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1C" w:rsidRPr="000D3201" w:rsidRDefault="00252725" w:rsidP="000D3201">
      <w:pPr>
        <w:spacing w:line="240" w:lineRule="auto"/>
        <w:ind w:firstLine="708"/>
        <w:contextualSpacing/>
        <w:jc w:val="center"/>
        <w:rPr>
          <w:rFonts w:ascii="Times New Roman" w:hAnsi="Times New Roman" w:cs="Times New Roman"/>
          <w:b/>
          <w:lang w:val="uk-UA"/>
        </w:rPr>
      </w:pPr>
      <w:r w:rsidRPr="000D3201">
        <w:rPr>
          <w:rFonts w:ascii="Times New Roman" w:hAnsi="Times New Roman" w:cs="Times New Roman"/>
          <w:b/>
          <w:lang w:val="uk-UA"/>
        </w:rPr>
        <w:t>Закономірності функціонування міфологічних структур у художній творчості (на матеріалі української літератури):</w:t>
      </w:r>
      <w:r w:rsidR="00222249" w:rsidRPr="000D3201">
        <w:rPr>
          <w:rFonts w:ascii="Times New Roman" w:hAnsi="Times New Roman" w:cs="Times New Roman"/>
          <w:b/>
          <w:lang w:val="uk-UA"/>
        </w:rPr>
        <w:t xml:space="preserve"> теоретико-методологічні основи</w:t>
      </w:r>
      <w:r w:rsidRPr="000D3201">
        <w:rPr>
          <w:rFonts w:ascii="Times New Roman" w:hAnsi="Times New Roman" w:cs="Times New Roman"/>
          <w:b/>
          <w:lang w:val="uk-UA"/>
        </w:rPr>
        <w:t xml:space="preserve"> вивчення</w:t>
      </w:r>
    </w:p>
    <w:p w:rsidR="00E416DC" w:rsidRPr="000D3201" w:rsidRDefault="001C62E9" w:rsidP="000D3201">
      <w:pPr>
        <w:spacing w:line="240" w:lineRule="auto"/>
        <w:ind w:firstLine="708"/>
        <w:contextualSpacing/>
        <w:jc w:val="center"/>
        <w:rPr>
          <w:rFonts w:ascii="Times New Roman" w:hAnsi="Times New Roman" w:cs="Times New Roman"/>
          <w:b/>
          <w:i/>
          <w:lang w:val="uk-UA"/>
        </w:rPr>
      </w:pPr>
      <w:r>
        <w:rPr>
          <w:rFonts w:ascii="Times New Roman" w:hAnsi="Times New Roman" w:cs="Times New Roman"/>
          <w:b/>
          <w:i/>
          <w:lang w:val="uk-UA"/>
        </w:rPr>
        <w:t>Ю.</w:t>
      </w:r>
      <w:r w:rsidR="00E416DC" w:rsidRPr="000D3201">
        <w:rPr>
          <w:rFonts w:ascii="Times New Roman" w:hAnsi="Times New Roman" w:cs="Times New Roman"/>
          <w:b/>
          <w:i/>
          <w:lang w:val="uk-UA"/>
        </w:rPr>
        <w:t xml:space="preserve"> Сидоренко</w:t>
      </w:r>
    </w:p>
    <w:p w:rsidR="00E416DC" w:rsidRPr="009A7E3D" w:rsidRDefault="00E416DC" w:rsidP="000D3201">
      <w:pPr>
        <w:spacing w:line="240" w:lineRule="auto"/>
        <w:ind w:firstLine="708"/>
        <w:contextualSpacing/>
        <w:jc w:val="center"/>
        <w:rPr>
          <w:rFonts w:ascii="Times New Roman" w:hAnsi="Times New Roman" w:cs="Times New Roman"/>
          <w:lang w:val="uk-UA"/>
        </w:rPr>
      </w:pPr>
      <w:r w:rsidRPr="009A7E3D">
        <w:rPr>
          <w:rFonts w:ascii="Times New Roman" w:hAnsi="Times New Roman" w:cs="Times New Roman"/>
          <w:lang w:val="uk-UA"/>
        </w:rPr>
        <w:t>Ніжинський державний університет ім. М. Гоголя</w:t>
      </w:r>
    </w:p>
    <w:p w:rsidR="00611B71" w:rsidRPr="009A7E3D" w:rsidRDefault="00611B71" w:rsidP="000D3201">
      <w:pPr>
        <w:spacing w:line="240" w:lineRule="auto"/>
        <w:ind w:firstLine="708"/>
        <w:contextualSpacing/>
        <w:jc w:val="center"/>
        <w:rPr>
          <w:rFonts w:ascii="Times New Roman" w:hAnsi="Times New Roman" w:cs="Times New Roman"/>
          <w:lang w:val="uk-UA"/>
        </w:rPr>
      </w:pPr>
    </w:p>
    <w:p w:rsidR="00611B71" w:rsidRPr="001C62E9" w:rsidRDefault="00611B71" w:rsidP="000D3201">
      <w:pPr>
        <w:spacing w:line="240" w:lineRule="auto"/>
        <w:ind w:firstLine="709"/>
        <w:contextualSpacing/>
        <w:jc w:val="both"/>
        <w:rPr>
          <w:rFonts w:ascii="Times New Roman" w:hAnsi="Times New Roman" w:cs="Times New Roman"/>
          <w:sz w:val="20"/>
          <w:szCs w:val="20"/>
          <w:lang w:val="uk-UA"/>
        </w:rPr>
      </w:pPr>
      <w:r w:rsidRPr="001C62E9">
        <w:rPr>
          <w:rFonts w:ascii="Times New Roman" w:hAnsi="Times New Roman" w:cs="Times New Roman"/>
          <w:b/>
          <w:sz w:val="20"/>
          <w:szCs w:val="20"/>
          <w:lang w:val="uk-UA"/>
        </w:rPr>
        <w:t>Анотація.</w:t>
      </w:r>
      <w:r w:rsidRPr="001C62E9">
        <w:rPr>
          <w:rFonts w:ascii="Times New Roman" w:hAnsi="Times New Roman" w:cs="Times New Roman"/>
          <w:sz w:val="20"/>
          <w:szCs w:val="20"/>
          <w:lang w:val="uk-UA"/>
        </w:rPr>
        <w:t xml:space="preserve"> У статті розглядається специфіка вираження міфологічних структур експліцитного типу в літературних творах, що вивчаються у 9-11 класах загальноосвітньої школи. Визначаються закономірності функціонування міфологічної образності на сюжетному, композиційному, образному, проблемно-тематичному, жанровому, стильовому рівнях тексту. Подається розроблена система умінь і навичок, якими повинні володіти старшокласники у процесі вивчення творів з міфологічним складником.</w:t>
      </w:r>
    </w:p>
    <w:p w:rsidR="00E416DC" w:rsidRPr="009A7E3D" w:rsidRDefault="00611B71" w:rsidP="000D3201">
      <w:pPr>
        <w:spacing w:line="240" w:lineRule="auto"/>
        <w:ind w:firstLine="708"/>
        <w:contextualSpacing/>
        <w:jc w:val="both"/>
        <w:rPr>
          <w:rFonts w:ascii="Times New Roman" w:hAnsi="Times New Roman" w:cs="Times New Roman"/>
          <w:i/>
          <w:lang w:val="uk-UA"/>
        </w:rPr>
      </w:pPr>
      <w:r w:rsidRPr="009A7E3D">
        <w:rPr>
          <w:rFonts w:ascii="Times New Roman" w:hAnsi="Times New Roman" w:cs="Times New Roman"/>
          <w:b/>
          <w:i/>
          <w:lang w:val="uk-UA"/>
        </w:rPr>
        <w:t>Ключові слова:</w:t>
      </w:r>
      <w:r w:rsidRPr="009A7E3D">
        <w:rPr>
          <w:rFonts w:ascii="Times New Roman" w:hAnsi="Times New Roman" w:cs="Times New Roman"/>
          <w:i/>
          <w:lang w:val="uk-UA"/>
        </w:rPr>
        <w:t xml:space="preserve"> експліцитний міфологізм, міфологічні структури, міфопоетика, міфологема.</w:t>
      </w:r>
    </w:p>
    <w:p w:rsidR="0023371B" w:rsidRPr="000D3201" w:rsidRDefault="00331168" w:rsidP="000D3201">
      <w:pPr>
        <w:pStyle w:val="a3"/>
        <w:spacing w:line="240" w:lineRule="auto"/>
        <w:ind w:left="0" w:firstLine="360"/>
        <w:jc w:val="both"/>
        <w:rPr>
          <w:rFonts w:ascii="Times New Roman" w:hAnsi="Times New Roman"/>
          <w:b/>
          <w:lang w:val="uk-UA"/>
        </w:rPr>
      </w:pPr>
      <w:r w:rsidRPr="000D3201">
        <w:rPr>
          <w:rFonts w:ascii="Times New Roman" w:hAnsi="Times New Roman"/>
          <w:b/>
          <w:lang w:val="uk-UA"/>
        </w:rPr>
        <w:t>Вступ</w:t>
      </w:r>
      <w:r w:rsidR="004C27DC" w:rsidRPr="000D3201">
        <w:rPr>
          <w:rFonts w:ascii="Times New Roman" w:hAnsi="Times New Roman"/>
          <w:b/>
          <w:lang w:val="uk-UA"/>
        </w:rPr>
        <w:t xml:space="preserve">. </w:t>
      </w:r>
      <w:r w:rsidR="00732A50" w:rsidRPr="000D3201">
        <w:rPr>
          <w:rFonts w:ascii="Times New Roman" w:hAnsi="Times New Roman"/>
          <w:lang w:val="uk-UA"/>
        </w:rPr>
        <w:t>Сучасне вивчення літературних творів з експліцитно вираженим міфологізмом повинно базуватися на фундаментальних досягненнях</w:t>
      </w:r>
      <w:r w:rsidR="00633C26" w:rsidRPr="000D3201">
        <w:rPr>
          <w:rFonts w:ascii="Times New Roman" w:hAnsi="Times New Roman"/>
          <w:lang w:val="uk-UA"/>
        </w:rPr>
        <w:t xml:space="preserve"> міфокритиків та літературознавців</w:t>
      </w:r>
      <w:r w:rsidR="00732A50" w:rsidRPr="000D3201">
        <w:rPr>
          <w:rFonts w:ascii="Times New Roman" w:hAnsi="Times New Roman"/>
          <w:lang w:val="uk-UA"/>
        </w:rPr>
        <w:t>. Тісний зв'язок методики навчання словесності з теорією літератури вимагає глибокого дослідження теоретичного підґрунтя функціонування міфологічних структур у художніх творах. Факт, що значний масив творів шкільної п</w:t>
      </w:r>
      <w:r w:rsidR="00CD4848" w:rsidRPr="000D3201">
        <w:rPr>
          <w:rFonts w:ascii="Times New Roman" w:hAnsi="Times New Roman"/>
          <w:lang w:val="uk-UA"/>
        </w:rPr>
        <w:t>рограми 9-11 класів характеризує</w:t>
      </w:r>
      <w:r w:rsidR="00732A50" w:rsidRPr="000D3201">
        <w:rPr>
          <w:rFonts w:ascii="Times New Roman" w:hAnsi="Times New Roman"/>
          <w:lang w:val="uk-UA"/>
        </w:rPr>
        <w:t xml:space="preserve">ться показовим і різноплановим вираженням міфологічного компоненту, вказує на доцільність залучення </w:t>
      </w:r>
      <w:r w:rsidR="002D5685" w:rsidRPr="000D3201">
        <w:rPr>
          <w:rFonts w:ascii="Times New Roman" w:hAnsi="Times New Roman"/>
          <w:lang w:val="uk-UA"/>
        </w:rPr>
        <w:t>теоретичних знань у процес вивчення виділеної категорії текстів.</w:t>
      </w:r>
      <w:r w:rsidR="00732A50" w:rsidRPr="000D3201">
        <w:rPr>
          <w:rFonts w:ascii="Times New Roman" w:hAnsi="Times New Roman"/>
          <w:lang w:val="uk-UA"/>
        </w:rPr>
        <w:t xml:space="preserve"> </w:t>
      </w:r>
    </w:p>
    <w:p w:rsidR="00252725" w:rsidRPr="000D3201" w:rsidRDefault="00331168" w:rsidP="000D3201">
      <w:pPr>
        <w:pStyle w:val="a3"/>
        <w:spacing w:line="240" w:lineRule="auto"/>
        <w:ind w:left="0" w:firstLine="360"/>
        <w:jc w:val="both"/>
        <w:rPr>
          <w:rFonts w:ascii="Times New Roman" w:hAnsi="Times New Roman"/>
          <w:lang w:val="uk-UA"/>
        </w:rPr>
      </w:pPr>
      <w:r w:rsidRPr="000D3201">
        <w:rPr>
          <w:rFonts w:ascii="Times New Roman" w:eastAsia="Calibri" w:hAnsi="Times New Roman"/>
          <w:b/>
          <w:lang w:val="uk-UA"/>
        </w:rPr>
        <w:t>Короткий огляд публікацій.</w:t>
      </w:r>
      <w:r w:rsidRPr="000D3201">
        <w:rPr>
          <w:rFonts w:ascii="Times New Roman" w:eastAsia="Calibri" w:hAnsi="Times New Roman"/>
          <w:lang w:val="uk-UA"/>
        </w:rPr>
        <w:t xml:space="preserve"> </w:t>
      </w:r>
      <w:r w:rsidR="002D5685" w:rsidRPr="000D3201">
        <w:rPr>
          <w:rFonts w:ascii="Times New Roman" w:eastAsia="Calibri" w:hAnsi="Times New Roman"/>
          <w:lang w:val="uk-UA"/>
        </w:rPr>
        <w:t xml:space="preserve">Згідно </w:t>
      </w:r>
      <w:r w:rsidR="00F17841" w:rsidRPr="000D3201">
        <w:rPr>
          <w:rFonts w:ascii="Times New Roman" w:eastAsia="Calibri" w:hAnsi="Times New Roman"/>
          <w:lang w:val="uk-UA"/>
        </w:rPr>
        <w:t xml:space="preserve">з </w:t>
      </w:r>
      <w:r w:rsidR="002D5685" w:rsidRPr="000D3201">
        <w:rPr>
          <w:rFonts w:ascii="Times New Roman" w:eastAsia="Calibri" w:hAnsi="Times New Roman"/>
          <w:lang w:val="uk-UA"/>
        </w:rPr>
        <w:t>Державн</w:t>
      </w:r>
      <w:r w:rsidR="00F17841" w:rsidRPr="000D3201">
        <w:rPr>
          <w:rFonts w:ascii="Times New Roman" w:eastAsia="Calibri" w:hAnsi="Times New Roman"/>
          <w:lang w:val="uk-UA"/>
        </w:rPr>
        <w:t>им</w:t>
      </w:r>
      <w:r w:rsidR="002D5685" w:rsidRPr="000D3201">
        <w:rPr>
          <w:rFonts w:ascii="Times New Roman" w:eastAsia="Calibri" w:hAnsi="Times New Roman"/>
          <w:lang w:val="uk-UA"/>
        </w:rPr>
        <w:t xml:space="preserve"> стандарт</w:t>
      </w:r>
      <w:r w:rsidR="00F17841" w:rsidRPr="000D3201">
        <w:rPr>
          <w:rFonts w:ascii="Times New Roman" w:eastAsia="Calibri" w:hAnsi="Times New Roman"/>
          <w:lang w:val="uk-UA"/>
        </w:rPr>
        <w:t>ом</w:t>
      </w:r>
      <w:r w:rsidR="002D5685" w:rsidRPr="000D3201">
        <w:rPr>
          <w:rFonts w:ascii="Times New Roman" w:eastAsia="Calibri" w:hAnsi="Times New Roman"/>
          <w:lang w:val="uk-UA"/>
        </w:rPr>
        <w:t xml:space="preserve"> базової і повної загальної середньої освіти </w:t>
      </w:r>
      <w:r w:rsidR="00F17841" w:rsidRPr="000D3201">
        <w:rPr>
          <w:rFonts w:ascii="Times New Roman" w:eastAsia="Calibri" w:hAnsi="Times New Roman"/>
          <w:lang w:val="uk-UA"/>
        </w:rPr>
        <w:t xml:space="preserve">України </w:t>
      </w:r>
      <w:r w:rsidR="002D5685" w:rsidRPr="000D3201">
        <w:rPr>
          <w:rFonts w:ascii="Times New Roman" w:eastAsia="Calibri" w:hAnsi="Times New Roman"/>
          <w:lang w:val="uk-UA"/>
        </w:rPr>
        <w:t xml:space="preserve">2011 року учні повинні вміти «виявляти специфіку </w:t>
      </w:r>
      <w:r w:rsidR="007A642D" w:rsidRPr="000D3201">
        <w:rPr>
          <w:rFonts w:ascii="Times New Roman" w:eastAsia="Calibri" w:hAnsi="Times New Roman"/>
          <w:lang w:val="uk-UA"/>
        </w:rPr>
        <w:t xml:space="preserve">окремих відображених міфологічних і фольклорних, а також традиційних (вічних) тем, сюжетів, образів, мотивів у літературному творі (спадщині письменника); </w:t>
      </w:r>
      <w:r w:rsidR="007A642D" w:rsidRPr="000D3201">
        <w:rPr>
          <w:rFonts w:ascii="Times New Roman" w:hAnsi="Times New Roman"/>
          <w:lang w:val="uk-UA"/>
        </w:rPr>
        <w:t>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w:t>
      </w:r>
      <w:r w:rsidR="00E75A74" w:rsidRPr="000D3201">
        <w:rPr>
          <w:rFonts w:ascii="Times New Roman" w:hAnsi="Times New Roman"/>
          <w:lang w:val="uk-UA"/>
        </w:rPr>
        <w:t>»</w:t>
      </w:r>
      <w:r w:rsidR="007A642D" w:rsidRPr="000D3201">
        <w:rPr>
          <w:rFonts w:ascii="Times New Roman" w:hAnsi="Times New Roman"/>
          <w:lang w:val="uk-UA"/>
        </w:rPr>
        <w:t xml:space="preserve"> [</w:t>
      </w:r>
      <w:r w:rsidR="005415FC" w:rsidRPr="000D3201">
        <w:rPr>
          <w:rFonts w:ascii="Times New Roman" w:hAnsi="Times New Roman"/>
          <w:lang w:val="uk-UA"/>
        </w:rPr>
        <w:t>6</w:t>
      </w:r>
      <w:r w:rsidR="007A642D" w:rsidRPr="000D3201">
        <w:rPr>
          <w:rFonts w:ascii="Times New Roman" w:hAnsi="Times New Roman"/>
          <w:lang w:val="uk-UA"/>
        </w:rPr>
        <w:t>].</w:t>
      </w:r>
      <w:r w:rsidR="005C2E5D" w:rsidRPr="000D3201">
        <w:rPr>
          <w:rFonts w:ascii="Times New Roman" w:hAnsi="Times New Roman"/>
          <w:lang w:val="uk-UA"/>
        </w:rPr>
        <w:t xml:space="preserve"> Це свідчить про необхідність </w:t>
      </w:r>
      <w:r w:rsidR="00042CD0" w:rsidRPr="000D3201">
        <w:rPr>
          <w:rFonts w:ascii="Times New Roman" w:hAnsi="Times New Roman"/>
          <w:lang w:val="uk-UA"/>
        </w:rPr>
        <w:t>вироблення методичної моделі</w:t>
      </w:r>
      <w:r w:rsidR="007A642D" w:rsidRPr="000D3201">
        <w:rPr>
          <w:rFonts w:ascii="Times New Roman" w:hAnsi="Times New Roman"/>
          <w:lang w:val="uk-UA"/>
        </w:rPr>
        <w:t xml:space="preserve"> </w:t>
      </w:r>
      <w:r w:rsidR="00C13EE2" w:rsidRPr="000D3201">
        <w:rPr>
          <w:rFonts w:ascii="Times New Roman" w:eastAsia="Calibri" w:hAnsi="Times New Roman"/>
          <w:lang w:val="uk-UA"/>
        </w:rPr>
        <w:t xml:space="preserve">опрацювання </w:t>
      </w:r>
      <w:r w:rsidR="00C13EE2" w:rsidRPr="000D3201">
        <w:rPr>
          <w:rFonts w:ascii="Times New Roman" w:hAnsi="Times New Roman"/>
          <w:lang w:val="uk-UA"/>
        </w:rPr>
        <w:t>зазначеної категорії художніх творів на засадах їх міфопоетичного ан</w:t>
      </w:r>
      <w:r w:rsidR="00846BDE" w:rsidRPr="000D3201">
        <w:rPr>
          <w:rFonts w:ascii="Times New Roman" w:hAnsi="Times New Roman"/>
          <w:lang w:val="uk-UA"/>
        </w:rPr>
        <w:t>алізу</w:t>
      </w:r>
      <w:r w:rsidR="00042CD0" w:rsidRPr="000D3201">
        <w:rPr>
          <w:rFonts w:ascii="Times New Roman" w:hAnsi="Times New Roman"/>
          <w:lang w:val="uk-UA"/>
        </w:rPr>
        <w:t xml:space="preserve">. </w:t>
      </w:r>
      <w:r w:rsidR="00E75A74" w:rsidRPr="000D3201">
        <w:rPr>
          <w:rFonts w:ascii="Times New Roman" w:hAnsi="Times New Roman"/>
          <w:lang w:val="uk-UA"/>
        </w:rPr>
        <w:t>Але,</w:t>
      </w:r>
      <w:r w:rsidR="00CD4848" w:rsidRPr="000D3201">
        <w:rPr>
          <w:rFonts w:ascii="Times New Roman" w:hAnsi="Times New Roman"/>
          <w:lang w:val="uk-UA"/>
        </w:rPr>
        <w:t xml:space="preserve"> не</w:t>
      </w:r>
      <w:r w:rsidR="00E75A74" w:rsidRPr="000D3201">
        <w:rPr>
          <w:rFonts w:ascii="Times New Roman" w:hAnsi="Times New Roman"/>
          <w:lang w:val="uk-UA"/>
        </w:rPr>
        <w:t>зважаючи на солідні напрацювання літературознавців у сфері міфопоетики, с</w:t>
      </w:r>
      <w:r w:rsidR="00846BDE" w:rsidRPr="000D3201">
        <w:rPr>
          <w:rFonts w:ascii="Times New Roman" w:hAnsi="Times New Roman"/>
          <w:lang w:val="uk-UA"/>
        </w:rPr>
        <w:t>постерігаються тільки поодинокі спроби словесників-методистів залучати дослідження міфотворчості українських письменників у навчальний процес.</w:t>
      </w:r>
      <w:r w:rsidR="004978FA" w:rsidRPr="000D3201">
        <w:rPr>
          <w:rFonts w:ascii="Times New Roman" w:hAnsi="Times New Roman"/>
          <w:lang w:val="uk-UA"/>
        </w:rPr>
        <w:t xml:space="preserve"> </w:t>
      </w:r>
      <w:r w:rsidR="00042CD0" w:rsidRPr="000D3201">
        <w:rPr>
          <w:rFonts w:ascii="Times New Roman" w:hAnsi="Times New Roman"/>
          <w:lang w:val="uk-UA"/>
        </w:rPr>
        <w:t>В основному, це</w:t>
      </w:r>
      <w:r w:rsidR="009E55A0" w:rsidRPr="000D3201">
        <w:rPr>
          <w:rFonts w:ascii="Times New Roman" w:hAnsi="Times New Roman"/>
          <w:lang w:val="uk-UA"/>
        </w:rPr>
        <w:t xml:space="preserve"> розробки уроків </w:t>
      </w:r>
      <w:r w:rsidR="00E75A74" w:rsidRPr="000D3201">
        <w:rPr>
          <w:rFonts w:ascii="Times New Roman" w:hAnsi="Times New Roman"/>
          <w:lang w:val="uk-UA"/>
        </w:rPr>
        <w:t xml:space="preserve">за окремими творами, </w:t>
      </w:r>
      <w:r w:rsidR="009E55A0" w:rsidRPr="000D3201">
        <w:rPr>
          <w:rFonts w:ascii="Times New Roman" w:hAnsi="Times New Roman"/>
          <w:lang w:val="uk-UA"/>
        </w:rPr>
        <w:t>запропоновані Н. Бондаренко, Ю. Бондаренком, А. Гурдузом, Г. Демчук, Н. Ісак, Г. Шевченко у фахових виданнях.</w:t>
      </w:r>
      <w:r w:rsidR="00F17841" w:rsidRPr="000D3201">
        <w:rPr>
          <w:rFonts w:ascii="Times New Roman" w:hAnsi="Times New Roman"/>
          <w:lang w:val="uk-UA"/>
        </w:rPr>
        <w:t xml:space="preserve"> Проте</w:t>
      </w:r>
      <w:r w:rsidR="00042CD0" w:rsidRPr="000D3201">
        <w:rPr>
          <w:rFonts w:ascii="Times New Roman" w:hAnsi="Times New Roman"/>
          <w:lang w:val="uk-UA"/>
        </w:rPr>
        <w:t xml:space="preserve"> в</w:t>
      </w:r>
      <w:r w:rsidR="00541D44" w:rsidRPr="000D3201">
        <w:rPr>
          <w:rFonts w:ascii="Times New Roman" w:hAnsi="Times New Roman"/>
          <w:lang w:val="uk-UA"/>
        </w:rPr>
        <w:t xml:space="preserve"> </w:t>
      </w:r>
      <w:r w:rsidR="00F17841" w:rsidRPr="000D3201">
        <w:rPr>
          <w:rFonts w:ascii="Times New Roman" w:hAnsi="Times New Roman"/>
          <w:lang w:val="uk-UA"/>
        </w:rPr>
        <w:t>широкому</w:t>
      </w:r>
      <w:r w:rsidR="00541D44" w:rsidRPr="000D3201">
        <w:rPr>
          <w:rFonts w:ascii="Times New Roman" w:hAnsi="Times New Roman"/>
          <w:lang w:val="uk-UA"/>
        </w:rPr>
        <w:t xml:space="preserve"> контексті міфологічного дискурсу вони постають лише частковими </w:t>
      </w:r>
      <w:r w:rsidR="00F17841" w:rsidRPr="000D3201">
        <w:rPr>
          <w:rFonts w:ascii="Times New Roman" w:hAnsi="Times New Roman"/>
          <w:lang w:val="uk-UA"/>
        </w:rPr>
        <w:t>ілюстраціями</w:t>
      </w:r>
      <w:r w:rsidR="00541D44" w:rsidRPr="000D3201">
        <w:rPr>
          <w:rFonts w:ascii="Times New Roman" w:hAnsi="Times New Roman"/>
          <w:lang w:val="uk-UA"/>
        </w:rPr>
        <w:t xml:space="preserve"> до ще не виробленої повноцінної системи вивчення тв</w:t>
      </w:r>
      <w:r w:rsidR="00042CD0" w:rsidRPr="000D3201">
        <w:rPr>
          <w:rFonts w:ascii="Times New Roman" w:hAnsi="Times New Roman"/>
          <w:lang w:val="uk-UA"/>
        </w:rPr>
        <w:t xml:space="preserve">орів з міфологічним компонентом, що пов’язано з відсутністю системного аналізу творів шкільного курсу української літератури </w:t>
      </w:r>
      <w:r w:rsidR="00F17841" w:rsidRPr="000D3201">
        <w:rPr>
          <w:rFonts w:ascii="Times New Roman" w:hAnsi="Times New Roman"/>
          <w:lang w:val="uk-UA"/>
        </w:rPr>
        <w:t>в</w:t>
      </w:r>
      <w:r w:rsidR="00042CD0" w:rsidRPr="000D3201">
        <w:rPr>
          <w:rFonts w:ascii="Times New Roman" w:hAnsi="Times New Roman"/>
          <w:lang w:val="uk-UA"/>
        </w:rPr>
        <w:t xml:space="preserve"> аспекті міфологічного підходу.</w:t>
      </w:r>
      <w:r w:rsidR="00541D44" w:rsidRPr="000D3201">
        <w:rPr>
          <w:rFonts w:ascii="Times New Roman" w:hAnsi="Times New Roman"/>
          <w:lang w:val="uk-UA"/>
        </w:rPr>
        <w:t xml:space="preserve"> </w:t>
      </w:r>
    </w:p>
    <w:p w:rsidR="00AB00ED" w:rsidRPr="000D3201" w:rsidRDefault="00F5126D" w:rsidP="000D3201">
      <w:pPr>
        <w:pStyle w:val="a3"/>
        <w:spacing w:line="240" w:lineRule="auto"/>
        <w:ind w:left="0" w:firstLine="360"/>
        <w:jc w:val="both"/>
        <w:rPr>
          <w:rFonts w:ascii="Times New Roman" w:hAnsi="Times New Roman"/>
          <w:lang w:val="uk-UA"/>
        </w:rPr>
      </w:pPr>
      <w:r w:rsidRPr="000D3201">
        <w:rPr>
          <w:rFonts w:ascii="Times New Roman" w:hAnsi="Times New Roman"/>
          <w:b/>
          <w:lang w:val="uk-UA"/>
        </w:rPr>
        <w:t>М</w:t>
      </w:r>
      <w:r w:rsidR="00AB00ED" w:rsidRPr="000D3201">
        <w:rPr>
          <w:rFonts w:ascii="Times New Roman" w:eastAsia="Calibri" w:hAnsi="Times New Roman"/>
          <w:b/>
          <w:lang w:val="uk-UA"/>
        </w:rPr>
        <w:t xml:space="preserve">ета статті </w:t>
      </w:r>
      <w:r w:rsidR="00AB00ED" w:rsidRPr="000D3201">
        <w:rPr>
          <w:rFonts w:ascii="Times New Roman" w:hAnsi="Times New Roman"/>
          <w:lang w:val="uk-UA"/>
        </w:rPr>
        <w:t>– дослідити закономірності функціонува</w:t>
      </w:r>
      <w:r w:rsidR="00AB00ED" w:rsidRPr="000D3201">
        <w:rPr>
          <w:rFonts w:ascii="Times New Roman" w:eastAsia="Calibri" w:hAnsi="Times New Roman"/>
          <w:lang w:val="uk-UA"/>
        </w:rPr>
        <w:t xml:space="preserve">ння </w:t>
      </w:r>
      <w:r w:rsidR="00AB00ED" w:rsidRPr="000D3201">
        <w:rPr>
          <w:rFonts w:ascii="Times New Roman" w:hAnsi="Times New Roman"/>
          <w:lang w:val="uk-UA"/>
        </w:rPr>
        <w:t xml:space="preserve">міфологічних структур </w:t>
      </w:r>
      <w:r w:rsidR="00AB00ED" w:rsidRPr="000D3201">
        <w:rPr>
          <w:rFonts w:ascii="Times New Roman" w:eastAsia="Calibri" w:hAnsi="Times New Roman"/>
          <w:lang w:val="uk-UA"/>
        </w:rPr>
        <w:t>у художніх творах української літератури, що вивчаються в 9-11 класах, та визначити сис</w:t>
      </w:r>
      <w:r w:rsidR="00CD4848" w:rsidRPr="000D3201">
        <w:rPr>
          <w:rFonts w:ascii="Times New Roman" w:eastAsia="Calibri" w:hAnsi="Times New Roman"/>
          <w:lang w:val="uk-UA"/>
        </w:rPr>
        <w:t>тему спеціальних умінь та навичок</w:t>
      </w:r>
      <w:r w:rsidR="00AB00ED" w:rsidRPr="000D3201">
        <w:rPr>
          <w:rFonts w:ascii="Times New Roman" w:eastAsia="Calibri" w:hAnsi="Times New Roman"/>
          <w:lang w:val="uk-UA"/>
        </w:rPr>
        <w:t xml:space="preserve">, які необхідно сформувати </w:t>
      </w:r>
      <w:r w:rsidRPr="000D3201">
        <w:rPr>
          <w:rFonts w:ascii="Times New Roman" w:eastAsia="Calibri" w:hAnsi="Times New Roman"/>
          <w:lang w:val="uk-UA"/>
        </w:rPr>
        <w:t>у</w:t>
      </w:r>
      <w:r w:rsidR="00AB00ED" w:rsidRPr="000D3201">
        <w:rPr>
          <w:rFonts w:ascii="Times New Roman" w:eastAsia="Calibri" w:hAnsi="Times New Roman"/>
          <w:lang w:val="uk-UA"/>
        </w:rPr>
        <w:t xml:space="preserve"> старшокласників</w:t>
      </w:r>
      <w:r w:rsidR="009B389B" w:rsidRPr="000D3201">
        <w:rPr>
          <w:rFonts w:ascii="Times New Roman" w:eastAsia="Calibri" w:hAnsi="Times New Roman"/>
          <w:lang w:val="uk-UA"/>
        </w:rPr>
        <w:t xml:space="preserve"> у процесі їх опрацювання</w:t>
      </w:r>
      <w:r w:rsidR="00AB00ED" w:rsidRPr="000D3201">
        <w:rPr>
          <w:rFonts w:ascii="Times New Roman" w:eastAsia="Calibri" w:hAnsi="Times New Roman"/>
          <w:lang w:val="uk-UA"/>
        </w:rPr>
        <w:t>.  Постановлена мета вимагає реалізації таких завдань:</w:t>
      </w:r>
    </w:p>
    <w:p w:rsidR="00E26FA1" w:rsidRPr="000D3201" w:rsidRDefault="00E26FA1" w:rsidP="000D3201">
      <w:pPr>
        <w:pStyle w:val="a3"/>
        <w:numPr>
          <w:ilvl w:val="0"/>
          <w:numId w:val="4"/>
        </w:numPr>
        <w:spacing w:line="240" w:lineRule="auto"/>
        <w:jc w:val="both"/>
        <w:rPr>
          <w:rFonts w:ascii="Times New Roman" w:hAnsi="Times New Roman"/>
          <w:lang w:val="uk-UA"/>
        </w:rPr>
      </w:pPr>
      <w:r w:rsidRPr="000D3201">
        <w:rPr>
          <w:rFonts w:ascii="Times New Roman" w:hAnsi="Times New Roman"/>
          <w:lang w:val="uk-UA"/>
        </w:rPr>
        <w:t>розкрити сутність експліцитно вираженого міфологізму в художніх творах;</w:t>
      </w:r>
    </w:p>
    <w:p w:rsidR="00AB00ED" w:rsidRPr="000D3201" w:rsidRDefault="00AB00ED" w:rsidP="000D3201">
      <w:pPr>
        <w:pStyle w:val="a3"/>
        <w:numPr>
          <w:ilvl w:val="0"/>
          <w:numId w:val="4"/>
        </w:numPr>
        <w:spacing w:line="240" w:lineRule="auto"/>
        <w:jc w:val="both"/>
        <w:rPr>
          <w:rFonts w:ascii="Times New Roman" w:hAnsi="Times New Roman"/>
          <w:lang w:val="uk-UA"/>
        </w:rPr>
      </w:pPr>
      <w:r w:rsidRPr="000D3201">
        <w:rPr>
          <w:rFonts w:ascii="Times New Roman" w:hAnsi="Times New Roman"/>
          <w:lang w:val="uk-UA"/>
        </w:rPr>
        <w:t xml:space="preserve">виявити </w:t>
      </w:r>
      <w:r w:rsidR="00F5126D" w:rsidRPr="000D3201">
        <w:rPr>
          <w:rFonts w:ascii="Times New Roman" w:hAnsi="Times New Roman"/>
          <w:lang w:val="uk-UA"/>
        </w:rPr>
        <w:t>особливості</w:t>
      </w:r>
      <w:r w:rsidRPr="000D3201">
        <w:rPr>
          <w:rFonts w:ascii="Times New Roman" w:hAnsi="Times New Roman"/>
          <w:lang w:val="uk-UA"/>
        </w:rPr>
        <w:t xml:space="preserve"> представлення міфологічних структур експліцитного типу в літературних творах шкільної програми для 9-11 класів;</w:t>
      </w:r>
    </w:p>
    <w:p w:rsidR="00AB00ED" w:rsidRPr="000D3201" w:rsidRDefault="00042CD0" w:rsidP="000D3201">
      <w:pPr>
        <w:pStyle w:val="a3"/>
        <w:numPr>
          <w:ilvl w:val="0"/>
          <w:numId w:val="4"/>
        </w:numPr>
        <w:spacing w:line="240" w:lineRule="auto"/>
        <w:jc w:val="both"/>
        <w:rPr>
          <w:rFonts w:ascii="Times New Roman" w:hAnsi="Times New Roman"/>
          <w:lang w:val="uk-UA"/>
        </w:rPr>
      </w:pPr>
      <w:r w:rsidRPr="000D3201">
        <w:rPr>
          <w:rFonts w:ascii="Times New Roman" w:hAnsi="Times New Roman"/>
          <w:lang w:val="uk-UA"/>
        </w:rPr>
        <w:t>розробити систему спеціальних умінь і навичок, якими повинні володіти старшокласники у процесі вивчення творів з міфологічною образністю</w:t>
      </w:r>
      <w:r w:rsidR="00AB00ED" w:rsidRPr="000D3201">
        <w:rPr>
          <w:rFonts w:ascii="Times New Roman" w:hAnsi="Times New Roman"/>
          <w:lang w:val="uk-UA"/>
        </w:rPr>
        <w:t>.</w:t>
      </w:r>
    </w:p>
    <w:p w:rsidR="005415FC" w:rsidRPr="000D3201" w:rsidRDefault="00331168" w:rsidP="000D3201">
      <w:pPr>
        <w:spacing w:line="240" w:lineRule="auto"/>
        <w:ind w:firstLine="357"/>
        <w:contextualSpacing/>
        <w:jc w:val="both"/>
        <w:rPr>
          <w:rFonts w:ascii="Times New Roman" w:hAnsi="Times New Roman" w:cs="Times New Roman"/>
          <w:lang w:val="uk-UA"/>
        </w:rPr>
      </w:pPr>
      <w:r w:rsidRPr="000D3201">
        <w:rPr>
          <w:rFonts w:ascii="Times New Roman" w:hAnsi="Times New Roman" w:cs="Times New Roman"/>
          <w:b/>
          <w:lang w:val="uk-UA"/>
        </w:rPr>
        <w:t>Методи</w:t>
      </w:r>
      <w:r w:rsidR="004C27DC" w:rsidRPr="000D3201">
        <w:rPr>
          <w:rFonts w:ascii="Times New Roman" w:hAnsi="Times New Roman" w:cs="Times New Roman"/>
          <w:b/>
          <w:lang w:val="uk-UA"/>
        </w:rPr>
        <w:t>.</w:t>
      </w:r>
      <w:r w:rsidR="00B70D23" w:rsidRPr="000D3201">
        <w:rPr>
          <w:rFonts w:ascii="Times New Roman" w:hAnsi="Times New Roman" w:cs="Times New Roman"/>
          <w:b/>
          <w:lang w:val="uk-UA"/>
        </w:rPr>
        <w:t xml:space="preserve"> </w:t>
      </w:r>
      <w:r w:rsidR="00B70D23" w:rsidRPr="000D3201">
        <w:rPr>
          <w:rFonts w:ascii="Times New Roman" w:hAnsi="Times New Roman" w:cs="Times New Roman"/>
          <w:lang w:val="uk-UA"/>
        </w:rPr>
        <w:t>Для визначення</w:t>
      </w:r>
      <w:r w:rsidR="00B70D23" w:rsidRPr="000D3201">
        <w:rPr>
          <w:rFonts w:ascii="Times New Roman" w:hAnsi="Times New Roman" w:cs="Times New Roman"/>
          <w:b/>
          <w:lang w:val="uk-UA"/>
        </w:rPr>
        <w:t xml:space="preserve"> </w:t>
      </w:r>
      <w:r w:rsidR="00B70D23" w:rsidRPr="000D3201">
        <w:rPr>
          <w:rFonts w:ascii="Times New Roman" w:hAnsi="Times New Roman" w:cs="Times New Roman"/>
          <w:lang w:val="uk-UA"/>
        </w:rPr>
        <w:t xml:space="preserve">теоретико-методологічних основ вивчення художніх творів з експліцитно вираженим міфологізмом використовуємо </w:t>
      </w:r>
      <w:r w:rsidR="00872A25" w:rsidRPr="000D3201">
        <w:rPr>
          <w:rFonts w:ascii="Times New Roman" w:hAnsi="Times New Roman" w:cs="Times New Roman"/>
          <w:lang w:val="uk-UA"/>
        </w:rPr>
        <w:t>систему методів за характером логіки пізнання:</w:t>
      </w:r>
      <w:r w:rsidR="00B70D23" w:rsidRPr="000D3201">
        <w:rPr>
          <w:rFonts w:ascii="Times New Roman" w:hAnsi="Times New Roman" w:cs="Times New Roman"/>
          <w:lang w:val="uk-UA"/>
        </w:rPr>
        <w:t xml:space="preserve"> </w:t>
      </w:r>
      <w:r w:rsidR="00872A25" w:rsidRPr="000D3201">
        <w:rPr>
          <w:rFonts w:ascii="Times New Roman" w:hAnsi="Times New Roman" w:cs="Times New Roman"/>
          <w:lang w:val="uk-UA"/>
        </w:rPr>
        <w:t>аналіз (для виділення, тлумачення і осмислення міфологічних структур у творі, визначення їх художньої ролі), синтез (для зведення визначених позицій у цілісну систему функціонування міфологічної образності у художньому тексті)</w:t>
      </w:r>
      <w:r w:rsidR="00B70D23" w:rsidRPr="000D3201">
        <w:rPr>
          <w:rFonts w:ascii="Times New Roman" w:hAnsi="Times New Roman" w:cs="Times New Roman"/>
          <w:lang w:val="uk-UA"/>
        </w:rPr>
        <w:t>,</w:t>
      </w:r>
      <w:r w:rsidR="005415FC" w:rsidRPr="000D3201">
        <w:rPr>
          <w:rFonts w:ascii="Times New Roman" w:hAnsi="Times New Roman" w:cs="Times New Roman"/>
          <w:lang w:val="uk-UA"/>
        </w:rPr>
        <w:t xml:space="preserve"> а також</w:t>
      </w:r>
      <w:r w:rsidR="00B70D23" w:rsidRPr="000D3201">
        <w:rPr>
          <w:rFonts w:ascii="Times New Roman" w:hAnsi="Times New Roman" w:cs="Times New Roman"/>
          <w:lang w:val="uk-UA"/>
        </w:rPr>
        <w:t xml:space="preserve"> порівняння, систематизації та групування літературних творів </w:t>
      </w:r>
      <w:r w:rsidR="00872A25" w:rsidRPr="000D3201">
        <w:rPr>
          <w:rFonts w:ascii="Times New Roman" w:hAnsi="Times New Roman" w:cs="Times New Roman"/>
          <w:lang w:val="uk-UA"/>
        </w:rPr>
        <w:t xml:space="preserve">(для визначення провідних шляхів подальшого аналізу творів </w:t>
      </w:r>
      <w:r w:rsidR="00B70D23" w:rsidRPr="000D3201">
        <w:rPr>
          <w:rFonts w:ascii="Times New Roman" w:hAnsi="Times New Roman" w:cs="Times New Roman"/>
          <w:lang w:val="uk-UA"/>
        </w:rPr>
        <w:t>шкільної програми 9-11 класів</w:t>
      </w:r>
      <w:r w:rsidR="00872A25" w:rsidRPr="000D3201">
        <w:rPr>
          <w:rFonts w:ascii="Times New Roman" w:hAnsi="Times New Roman" w:cs="Times New Roman"/>
          <w:lang w:val="uk-UA"/>
        </w:rPr>
        <w:t>)</w:t>
      </w:r>
      <w:r w:rsidR="00B70D23" w:rsidRPr="000D3201">
        <w:rPr>
          <w:rFonts w:ascii="Times New Roman" w:hAnsi="Times New Roman" w:cs="Times New Roman"/>
          <w:lang w:val="uk-UA"/>
        </w:rPr>
        <w:t>.</w:t>
      </w:r>
    </w:p>
    <w:p w:rsidR="00E26FA1" w:rsidRPr="000D3201" w:rsidRDefault="00331168" w:rsidP="000D3201">
      <w:pPr>
        <w:spacing w:line="240" w:lineRule="auto"/>
        <w:ind w:firstLine="357"/>
        <w:contextualSpacing/>
        <w:jc w:val="both"/>
        <w:rPr>
          <w:rFonts w:ascii="Times New Roman" w:hAnsi="Times New Roman" w:cs="Times New Roman"/>
          <w:lang w:val="uk-UA"/>
        </w:rPr>
      </w:pPr>
      <w:r w:rsidRPr="000D3201">
        <w:rPr>
          <w:rFonts w:ascii="Times New Roman" w:hAnsi="Times New Roman" w:cs="Times New Roman"/>
          <w:b/>
          <w:lang w:val="uk-UA"/>
        </w:rPr>
        <w:t>Результати і їх обговорення</w:t>
      </w:r>
      <w:r w:rsidR="004C27DC" w:rsidRPr="000D3201">
        <w:rPr>
          <w:rFonts w:ascii="Times New Roman" w:hAnsi="Times New Roman" w:cs="Times New Roman"/>
          <w:b/>
          <w:lang w:val="uk-UA"/>
        </w:rPr>
        <w:t>.</w:t>
      </w:r>
      <w:r w:rsidR="004C518E" w:rsidRPr="000D3201">
        <w:rPr>
          <w:rFonts w:ascii="Times New Roman" w:hAnsi="Times New Roman" w:cs="Times New Roman"/>
          <w:b/>
          <w:lang w:val="uk-UA"/>
        </w:rPr>
        <w:t xml:space="preserve"> </w:t>
      </w:r>
      <w:r w:rsidR="004C518E" w:rsidRPr="000D3201">
        <w:rPr>
          <w:rFonts w:ascii="Times New Roman" w:hAnsi="Times New Roman" w:cs="Times New Roman"/>
          <w:lang w:val="uk-UA"/>
        </w:rPr>
        <w:t xml:space="preserve">Міф як універсальна світоглядна категорія є одним з домінуючих способів творчого відображення дійсності та потужною джерельною базою літератури. </w:t>
      </w:r>
      <w:r w:rsidR="005C6873" w:rsidRPr="000D3201">
        <w:rPr>
          <w:rFonts w:ascii="Times New Roman" w:hAnsi="Times New Roman" w:cs="Times New Roman"/>
          <w:lang w:val="uk-UA"/>
        </w:rPr>
        <w:t>Міфотворчість, за К.-Г. Юнгом, - «це безперервний процес, властивий людині у всі часи» [</w:t>
      </w:r>
      <w:r w:rsidR="005415FC" w:rsidRPr="000D3201">
        <w:rPr>
          <w:rFonts w:ascii="Times New Roman" w:hAnsi="Times New Roman" w:cs="Times New Roman"/>
          <w:lang w:val="uk-UA"/>
        </w:rPr>
        <w:t xml:space="preserve">5, </w:t>
      </w:r>
      <w:r w:rsidR="005C6873" w:rsidRPr="000D3201">
        <w:rPr>
          <w:rFonts w:ascii="Times New Roman" w:hAnsi="Times New Roman" w:cs="Times New Roman"/>
          <w:lang w:val="uk-UA"/>
        </w:rPr>
        <w:t xml:space="preserve">12]. </w:t>
      </w:r>
      <w:r w:rsidR="004C518E" w:rsidRPr="000D3201">
        <w:rPr>
          <w:rFonts w:ascii="Times New Roman" w:hAnsi="Times New Roman" w:cs="Times New Roman"/>
          <w:lang w:val="uk-UA"/>
        </w:rPr>
        <w:t xml:space="preserve">Взаємозв’язок міфу </w:t>
      </w:r>
      <w:r w:rsidR="00F17841" w:rsidRPr="000D3201">
        <w:rPr>
          <w:rFonts w:ascii="Times New Roman" w:hAnsi="Times New Roman" w:cs="Times New Roman"/>
          <w:lang w:val="uk-UA"/>
        </w:rPr>
        <w:t>й</w:t>
      </w:r>
      <w:r w:rsidR="004C518E" w:rsidRPr="000D3201">
        <w:rPr>
          <w:rFonts w:ascii="Times New Roman" w:hAnsi="Times New Roman" w:cs="Times New Roman"/>
          <w:lang w:val="uk-UA"/>
        </w:rPr>
        <w:t xml:space="preserve"> літератури характерний для кожного історичного періоду. «Жоден художній текст не існує без більш чи менш зримих проявів міфів. Письменник завжди активізує почерпнуті зі своєї підсвідомості архетипи, одвічні змісти й сакральні події, вдягаючи їх в одяг свого історичного лінійного часу, інтерпретуючи міфологічну колізію в д</w:t>
      </w:r>
      <w:r w:rsidR="005415FC" w:rsidRPr="000D3201">
        <w:rPr>
          <w:rFonts w:ascii="Times New Roman" w:hAnsi="Times New Roman" w:cs="Times New Roman"/>
          <w:lang w:val="uk-UA"/>
        </w:rPr>
        <w:t>усі своєї епохи» [4,</w:t>
      </w:r>
      <w:r w:rsidR="004C518E" w:rsidRPr="000D3201">
        <w:rPr>
          <w:rFonts w:ascii="Times New Roman" w:hAnsi="Times New Roman" w:cs="Times New Roman"/>
          <w:lang w:val="uk-UA"/>
        </w:rPr>
        <w:t xml:space="preserve"> 10]. Використання </w:t>
      </w:r>
      <w:r w:rsidR="004C518E" w:rsidRPr="000D3201">
        <w:rPr>
          <w:rFonts w:ascii="Times New Roman" w:hAnsi="Times New Roman" w:cs="Times New Roman"/>
          <w:lang w:val="uk-UA"/>
        </w:rPr>
        <w:lastRenderedPageBreak/>
        <w:t>універсальних міфологічних моделей у літературному творі набуває різних форм та з</w:t>
      </w:r>
      <w:r w:rsidR="00F17841" w:rsidRPr="000D3201">
        <w:rPr>
          <w:rFonts w:ascii="Times New Roman" w:hAnsi="Times New Roman" w:cs="Times New Roman"/>
          <w:lang w:val="uk-UA"/>
        </w:rPr>
        <w:t>асобів презентації,</w:t>
      </w:r>
      <w:r w:rsidR="004C518E" w:rsidRPr="000D3201">
        <w:rPr>
          <w:rFonts w:ascii="Times New Roman" w:hAnsi="Times New Roman" w:cs="Times New Roman"/>
          <w:lang w:val="uk-UA"/>
        </w:rPr>
        <w:t xml:space="preserve"> </w:t>
      </w:r>
      <w:r w:rsidR="00F17841" w:rsidRPr="000D3201">
        <w:rPr>
          <w:rFonts w:ascii="Times New Roman" w:hAnsi="Times New Roman" w:cs="Times New Roman"/>
          <w:lang w:val="uk-UA"/>
        </w:rPr>
        <w:t>п</w:t>
      </w:r>
      <w:r w:rsidR="004C518E" w:rsidRPr="000D3201">
        <w:rPr>
          <w:rFonts w:ascii="Times New Roman" w:hAnsi="Times New Roman" w:cs="Times New Roman"/>
          <w:lang w:val="uk-UA"/>
        </w:rPr>
        <w:t xml:space="preserve">ровідними серед яких є залучення </w:t>
      </w:r>
      <w:r w:rsidR="00F17841" w:rsidRPr="000D3201">
        <w:rPr>
          <w:rFonts w:ascii="Times New Roman" w:hAnsi="Times New Roman" w:cs="Times New Roman"/>
          <w:lang w:val="uk-UA"/>
        </w:rPr>
        <w:t>в</w:t>
      </w:r>
      <w:r w:rsidR="004C518E" w:rsidRPr="000D3201">
        <w:rPr>
          <w:rFonts w:ascii="Times New Roman" w:hAnsi="Times New Roman" w:cs="Times New Roman"/>
          <w:lang w:val="uk-UA"/>
        </w:rPr>
        <w:t xml:space="preserve"> текст міфологічних сюжетів, мотивів, образів, міфологем, часопросторових локусів. Їх наявність, інтерпретація, трансформація утворює міфологічні структури літературного твору.</w:t>
      </w:r>
    </w:p>
    <w:p w:rsidR="00CD4848" w:rsidRPr="000D3201" w:rsidRDefault="00331168" w:rsidP="000D3201">
      <w:pPr>
        <w:spacing w:line="240" w:lineRule="auto"/>
        <w:ind w:firstLine="357"/>
        <w:contextualSpacing/>
        <w:jc w:val="both"/>
        <w:rPr>
          <w:rFonts w:ascii="Times New Roman" w:eastAsia="Calibri" w:hAnsi="Times New Roman" w:cs="Times New Roman"/>
          <w:lang w:val="uk-UA"/>
        </w:rPr>
      </w:pPr>
      <w:r w:rsidRPr="000D3201">
        <w:rPr>
          <w:rFonts w:ascii="Times New Roman" w:hAnsi="Times New Roman" w:cs="Times New Roman"/>
          <w:lang w:val="uk-UA"/>
        </w:rPr>
        <w:t>З</w:t>
      </w:r>
      <w:r w:rsidR="00CD4848" w:rsidRPr="000D3201">
        <w:rPr>
          <w:rFonts w:ascii="Times New Roman" w:eastAsia="Calibri" w:hAnsi="Times New Roman" w:cs="Times New Roman"/>
          <w:lang w:val="uk-UA"/>
        </w:rPr>
        <w:t>алежно від походження міфологічних структур виділяємо чотири групи творів з міфологічною складовою, що входять до курсу української літератури 9-11 класів. Сюди належать джерела з біблійною, античною, слов’янською образністю та міфологемами синкретичного характеру (Таблиця 1). Кожна група містить твори, передбачені для вивчення під час монографічних тем та охоплює широкий відрізок літературного процесу (від давньої української літератури до постмодерної).</w:t>
      </w:r>
    </w:p>
    <w:p w:rsidR="00E26FA1" w:rsidRPr="000D3201" w:rsidRDefault="00331168" w:rsidP="000D3201">
      <w:pPr>
        <w:spacing w:line="240" w:lineRule="auto"/>
        <w:ind w:firstLine="357"/>
        <w:contextualSpacing/>
        <w:jc w:val="both"/>
        <w:rPr>
          <w:rFonts w:ascii="Times New Roman" w:hAnsi="Times New Roman" w:cs="Times New Roman"/>
          <w:lang w:val="uk-UA"/>
        </w:rPr>
      </w:pPr>
      <w:r w:rsidRPr="000D3201">
        <w:rPr>
          <w:rFonts w:ascii="Times New Roman" w:eastAsia="Calibri" w:hAnsi="Times New Roman" w:cs="Times New Roman"/>
          <w:lang w:val="uk-UA"/>
        </w:rPr>
        <w:t>М</w:t>
      </w:r>
      <w:r w:rsidR="00E26FA1" w:rsidRPr="000D3201">
        <w:rPr>
          <w:rFonts w:ascii="Times New Roman" w:hAnsi="Times New Roman" w:cs="Times New Roman"/>
          <w:lang w:val="uk-UA"/>
        </w:rPr>
        <w:t xml:space="preserve">іфологічний компонент може виражатися на </w:t>
      </w:r>
      <w:r w:rsidR="004B014F">
        <w:rPr>
          <w:rFonts w:ascii="Times New Roman" w:hAnsi="Times New Roman" w:cs="Times New Roman"/>
          <w:lang w:val="uk-UA"/>
        </w:rPr>
        <w:t xml:space="preserve">різних </w:t>
      </w:r>
      <w:r w:rsidR="00E26FA1" w:rsidRPr="000D3201">
        <w:rPr>
          <w:rFonts w:ascii="Times New Roman" w:hAnsi="Times New Roman" w:cs="Times New Roman"/>
          <w:lang w:val="uk-UA"/>
        </w:rPr>
        <w:t>рівнях твору, що залежить від специфіки моделювання письменником загальної концепції художньої дійсності. Основними елементами експліцитно вираженої міфологічної складово</w:t>
      </w:r>
      <w:r w:rsidR="00436653" w:rsidRPr="000D3201">
        <w:rPr>
          <w:rFonts w:ascii="Times New Roman" w:hAnsi="Times New Roman" w:cs="Times New Roman"/>
          <w:lang w:val="uk-UA"/>
        </w:rPr>
        <w:t>ї є міфонім, міфема, міфологема.</w:t>
      </w:r>
      <w:r w:rsidR="00E26FA1" w:rsidRPr="000D3201">
        <w:rPr>
          <w:rFonts w:ascii="Times New Roman" w:hAnsi="Times New Roman" w:cs="Times New Roman"/>
          <w:lang w:val="uk-UA"/>
        </w:rPr>
        <w:t xml:space="preserve"> </w:t>
      </w:r>
      <w:r w:rsidR="00436653" w:rsidRPr="000D3201">
        <w:rPr>
          <w:rFonts w:ascii="Times New Roman" w:hAnsi="Times New Roman" w:cs="Times New Roman"/>
          <w:lang w:val="uk-UA"/>
        </w:rPr>
        <w:t xml:space="preserve">«Ядро міфа – </w:t>
      </w:r>
      <w:r w:rsidR="005415FC" w:rsidRPr="000D3201">
        <w:rPr>
          <w:rFonts w:ascii="Times New Roman" w:hAnsi="Times New Roman" w:cs="Times New Roman"/>
          <w:lang w:val="uk-UA"/>
        </w:rPr>
        <w:t>міфологема» [3</w:t>
      </w:r>
      <w:r w:rsidR="00436653" w:rsidRPr="000D3201">
        <w:rPr>
          <w:rFonts w:ascii="Times New Roman" w:hAnsi="Times New Roman" w:cs="Times New Roman"/>
          <w:lang w:val="uk-UA"/>
        </w:rPr>
        <w:t xml:space="preserve">, 12] відіграє провідну роль у процесі створення </w:t>
      </w:r>
      <w:r w:rsidR="00E26FA1" w:rsidRPr="000D3201">
        <w:rPr>
          <w:rFonts w:ascii="Times New Roman" w:hAnsi="Times New Roman" w:cs="Times New Roman"/>
          <w:lang w:val="uk-UA"/>
        </w:rPr>
        <w:t>міфологічної картини світу</w:t>
      </w:r>
      <w:r w:rsidR="00436653" w:rsidRPr="000D3201">
        <w:rPr>
          <w:rFonts w:ascii="Times New Roman" w:hAnsi="Times New Roman" w:cs="Times New Roman"/>
          <w:lang w:val="uk-UA"/>
        </w:rPr>
        <w:t>, оскільки</w:t>
      </w:r>
      <w:r w:rsidR="00E26FA1" w:rsidRPr="000D3201">
        <w:rPr>
          <w:rFonts w:ascii="Times New Roman" w:hAnsi="Times New Roman" w:cs="Times New Roman"/>
          <w:lang w:val="uk-UA"/>
        </w:rPr>
        <w:t xml:space="preserve"> реалізує концепти міфологічного мислення, містить стабільний зміст, типовий для різних народів, є ключем для розуміння міфологічного змісту конкретного художнього твору.</w:t>
      </w:r>
    </w:p>
    <w:p w:rsidR="00F5126D" w:rsidRPr="00761B6E" w:rsidRDefault="00331168" w:rsidP="00761B6E">
      <w:pPr>
        <w:spacing w:line="240" w:lineRule="auto"/>
        <w:ind w:firstLine="357"/>
        <w:contextualSpacing/>
        <w:jc w:val="both"/>
        <w:rPr>
          <w:rFonts w:ascii="Times New Roman" w:hAnsi="Times New Roman" w:cs="Times New Roman"/>
          <w:b/>
          <w:lang w:val="uk-UA"/>
        </w:rPr>
      </w:pPr>
      <w:r w:rsidRPr="000D3201">
        <w:rPr>
          <w:rFonts w:ascii="Times New Roman" w:hAnsi="Times New Roman" w:cs="Times New Roman"/>
          <w:lang w:val="uk-UA"/>
        </w:rPr>
        <w:t>П</w:t>
      </w:r>
      <w:r w:rsidR="00F5126D" w:rsidRPr="000D3201">
        <w:rPr>
          <w:rFonts w:ascii="Times New Roman" w:hAnsi="Times New Roman" w:cs="Times New Roman"/>
          <w:lang w:val="uk-UA"/>
        </w:rPr>
        <w:t>огоджуємося із запропонованими А. Гурдузом</w:t>
      </w:r>
      <w:r w:rsidR="00F5126D" w:rsidRPr="000D3201">
        <w:rPr>
          <w:rFonts w:ascii="Times New Roman" w:hAnsi="Times New Roman" w:cs="Times New Roman"/>
        </w:rPr>
        <w:t xml:space="preserve"> </w:t>
      </w:r>
      <w:r w:rsidR="00F5126D" w:rsidRPr="000D3201">
        <w:rPr>
          <w:rFonts w:ascii="Times New Roman" w:hAnsi="Times New Roman" w:cs="Times New Roman"/>
          <w:lang w:val="uk-UA"/>
        </w:rPr>
        <w:t>основними варіантами вираження міфологічної складової у тексті:</w:t>
      </w:r>
      <w:r w:rsidR="00761B6E">
        <w:rPr>
          <w:rFonts w:ascii="Times New Roman" w:hAnsi="Times New Roman" w:cs="Times New Roman"/>
          <w:lang w:val="uk-UA"/>
        </w:rPr>
        <w:t xml:space="preserve"> «фрагментарне та мозаїчне</w:t>
      </w:r>
      <w:r w:rsidR="00A42E52" w:rsidRPr="00761B6E">
        <w:rPr>
          <w:rFonts w:ascii="Times New Roman" w:hAnsi="Times New Roman"/>
          <w:lang w:val="uk-UA"/>
        </w:rPr>
        <w:t>» [</w:t>
      </w:r>
      <w:r w:rsidR="005415FC" w:rsidRPr="00761B6E">
        <w:rPr>
          <w:rFonts w:ascii="Times New Roman" w:hAnsi="Times New Roman"/>
          <w:lang w:val="uk-UA"/>
        </w:rPr>
        <w:t>2</w:t>
      </w:r>
      <w:r w:rsidR="00F5126D" w:rsidRPr="00761B6E">
        <w:rPr>
          <w:rFonts w:ascii="Times New Roman" w:hAnsi="Times New Roman"/>
          <w:lang w:val="uk-UA"/>
        </w:rPr>
        <w:t>, 58].</w:t>
      </w:r>
    </w:p>
    <w:p w:rsidR="00E454A1" w:rsidRPr="000D3201" w:rsidRDefault="00903E79" w:rsidP="000D3201">
      <w:pPr>
        <w:pStyle w:val="a3"/>
        <w:spacing w:line="240" w:lineRule="auto"/>
        <w:ind w:left="0" w:firstLine="360"/>
        <w:jc w:val="both"/>
        <w:rPr>
          <w:rFonts w:ascii="Times New Roman" w:hAnsi="Times New Roman"/>
          <w:lang w:val="uk-UA"/>
        </w:rPr>
      </w:pPr>
      <w:r w:rsidRPr="000D3201">
        <w:rPr>
          <w:rFonts w:ascii="Times New Roman" w:hAnsi="Times New Roman"/>
          <w:lang w:val="uk-UA"/>
        </w:rPr>
        <w:t>Для аналізу</w:t>
      </w:r>
      <w:r w:rsidR="005415FC" w:rsidRPr="000D3201">
        <w:rPr>
          <w:rFonts w:ascii="Times New Roman" w:hAnsi="Times New Roman"/>
          <w:lang w:val="uk-UA"/>
        </w:rPr>
        <w:t xml:space="preserve"> міфологічних структур</w:t>
      </w:r>
      <w:r w:rsidR="00E454A1" w:rsidRPr="000D3201">
        <w:rPr>
          <w:rFonts w:ascii="Times New Roman" w:hAnsi="Times New Roman"/>
          <w:lang w:val="uk-UA"/>
        </w:rPr>
        <w:t xml:space="preserve"> літературного твору ми  </w:t>
      </w:r>
      <w:r w:rsidRPr="000D3201">
        <w:rPr>
          <w:rFonts w:ascii="Times New Roman" w:hAnsi="Times New Roman"/>
          <w:lang w:val="uk-UA"/>
        </w:rPr>
        <w:t xml:space="preserve">братимемо </w:t>
      </w:r>
      <w:r w:rsidR="00E454A1" w:rsidRPr="000D3201">
        <w:rPr>
          <w:rFonts w:ascii="Times New Roman" w:hAnsi="Times New Roman"/>
          <w:lang w:val="uk-UA"/>
        </w:rPr>
        <w:t>за основу виділені Ю. Бондаренком три основні форми експліцитно виражених міфологічних структур у художньому тексті:</w:t>
      </w:r>
    </w:p>
    <w:p w:rsidR="00E454A1" w:rsidRPr="000D3201" w:rsidRDefault="00E454A1" w:rsidP="000D3201">
      <w:pPr>
        <w:pStyle w:val="a3"/>
        <w:numPr>
          <w:ilvl w:val="0"/>
          <w:numId w:val="5"/>
        </w:numPr>
        <w:spacing w:line="240" w:lineRule="auto"/>
        <w:jc w:val="both"/>
        <w:rPr>
          <w:rFonts w:ascii="Times New Roman" w:hAnsi="Times New Roman"/>
          <w:lang w:val="uk-UA"/>
        </w:rPr>
      </w:pPr>
      <w:r w:rsidRPr="000D3201">
        <w:rPr>
          <w:rFonts w:ascii="Times New Roman" w:hAnsi="Times New Roman"/>
          <w:lang w:val="uk-UA"/>
        </w:rPr>
        <w:t>«окрема оповідна частина твору;</w:t>
      </w:r>
    </w:p>
    <w:p w:rsidR="00E454A1" w:rsidRPr="000D3201" w:rsidRDefault="00E454A1" w:rsidP="000D3201">
      <w:pPr>
        <w:pStyle w:val="a3"/>
        <w:numPr>
          <w:ilvl w:val="0"/>
          <w:numId w:val="5"/>
        </w:numPr>
        <w:spacing w:line="240" w:lineRule="auto"/>
        <w:jc w:val="both"/>
        <w:rPr>
          <w:rFonts w:ascii="Times New Roman" w:hAnsi="Times New Roman"/>
          <w:lang w:val="uk-UA"/>
        </w:rPr>
      </w:pPr>
      <w:r w:rsidRPr="000D3201">
        <w:rPr>
          <w:rFonts w:ascii="Times New Roman" w:hAnsi="Times New Roman"/>
          <w:lang w:val="uk-UA"/>
        </w:rPr>
        <w:t>змістова основа, н</w:t>
      </w:r>
      <w:r w:rsidR="00903E79" w:rsidRPr="000D3201">
        <w:rPr>
          <w:rFonts w:ascii="Times New Roman" w:hAnsi="Times New Roman"/>
          <w:lang w:val="uk-UA"/>
        </w:rPr>
        <w:t>а якій формується увесь текст</w:t>
      </w:r>
      <w:r w:rsidRPr="000D3201">
        <w:rPr>
          <w:rFonts w:ascii="Times New Roman" w:hAnsi="Times New Roman"/>
          <w:lang w:val="uk-UA"/>
        </w:rPr>
        <w:t>;</w:t>
      </w:r>
    </w:p>
    <w:p w:rsidR="00631E39" w:rsidRPr="000D3201" w:rsidRDefault="00E454A1" w:rsidP="000D3201">
      <w:pPr>
        <w:pStyle w:val="a3"/>
        <w:numPr>
          <w:ilvl w:val="0"/>
          <w:numId w:val="5"/>
        </w:numPr>
        <w:spacing w:line="240" w:lineRule="auto"/>
        <w:jc w:val="both"/>
        <w:rPr>
          <w:rFonts w:ascii="Times New Roman" w:hAnsi="Times New Roman"/>
          <w:lang w:val="uk-UA"/>
        </w:rPr>
      </w:pPr>
      <w:r w:rsidRPr="000D3201">
        <w:rPr>
          <w:rFonts w:ascii="Times New Roman" w:hAnsi="Times New Roman"/>
          <w:lang w:val="uk-UA"/>
        </w:rPr>
        <w:t>різноманітні паралелі між зображеним у творі й конкретними міфами, встановлення між ними аналогій, насичення літературного твору міфопоетичними деталями</w:t>
      </w:r>
      <w:r w:rsidR="005415FC" w:rsidRPr="000D3201">
        <w:rPr>
          <w:rFonts w:ascii="Times New Roman" w:hAnsi="Times New Roman"/>
          <w:lang w:val="uk-UA"/>
        </w:rPr>
        <w:t>» [1</w:t>
      </w:r>
      <w:r w:rsidRPr="000D3201">
        <w:rPr>
          <w:rFonts w:ascii="Times New Roman" w:hAnsi="Times New Roman"/>
          <w:lang w:val="uk-UA"/>
        </w:rPr>
        <w:t>, 40].</w:t>
      </w:r>
      <w:r w:rsidR="00B230AB" w:rsidRPr="000D3201">
        <w:rPr>
          <w:rFonts w:ascii="Times New Roman" w:eastAsia="Calibri" w:hAnsi="Times New Roman"/>
          <w:lang w:val="uk-UA"/>
        </w:rPr>
        <w:t xml:space="preserve"> </w:t>
      </w:r>
    </w:p>
    <w:p w:rsidR="003173FA" w:rsidRPr="000D3201" w:rsidRDefault="003173FA" w:rsidP="00AE0894">
      <w:pPr>
        <w:spacing w:line="240" w:lineRule="auto"/>
        <w:ind w:firstLine="142"/>
        <w:contextualSpacing/>
        <w:jc w:val="both"/>
        <w:rPr>
          <w:rFonts w:ascii="Times New Roman" w:eastAsia="Calibri" w:hAnsi="Times New Roman" w:cs="Times New Roman"/>
          <w:lang w:val="uk-UA"/>
        </w:rPr>
      </w:pPr>
      <w:r w:rsidRPr="000D3201">
        <w:rPr>
          <w:rFonts w:ascii="Times New Roman" w:eastAsia="Calibri" w:hAnsi="Times New Roman" w:cs="Times New Roman"/>
          <w:lang w:val="uk-UA"/>
        </w:rPr>
        <w:t>На основі проблемно-тематичного, сюжетно</w:t>
      </w:r>
      <w:r w:rsidR="00C475DE" w:rsidRPr="000D3201">
        <w:rPr>
          <w:rFonts w:ascii="Times New Roman" w:eastAsia="Calibri" w:hAnsi="Times New Roman" w:cs="Times New Roman"/>
          <w:lang w:val="uk-UA"/>
        </w:rPr>
        <w:t>-</w:t>
      </w:r>
      <w:r w:rsidRPr="000D3201">
        <w:rPr>
          <w:rFonts w:ascii="Times New Roman" w:eastAsia="Calibri" w:hAnsi="Times New Roman" w:cs="Times New Roman"/>
          <w:lang w:val="uk-UA"/>
        </w:rPr>
        <w:t xml:space="preserve">композиційного, </w:t>
      </w:r>
      <w:r w:rsidR="00C475DE" w:rsidRPr="000D3201">
        <w:rPr>
          <w:rFonts w:ascii="Times New Roman" w:eastAsia="Calibri" w:hAnsi="Times New Roman" w:cs="Times New Roman"/>
          <w:lang w:val="uk-UA"/>
        </w:rPr>
        <w:t xml:space="preserve">словесно-образного, </w:t>
      </w:r>
      <w:r w:rsidRPr="000D3201">
        <w:rPr>
          <w:rFonts w:ascii="Times New Roman" w:eastAsia="Calibri" w:hAnsi="Times New Roman" w:cs="Times New Roman"/>
          <w:lang w:val="uk-UA"/>
        </w:rPr>
        <w:t>жанрового і стильового аналізу художніх творів шкільної програми 9-11 класів з експліцитно вираженими міфологічними структурами робимо наступні висновки. Міфологічна образність може використовуватися на різних структурних рівнях літературного твору, виконувати запрограмовану автором художню роль у межах кожного з них. Зокрема:</w:t>
      </w:r>
    </w:p>
    <w:p w:rsidR="00631E39" w:rsidRPr="000D3201" w:rsidRDefault="00631E39" w:rsidP="000D3201">
      <w:pPr>
        <w:pStyle w:val="a3"/>
        <w:numPr>
          <w:ilvl w:val="0"/>
          <w:numId w:val="1"/>
        </w:numPr>
        <w:spacing w:line="240" w:lineRule="auto"/>
        <w:jc w:val="both"/>
        <w:rPr>
          <w:rFonts w:ascii="Times New Roman" w:hAnsi="Times New Roman"/>
          <w:lang w:val="uk-UA"/>
        </w:rPr>
      </w:pPr>
      <w:r w:rsidRPr="000D3201">
        <w:rPr>
          <w:rFonts w:ascii="Times New Roman" w:hAnsi="Times New Roman"/>
          <w:lang w:val="uk-UA"/>
        </w:rPr>
        <w:t>Її можна ідентифікувати  в мовній організації художнього тексту, що підтверджується наявністю імен, назв міфічних істот, просторових означень, порівнянь, фразеологізмів, епітетів, символів, що мають міфологічне походження. Досить поширеним явищем є вираження міфологічного змісту в назвах літературних творів («Мойсей» І. Франко, «Кассандра» Леся Українка, «Марія» Т. Шевченко, «Енеїда» І. Котляревський, «Сад Гетсиманський» Іван Багряний, «Різдво» Б.</w:t>
      </w:r>
      <w:r w:rsidRPr="000D3201">
        <w:rPr>
          <w:rFonts w:ascii="Times New Roman" w:hAnsi="Times New Roman"/>
          <w:lang w:val="uk-UA"/>
        </w:rPr>
        <w:noBreakHyphen/>
        <w:t xml:space="preserve">І. Антонича та ін.). Це дозволяє письменникам, з одного боку, започаткувати вираження певного важливого для них змісту, а з іншого – презентувати той художньо-образний простір, у межах якого буде створюватися авторська версія зображеного. </w:t>
      </w:r>
    </w:p>
    <w:p w:rsidR="00631E39" w:rsidRPr="000D3201" w:rsidRDefault="00631E39" w:rsidP="000D3201">
      <w:pPr>
        <w:pStyle w:val="a3"/>
        <w:numPr>
          <w:ilvl w:val="0"/>
          <w:numId w:val="1"/>
        </w:numPr>
        <w:spacing w:line="240" w:lineRule="auto"/>
        <w:jc w:val="both"/>
        <w:rPr>
          <w:rFonts w:ascii="Times New Roman" w:hAnsi="Times New Roman"/>
          <w:lang w:val="uk-UA"/>
        </w:rPr>
      </w:pPr>
      <w:r w:rsidRPr="000D3201">
        <w:rPr>
          <w:rFonts w:ascii="Times New Roman" w:hAnsi="Times New Roman"/>
          <w:lang w:val="uk-UA"/>
        </w:rPr>
        <w:t xml:space="preserve">Аналогічну роль виконують уставні легенди, оповіді або ж фрагменти міфічних текстів (голосінь, замовлянь, ворожінь). Вони допомагають усвідомити загальну образну концепцію твору відповідно до заданої міфологічної парадигми. Наприклад, плач-замовляння Ярославни («Слово о полку Ігоревім»), голосіння Палагни за померлим Іваном («Тіні забутих предків» М. Коцюбинський) вказують на язичницько-слов’янський тип образності, а легенди про чудотворне самовідновлення церкви в Києві («Марія» У. Самчук), про Гетсиманський сад, Каїна і Авеля, Юду Іскаріотського («Сад Гетсиманський» Івана Багряного)  – на християнську міфопоетичну парадигму. </w:t>
      </w:r>
    </w:p>
    <w:p w:rsidR="00631E39" w:rsidRPr="000D3201" w:rsidRDefault="00631E39" w:rsidP="000D3201">
      <w:pPr>
        <w:pStyle w:val="a3"/>
        <w:numPr>
          <w:ilvl w:val="0"/>
          <w:numId w:val="1"/>
        </w:numPr>
        <w:spacing w:line="240" w:lineRule="auto"/>
        <w:jc w:val="both"/>
        <w:rPr>
          <w:rFonts w:ascii="Times New Roman" w:hAnsi="Times New Roman"/>
          <w:lang w:val="uk-UA"/>
        </w:rPr>
      </w:pPr>
      <w:r w:rsidRPr="000D3201">
        <w:rPr>
          <w:rFonts w:ascii="Times New Roman" w:hAnsi="Times New Roman"/>
          <w:lang w:val="uk-UA"/>
        </w:rPr>
        <w:t>Міфологеми-символи, залучені в текст, розкривають та увиразнюють міфологічну образність твору в межах певної міфопарадигми (земля – «Земля» О. Кобилянської, вода – «Зачарована Десна» О. Довженка, хрест – «Камінний хрест» В. Стефаника), або породжують різноманітні паралелі та алюзії між зображуваним у тексті та першоджерелом (Марія та ікона в романі У. Самчука «Марія», Анна та молитва у повісті О. Кобилянської «Земля» – своєрідні натяки на біблійні легенди про життя Богоматері; випробування Андрія Чумака, Голгофа, Юда у романі Івана Багряного «Сад Гетсиманський» – паралель до страждань Ісуса Хреста; розповідь про блудного сина у романі-баладі Вал. Шевчука «Дім на горі»</w:t>
      </w:r>
      <w:r w:rsidR="003173FA" w:rsidRPr="000D3201">
        <w:rPr>
          <w:rFonts w:ascii="Times New Roman" w:hAnsi="Times New Roman"/>
          <w:lang w:val="uk-UA"/>
        </w:rPr>
        <w:t xml:space="preserve"> </w:t>
      </w:r>
      <w:r w:rsidRPr="000D3201">
        <w:rPr>
          <w:rFonts w:ascii="Times New Roman" w:hAnsi="Times New Roman"/>
          <w:lang w:val="uk-UA"/>
        </w:rPr>
        <w:t>– алюзія до біблійної притчі).</w:t>
      </w:r>
    </w:p>
    <w:p w:rsidR="00631E39" w:rsidRPr="000D3201" w:rsidRDefault="00631E39" w:rsidP="000D3201">
      <w:pPr>
        <w:pStyle w:val="a3"/>
        <w:numPr>
          <w:ilvl w:val="0"/>
          <w:numId w:val="1"/>
        </w:numPr>
        <w:spacing w:line="240" w:lineRule="auto"/>
        <w:jc w:val="both"/>
        <w:rPr>
          <w:rFonts w:ascii="Times New Roman" w:hAnsi="Times New Roman"/>
          <w:lang w:val="uk-UA"/>
        </w:rPr>
      </w:pPr>
      <w:r w:rsidRPr="000D3201">
        <w:rPr>
          <w:rFonts w:ascii="Times New Roman" w:hAnsi="Times New Roman"/>
          <w:lang w:val="uk-UA"/>
        </w:rPr>
        <w:lastRenderedPageBreak/>
        <w:t xml:space="preserve">Міфічні оповіді, легенди, вірування використовуються як основа для авторського сюжету з метою: </w:t>
      </w:r>
    </w:p>
    <w:p w:rsidR="00631E39" w:rsidRPr="000D3201" w:rsidRDefault="00631E39" w:rsidP="000D3201">
      <w:pPr>
        <w:pStyle w:val="a3"/>
        <w:numPr>
          <w:ilvl w:val="0"/>
          <w:numId w:val="2"/>
        </w:numPr>
        <w:spacing w:line="240" w:lineRule="auto"/>
        <w:jc w:val="both"/>
        <w:rPr>
          <w:rFonts w:ascii="Times New Roman" w:hAnsi="Times New Roman"/>
          <w:lang w:val="uk-UA"/>
        </w:rPr>
      </w:pPr>
      <w:r w:rsidRPr="000D3201">
        <w:rPr>
          <w:rFonts w:ascii="Times New Roman" w:hAnsi="Times New Roman"/>
          <w:lang w:val="uk-UA"/>
        </w:rPr>
        <w:t xml:space="preserve">розбудови головної подієвої лінії твору: мандри Енея й троянців на шляху до заснування Римської держави («Енеїда» І. Котляревського), пошук ізраїльським народом обіцяної Богом землі під проводом пророка Мойсея («Мойсей» І. Франка), останні дні земного життя та розп’яття Ісуса Христа («Одержима» Лесі Українки); </w:t>
      </w:r>
    </w:p>
    <w:p w:rsidR="00631E39" w:rsidRPr="000D3201" w:rsidRDefault="00631E39" w:rsidP="000D3201">
      <w:pPr>
        <w:pStyle w:val="a3"/>
        <w:numPr>
          <w:ilvl w:val="0"/>
          <w:numId w:val="2"/>
        </w:numPr>
        <w:spacing w:line="240" w:lineRule="auto"/>
        <w:jc w:val="both"/>
        <w:rPr>
          <w:rFonts w:ascii="Times New Roman" w:hAnsi="Times New Roman"/>
          <w:lang w:val="uk-UA"/>
        </w:rPr>
      </w:pPr>
      <w:r w:rsidRPr="000D3201">
        <w:rPr>
          <w:rFonts w:ascii="Times New Roman" w:hAnsi="Times New Roman"/>
          <w:lang w:val="uk-UA"/>
        </w:rPr>
        <w:t>підсилення конфлікту чи драматизму ситуації: між прагненням до єдності та чварами на руській землі («Слово о полку Ігоревім»), між добром і злом у людській душі («Ніч проти Івана Купала» М. Гоголя), між духовними і прагматичними потребами («Тіні забутих предків» М. Коцюбинського);</w:t>
      </w:r>
    </w:p>
    <w:p w:rsidR="00631E39" w:rsidRPr="000D3201" w:rsidRDefault="00631E39" w:rsidP="000D3201">
      <w:pPr>
        <w:pStyle w:val="a3"/>
        <w:numPr>
          <w:ilvl w:val="0"/>
          <w:numId w:val="2"/>
        </w:numPr>
        <w:spacing w:line="240" w:lineRule="auto"/>
        <w:jc w:val="both"/>
        <w:rPr>
          <w:rFonts w:ascii="Times New Roman" w:hAnsi="Times New Roman"/>
          <w:lang w:val="uk-UA"/>
        </w:rPr>
      </w:pPr>
      <w:r w:rsidRPr="000D3201">
        <w:rPr>
          <w:rFonts w:ascii="Times New Roman" w:hAnsi="Times New Roman"/>
          <w:lang w:val="uk-UA"/>
        </w:rPr>
        <w:t>створення різних сюжетно-композиційних елементів твору: наприклад, затемнення сонця («Слово о полку Ігоревім») виконує роль зав’язки; пошук цвіту папороті («Ніч проти Івана Купала» М. Гоголя) – кульмінації; похорони Івана («Тіні забутих предків» М. Коцюбинського), втеча Ігоря з полону за сприяння сил природи  («Слово о полку Ігоревім») – розв’язки; описи сходу і заходу сонця («Марія» У. Самчука), використані у зав’язці та розв’язці твору, асоціюються з народженням і смертю головної героїні.</w:t>
      </w:r>
    </w:p>
    <w:p w:rsidR="00631E39" w:rsidRPr="000D3201" w:rsidRDefault="00631E39" w:rsidP="000D3201">
      <w:pPr>
        <w:pStyle w:val="a3"/>
        <w:numPr>
          <w:ilvl w:val="0"/>
          <w:numId w:val="1"/>
        </w:numPr>
        <w:spacing w:line="240" w:lineRule="auto"/>
        <w:jc w:val="both"/>
        <w:rPr>
          <w:rFonts w:ascii="Times New Roman" w:hAnsi="Times New Roman"/>
          <w:lang w:val="uk-UA"/>
        </w:rPr>
      </w:pPr>
      <w:r w:rsidRPr="000D3201">
        <w:rPr>
          <w:rFonts w:ascii="Times New Roman" w:hAnsi="Times New Roman"/>
          <w:lang w:val="uk-UA"/>
        </w:rPr>
        <w:t>Особливу роль у художньому використанні експліцитного міфологізму посідає рівень образів-персонажів:</w:t>
      </w:r>
    </w:p>
    <w:p w:rsidR="00631E39" w:rsidRPr="000D3201" w:rsidRDefault="00631E39" w:rsidP="000D3201">
      <w:pPr>
        <w:pStyle w:val="a3"/>
        <w:numPr>
          <w:ilvl w:val="0"/>
          <w:numId w:val="3"/>
        </w:numPr>
        <w:spacing w:line="240" w:lineRule="auto"/>
        <w:jc w:val="both"/>
        <w:rPr>
          <w:rFonts w:ascii="Times New Roman" w:hAnsi="Times New Roman"/>
          <w:lang w:val="uk-UA"/>
        </w:rPr>
      </w:pPr>
      <w:r w:rsidRPr="000D3201">
        <w:rPr>
          <w:rFonts w:ascii="Times New Roman" w:hAnsi="Times New Roman"/>
          <w:lang w:val="uk-UA"/>
        </w:rPr>
        <w:t>літературні герої, що мають відповідне походження, часто виконують першочергову роль в тематичному наповненні літературного матеріалу, у вираженні його ідейного змісту, набувають універсального значення. Наприклад, Марія – материнства («Марія» Т. Шевченко), непорочної краси («Сікстинська Мадонна» І. Франко), важкої долі («Марія» У. Самчук), доброти («Я (романтика)» Микола Хвильовий); Ісус Христос – страждання («Сад Гетсиманський» Іван Багряний), любові до ближнього («Одержима» Леся Українка); Прометей – нездоланності («Кавказ» Т. Шевченко).</w:t>
      </w:r>
    </w:p>
    <w:p w:rsidR="00631E39" w:rsidRPr="000D3201" w:rsidRDefault="00631E39" w:rsidP="000D3201">
      <w:pPr>
        <w:pStyle w:val="a3"/>
        <w:numPr>
          <w:ilvl w:val="0"/>
          <w:numId w:val="3"/>
        </w:numPr>
        <w:spacing w:line="240" w:lineRule="auto"/>
        <w:jc w:val="both"/>
        <w:rPr>
          <w:rFonts w:ascii="Times New Roman" w:hAnsi="Times New Roman"/>
          <w:lang w:val="uk-UA"/>
        </w:rPr>
      </w:pPr>
      <w:r w:rsidRPr="000D3201">
        <w:rPr>
          <w:rFonts w:ascii="Times New Roman" w:hAnsi="Times New Roman"/>
          <w:lang w:val="uk-UA"/>
        </w:rPr>
        <w:t>у творах простежується міфологемна однотипність, що дозволяє групувати персонажів (Олімпійські боги в «Енеїді» І. Котляревського, лісові, водяні, хатні істоти у «Лісовій пісні» Лесі Українки, люди з надприродними здібностями (мольфар, відьма) у «Тінях забутих предків» М. Коцюбинського), виділяти цілі міфологічні комплекси (дім, ліс, озеро), що об’єднують навколо себе систему образів (озеро – Водяник, Русалка, Той, що греблі рве у «Лісовій пісні» Лесі Українки; дім – жінка, чоловік-птах, Хлопець у «Домі на горі» Вал. Шевчука), взаємодія між якими обумовлює розвиток сюжету, перехрещення різних сюжетних ліній твору.</w:t>
      </w:r>
    </w:p>
    <w:p w:rsidR="00631E39" w:rsidRPr="000D3201" w:rsidRDefault="00631E39" w:rsidP="000D3201">
      <w:pPr>
        <w:pStyle w:val="a3"/>
        <w:numPr>
          <w:ilvl w:val="0"/>
          <w:numId w:val="3"/>
        </w:numPr>
        <w:spacing w:line="240" w:lineRule="auto"/>
        <w:jc w:val="both"/>
        <w:rPr>
          <w:rFonts w:ascii="Times New Roman" w:hAnsi="Times New Roman"/>
          <w:lang w:val="uk-UA"/>
        </w:rPr>
      </w:pPr>
      <w:r w:rsidRPr="000D3201">
        <w:rPr>
          <w:rFonts w:ascii="Times New Roman" w:hAnsi="Times New Roman"/>
          <w:lang w:val="uk-UA"/>
        </w:rPr>
        <w:t xml:space="preserve">міфологеми-імена залучаються для характеристики персонажів: портретної («дід схожий на Бога», «святий Феодосій більше скидався на батька» у «Зачарованій Десні»), психологічної (Гелена – «Епіметея дочка», «Медуза» у «Кассандрі» Лесі Українки, містичні властивості князів у «Слові о полку Ігоревім»). Семантичне наповнення міфологеми-імені лаконічно характеризує персонажа за провідною рисою, розкиває його суть.   </w:t>
      </w:r>
    </w:p>
    <w:p w:rsidR="00631E39" w:rsidRPr="000D3201" w:rsidRDefault="00631E39" w:rsidP="000D3201">
      <w:pPr>
        <w:pStyle w:val="a3"/>
        <w:numPr>
          <w:ilvl w:val="0"/>
          <w:numId w:val="1"/>
        </w:numPr>
        <w:spacing w:line="240" w:lineRule="auto"/>
        <w:jc w:val="both"/>
        <w:rPr>
          <w:rFonts w:ascii="Times New Roman" w:hAnsi="Times New Roman"/>
          <w:lang w:val="uk-UA"/>
        </w:rPr>
      </w:pPr>
      <w:r w:rsidRPr="000D3201">
        <w:rPr>
          <w:rFonts w:ascii="Times New Roman" w:hAnsi="Times New Roman"/>
          <w:lang w:val="uk-UA"/>
        </w:rPr>
        <w:t>Міфологічні структури використовуються для розбудови національної («Енеїда» І. Котляревського, «Мойсей» І. Франка, «Кассандра» Лесі Українки) і загальнолюдської тематики («Давидові псалми» Т. Шевченка), для розкриття універсальних проблем на основі традиційних бінарних опозицій (добро-зло, світло-темрява, правда-брехня, духовне-матеріальне, високе-низьке).</w:t>
      </w:r>
    </w:p>
    <w:p w:rsidR="00631E39" w:rsidRPr="000D3201" w:rsidRDefault="00631E39" w:rsidP="000D3201">
      <w:pPr>
        <w:pStyle w:val="a3"/>
        <w:numPr>
          <w:ilvl w:val="0"/>
          <w:numId w:val="1"/>
        </w:numPr>
        <w:spacing w:line="240" w:lineRule="auto"/>
        <w:jc w:val="both"/>
        <w:rPr>
          <w:rFonts w:ascii="Times New Roman" w:hAnsi="Times New Roman"/>
          <w:lang w:val="uk-UA"/>
        </w:rPr>
      </w:pPr>
      <w:r w:rsidRPr="000D3201">
        <w:rPr>
          <w:rFonts w:ascii="Times New Roman" w:hAnsi="Times New Roman"/>
          <w:lang w:val="uk-UA"/>
        </w:rPr>
        <w:t>Міфологеми на позначення циклічних моделей часу (наприклад, повторюється доля жінок в кількох поколіннях у романі-баладі «Дім на горі» Вал. Шевчука), трирівневого простору (наприклад, Олімп – земля – пекло в «Енеїді» І. Котляревського), центру світобудови (дуб у «Лісовій пісні», Троя у «Кассандрі» Лесі Українки, хата у «Зачарованій Десні» О. Довженка), притаманні міфологічному світобаченню, можуть визначати особливості хронотопу твору. Міфологічний хронотоп надає заявленим у творах ідеям універсальності, позачасовості, створює ефект неминучості й актуальності.</w:t>
      </w:r>
    </w:p>
    <w:p w:rsidR="00761B6E" w:rsidRDefault="00631E39" w:rsidP="000D3201">
      <w:pPr>
        <w:pStyle w:val="a3"/>
        <w:numPr>
          <w:ilvl w:val="0"/>
          <w:numId w:val="1"/>
        </w:numPr>
        <w:spacing w:line="240" w:lineRule="auto"/>
        <w:jc w:val="both"/>
        <w:rPr>
          <w:rFonts w:ascii="Times New Roman" w:hAnsi="Times New Roman"/>
          <w:lang w:val="uk-UA"/>
        </w:rPr>
      </w:pPr>
      <w:r w:rsidRPr="00761B6E">
        <w:rPr>
          <w:rFonts w:ascii="Times New Roman" w:hAnsi="Times New Roman"/>
          <w:lang w:val="uk-UA"/>
        </w:rPr>
        <w:t xml:space="preserve">Міфологічні впливи сприяють жанроутворенню, взаємопроникненню літературних жанрів. Наприклад, молитва виникає як результат звернення до божественних сил («Злоначинающих спини…» Т. Шевченка), балада передбачає сюжетну взаємодію персонажів з потойбічними силами, фантастичні ситуації, зокрема перевтілення героїв («Тополя», «Причинна», «Лілея» Т. Шевченка), бурлескні твори – пародіювання міфологічних сюжетів («Енеїда» І. Котляревського), літопису притаманна строкатість використаних джерел: легенд, апокрифів, біблійних оповідей, народних звичаїв та традицій («Повість минулих літ»), поема набуває жанрових різновидів («Марія» Т. Шевченка – біблійно-філософська, «Мойсей», «Смерть Каїна» </w:t>
      </w:r>
      <w:r w:rsidRPr="00761B6E">
        <w:rPr>
          <w:rFonts w:ascii="Times New Roman" w:hAnsi="Times New Roman"/>
          <w:lang w:val="uk-UA"/>
        </w:rPr>
        <w:lastRenderedPageBreak/>
        <w:t xml:space="preserve">І. Франка, «Скорбна Мати» П. Тичини – філософська). Трансформуються традиційні жанри: використання міфологічних структур, фантастичних елементів у драмі породжує жанр драми-феєрії («Лісова пісня» Лесі Українка), оперування символічним пластом, міфологічного походження – жанр драматичного етюду («По дорозі в Казку» Олександр Олесь); залучення ідейно-стильових рис балади, зокрема містичності, зумовленої давніми віруваннями (чаклунство, анімізм, жертвоприношення), динамізму оповіді, співіснування міфу і реальності у романі утворює жанр роману-балади («Дім на горі» Вал. Шевчука). </w:t>
      </w:r>
    </w:p>
    <w:p w:rsidR="00F80826" w:rsidRPr="00761B6E" w:rsidRDefault="00631E39" w:rsidP="000D3201">
      <w:pPr>
        <w:pStyle w:val="a3"/>
        <w:numPr>
          <w:ilvl w:val="0"/>
          <w:numId w:val="1"/>
        </w:numPr>
        <w:spacing w:line="240" w:lineRule="auto"/>
        <w:jc w:val="both"/>
        <w:rPr>
          <w:rFonts w:ascii="Times New Roman" w:hAnsi="Times New Roman"/>
          <w:lang w:val="uk-UA"/>
        </w:rPr>
      </w:pPr>
      <w:r w:rsidRPr="00761B6E">
        <w:rPr>
          <w:rFonts w:ascii="Times New Roman" w:hAnsi="Times New Roman"/>
          <w:lang w:val="uk-UA"/>
        </w:rPr>
        <w:t xml:space="preserve">Особливості використання міфологічних структур вказують на певний стиль: літературі бароко властиві містичність та символічність («Слово о полку Ігоревім»), для романтизму притаманне звернення до християнських («Марія» Т. Шевченко) і язичницько-національних міфологій («Причинна», «Тополя» Т. Шевченко), модернізм активно використовує античні й біблійні сюжети для розбудови національної проблематики </w:t>
      </w:r>
      <w:r w:rsidR="00AC64CA" w:rsidRPr="00761B6E">
        <w:rPr>
          <w:rFonts w:ascii="Times New Roman" w:hAnsi="Times New Roman"/>
          <w:lang w:val="uk-UA"/>
        </w:rPr>
        <w:t>й</w:t>
      </w:r>
      <w:r w:rsidRPr="00761B6E">
        <w:rPr>
          <w:rFonts w:ascii="Times New Roman" w:hAnsi="Times New Roman"/>
          <w:lang w:val="uk-UA"/>
        </w:rPr>
        <w:t xml:space="preserve"> творення авторського міфу («Мойсей» І. Франка, «Кассандра» Леся Українка, «Ікар» М. Вороного), необароко відзначається потягом до ірраціонального, містичного, зверненням до притчових мотивів і символів («Дім на горі» Вал. Шевчука); у постмодернізмі міфологічні сюжети й символи стають кодами тексту, засобами художньої гри з читачем (повість «Казка про калинову сопілку» О. Забужко).</w:t>
      </w:r>
    </w:p>
    <w:p w:rsidR="00F80826" w:rsidRPr="000D3201" w:rsidRDefault="00F80826" w:rsidP="000D3201">
      <w:pPr>
        <w:pStyle w:val="a3"/>
        <w:spacing w:line="240" w:lineRule="auto"/>
        <w:ind w:left="0"/>
        <w:jc w:val="both"/>
        <w:rPr>
          <w:rFonts w:ascii="Times New Roman" w:hAnsi="Times New Roman"/>
          <w:lang w:val="uk-UA"/>
        </w:rPr>
      </w:pPr>
      <w:r w:rsidRPr="000D3201">
        <w:rPr>
          <w:rFonts w:ascii="Times New Roman" w:hAnsi="Times New Roman"/>
          <w:lang w:val="uk-UA"/>
        </w:rPr>
        <w:tab/>
        <w:t>Визначені закономірності функціонування міфологічних структур експліцитного типу в художніх творах шкільної програми використовуємо як підґрунтя для розробки системи спеціальних літературних умінь і навичок, що необхідно сформувати у старшокласників у процесі вивчення творів з міфологічною складовою.</w:t>
      </w:r>
    </w:p>
    <w:p w:rsidR="00F80826" w:rsidRPr="000D3201" w:rsidRDefault="00F80826" w:rsidP="000D3201">
      <w:pPr>
        <w:spacing w:line="240" w:lineRule="auto"/>
        <w:jc w:val="center"/>
        <w:rPr>
          <w:rFonts w:ascii="Times New Roman" w:hAnsi="Times New Roman" w:cs="Times New Roman"/>
          <w:lang w:val="uk-UA"/>
        </w:rPr>
      </w:pPr>
      <w:r w:rsidRPr="000D3201">
        <w:rPr>
          <w:rFonts w:ascii="Times New Roman" w:hAnsi="Times New Roman" w:cs="Times New Roman"/>
          <w:lang w:val="uk-UA"/>
        </w:rPr>
        <w:t>Учні повинні знати:</w:t>
      </w:r>
    </w:p>
    <w:p w:rsidR="00F80826" w:rsidRPr="000D3201" w:rsidRDefault="00F80826" w:rsidP="000D3201">
      <w:pPr>
        <w:pStyle w:val="a3"/>
        <w:numPr>
          <w:ilvl w:val="0"/>
          <w:numId w:val="8"/>
        </w:numPr>
        <w:spacing w:line="240" w:lineRule="auto"/>
        <w:jc w:val="both"/>
        <w:rPr>
          <w:rFonts w:ascii="Times New Roman" w:hAnsi="Times New Roman"/>
          <w:lang w:val="uk-UA"/>
        </w:rPr>
      </w:pPr>
      <w:r w:rsidRPr="000D3201">
        <w:rPr>
          <w:rFonts w:ascii="Times New Roman" w:hAnsi="Times New Roman"/>
          <w:lang w:val="uk-UA"/>
        </w:rPr>
        <w:t>визначення міфологеми як головного атрибуту міфологічних структур експліцитного типу;</w:t>
      </w:r>
    </w:p>
    <w:p w:rsidR="00F80826" w:rsidRPr="000D3201" w:rsidRDefault="00F80826" w:rsidP="000D3201">
      <w:pPr>
        <w:pStyle w:val="a3"/>
        <w:numPr>
          <w:ilvl w:val="0"/>
          <w:numId w:val="8"/>
        </w:numPr>
        <w:spacing w:line="240" w:lineRule="auto"/>
        <w:jc w:val="both"/>
        <w:rPr>
          <w:rFonts w:ascii="Times New Roman" w:hAnsi="Times New Roman"/>
          <w:lang w:val="uk-UA"/>
        </w:rPr>
      </w:pPr>
      <w:r w:rsidRPr="000D3201">
        <w:rPr>
          <w:rFonts w:ascii="Times New Roman" w:hAnsi="Times New Roman"/>
          <w:lang w:val="uk-UA"/>
        </w:rPr>
        <w:t>смислову наповненість універсальних міфологем-символів, які виступають невід’ємними елементами міфологічних структур літературного твору;</w:t>
      </w:r>
    </w:p>
    <w:p w:rsidR="00F80826" w:rsidRPr="000D3201" w:rsidRDefault="00F80826" w:rsidP="000D3201">
      <w:pPr>
        <w:pStyle w:val="a3"/>
        <w:numPr>
          <w:ilvl w:val="0"/>
          <w:numId w:val="8"/>
        </w:numPr>
        <w:spacing w:line="240" w:lineRule="auto"/>
        <w:jc w:val="both"/>
        <w:rPr>
          <w:rFonts w:ascii="Times New Roman" w:hAnsi="Times New Roman"/>
          <w:lang w:val="uk-UA"/>
        </w:rPr>
      </w:pPr>
      <w:r w:rsidRPr="000D3201">
        <w:rPr>
          <w:rFonts w:ascii="Times New Roman" w:hAnsi="Times New Roman"/>
          <w:lang w:val="uk-UA"/>
        </w:rPr>
        <w:t>роль міфологізованої назви твору для розкриття його змісту, зокрема того, що вона виконує роль первинного засобу розпізнання міфологізму, унаочнює його, вказує на певний тип (походження);</w:t>
      </w:r>
    </w:p>
    <w:p w:rsidR="00F80826" w:rsidRPr="000D3201" w:rsidRDefault="00F80826" w:rsidP="000D3201">
      <w:pPr>
        <w:pStyle w:val="a3"/>
        <w:numPr>
          <w:ilvl w:val="0"/>
          <w:numId w:val="8"/>
        </w:numPr>
        <w:spacing w:line="240" w:lineRule="auto"/>
        <w:jc w:val="both"/>
        <w:rPr>
          <w:rFonts w:ascii="Times New Roman" w:hAnsi="Times New Roman"/>
          <w:lang w:val="uk-UA"/>
        </w:rPr>
      </w:pPr>
      <w:r w:rsidRPr="000D3201">
        <w:rPr>
          <w:rFonts w:ascii="Times New Roman" w:hAnsi="Times New Roman"/>
          <w:lang w:val="uk-UA"/>
        </w:rPr>
        <w:t>зміст, образну структуру, міфологічну семантику, світоглядну спрямованість, художню роль залучен</w:t>
      </w:r>
      <w:r w:rsidR="00467C1A" w:rsidRPr="000D3201">
        <w:rPr>
          <w:rFonts w:ascii="Times New Roman" w:hAnsi="Times New Roman"/>
          <w:lang w:val="uk-UA"/>
        </w:rPr>
        <w:t>их у тексти літературних творів</w:t>
      </w:r>
      <w:r w:rsidRPr="000D3201">
        <w:rPr>
          <w:rFonts w:ascii="Times New Roman" w:hAnsi="Times New Roman"/>
          <w:lang w:val="uk-UA"/>
        </w:rPr>
        <w:t xml:space="preserve"> мотивів, легенд, притч, оповідей, фрагментів міфічних текстів, які: </w:t>
      </w:r>
    </w:p>
    <w:p w:rsidR="00F80826" w:rsidRPr="000D3201" w:rsidRDefault="00F80826" w:rsidP="000D3201">
      <w:pPr>
        <w:pStyle w:val="a3"/>
        <w:spacing w:line="240" w:lineRule="auto"/>
        <w:ind w:left="360"/>
        <w:jc w:val="both"/>
        <w:rPr>
          <w:rFonts w:ascii="Times New Roman" w:hAnsi="Times New Roman"/>
          <w:lang w:val="uk-UA"/>
        </w:rPr>
      </w:pPr>
      <w:r w:rsidRPr="000D3201">
        <w:rPr>
          <w:rFonts w:ascii="Times New Roman" w:hAnsi="Times New Roman"/>
          <w:lang w:val="uk-UA"/>
        </w:rPr>
        <w:t xml:space="preserve">а) виступають уставними сюжетно-змістовими частинами; </w:t>
      </w:r>
    </w:p>
    <w:p w:rsidR="00F80826" w:rsidRPr="000D3201" w:rsidRDefault="00F80826" w:rsidP="000D3201">
      <w:pPr>
        <w:pStyle w:val="a3"/>
        <w:spacing w:line="240" w:lineRule="auto"/>
        <w:ind w:left="360"/>
        <w:jc w:val="both"/>
        <w:rPr>
          <w:rFonts w:ascii="Times New Roman" w:hAnsi="Times New Roman"/>
          <w:lang w:val="uk-UA"/>
        </w:rPr>
      </w:pPr>
      <w:r w:rsidRPr="000D3201">
        <w:rPr>
          <w:rFonts w:ascii="Times New Roman" w:hAnsi="Times New Roman"/>
          <w:lang w:val="uk-UA"/>
        </w:rPr>
        <w:t xml:space="preserve">б) є міфологічною першоосновою, використаною письменником для розбудови сюжету, підсилення конфлікту чи створення сюжетно-композиційних елементів твору; </w:t>
      </w:r>
    </w:p>
    <w:p w:rsidR="00F80826" w:rsidRPr="000D3201" w:rsidRDefault="00F80826" w:rsidP="000D3201">
      <w:pPr>
        <w:pStyle w:val="a3"/>
        <w:spacing w:line="240" w:lineRule="auto"/>
        <w:ind w:left="360"/>
        <w:jc w:val="both"/>
        <w:rPr>
          <w:rFonts w:ascii="Times New Roman" w:hAnsi="Times New Roman"/>
          <w:lang w:val="uk-UA"/>
        </w:rPr>
      </w:pPr>
      <w:r w:rsidRPr="000D3201">
        <w:rPr>
          <w:rFonts w:ascii="Times New Roman" w:hAnsi="Times New Roman"/>
          <w:lang w:val="uk-UA"/>
        </w:rPr>
        <w:t>в)  мають різноманітні паралелі чи й прямі запозичення в ав</w:t>
      </w:r>
      <w:r w:rsidR="001C2518">
        <w:rPr>
          <w:rFonts w:ascii="Times New Roman" w:hAnsi="Times New Roman"/>
          <w:lang w:val="uk-UA"/>
        </w:rPr>
        <w:t>торському тексті (</w:t>
      </w:r>
      <w:r w:rsidRPr="000D3201">
        <w:rPr>
          <w:rFonts w:ascii="Times New Roman" w:hAnsi="Times New Roman"/>
          <w:lang w:val="uk-UA"/>
        </w:rPr>
        <w:t>імена героїв;</w:t>
      </w:r>
      <w:r w:rsidR="00467C1A" w:rsidRPr="000D3201">
        <w:rPr>
          <w:rFonts w:ascii="Times New Roman" w:hAnsi="Times New Roman"/>
          <w:lang w:val="uk-UA"/>
        </w:rPr>
        <w:t xml:space="preserve"> </w:t>
      </w:r>
      <w:r w:rsidR="00B86F24">
        <w:rPr>
          <w:rFonts w:ascii="Times New Roman" w:hAnsi="Times New Roman"/>
          <w:lang w:val="uk-UA"/>
        </w:rPr>
        <w:t>традиційні бінарні опозиції</w:t>
      </w:r>
      <w:r w:rsidRPr="000D3201">
        <w:rPr>
          <w:rFonts w:ascii="Times New Roman" w:hAnsi="Times New Roman"/>
          <w:lang w:val="uk-UA"/>
        </w:rPr>
        <w:t>; просторово</w:t>
      </w:r>
      <w:r w:rsidR="00B540A0">
        <w:rPr>
          <w:rFonts w:ascii="Times New Roman" w:hAnsi="Times New Roman"/>
          <w:lang w:val="uk-UA"/>
        </w:rPr>
        <w:t>-часові назви</w:t>
      </w:r>
      <w:r w:rsidRPr="000D3201">
        <w:rPr>
          <w:rFonts w:ascii="Times New Roman" w:hAnsi="Times New Roman"/>
          <w:lang w:val="uk-UA"/>
        </w:rPr>
        <w:t>);</w:t>
      </w:r>
    </w:p>
    <w:p w:rsidR="00F80826" w:rsidRPr="000D3201" w:rsidRDefault="00F80826" w:rsidP="000D3201">
      <w:pPr>
        <w:pStyle w:val="a3"/>
        <w:numPr>
          <w:ilvl w:val="0"/>
          <w:numId w:val="8"/>
        </w:numPr>
        <w:spacing w:line="240" w:lineRule="auto"/>
        <w:jc w:val="both"/>
        <w:rPr>
          <w:rFonts w:ascii="Times New Roman" w:hAnsi="Times New Roman"/>
          <w:lang w:val="uk-UA"/>
        </w:rPr>
      </w:pPr>
      <w:r w:rsidRPr="000D3201">
        <w:rPr>
          <w:rFonts w:ascii="Times New Roman" w:hAnsi="Times New Roman"/>
          <w:lang w:val="uk-UA"/>
        </w:rPr>
        <w:t>теоретичну інформацію про жанрові властивості творів з міфологічним складником, їх виразні риси, обумовлені міфопоетикою, зв'язок між жанровістю та певною міфопоетичною парадигмою;</w:t>
      </w:r>
    </w:p>
    <w:p w:rsidR="00F80826" w:rsidRPr="000D3201" w:rsidRDefault="00F80826" w:rsidP="000D3201">
      <w:pPr>
        <w:pStyle w:val="a3"/>
        <w:numPr>
          <w:ilvl w:val="0"/>
          <w:numId w:val="8"/>
        </w:numPr>
        <w:spacing w:line="240" w:lineRule="auto"/>
        <w:jc w:val="both"/>
        <w:rPr>
          <w:rFonts w:ascii="Times New Roman" w:hAnsi="Times New Roman"/>
          <w:lang w:val="uk-UA"/>
        </w:rPr>
      </w:pPr>
      <w:r w:rsidRPr="000D3201">
        <w:rPr>
          <w:rFonts w:ascii="Times New Roman" w:hAnsi="Times New Roman"/>
          <w:lang w:val="uk-UA"/>
        </w:rPr>
        <w:t>закономірності використання міфологічних структур у різних літературних стилях.</w:t>
      </w:r>
    </w:p>
    <w:p w:rsidR="00F80826" w:rsidRPr="000D3201" w:rsidRDefault="00F80826" w:rsidP="000D3201">
      <w:pPr>
        <w:pStyle w:val="a3"/>
        <w:spacing w:line="240" w:lineRule="auto"/>
        <w:ind w:left="360"/>
        <w:jc w:val="center"/>
        <w:rPr>
          <w:rFonts w:ascii="Times New Roman" w:hAnsi="Times New Roman"/>
          <w:lang w:val="uk-UA"/>
        </w:rPr>
      </w:pPr>
      <w:r w:rsidRPr="000D3201">
        <w:rPr>
          <w:rFonts w:ascii="Times New Roman" w:hAnsi="Times New Roman"/>
          <w:lang w:val="uk-UA"/>
        </w:rPr>
        <w:t>Учні повинні вміти:</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знаходити у тексті міфологеми;</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аналізувати назву твору з експліцитно вираженим змістом як ключ для розкриття закладеної в ній міфологічно-образної спрямованості та осмислення авторського художнього задуму;</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розтлумачувати змістове навантаження назви з міфологічною семантикою, зокрема усі можливі її зв’язки з різними структурними елементами твору: тема, ідея, мотиви, проблематика, система образів-персонажів тощо;</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простежувати особливо</w:t>
      </w:r>
      <w:r w:rsidR="00B540A0">
        <w:rPr>
          <w:rFonts w:ascii="Times New Roman" w:hAnsi="Times New Roman"/>
          <w:lang w:val="uk-UA"/>
        </w:rPr>
        <w:t>сті використання мовних виразів</w:t>
      </w:r>
      <w:r w:rsidRPr="000D3201">
        <w:rPr>
          <w:rFonts w:ascii="Times New Roman" w:hAnsi="Times New Roman"/>
          <w:lang w:val="uk-UA"/>
        </w:rPr>
        <w:t xml:space="preserve"> з метою розбудови заданої міфологічної парадигми літературного твору;</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визначати міфопоетичну парадигму твору;</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розкривати художню роль вставних легенд, оповідей, фрагментів міфічних текстів;</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осмислювати загальну образну концепцію твору з урахуванням виділених одиниць;</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розпізнав</w:t>
      </w:r>
      <w:r w:rsidR="00B540A0">
        <w:rPr>
          <w:rFonts w:ascii="Times New Roman" w:hAnsi="Times New Roman"/>
          <w:lang w:val="uk-UA"/>
        </w:rPr>
        <w:t>ати у творі міфологеми-символи</w:t>
      </w:r>
      <w:r w:rsidRPr="000D3201">
        <w:rPr>
          <w:rFonts w:ascii="Times New Roman" w:hAnsi="Times New Roman"/>
          <w:lang w:val="uk-UA"/>
        </w:rPr>
        <w:t>, групувати відібрані один</w:t>
      </w:r>
      <w:r w:rsidR="001311A7">
        <w:rPr>
          <w:rFonts w:ascii="Times New Roman" w:hAnsi="Times New Roman"/>
          <w:lang w:val="uk-UA"/>
        </w:rPr>
        <w:t>иці за походженням міфо</w:t>
      </w:r>
      <w:r w:rsidRPr="000D3201">
        <w:rPr>
          <w:rFonts w:ascii="Times New Roman" w:hAnsi="Times New Roman"/>
          <w:lang w:val="uk-UA"/>
        </w:rPr>
        <w:t>складової;</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пояснювати проведені паралелі між символами та зображеними у тексті подіями, образами, темами, ідеями, мотивами;</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аналізувати особливості авторського використання символів для розбудови певної міфологічної парадигми у художній площині тексту;</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визначати та пояснювати міфологічну основу сюжету;</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lastRenderedPageBreak/>
        <w:t>оцінювати значення виділених одиниць з погляду підсилення конфлікту чи драматизму твору;</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групувати персонажів за їх міфологічною однотипністю;</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зіставляти традиційне та авторське використання міфологічних структур для висвітлення тематики твору;</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виділяти ключові міфологеми в межах кожного з хронотопів художнього твору;</w:t>
      </w:r>
    </w:p>
    <w:p w:rsidR="00F80826" w:rsidRPr="004B014F" w:rsidRDefault="00F80826" w:rsidP="004B014F">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оцінювати роль наскрізних міфологічних елементів, що утворюють часопросторову єдність художньої картини дійсності;</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зіставляти різні жанри з погляду авторської реалізації  міфомислення у художній формі;</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залучати знання з міфопоетики під час стильового аналізу твору;</w:t>
      </w:r>
    </w:p>
    <w:p w:rsidR="00F80826" w:rsidRPr="000D3201" w:rsidRDefault="00F80826" w:rsidP="000D3201">
      <w:pPr>
        <w:pStyle w:val="a3"/>
        <w:numPr>
          <w:ilvl w:val="0"/>
          <w:numId w:val="7"/>
        </w:numPr>
        <w:spacing w:line="240" w:lineRule="auto"/>
        <w:jc w:val="both"/>
        <w:rPr>
          <w:rFonts w:ascii="Times New Roman" w:hAnsi="Times New Roman"/>
          <w:lang w:val="uk-UA"/>
        </w:rPr>
      </w:pPr>
      <w:r w:rsidRPr="000D3201">
        <w:rPr>
          <w:rFonts w:ascii="Times New Roman" w:hAnsi="Times New Roman"/>
          <w:lang w:val="uk-UA"/>
        </w:rPr>
        <w:t xml:space="preserve">обґрунтовувати використання автором певних міфоструктур у контексті провідного стилю його творчості. </w:t>
      </w:r>
    </w:p>
    <w:p w:rsidR="004C27DC" w:rsidRPr="000D3201" w:rsidRDefault="004C27DC" w:rsidP="000D3201">
      <w:pPr>
        <w:spacing w:line="240" w:lineRule="auto"/>
        <w:contextualSpacing/>
        <w:jc w:val="both"/>
        <w:rPr>
          <w:rFonts w:ascii="Times New Roman" w:hAnsi="Times New Roman" w:cs="Times New Roman"/>
          <w:lang w:val="uk-UA"/>
        </w:rPr>
      </w:pPr>
      <w:r w:rsidRPr="000D3201">
        <w:rPr>
          <w:rFonts w:ascii="Times New Roman" w:hAnsi="Times New Roman" w:cs="Times New Roman"/>
          <w:b/>
        </w:rPr>
        <w:tab/>
      </w:r>
      <w:r w:rsidR="00CE2AA2" w:rsidRPr="000D3201">
        <w:rPr>
          <w:rFonts w:ascii="Times New Roman" w:hAnsi="Times New Roman" w:cs="Times New Roman"/>
          <w:b/>
          <w:lang w:val="uk-UA"/>
        </w:rPr>
        <w:t>Висновки.</w:t>
      </w:r>
      <w:r w:rsidR="00B70D23" w:rsidRPr="000D3201">
        <w:rPr>
          <w:rFonts w:ascii="Times New Roman" w:hAnsi="Times New Roman" w:cs="Times New Roman"/>
          <w:b/>
          <w:lang w:val="uk-UA"/>
        </w:rPr>
        <w:t xml:space="preserve"> </w:t>
      </w:r>
      <w:r w:rsidR="00222249" w:rsidRPr="000D3201">
        <w:rPr>
          <w:rFonts w:ascii="Times New Roman" w:hAnsi="Times New Roman" w:cs="Times New Roman"/>
          <w:lang w:val="uk-UA"/>
        </w:rPr>
        <w:t>Текстуальний</w:t>
      </w:r>
      <w:r w:rsidR="00B70D23" w:rsidRPr="000D3201">
        <w:rPr>
          <w:rFonts w:ascii="Times New Roman" w:hAnsi="Times New Roman" w:cs="Times New Roman"/>
          <w:lang w:val="uk-UA"/>
        </w:rPr>
        <w:t xml:space="preserve"> аналіз літературних творів з міфологічними структурами експліцитного типу дозволяє визначити основні закономірності функціонування міфологічної образності на різних </w:t>
      </w:r>
      <w:r w:rsidR="00872A25" w:rsidRPr="000D3201">
        <w:rPr>
          <w:rFonts w:ascii="Times New Roman" w:hAnsi="Times New Roman" w:cs="Times New Roman"/>
          <w:lang w:val="uk-UA"/>
        </w:rPr>
        <w:t xml:space="preserve">структурних </w:t>
      </w:r>
      <w:r w:rsidR="00B70D23" w:rsidRPr="000D3201">
        <w:rPr>
          <w:rFonts w:ascii="Times New Roman" w:hAnsi="Times New Roman" w:cs="Times New Roman"/>
          <w:lang w:val="uk-UA"/>
        </w:rPr>
        <w:t>рівнях</w:t>
      </w:r>
      <w:r w:rsidR="00EE6A6A" w:rsidRPr="000D3201">
        <w:rPr>
          <w:rFonts w:ascii="Times New Roman" w:hAnsi="Times New Roman" w:cs="Times New Roman"/>
          <w:lang w:val="uk-UA"/>
        </w:rPr>
        <w:t xml:space="preserve"> творів, що стають основою для розробки системи спеціальних умінь і навичок, які необхідно сформувати у старшокласників під час вивчення творів з міфологічною образністю.</w:t>
      </w:r>
    </w:p>
    <w:p w:rsidR="000D3201" w:rsidRPr="000D3201" w:rsidRDefault="00761B6E" w:rsidP="000D3201">
      <w:pPr>
        <w:spacing w:line="240" w:lineRule="auto"/>
        <w:contextualSpacing/>
        <w:jc w:val="center"/>
        <w:rPr>
          <w:rFonts w:ascii="Times New Roman" w:hAnsi="Times New Roman" w:cs="Times New Roman"/>
          <w:b/>
          <w:lang w:val="uk-UA"/>
        </w:rPr>
      </w:pPr>
      <w:r>
        <w:rPr>
          <w:rFonts w:ascii="Times New Roman" w:hAnsi="Times New Roman" w:cs="Times New Roman"/>
          <w:b/>
          <w:lang w:val="uk-UA"/>
        </w:rPr>
        <w:t>ЛІТЕРАТУРА</w:t>
      </w:r>
    </w:p>
    <w:p w:rsidR="000D3201" w:rsidRPr="000D3201" w:rsidRDefault="000D3201" w:rsidP="000D3201">
      <w:pPr>
        <w:pStyle w:val="a3"/>
        <w:numPr>
          <w:ilvl w:val="0"/>
          <w:numId w:val="9"/>
        </w:numPr>
        <w:spacing w:line="240" w:lineRule="auto"/>
        <w:ind w:left="360"/>
        <w:jc w:val="both"/>
        <w:rPr>
          <w:rFonts w:ascii="Times New Roman" w:hAnsi="Times New Roman"/>
          <w:lang w:val="uk-UA"/>
        </w:rPr>
      </w:pPr>
      <w:r w:rsidRPr="000D3201">
        <w:rPr>
          <w:rFonts w:ascii="Times New Roman" w:hAnsi="Times New Roman"/>
          <w:lang w:val="uk-UA"/>
        </w:rPr>
        <w:t>Бондаренко Ю. І. Теорія і практика навчання української літератури на філософсько-історичних засадах у старших класах загальноосвітньої школи: Монографія. – Ніжин: Видавництво НДУ ім. М. Гоголя, 2008. – 351 с.</w:t>
      </w:r>
    </w:p>
    <w:p w:rsidR="000D3201" w:rsidRPr="00271CF0" w:rsidRDefault="000D3201" w:rsidP="00271CF0">
      <w:pPr>
        <w:pStyle w:val="a3"/>
        <w:numPr>
          <w:ilvl w:val="0"/>
          <w:numId w:val="9"/>
        </w:numPr>
        <w:spacing w:line="240" w:lineRule="auto"/>
        <w:ind w:left="360"/>
        <w:jc w:val="both"/>
        <w:rPr>
          <w:rFonts w:ascii="Times New Roman" w:hAnsi="Times New Roman"/>
          <w:lang w:val="uk-UA"/>
        </w:rPr>
      </w:pPr>
      <w:r w:rsidRPr="000D3201">
        <w:rPr>
          <w:rFonts w:ascii="Times New Roman" w:hAnsi="Times New Roman"/>
          <w:lang w:val="uk-UA"/>
        </w:rPr>
        <w:t>Гурдуз А. Міфопоетика літературного твору та міфопоетична парадигма: теоретичний аспект // Зарубіжна література в школах України. – 2006.</w:t>
      </w:r>
      <w:r w:rsidRPr="00271CF0">
        <w:rPr>
          <w:rFonts w:ascii="Times New Roman" w:hAnsi="Times New Roman"/>
          <w:lang w:val="uk-UA"/>
        </w:rPr>
        <w:t xml:space="preserve"> - № 6. – С. 57-59.</w:t>
      </w:r>
    </w:p>
    <w:p w:rsidR="000D3201" w:rsidRPr="000D3201" w:rsidRDefault="000D3201" w:rsidP="000D3201">
      <w:pPr>
        <w:pStyle w:val="a3"/>
        <w:numPr>
          <w:ilvl w:val="0"/>
          <w:numId w:val="9"/>
        </w:numPr>
        <w:spacing w:line="240" w:lineRule="auto"/>
        <w:ind w:left="360"/>
        <w:jc w:val="both"/>
        <w:rPr>
          <w:rFonts w:ascii="Times New Roman" w:hAnsi="Times New Roman"/>
          <w:lang w:val="uk-UA"/>
        </w:rPr>
      </w:pPr>
      <w:r w:rsidRPr="000D3201">
        <w:rPr>
          <w:rFonts w:ascii="Times New Roman" w:hAnsi="Times New Roman"/>
          <w:lang w:val="uk-UA"/>
        </w:rPr>
        <w:t>Пропп В. Я. Руская сказка. Л.,1984, С 40.</w:t>
      </w:r>
    </w:p>
    <w:p w:rsidR="000D3201" w:rsidRPr="000D3201" w:rsidRDefault="000D3201" w:rsidP="000D3201">
      <w:pPr>
        <w:pStyle w:val="a3"/>
        <w:numPr>
          <w:ilvl w:val="0"/>
          <w:numId w:val="9"/>
        </w:numPr>
        <w:spacing w:line="240" w:lineRule="auto"/>
        <w:ind w:left="360"/>
        <w:jc w:val="both"/>
        <w:rPr>
          <w:rFonts w:ascii="Times New Roman" w:hAnsi="Times New Roman"/>
          <w:lang w:val="uk-UA"/>
        </w:rPr>
      </w:pPr>
      <w:r w:rsidRPr="000D3201">
        <w:rPr>
          <w:rFonts w:ascii="Times New Roman" w:hAnsi="Times New Roman"/>
          <w:lang w:val="uk-UA"/>
        </w:rPr>
        <w:t>Слоньовська О. Слід невловимого Протея (Міф України в літературі української діаспори 20-х-50-х років ХХ століття). Видання друге. – Івано-Франкі</w:t>
      </w:r>
      <w:r w:rsidR="001311A7">
        <w:rPr>
          <w:rFonts w:ascii="Times New Roman" w:hAnsi="Times New Roman"/>
          <w:lang w:val="uk-UA"/>
        </w:rPr>
        <w:t>в</w:t>
      </w:r>
      <w:r w:rsidRPr="000D3201">
        <w:rPr>
          <w:rFonts w:ascii="Times New Roman" w:hAnsi="Times New Roman"/>
          <w:lang w:val="uk-UA"/>
        </w:rPr>
        <w:t>ськ: Плай – Коломия: Вік, 2007. – 686 с.</w:t>
      </w:r>
    </w:p>
    <w:p w:rsidR="000D3201" w:rsidRPr="000D3201" w:rsidRDefault="000D3201" w:rsidP="000D3201">
      <w:pPr>
        <w:pStyle w:val="a3"/>
        <w:numPr>
          <w:ilvl w:val="0"/>
          <w:numId w:val="9"/>
        </w:numPr>
        <w:spacing w:line="240" w:lineRule="auto"/>
        <w:ind w:left="360"/>
        <w:jc w:val="both"/>
        <w:rPr>
          <w:rFonts w:ascii="Times New Roman" w:hAnsi="Times New Roman"/>
          <w:lang w:val="uk-UA"/>
        </w:rPr>
      </w:pPr>
      <w:r w:rsidRPr="000D3201">
        <w:rPr>
          <w:rFonts w:ascii="Times New Roman" w:hAnsi="Times New Roman"/>
          <w:lang w:val="uk-UA"/>
        </w:rPr>
        <w:t>Юнг К.-Г. О современных мифах: сборник трудов. – М., 1994.</w:t>
      </w:r>
    </w:p>
    <w:p w:rsidR="000D3201" w:rsidRPr="000D3201" w:rsidRDefault="000D3201" w:rsidP="000D3201">
      <w:pPr>
        <w:pStyle w:val="a3"/>
        <w:numPr>
          <w:ilvl w:val="0"/>
          <w:numId w:val="9"/>
        </w:numPr>
        <w:spacing w:line="240" w:lineRule="auto"/>
        <w:ind w:left="360"/>
        <w:jc w:val="both"/>
        <w:rPr>
          <w:rFonts w:ascii="Times New Roman" w:hAnsi="Times New Roman"/>
          <w:lang w:val="uk-UA"/>
        </w:rPr>
      </w:pPr>
      <w:r w:rsidRPr="000D3201">
        <w:rPr>
          <w:rFonts w:ascii="Times New Roman" w:hAnsi="Times New Roman"/>
          <w:lang w:val="uk-UA"/>
        </w:rPr>
        <w:t>http://zakon3.rada.gov.ua/laws/show/1392-2011-%D0%BF</w:t>
      </w:r>
    </w:p>
    <w:p w:rsidR="000D3201" w:rsidRPr="000D3201" w:rsidRDefault="000D3201" w:rsidP="000D3201">
      <w:pPr>
        <w:pStyle w:val="a3"/>
        <w:spacing w:line="240" w:lineRule="auto"/>
        <w:ind w:left="360"/>
        <w:jc w:val="both"/>
        <w:rPr>
          <w:rFonts w:ascii="Times New Roman" w:hAnsi="Times New Roman"/>
          <w:lang w:val="uk-UA"/>
        </w:rPr>
      </w:pPr>
    </w:p>
    <w:p w:rsidR="000D3201" w:rsidRPr="000D3201" w:rsidRDefault="000D3201" w:rsidP="000D3201">
      <w:pPr>
        <w:pStyle w:val="a3"/>
        <w:spacing w:line="240" w:lineRule="auto"/>
        <w:ind w:left="360"/>
        <w:jc w:val="center"/>
        <w:rPr>
          <w:rFonts w:ascii="Times New Roman" w:hAnsi="Times New Roman"/>
          <w:b/>
        </w:rPr>
      </w:pPr>
      <w:r w:rsidRPr="000D3201">
        <w:rPr>
          <w:rFonts w:ascii="Times New Roman" w:hAnsi="Times New Roman"/>
          <w:b/>
          <w:lang w:val="en-US"/>
        </w:rPr>
        <w:t>References</w:t>
      </w:r>
    </w:p>
    <w:p w:rsidR="000D3201" w:rsidRPr="00271CF0" w:rsidRDefault="000D3201" w:rsidP="000D3201">
      <w:pPr>
        <w:pStyle w:val="a3"/>
        <w:numPr>
          <w:ilvl w:val="0"/>
          <w:numId w:val="18"/>
        </w:numPr>
        <w:spacing w:line="240" w:lineRule="auto"/>
        <w:ind w:left="360"/>
        <w:jc w:val="both"/>
        <w:rPr>
          <w:rFonts w:ascii="Times New Roman" w:hAnsi="Times New Roman"/>
          <w:lang w:val="en-US"/>
        </w:rPr>
      </w:pPr>
      <w:r w:rsidRPr="00271CF0">
        <w:rPr>
          <w:rFonts w:ascii="Times New Roman" w:hAnsi="Times New Roman"/>
          <w:lang w:val="en-US"/>
        </w:rPr>
        <w:t>B</w:t>
      </w:r>
      <w:r w:rsidR="00271CF0">
        <w:rPr>
          <w:rFonts w:ascii="Times New Roman" w:hAnsi="Times New Roman"/>
          <w:lang w:val="en-US"/>
        </w:rPr>
        <w:t xml:space="preserve">ondarenko Yu. I. (2008). Teoria </w:t>
      </w:r>
      <w:r w:rsidR="00F84FAB">
        <w:rPr>
          <w:rFonts w:ascii="Times New Roman" w:hAnsi="Times New Roman"/>
          <w:lang w:val="uk-UA"/>
        </w:rPr>
        <w:t>і</w:t>
      </w:r>
      <w:r w:rsidR="00271CF0">
        <w:rPr>
          <w:rFonts w:ascii="Times New Roman" w:hAnsi="Times New Roman"/>
          <w:lang w:val="en-US"/>
        </w:rPr>
        <w:t xml:space="preserve"> praktyka navchannia ukrainskoi literatury na filosofsko-istorychnykh zasadakh u starshykh klasakh zahal</w:t>
      </w:r>
      <w:r w:rsidR="00F84FAB">
        <w:rPr>
          <w:rFonts w:ascii="Times New Roman" w:hAnsi="Times New Roman"/>
          <w:lang w:val="en-US"/>
        </w:rPr>
        <w:t>noosvitnoi shkoly: Monohrafia [</w:t>
      </w:r>
      <w:r w:rsidR="00271CF0">
        <w:rPr>
          <w:rFonts w:ascii="Times New Roman" w:hAnsi="Times New Roman"/>
          <w:lang w:val="en-US"/>
        </w:rPr>
        <w:t xml:space="preserve">Theory and practice of Ukrainian literatyre teaching in high school]. – Nizhyn, 351. [in Ukraine]. </w:t>
      </w:r>
    </w:p>
    <w:p w:rsidR="000D3201" w:rsidRDefault="000D3201" w:rsidP="000D3201">
      <w:pPr>
        <w:pStyle w:val="a3"/>
        <w:widowControl w:val="0"/>
        <w:numPr>
          <w:ilvl w:val="0"/>
          <w:numId w:val="18"/>
        </w:numPr>
        <w:autoSpaceDE w:val="0"/>
        <w:autoSpaceDN w:val="0"/>
        <w:adjustRightInd w:val="0"/>
        <w:spacing w:line="240" w:lineRule="auto"/>
        <w:ind w:left="360"/>
        <w:jc w:val="both"/>
        <w:rPr>
          <w:rFonts w:ascii="Times New Roman" w:hAnsi="Times New Roman"/>
          <w:lang w:val="en-US"/>
        </w:rPr>
      </w:pPr>
      <w:r w:rsidRPr="000D3201">
        <w:rPr>
          <w:rFonts w:ascii="Times New Roman" w:hAnsi="Times New Roman"/>
          <w:lang w:val="en-US"/>
        </w:rPr>
        <w:t xml:space="preserve">Hurduz A. </w:t>
      </w:r>
      <w:r w:rsidRPr="000D3201">
        <w:rPr>
          <w:rFonts w:ascii="Times New Roman" w:hAnsi="Times New Roman"/>
          <w:i/>
          <w:lang w:val="en-US"/>
        </w:rPr>
        <w:t>Mythopoetika literaturnoho tvoru ta mythopoetychna paradyhma: teoretychny aspect [Mythopoetics of a belles lettres work and mythopoetics paradigm: the theoretical aspect]</w:t>
      </w:r>
      <w:r w:rsidRPr="000D3201">
        <w:rPr>
          <w:rFonts w:ascii="Times New Roman" w:hAnsi="Times New Roman"/>
          <w:lang w:val="en-US"/>
        </w:rPr>
        <w:t xml:space="preserve"> // Zarubizhna literatura v shkolakh Ukrainy. – 2006. – </w:t>
      </w:r>
      <w:r w:rsidRPr="000D3201">
        <w:rPr>
          <w:rFonts w:ascii="Times New Roman" w:hAnsi="Times New Roman"/>
          <w:lang w:val="uk-UA"/>
        </w:rPr>
        <w:t xml:space="preserve">№ </w:t>
      </w:r>
      <w:r w:rsidRPr="000D3201">
        <w:rPr>
          <w:rFonts w:ascii="Times New Roman" w:hAnsi="Times New Roman"/>
          <w:lang w:val="en-US"/>
        </w:rPr>
        <w:t>6</w:t>
      </w:r>
      <w:r w:rsidRPr="000D3201">
        <w:rPr>
          <w:rFonts w:ascii="Times New Roman" w:hAnsi="Times New Roman"/>
          <w:lang w:val="uk-UA"/>
        </w:rPr>
        <w:t>. –</w:t>
      </w:r>
      <w:r w:rsidRPr="000D3201">
        <w:rPr>
          <w:rFonts w:ascii="Times New Roman" w:hAnsi="Times New Roman"/>
          <w:lang w:val="en-US"/>
        </w:rPr>
        <w:t xml:space="preserve"> S.57-59.</w:t>
      </w:r>
    </w:p>
    <w:p w:rsidR="006442EB" w:rsidRDefault="00271CF0" w:rsidP="000D3201">
      <w:pPr>
        <w:pStyle w:val="a3"/>
        <w:widowControl w:val="0"/>
        <w:numPr>
          <w:ilvl w:val="0"/>
          <w:numId w:val="18"/>
        </w:numPr>
        <w:autoSpaceDE w:val="0"/>
        <w:autoSpaceDN w:val="0"/>
        <w:adjustRightInd w:val="0"/>
        <w:spacing w:line="240" w:lineRule="auto"/>
        <w:ind w:left="360"/>
        <w:jc w:val="both"/>
        <w:rPr>
          <w:rFonts w:ascii="Times New Roman" w:hAnsi="Times New Roman"/>
          <w:lang w:val="en-US"/>
        </w:rPr>
      </w:pPr>
      <w:r>
        <w:rPr>
          <w:rFonts w:ascii="Times New Roman" w:hAnsi="Times New Roman"/>
          <w:lang w:val="en-US"/>
        </w:rPr>
        <w:t xml:space="preserve">Propp V. Ya. (1984). Ruskaia </w:t>
      </w:r>
      <w:r w:rsidR="00F84FAB">
        <w:rPr>
          <w:rFonts w:ascii="Times New Roman" w:hAnsi="Times New Roman"/>
          <w:lang w:val="en-US"/>
        </w:rPr>
        <w:t>skazka [</w:t>
      </w:r>
      <w:r w:rsidR="006442EB">
        <w:rPr>
          <w:rFonts w:ascii="Times New Roman" w:hAnsi="Times New Roman"/>
          <w:lang w:val="en-US"/>
        </w:rPr>
        <w:t>Russian fairytale]. L., 40. [</w:t>
      </w:r>
      <w:proofErr w:type="gramStart"/>
      <w:r w:rsidR="006442EB">
        <w:rPr>
          <w:rFonts w:ascii="Times New Roman" w:hAnsi="Times New Roman"/>
          <w:lang w:val="en-US"/>
        </w:rPr>
        <w:t>in</w:t>
      </w:r>
      <w:proofErr w:type="gramEnd"/>
      <w:r w:rsidR="006442EB">
        <w:rPr>
          <w:rFonts w:ascii="Times New Roman" w:hAnsi="Times New Roman"/>
          <w:lang w:val="en-US"/>
        </w:rPr>
        <w:t xml:space="preserve"> Russia].</w:t>
      </w:r>
    </w:p>
    <w:p w:rsidR="00271CF0" w:rsidRDefault="006442EB" w:rsidP="000D3201">
      <w:pPr>
        <w:pStyle w:val="a3"/>
        <w:widowControl w:val="0"/>
        <w:numPr>
          <w:ilvl w:val="0"/>
          <w:numId w:val="18"/>
        </w:numPr>
        <w:autoSpaceDE w:val="0"/>
        <w:autoSpaceDN w:val="0"/>
        <w:adjustRightInd w:val="0"/>
        <w:spacing w:line="240" w:lineRule="auto"/>
        <w:ind w:left="360"/>
        <w:jc w:val="both"/>
        <w:rPr>
          <w:rFonts w:ascii="Times New Roman" w:hAnsi="Times New Roman"/>
          <w:lang w:val="en-US"/>
        </w:rPr>
      </w:pPr>
      <w:r>
        <w:rPr>
          <w:rFonts w:ascii="Times New Roman" w:hAnsi="Times New Roman"/>
          <w:lang w:val="en-US"/>
        </w:rPr>
        <w:t>Slonovska O. (2007). Slid nevlovymoho Proteia (Mif Ukrainy v literaturi ukrainskoi diaspory 20-h-50-h rokiv XX stolittia). Vydannia druhe. [The trace of intangible Protlus (Myth about Ukraine in literature of Ukrainian diaspora in 20-50 years in XX century). Second edition]. – Ivano-</w:t>
      </w:r>
      <w:r w:rsidR="006870F8">
        <w:rPr>
          <w:rFonts w:ascii="Times New Roman" w:hAnsi="Times New Roman"/>
          <w:lang w:val="en-US"/>
        </w:rPr>
        <w:t>Frankivsk, 686.</w:t>
      </w:r>
      <w:r>
        <w:rPr>
          <w:rFonts w:ascii="Times New Roman" w:hAnsi="Times New Roman"/>
          <w:lang w:val="en-US"/>
        </w:rPr>
        <w:t xml:space="preserve"> [in Ukraine].   </w:t>
      </w:r>
    </w:p>
    <w:p w:rsidR="006870F8" w:rsidRDefault="006870F8" w:rsidP="000D3201">
      <w:pPr>
        <w:pStyle w:val="a3"/>
        <w:widowControl w:val="0"/>
        <w:numPr>
          <w:ilvl w:val="0"/>
          <w:numId w:val="18"/>
        </w:numPr>
        <w:autoSpaceDE w:val="0"/>
        <w:autoSpaceDN w:val="0"/>
        <w:adjustRightInd w:val="0"/>
        <w:spacing w:line="240" w:lineRule="auto"/>
        <w:ind w:left="360"/>
        <w:jc w:val="both"/>
        <w:rPr>
          <w:rFonts w:ascii="Times New Roman" w:hAnsi="Times New Roman"/>
          <w:lang w:val="en-US"/>
        </w:rPr>
      </w:pPr>
      <w:r>
        <w:rPr>
          <w:rFonts w:ascii="Times New Roman" w:hAnsi="Times New Roman"/>
          <w:lang w:val="en-US"/>
        </w:rPr>
        <w:t xml:space="preserve">Yunh K. H. (1994). O sovremennykh mifakh: sbornik trudov. [About modern myths: collected works]. M. [in Russia]. </w:t>
      </w:r>
    </w:p>
    <w:p w:rsidR="001C2518" w:rsidRDefault="001C2518" w:rsidP="00D861F0">
      <w:pPr>
        <w:spacing w:line="240" w:lineRule="auto"/>
        <w:contextualSpacing/>
        <w:jc w:val="both"/>
        <w:rPr>
          <w:rFonts w:ascii="Times New Roman" w:hAnsi="Times New Roman"/>
          <w:b/>
          <w:lang w:val="uk-UA"/>
        </w:rPr>
      </w:pPr>
      <w:r w:rsidRPr="001C2518">
        <w:rPr>
          <w:rFonts w:ascii="Times New Roman" w:hAnsi="Times New Roman"/>
          <w:b/>
          <w:lang w:val="uk-UA"/>
        </w:rPr>
        <w:t xml:space="preserve">Regularities </w:t>
      </w:r>
      <w:r w:rsidRPr="001C2518">
        <w:rPr>
          <w:rFonts w:ascii="Times New Roman" w:hAnsi="Times New Roman"/>
          <w:b/>
          <w:lang w:val="en-US"/>
        </w:rPr>
        <w:t>of functioning of mythological structures in artistic creativity (on the material of Ukrainian literature): theoretical and methodological basis of studying</w:t>
      </w:r>
    </w:p>
    <w:p w:rsidR="00D861F0" w:rsidRPr="00D861F0" w:rsidRDefault="00D861F0" w:rsidP="001C2518">
      <w:pPr>
        <w:spacing w:line="240" w:lineRule="auto"/>
        <w:jc w:val="both"/>
        <w:rPr>
          <w:rFonts w:ascii="Times New Roman" w:hAnsi="Times New Roman"/>
          <w:b/>
          <w:lang w:val="en-US"/>
        </w:rPr>
      </w:pPr>
      <w:r>
        <w:rPr>
          <w:rFonts w:ascii="Times New Roman" w:hAnsi="Times New Roman"/>
          <w:b/>
          <w:lang w:val="en-US"/>
        </w:rPr>
        <w:t>Sydorenko J.</w:t>
      </w:r>
    </w:p>
    <w:p w:rsidR="001C2518" w:rsidRPr="001C2518" w:rsidRDefault="001C2518" w:rsidP="001C2518">
      <w:pPr>
        <w:spacing w:line="240" w:lineRule="auto"/>
        <w:contextualSpacing/>
        <w:jc w:val="both"/>
        <w:rPr>
          <w:rFonts w:ascii="Times New Roman" w:hAnsi="Times New Roman" w:cs="Times New Roman"/>
          <w:lang w:val="en-US"/>
        </w:rPr>
      </w:pPr>
      <w:r w:rsidRPr="001C2518">
        <w:rPr>
          <w:rFonts w:ascii="Times New Roman" w:hAnsi="Times New Roman" w:cs="Times New Roman"/>
          <w:lang w:val="en-US"/>
        </w:rPr>
        <w:t>This article touches upon the specificity of expression of the mythological visualization in the storyline, thematic, genre and stylistic text layers. The work illustrates the system of skills which the high school students must have learning the texts with the mythological constituent.</w:t>
      </w:r>
    </w:p>
    <w:p w:rsidR="001C2518" w:rsidRPr="00D861F0" w:rsidRDefault="001C2518" w:rsidP="00D861F0">
      <w:pPr>
        <w:spacing w:line="240" w:lineRule="auto"/>
        <w:jc w:val="both"/>
        <w:rPr>
          <w:rFonts w:ascii="Times New Roman" w:hAnsi="Times New Roman" w:cs="Times New Roman"/>
          <w:lang w:val="uk-UA"/>
        </w:rPr>
      </w:pPr>
      <w:r w:rsidRPr="001C2518">
        <w:rPr>
          <w:rFonts w:ascii="Times New Roman" w:hAnsi="Times New Roman" w:cs="Times New Roman"/>
          <w:lang w:val="en-US"/>
        </w:rPr>
        <w:t>Key words: explicit mythology, mythological structures, mythoportic, mythologeme.</w:t>
      </w:r>
    </w:p>
    <w:p w:rsidR="000D3201" w:rsidRPr="000D3201" w:rsidRDefault="000D3201" w:rsidP="000D3201">
      <w:pPr>
        <w:spacing w:line="240" w:lineRule="auto"/>
        <w:jc w:val="both"/>
        <w:rPr>
          <w:rFonts w:ascii="Times New Roman" w:hAnsi="Times New Roman"/>
          <w:b/>
          <w:lang w:val="uk-UA"/>
        </w:rPr>
      </w:pPr>
      <w:r w:rsidRPr="000D3201">
        <w:rPr>
          <w:rFonts w:ascii="Times New Roman" w:hAnsi="Times New Roman"/>
          <w:b/>
          <w:lang w:val="uk-UA"/>
        </w:rPr>
        <w:t>Закономерности функционирования мифологических структур в художественном творчестве (на материале украинской литературы): теоретико-методологические основы изучения</w:t>
      </w:r>
    </w:p>
    <w:p w:rsidR="000D3201" w:rsidRPr="000D3201" w:rsidRDefault="000D3201" w:rsidP="000D3201">
      <w:pPr>
        <w:pStyle w:val="a3"/>
        <w:spacing w:line="240" w:lineRule="auto"/>
        <w:ind w:left="0"/>
        <w:jc w:val="both"/>
        <w:rPr>
          <w:rFonts w:ascii="Times New Roman" w:hAnsi="Times New Roman"/>
          <w:lang w:val="uk-UA"/>
        </w:rPr>
      </w:pPr>
      <w:r w:rsidRPr="000D3201">
        <w:rPr>
          <w:rFonts w:ascii="Times New Roman" w:hAnsi="Times New Roman"/>
          <w:lang w:val="uk-UA"/>
        </w:rPr>
        <w:t>Ю. А. Сидоренко</w:t>
      </w:r>
    </w:p>
    <w:p w:rsidR="000D3201" w:rsidRPr="000D3201" w:rsidRDefault="000D3201" w:rsidP="000D3201">
      <w:pPr>
        <w:pStyle w:val="a3"/>
        <w:spacing w:line="240" w:lineRule="auto"/>
        <w:ind w:left="0"/>
        <w:jc w:val="both"/>
        <w:rPr>
          <w:rFonts w:ascii="Times New Roman" w:hAnsi="Times New Roman"/>
          <w:lang w:val="uk-UA"/>
        </w:rPr>
      </w:pPr>
      <w:r w:rsidRPr="000D3201">
        <w:rPr>
          <w:rFonts w:ascii="Times New Roman" w:hAnsi="Times New Roman"/>
          <w:lang w:val="uk-UA"/>
        </w:rPr>
        <w:lastRenderedPageBreak/>
        <w:t>Аннотация. В статье рассматривается специфика выражения мифологических структур эксплицитного типа в литературных произведениях, изучаемых в 9-11 классах общеобразовательной школы. Определяются закономерности функционирования мифологической образности на сюжетном, композиционном, образном, проблемно-тематическом, жанровом, стилевом уровнях текста. Подается разработана система умений и навыков, которыми должны обладать старшеклассники в процессе изучения произведений с мифологическим компонентом.</w:t>
      </w:r>
    </w:p>
    <w:p w:rsidR="000D3201" w:rsidRPr="001311A7" w:rsidRDefault="000D3201" w:rsidP="001311A7">
      <w:pPr>
        <w:pStyle w:val="a3"/>
        <w:spacing w:line="240" w:lineRule="auto"/>
        <w:ind w:left="0"/>
        <w:jc w:val="both"/>
        <w:rPr>
          <w:rFonts w:ascii="Times New Roman" w:hAnsi="Times New Roman"/>
          <w:lang w:val="uk-UA"/>
        </w:rPr>
      </w:pPr>
      <w:r w:rsidRPr="000D3201">
        <w:rPr>
          <w:rFonts w:ascii="Times New Roman" w:hAnsi="Times New Roman"/>
          <w:lang w:val="uk-UA"/>
        </w:rPr>
        <w:t>Ключевые слова: эксплици</w:t>
      </w:r>
      <w:r w:rsidR="004B014F">
        <w:rPr>
          <w:rFonts w:ascii="Times New Roman" w:hAnsi="Times New Roman"/>
          <w:lang w:val="uk-UA"/>
        </w:rPr>
        <w:t>тный мифологизм, мифологические структуры, мифопоэтика, мифологема.</w:t>
      </w:r>
    </w:p>
    <w:p w:rsidR="00A20D3E" w:rsidRPr="00A20D3E" w:rsidRDefault="00733E58" w:rsidP="00A20D3E">
      <w:pPr>
        <w:jc w:val="center"/>
        <w:rPr>
          <w:rFonts w:ascii="Times New Roman" w:hAnsi="Times New Roman" w:cs="Times New Roman"/>
          <w:sz w:val="20"/>
          <w:szCs w:val="20"/>
          <w:lang w:val="uk-UA"/>
        </w:rPr>
      </w:pPr>
      <w:r w:rsidRPr="00CD472C">
        <w:rPr>
          <w:rFonts w:ascii="Times New Roman" w:hAnsi="Times New Roman" w:cs="Times New Roman"/>
          <w:sz w:val="20"/>
          <w:szCs w:val="20"/>
          <w:lang w:val="uk-UA"/>
        </w:rPr>
        <w:t>Таблиця 1. Літературні твори з міфологічними структурами різного походження.</w:t>
      </w:r>
    </w:p>
    <w:tbl>
      <w:tblPr>
        <w:tblStyle w:val="a4"/>
        <w:tblW w:w="0" w:type="auto"/>
        <w:tblLook w:val="04A0"/>
      </w:tblPr>
      <w:tblGrid>
        <w:gridCol w:w="4219"/>
        <w:gridCol w:w="5635"/>
      </w:tblGrid>
      <w:tr w:rsidR="00A20D3E" w:rsidTr="00A20D3E">
        <w:tc>
          <w:tcPr>
            <w:tcW w:w="4219" w:type="dxa"/>
          </w:tcPr>
          <w:p w:rsidR="00A20D3E" w:rsidRDefault="00A20D3E" w:rsidP="00E6315B">
            <w:pPr>
              <w:jc w:val="both"/>
              <w:rPr>
                <w:rFonts w:ascii="Times New Roman" w:hAnsi="Times New Roman"/>
                <w:lang w:val="uk-UA"/>
              </w:rPr>
            </w:pPr>
            <w:r w:rsidRPr="00CD472C">
              <w:rPr>
                <w:rFonts w:ascii="Times New Roman" w:hAnsi="Times New Roman" w:cs="Times New Roman"/>
                <w:b/>
                <w:sz w:val="20"/>
                <w:szCs w:val="20"/>
                <w:lang w:val="uk-UA"/>
              </w:rPr>
              <w:t>Літературні твори з біблійною складовою</w:t>
            </w:r>
          </w:p>
        </w:tc>
        <w:tc>
          <w:tcPr>
            <w:tcW w:w="5635" w:type="dxa"/>
          </w:tcPr>
          <w:p w:rsidR="00A20D3E" w:rsidRPr="00CD472C" w:rsidRDefault="00A20D3E" w:rsidP="00A20D3E">
            <w:pPr>
              <w:pStyle w:val="a3"/>
              <w:numPr>
                <w:ilvl w:val="0"/>
                <w:numId w:val="15"/>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«Сад Божественних пісень» Г. Сковороди.</w:t>
            </w:r>
          </w:p>
          <w:p w:rsidR="00A20D3E" w:rsidRPr="00CD472C" w:rsidRDefault="00A20D3E" w:rsidP="00A20D3E">
            <w:pPr>
              <w:pStyle w:val="a3"/>
              <w:numPr>
                <w:ilvl w:val="0"/>
                <w:numId w:val="15"/>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«Марія» Т. Шевченка.</w:t>
            </w:r>
          </w:p>
          <w:p w:rsidR="00A20D3E" w:rsidRPr="00CD472C" w:rsidRDefault="00A20D3E" w:rsidP="00A20D3E">
            <w:pPr>
              <w:pStyle w:val="a3"/>
              <w:numPr>
                <w:ilvl w:val="0"/>
                <w:numId w:val="15"/>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«Скорбна Мати» П. Тичини.</w:t>
            </w:r>
          </w:p>
          <w:p w:rsidR="00A20D3E" w:rsidRPr="00CD472C" w:rsidRDefault="00A20D3E" w:rsidP="00A20D3E">
            <w:pPr>
              <w:pStyle w:val="a3"/>
              <w:numPr>
                <w:ilvl w:val="0"/>
                <w:numId w:val="15"/>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«Я» (романтика)» Миколи Хвильового.</w:t>
            </w:r>
          </w:p>
          <w:p w:rsidR="00A20D3E" w:rsidRPr="00CD472C" w:rsidRDefault="00A20D3E" w:rsidP="00A20D3E">
            <w:pPr>
              <w:pStyle w:val="a3"/>
              <w:numPr>
                <w:ilvl w:val="0"/>
                <w:numId w:val="15"/>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«Марія» У. Самчука.</w:t>
            </w:r>
          </w:p>
          <w:p w:rsidR="00A20D3E" w:rsidRPr="00CD472C" w:rsidRDefault="00A20D3E" w:rsidP="00A20D3E">
            <w:pPr>
              <w:pStyle w:val="a3"/>
              <w:numPr>
                <w:ilvl w:val="0"/>
                <w:numId w:val="15"/>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 xml:space="preserve"> «Давидові псалми» Т. Шевченка.</w:t>
            </w:r>
          </w:p>
          <w:p w:rsidR="00A20D3E" w:rsidRPr="00CD472C" w:rsidRDefault="00A20D3E" w:rsidP="00A20D3E">
            <w:pPr>
              <w:pStyle w:val="a3"/>
              <w:numPr>
                <w:ilvl w:val="0"/>
                <w:numId w:val="15"/>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«Одержима» Лесі Українки.</w:t>
            </w:r>
          </w:p>
          <w:p w:rsidR="00A20D3E" w:rsidRPr="00CD472C" w:rsidRDefault="0024208E" w:rsidP="00A20D3E">
            <w:pPr>
              <w:pStyle w:val="a3"/>
              <w:numPr>
                <w:ilvl w:val="0"/>
                <w:numId w:val="15"/>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 xml:space="preserve"> </w:t>
            </w:r>
            <w:r w:rsidR="00A20D3E" w:rsidRPr="00CD472C">
              <w:rPr>
                <w:rFonts w:ascii="Times New Roman" w:hAnsi="Times New Roman"/>
                <w:sz w:val="20"/>
                <w:szCs w:val="20"/>
                <w:lang w:val="uk-UA"/>
              </w:rPr>
              <w:t>«Мойсей» І. Франка.</w:t>
            </w:r>
          </w:p>
          <w:p w:rsidR="00A20D3E" w:rsidRPr="00CD472C" w:rsidRDefault="00A20D3E" w:rsidP="00A20D3E">
            <w:pPr>
              <w:pStyle w:val="a3"/>
              <w:numPr>
                <w:ilvl w:val="0"/>
                <w:numId w:val="15"/>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«Камінний хрест» В. Стефаника.</w:t>
            </w:r>
          </w:p>
          <w:p w:rsidR="00A20D3E" w:rsidRPr="00CD472C" w:rsidRDefault="00A20D3E" w:rsidP="00A20D3E">
            <w:pPr>
              <w:pStyle w:val="a3"/>
              <w:numPr>
                <w:ilvl w:val="0"/>
                <w:numId w:val="15"/>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«Сад</w:t>
            </w:r>
            <w:r>
              <w:rPr>
                <w:rFonts w:ascii="Times New Roman" w:hAnsi="Times New Roman"/>
                <w:sz w:val="20"/>
                <w:szCs w:val="20"/>
                <w:lang w:val="uk-UA"/>
              </w:rPr>
              <w:t xml:space="preserve"> Гетсиманський» Івана Багряного</w:t>
            </w:r>
            <w:r w:rsidR="006C57AB">
              <w:rPr>
                <w:rFonts w:ascii="Times New Roman" w:hAnsi="Times New Roman"/>
                <w:sz w:val="20"/>
                <w:szCs w:val="20"/>
                <w:lang w:val="uk-UA"/>
              </w:rPr>
              <w:t>.</w:t>
            </w:r>
          </w:p>
          <w:p w:rsidR="00A20D3E" w:rsidRPr="00A20D3E" w:rsidRDefault="004B014F" w:rsidP="00A20D3E">
            <w:pPr>
              <w:pStyle w:val="a3"/>
              <w:numPr>
                <w:ilvl w:val="0"/>
                <w:numId w:val="15"/>
              </w:numPr>
              <w:spacing w:line="360" w:lineRule="auto"/>
              <w:jc w:val="both"/>
              <w:rPr>
                <w:rFonts w:ascii="Times New Roman" w:hAnsi="Times New Roman"/>
                <w:sz w:val="20"/>
                <w:szCs w:val="20"/>
                <w:lang w:val="uk-UA"/>
              </w:rPr>
            </w:pPr>
            <w:r w:rsidRPr="00A20D3E">
              <w:rPr>
                <w:rFonts w:ascii="Times New Roman" w:eastAsiaTheme="minorEastAsia" w:hAnsi="Times New Roman"/>
                <w:sz w:val="20"/>
                <w:szCs w:val="20"/>
                <w:lang w:val="uk-UA"/>
              </w:rPr>
              <w:t xml:space="preserve"> </w:t>
            </w:r>
            <w:r w:rsidR="00A20D3E" w:rsidRPr="00A20D3E">
              <w:rPr>
                <w:rFonts w:ascii="Times New Roman" w:eastAsiaTheme="minorEastAsia" w:hAnsi="Times New Roman"/>
                <w:sz w:val="20"/>
                <w:szCs w:val="20"/>
                <w:lang w:val="uk-UA"/>
              </w:rPr>
              <w:t>«Казка про калинову сопілку» О. Забужко</w:t>
            </w:r>
            <w:r w:rsidR="006C57AB">
              <w:rPr>
                <w:rFonts w:ascii="Times New Roman" w:eastAsiaTheme="minorEastAsia" w:hAnsi="Times New Roman"/>
                <w:sz w:val="20"/>
                <w:szCs w:val="20"/>
                <w:lang w:val="uk-UA"/>
              </w:rPr>
              <w:t>.</w:t>
            </w:r>
          </w:p>
        </w:tc>
      </w:tr>
      <w:tr w:rsidR="00A20D3E" w:rsidTr="00A20D3E">
        <w:tc>
          <w:tcPr>
            <w:tcW w:w="4219" w:type="dxa"/>
          </w:tcPr>
          <w:p w:rsidR="00A20D3E" w:rsidRDefault="00A20D3E" w:rsidP="00E6315B">
            <w:pPr>
              <w:jc w:val="both"/>
              <w:rPr>
                <w:rFonts w:ascii="Times New Roman" w:hAnsi="Times New Roman"/>
                <w:lang w:val="uk-UA"/>
              </w:rPr>
            </w:pPr>
            <w:r w:rsidRPr="00CD472C">
              <w:rPr>
                <w:rFonts w:ascii="Times New Roman" w:hAnsi="Times New Roman" w:cs="Times New Roman"/>
                <w:b/>
                <w:sz w:val="20"/>
                <w:szCs w:val="20"/>
                <w:lang w:val="uk-UA"/>
              </w:rPr>
              <w:t>Літературні твори зі слов’янською складовою</w:t>
            </w:r>
          </w:p>
        </w:tc>
        <w:tc>
          <w:tcPr>
            <w:tcW w:w="5635" w:type="dxa"/>
          </w:tcPr>
          <w:p w:rsidR="00A20D3E" w:rsidRPr="00CD472C" w:rsidRDefault="00A20D3E" w:rsidP="00A20D3E">
            <w:pPr>
              <w:pStyle w:val="a3"/>
              <w:numPr>
                <w:ilvl w:val="0"/>
                <w:numId w:val="16"/>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«Слово о полку Ігоревім».</w:t>
            </w:r>
          </w:p>
          <w:p w:rsidR="00A20D3E" w:rsidRPr="006601FB" w:rsidRDefault="00A20D3E" w:rsidP="00A20D3E">
            <w:pPr>
              <w:pStyle w:val="a3"/>
              <w:numPr>
                <w:ilvl w:val="0"/>
                <w:numId w:val="16"/>
              </w:numPr>
              <w:spacing w:line="360" w:lineRule="auto"/>
              <w:jc w:val="both"/>
              <w:rPr>
                <w:rFonts w:ascii="Times New Roman" w:hAnsi="Times New Roman"/>
                <w:sz w:val="20"/>
                <w:szCs w:val="20"/>
                <w:lang w:val="uk-UA"/>
              </w:rPr>
            </w:pPr>
            <w:r w:rsidRPr="006601FB">
              <w:rPr>
                <w:rFonts w:ascii="Times New Roman" w:hAnsi="Times New Roman"/>
                <w:sz w:val="20"/>
                <w:szCs w:val="20"/>
                <w:lang w:val="uk-UA"/>
              </w:rPr>
              <w:t>«Вечі</w:t>
            </w:r>
            <w:r>
              <w:rPr>
                <w:rFonts w:ascii="Times New Roman" w:hAnsi="Times New Roman"/>
                <w:sz w:val="20"/>
                <w:szCs w:val="20"/>
                <w:lang w:val="uk-UA"/>
              </w:rPr>
              <w:t>р проти Івана Купала» М. Гоголя</w:t>
            </w:r>
            <w:r w:rsidR="006C57AB">
              <w:rPr>
                <w:rFonts w:ascii="Times New Roman" w:hAnsi="Times New Roman"/>
                <w:sz w:val="20"/>
                <w:szCs w:val="20"/>
                <w:lang w:val="uk-UA"/>
              </w:rPr>
              <w:t>.</w:t>
            </w:r>
          </w:p>
          <w:p w:rsidR="00A20D3E" w:rsidRPr="00CD472C" w:rsidRDefault="00A20D3E" w:rsidP="00A20D3E">
            <w:pPr>
              <w:pStyle w:val="a3"/>
              <w:numPr>
                <w:ilvl w:val="0"/>
                <w:numId w:val="16"/>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«Причинна» Т. Шевченка.</w:t>
            </w:r>
          </w:p>
          <w:p w:rsidR="00A20D3E" w:rsidRPr="00CD472C" w:rsidRDefault="00A20D3E" w:rsidP="00A20D3E">
            <w:pPr>
              <w:pStyle w:val="a3"/>
              <w:numPr>
                <w:ilvl w:val="0"/>
                <w:numId w:val="16"/>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«Тополя» Т. Шевченка.</w:t>
            </w:r>
          </w:p>
          <w:p w:rsidR="00A20D3E" w:rsidRPr="00CD472C" w:rsidRDefault="00A20D3E" w:rsidP="00A20D3E">
            <w:pPr>
              <w:pStyle w:val="a3"/>
              <w:numPr>
                <w:ilvl w:val="0"/>
                <w:numId w:val="16"/>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«Лілея»</w:t>
            </w:r>
            <w:r w:rsidR="001311A7">
              <w:rPr>
                <w:rFonts w:ascii="Times New Roman" w:hAnsi="Times New Roman"/>
                <w:sz w:val="20"/>
                <w:szCs w:val="20"/>
                <w:lang w:val="uk-UA"/>
              </w:rPr>
              <w:t xml:space="preserve"> </w:t>
            </w:r>
            <w:r w:rsidRPr="00CD472C">
              <w:rPr>
                <w:rFonts w:ascii="Times New Roman" w:hAnsi="Times New Roman"/>
                <w:sz w:val="20"/>
                <w:szCs w:val="20"/>
                <w:lang w:val="uk-UA"/>
              </w:rPr>
              <w:t>Т. Шевченка.</w:t>
            </w:r>
          </w:p>
          <w:p w:rsidR="00A20D3E" w:rsidRPr="00CD472C" w:rsidRDefault="00A20D3E" w:rsidP="00A20D3E">
            <w:pPr>
              <w:pStyle w:val="a3"/>
              <w:numPr>
                <w:ilvl w:val="0"/>
                <w:numId w:val="16"/>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 xml:space="preserve"> «Тіні забутих предків» М.</w:t>
            </w:r>
            <w:r w:rsidRPr="00CD472C">
              <w:rPr>
                <w:rFonts w:ascii="Times New Roman" w:hAnsi="Times New Roman"/>
                <w:sz w:val="20"/>
                <w:szCs w:val="20"/>
                <w:lang w:val="en-US"/>
              </w:rPr>
              <w:t> </w:t>
            </w:r>
            <w:r>
              <w:rPr>
                <w:rFonts w:ascii="Times New Roman" w:hAnsi="Times New Roman"/>
                <w:sz w:val="20"/>
                <w:szCs w:val="20"/>
                <w:lang w:val="uk-UA"/>
              </w:rPr>
              <w:t>Коцюбинського</w:t>
            </w:r>
            <w:r w:rsidR="006C57AB">
              <w:rPr>
                <w:rFonts w:ascii="Times New Roman" w:hAnsi="Times New Roman"/>
                <w:sz w:val="20"/>
                <w:szCs w:val="20"/>
                <w:lang w:val="uk-UA"/>
              </w:rPr>
              <w:t>.</w:t>
            </w:r>
          </w:p>
          <w:p w:rsidR="00A20D3E" w:rsidRPr="0024208E" w:rsidRDefault="00A20D3E" w:rsidP="0024208E">
            <w:pPr>
              <w:pStyle w:val="a3"/>
              <w:numPr>
                <w:ilvl w:val="0"/>
                <w:numId w:val="16"/>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«Лісова пісня» Лесі Українки.</w:t>
            </w:r>
          </w:p>
        </w:tc>
      </w:tr>
      <w:tr w:rsidR="00A20D3E" w:rsidRPr="00EA1E91" w:rsidTr="00A20D3E">
        <w:tc>
          <w:tcPr>
            <w:tcW w:w="4219" w:type="dxa"/>
          </w:tcPr>
          <w:p w:rsidR="00A20D3E" w:rsidRPr="00A20D3E" w:rsidRDefault="00A20D3E" w:rsidP="00E6315B">
            <w:pPr>
              <w:jc w:val="both"/>
              <w:rPr>
                <w:rFonts w:ascii="Times New Roman" w:hAnsi="Times New Roman" w:cs="Times New Roman"/>
                <w:b/>
                <w:sz w:val="20"/>
                <w:szCs w:val="20"/>
                <w:lang w:val="uk-UA"/>
              </w:rPr>
            </w:pPr>
            <w:r w:rsidRPr="00CD472C">
              <w:rPr>
                <w:rFonts w:ascii="Times New Roman" w:hAnsi="Times New Roman" w:cs="Times New Roman"/>
                <w:b/>
                <w:sz w:val="20"/>
                <w:szCs w:val="20"/>
                <w:lang w:val="uk-UA"/>
              </w:rPr>
              <w:t>Літературні твори з античною складовою</w:t>
            </w:r>
          </w:p>
        </w:tc>
        <w:tc>
          <w:tcPr>
            <w:tcW w:w="5635" w:type="dxa"/>
          </w:tcPr>
          <w:p w:rsidR="00A20D3E" w:rsidRPr="00CD472C" w:rsidRDefault="00A20D3E" w:rsidP="00A20D3E">
            <w:pPr>
              <w:pStyle w:val="a3"/>
              <w:numPr>
                <w:ilvl w:val="0"/>
                <w:numId w:val="17"/>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«Енеїда» І. Котляревського.</w:t>
            </w:r>
          </w:p>
          <w:p w:rsidR="00A20D3E" w:rsidRPr="00CD472C" w:rsidRDefault="00A20D3E" w:rsidP="00A20D3E">
            <w:pPr>
              <w:pStyle w:val="a3"/>
              <w:numPr>
                <w:ilvl w:val="0"/>
                <w:numId w:val="17"/>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«Кавказ» Т. Шевченка.</w:t>
            </w:r>
          </w:p>
          <w:p w:rsidR="00A20D3E" w:rsidRPr="00CD472C" w:rsidRDefault="00A20D3E" w:rsidP="00A20D3E">
            <w:pPr>
              <w:pStyle w:val="a3"/>
              <w:numPr>
                <w:ilvl w:val="0"/>
                <w:numId w:val="17"/>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«Кассандра» Лесі Українки.</w:t>
            </w:r>
          </w:p>
          <w:p w:rsidR="00A20D3E" w:rsidRPr="006C57AB" w:rsidRDefault="00A20D3E" w:rsidP="006C57AB">
            <w:pPr>
              <w:pStyle w:val="a3"/>
              <w:numPr>
                <w:ilvl w:val="0"/>
                <w:numId w:val="17"/>
              </w:numPr>
              <w:spacing w:line="360" w:lineRule="auto"/>
              <w:jc w:val="both"/>
              <w:rPr>
                <w:rFonts w:ascii="Times New Roman" w:hAnsi="Times New Roman"/>
                <w:sz w:val="20"/>
                <w:szCs w:val="20"/>
                <w:lang w:val="uk-UA"/>
              </w:rPr>
            </w:pPr>
            <w:r w:rsidRPr="00CD472C">
              <w:rPr>
                <w:rFonts w:ascii="Times New Roman" w:hAnsi="Times New Roman"/>
                <w:sz w:val="20"/>
                <w:szCs w:val="20"/>
                <w:lang w:val="uk-UA"/>
              </w:rPr>
              <w:t>Поезія «</w:t>
            </w:r>
            <w:r w:rsidRPr="00CD472C">
              <w:rPr>
                <w:rFonts w:ascii="Times New Roman" w:hAnsi="Times New Roman"/>
                <w:sz w:val="20"/>
                <w:szCs w:val="20"/>
                <w:lang w:val="en-US"/>
              </w:rPr>
              <w:t>To</w:t>
            </w:r>
            <w:r w:rsidRPr="00CD472C">
              <w:rPr>
                <w:rFonts w:ascii="Times New Roman" w:hAnsi="Times New Roman"/>
                <w:sz w:val="20"/>
                <w:szCs w:val="20"/>
                <w:lang w:val="uk-UA"/>
              </w:rPr>
              <w:t xml:space="preserve"> </w:t>
            </w:r>
            <w:r w:rsidRPr="00CD472C">
              <w:rPr>
                <w:rFonts w:ascii="Times New Roman" w:hAnsi="Times New Roman"/>
                <w:sz w:val="20"/>
                <w:szCs w:val="20"/>
                <w:lang w:val="en-US"/>
              </w:rPr>
              <w:t>be</w:t>
            </w:r>
            <w:r w:rsidRPr="00CD472C">
              <w:rPr>
                <w:rFonts w:ascii="Times New Roman" w:hAnsi="Times New Roman"/>
                <w:sz w:val="20"/>
                <w:szCs w:val="20"/>
                <w:lang w:val="uk-UA"/>
              </w:rPr>
              <w:t xml:space="preserve"> </w:t>
            </w:r>
            <w:r w:rsidR="001311A7" w:rsidRPr="00CD472C">
              <w:rPr>
                <w:rFonts w:ascii="Times New Roman" w:hAnsi="Times New Roman"/>
                <w:sz w:val="20"/>
                <w:szCs w:val="20"/>
                <w:lang w:val="en-US"/>
              </w:rPr>
              <w:t>or</w:t>
            </w:r>
            <w:r w:rsidRPr="00CD472C">
              <w:rPr>
                <w:rFonts w:ascii="Times New Roman" w:hAnsi="Times New Roman"/>
                <w:sz w:val="20"/>
                <w:szCs w:val="20"/>
                <w:lang w:val="uk-UA"/>
              </w:rPr>
              <w:t xml:space="preserve"> </w:t>
            </w:r>
            <w:r w:rsidRPr="00CD472C">
              <w:rPr>
                <w:rFonts w:ascii="Times New Roman" w:hAnsi="Times New Roman"/>
                <w:sz w:val="20"/>
                <w:szCs w:val="20"/>
                <w:lang w:val="en-US"/>
              </w:rPr>
              <w:t>not</w:t>
            </w:r>
            <w:r w:rsidRPr="00CD472C">
              <w:rPr>
                <w:rFonts w:ascii="Times New Roman" w:hAnsi="Times New Roman"/>
                <w:sz w:val="20"/>
                <w:szCs w:val="20"/>
                <w:lang w:val="uk-UA"/>
              </w:rPr>
              <w:t xml:space="preserve"> </w:t>
            </w:r>
            <w:r w:rsidRPr="00CD472C">
              <w:rPr>
                <w:rFonts w:ascii="Times New Roman" w:hAnsi="Times New Roman"/>
                <w:sz w:val="20"/>
                <w:szCs w:val="20"/>
                <w:lang w:val="en-US"/>
              </w:rPr>
              <w:t>to</w:t>
            </w:r>
            <w:r w:rsidRPr="00CD472C">
              <w:rPr>
                <w:rFonts w:ascii="Times New Roman" w:hAnsi="Times New Roman"/>
                <w:sz w:val="20"/>
                <w:szCs w:val="20"/>
                <w:lang w:val="uk-UA"/>
              </w:rPr>
              <w:t xml:space="preserve"> </w:t>
            </w:r>
            <w:r w:rsidRPr="00CD472C">
              <w:rPr>
                <w:rFonts w:ascii="Times New Roman" w:hAnsi="Times New Roman"/>
                <w:sz w:val="20"/>
                <w:szCs w:val="20"/>
                <w:lang w:val="en-US"/>
              </w:rPr>
              <w:t>be</w:t>
            </w:r>
            <w:r w:rsidRPr="00CD472C">
              <w:rPr>
                <w:rFonts w:ascii="Times New Roman" w:hAnsi="Times New Roman"/>
                <w:sz w:val="20"/>
                <w:szCs w:val="20"/>
                <w:lang w:val="uk-UA"/>
              </w:rPr>
              <w:t>» Лесі Українки</w:t>
            </w:r>
            <w:r w:rsidR="006C57AB">
              <w:rPr>
                <w:rFonts w:ascii="Times New Roman" w:hAnsi="Times New Roman"/>
                <w:sz w:val="20"/>
                <w:szCs w:val="20"/>
                <w:lang w:val="uk-UA"/>
              </w:rPr>
              <w:t>.</w:t>
            </w:r>
          </w:p>
        </w:tc>
      </w:tr>
      <w:tr w:rsidR="00A20D3E" w:rsidTr="00A20D3E">
        <w:tc>
          <w:tcPr>
            <w:tcW w:w="4219" w:type="dxa"/>
          </w:tcPr>
          <w:p w:rsidR="00A20D3E" w:rsidRDefault="00A20D3E" w:rsidP="00E6315B">
            <w:pPr>
              <w:jc w:val="both"/>
              <w:rPr>
                <w:rFonts w:ascii="Times New Roman" w:hAnsi="Times New Roman"/>
                <w:lang w:val="uk-UA"/>
              </w:rPr>
            </w:pPr>
            <w:r w:rsidRPr="00CD472C">
              <w:rPr>
                <w:rFonts w:ascii="Times New Roman" w:hAnsi="Times New Roman" w:cs="Times New Roman"/>
                <w:b/>
                <w:sz w:val="20"/>
                <w:szCs w:val="20"/>
                <w:lang w:val="uk-UA"/>
              </w:rPr>
              <w:t>Літературні твори з синкретичною міфологічною складовою</w:t>
            </w:r>
          </w:p>
        </w:tc>
        <w:tc>
          <w:tcPr>
            <w:tcW w:w="5635" w:type="dxa"/>
          </w:tcPr>
          <w:p w:rsidR="00A20D3E" w:rsidRPr="00CD472C" w:rsidRDefault="00A20D3E" w:rsidP="00A20D3E">
            <w:pPr>
              <w:pStyle w:val="a3"/>
              <w:numPr>
                <w:ilvl w:val="0"/>
                <w:numId w:val="13"/>
              </w:numPr>
              <w:spacing w:line="360" w:lineRule="auto"/>
              <w:rPr>
                <w:rFonts w:ascii="Times New Roman" w:hAnsi="Times New Roman"/>
                <w:sz w:val="20"/>
                <w:szCs w:val="20"/>
                <w:lang w:val="uk-UA"/>
              </w:rPr>
            </w:pPr>
            <w:r w:rsidRPr="00CD472C">
              <w:rPr>
                <w:rFonts w:ascii="Times New Roman" w:hAnsi="Times New Roman"/>
                <w:sz w:val="20"/>
                <w:szCs w:val="20"/>
                <w:lang w:val="uk-UA"/>
              </w:rPr>
              <w:t>«Повість минулих літ».</w:t>
            </w:r>
          </w:p>
          <w:p w:rsidR="00A20D3E" w:rsidRPr="00CD472C" w:rsidRDefault="00A20D3E" w:rsidP="00A20D3E">
            <w:pPr>
              <w:pStyle w:val="a3"/>
              <w:numPr>
                <w:ilvl w:val="0"/>
                <w:numId w:val="13"/>
              </w:numPr>
              <w:spacing w:line="360" w:lineRule="auto"/>
              <w:rPr>
                <w:rFonts w:ascii="Times New Roman" w:hAnsi="Times New Roman"/>
                <w:sz w:val="20"/>
                <w:szCs w:val="20"/>
                <w:lang w:val="uk-UA"/>
              </w:rPr>
            </w:pPr>
            <w:r w:rsidRPr="00CD472C">
              <w:rPr>
                <w:rFonts w:ascii="Times New Roman" w:hAnsi="Times New Roman"/>
                <w:sz w:val="20"/>
                <w:szCs w:val="20"/>
                <w:lang w:val="uk-UA"/>
              </w:rPr>
              <w:t>«Земля» О.  Кобилянської.</w:t>
            </w:r>
          </w:p>
          <w:p w:rsidR="00A20D3E" w:rsidRPr="00CD472C" w:rsidRDefault="00A20D3E" w:rsidP="00A20D3E">
            <w:pPr>
              <w:pStyle w:val="a3"/>
              <w:numPr>
                <w:ilvl w:val="0"/>
                <w:numId w:val="13"/>
              </w:numPr>
              <w:spacing w:line="360" w:lineRule="auto"/>
              <w:rPr>
                <w:rFonts w:ascii="Times New Roman" w:hAnsi="Times New Roman"/>
                <w:sz w:val="20"/>
                <w:szCs w:val="20"/>
                <w:lang w:val="uk-UA"/>
              </w:rPr>
            </w:pPr>
            <w:r w:rsidRPr="00CD472C">
              <w:rPr>
                <w:rFonts w:ascii="Times New Roman" w:hAnsi="Times New Roman"/>
                <w:sz w:val="20"/>
                <w:szCs w:val="20"/>
                <w:lang w:val="uk-UA"/>
              </w:rPr>
              <w:t>«Різдво», «Зелена Євангелія» Б.</w:t>
            </w:r>
            <w:r w:rsidRPr="00CD472C">
              <w:rPr>
                <w:rFonts w:ascii="Times New Roman" w:hAnsi="Times New Roman"/>
                <w:sz w:val="20"/>
                <w:szCs w:val="20"/>
                <w:lang w:val="uk-UA"/>
              </w:rPr>
              <w:noBreakHyphen/>
              <w:t>І. Антонича.</w:t>
            </w:r>
          </w:p>
          <w:p w:rsidR="00A20D3E" w:rsidRPr="00CD472C" w:rsidRDefault="00A20D3E" w:rsidP="00A20D3E">
            <w:pPr>
              <w:pStyle w:val="a3"/>
              <w:numPr>
                <w:ilvl w:val="0"/>
                <w:numId w:val="13"/>
              </w:numPr>
              <w:spacing w:line="360" w:lineRule="auto"/>
              <w:rPr>
                <w:rFonts w:ascii="Times New Roman" w:hAnsi="Times New Roman"/>
                <w:sz w:val="20"/>
                <w:szCs w:val="20"/>
                <w:lang w:val="uk-UA"/>
              </w:rPr>
            </w:pPr>
            <w:r w:rsidRPr="00CD472C">
              <w:rPr>
                <w:rFonts w:ascii="Times New Roman" w:hAnsi="Times New Roman"/>
                <w:sz w:val="20"/>
                <w:szCs w:val="20"/>
                <w:lang w:val="uk-UA"/>
              </w:rPr>
              <w:t>«Зачарована Десна» О. Довженка.</w:t>
            </w:r>
          </w:p>
          <w:p w:rsidR="00A20D3E" w:rsidRPr="006C57AB" w:rsidRDefault="00A20D3E" w:rsidP="006C57AB">
            <w:pPr>
              <w:pStyle w:val="a3"/>
              <w:numPr>
                <w:ilvl w:val="0"/>
                <w:numId w:val="13"/>
              </w:numPr>
              <w:spacing w:line="360" w:lineRule="auto"/>
              <w:rPr>
                <w:rFonts w:ascii="Times New Roman" w:hAnsi="Times New Roman"/>
                <w:sz w:val="20"/>
                <w:szCs w:val="20"/>
                <w:lang w:val="uk-UA"/>
              </w:rPr>
            </w:pPr>
            <w:r w:rsidRPr="00CD472C">
              <w:rPr>
                <w:rFonts w:ascii="Times New Roman" w:hAnsi="Times New Roman"/>
                <w:sz w:val="20"/>
                <w:szCs w:val="20"/>
                <w:lang w:val="uk-UA"/>
              </w:rPr>
              <w:t xml:space="preserve"> «Дім на горі» Вал. Шевчука</w:t>
            </w:r>
            <w:r w:rsidRPr="00CD472C">
              <w:rPr>
                <w:rFonts w:ascii="Times New Roman" w:hAnsi="Times New Roman"/>
                <w:sz w:val="20"/>
                <w:szCs w:val="20"/>
              </w:rPr>
              <w:t>.</w:t>
            </w:r>
          </w:p>
        </w:tc>
      </w:tr>
    </w:tbl>
    <w:p w:rsidR="00A20D3E" w:rsidRPr="00A20D3E" w:rsidRDefault="00A20D3E" w:rsidP="00E6315B">
      <w:pPr>
        <w:spacing w:line="240" w:lineRule="auto"/>
        <w:jc w:val="both"/>
        <w:rPr>
          <w:rFonts w:ascii="Times New Roman" w:hAnsi="Times New Roman"/>
          <w:lang w:val="uk-UA"/>
        </w:rPr>
      </w:pPr>
      <w:bookmarkStart w:id="0" w:name="_GoBack"/>
      <w:bookmarkEnd w:id="0"/>
    </w:p>
    <w:sectPr w:rsidR="00A20D3E" w:rsidRPr="00A20D3E" w:rsidSect="00E416D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1D8"/>
    <w:multiLevelType w:val="hybridMultilevel"/>
    <w:tmpl w:val="9CC6D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D135A"/>
    <w:multiLevelType w:val="hybridMultilevel"/>
    <w:tmpl w:val="B30C68E8"/>
    <w:lvl w:ilvl="0" w:tplc="049AF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4A052B"/>
    <w:multiLevelType w:val="hybridMultilevel"/>
    <w:tmpl w:val="06461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D18D9"/>
    <w:multiLevelType w:val="hybridMultilevel"/>
    <w:tmpl w:val="85B8812A"/>
    <w:lvl w:ilvl="0" w:tplc="759088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C53436"/>
    <w:multiLevelType w:val="hybridMultilevel"/>
    <w:tmpl w:val="80BE5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F5BFE"/>
    <w:multiLevelType w:val="hybridMultilevel"/>
    <w:tmpl w:val="F968A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166B5"/>
    <w:multiLevelType w:val="hybridMultilevel"/>
    <w:tmpl w:val="8A36C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53BD1"/>
    <w:multiLevelType w:val="hybridMultilevel"/>
    <w:tmpl w:val="F38E3C8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C7D407D"/>
    <w:multiLevelType w:val="hybridMultilevel"/>
    <w:tmpl w:val="11AAE4D8"/>
    <w:lvl w:ilvl="0" w:tplc="C820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FA37F5D"/>
    <w:multiLevelType w:val="hybridMultilevel"/>
    <w:tmpl w:val="F38E3C8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F24502B"/>
    <w:multiLevelType w:val="hybridMultilevel"/>
    <w:tmpl w:val="90D6C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F05A93"/>
    <w:multiLevelType w:val="hybridMultilevel"/>
    <w:tmpl w:val="E87C94D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54657C46"/>
    <w:multiLevelType w:val="hybridMultilevel"/>
    <w:tmpl w:val="C17A153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A2D2FAE"/>
    <w:multiLevelType w:val="hybridMultilevel"/>
    <w:tmpl w:val="C436055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601B2685"/>
    <w:multiLevelType w:val="hybridMultilevel"/>
    <w:tmpl w:val="DFC056B6"/>
    <w:lvl w:ilvl="0" w:tplc="CA36F8D6">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6BC5755"/>
    <w:multiLevelType w:val="hybridMultilevel"/>
    <w:tmpl w:val="35A209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70E21FF"/>
    <w:multiLevelType w:val="hybridMultilevel"/>
    <w:tmpl w:val="06461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2356F6"/>
    <w:multiLevelType w:val="hybridMultilevel"/>
    <w:tmpl w:val="EF7057A0"/>
    <w:lvl w:ilvl="0" w:tplc="F2180C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5723DE"/>
    <w:multiLevelType w:val="hybridMultilevel"/>
    <w:tmpl w:val="EF7057A0"/>
    <w:lvl w:ilvl="0" w:tplc="F2180C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8"/>
  </w:num>
  <w:num w:numId="5">
    <w:abstractNumId w:val="4"/>
  </w:num>
  <w:num w:numId="6">
    <w:abstractNumId w:val="0"/>
  </w:num>
  <w:num w:numId="7">
    <w:abstractNumId w:val="12"/>
  </w:num>
  <w:num w:numId="8">
    <w:abstractNumId w:val="15"/>
  </w:num>
  <w:num w:numId="9">
    <w:abstractNumId w:val="10"/>
  </w:num>
  <w:num w:numId="10">
    <w:abstractNumId w:val="7"/>
  </w:num>
  <w:num w:numId="11">
    <w:abstractNumId w:val="18"/>
  </w:num>
  <w:num w:numId="12">
    <w:abstractNumId w:val="16"/>
  </w:num>
  <w:num w:numId="13">
    <w:abstractNumId w:val="3"/>
  </w:num>
  <w:num w:numId="14">
    <w:abstractNumId w:val="6"/>
  </w:num>
  <w:num w:numId="15">
    <w:abstractNumId w:val="9"/>
  </w:num>
  <w:num w:numId="16">
    <w:abstractNumId w:val="17"/>
  </w:num>
  <w:num w:numId="17">
    <w:abstractNumId w:val="2"/>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2725"/>
    <w:rsid w:val="00042CD0"/>
    <w:rsid w:val="000934D5"/>
    <w:rsid w:val="000D3201"/>
    <w:rsid w:val="001311A7"/>
    <w:rsid w:val="00170AA0"/>
    <w:rsid w:val="001877C5"/>
    <w:rsid w:val="00195A94"/>
    <w:rsid w:val="001B6CD7"/>
    <w:rsid w:val="001C2518"/>
    <w:rsid w:val="001C62E9"/>
    <w:rsid w:val="00222249"/>
    <w:rsid w:val="0023371B"/>
    <w:rsid w:val="0024208E"/>
    <w:rsid w:val="00252725"/>
    <w:rsid w:val="00271CF0"/>
    <w:rsid w:val="002D5685"/>
    <w:rsid w:val="003173FA"/>
    <w:rsid w:val="00331168"/>
    <w:rsid w:val="003F7059"/>
    <w:rsid w:val="004314AA"/>
    <w:rsid w:val="00434016"/>
    <w:rsid w:val="00436653"/>
    <w:rsid w:val="00467C1A"/>
    <w:rsid w:val="00475BFF"/>
    <w:rsid w:val="004978FA"/>
    <w:rsid w:val="004B014F"/>
    <w:rsid w:val="004C27DC"/>
    <w:rsid w:val="004C518E"/>
    <w:rsid w:val="005415FC"/>
    <w:rsid w:val="00541D44"/>
    <w:rsid w:val="005627C6"/>
    <w:rsid w:val="005C2E5D"/>
    <w:rsid w:val="005C6873"/>
    <w:rsid w:val="005E4F2E"/>
    <w:rsid w:val="00602C6B"/>
    <w:rsid w:val="00611B71"/>
    <w:rsid w:val="00622CBB"/>
    <w:rsid w:val="00631E39"/>
    <w:rsid w:val="00633C26"/>
    <w:rsid w:val="006442EB"/>
    <w:rsid w:val="006870F8"/>
    <w:rsid w:val="006875EE"/>
    <w:rsid w:val="006C57AB"/>
    <w:rsid w:val="00732A50"/>
    <w:rsid w:val="00733E58"/>
    <w:rsid w:val="00740E7A"/>
    <w:rsid w:val="00761B6E"/>
    <w:rsid w:val="007731C3"/>
    <w:rsid w:val="00790DEB"/>
    <w:rsid w:val="007A642D"/>
    <w:rsid w:val="007F6185"/>
    <w:rsid w:val="00846BDE"/>
    <w:rsid w:val="00864D85"/>
    <w:rsid w:val="00872A25"/>
    <w:rsid w:val="008A7E66"/>
    <w:rsid w:val="00903E79"/>
    <w:rsid w:val="00911952"/>
    <w:rsid w:val="00943273"/>
    <w:rsid w:val="009A3AC9"/>
    <w:rsid w:val="009A7E3D"/>
    <w:rsid w:val="009B389B"/>
    <w:rsid w:val="009D491C"/>
    <w:rsid w:val="009E55A0"/>
    <w:rsid w:val="00A12143"/>
    <w:rsid w:val="00A20D3E"/>
    <w:rsid w:val="00A41034"/>
    <w:rsid w:val="00A42E52"/>
    <w:rsid w:val="00AA1E7C"/>
    <w:rsid w:val="00AA7C06"/>
    <w:rsid w:val="00AB00ED"/>
    <w:rsid w:val="00AC5040"/>
    <w:rsid w:val="00AC64CA"/>
    <w:rsid w:val="00AE0894"/>
    <w:rsid w:val="00AE5B42"/>
    <w:rsid w:val="00B07853"/>
    <w:rsid w:val="00B230AB"/>
    <w:rsid w:val="00B235D4"/>
    <w:rsid w:val="00B540A0"/>
    <w:rsid w:val="00B57377"/>
    <w:rsid w:val="00B70D23"/>
    <w:rsid w:val="00B77CEA"/>
    <w:rsid w:val="00B86F24"/>
    <w:rsid w:val="00BE552D"/>
    <w:rsid w:val="00C13EE2"/>
    <w:rsid w:val="00C46A6F"/>
    <w:rsid w:val="00C475DE"/>
    <w:rsid w:val="00C666B2"/>
    <w:rsid w:val="00CD4848"/>
    <w:rsid w:val="00CE2AA2"/>
    <w:rsid w:val="00D26A52"/>
    <w:rsid w:val="00D861F0"/>
    <w:rsid w:val="00DC70C3"/>
    <w:rsid w:val="00E03D06"/>
    <w:rsid w:val="00E04E39"/>
    <w:rsid w:val="00E07533"/>
    <w:rsid w:val="00E26FA1"/>
    <w:rsid w:val="00E416DC"/>
    <w:rsid w:val="00E454A1"/>
    <w:rsid w:val="00E50752"/>
    <w:rsid w:val="00E61481"/>
    <w:rsid w:val="00E6315B"/>
    <w:rsid w:val="00E75A74"/>
    <w:rsid w:val="00E93833"/>
    <w:rsid w:val="00EA1E91"/>
    <w:rsid w:val="00EE6A6A"/>
    <w:rsid w:val="00F17841"/>
    <w:rsid w:val="00F5126D"/>
    <w:rsid w:val="00F64564"/>
    <w:rsid w:val="00F80826"/>
    <w:rsid w:val="00F821BC"/>
    <w:rsid w:val="00F84FAB"/>
    <w:rsid w:val="00FB230A"/>
    <w:rsid w:val="00FD1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1C"/>
  </w:style>
  <w:style w:type="paragraph" w:styleId="1">
    <w:name w:val="heading 1"/>
    <w:basedOn w:val="a"/>
    <w:next w:val="a"/>
    <w:link w:val="10"/>
    <w:uiPriority w:val="9"/>
    <w:qFormat/>
    <w:rsid w:val="00F5126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39"/>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F5126D"/>
    <w:rPr>
      <w:rFonts w:ascii="Cambria" w:eastAsia="Times New Roman" w:hAnsi="Cambria" w:cs="Times New Roman"/>
      <w:b/>
      <w:bCs/>
      <w:color w:val="365F91"/>
      <w:sz w:val="28"/>
      <w:szCs w:val="28"/>
    </w:rPr>
  </w:style>
  <w:style w:type="table" w:styleId="a4">
    <w:name w:val="Table Grid"/>
    <w:basedOn w:val="a1"/>
    <w:uiPriority w:val="59"/>
    <w:rsid w:val="00733E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2796</Words>
  <Characters>19992</Characters>
  <Application>Microsoft Office Word</Application>
  <DocSecurity>0</DocSecurity>
  <Lines>317</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User191217</dc:creator>
  <cp:keywords/>
  <dc:description/>
  <cp:lastModifiedBy>User191217</cp:lastModifiedBy>
  <cp:revision>24</cp:revision>
  <dcterms:created xsi:type="dcterms:W3CDTF">2018-03-26T20:01:00Z</dcterms:created>
  <dcterms:modified xsi:type="dcterms:W3CDTF">2018-04-09T09:33:00Z</dcterms:modified>
</cp:coreProperties>
</file>