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DD" w:rsidRPr="00436E51" w:rsidRDefault="00960ADD" w:rsidP="00960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6E51"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 w:rsidRPr="00436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5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36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5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36E51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  <w:proofErr w:type="spellStart"/>
      <w:r w:rsidRPr="00436E5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960ADD" w:rsidRPr="00436E51" w:rsidRDefault="00960ADD" w:rsidP="00960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b/>
          <w:sz w:val="28"/>
          <w:szCs w:val="28"/>
          <w:lang w:val="uk-UA"/>
        </w:rPr>
        <w:t>Ніжинський державний університет імені Миколи Гоголя</w:t>
      </w:r>
    </w:p>
    <w:p w:rsidR="00960ADD" w:rsidRPr="00436E51" w:rsidRDefault="00960ADD" w:rsidP="00960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точних наук і економіки</w:t>
      </w:r>
    </w:p>
    <w:p w:rsidR="00960ADD" w:rsidRPr="00436E51" w:rsidRDefault="00960ADD" w:rsidP="00960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b/>
          <w:sz w:val="28"/>
          <w:szCs w:val="28"/>
          <w:lang w:val="uk-UA"/>
        </w:rPr>
        <w:t>Кафедра математики</w:t>
      </w:r>
      <w:r w:rsidR="00464228">
        <w:rPr>
          <w:rFonts w:ascii="Times New Roman" w:hAnsi="Times New Roman" w:cs="Times New Roman"/>
          <w:b/>
          <w:sz w:val="28"/>
          <w:szCs w:val="28"/>
          <w:lang w:val="uk-UA"/>
        </w:rPr>
        <w:t>, фізики</w:t>
      </w:r>
      <w:r w:rsidRPr="00436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економіки</w:t>
      </w:r>
    </w:p>
    <w:p w:rsidR="00960ADD" w:rsidRPr="002A1B33" w:rsidRDefault="00960ADD" w:rsidP="00960ADD">
      <w:pPr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60ADD" w:rsidRPr="00436E51" w:rsidRDefault="00960ADD" w:rsidP="00960AD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i/>
          <w:sz w:val="28"/>
          <w:szCs w:val="28"/>
          <w:lang w:val="uk-UA"/>
        </w:rPr>
        <w:t>Середня освіта (Математика)</w:t>
      </w:r>
    </w:p>
    <w:p w:rsidR="00960ADD" w:rsidRDefault="00960ADD" w:rsidP="00960AD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i/>
          <w:sz w:val="28"/>
          <w:szCs w:val="28"/>
          <w:lang w:val="uk-UA"/>
        </w:rPr>
        <w:t>014.0</w:t>
      </w:r>
      <w:r w:rsidR="00FB2DD2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436E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Середня освіта (Математика)</w:t>
      </w:r>
    </w:p>
    <w:p w:rsidR="00FD13E1" w:rsidRDefault="00FD13E1" w:rsidP="00960A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960ADD" w:rsidRPr="00436E51" w:rsidRDefault="00960ADD" w:rsidP="00960A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36E5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КВАЛІФІКАЦІЙНА РОБОТА</w:t>
      </w:r>
    </w:p>
    <w:p w:rsidR="00960ADD" w:rsidRPr="00436E51" w:rsidRDefault="00960ADD" w:rsidP="00960A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6E51">
        <w:rPr>
          <w:rFonts w:ascii="Times New Roman" w:hAnsi="Times New Roman" w:cs="Times New Roman"/>
          <w:sz w:val="24"/>
          <w:szCs w:val="24"/>
          <w:lang w:val="uk-UA"/>
        </w:rPr>
        <w:t xml:space="preserve">на здобуття освітнього ступеня </w:t>
      </w:r>
      <w:r w:rsidRPr="00436E51">
        <w:rPr>
          <w:rFonts w:ascii="Times New Roman" w:hAnsi="Times New Roman" w:cs="Times New Roman"/>
          <w:b/>
          <w:i/>
          <w:sz w:val="24"/>
          <w:szCs w:val="24"/>
          <w:lang w:val="uk-UA"/>
        </w:rPr>
        <w:t>магістр</w:t>
      </w:r>
    </w:p>
    <w:p w:rsidR="00960ADD" w:rsidRDefault="00960ADD" w:rsidP="00960AD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Розвиток творчого мислення</w:t>
      </w:r>
    </w:p>
    <w:p w:rsidR="00960ADD" w:rsidRPr="00436E51" w:rsidRDefault="00960ADD" w:rsidP="00960AD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учнів на уроках математики</w:t>
      </w:r>
    </w:p>
    <w:p w:rsidR="00960ADD" w:rsidRDefault="00960ADD" w:rsidP="00960A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sz w:val="28"/>
          <w:szCs w:val="28"/>
          <w:lang w:val="uk-UA"/>
        </w:rPr>
        <w:t xml:space="preserve">студентки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Карпенко Тетяни Олександрівни</w:t>
      </w:r>
    </w:p>
    <w:p w:rsidR="00960ADD" w:rsidRPr="002A1B33" w:rsidRDefault="00960ADD" w:rsidP="00960ADD">
      <w:pPr>
        <w:ind w:firstLine="4395"/>
        <w:rPr>
          <w:rFonts w:ascii="Times New Roman" w:hAnsi="Times New Roman" w:cs="Times New Roman"/>
          <w:sz w:val="16"/>
          <w:szCs w:val="16"/>
          <w:lang w:val="uk-UA"/>
        </w:rPr>
      </w:pPr>
    </w:p>
    <w:p w:rsidR="009A2AB6" w:rsidRDefault="009A2AB6" w:rsidP="00960ADD">
      <w:pPr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960ADD" w:rsidRPr="00436E51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 w:rsidRPr="00436E51">
        <w:rPr>
          <w:rFonts w:ascii="Times New Roman" w:hAnsi="Times New Roman" w:cs="Times New Roman"/>
          <w:sz w:val="24"/>
          <w:szCs w:val="24"/>
          <w:lang w:val="uk-UA"/>
        </w:rPr>
        <w:t>Науковий керівник:</w:t>
      </w:r>
    </w:p>
    <w:p w:rsidR="00960ADD" w:rsidRPr="00436E51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 w:rsidRPr="00436E51">
        <w:rPr>
          <w:rFonts w:ascii="Times New Roman" w:hAnsi="Times New Roman" w:cs="Times New Roman"/>
          <w:sz w:val="24"/>
          <w:szCs w:val="24"/>
          <w:lang w:val="uk-UA"/>
        </w:rPr>
        <w:t>Віра Марина Борисівна,</w:t>
      </w:r>
    </w:p>
    <w:p w:rsidR="00960ADD" w:rsidRPr="00436E51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 w:rsidRPr="00436E51">
        <w:rPr>
          <w:rFonts w:ascii="Times New Roman" w:hAnsi="Times New Roman" w:cs="Times New Roman"/>
          <w:sz w:val="24"/>
          <w:szCs w:val="24"/>
          <w:lang w:val="uk-UA"/>
        </w:rPr>
        <w:t>канд. фіз.-мат. наук, доцент</w:t>
      </w:r>
    </w:p>
    <w:p w:rsidR="00960ADD" w:rsidRPr="002A1B33" w:rsidRDefault="00960ADD" w:rsidP="00947135">
      <w:pPr>
        <w:ind w:firstLine="4111"/>
        <w:rPr>
          <w:rFonts w:ascii="Times New Roman" w:hAnsi="Times New Roman" w:cs="Times New Roman"/>
          <w:sz w:val="16"/>
          <w:szCs w:val="16"/>
          <w:lang w:val="uk-UA"/>
        </w:rPr>
      </w:pPr>
    </w:p>
    <w:p w:rsidR="00960ADD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Рецензент</w:t>
      </w:r>
      <w:r w:rsidR="00947135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0ADD" w:rsidRPr="00436E51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 w:rsidRPr="00436E51">
        <w:rPr>
          <w:rFonts w:ascii="Times New Roman" w:hAnsi="Times New Roman" w:cs="Times New Roman"/>
          <w:sz w:val="24"/>
          <w:szCs w:val="24"/>
          <w:lang w:val="uk-UA"/>
        </w:rPr>
        <w:t>Тарасенко Оксана Володимирівна,</w:t>
      </w:r>
    </w:p>
    <w:p w:rsidR="00960ADD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канд. фіз.-мат. наук, доцент</w:t>
      </w:r>
    </w:p>
    <w:p w:rsidR="00947135" w:rsidRDefault="00947135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</w:p>
    <w:p w:rsidR="00947135" w:rsidRPr="00436E51" w:rsidRDefault="00947135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Барило Ніна Андріївна</w:t>
      </w:r>
    </w:p>
    <w:p w:rsidR="00960ADD" w:rsidRDefault="00947135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канд. </w:t>
      </w:r>
      <w:r w:rsidR="00464228">
        <w:rPr>
          <w:rFonts w:ascii="Times New Roman" w:hAnsi="Times New Roman" w:cs="Times New Roman"/>
          <w:sz w:val="24"/>
          <w:szCs w:val="24"/>
          <w:lang w:val="uk-UA"/>
        </w:rPr>
        <w:t>пед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4228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="00464228">
        <w:rPr>
          <w:rFonts w:ascii="Times New Roman" w:hAnsi="Times New Roman" w:cs="Times New Roman"/>
          <w:sz w:val="24"/>
          <w:szCs w:val="24"/>
          <w:lang w:val="uk-UA"/>
        </w:rPr>
        <w:t>, доцент</w:t>
      </w:r>
    </w:p>
    <w:p w:rsidR="00947135" w:rsidRDefault="00947135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</w:p>
    <w:p w:rsidR="00960ADD" w:rsidRPr="00436E51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 w:rsidRPr="00436E51">
        <w:rPr>
          <w:rFonts w:ascii="Times New Roman" w:hAnsi="Times New Roman" w:cs="Times New Roman"/>
          <w:sz w:val="24"/>
          <w:szCs w:val="24"/>
          <w:lang w:val="uk-UA"/>
        </w:rPr>
        <w:t>Допущено до захисту</w:t>
      </w:r>
    </w:p>
    <w:p w:rsidR="00960ADD" w:rsidRPr="00436E51" w:rsidRDefault="00960ADD" w:rsidP="00947135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6E5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436E51">
        <w:rPr>
          <w:rFonts w:ascii="Times New Roman" w:hAnsi="Times New Roman" w:cs="Times New Roman"/>
          <w:sz w:val="24"/>
          <w:szCs w:val="24"/>
          <w:lang w:val="uk-UA"/>
        </w:rPr>
        <w:t>. зав. кафедри _____________ Тарасенко О.В.</w:t>
      </w:r>
    </w:p>
    <w:p w:rsidR="00960ADD" w:rsidRPr="002A1B33" w:rsidRDefault="00960ADD" w:rsidP="00960ADD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A2AB6" w:rsidRDefault="009A2AB6" w:rsidP="00960A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ADD" w:rsidRDefault="00960ADD" w:rsidP="00960A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E51">
        <w:rPr>
          <w:rFonts w:ascii="Times New Roman" w:hAnsi="Times New Roman" w:cs="Times New Roman"/>
          <w:sz w:val="28"/>
          <w:szCs w:val="28"/>
          <w:lang w:val="uk-UA"/>
        </w:rPr>
        <w:t>Ніжин – 2019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47EE7" w:rsidRPr="000367AB" w:rsidRDefault="00347EE7" w:rsidP="00347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7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АНОТАЦІЯ</w:t>
      </w:r>
    </w:p>
    <w:p w:rsidR="00AF2735" w:rsidRDefault="00AF2735" w:rsidP="00AF2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Т. О.</w:t>
      </w:r>
    </w:p>
    <w:p w:rsidR="00347EE7" w:rsidRDefault="00347EE7" w:rsidP="0034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650">
        <w:rPr>
          <w:rFonts w:ascii="Times New Roman" w:hAnsi="Times New Roman" w:cs="Times New Roman"/>
          <w:sz w:val="28"/>
          <w:szCs w:val="28"/>
          <w:lang w:val="uk-UA"/>
        </w:rPr>
        <w:t>Розвиток творчого мислення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Pr="00637650">
        <w:rPr>
          <w:rFonts w:ascii="Times New Roman" w:hAnsi="Times New Roman" w:cs="Times New Roman"/>
          <w:sz w:val="28"/>
          <w:szCs w:val="28"/>
          <w:lang w:val="uk-UA"/>
        </w:rPr>
        <w:t>учнів на уроках математики</w:t>
      </w:r>
      <w:r w:rsidR="00AF2735">
        <w:rPr>
          <w:rFonts w:ascii="Times New Roman" w:hAnsi="Times New Roman" w:cs="Times New Roman"/>
          <w:sz w:val="28"/>
          <w:szCs w:val="28"/>
          <w:lang w:val="uk-UA"/>
        </w:rPr>
        <w:t>. – Рукопис.</w:t>
      </w:r>
    </w:p>
    <w:p w:rsidR="00347EE7" w:rsidRDefault="00AC2EDE" w:rsidP="0034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на здобуття освітнього ступеня магістра за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стю 014.01 – Середня освіта (Математика). – Ніжинський державний </w:t>
      </w:r>
      <w:r w:rsidR="002D2E73">
        <w:rPr>
          <w:rFonts w:ascii="Times New Roman" w:hAnsi="Times New Roman" w:cs="Times New Roman"/>
          <w:sz w:val="28"/>
          <w:szCs w:val="28"/>
          <w:lang w:val="uk-UA"/>
        </w:rPr>
        <w:t>уніве</w:t>
      </w:r>
      <w:r w:rsidR="002D2E7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2E73">
        <w:rPr>
          <w:rFonts w:ascii="Times New Roman" w:hAnsi="Times New Roman" w:cs="Times New Roman"/>
          <w:sz w:val="28"/>
          <w:szCs w:val="28"/>
          <w:lang w:val="uk-UA"/>
        </w:rPr>
        <w:t>ситет імені Миколи Гоголя.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 w:rsidR="002D2E73" w:rsidRPr="00976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2019.</w:t>
      </w:r>
    </w:p>
    <w:p w:rsidR="00347EE7" w:rsidRDefault="00347EE7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EE7" w:rsidRDefault="00AC2EDE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присвячена вивченню</w:t>
      </w:r>
      <w:r w:rsidR="00347EE7">
        <w:rPr>
          <w:rFonts w:ascii="Times New Roman" w:hAnsi="Times New Roman" w:cs="Times New Roman"/>
          <w:sz w:val="28"/>
          <w:szCs w:val="28"/>
          <w:lang w:val="uk-UA"/>
        </w:rPr>
        <w:t xml:space="preserve"> шляхів творчого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учнів на ур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ках математики.</w:t>
      </w:r>
    </w:p>
    <w:p w:rsidR="00AC2EDE" w:rsidRDefault="00AC2EDE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2ED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можливості реалізації ідей </w:t>
      </w:r>
      <w:r w:rsidRPr="00AC2EDE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-навчання на уроках математики.</w:t>
      </w:r>
    </w:p>
    <w:p w:rsidR="00AC2EDE" w:rsidRDefault="00AC2EDE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Проаналізовано підручники та програму з математики на предмет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явності достатньої кількості задач творчого характеру.</w:t>
      </w:r>
    </w:p>
    <w:p w:rsidR="00347EE7" w:rsidRPr="00EA1014" w:rsidRDefault="00AC2EDE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Розроблено плани-конспекти уроків розвивального характеру.</w:t>
      </w:r>
    </w:p>
    <w:p w:rsidR="00347EE7" w:rsidRPr="000834BF" w:rsidRDefault="00347EE7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Pr="002931A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</w:t>
      </w:r>
      <w:r w:rsidRPr="002931A5">
        <w:rPr>
          <w:rFonts w:ascii="Times New Roman" w:hAnsi="Times New Roman" w:cs="Times New Roman"/>
          <w:sz w:val="28"/>
          <w:szCs w:val="28"/>
          <w:lang w:val="uk-UA"/>
        </w:rPr>
        <w:t>роботи:</w:t>
      </w:r>
    </w:p>
    <w:p w:rsidR="00347EE7" w:rsidRDefault="00347EE7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складається із вступу, основної частини,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кладеної у двох розділах, висновків, додатку та списку використаних джерел.</w:t>
      </w:r>
    </w:p>
    <w:p w:rsidR="00347EE7" w:rsidRDefault="00191D56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61 </w:t>
      </w:r>
      <w:r w:rsidR="00347EE7">
        <w:rPr>
          <w:rFonts w:ascii="Times New Roman" w:hAnsi="Times New Roman" w:cs="Times New Roman"/>
          <w:sz w:val="28"/>
          <w:szCs w:val="28"/>
          <w:lang w:val="uk-UA"/>
        </w:rPr>
        <w:t>сторінк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7EE7">
        <w:rPr>
          <w:rFonts w:ascii="Times New Roman" w:hAnsi="Times New Roman" w:cs="Times New Roman"/>
          <w:sz w:val="28"/>
          <w:szCs w:val="28"/>
          <w:lang w:val="uk-UA"/>
        </w:rPr>
        <w:t xml:space="preserve"> (без додатку), 41</w:t>
      </w:r>
      <w:r w:rsidR="001954A6">
        <w:rPr>
          <w:rFonts w:ascii="Times New Roman" w:hAnsi="Times New Roman" w:cs="Times New Roman"/>
          <w:sz w:val="28"/>
          <w:szCs w:val="28"/>
          <w:lang w:val="uk-UA"/>
        </w:rPr>
        <w:t xml:space="preserve"> джерело, 3 таблиці, 2 рисунки</w:t>
      </w:r>
      <w:r w:rsidR="00347E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EE7" w:rsidRPr="00AC2EDE" w:rsidRDefault="00347EE7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2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AC2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нова українська школа, </w:t>
      </w:r>
      <w:proofErr w:type="spellStart"/>
      <w:r w:rsidRPr="00AC2ED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компетентнісний</w:t>
      </w:r>
      <w:proofErr w:type="spellEnd"/>
      <w:r w:rsidRPr="00AC2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підхід, STEM-освіта, творче мислення,креативність, рівняння з параметром.</w:t>
      </w:r>
    </w:p>
    <w:p w:rsidR="00347EE7" w:rsidRDefault="00347EE7" w:rsidP="00347EE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347EE7" w:rsidRDefault="00AC2EDE" w:rsidP="00347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1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NNOTATION</w:t>
      </w:r>
    </w:p>
    <w:p w:rsidR="00726498" w:rsidRPr="00FC2B58" w:rsidRDefault="00726498" w:rsidP="00726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2B58">
        <w:rPr>
          <w:rFonts w:ascii="Times New Roman" w:hAnsi="Times New Roman" w:cs="Times New Roman"/>
          <w:sz w:val="28"/>
          <w:szCs w:val="28"/>
          <w:lang w:val="en-US"/>
        </w:rPr>
        <w:t>Karpenko</w:t>
      </w:r>
      <w:proofErr w:type="spellEnd"/>
      <w:r w:rsidR="00F80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B58">
        <w:rPr>
          <w:rFonts w:ascii="Times New Roman" w:hAnsi="Times New Roman" w:cs="Times New Roman"/>
          <w:sz w:val="28"/>
          <w:szCs w:val="28"/>
          <w:lang w:val="en-US"/>
        </w:rPr>
        <w:t>T. O.</w:t>
      </w:r>
    </w:p>
    <w:p w:rsidR="00347EE7" w:rsidRPr="00FA5D15" w:rsidRDefault="00726498" w:rsidP="00347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Developing of</w:t>
      </w:r>
      <w:r w:rsidR="00347EE7" w:rsidRPr="00FA5D15">
        <w:rPr>
          <w:rFonts w:ascii="Times New Roman" w:hAnsi="Times New Roman" w:cs="Times New Roman"/>
          <w:sz w:val="28"/>
          <w:szCs w:val="28"/>
          <w:lang w:val="en-US"/>
        </w:rPr>
        <w:t xml:space="preserve"> Creative Thinking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0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347EE7" w:rsidRPr="00FA5D15">
        <w:rPr>
          <w:rFonts w:ascii="Times New Roman" w:hAnsi="Times New Roman" w:cs="Times New Roman"/>
          <w:sz w:val="28"/>
          <w:szCs w:val="28"/>
          <w:lang w:val="en-US"/>
        </w:rPr>
        <w:t xml:space="preserve">s at </w:t>
      </w:r>
      <w:proofErr w:type="spellStart"/>
      <w:r w:rsidR="00347EE7" w:rsidRPr="00FA5D15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="00F80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EE7" w:rsidRPr="00FA5D15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="00347EE7" w:rsidRPr="00FA5D1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7EE7" w:rsidRPr="00FA5D15" w:rsidRDefault="00726498" w:rsidP="00347EE7">
      <w:pPr>
        <w:tabs>
          <w:tab w:val="left" w:pos="40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Qualification </w:t>
      </w:r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work for the master’s degree in </w:t>
      </w:r>
      <w:proofErr w:type="spellStart"/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>speciality</w:t>
      </w:r>
      <w:proofErr w:type="spellEnd"/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014.04 – secondary educ</w:t>
      </w:r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tion (Mathematics). – </w:t>
      </w:r>
      <w:proofErr w:type="spellStart"/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>Nizhyn</w:t>
      </w:r>
      <w:proofErr w:type="spellEnd"/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Gogol State University. </w:t>
      </w:r>
      <w:proofErr w:type="spellStart"/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>Nizhyn</w:t>
      </w:r>
      <w:proofErr w:type="spellEnd"/>
      <w:r w:rsidR="002D2E73">
        <w:rPr>
          <w:rFonts w:ascii="Times New Roman" w:eastAsia="Calibri" w:hAnsi="Times New Roman" w:cs="Times New Roman"/>
          <w:sz w:val="28"/>
          <w:szCs w:val="28"/>
          <w:lang w:val="en-US"/>
        </w:rPr>
        <w:t>, 2019.</w:t>
      </w:r>
    </w:p>
    <w:p w:rsidR="00347EE7" w:rsidRDefault="00347EE7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328" w:rsidRDefault="00347EE7" w:rsidP="00DC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D15">
        <w:rPr>
          <w:rFonts w:ascii="Times New Roman" w:hAnsi="Times New Roman" w:cs="Times New Roman"/>
          <w:sz w:val="28"/>
          <w:szCs w:val="28"/>
          <w:lang w:val="en-US"/>
        </w:rPr>
        <w:t xml:space="preserve">The paper is </w:t>
      </w:r>
      <w:r w:rsidR="002D2E73">
        <w:rPr>
          <w:rFonts w:ascii="Times New Roman" w:hAnsi="Times New Roman" w:cs="Times New Roman"/>
          <w:sz w:val="28"/>
          <w:szCs w:val="28"/>
          <w:lang w:val="en-US"/>
        </w:rPr>
        <w:t>dedicated to</w:t>
      </w:r>
      <w:r w:rsidRPr="00FA5D1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2D2E73">
        <w:rPr>
          <w:rFonts w:ascii="Times New Roman" w:hAnsi="Times New Roman" w:cs="Times New Roman"/>
          <w:sz w:val="28"/>
          <w:szCs w:val="28"/>
          <w:lang w:val="en-US"/>
        </w:rPr>
        <w:t xml:space="preserve"> exploring of the</w:t>
      </w:r>
      <w:r w:rsidRPr="00FA5D15">
        <w:rPr>
          <w:rFonts w:ascii="Times New Roman" w:hAnsi="Times New Roman" w:cs="Times New Roman"/>
          <w:sz w:val="28"/>
          <w:szCs w:val="28"/>
          <w:lang w:val="en-US"/>
        </w:rPr>
        <w:t xml:space="preserve"> ways of </w:t>
      </w:r>
      <w:r w:rsidR="002D2E73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Pr="00FA5D1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F80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328">
        <w:rPr>
          <w:rFonts w:ascii="Times New Roman" w:hAnsi="Times New Roman" w:cs="Times New Roman"/>
          <w:sz w:val="28"/>
          <w:szCs w:val="28"/>
          <w:lang w:val="en-US"/>
        </w:rPr>
        <w:t>of pupil’s</w:t>
      </w:r>
      <w:r w:rsidRPr="00FA5D15">
        <w:rPr>
          <w:rFonts w:ascii="Times New Roman" w:hAnsi="Times New Roman" w:cs="Times New Roman"/>
          <w:sz w:val="28"/>
          <w:szCs w:val="28"/>
          <w:lang w:val="en-US"/>
        </w:rPr>
        <w:t xml:space="preserve"> crea</w:t>
      </w:r>
      <w:r w:rsidR="003D0328">
        <w:rPr>
          <w:rFonts w:ascii="Times New Roman" w:hAnsi="Times New Roman" w:cs="Times New Roman"/>
          <w:sz w:val="28"/>
          <w:szCs w:val="28"/>
          <w:lang w:val="en-US"/>
        </w:rPr>
        <w:t>tive thinking at Math classes</w:t>
      </w:r>
      <w:r w:rsidRPr="00FA5D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0328" w:rsidRDefault="003D0328" w:rsidP="00DC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8002D">
        <w:rPr>
          <w:rFonts w:ascii="Times New Roman" w:hAnsi="Times New Roman" w:cs="Times New Roman"/>
          <w:sz w:val="28"/>
          <w:szCs w:val="28"/>
          <w:lang w:val="en-US"/>
        </w:rPr>
        <w:t>possibility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implementation of the STEM-ideas at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0328" w:rsidRDefault="003D0328" w:rsidP="00DC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textbooks and education programs were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analysed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7EE7" w:rsidRPr="00FA5D15" w:rsidRDefault="003D0328" w:rsidP="00DC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Plans of creative lessons were constructed.</w:t>
      </w:r>
    </w:p>
    <w:p w:rsidR="00347EE7" w:rsidRPr="00FA5D15" w:rsidRDefault="00347EE7" w:rsidP="00347E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A5D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structure and </w:t>
      </w:r>
      <w:proofErr w:type="spellStart"/>
      <w:r w:rsidRPr="00FA5D15">
        <w:rPr>
          <w:rFonts w:ascii="Times New Roman" w:hAnsi="Times New Roman" w:cs="Times New Roman"/>
          <w:b/>
          <w:sz w:val="28"/>
          <w:szCs w:val="28"/>
          <w:lang w:val="en-US"/>
        </w:rPr>
        <w:t>scopeof</w:t>
      </w:r>
      <w:proofErr w:type="spellEnd"/>
      <w:r w:rsidRPr="00FA5D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paper: </w:t>
      </w:r>
      <w:r w:rsidRPr="00FA5D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 thesis consists of introduction, two chapters, conclusion, list of references and appendices.</w:t>
      </w:r>
      <w:r w:rsidR="00F8002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FA5D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The total volume of the paper is </w:t>
      </w:r>
      <w:r w:rsidR="00191D56" w:rsidRPr="00FD01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61</w:t>
      </w:r>
      <w:r w:rsidRPr="00FA5D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pages. The list of bibliography includes 41 sources. The paper contains 3 tables, 2 drawings.</w:t>
      </w:r>
    </w:p>
    <w:p w:rsidR="00347EE7" w:rsidRPr="00DC61D6" w:rsidRDefault="00347EE7" w:rsidP="00347E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717D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F800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61D6">
        <w:rPr>
          <w:rFonts w:ascii="Times New Roman" w:hAnsi="Times New Roman" w:cs="Times New Roman"/>
          <w:sz w:val="28"/>
          <w:szCs w:val="28"/>
          <w:lang w:val="en-US"/>
        </w:rPr>
        <w:t>New Ukrainian School, competence approach, STEM-education, creative thinking, creativity, equation with a parameter.</w:t>
      </w:r>
    </w:p>
    <w:p w:rsidR="00347EE7" w:rsidRDefault="00347E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B609C" w:rsidRPr="003067B3" w:rsidRDefault="00BB609C" w:rsidP="00BB6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7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7D1167" w:rsidRPr="00682A9E" w:rsidRDefault="007D1167" w:rsidP="00596DC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D7E60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1D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13CD9" w:rsidRDefault="007D1167" w:rsidP="00596DC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 Формування твор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>чих здібностей учнів як один із</w:t>
      </w:r>
    </w:p>
    <w:p w:rsidR="007D1167" w:rsidRPr="0046630A" w:rsidRDefault="007D1167" w:rsidP="00596DC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пріоритетів Нової української школи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13CD9" w:rsidRDefault="007D1167" w:rsidP="00596DC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Проблеми та перспективи реалізації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="00813CD9">
        <w:rPr>
          <w:rFonts w:ascii="Times New Roman" w:hAnsi="Times New Roman" w:cs="Times New Roman"/>
          <w:sz w:val="28"/>
          <w:szCs w:val="28"/>
          <w:lang w:val="uk-UA"/>
        </w:rPr>
        <w:t>-ідеології</w:t>
      </w:r>
      <w:proofErr w:type="spellEnd"/>
    </w:p>
    <w:p w:rsidR="007D1167" w:rsidRPr="00596DC5" w:rsidRDefault="007D1167" w:rsidP="00596DC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в НУШ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13CD9" w:rsidRDefault="007D1167" w:rsidP="00596DC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Математика у НУШ: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поєднання традиційних</w:t>
      </w:r>
    </w:p>
    <w:p w:rsidR="007D1167" w:rsidRPr="00596DC5" w:rsidRDefault="007D1167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підходів та нових</w:t>
      </w:r>
      <w:r w:rsidR="00373AFA">
        <w:rPr>
          <w:rFonts w:ascii="Times New Roman" w:hAnsi="Times New Roman" w:cs="Times New Roman"/>
          <w:sz w:val="28"/>
          <w:szCs w:val="28"/>
          <w:lang w:val="uk-UA"/>
        </w:rPr>
        <w:t xml:space="preserve"> ідей </w:t>
      </w:r>
      <w:proofErr w:type="spellStart"/>
      <w:r w:rsidR="00373AFA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373A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.…..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FE4" w:rsidRPr="003C658B">
        <w:rPr>
          <w:rFonts w:ascii="Times New Roman" w:hAnsi="Times New Roman" w:cs="Times New Roman"/>
          <w:sz w:val="28"/>
          <w:szCs w:val="28"/>
        </w:rPr>
        <w:t>1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D1167" w:rsidRDefault="007D1167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 Методика фор</w:t>
      </w:r>
      <w:r w:rsidR="00813CD9">
        <w:rPr>
          <w:rFonts w:ascii="Times New Roman" w:hAnsi="Times New Roman" w:cs="Times New Roman"/>
          <w:sz w:val="28"/>
          <w:szCs w:val="28"/>
          <w:lang w:val="uk-UA"/>
        </w:rPr>
        <w:t>мування творчого мислення учнів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 xml:space="preserve"> ……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348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596DC5" w:rsidRDefault="007D1167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587B9D"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 xml:space="preserve"> учнів на уроках математики при</w:t>
      </w:r>
    </w:p>
    <w:p w:rsidR="00813CD9" w:rsidRPr="008C7B63" w:rsidRDefault="00587B9D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вивченні теми «</w:t>
      </w:r>
      <w:r w:rsidR="00624E7F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 w:rsidR="007E2939">
        <w:rPr>
          <w:rFonts w:ascii="Times New Roman" w:hAnsi="Times New Roman" w:cs="Times New Roman"/>
          <w:sz w:val="28"/>
          <w:szCs w:val="28"/>
          <w:lang w:val="uk-UA"/>
        </w:rPr>
        <w:t xml:space="preserve"> квадратні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 xml:space="preserve"> рівнян</w:t>
      </w:r>
      <w:r>
        <w:rPr>
          <w:rFonts w:ascii="Times New Roman" w:hAnsi="Times New Roman" w:cs="Times New Roman"/>
          <w:sz w:val="28"/>
          <w:szCs w:val="28"/>
          <w:lang w:val="uk-UA"/>
        </w:rPr>
        <w:t>ня»</w:t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 xml:space="preserve"> ..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C74BC" w:rsidRPr="008C7B63" w:rsidRDefault="00AC74BC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2.1.1. Аналіз програм з математики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AC74BC" w:rsidRPr="00596DC5" w:rsidRDefault="00AC74BC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2.1.2. Аналіз підручників з математики</w:t>
      </w:r>
      <w:r w:rsidR="00624E7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E7D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2AB6">
        <w:rPr>
          <w:rFonts w:ascii="Times New Roman" w:hAnsi="Times New Roman" w:cs="Times New Roman"/>
          <w:sz w:val="28"/>
          <w:szCs w:val="28"/>
          <w:lang w:val="uk-UA"/>
        </w:rPr>
        <w:t>.…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827EBA" w:rsidRPr="001053B6" w:rsidRDefault="00AC74BC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2.1.3. </w:t>
      </w:r>
      <w:r w:rsidR="00827EBA">
        <w:rPr>
          <w:rFonts w:ascii="Times New Roman" w:hAnsi="Times New Roman" w:cs="Times New Roman"/>
          <w:sz w:val="28"/>
          <w:szCs w:val="28"/>
          <w:lang w:val="uk-UA"/>
        </w:rPr>
        <w:t>Зведені квадратні рівняння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…………………………………….……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3C658B" w:rsidRDefault="00827EBA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2.1.4. </w:t>
      </w:r>
      <w:r w:rsidR="00AC74BC">
        <w:rPr>
          <w:rFonts w:ascii="Times New Roman" w:hAnsi="Times New Roman" w:cs="Times New Roman"/>
          <w:sz w:val="28"/>
          <w:szCs w:val="28"/>
          <w:lang w:val="uk-UA"/>
        </w:rPr>
        <w:t>План-конспект</w:t>
      </w:r>
      <w:r w:rsidR="003C658B">
        <w:rPr>
          <w:rFonts w:ascii="Times New Roman" w:hAnsi="Times New Roman" w:cs="Times New Roman"/>
          <w:sz w:val="28"/>
          <w:szCs w:val="28"/>
          <w:lang w:val="uk-UA"/>
        </w:rPr>
        <w:t>и уроків …………………………………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58B">
        <w:rPr>
          <w:rFonts w:ascii="Times New Roman" w:hAnsi="Times New Roman" w:cs="Times New Roman"/>
          <w:sz w:val="28"/>
          <w:szCs w:val="28"/>
          <w:lang w:val="uk-UA"/>
        </w:rPr>
        <w:t>………...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1D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74BC" w:rsidRDefault="003C658B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2.1.4.1.План-конспект уроку </w:t>
      </w:r>
      <w:r w:rsidR="00AC74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4E7F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 w:rsidR="007E2939">
        <w:rPr>
          <w:rFonts w:ascii="Times New Roman" w:hAnsi="Times New Roman" w:cs="Times New Roman"/>
          <w:sz w:val="28"/>
          <w:szCs w:val="28"/>
          <w:lang w:val="uk-UA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  <w:lang w:val="uk-UA"/>
        </w:rPr>
        <w:t>ні рівняння від А</w:t>
      </w:r>
      <w:r w:rsidR="00AC74BC">
        <w:rPr>
          <w:rFonts w:ascii="Times New Roman" w:hAnsi="Times New Roman" w:cs="Times New Roman"/>
          <w:sz w:val="28"/>
          <w:szCs w:val="28"/>
          <w:lang w:val="uk-UA"/>
        </w:rPr>
        <w:t>до Я»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8C7B63" w:rsidRPr="001053B6" w:rsidRDefault="008C7B63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2.1.4.2. План-конспект уроку «Магія рівнянь з параметром» 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DC5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955A04" w:rsidRPr="001053B6" w:rsidRDefault="00955A04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ОВКИ  …………………………………………………………………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1D56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BB609C" w:rsidRDefault="00813CD9" w:rsidP="00596D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624E7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9A2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8C7B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1D56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BB609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60ADD" w:rsidRPr="003067B3" w:rsidRDefault="00960ADD" w:rsidP="00960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7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960ADD" w:rsidRDefault="002749BF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Хист до математики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проявля</w:t>
      </w:r>
      <w:r w:rsidR="00F73E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ться через можливість створювати кон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ретні, узагальнені, гнучкі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висновки та ідеї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Математичний потенціал розкр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вається завдяки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0ADD" w:rsidRDefault="00960ADD" w:rsidP="00B17588">
      <w:pPr>
        <w:pStyle w:val="a3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узагальнювати матеріал;</w:t>
      </w:r>
    </w:p>
    <w:p w:rsidR="00960ADD" w:rsidRDefault="002749BF" w:rsidP="00B17588">
      <w:pPr>
        <w:pStyle w:val="a3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вмінню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логічно міркувати, а саме: доводити, робити висновки;</w:t>
      </w:r>
    </w:p>
    <w:p w:rsidR="00960ADD" w:rsidRDefault="00960ADD" w:rsidP="00B17588">
      <w:pPr>
        <w:pStyle w:val="a3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="00373AFA">
        <w:rPr>
          <w:rFonts w:ascii="Times New Roman" w:hAnsi="Times New Roman" w:cs="Times New Roman"/>
          <w:sz w:val="28"/>
          <w:szCs w:val="28"/>
          <w:lang w:val="uk-UA"/>
        </w:rPr>
        <w:t xml:space="preserve"> абстрагуватися від реальних об</w:t>
      </w:r>
      <w:r w:rsidR="00373AFA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єктів, їх кількісних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шень;</w:t>
      </w:r>
    </w:p>
    <w:p w:rsidR="00960ADD" w:rsidRPr="00851023" w:rsidRDefault="002749BF" w:rsidP="00B17588">
      <w:pPr>
        <w:pStyle w:val="a3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вмінню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мислити вільно від шаблонних штампів.</w:t>
      </w:r>
    </w:p>
    <w:p w:rsidR="00B43E70" w:rsidRDefault="00B43E70" w:rsidP="00B43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світ висуває нові вимоги до особистих якостей людини: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обхідно мати високий рівень культури і самостійності, 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орієнтуватися у складних і водноча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>с нестандартних ситуаціях,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дальний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 xml:space="preserve"> та вірний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вибір.</w:t>
      </w:r>
    </w:p>
    <w:p w:rsidR="00B43E70" w:rsidRDefault="00B43E70" w:rsidP="00B43E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 має потребу у громадянах, які вміють не тіл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ки засвоювати знання і набувати навички, але і здатн</w:t>
      </w:r>
      <w:r w:rsidR="001614E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навички інтерпрет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згідно обставин та здобувати їх самостійно впродовж життя. 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чи зміни, які відображаються у чинних законодавчих документах, імовірним є пос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илення змісту математичної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 xml:space="preserve">що сприяє творчому </w:t>
      </w:r>
      <w:r>
        <w:rPr>
          <w:rFonts w:ascii="Times New Roman" w:hAnsi="Times New Roman" w:cs="Times New Roman"/>
          <w:sz w:val="28"/>
          <w:szCs w:val="28"/>
          <w:lang w:val="uk-UA"/>
        </w:rPr>
        <w:t>та гармонійн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розвитку учнів, для найповнішого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взаємодії людини із 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том, зумовлюють розширення 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кордонів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математичної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новий підхід до навчального матеріалу, що орієнтований на розвиток математичн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мислення. Модернізація освіти</w:t>
      </w:r>
      <w:r w:rsidR="00595B5C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нової української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магає переорієнтації методичної системи навчання математики у сторону створення вмінь формувати навички самоаналізу та інтенсивного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тання набутого інформаційного досвіду. Методистами доведено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, що розвитку творчих здатностей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с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лугує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навчально-дослідницької 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на уроці, виконання ними творчих завдань в результаті чого відбувається синергія знань, вмінь і досвід практичної діяльності.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творчих 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вичок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 xml:space="preserve"> період навчання у стінах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слугує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така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ність, яка напрямлена на зародження «нов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 xml:space="preserve">» для учня </w:t>
      </w:r>
      <w:r w:rsidR="0097626D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,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нового «продукту». П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рикладом такої творчої майстерност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є розв’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язання рі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нянь з параметром.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змісту діючих підручників і вивчення досвіду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кладання вчителів</w:t>
      </w:r>
      <w:r w:rsidR="00595B5C">
        <w:rPr>
          <w:rFonts w:ascii="Times New Roman" w:hAnsi="Times New Roman" w:cs="Times New Roman"/>
          <w:sz w:val="28"/>
          <w:szCs w:val="28"/>
          <w:lang w:val="uk-UA"/>
        </w:rPr>
        <w:t>-практиків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дозволяє стверджувати про недостатність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дик, </w:t>
      </w:r>
      <w:r w:rsidR="00595B5C">
        <w:rPr>
          <w:rFonts w:ascii="Times New Roman" w:hAnsi="Times New Roman" w:cs="Times New Roman"/>
          <w:sz w:val="28"/>
          <w:szCs w:val="28"/>
          <w:lang w:val="uk-UA"/>
        </w:rPr>
        <w:t>спрямованих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тво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рчих здібностей учнів. Нинішня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практика традиційного навчання не у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всій повноті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 реалізації ідеї творчого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віту</w:t>
      </w:r>
      <w:r>
        <w:rPr>
          <w:rFonts w:ascii="Times New Roman" w:hAnsi="Times New Roman" w:cs="Times New Roman"/>
          <w:sz w:val="28"/>
          <w:szCs w:val="28"/>
          <w:lang w:val="uk-UA"/>
        </w:rPr>
        <w:t>. Для здійснення цього необхідна методика, згідно якої творчий розвиток учнів формується у процесі їх активної участі у навчанні</w:t>
      </w:r>
      <w:r w:rsidR="00F73E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F73E3A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із шляхів цього є розв’</w:t>
      </w:r>
      <w:r w:rsidRPr="00E100A2">
        <w:rPr>
          <w:rFonts w:ascii="Times New Roman" w:hAnsi="Times New Roman" w:cs="Times New Roman"/>
          <w:sz w:val="28"/>
          <w:szCs w:val="28"/>
          <w:lang w:val="uk-UA"/>
        </w:rPr>
        <w:t>язання рівнянь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параметром</w:t>
      </w:r>
      <w:r w:rsidRPr="00E100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вітчизняний досвід, досвід іноземн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их вчених щодо розвитку творчої уяви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можна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проголосити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про те, що в дан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ому секторі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накопичено певний досвід, отр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мані результати, які мають теоретичне і практичне значення.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документів Міністерства освіти і науки України і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аналіз пита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творчих зд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атностей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вищезгаданого дозволив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сунути </w:t>
      </w:r>
      <w:r w:rsidRPr="002E0DB0">
        <w:rPr>
          <w:rFonts w:ascii="Times New Roman" w:hAnsi="Times New Roman" w:cs="Times New Roman"/>
          <w:b/>
          <w:sz w:val="28"/>
          <w:szCs w:val="28"/>
          <w:lang w:val="uk-UA"/>
        </w:rPr>
        <w:t>протиріччя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3E70" w:rsidRDefault="00B43E70" w:rsidP="00B43E70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необхідністю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ого потенціалу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загальноо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вітніх шкіл і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мізерним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рівнем розробок відповідного дидактичного та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дичного матеріалу;</w:t>
      </w:r>
    </w:p>
    <w:p w:rsidR="00B43E70" w:rsidRDefault="00B43E70" w:rsidP="00B43E70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можливостями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нау</w:t>
      </w:r>
      <w:r>
        <w:rPr>
          <w:rFonts w:ascii="Times New Roman" w:hAnsi="Times New Roman" w:cs="Times New Roman"/>
          <w:sz w:val="28"/>
          <w:szCs w:val="28"/>
          <w:lang w:val="uk-UA"/>
        </w:rPr>
        <w:t>ки у формуванні і розвитк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у творчого поте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ціалу 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недостатністю розроблених методик, які сприяють ефективно використовувати можливості  рівнянь з параметром;</w:t>
      </w:r>
    </w:p>
    <w:p w:rsidR="00B43E70" w:rsidRPr="00B43E70" w:rsidRDefault="00B43E70" w:rsidP="00B43E70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E70">
        <w:rPr>
          <w:rFonts w:ascii="Times New Roman" w:hAnsi="Times New Roman" w:cs="Times New Roman"/>
          <w:sz w:val="28"/>
          <w:szCs w:val="28"/>
          <w:lang w:val="uk-UA"/>
        </w:rPr>
        <w:t>Також існуюча база досвіду не завжди органічно поєднується із н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вими тенденціями у викладанні математики. Не все, що розробляється спец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3E70">
        <w:rPr>
          <w:rFonts w:ascii="Times New Roman" w:hAnsi="Times New Roman" w:cs="Times New Roman"/>
          <w:sz w:val="28"/>
          <w:szCs w:val="28"/>
          <w:lang w:val="uk-UA"/>
        </w:rPr>
        <w:t>алістами в даній області, досягає необхідних результатів.</w:t>
      </w:r>
    </w:p>
    <w:p w:rsidR="00B43E70" w:rsidRPr="005F0714" w:rsidRDefault="00B43E70" w:rsidP="00B43E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мотиви і визначають </w:t>
      </w:r>
      <w:r w:rsidRPr="000D6E1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дозволяють сформулювати </w:t>
      </w:r>
      <w:r w:rsidRPr="00B43E70">
        <w:rPr>
          <w:rFonts w:ascii="Times New Roman" w:hAnsi="Times New Roman" w:cs="Times New Roman"/>
          <w:b/>
          <w:sz w:val="28"/>
          <w:szCs w:val="28"/>
          <w:lang w:val="uk-UA"/>
        </w:rPr>
        <w:t>проблему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 для тво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BF10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F10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при вивченні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пошуку шляхів організації процесу навчання математики, які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>ні на формування творчого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завдяки розв’</w:t>
      </w:r>
      <w:r w:rsidRPr="005F0714">
        <w:rPr>
          <w:rFonts w:ascii="Times New Roman" w:hAnsi="Times New Roman" w:cs="Times New Roman"/>
          <w:sz w:val="28"/>
          <w:szCs w:val="28"/>
          <w:lang w:val="uk-UA"/>
        </w:rPr>
        <w:t>язанню рівнянь з параметром.</w:t>
      </w:r>
    </w:p>
    <w:p w:rsidR="00960ADD" w:rsidRDefault="00B43E70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творчого розвитку учнів на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заняттях з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по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>ладена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 xml:space="preserve"> основу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0D6E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ADD" w:rsidRDefault="004E7AED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досить інтенсивно та всебічно досліджуються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="00945CB8">
        <w:rPr>
          <w:rFonts w:ascii="Times New Roman" w:hAnsi="Times New Roman" w:cs="Times New Roman"/>
          <w:sz w:val="28"/>
          <w:szCs w:val="28"/>
          <w:lang w:val="uk-UA"/>
        </w:rPr>
        <w:t>творчого розвитку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Зокрема,цьому </w:t>
      </w:r>
      <w:r w:rsidR="00D10320">
        <w:rPr>
          <w:rFonts w:ascii="Times New Roman" w:hAnsi="Times New Roman" w:cs="Times New Roman"/>
          <w:sz w:val="28"/>
          <w:szCs w:val="28"/>
          <w:lang w:val="uk-UA"/>
        </w:rPr>
        <w:t>присвячені публ</w:t>
      </w:r>
      <w:r w:rsidR="00D103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0320">
        <w:rPr>
          <w:rFonts w:ascii="Times New Roman" w:hAnsi="Times New Roman" w:cs="Times New Roman"/>
          <w:sz w:val="28"/>
          <w:szCs w:val="28"/>
          <w:lang w:val="uk-UA"/>
        </w:rPr>
        <w:t xml:space="preserve">кації </w:t>
      </w:r>
      <w:proofErr w:type="spellStart"/>
      <w:r w:rsidR="007D22FB">
        <w:rPr>
          <w:rFonts w:ascii="Times New Roman" w:hAnsi="Times New Roman" w:cs="Times New Roman"/>
          <w:sz w:val="28"/>
          <w:szCs w:val="28"/>
          <w:lang w:val="uk-UA"/>
        </w:rPr>
        <w:t>Кисельнікової</w:t>
      </w:r>
      <w:proofErr w:type="spellEnd"/>
      <w:r w:rsidR="00FD40D1">
        <w:rPr>
          <w:rFonts w:ascii="Times New Roman" w:hAnsi="Times New Roman" w:cs="Times New Roman"/>
          <w:sz w:val="28"/>
          <w:szCs w:val="28"/>
          <w:lang w:val="uk-UA"/>
        </w:rPr>
        <w:t xml:space="preserve"> М.П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FD40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FD40D1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FD40D1">
        <w:rPr>
          <w:rFonts w:ascii="Times New Roman" w:hAnsi="Times New Roman" w:cs="Times New Roman"/>
          <w:sz w:val="28"/>
          <w:szCs w:val="28"/>
          <w:lang w:val="uk-UA"/>
        </w:rPr>
        <w:t>, Борівський навчально-виховний комплекс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7A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D36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7AE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B35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356A">
        <w:rPr>
          <w:rFonts w:ascii="Times New Roman" w:hAnsi="Times New Roman" w:cs="Times New Roman"/>
          <w:sz w:val="28"/>
          <w:szCs w:val="28"/>
          <w:lang w:val="uk-UA"/>
        </w:rPr>
        <w:t>Федак</w:t>
      </w:r>
      <w:proofErr w:type="spellEnd"/>
      <w:r w:rsidR="002B356A">
        <w:rPr>
          <w:rFonts w:ascii="Times New Roman" w:hAnsi="Times New Roman" w:cs="Times New Roman"/>
          <w:sz w:val="28"/>
          <w:szCs w:val="28"/>
          <w:lang w:val="uk-UA"/>
        </w:rPr>
        <w:t xml:space="preserve"> О. Я.(с. </w:t>
      </w:r>
      <w:proofErr w:type="spellStart"/>
      <w:r w:rsidR="002B356A">
        <w:rPr>
          <w:rFonts w:ascii="Times New Roman" w:hAnsi="Times New Roman" w:cs="Times New Roman"/>
          <w:sz w:val="28"/>
          <w:szCs w:val="28"/>
          <w:lang w:val="uk-UA"/>
        </w:rPr>
        <w:t>Дунаїв</w:t>
      </w:r>
      <w:proofErr w:type="spellEnd"/>
      <w:r w:rsidR="002B356A">
        <w:rPr>
          <w:rFonts w:ascii="Times New Roman" w:hAnsi="Times New Roman" w:cs="Times New Roman"/>
          <w:sz w:val="28"/>
          <w:szCs w:val="28"/>
          <w:lang w:val="uk-UA"/>
        </w:rPr>
        <w:t xml:space="preserve">, Перемишлянський район, </w:t>
      </w:r>
      <w:proofErr w:type="spellStart"/>
      <w:r w:rsidR="002B356A">
        <w:rPr>
          <w:rFonts w:ascii="Times New Roman" w:hAnsi="Times New Roman" w:cs="Times New Roman"/>
          <w:sz w:val="28"/>
          <w:szCs w:val="28"/>
          <w:lang w:val="uk-UA"/>
        </w:rPr>
        <w:t>Дунаївська</w:t>
      </w:r>
      <w:proofErr w:type="spellEnd"/>
      <w:r w:rsidR="002B356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ступенів) </w:t>
      </w:r>
      <w:r w:rsidR="002B356A" w:rsidRPr="002B356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D36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B356A" w:rsidRPr="002B356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та інших.</w:t>
      </w:r>
    </w:p>
    <w:p w:rsidR="00960ADD" w:rsidRDefault="00960ADD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37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311E37" w:rsidRPr="00311E3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002D" w:rsidRPr="00F8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AED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A820F9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 xml:space="preserve"> – це</w:t>
      </w:r>
      <w:r w:rsidRPr="00A820F9">
        <w:rPr>
          <w:rFonts w:ascii="Times New Roman" w:hAnsi="Times New Roman" w:cs="Times New Roman"/>
          <w:sz w:val="28"/>
          <w:szCs w:val="28"/>
          <w:lang w:val="uk-UA"/>
        </w:rPr>
        <w:t xml:space="preserve"> аналіз та систематиз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A820F9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820F9">
        <w:rPr>
          <w:rFonts w:ascii="Times New Roman" w:hAnsi="Times New Roman" w:cs="Times New Roman"/>
          <w:sz w:val="28"/>
          <w:szCs w:val="28"/>
          <w:lang w:val="uk-UA"/>
        </w:rPr>
        <w:t xml:space="preserve"> про 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шляхи і засоби розвитку творчого мислення школярів</w:t>
      </w:r>
      <w:r w:rsidRPr="00A820F9">
        <w:rPr>
          <w:rFonts w:ascii="Times New Roman" w:hAnsi="Times New Roman" w:cs="Times New Roman"/>
          <w:sz w:val="28"/>
          <w:szCs w:val="28"/>
          <w:lang w:val="uk-UA"/>
        </w:rPr>
        <w:t xml:space="preserve"> та їх </w:t>
      </w:r>
      <w:proofErr w:type="spellStart"/>
      <w:r w:rsidR="00945CB8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уроках математики</w:t>
      </w:r>
      <w:r w:rsidRPr="00A82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ADD" w:rsidRDefault="00311E37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3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роботи є: виявлення труднощів, які </w:t>
      </w:r>
      <w:r w:rsidR="003571E9">
        <w:rPr>
          <w:rFonts w:ascii="Times New Roman" w:hAnsi="Times New Roman" w:cs="Times New Roman"/>
          <w:sz w:val="28"/>
          <w:szCs w:val="28"/>
          <w:lang w:val="uk-UA"/>
        </w:rPr>
        <w:t>стоять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на заваді розви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ку творчого мислення учнів</w:t>
      </w:r>
      <w:r w:rsidR="003571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практики вирішення проблеми розви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ку творчого мислення учнів; вивчити ознаки, які впливають на розвиток тв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>рчого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ислення; вирішити на основі </w:t>
      </w:r>
      <w:r w:rsidR="003571E9">
        <w:rPr>
          <w:rFonts w:ascii="Times New Roman" w:hAnsi="Times New Roman" w:cs="Times New Roman"/>
          <w:sz w:val="28"/>
          <w:szCs w:val="28"/>
          <w:lang w:val="uk-UA"/>
        </w:rPr>
        <w:t>конкретного математичного матеріалу</w:t>
      </w:r>
      <w:r w:rsidR="00960ADD">
        <w:rPr>
          <w:rFonts w:ascii="Times New Roman" w:hAnsi="Times New Roman" w:cs="Times New Roman"/>
          <w:sz w:val="28"/>
          <w:szCs w:val="28"/>
          <w:lang w:val="uk-UA"/>
        </w:rPr>
        <w:t xml:space="preserve"> проблему розвитку творчого мислення; розробка методичних рекомендацій і пропозицій для практичної їх реалізації.</w:t>
      </w:r>
    </w:p>
    <w:p w:rsidR="00960ADD" w:rsidRDefault="00960ADD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37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311E37" w:rsidRPr="00311E3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311E37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роботи – це навчально-виховна діяльність на уроках математики.</w:t>
      </w:r>
    </w:p>
    <w:p w:rsidR="00960ADD" w:rsidRDefault="00960ADD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3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11E37" w:rsidRPr="00311E37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3571E9">
        <w:rPr>
          <w:rFonts w:ascii="Times New Roman" w:hAnsi="Times New Roman" w:cs="Times New Roman"/>
          <w:sz w:val="28"/>
          <w:szCs w:val="28"/>
          <w:lang w:val="uk-UA"/>
        </w:rPr>
        <w:t>напрямки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творчого 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1A3786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математики.</w:t>
      </w:r>
    </w:p>
    <w:p w:rsidR="00960ADD" w:rsidRDefault="00960ADD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37">
        <w:rPr>
          <w:rFonts w:ascii="Times New Roman" w:hAnsi="Times New Roman" w:cs="Times New Roman"/>
          <w:b/>
          <w:sz w:val="28"/>
          <w:szCs w:val="28"/>
          <w:lang w:val="uk-UA"/>
        </w:rPr>
        <w:t>Гіпотеза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наступному: розвиток творчого мислення дітей на уроках математики відбувається при поєднанні традиційних і новітніх спос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бів у навчально-виховному процесі, завдяки вдало підібраному навчальному матеріалу та створенню атмосфери для успішної двосторонньої діяльності (вчитель-учень).</w:t>
      </w:r>
    </w:p>
    <w:p w:rsidR="00960ADD" w:rsidRPr="00F83D9C" w:rsidRDefault="00960ADD" w:rsidP="0096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ряд обставин, особливе значення набуває розвиток тво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чого мислення учнів. Можна виділити основні важелі такого процесу: всеб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чний розвиток особистості і нестандартний погляд на звичайні речі, що які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но і кількісно підвищує засвоєння навчального матеріалу.</w:t>
      </w:r>
      <w:r w:rsidR="00F503F8">
        <w:rPr>
          <w:rFonts w:ascii="Times New Roman" w:hAnsi="Times New Roman" w:cs="Times New Roman"/>
          <w:sz w:val="28"/>
          <w:szCs w:val="28"/>
          <w:lang w:val="uk-UA"/>
        </w:rPr>
        <w:t xml:space="preserve"> Цьому присвячені статті </w:t>
      </w:r>
      <w:proofErr w:type="spellStart"/>
      <w:r w:rsidR="00F503F8">
        <w:rPr>
          <w:rFonts w:ascii="Times New Roman" w:hAnsi="Times New Roman" w:cs="Times New Roman"/>
          <w:sz w:val="28"/>
          <w:szCs w:val="28"/>
          <w:lang w:val="uk-UA"/>
        </w:rPr>
        <w:t>Анпіло</w:t>
      </w:r>
      <w:r w:rsidR="007B692B">
        <w:rPr>
          <w:rFonts w:ascii="Times New Roman" w:hAnsi="Times New Roman" w:cs="Times New Roman"/>
          <w:sz w:val="28"/>
          <w:szCs w:val="28"/>
          <w:lang w:val="uk-UA"/>
        </w:rPr>
        <w:t>гової</w:t>
      </w:r>
      <w:proofErr w:type="spellEnd"/>
      <w:r w:rsidR="00F503F8">
        <w:rPr>
          <w:rFonts w:ascii="Times New Roman" w:hAnsi="Times New Roman" w:cs="Times New Roman"/>
          <w:sz w:val="28"/>
          <w:szCs w:val="28"/>
          <w:lang w:val="uk-UA"/>
        </w:rPr>
        <w:t xml:space="preserve"> В.Й. (м.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3F8">
        <w:rPr>
          <w:rFonts w:ascii="Times New Roman" w:hAnsi="Times New Roman" w:cs="Times New Roman"/>
          <w:sz w:val="28"/>
          <w:szCs w:val="28"/>
          <w:lang w:val="uk-UA"/>
        </w:rPr>
        <w:t>Донецьк)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D36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503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9C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t>Н.І. (с.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9C">
        <w:rPr>
          <w:rFonts w:ascii="Times New Roman" w:hAnsi="Times New Roman" w:cs="Times New Roman"/>
          <w:sz w:val="28"/>
          <w:szCs w:val="28"/>
          <w:lang w:val="uk-UA"/>
        </w:rPr>
        <w:t>Новоекономічне</w:t>
      </w:r>
      <w:proofErr w:type="spellEnd"/>
      <w:r w:rsidR="00F83D9C">
        <w:rPr>
          <w:rFonts w:ascii="Times New Roman" w:hAnsi="Times New Roman" w:cs="Times New Roman"/>
          <w:sz w:val="28"/>
          <w:szCs w:val="28"/>
          <w:lang w:val="uk-UA"/>
        </w:rPr>
        <w:t>, Червоноармійський р-н, Донецька обл.)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D366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83D9C">
        <w:rPr>
          <w:rFonts w:ascii="Times New Roman" w:hAnsi="Times New Roman" w:cs="Times New Roman"/>
          <w:sz w:val="28"/>
          <w:szCs w:val="28"/>
          <w:lang w:val="uk-UA"/>
        </w:rPr>
        <w:t>Плотицької</w:t>
      </w:r>
      <w:proofErr w:type="spellEnd"/>
      <w:r w:rsidR="007B69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B578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t>П. (м.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t xml:space="preserve">Тульчин, </w:t>
      </w:r>
      <w:r w:rsidR="00F83D9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Вінницької обл.)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D3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F0F9A">
        <w:rPr>
          <w:rFonts w:ascii="Times New Roman" w:hAnsi="Times New Roman" w:cs="Times New Roman"/>
          <w:sz w:val="28"/>
          <w:szCs w:val="28"/>
          <w:lang w:val="uk-UA"/>
        </w:rPr>
        <w:t>, Гордієнко Т. В. (м. </w:t>
      </w:r>
      <w:proofErr w:type="spellStart"/>
      <w:r w:rsidR="005F0F9A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="005F0F9A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обл.) </w:t>
      </w:r>
      <w:r w:rsidR="005F0F9A" w:rsidRPr="00D666F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D36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F0F9A" w:rsidRPr="00D666F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83D9C" w:rsidRPr="00F83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9B2" w:rsidRPr="00640B88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проводилось спираючись на наступні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69B2" w:rsidRDefault="00C769B2" w:rsidP="00C769B2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діагностичні: анкетування; бесіди з вчителями і учнями;</w:t>
      </w:r>
    </w:p>
    <w:p w:rsidR="00C769B2" w:rsidRDefault="00C769B2" w:rsidP="00C769B2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емпіричні: пряме та опосередковане спостереження за перебігом навчального процесу;</w:t>
      </w:r>
    </w:p>
    <w:p w:rsidR="00C769B2" w:rsidRPr="00640B88" w:rsidRDefault="00C769B2" w:rsidP="00C769B2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теоретичні: аналіз психолого-педагогічної і науково-методичної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тематичної та навчальної літератури по темі дослідження.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виконаного дослідження полягає в тому, що в роботі вперше а) вивчено практику вирішення проблеми розвитку творчого мисле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ня; б) досліджено труднощі у навчально-виховному процесі; в) з</w:t>
      </w:r>
      <w:r w:rsidRPr="00C752A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ознаки, що впливають на розвиток творчого мислення.</w:t>
      </w:r>
    </w:p>
    <w:p w:rsidR="00C769B2" w:rsidRPr="00B65217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значимість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в тому, що теорія і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дика навчання математики в школі збагачена знаннями про особливості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користання рівнянь з параметром як компоненту навчального процесу в ко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тексті розвитку творчих здібностей.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в тому, що складено пл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ни-конспекти уроків, використання яких в роботі вчителя дозволить ефект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вно розвивати творчий підхід до навчання учнів; розроблена методика 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мування вмінь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B65217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B6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17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B6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5217">
        <w:rPr>
          <w:rFonts w:ascii="Times New Roman" w:hAnsi="Times New Roman" w:cs="Times New Roman"/>
          <w:sz w:val="28"/>
          <w:szCs w:val="28"/>
        </w:rPr>
        <w:t xml:space="preserve"> параметром.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Запропонована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тодика може застосовуватися на всіх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щабелях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математики в школі, бо її елементи мають широкий спектр застосування.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що виносяться на захист:</w:t>
      </w:r>
    </w:p>
    <w:p w:rsidR="00C769B2" w:rsidRDefault="00C769B2" w:rsidP="00C769B2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у школярів вмінь та навичок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981180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п</w:t>
      </w:r>
      <w:r w:rsidRPr="00981180">
        <w:rPr>
          <w:rFonts w:ascii="Times New Roman" w:hAnsi="Times New Roman" w:cs="Times New Roman"/>
          <w:sz w:val="28"/>
          <w:szCs w:val="28"/>
        </w:rPr>
        <w:t>а</w:t>
      </w:r>
      <w:r w:rsidRPr="00981180">
        <w:rPr>
          <w:rFonts w:ascii="Times New Roman" w:hAnsi="Times New Roman" w:cs="Times New Roman"/>
          <w:sz w:val="28"/>
          <w:szCs w:val="28"/>
        </w:rPr>
        <w:t xml:space="preserve">раметром </w:t>
      </w:r>
      <w:r w:rsidR="001614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у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творчих здібностей та</w:t>
      </w:r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1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дозволить в подальшому вирішувати проблеми в професійній діяльності.</w:t>
      </w:r>
    </w:p>
    <w:p w:rsidR="00C769B2" w:rsidRPr="00981180" w:rsidRDefault="00C769B2" w:rsidP="00C769B2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Органічне поєднання в навчальному процесі традиційних та іннов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форм і методів викладання.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Достовірність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8002D">
        <w:rPr>
          <w:rFonts w:ascii="Times New Roman" w:hAnsi="Times New Roman" w:cs="Times New Roman"/>
          <w:b/>
          <w:sz w:val="28"/>
          <w:szCs w:val="28"/>
          <w:lang w:val="uk-UA"/>
        </w:rPr>
        <w:t>обґрунтованість</w:t>
      </w:r>
      <w:r w:rsidR="00F8002D" w:rsidRPr="00F80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і висновків дослідження зумовлені відповідністю методів дослідження його задачам, що підтверд</w:t>
      </w:r>
      <w:r w:rsidR="001614ED">
        <w:rPr>
          <w:rFonts w:ascii="Times New Roman" w:hAnsi="Times New Roman" w:cs="Times New Roman"/>
          <w:sz w:val="28"/>
          <w:szCs w:val="28"/>
          <w:lang w:val="uk-UA"/>
        </w:rPr>
        <w:t>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достовірність висунутої гіпотези.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Перший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(2018 р.) – здійснювалось вивчення науково-методичної літератури, відбувався її порівняльний аналіз та вивчався педагогічний 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від з проблеми дослідження.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Другий етап </w:t>
      </w:r>
      <w:r>
        <w:rPr>
          <w:rFonts w:ascii="Times New Roman" w:hAnsi="Times New Roman" w:cs="Times New Roman"/>
          <w:sz w:val="28"/>
          <w:szCs w:val="28"/>
          <w:lang w:val="uk-UA"/>
        </w:rPr>
        <w:t>(2018-2019 р.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р.) – визначалися такі параметри роботи, як її предмет, гіпотеза, задачі дослідження, методологія, проводилась розробка основних теоретичних засад дослідження та їх початкова апробація.</w:t>
      </w:r>
    </w:p>
    <w:p w:rsidR="00C769B2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Третій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(2019 р.) – проводилась заключна оцінка всього зібраного матеріалу та сформульовано висновки проведеного дослідження.</w:t>
      </w:r>
    </w:p>
    <w:p w:rsidR="003805E3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Апробація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дослідження. Теоретичні і практичні положення дослідження знайшли своє відображення в матеріалах</w:t>
      </w:r>
      <w:r w:rsidR="003805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5E3" w:rsidRDefault="003805E3" w:rsidP="003805E3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769B2" w:rsidRPr="003805E3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769B2"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769B2"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769B2"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69B2"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(м. Ніжин, 2018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69B2" w:rsidRPr="003805E3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05E3" w:rsidRDefault="00C769B2" w:rsidP="003805E3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наукової </w:t>
      </w:r>
      <w:proofErr w:type="spellStart"/>
      <w:r w:rsidRPr="003805E3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 (м.</w:t>
      </w:r>
      <w:r w:rsidR="003805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05E3"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Переяслав-Хмельницький, 2019 р.)</w:t>
      </w:r>
      <w:r w:rsidR="003805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05E3" w:rsidRPr="003805E3" w:rsidRDefault="003805E3" w:rsidP="003805E3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05E3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94018">
        <w:rPr>
          <w:rFonts w:ascii="Times New Roman" w:hAnsi="Times New Roman" w:cs="Times New Roman"/>
          <w:sz w:val="28"/>
          <w:szCs w:val="28"/>
          <w:lang w:val="uk-UA"/>
        </w:rPr>
        <w:t xml:space="preserve"> (м. Ніжин, 2019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05E3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769B2" w:rsidRPr="003805E3" w:rsidRDefault="00C769B2" w:rsidP="003805E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5E3">
        <w:rPr>
          <w:rFonts w:ascii="Times New Roman" w:hAnsi="Times New Roman" w:cs="Times New Roman"/>
          <w:sz w:val="28"/>
          <w:szCs w:val="28"/>
          <w:lang w:val="uk-UA"/>
        </w:rPr>
        <w:t>Тема дослідження висвітлена у трьох публікаціях.</w:t>
      </w:r>
    </w:p>
    <w:p w:rsidR="00A301BB" w:rsidRDefault="00C769B2" w:rsidP="00C7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визначається логікою наукового дослідження. 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та складається із вступу, двох розділів, висновків, списку використаної літ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ратури та додатку.</w:t>
      </w:r>
    </w:p>
    <w:p w:rsidR="00960ADD" w:rsidRDefault="00960A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71DAE" w:rsidRPr="002A7AEB" w:rsidRDefault="000A61E1" w:rsidP="002A7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</w:t>
      </w:r>
      <w:r w:rsidR="007C7B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26314" w:rsidRPr="00960ADD">
        <w:rPr>
          <w:rFonts w:ascii="Times New Roman" w:hAnsi="Times New Roman" w:cs="Times New Roman"/>
          <w:b/>
          <w:sz w:val="28"/>
          <w:szCs w:val="28"/>
          <w:lang w:val="uk-UA"/>
        </w:rPr>
        <w:t>ФОРМУВАННЯТВОРЧИХЗД</w:t>
      </w:r>
      <w:r w:rsidR="00F26314" w:rsidRPr="002A7AEB">
        <w:rPr>
          <w:rFonts w:ascii="Times New Roman" w:hAnsi="Times New Roman" w:cs="Times New Roman"/>
          <w:b/>
          <w:sz w:val="28"/>
          <w:szCs w:val="28"/>
          <w:lang w:val="uk-UA"/>
        </w:rPr>
        <w:t>ІБНОСТЕЙ УЧНІВ ЯК ОДИН ІЗ ПРІОРИТЕТІ</w:t>
      </w:r>
      <w:r w:rsidR="00F2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НОВОЇ УКРАЇНСЬКОЇ ШКОЛИ </w:t>
      </w:r>
      <w:r w:rsidR="00373AFA">
        <w:rPr>
          <w:rFonts w:ascii="Times New Roman" w:hAnsi="Times New Roman" w:cs="Times New Roman"/>
          <w:b/>
          <w:sz w:val="28"/>
          <w:szCs w:val="28"/>
          <w:lang w:val="uk-UA"/>
        </w:rPr>
        <w:t>(НУШ)</w:t>
      </w:r>
    </w:p>
    <w:p w:rsidR="000A61E1" w:rsidRPr="002A7AEB" w:rsidRDefault="00F26314" w:rsidP="00F26314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 ТА ПЕРСПЕКТИВИ РЕАЛІЗАЦІЇ </w:t>
      </w:r>
      <w:r w:rsidR="000A61E1" w:rsidRPr="002A7AEB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373A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ІДЕОЛОГІЇ НАВЧАННЯ В </w:t>
      </w:r>
      <w:r w:rsidR="00373AFA">
        <w:rPr>
          <w:rFonts w:ascii="Times New Roman" w:hAnsi="Times New Roman" w:cs="Times New Roman"/>
          <w:b/>
          <w:sz w:val="28"/>
          <w:szCs w:val="28"/>
          <w:lang w:val="uk-UA"/>
        </w:rPr>
        <w:t>НУШ</w:t>
      </w:r>
    </w:p>
    <w:p w:rsidR="00A84C28" w:rsidRPr="00606EEB" w:rsidRDefault="0036613A" w:rsidP="00A84C2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розвивається надзвичайно швидкими</w:t>
      </w:r>
      <w:r w:rsidR="00C0338F" w:rsidRPr="00C0338F">
        <w:rPr>
          <w:rFonts w:ascii="Times New Roman" w:hAnsi="Times New Roman" w:cs="Times New Roman"/>
          <w:sz w:val="28"/>
          <w:szCs w:val="28"/>
          <w:lang w:val="uk-UA"/>
        </w:rPr>
        <w:t xml:space="preserve"> темпами</w:t>
      </w:r>
      <w:r w:rsidR="00C033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Наслідком стрі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 xml:space="preserve">кого розвитку технологій є те, що популярні і перспективні професії </w:t>
      </w:r>
      <w:proofErr w:type="spellStart"/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насьог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дні</w:t>
      </w:r>
      <w:proofErr w:type="spellEnd"/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8F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 xml:space="preserve">програміст, </w:t>
      </w:r>
      <w:proofErr w:type="spellStart"/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ІТ-фа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хівець</w:t>
      </w:r>
      <w:proofErr w:type="spellEnd"/>
      <w:r w:rsidR="00311E37">
        <w:rPr>
          <w:rFonts w:ascii="Times New Roman" w:hAnsi="Times New Roman" w:cs="Times New Roman"/>
          <w:sz w:val="28"/>
          <w:szCs w:val="28"/>
          <w:lang w:val="uk-UA"/>
        </w:rPr>
        <w:t>, інженер і т.д. Надалі з</w:t>
      </w:r>
      <w:r w:rsidR="00311E37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являться професії пов</w:t>
      </w:r>
      <w:r w:rsidR="00311E37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язані з високотехноло</w:t>
      </w:r>
      <w:r w:rsidR="00C0338F">
        <w:rPr>
          <w:rFonts w:ascii="Times New Roman" w:hAnsi="Times New Roman" w:cs="Times New Roman"/>
          <w:sz w:val="28"/>
          <w:szCs w:val="28"/>
          <w:lang w:val="uk-UA"/>
        </w:rPr>
        <w:t>гічним виробництвом і технологіями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 xml:space="preserve"> на стику з природничими науками:</w:t>
      </w:r>
      <w:r w:rsidR="00C0338F" w:rsidRPr="00C0338F">
        <w:rPr>
          <w:rFonts w:ascii="Times New Roman" w:hAnsi="Times New Roman" w:cs="Times New Roman"/>
          <w:sz w:val="28"/>
          <w:szCs w:val="28"/>
          <w:lang w:val="uk-UA"/>
        </w:rPr>
        <w:t xml:space="preserve"> інженери ядерної медицини</w:t>
      </w:r>
      <w:r w:rsidR="00C033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спеціалісти </w:t>
      </w:r>
      <w:proofErr w:type="spellStart"/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біо-</w:t>
      </w:r>
      <w:proofErr w:type="spellEnd"/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нано-технологій</w:t>
      </w:r>
      <w:proofErr w:type="spellEnd"/>
      <w:r w:rsidR="00A84C28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A84C28" w:rsidRPr="00606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C28" w:rsidRDefault="00A84C28" w:rsidP="00A84C2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EEB">
        <w:rPr>
          <w:rFonts w:ascii="Times New Roman" w:hAnsi="Times New Roman" w:cs="Times New Roman"/>
          <w:sz w:val="28"/>
          <w:szCs w:val="28"/>
          <w:lang w:val="uk-UA"/>
        </w:rPr>
        <w:t>Через це вже зараз потрібно докласти зусиль на виховання кращих представників майбутнього. Саме тому ресурси і можливості сьогодні спр</w:t>
      </w:r>
      <w:r w:rsidRPr="00606E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6EEB">
        <w:rPr>
          <w:rFonts w:ascii="Times New Roman" w:hAnsi="Times New Roman" w:cs="Times New Roman"/>
          <w:sz w:val="28"/>
          <w:szCs w:val="28"/>
          <w:lang w:val="uk-UA"/>
        </w:rPr>
        <w:t>мовуються для підготовки висококласних фахівців майбутніх звершень.</w:t>
      </w:r>
    </w:p>
    <w:p w:rsidR="0036613A" w:rsidRDefault="0036613A" w:rsidP="00A84C2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sz w:val="28"/>
          <w:szCs w:val="28"/>
          <w:lang w:val="uk-UA"/>
        </w:rPr>
        <w:t>В наш час формування освітніх орієнтирів відбувається вже не в ра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ках окремої держави, а в міжнаціональному, міждержавному просторі. Де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жави створюють освітні тенденції, які сприяють їх інтеграц</w:t>
      </w:r>
      <w:r>
        <w:rPr>
          <w:rFonts w:ascii="Times New Roman" w:hAnsi="Times New Roman" w:cs="Times New Roman"/>
          <w:sz w:val="28"/>
          <w:szCs w:val="28"/>
          <w:lang w:val="uk-UA"/>
        </w:rPr>
        <w:t>ії у міжнародні співтовариства.</w:t>
      </w:r>
    </w:p>
    <w:p w:rsidR="00907B7C" w:rsidRDefault="00907B7C" w:rsidP="00907B7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в Україні є необхідними для інтеграції у світове співтовариство. Національна доктрина розвитку освіти 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14C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наголошує: «Пріоритетом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ку освіти є впровадження інформаційно-комунікаційних технологій, що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безпечують подальше удосконалення навчально-виховного процесу, досту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та ефективність освіти, підготовку молодого покоління до життєдіял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в інформаційному суспільстві».</w:t>
      </w:r>
    </w:p>
    <w:p w:rsidR="00A84C28" w:rsidRDefault="00A84C28" w:rsidP="00A84C2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освіти 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неминуче</w:t>
      </w:r>
      <w:r w:rsidR="00BF108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BF108E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 у 2017 році вийшов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вий закон «Про освіту»</w:t>
      </w:r>
      <w:r w:rsidR="00BD47A4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D47A4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де ключовою метою було створення НУШ.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Нова українська школа – це осередок соціальної рівності, конкурентоспроможно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ті, згуртованості і партнерства. Тоді були створені пілотні класи лише у 100 школах України, в яких першокласники почали навчатися по-новому. І ось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2018</w:t>
      </w:r>
      <w:r w:rsidR="00FC04D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2019 навчальному році реформа законно вступила в свої права для усіх перших класів нашої держави.</w:t>
      </w:r>
    </w:p>
    <w:p w:rsidR="009F626D" w:rsidRDefault="009F626D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Нормативно-правові і законодавчі акти України, а саме: Закон України «Про загальну середню освіту»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 України «Про освіту»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Держ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вний стандарт базової і повної загальної середньої освіти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53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Державна нац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ональна програма «Освіта: Україна ХХІ століття»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532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Національна стратегія розвитку освіти в Україні на період до 2021 року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Національна доктрина розвитку освіти 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14CDD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– є засобом ефективної реорганізації навчального проц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су сьогодення.</w:t>
      </w:r>
    </w:p>
    <w:p w:rsidR="00EF26DF" w:rsidRDefault="00907B7C" w:rsidP="000F3E6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 пріоритетним н</w:t>
      </w:r>
      <w:r w:rsidR="00606EEB">
        <w:rPr>
          <w:rFonts w:ascii="Times New Roman" w:hAnsi="Times New Roman" w:cs="Times New Roman"/>
          <w:sz w:val="28"/>
          <w:szCs w:val="28"/>
          <w:lang w:val="uk-UA"/>
        </w:rPr>
        <w:t xml:space="preserve">апрямком НУШ 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606EE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606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EEB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606EEB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навчання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. Його можна втілити через впров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>STEM-освіт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Акронім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E2B" w:rsidRPr="00330AA4">
        <w:rPr>
          <w:rFonts w:ascii="Times New Roman" w:hAnsi="Times New Roman" w:cs="Times New Roman"/>
          <w:sz w:val="28"/>
          <w:szCs w:val="28"/>
          <w:lang w:val="uk-UA"/>
        </w:rPr>
        <w:t>STEM</w:t>
      </w:r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 xml:space="preserve"> (S 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 xml:space="preserve">, T 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="00330A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="00330AA4">
        <w:rPr>
          <w:rFonts w:ascii="Times New Roman" w:hAnsi="Times New Roman" w:cs="Times New Roman"/>
          <w:sz w:val="28"/>
          <w:szCs w:val="28"/>
          <w:lang w:val="uk-UA"/>
        </w:rPr>
        <w:t xml:space="preserve">, М – </w:t>
      </w:r>
      <w:proofErr w:type="spellStart"/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>mathematics</w:t>
      </w:r>
      <w:proofErr w:type="spellEnd"/>
      <w:r w:rsidR="00330AA4" w:rsidRPr="00330A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6E2B">
        <w:rPr>
          <w:rFonts w:ascii="Times New Roman" w:hAnsi="Times New Roman" w:cs="Times New Roman"/>
          <w:sz w:val="28"/>
          <w:szCs w:val="28"/>
          <w:lang w:val="uk-UA"/>
        </w:rPr>
        <w:t xml:space="preserve"> у перекладі з англійської означає: наука, техн</w:t>
      </w:r>
      <w:r w:rsidR="00DE6E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6E2B">
        <w:rPr>
          <w:rFonts w:ascii="Times New Roman" w:hAnsi="Times New Roman" w:cs="Times New Roman"/>
          <w:sz w:val="28"/>
          <w:szCs w:val="28"/>
          <w:lang w:val="uk-UA"/>
        </w:rPr>
        <w:t xml:space="preserve">логії, інженерія, математика. 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 xml:space="preserve">Освітянська політика України 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націлена на пер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творення держави </w:t>
      </w:r>
      <w:r w:rsidR="00A84C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 центр інновацій, креативності та дизайну. У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 xml:space="preserve"> планах у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 реформу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 систему освіти так, щоб стимулювати креативні якості м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лод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ого покоління</w:t>
      </w:r>
      <w:r w:rsidR="000F3E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3E6C" w:rsidRPr="000F3E6C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r w:rsidR="000F3E6C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0F3E6C" w:rsidRPr="000F3E6C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0F3E6C">
        <w:rPr>
          <w:rFonts w:ascii="Times New Roman" w:hAnsi="Times New Roman" w:cs="Times New Roman"/>
          <w:sz w:val="28"/>
          <w:szCs w:val="28"/>
          <w:lang w:val="uk-UA"/>
        </w:rPr>
        <w:t>еціал</w:t>
      </w:r>
      <w:r w:rsidR="000F3E6C" w:rsidRPr="000F3E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3E6C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0F3E6C" w:rsidRPr="000F3E6C">
        <w:rPr>
          <w:rFonts w:ascii="Times New Roman" w:hAnsi="Times New Roman" w:cs="Times New Roman"/>
          <w:sz w:val="28"/>
          <w:szCs w:val="28"/>
          <w:lang w:val="uk-UA"/>
        </w:rPr>
        <w:t>в в області високих технологій.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 Один із шляхів цього 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 талановитих, по-новому мислячих людей 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F3E6C">
        <w:rPr>
          <w:rFonts w:ascii="Times New Roman" w:hAnsi="Times New Roman" w:cs="Times New Roman"/>
          <w:sz w:val="28"/>
          <w:szCs w:val="28"/>
          <w:lang w:val="uk-UA"/>
        </w:rPr>
        <w:t>державні структури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6DF" w:rsidRPr="00E822F9" w:rsidRDefault="00A84C28" w:rsidP="00EF26DF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підходів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 xml:space="preserve"> STEM-освіти </w:t>
      </w:r>
      <w:r w:rsidR="00EF26DF">
        <w:rPr>
          <w:rFonts w:ascii="Times New Roman" w:hAnsi="Times New Roman" w:cs="Times New Roman"/>
          <w:sz w:val="28"/>
          <w:szCs w:val="28"/>
          <w:lang w:val="uk-UA"/>
        </w:rPr>
        <w:t>якісно вплине на економіку нашої держави</w:t>
      </w:r>
      <w:r w:rsidR="00EF26DF" w:rsidRPr="00EF26DF">
        <w:rPr>
          <w:rFonts w:ascii="Times New Roman" w:hAnsi="Times New Roman" w:cs="Times New Roman"/>
          <w:sz w:val="28"/>
          <w:szCs w:val="28"/>
          <w:lang w:val="uk-UA"/>
        </w:rPr>
        <w:t>, зробить її більш конкурентоспроможною та інноваційною</w:t>
      </w:r>
      <w:r w:rsidR="00E822F9" w:rsidRPr="00E82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C28" w:rsidRDefault="00A84C28" w:rsidP="00A84C2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зможе плідно існувати лише за наявності висококласних вчителів, іншими словами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-фахівців. Міністерство освіти сприяє 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вищенню кваліфікації вчителів завдяки семінарам,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тренінгам, он-лайн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оф-лайн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курсам. Таким чином, відбувається постійне навчання самих вчителів, їх професійне зростання.</w:t>
      </w:r>
    </w:p>
    <w:p w:rsidR="0036613A" w:rsidRDefault="0036613A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Слідуючи сучасним тенденціям і для більш якісного навчання запров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відбуватися поступово і згідно чинного 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ства.</w:t>
      </w:r>
    </w:p>
    <w:p w:rsidR="00DC27F6" w:rsidRDefault="00C0338F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Освітянська реформа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дванадцяти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ічне</w:t>
      </w:r>
      <w:r w:rsidR="00330AA4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. Збільшення терміну навчання не означає збільшення навчального навант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ження на дитину. Відбудеться зміна застарілого «теоретичного» підходу до навчання на більш новий – «науково-практичний».</w:t>
      </w:r>
    </w:p>
    <w:p w:rsidR="00DC27F6" w:rsidRDefault="00DC27F6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 xml:space="preserve">включатиме </w:t>
      </w:r>
      <w:r>
        <w:rPr>
          <w:rFonts w:ascii="Times New Roman" w:hAnsi="Times New Roman" w:cs="Times New Roman"/>
          <w:sz w:val="28"/>
          <w:szCs w:val="28"/>
          <w:lang w:val="uk-UA"/>
        </w:rPr>
        <w:t>низк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освітніх галузей, що 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поєднув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 в с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декілька шкільних предметів.</w:t>
      </w:r>
    </w:p>
    <w:p w:rsidR="00BB7986" w:rsidRDefault="007B5424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українська школа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</w:t>
      </w:r>
      <w:r w:rsidR="00907B7C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="00907B7C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="00907B7C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="00907B7C">
        <w:rPr>
          <w:rFonts w:ascii="Times New Roman" w:hAnsi="Times New Roman" w:cs="Times New Roman"/>
          <w:sz w:val="28"/>
          <w:szCs w:val="28"/>
          <w:lang w:val="uk-UA"/>
        </w:rPr>
        <w:t>трирівневе</w:t>
      </w:r>
      <w:proofErr w:type="spellEnd"/>
      <w:r w:rsidR="00907B7C">
        <w:rPr>
          <w:rFonts w:ascii="Times New Roman" w:hAnsi="Times New Roman" w:cs="Times New Roman"/>
          <w:sz w:val="28"/>
          <w:szCs w:val="28"/>
          <w:lang w:val="uk-UA"/>
        </w:rPr>
        <w:t xml:space="preserve"> здобу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07B7C">
        <w:rPr>
          <w:rFonts w:ascii="Times New Roman" w:hAnsi="Times New Roman" w:cs="Times New Roman"/>
          <w:sz w:val="28"/>
          <w:szCs w:val="28"/>
          <w:lang w:val="uk-UA"/>
        </w:rPr>
        <w:t>тя освіти</w:t>
      </w:r>
      <w:r w:rsidR="00907F19"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="00907F19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>, базов</w:t>
      </w:r>
      <w:r w:rsidR="00907F19">
        <w:rPr>
          <w:rFonts w:ascii="Times New Roman" w:hAnsi="Times New Roman" w:cs="Times New Roman"/>
          <w:sz w:val="28"/>
          <w:szCs w:val="28"/>
          <w:lang w:val="uk-UA"/>
        </w:rPr>
        <w:t>ому та профільному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424" w:rsidRDefault="00983369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початковому рівні школа має підтримати природу учня і не знищ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96520">
        <w:rPr>
          <w:rFonts w:ascii="Times New Roman" w:hAnsi="Times New Roman" w:cs="Times New Roman"/>
          <w:sz w:val="28"/>
          <w:szCs w:val="28"/>
          <w:lang w:val="uk-UA"/>
        </w:rPr>
        <w:t>бажання пізнавати нове</w:t>
      </w:r>
      <w:r w:rsidR="001905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496520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32462C">
        <w:rPr>
          <w:rFonts w:ascii="Times New Roman" w:hAnsi="Times New Roman" w:cs="Times New Roman"/>
          <w:sz w:val="28"/>
          <w:szCs w:val="28"/>
          <w:lang w:val="uk-UA"/>
        </w:rPr>
        <w:t xml:space="preserve"> і, як результат,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втілення цих знань на практиці, створення своїх перших проектів.</w:t>
      </w:r>
    </w:p>
    <w:p w:rsidR="00983369" w:rsidRDefault="00983369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базовому рівні метою шкільної програми є створення інтересу до природничо-математичних наук, до креативного застосування знань практ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CF37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результатів у технологіях.</w:t>
      </w:r>
    </w:p>
    <w:p w:rsidR="00983369" w:rsidRDefault="00CF3744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Характерним для профільного рівня є сприяння вибору підходящої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дальшої освіти, що включає в себе науково-дослідн</w:t>
      </w:r>
      <w:r w:rsidR="0084099C">
        <w:rPr>
          <w:rFonts w:ascii="Times New Roman" w:hAnsi="Times New Roman" w:cs="Times New Roman"/>
          <w:sz w:val="28"/>
          <w:szCs w:val="28"/>
          <w:lang w:val="uk-UA"/>
        </w:rPr>
        <w:t>ицьк</w:t>
      </w:r>
      <w:r>
        <w:rPr>
          <w:rFonts w:ascii="Times New Roman" w:hAnsi="Times New Roman" w:cs="Times New Roman"/>
          <w:sz w:val="28"/>
          <w:szCs w:val="28"/>
          <w:lang w:val="uk-UA"/>
        </w:rPr>
        <w:t>у роботу, проекти,</w:t>
      </w:r>
      <w:r w:rsidR="005C0EC9">
        <w:rPr>
          <w:rFonts w:ascii="Times New Roman" w:hAnsi="Times New Roman" w:cs="Times New Roman"/>
          <w:sz w:val="28"/>
          <w:szCs w:val="28"/>
          <w:lang w:val="uk-UA"/>
        </w:rPr>
        <w:t xml:space="preserve"> вікторини,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стартапи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 xml:space="preserve"> На цьому рівні учні самі обиратимуть для н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вчання необхідні їм в подальшому предмети і вивчатимуть саме ці предмети. В багатьох країнах світу саме така система вже працює і вона гарно себе з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27F6">
        <w:rPr>
          <w:rFonts w:ascii="Times New Roman" w:hAnsi="Times New Roman" w:cs="Times New Roman"/>
          <w:sz w:val="28"/>
          <w:szCs w:val="28"/>
          <w:lang w:val="uk-UA"/>
        </w:rPr>
        <w:t>рекомендувала.</w:t>
      </w:r>
    </w:p>
    <w:p w:rsidR="00907F19" w:rsidRDefault="00907F19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«Навчання за основними напрямками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сформ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в учнів найважливіші характеристики, які визначають компетентного фахівця:</w:t>
      </w:r>
    </w:p>
    <w:p w:rsidR="00907F19" w:rsidRDefault="00907F19" w:rsidP="00907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побачити проблему;</w:t>
      </w:r>
    </w:p>
    <w:p w:rsidR="00907F19" w:rsidRDefault="00907F19" w:rsidP="00907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побачити в проблемі яком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ога більше можливих сторін і зв</w:t>
      </w:r>
      <w:r w:rsidR="00311E37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язків;</w:t>
      </w:r>
    </w:p>
    <w:p w:rsidR="00907F19" w:rsidRDefault="00907F19" w:rsidP="00907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сформувати дослідницьке запитання і шляхи його вирішення;</w:t>
      </w:r>
    </w:p>
    <w:p w:rsidR="00907F19" w:rsidRDefault="00907F19" w:rsidP="00907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оригінальність, відхід від шаблону;</w:t>
      </w:r>
    </w:p>
    <w:p w:rsidR="00907F19" w:rsidRDefault="00907F19" w:rsidP="00907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абстрагування або аналізу;</w:t>
      </w:r>
    </w:p>
    <w:p w:rsidR="00907F19" w:rsidRPr="00907F19" w:rsidRDefault="00907F19" w:rsidP="00907F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конкретизації або синтезу»</w:t>
      </w:r>
      <w:r w:rsidR="00E57756" w:rsidRPr="00E57756">
        <w:rPr>
          <w:rFonts w:ascii="Times New Roman" w:hAnsi="Times New Roman" w:cs="Times New Roman"/>
          <w:sz w:val="28"/>
          <w:szCs w:val="28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57756" w:rsidRPr="00E57756">
        <w:rPr>
          <w:rFonts w:ascii="Times New Roman" w:hAnsi="Times New Roman" w:cs="Times New Roman"/>
          <w:sz w:val="28"/>
          <w:szCs w:val="28"/>
        </w:rPr>
        <w:t>]</w:t>
      </w:r>
    </w:p>
    <w:p w:rsidR="00D84A56" w:rsidRDefault="00DC27F6" w:rsidP="00DD26C8">
      <w:pPr>
        <w:pStyle w:val="a3"/>
        <w:spacing w:afterLines="16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Особливістю НУШ є інклюзивна освіта.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Інклюзивна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а ґрунтуєтьс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 ідеологі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 виклю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чає будь-яку дискримінацію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гарант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>ує однакове ставлення до всіх д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ей, але створює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ні умови для </w:t>
      </w:r>
      <w:r w:rsidR="005540CF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5540CF" w:rsidRPr="005540C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потребами.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означає</w:t>
      </w:r>
      <w:r w:rsidR="00D311BD">
        <w:rPr>
          <w:rFonts w:ascii="Times New Roman" w:hAnsi="Times New Roman" w:cs="Times New Roman"/>
          <w:sz w:val="28"/>
          <w:szCs w:val="28"/>
          <w:lang w:val="uk-UA"/>
        </w:rPr>
        <w:t>, що діти з особливими потребами на рівні з іншими дітьми будуть вчитися в одному класі у звичайних школах.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Інклюзивне  н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 xml:space="preserve">вчання не розділяє </w:t>
      </w:r>
      <w:r w:rsidR="00B803C1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B803C1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03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В інклюзивному класі створюються</w:t>
      </w:r>
      <w:r w:rsidR="00EB1B51">
        <w:rPr>
          <w:rFonts w:ascii="Times New Roman" w:hAnsi="Times New Roman" w:cs="Times New Roman"/>
          <w:sz w:val="28"/>
          <w:szCs w:val="28"/>
          <w:lang w:val="uk-UA"/>
        </w:rPr>
        <w:t xml:space="preserve"> спр</w:t>
      </w:r>
      <w:r w:rsidR="00EB1B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1B51">
        <w:rPr>
          <w:rFonts w:ascii="Times New Roman" w:hAnsi="Times New Roman" w:cs="Times New Roman"/>
          <w:sz w:val="28"/>
          <w:szCs w:val="28"/>
          <w:lang w:val="uk-UA"/>
        </w:rPr>
        <w:t>ятливі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всіх </w:t>
      </w:r>
      <w:r w:rsidR="00B803C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 w:rsidR="001A37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803C1" w:rsidRPr="00B803C1">
        <w:rPr>
          <w:rFonts w:ascii="Times New Roman" w:hAnsi="Times New Roman" w:cs="Times New Roman"/>
          <w:sz w:val="28"/>
          <w:szCs w:val="28"/>
          <w:lang w:val="uk-UA"/>
        </w:rPr>
        <w:t>ися разом.</w:t>
      </w:r>
    </w:p>
    <w:p w:rsidR="00D84A56" w:rsidRDefault="00D84A56" w:rsidP="00DD26C8">
      <w:pPr>
        <w:pStyle w:val="a3"/>
        <w:spacing w:afterLines="160" w:line="360" w:lineRule="auto"/>
        <w:ind w:left="0" w:firstLineChars="253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4A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03C1" w:rsidRPr="00D84A56">
        <w:rPr>
          <w:rFonts w:ascii="Times New Roman" w:hAnsi="Times New Roman"/>
          <w:bCs/>
          <w:sz w:val="28"/>
          <w:szCs w:val="28"/>
          <w:lang w:val="uk-UA"/>
        </w:rPr>
        <w:t>Офіційні засади інклюзивної освіти в Україні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84A56" w:rsidRDefault="00B803C1" w:rsidP="00DD26C8">
      <w:pPr>
        <w:pStyle w:val="a3"/>
        <w:spacing w:afterLines="16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4A56">
        <w:rPr>
          <w:rFonts w:ascii="Times New Roman" w:hAnsi="Times New Roman"/>
          <w:bCs/>
          <w:sz w:val="28"/>
          <w:szCs w:val="28"/>
          <w:lang w:val="uk-UA"/>
        </w:rPr>
        <w:t>У грудні 2015 року</w:t>
      </w:r>
      <w:r w:rsidRPr="00D84A56">
        <w:rPr>
          <w:rFonts w:ascii="Times New Roman" w:hAnsi="Times New Roman"/>
          <w:sz w:val="28"/>
          <w:szCs w:val="28"/>
          <w:lang w:val="uk-UA"/>
        </w:rPr>
        <w:t> Україна ратифікувала основні міжнародні докум</w:t>
      </w:r>
      <w:r w:rsidRPr="00B803C1">
        <w:rPr>
          <w:rFonts w:ascii="Times New Roman" w:hAnsi="Times New Roman"/>
          <w:sz w:val="28"/>
          <w:szCs w:val="28"/>
          <w:lang w:val="uk-UA"/>
        </w:rPr>
        <w:t>е</w:t>
      </w:r>
      <w:r w:rsidRPr="00B803C1">
        <w:rPr>
          <w:rFonts w:ascii="Times New Roman" w:hAnsi="Times New Roman"/>
          <w:sz w:val="28"/>
          <w:szCs w:val="28"/>
          <w:lang w:val="uk-UA"/>
        </w:rPr>
        <w:t>н</w:t>
      </w:r>
      <w:r w:rsidRPr="00B803C1">
        <w:rPr>
          <w:rFonts w:ascii="Times New Roman" w:hAnsi="Times New Roman"/>
          <w:sz w:val="28"/>
          <w:szCs w:val="28"/>
          <w:lang w:val="uk-UA"/>
        </w:rPr>
        <w:t>ти у сфері забезпечення прав дітей згідно зі світовими стандартами освіти, соціального захисту та охорони здоров’я. Передусім йдеться про статтю 24 Конвенції ООН про права людей з інвалідністю</w:t>
      </w:r>
      <w:r w:rsidR="004F2954" w:rsidRPr="004F2954">
        <w:rPr>
          <w:rFonts w:ascii="Times New Roman" w:hAnsi="Times New Roman"/>
          <w:sz w:val="28"/>
          <w:szCs w:val="28"/>
        </w:rPr>
        <w:t>[</w:t>
      </w:r>
      <w:r w:rsidR="000338E7">
        <w:rPr>
          <w:rFonts w:ascii="Times New Roman" w:hAnsi="Times New Roman"/>
          <w:sz w:val="28"/>
          <w:szCs w:val="28"/>
        </w:rPr>
        <w:t>19</w:t>
      </w:r>
      <w:r w:rsidR="004F2954" w:rsidRPr="004F2954">
        <w:rPr>
          <w:rFonts w:ascii="Times New Roman" w:hAnsi="Times New Roman"/>
          <w:sz w:val="28"/>
          <w:szCs w:val="28"/>
        </w:rPr>
        <w:t>]</w:t>
      </w:r>
      <w:r w:rsidRPr="00B803C1">
        <w:rPr>
          <w:rFonts w:ascii="Times New Roman" w:hAnsi="Times New Roman"/>
          <w:sz w:val="28"/>
          <w:szCs w:val="28"/>
          <w:lang w:val="uk-UA"/>
        </w:rPr>
        <w:t>, в якій визначено обов’язок держави щодо реалізації інклюзивної моделі освіти, тобто ств</w:t>
      </w:r>
      <w:r w:rsidRPr="00B803C1">
        <w:rPr>
          <w:rFonts w:ascii="Times New Roman" w:hAnsi="Times New Roman"/>
          <w:sz w:val="28"/>
          <w:szCs w:val="28"/>
          <w:lang w:val="uk-UA"/>
        </w:rPr>
        <w:t>о</w:t>
      </w:r>
      <w:r w:rsidRPr="00B803C1">
        <w:rPr>
          <w:rFonts w:ascii="Times New Roman" w:hAnsi="Times New Roman"/>
          <w:sz w:val="28"/>
          <w:szCs w:val="28"/>
          <w:lang w:val="uk-UA"/>
        </w:rPr>
        <w:t>рення такого предметно-просторового спеціального середовища, яке б дало змогу всім дітям бути однаково рівними учасниками навчального процесу в єдиному освітньому просторі відповідно до їхніх особливостей, потреб та можливостей.</w:t>
      </w:r>
    </w:p>
    <w:p w:rsidR="00D84A56" w:rsidRDefault="00B803C1" w:rsidP="00DD26C8">
      <w:pPr>
        <w:pStyle w:val="a3"/>
        <w:spacing w:afterLines="16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4A56">
        <w:rPr>
          <w:rFonts w:ascii="Times New Roman" w:hAnsi="Times New Roman"/>
          <w:bCs/>
          <w:sz w:val="28"/>
          <w:szCs w:val="28"/>
          <w:lang w:val="uk-UA"/>
        </w:rPr>
        <w:t>5 липня 2017</w:t>
      </w:r>
      <w:r w:rsidRPr="00D84A56">
        <w:rPr>
          <w:rFonts w:ascii="Times New Roman" w:hAnsi="Times New Roman"/>
          <w:sz w:val="28"/>
          <w:szCs w:val="28"/>
          <w:lang w:val="uk-UA"/>
        </w:rPr>
        <w:t xml:space="preserve"> року президент України дав зелене світло такому </w:t>
      </w:r>
      <w:r w:rsidRPr="00B803C1">
        <w:rPr>
          <w:rFonts w:ascii="Times New Roman" w:hAnsi="Times New Roman"/>
          <w:sz w:val="28"/>
          <w:szCs w:val="28"/>
          <w:lang w:val="uk-UA"/>
        </w:rPr>
        <w:t>навча</w:t>
      </w:r>
      <w:r w:rsidRPr="00B803C1">
        <w:rPr>
          <w:rFonts w:ascii="Times New Roman" w:hAnsi="Times New Roman"/>
          <w:sz w:val="28"/>
          <w:szCs w:val="28"/>
          <w:lang w:val="uk-UA"/>
        </w:rPr>
        <w:t>н</w:t>
      </w:r>
      <w:r w:rsidRPr="00B803C1">
        <w:rPr>
          <w:rFonts w:ascii="Times New Roman" w:hAnsi="Times New Roman"/>
          <w:sz w:val="28"/>
          <w:szCs w:val="28"/>
          <w:lang w:val="uk-UA"/>
        </w:rPr>
        <w:t>ню в нашій державі, підписавши ухвалений 23 травня цього ж року з</w:t>
      </w:r>
      <w:r w:rsidRPr="00B803C1">
        <w:rPr>
          <w:rFonts w:ascii="Times New Roman" w:hAnsi="Times New Roman"/>
          <w:sz w:val="28"/>
          <w:szCs w:val="28"/>
          <w:lang w:val="uk-UA"/>
        </w:rPr>
        <w:t>а</w:t>
      </w:r>
      <w:r w:rsidRPr="00B803C1">
        <w:rPr>
          <w:rFonts w:ascii="Times New Roman" w:hAnsi="Times New Roman"/>
          <w:sz w:val="28"/>
          <w:szCs w:val="28"/>
          <w:lang w:val="uk-UA"/>
        </w:rPr>
        <w:t>кон </w:t>
      </w:r>
      <w:hyperlink r:id="rId8" w:tgtFrame="_blank" w:history="1">
        <w:r w:rsidRPr="00B803C1">
          <w:rPr>
            <w:rFonts w:ascii="Times New Roman" w:hAnsi="Times New Roman"/>
            <w:sz w:val="28"/>
            <w:szCs w:val="28"/>
            <w:lang w:val="uk-UA"/>
          </w:rPr>
          <w:t xml:space="preserve">«Про внесення змін до Закону України </w:t>
        </w:r>
        <w:proofErr w:type="spellStart"/>
        <w:r w:rsidRPr="00B803C1">
          <w:rPr>
            <w:rFonts w:ascii="Times New Roman" w:hAnsi="Times New Roman"/>
            <w:sz w:val="28"/>
            <w:szCs w:val="28"/>
            <w:lang w:val="uk-UA"/>
          </w:rPr>
          <w:t>“Про</w:t>
        </w:r>
        <w:proofErr w:type="spellEnd"/>
        <w:r w:rsidRPr="00B803C1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B803C1">
          <w:rPr>
            <w:rFonts w:ascii="Times New Roman" w:hAnsi="Times New Roman"/>
            <w:sz w:val="28"/>
            <w:szCs w:val="28"/>
            <w:lang w:val="uk-UA"/>
          </w:rPr>
          <w:t>освіту”</w:t>
        </w:r>
        <w:proofErr w:type="spellEnd"/>
        <w:r w:rsidR="007A532F">
          <w:rPr>
            <w:rFonts w:ascii="Times New Roman" w:hAnsi="Times New Roman"/>
            <w:sz w:val="28"/>
            <w:szCs w:val="28"/>
          </w:rPr>
          <w:t xml:space="preserve"> [</w:t>
        </w:r>
        <w:r w:rsidR="000338E7">
          <w:rPr>
            <w:rFonts w:ascii="Times New Roman" w:hAnsi="Times New Roman"/>
            <w:sz w:val="28"/>
            <w:szCs w:val="28"/>
          </w:rPr>
          <w:t>28</w:t>
        </w:r>
        <w:r w:rsidR="004F2954" w:rsidRPr="004F2954">
          <w:rPr>
            <w:rFonts w:ascii="Times New Roman" w:hAnsi="Times New Roman"/>
            <w:sz w:val="28"/>
            <w:szCs w:val="28"/>
          </w:rPr>
          <w:t>]</w:t>
        </w:r>
        <w:r w:rsidRPr="00B803C1">
          <w:rPr>
            <w:rFonts w:ascii="Times New Roman" w:hAnsi="Times New Roman"/>
            <w:sz w:val="28"/>
            <w:szCs w:val="28"/>
            <w:lang w:val="uk-UA"/>
          </w:rPr>
          <w:t xml:space="preserve"> щодо особлив</w:t>
        </w:r>
        <w:r w:rsidRPr="00B803C1">
          <w:rPr>
            <w:rFonts w:ascii="Times New Roman" w:hAnsi="Times New Roman"/>
            <w:sz w:val="28"/>
            <w:szCs w:val="28"/>
            <w:lang w:val="uk-UA"/>
          </w:rPr>
          <w:t>о</w:t>
        </w:r>
        <w:r w:rsidRPr="00B803C1">
          <w:rPr>
            <w:rFonts w:ascii="Times New Roman" w:hAnsi="Times New Roman"/>
            <w:sz w:val="28"/>
            <w:szCs w:val="28"/>
            <w:lang w:val="uk-UA"/>
          </w:rPr>
          <w:t>стей доступу осіб з особливими освітніми потребами до освітніх послуг».</w:t>
        </w:r>
      </w:hyperlink>
      <w:r w:rsidR="00F8002D" w:rsidRPr="00F8002D">
        <w:t xml:space="preserve"> </w:t>
      </w:r>
      <w:r w:rsidRPr="00B803C1">
        <w:rPr>
          <w:rFonts w:ascii="Times New Roman" w:hAnsi="Times New Roman"/>
          <w:sz w:val="28"/>
          <w:szCs w:val="28"/>
          <w:lang w:val="uk-UA"/>
        </w:rPr>
        <w:t>В</w:t>
      </w:r>
      <w:r w:rsidRPr="00B803C1">
        <w:rPr>
          <w:rFonts w:ascii="Times New Roman" w:hAnsi="Times New Roman"/>
          <w:sz w:val="28"/>
          <w:szCs w:val="28"/>
          <w:lang w:val="uk-UA"/>
        </w:rPr>
        <w:t>і</w:t>
      </w:r>
      <w:r w:rsidRPr="00B803C1">
        <w:rPr>
          <w:rFonts w:ascii="Times New Roman" w:hAnsi="Times New Roman"/>
          <w:sz w:val="28"/>
          <w:szCs w:val="28"/>
          <w:lang w:val="uk-UA"/>
        </w:rPr>
        <w:t>дтепер українські діти з особливими освітніми потребами мають повне право здобувати освіту в усіх навчальних закладах, зокрема й безоплатно в держа</w:t>
      </w:r>
      <w:r w:rsidRPr="00B803C1">
        <w:rPr>
          <w:rFonts w:ascii="Times New Roman" w:hAnsi="Times New Roman"/>
          <w:sz w:val="28"/>
          <w:szCs w:val="28"/>
          <w:lang w:val="uk-UA"/>
        </w:rPr>
        <w:t>в</w:t>
      </w:r>
      <w:r w:rsidRPr="00B803C1">
        <w:rPr>
          <w:rFonts w:ascii="Times New Roman" w:hAnsi="Times New Roman"/>
          <w:sz w:val="28"/>
          <w:szCs w:val="28"/>
          <w:lang w:val="uk-UA"/>
        </w:rPr>
        <w:t>них та комунальних, незалежно від «встановлення інвалідності». Також для цих дітей передбачено можливість запровадження дистанційної та індивіду</w:t>
      </w:r>
      <w:r w:rsidRPr="00B803C1">
        <w:rPr>
          <w:rFonts w:ascii="Times New Roman" w:hAnsi="Times New Roman"/>
          <w:sz w:val="28"/>
          <w:szCs w:val="28"/>
          <w:lang w:val="uk-UA"/>
        </w:rPr>
        <w:t>а</w:t>
      </w:r>
      <w:r w:rsidRPr="00B803C1">
        <w:rPr>
          <w:rFonts w:ascii="Times New Roman" w:hAnsi="Times New Roman"/>
          <w:sz w:val="28"/>
          <w:szCs w:val="28"/>
          <w:lang w:val="uk-UA"/>
        </w:rPr>
        <w:t xml:space="preserve">льної форм навчання, отримання психолого-педагогічної та </w:t>
      </w:r>
      <w:proofErr w:type="spellStart"/>
      <w:r w:rsidRPr="00B803C1">
        <w:rPr>
          <w:rFonts w:ascii="Times New Roman" w:hAnsi="Times New Roman"/>
          <w:sz w:val="28"/>
          <w:szCs w:val="28"/>
          <w:lang w:val="uk-UA"/>
        </w:rPr>
        <w:t>корекційно-розвиткової</w:t>
      </w:r>
      <w:proofErr w:type="spellEnd"/>
      <w:r w:rsidRPr="00B803C1">
        <w:rPr>
          <w:rFonts w:ascii="Times New Roman" w:hAnsi="Times New Roman"/>
          <w:sz w:val="28"/>
          <w:szCs w:val="28"/>
          <w:lang w:val="uk-UA"/>
        </w:rPr>
        <w:t xml:space="preserve"> допомоги, створення інклюзивних та спеціальних груп (класів) у загальноосвітніх навчальних закладах та «прилаштування» загальноосвітніх шкіл і класів під їхні потреби – тобто здійснення відповідних архітектурних перепланувань, </w:t>
      </w:r>
      <w:r w:rsidR="00EB1B51">
        <w:rPr>
          <w:rFonts w:ascii="Times New Roman" w:hAnsi="Times New Roman"/>
          <w:sz w:val="28"/>
          <w:szCs w:val="28"/>
          <w:lang w:val="uk-UA"/>
        </w:rPr>
        <w:t>розширення штату</w:t>
      </w:r>
      <w:r w:rsidRPr="00B803C1">
        <w:rPr>
          <w:rFonts w:ascii="Times New Roman" w:hAnsi="Times New Roman"/>
          <w:sz w:val="28"/>
          <w:szCs w:val="28"/>
          <w:lang w:val="uk-UA"/>
        </w:rPr>
        <w:t xml:space="preserve"> додаткових працівників (</w:t>
      </w:r>
      <w:proofErr w:type="spellStart"/>
      <w:r w:rsidRPr="00B803C1">
        <w:rPr>
          <w:rFonts w:ascii="Times New Roman" w:hAnsi="Times New Roman"/>
          <w:sz w:val="28"/>
          <w:szCs w:val="28"/>
          <w:lang w:val="uk-UA"/>
        </w:rPr>
        <w:t>корекційних</w:t>
      </w:r>
      <w:proofErr w:type="spellEnd"/>
      <w:r w:rsidRPr="00B803C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803C1">
        <w:rPr>
          <w:rFonts w:ascii="Times New Roman" w:hAnsi="Times New Roman"/>
          <w:sz w:val="28"/>
          <w:szCs w:val="28"/>
          <w:lang w:val="uk-UA"/>
        </w:rPr>
        <w:t>е</w:t>
      </w:r>
      <w:r w:rsidRPr="00B803C1">
        <w:rPr>
          <w:rFonts w:ascii="Times New Roman" w:hAnsi="Times New Roman"/>
          <w:sz w:val="28"/>
          <w:szCs w:val="28"/>
          <w:lang w:val="uk-UA"/>
        </w:rPr>
        <w:lastRenderedPageBreak/>
        <w:t xml:space="preserve">дагогів, </w:t>
      </w:r>
      <w:proofErr w:type="spellStart"/>
      <w:r w:rsidRPr="00B803C1">
        <w:rPr>
          <w:rFonts w:ascii="Times New Roman" w:hAnsi="Times New Roman"/>
          <w:sz w:val="28"/>
          <w:szCs w:val="28"/>
          <w:lang w:val="uk-UA"/>
        </w:rPr>
        <w:t>тьюторів</w:t>
      </w:r>
      <w:proofErr w:type="spellEnd"/>
      <w:r w:rsidRPr="00B803C1">
        <w:rPr>
          <w:rFonts w:ascii="Times New Roman" w:hAnsi="Times New Roman"/>
          <w:sz w:val="28"/>
          <w:szCs w:val="28"/>
          <w:lang w:val="uk-UA"/>
        </w:rPr>
        <w:t>, психологів), адаптація навчальних планів і програм, мет</w:t>
      </w:r>
      <w:r w:rsidRPr="00B803C1">
        <w:rPr>
          <w:rFonts w:ascii="Times New Roman" w:hAnsi="Times New Roman"/>
          <w:sz w:val="28"/>
          <w:szCs w:val="28"/>
          <w:lang w:val="uk-UA"/>
        </w:rPr>
        <w:t>о</w:t>
      </w:r>
      <w:r w:rsidRPr="00B803C1">
        <w:rPr>
          <w:rFonts w:ascii="Times New Roman" w:hAnsi="Times New Roman"/>
          <w:sz w:val="28"/>
          <w:szCs w:val="28"/>
          <w:lang w:val="uk-UA"/>
        </w:rPr>
        <w:t>дів та форми навчання, використання ресурсів спеціальної освіти, партнерс</w:t>
      </w:r>
      <w:r w:rsidRPr="00B803C1">
        <w:rPr>
          <w:rFonts w:ascii="Times New Roman" w:hAnsi="Times New Roman"/>
          <w:sz w:val="28"/>
          <w:szCs w:val="28"/>
          <w:lang w:val="uk-UA"/>
        </w:rPr>
        <w:t>т</w:t>
      </w:r>
      <w:r w:rsidRPr="00B803C1">
        <w:rPr>
          <w:rFonts w:ascii="Times New Roman" w:hAnsi="Times New Roman"/>
          <w:sz w:val="28"/>
          <w:szCs w:val="28"/>
          <w:lang w:val="uk-UA"/>
        </w:rPr>
        <w:t>во з громадою тощо.</w:t>
      </w:r>
    </w:p>
    <w:p w:rsidR="00006102" w:rsidRPr="00867F98" w:rsidRDefault="00EE3B9F" w:rsidP="00DD26C8">
      <w:pPr>
        <w:pStyle w:val="a3"/>
        <w:spacing w:afterLines="16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3C1">
        <w:rPr>
          <w:rFonts w:ascii="Times New Roman" w:hAnsi="Times New Roman"/>
          <w:sz w:val="28"/>
          <w:szCs w:val="28"/>
          <w:lang w:val="uk-UA"/>
        </w:rPr>
        <w:t xml:space="preserve">Вперше український уряд виділив субвенцію </w:t>
      </w:r>
      <w:r w:rsidR="00334558">
        <w:rPr>
          <w:rFonts w:ascii="Times New Roman" w:hAnsi="Times New Roman"/>
          <w:sz w:val="28"/>
          <w:szCs w:val="28"/>
          <w:lang w:val="uk-UA"/>
        </w:rPr>
        <w:t>у2017 році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(цільова дот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>а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>ція з Державного</w:t>
      </w:r>
      <w:r w:rsidR="00334558">
        <w:rPr>
          <w:rFonts w:ascii="Times New Roman" w:hAnsi="Times New Roman"/>
          <w:sz w:val="28"/>
          <w:szCs w:val="28"/>
          <w:lang w:val="uk-UA"/>
        </w:rPr>
        <w:t xml:space="preserve"> бюджету) на інклюзивну освіту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розмір</w:t>
      </w:r>
      <w:r w:rsidR="00334558">
        <w:rPr>
          <w:rFonts w:ascii="Times New Roman" w:hAnsi="Times New Roman"/>
          <w:sz w:val="28"/>
          <w:szCs w:val="28"/>
          <w:lang w:val="uk-UA"/>
        </w:rPr>
        <w:t>ом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209,4 мільйонів гривень, а в Держбюджеті на 20</w:t>
      </w:r>
      <w:r w:rsidR="00596CCE">
        <w:rPr>
          <w:rFonts w:ascii="Times New Roman" w:hAnsi="Times New Roman"/>
          <w:sz w:val="28"/>
          <w:szCs w:val="28"/>
          <w:lang w:val="uk-UA"/>
        </w:rPr>
        <w:t>20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>-й</w:t>
      </w:r>
      <w:r w:rsidR="00F8002D" w:rsidRPr="00F800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CCE" w:rsidRPr="00596CCE">
        <w:rPr>
          <w:rFonts w:ascii="Times New Roman" w:hAnsi="Times New Roman"/>
          <w:sz w:val="28"/>
          <w:szCs w:val="28"/>
          <w:lang w:val="uk-UA"/>
        </w:rPr>
        <w:t>[</w:t>
      </w:r>
      <w:r w:rsidR="007A532F">
        <w:rPr>
          <w:rFonts w:ascii="Times New Roman" w:hAnsi="Times New Roman"/>
          <w:sz w:val="28"/>
          <w:szCs w:val="28"/>
          <w:lang w:val="uk-UA"/>
        </w:rPr>
        <w:t>7</w:t>
      </w:r>
      <w:r w:rsidR="00596CCE" w:rsidRPr="00596CCE">
        <w:rPr>
          <w:rFonts w:ascii="Times New Roman" w:hAnsi="Times New Roman"/>
          <w:sz w:val="28"/>
          <w:szCs w:val="28"/>
          <w:lang w:val="uk-UA"/>
        </w:rPr>
        <w:t>]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закладено 50</w:t>
      </w:r>
      <w:r w:rsidR="00596CCE">
        <w:rPr>
          <w:rFonts w:ascii="Times New Roman" w:hAnsi="Times New Roman"/>
          <w:sz w:val="28"/>
          <w:szCs w:val="28"/>
          <w:lang w:val="uk-UA"/>
        </w:rPr>
        <w:t>4,5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мільйон</w:t>
      </w:r>
      <w:r w:rsidR="00596CCE">
        <w:rPr>
          <w:rFonts w:ascii="Times New Roman" w:hAnsi="Times New Roman"/>
          <w:sz w:val="28"/>
          <w:szCs w:val="28"/>
          <w:lang w:val="uk-UA"/>
        </w:rPr>
        <w:t>и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гривень такої субвенції. При цьому Кабмін змінив первісний розподіл коштів субве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>н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ції на проведення занять і придбання </w:t>
      </w:r>
      <w:proofErr w:type="spellStart"/>
      <w:r w:rsidR="00B803C1" w:rsidRPr="00B803C1">
        <w:rPr>
          <w:rFonts w:ascii="Times New Roman" w:hAnsi="Times New Roman"/>
          <w:sz w:val="28"/>
          <w:szCs w:val="28"/>
          <w:lang w:val="uk-UA"/>
        </w:rPr>
        <w:t>корекційних</w:t>
      </w:r>
      <w:proofErr w:type="spellEnd"/>
      <w:r w:rsidR="00B803C1" w:rsidRPr="00B803C1">
        <w:rPr>
          <w:rFonts w:ascii="Times New Roman" w:hAnsi="Times New Roman"/>
          <w:sz w:val="28"/>
          <w:szCs w:val="28"/>
          <w:lang w:val="uk-UA"/>
        </w:rPr>
        <w:t xml:space="preserve"> засобів (з 80% та 20% ві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>д</w:t>
      </w:r>
      <w:r w:rsidR="00B803C1" w:rsidRPr="00B803C1">
        <w:rPr>
          <w:rFonts w:ascii="Times New Roman" w:hAnsi="Times New Roman"/>
          <w:sz w:val="28"/>
          <w:szCs w:val="28"/>
          <w:lang w:val="uk-UA"/>
        </w:rPr>
        <w:t>повідно на 65/35) та схвалив їхню закупівлю для спільного користування, якщо у навчальному закладі є одночасно кіль</w:t>
      </w:r>
      <w:r w:rsidR="00D84A56">
        <w:rPr>
          <w:rFonts w:ascii="Times New Roman" w:hAnsi="Times New Roman"/>
          <w:sz w:val="28"/>
          <w:szCs w:val="28"/>
          <w:lang w:val="uk-UA"/>
        </w:rPr>
        <w:t>к</w:t>
      </w:r>
      <w:r w:rsidR="007A532F">
        <w:rPr>
          <w:rFonts w:ascii="Times New Roman" w:hAnsi="Times New Roman"/>
          <w:sz w:val="28"/>
          <w:szCs w:val="28"/>
          <w:lang w:val="uk-UA"/>
        </w:rPr>
        <w:t>а дітей з однаковими хвороб</w:t>
      </w:r>
      <w:r w:rsidR="007A532F">
        <w:rPr>
          <w:rFonts w:ascii="Times New Roman" w:hAnsi="Times New Roman"/>
          <w:sz w:val="28"/>
          <w:szCs w:val="28"/>
          <w:lang w:val="uk-UA"/>
        </w:rPr>
        <w:t>а</w:t>
      </w:r>
      <w:r w:rsidR="007A532F">
        <w:rPr>
          <w:rFonts w:ascii="Times New Roman" w:hAnsi="Times New Roman"/>
          <w:sz w:val="28"/>
          <w:szCs w:val="28"/>
          <w:lang w:val="uk-UA"/>
        </w:rPr>
        <w:t>ми»</w:t>
      </w:r>
      <w:r w:rsidR="00D84A56" w:rsidRPr="007A532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84A56" w:rsidRPr="007A53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A53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102" w:rsidRDefault="00006102" w:rsidP="00DD26C8">
      <w:pPr>
        <w:pStyle w:val="a3"/>
        <w:spacing w:afterLines="16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Інклюзивна освіта має такі переваги:</w:t>
      </w:r>
    </w:p>
    <w:p w:rsidR="00006102" w:rsidRDefault="00DB1637" w:rsidP="000061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006102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ей-інклюзивників</w:t>
      </w:r>
      <w:proofErr w:type="spellEnd"/>
      <w:r w:rsidR="000061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6102" w:rsidRDefault="00006102" w:rsidP="0000610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спілкування з однолітками покращує соціальний, мовний, когн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тивний, моторний, емоційний стан;</w:t>
      </w:r>
    </w:p>
    <w:p w:rsidR="00006102" w:rsidRDefault="00006102" w:rsidP="0000610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нових умінь та навичок;</w:t>
      </w:r>
    </w:p>
    <w:p w:rsidR="00006102" w:rsidRDefault="00311E37" w:rsidP="0000610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06102">
        <w:rPr>
          <w:rFonts w:ascii="Times New Roman" w:hAnsi="Times New Roman" w:cs="Times New Roman"/>
          <w:sz w:val="28"/>
          <w:szCs w:val="28"/>
          <w:lang w:val="uk-UA"/>
        </w:rPr>
        <w:t>являється можливість</w:t>
      </w:r>
      <w:r w:rsidR="00EB1B51">
        <w:rPr>
          <w:rFonts w:ascii="Times New Roman" w:hAnsi="Times New Roman" w:cs="Times New Roman"/>
          <w:sz w:val="28"/>
          <w:szCs w:val="28"/>
          <w:lang w:val="uk-UA"/>
        </w:rPr>
        <w:t xml:space="preserve"> приймати </w:t>
      </w:r>
      <w:r w:rsidR="00006102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EB1B5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06102">
        <w:rPr>
          <w:rFonts w:ascii="Times New Roman" w:hAnsi="Times New Roman" w:cs="Times New Roman"/>
          <w:sz w:val="28"/>
          <w:szCs w:val="28"/>
          <w:lang w:val="uk-UA"/>
        </w:rPr>
        <w:t xml:space="preserve"> у житті</w:t>
      </w:r>
      <w:r w:rsidR="00EB1B51">
        <w:rPr>
          <w:rFonts w:ascii="Times New Roman" w:hAnsi="Times New Roman" w:cs="Times New Roman"/>
          <w:sz w:val="28"/>
          <w:szCs w:val="28"/>
          <w:lang w:val="uk-UA"/>
        </w:rPr>
        <w:t xml:space="preserve"> громади (класу, школи)</w:t>
      </w:r>
      <w:r w:rsidR="000061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102" w:rsidRDefault="00006102" w:rsidP="000061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діти:</w:t>
      </w:r>
    </w:p>
    <w:p w:rsidR="00006102" w:rsidRDefault="00006102" w:rsidP="0000610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вчаться толерантності, співробітництву;</w:t>
      </w:r>
    </w:p>
    <w:p w:rsidR="00006102" w:rsidRPr="00006102" w:rsidRDefault="00006102" w:rsidP="0000610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мають можливість спілкуватися і товаришувати з дітьми, які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різняються від них;</w:t>
      </w:r>
    </w:p>
    <w:p w:rsidR="00006102" w:rsidRDefault="00E805E7" w:rsidP="000061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 та інші фахівці:</w:t>
      </w:r>
    </w:p>
    <w:p w:rsidR="00DB1637" w:rsidRDefault="00DB1637" w:rsidP="00E805E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98">
        <w:rPr>
          <w:rFonts w:ascii="Times New Roman" w:hAnsi="Times New Roman" w:cs="Times New Roman"/>
          <w:sz w:val="28"/>
          <w:szCs w:val="28"/>
          <w:lang w:val="uk-UA"/>
        </w:rPr>
        <w:t>вча</w:t>
      </w:r>
      <w:r>
        <w:rPr>
          <w:rFonts w:ascii="Times New Roman" w:hAnsi="Times New Roman" w:cs="Times New Roman"/>
          <w:sz w:val="28"/>
          <w:szCs w:val="28"/>
          <w:lang w:val="uk-UA"/>
        </w:rPr>
        <w:t>ться бачити дітей більш цілісно;</w:t>
      </w:r>
    </w:p>
    <w:p w:rsidR="00E805E7" w:rsidRDefault="00DB1637" w:rsidP="00E805E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оволодівають і застосовують різні педагогічні методики</w:t>
      </w:r>
      <w:r w:rsidR="00E805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05E7" w:rsidRPr="00DB1637" w:rsidRDefault="00DB1637" w:rsidP="00DB163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ліпше сприймають індивідуальні особливості дітей </w:t>
      </w:r>
      <w:r w:rsidR="00867F98" w:rsidRPr="00DB163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532F" w:rsidRPr="00DB16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67F98" w:rsidRPr="00DB163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A532F" w:rsidRPr="00DB16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14" w:rsidRDefault="00F26314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3F1" w:rsidRDefault="00FE33F1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AEB" w:rsidRPr="002A7AEB" w:rsidRDefault="002A7AEB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1.2. </w:t>
      </w:r>
      <w:r w:rsidR="00F26314" w:rsidRPr="002A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У </w:t>
      </w:r>
      <w:r w:rsidRPr="002A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НУШ: </w:t>
      </w:r>
      <w:r w:rsidR="00F26314" w:rsidRPr="002A7AEB">
        <w:rPr>
          <w:rFonts w:ascii="Times New Roman" w:hAnsi="Times New Roman" w:cs="Times New Roman"/>
          <w:b/>
          <w:sz w:val="28"/>
          <w:szCs w:val="28"/>
          <w:lang w:val="uk-UA"/>
        </w:rPr>
        <w:t>ПРОБЛЕМА ПОЄДНАННЯ ТР</w:t>
      </w:r>
      <w:r w:rsidR="00F26314" w:rsidRPr="002A7AE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26314" w:rsidRPr="002A7AEB">
        <w:rPr>
          <w:rFonts w:ascii="Times New Roman" w:hAnsi="Times New Roman" w:cs="Times New Roman"/>
          <w:b/>
          <w:sz w:val="28"/>
          <w:szCs w:val="28"/>
          <w:lang w:val="uk-UA"/>
        </w:rPr>
        <w:t>ДИЦІЙНИХ ПІДХОДІВ ТА НОВИХ</w:t>
      </w:r>
      <w:r w:rsidR="00F2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ІДЕЙ КОМПЕТЕНТНІСНОГО НАВЧАННЯ</w:t>
      </w:r>
    </w:p>
    <w:p w:rsidR="002A7AEB" w:rsidRPr="002A7AEB" w:rsidRDefault="002A7AEB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є низка методологічних підходів до проектування та організації освітнього процесу: розвивальний, дослідницький, особистісно-орієнтований, </w:t>
      </w:r>
      <w:proofErr w:type="spellStart"/>
      <w:r w:rsidRPr="002A7AEB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, ціллю яких є формування нового типу навчання. Та </w:t>
      </w:r>
      <w:proofErr w:type="spellStart"/>
      <w:r w:rsidRPr="002A7AEB">
        <w:rPr>
          <w:rFonts w:ascii="Times New Roman" w:hAnsi="Times New Roman" w:cs="Times New Roman"/>
          <w:sz w:val="28"/>
          <w:szCs w:val="28"/>
          <w:lang w:val="uk-UA"/>
        </w:rPr>
        <w:t>насьогодні</w:t>
      </w:r>
      <w:proofErr w:type="spellEnd"/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популярним у провідних країнах світу та в Україні є </w:t>
      </w:r>
      <w:proofErr w:type="spellStart"/>
      <w:r w:rsidRPr="002A7AEB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метод навчання. У створенні сучасного типу навчання цей метод посідає чільне місце серед інших методів і з його впровадженням пов’язані великі сподівання</w:t>
      </w:r>
      <w:r w:rsidR="00997FEA">
        <w:rPr>
          <w:rFonts w:ascii="Times New Roman" w:hAnsi="Times New Roman" w:cs="Times New Roman"/>
          <w:sz w:val="28"/>
          <w:szCs w:val="28"/>
          <w:lang w:val="uk-UA"/>
        </w:rPr>
        <w:t>, бо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997FEA">
        <w:rPr>
          <w:rFonts w:ascii="Times New Roman" w:hAnsi="Times New Roman" w:cs="Times New Roman"/>
          <w:sz w:val="28"/>
          <w:szCs w:val="28"/>
          <w:lang w:val="uk-UA"/>
        </w:rPr>
        <w:t xml:space="preserve"> прогресу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>впливає, як виявил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>ся, не лише економічна потужність, а й рівень розвитку конкретної особист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B89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AEB" w:rsidRPr="00E21BF4" w:rsidRDefault="002A7AEB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7AEB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метод навчання привертає увагу відомих міжнаро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них освітніх організацій так, як зміни у суспільстві вимагають креативних, обдарованих, творчих, здатних до життєвого самовизначення громадян. Осв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та у постіндустріальному просторі це не тільки систематичне вивчення догм і правил, а й розвиток різних навичок, таких як: уміння застосовувати отрим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ні знання, творча робота, робота в команді, досвідченість, лідерство, гну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кість, самоосвіта, адаптація до швидкоплинних змін суспільства, іншими словами, це ті необхідні у житті навички, які є основою компетенції. </w:t>
      </w:r>
    </w:p>
    <w:p w:rsidR="0075344A" w:rsidRDefault="0075344A" w:rsidP="007534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освіту» </w:t>
      </w:r>
      <w:r w:rsidR="00417D65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17D65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проголошує, що «…метою повної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гальної середньої освіти є всебічний розвиток, виховання і соціалізація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бистості, яка здатна до життя в суспільстві та цивілізованої взаємодії з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родою, має прагнення до самовдосконалення і навчання впродовж життя, 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това до свідомого життєвого вибору та самореалізації, відповідальності,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дової діяльності та громадянської активності. Досягнення цієї мети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чується шляхом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необхідних кожній сучасній людині для успішної життєдіяльності:</w:t>
      </w:r>
    </w:p>
    <w:p w:rsidR="0075344A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мовою,</w:t>
      </w:r>
    </w:p>
    <w:p w:rsidR="0075344A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спілкуватися рідною (у разі відмінності від д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ержавної) та ін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земними мовами),</w:t>
      </w:r>
    </w:p>
    <w:p w:rsidR="0075344A" w:rsidRDefault="00BB3666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математична компетентність,</w:t>
      </w:r>
    </w:p>
    <w:p w:rsidR="0075344A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 у галузі природн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ичих наук, техніки і технологій,</w:t>
      </w:r>
    </w:p>
    <w:p w:rsidR="0075344A" w:rsidRDefault="00BB3666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344A" w:rsidRDefault="00BB3666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компетентність,</w:t>
      </w:r>
    </w:p>
    <w:p w:rsidR="0075344A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но-комунікаційна компетентність,</w:t>
      </w:r>
    </w:p>
    <w:p w:rsidR="0075344A" w:rsidRDefault="00BB3666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впродовж життя,</w:t>
      </w:r>
    </w:p>
    <w:p w:rsidR="0075344A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громадянські та соціальні компете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нтності, пов</w:t>
      </w:r>
      <w:r w:rsidR="00311E37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ідеями демокр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тії, справедливості, рівності, прав людини, добробуту та здорового сп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собу життя, з усвідомл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енням рівних прав і можливостей,</w:t>
      </w:r>
    </w:p>
    <w:p w:rsidR="0075344A" w:rsidRDefault="00BB3666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культурна компетентність,</w:t>
      </w:r>
    </w:p>
    <w:p w:rsidR="0075344A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підприємл</w:t>
      </w:r>
      <w:r w:rsidR="00BB3666">
        <w:rPr>
          <w:rFonts w:ascii="Times New Roman" w:hAnsi="Times New Roman" w:cs="Times New Roman"/>
          <w:sz w:val="28"/>
          <w:szCs w:val="28"/>
          <w:lang w:val="uk-UA"/>
        </w:rPr>
        <w:t>ивість та фінансова грамотність,</w:t>
      </w:r>
    </w:p>
    <w:p w:rsidR="0075344A" w:rsidRPr="006266E3" w:rsidRDefault="0075344A" w:rsidP="007534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компетентності, передбачені стандартом освіти.</w:t>
      </w:r>
    </w:p>
    <w:p w:rsidR="00C218EB" w:rsidRDefault="0075344A" w:rsidP="00C218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такі вміння: читання з 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ням, уміння висловлювати власну думку усно і письмово, критичне та сист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мне мислення, здатність логічно </w:t>
      </w:r>
      <w:r w:rsidR="00F8002D">
        <w:rPr>
          <w:rFonts w:ascii="Times New Roman" w:hAnsi="Times New Roman" w:cs="Times New Roman"/>
          <w:sz w:val="28"/>
          <w:szCs w:val="28"/>
          <w:lang w:val="uk-UA"/>
        </w:rPr>
        <w:t>обґрунтовувати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позицію, творчість, ініціат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вність, вміння конструктивно керувати емоціями, оцінювати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 xml:space="preserve"> ризики, прийм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ти рішення, розв</w:t>
      </w:r>
      <w:r w:rsidR="00311E37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язувати проблеми, здатніст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ь співпрацювати з іншими л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11E37">
        <w:rPr>
          <w:rFonts w:ascii="Times New Roman" w:hAnsi="Times New Roman" w:cs="Times New Roman"/>
          <w:sz w:val="28"/>
          <w:szCs w:val="28"/>
          <w:lang w:val="uk-UA"/>
        </w:rPr>
        <w:t>дьми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F5A05" w:rsidRPr="00C218EB" w:rsidRDefault="007F5A05" w:rsidP="00C218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</w:pPr>
      <w:r w:rsidRPr="002A7AEB">
        <w:rPr>
          <w:rFonts w:ascii="Times New Roman" w:hAnsi="Times New Roman" w:cs="Times New Roman"/>
          <w:sz w:val="28"/>
          <w:szCs w:val="28"/>
          <w:lang w:val="uk-UA"/>
        </w:rPr>
        <w:t>Гаслом новітньої філософії науки є розкриття внутрішнього потенціалу і здібностей дітей, формування духовного світу індивідууму, створення спр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ятливих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умов для життєвої самореалізації особистості, забезпечення нової якості освіти, підготовка для ефективного, повноцінного подальшого життя у соціумі.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 xml:space="preserve"> Про це йдеться у</w:t>
      </w:r>
      <w:r w:rsidR="00DD371C">
        <w:rPr>
          <w:rFonts w:ascii="Times New Roman" w:hAnsi="Times New Roman" w:cs="Times New Roman"/>
          <w:sz w:val="28"/>
          <w:szCs w:val="28"/>
          <w:lang w:val="uk-UA"/>
        </w:rPr>
        <w:t xml:space="preserve"> працях відомого </w:t>
      </w:r>
      <w:r w:rsidR="00F8002D">
        <w:rPr>
          <w:rFonts w:ascii="Times New Roman" w:hAnsi="Times New Roman" w:cs="Times New Roman"/>
          <w:sz w:val="28"/>
          <w:szCs w:val="28"/>
          <w:lang w:val="uk-UA"/>
        </w:rPr>
        <w:t>чеського</w:t>
      </w:r>
      <w:r w:rsidR="00DD371C">
        <w:rPr>
          <w:rFonts w:ascii="Times New Roman" w:hAnsi="Times New Roman" w:cs="Times New Roman"/>
          <w:sz w:val="28"/>
          <w:szCs w:val="28"/>
          <w:lang w:val="uk-UA"/>
        </w:rPr>
        <w:t xml:space="preserve"> мислителя-педагога </w:t>
      </w:r>
      <w:proofErr w:type="spellStart"/>
      <w:r w:rsidR="00DD371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37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371C">
        <w:rPr>
          <w:rFonts w:ascii="Times New Roman" w:hAnsi="Times New Roman" w:cs="Times New Roman"/>
          <w:sz w:val="28"/>
          <w:szCs w:val="28"/>
          <w:lang w:val="uk-UA"/>
        </w:rPr>
        <w:t>менського</w:t>
      </w:r>
      <w:proofErr w:type="spellEnd"/>
      <w:r w:rsidR="00DD371C">
        <w:rPr>
          <w:rFonts w:ascii="Times New Roman" w:hAnsi="Times New Roman" w:cs="Times New Roman"/>
          <w:sz w:val="28"/>
          <w:szCs w:val="28"/>
          <w:lang w:val="uk-UA"/>
        </w:rPr>
        <w:t xml:space="preserve"> Я. А. </w:t>
      </w:r>
      <w:r w:rsidR="00DD371C" w:rsidRPr="00DD371C">
        <w:rPr>
          <w:rFonts w:ascii="Times New Roman" w:hAnsi="Times New Roman" w:cs="Times New Roman"/>
          <w:sz w:val="28"/>
          <w:szCs w:val="28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D371C" w:rsidRPr="00DD371C">
        <w:rPr>
          <w:rFonts w:ascii="Times New Roman" w:hAnsi="Times New Roman" w:cs="Times New Roman"/>
          <w:sz w:val="28"/>
          <w:szCs w:val="28"/>
        </w:rPr>
        <w:t xml:space="preserve">] </w:t>
      </w:r>
      <w:r w:rsidR="00DD371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757222">
        <w:rPr>
          <w:rFonts w:ascii="Times New Roman" w:hAnsi="Times New Roman" w:cs="Times New Roman"/>
          <w:sz w:val="28"/>
          <w:szCs w:val="28"/>
          <w:lang w:val="uk-UA"/>
        </w:rPr>
        <w:t>статтях</w:t>
      </w:r>
      <w:r w:rsidR="00D10320">
        <w:rPr>
          <w:rFonts w:ascii="Times New Roman" w:hAnsi="Times New Roman" w:cs="Times New Roman"/>
          <w:sz w:val="28"/>
          <w:szCs w:val="28"/>
          <w:lang w:val="uk-UA"/>
        </w:rPr>
        <w:t xml:space="preserve"> доц. Протас О. Л. (ДВНЗ «Прикарпатський національний університет імені Василя Стефаника») </w:t>
      </w:r>
      <w:r w:rsidR="00D10320" w:rsidRPr="00D10320">
        <w:rPr>
          <w:rFonts w:ascii="Times New Roman" w:hAnsi="Times New Roman" w:cs="Times New Roman"/>
          <w:sz w:val="28"/>
          <w:szCs w:val="28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D10320" w:rsidRPr="00D10320">
        <w:rPr>
          <w:rFonts w:ascii="Times New Roman" w:hAnsi="Times New Roman" w:cs="Times New Roman"/>
          <w:sz w:val="28"/>
          <w:szCs w:val="28"/>
        </w:rPr>
        <w:t>]</w:t>
      </w:r>
      <w:r w:rsidR="00D103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proofErr w:type="spellStart"/>
      <w:r w:rsidR="00CE3567">
        <w:rPr>
          <w:rFonts w:ascii="Times New Roman" w:hAnsi="Times New Roman" w:cs="Times New Roman"/>
          <w:sz w:val="28"/>
          <w:szCs w:val="28"/>
          <w:lang w:val="uk-UA"/>
        </w:rPr>
        <w:t>Часнік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="000338E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В. (Комунальний навчальний заклад Київської обласної ради «Київс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E3567">
        <w:rPr>
          <w:rFonts w:ascii="Times New Roman" w:hAnsi="Times New Roman" w:cs="Times New Roman"/>
          <w:sz w:val="28"/>
          <w:szCs w:val="28"/>
          <w:lang w:val="uk-UA"/>
        </w:rPr>
        <w:t xml:space="preserve">кий обласний інститут </w:t>
      </w:r>
      <w:proofErr w:type="gramStart"/>
      <w:r w:rsidR="00CE356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CE3567">
        <w:rPr>
          <w:rFonts w:ascii="Times New Roman" w:hAnsi="Times New Roman" w:cs="Times New Roman"/>
          <w:sz w:val="28"/>
          <w:szCs w:val="28"/>
          <w:lang w:val="uk-UA"/>
        </w:rPr>
        <w:t>іслядипломної</w:t>
      </w:r>
      <w:r w:rsidR="00804DAE">
        <w:rPr>
          <w:rFonts w:ascii="Times New Roman" w:hAnsi="Times New Roman" w:cs="Times New Roman"/>
          <w:sz w:val="28"/>
          <w:szCs w:val="28"/>
          <w:lang w:val="uk-UA"/>
        </w:rPr>
        <w:t xml:space="preserve"> освіти педагогічних кадрів»)</w:t>
      </w:r>
      <w:r w:rsidR="00134F35" w:rsidRPr="00134F3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34F35" w:rsidRPr="00134F3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82F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AEB" w:rsidRPr="002A7AEB" w:rsidRDefault="002A7AEB" w:rsidP="007F5A0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Сучасна молодь після закінчення школи стикається із проблемою того, що реальне життя відрізняється від шкільного. Ці розбіжності мусить знів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лювати освітня реформа, яка набирає обертів в Україні. Для цього традиці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ний метод навчання, який ґрунтується на наступних засадах:  «вихованість», «освіченість», «культура», необхідно збагатити такими поняттями,  як «ко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петенція», «компетентність», що є притаманні </w:t>
      </w:r>
      <w:proofErr w:type="spellStart"/>
      <w:r w:rsidRPr="002A7AEB">
        <w:rPr>
          <w:rFonts w:ascii="Times New Roman" w:hAnsi="Times New Roman" w:cs="Times New Roman"/>
          <w:sz w:val="28"/>
          <w:szCs w:val="28"/>
          <w:lang w:val="uk-UA"/>
        </w:rPr>
        <w:t>компетентнісному</w:t>
      </w:r>
      <w:proofErr w:type="spellEnd"/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методу. </w:t>
      </w:r>
      <w:r w:rsidR="007F5A05">
        <w:rPr>
          <w:rFonts w:ascii="Times New Roman" w:hAnsi="Times New Roman" w:cs="Times New Roman"/>
          <w:sz w:val="28"/>
          <w:szCs w:val="28"/>
          <w:lang w:val="uk-UA"/>
        </w:rPr>
        <w:t xml:space="preserve">«Компетентність – це загальна здатність людини, що базується на знаннях, досвіді, цінностях і здібностях, набутих завдяки навчанню» </w:t>
      </w:r>
      <w:r w:rsidR="00417D65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D43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2F76">
        <w:rPr>
          <w:rFonts w:ascii="Times New Roman" w:hAnsi="Times New Roman" w:cs="Times New Roman"/>
          <w:sz w:val="28"/>
          <w:szCs w:val="28"/>
          <w:lang w:val="uk-UA"/>
        </w:rPr>
        <w:t>, с. 244</w:t>
      </w:r>
      <w:r w:rsidR="00417D65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F5A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7F5A05" w:rsidRPr="002A7AEB">
        <w:rPr>
          <w:rFonts w:ascii="Times New Roman" w:hAnsi="Times New Roman" w:cs="Times New Roman"/>
          <w:sz w:val="28"/>
          <w:szCs w:val="28"/>
          <w:lang w:val="uk-UA"/>
        </w:rPr>
        <w:t>Тому інтелект, теоретичні знання – це не самоціль, а засіб для подальшого життя і розвитку.</w:t>
      </w:r>
    </w:p>
    <w:p w:rsidR="00C664AB" w:rsidRDefault="006A465D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Учень-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випускник мусить отримати </w:t>
      </w:r>
      <w:proofErr w:type="spellStart"/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компетентності: соціальна компетентність, компетентність продуктивної творчої діяльності, інформ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ційна компетентність, комунікативна компетентність, компетентність само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світи і саморозвитку. Для реалізації цих </w:t>
      </w:r>
      <w:proofErr w:type="spellStart"/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повинен використовувати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будь-які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методи і форми навчальної діяльності, сприяти з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цікавленості школярів до нового матеріалу, створювати умови для індивіду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льної творчої роботи, дозволяти учням висловлювати власну думку без ос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раху, мотивувати проявляти ініціативу</w:t>
      </w:r>
      <w:r w:rsidR="00C664AB">
        <w:rPr>
          <w:rFonts w:ascii="Times New Roman" w:hAnsi="Times New Roman" w:cs="Times New Roman"/>
          <w:sz w:val="28"/>
          <w:szCs w:val="28"/>
          <w:lang w:val="uk-UA"/>
        </w:rPr>
        <w:t xml:space="preserve"> і дотримуватись наступних правил:</w:t>
      </w:r>
    </w:p>
    <w:p w:rsidR="005006DF" w:rsidRDefault="005006DF" w:rsidP="00B17588">
      <w:pPr>
        <w:pStyle w:val="a3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«головним є не предмет, якому ви навчаєте, а особистість, яку ви 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муєте;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предмет формує особистість, а вчитель своєю діяльністю, пов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язаною з вивченням предмета;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виховання активності не шкодуйте ні часу, ні зусиль;</w:t>
      </w:r>
    </w:p>
    <w:p w:rsidR="005006DF" w:rsidRDefault="00F8002D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сьогоднішній</w:t>
      </w:r>
      <w:r w:rsidR="005006DF">
        <w:rPr>
          <w:rFonts w:ascii="Times New Roman" w:hAnsi="Times New Roman" w:cs="Times New Roman"/>
          <w:sz w:val="28"/>
          <w:szCs w:val="28"/>
          <w:lang w:val="uk-UA"/>
        </w:rPr>
        <w:t xml:space="preserve"> активний учень – завтрашній активний член суспільства;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ставте учнів у ситуації, котрі вимагають виявлення та пояснення розб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жностей між фактами, що спостерігаються, та наявними знаннями;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допомагайте учням оволодіти найпродуктивнішими методами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но-пізнавальної діяльності, навчайте їх вчитися;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привчайте учнів думати та діяти самостійно, грамотно висловлюватися рідною мовою; доречно та коректно вживати в мовленні математичну термінологію;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мислення розвивайте, розв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язуючи задачі практичного змісту; будуйте і досліджуйте найпростіші математичні моделі реальних об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єктів, процесів і явищ. Навчайте інтерпретувати та оцінювати 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зультати своєї роботи;</w:t>
      </w:r>
    </w:p>
    <w:p w:rsidR="005006DF" w:rsidRDefault="005006DF" w:rsidP="005006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частіше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показувти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 перспективи їх навчання;</w:t>
      </w:r>
    </w:p>
    <w:p w:rsidR="005006DF" w:rsidRDefault="002502CF" w:rsidP="001344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навчання обов</w:t>
      </w:r>
      <w:r w:rsidRPr="002502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006DF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r w:rsidR="005B5C29">
        <w:rPr>
          <w:rFonts w:ascii="Times New Roman" w:hAnsi="Times New Roman" w:cs="Times New Roman"/>
          <w:sz w:val="28"/>
          <w:szCs w:val="28"/>
          <w:lang w:val="uk-UA"/>
        </w:rPr>
        <w:t xml:space="preserve"> враховуйте індивідуальні особливості кожного учня, об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B5C29">
        <w:rPr>
          <w:rFonts w:ascii="Times New Roman" w:hAnsi="Times New Roman" w:cs="Times New Roman"/>
          <w:sz w:val="28"/>
          <w:szCs w:val="28"/>
          <w:lang w:val="uk-UA"/>
        </w:rPr>
        <w:t>єднуйте в диференційовані пі</w:t>
      </w:r>
      <w:r w:rsidR="001344A6">
        <w:rPr>
          <w:rFonts w:ascii="Times New Roman" w:hAnsi="Times New Roman" w:cs="Times New Roman"/>
          <w:sz w:val="28"/>
          <w:szCs w:val="28"/>
          <w:lang w:val="uk-UA"/>
        </w:rPr>
        <w:t>дгрупи учнів з однак</w:t>
      </w:r>
      <w:r w:rsidR="001344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344A6">
        <w:rPr>
          <w:rFonts w:ascii="Times New Roman" w:hAnsi="Times New Roman" w:cs="Times New Roman"/>
          <w:sz w:val="28"/>
          <w:szCs w:val="28"/>
          <w:lang w:val="uk-UA"/>
        </w:rPr>
        <w:t xml:space="preserve">вим рівнем» </w:t>
      </w:r>
      <w:r w:rsidR="001344A6" w:rsidRPr="00882F7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344A6" w:rsidRPr="00882F7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7697C" w:rsidRDefault="00BF108E" w:rsidP="0097697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реалії сьогодення</w:t>
      </w:r>
      <w:r w:rsidR="0033486A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математика, як наука зазнає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6A21EA">
        <w:rPr>
          <w:rFonts w:ascii="Times New Roman" w:hAnsi="Times New Roman" w:cs="Times New Roman"/>
          <w:sz w:val="28"/>
          <w:szCs w:val="28"/>
          <w:lang w:val="uk-UA"/>
        </w:rPr>
        <w:t>нововв</w:t>
      </w:r>
      <w:r w:rsidR="006A21E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A21EA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="0033486A">
        <w:rPr>
          <w:rFonts w:ascii="Times New Roman" w:hAnsi="Times New Roman" w:cs="Times New Roman"/>
          <w:sz w:val="28"/>
          <w:szCs w:val="28"/>
          <w:lang w:val="uk-UA"/>
        </w:rPr>
        <w:t>. Парадигмою математики стали дослідження, а не обчислення. Тому м</w:t>
      </w:r>
      <w:r w:rsidR="003348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486A">
        <w:rPr>
          <w:rFonts w:ascii="Times New Roman" w:hAnsi="Times New Roman" w:cs="Times New Roman"/>
          <w:sz w:val="28"/>
          <w:szCs w:val="28"/>
          <w:lang w:val="uk-UA"/>
        </w:rPr>
        <w:t>тематика трансформувалася в універсальну мову науки.</w:t>
      </w:r>
    </w:p>
    <w:p w:rsidR="005D0E78" w:rsidRDefault="005D0E78" w:rsidP="0097697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«Математика» згідно нормативної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для формування наступних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спі</w:t>
      </w:r>
      <w:r w:rsidR="009E5D8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кування де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жавною та рідною мовами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ресурс: визначення понять, доведення теорем, формулювання властивостей); спілкування іноземними мовами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ресурс: тексти і статті іноземною мовою з математичними термінами і статистичними даними); математична компетентність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ресурс: 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ладні задачі, які відображають справжні життєві ситуації); базові компетен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ності у галузі природничих наук і технологій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й ресурс: діаграми і графіки, які показують залежність стану навколишнього середовища від р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904E9">
        <w:rPr>
          <w:rFonts w:ascii="Times New Roman" w:hAnsi="Times New Roman" w:cs="Times New Roman"/>
          <w:sz w:val="28"/>
          <w:szCs w:val="28"/>
          <w:lang w:val="uk-UA"/>
        </w:rPr>
        <w:t xml:space="preserve">зультатів діяльності людини); </w:t>
      </w:r>
      <w:r w:rsidR="00FB74F3" w:rsidRPr="00FB74F3">
        <w:rPr>
          <w:rFonts w:ascii="Times New Roman" w:hAnsi="Times New Roman" w:cs="Times New Roman"/>
          <w:sz w:val="28"/>
          <w:szCs w:val="28"/>
          <w:lang w:val="uk-UA"/>
        </w:rPr>
        <w:t>компетентність з комунікаційних та інформ</w:t>
      </w:r>
      <w:r w:rsidR="00FB74F3" w:rsidRPr="00FB74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74F3" w:rsidRPr="00FB74F3">
        <w:rPr>
          <w:rFonts w:ascii="Times New Roman" w:hAnsi="Times New Roman" w:cs="Times New Roman"/>
          <w:sz w:val="28"/>
          <w:szCs w:val="28"/>
          <w:lang w:val="uk-UA"/>
        </w:rPr>
        <w:t>ційних технологій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 xml:space="preserve"> ресурс: презентації, бази даних, програмне з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>безпечення); здатність навчатися впродовж життя (прогнозування і модел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>вання особистої освітньої лінії); підприємливість та ініціативність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 xml:space="preserve"> ресурс: економічні задачі, задачі підприємницького змісту); соціальна комп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B74F3">
        <w:rPr>
          <w:rFonts w:ascii="Times New Roman" w:hAnsi="Times New Roman" w:cs="Times New Roman"/>
          <w:sz w:val="28"/>
          <w:szCs w:val="28"/>
          <w:lang w:val="uk-UA"/>
        </w:rPr>
        <w:t>тентність (</w:t>
      </w:r>
      <w:proofErr w:type="spellStart"/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освітнній</w:t>
      </w:r>
      <w:proofErr w:type="spellEnd"/>
      <w:r w:rsidR="00FB74F3">
        <w:rPr>
          <w:rFonts w:ascii="Times New Roman" w:hAnsi="Times New Roman" w:cs="Times New Roman"/>
          <w:sz w:val="28"/>
          <w:szCs w:val="28"/>
          <w:lang w:val="uk-UA"/>
        </w:rPr>
        <w:t xml:space="preserve"> ресурс: задачі соціального змісту); </w:t>
      </w:r>
      <w:r w:rsidR="0097697C">
        <w:rPr>
          <w:rFonts w:ascii="Times New Roman" w:hAnsi="Times New Roman" w:cs="Times New Roman"/>
          <w:sz w:val="28"/>
          <w:szCs w:val="28"/>
          <w:lang w:val="uk-UA"/>
        </w:rPr>
        <w:t>загальнокул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ьтурна компетентність (освітній</w:t>
      </w:r>
      <w:r w:rsidR="0097697C">
        <w:rPr>
          <w:rFonts w:ascii="Times New Roman" w:hAnsi="Times New Roman" w:cs="Times New Roman"/>
          <w:sz w:val="28"/>
          <w:szCs w:val="28"/>
          <w:lang w:val="uk-UA"/>
        </w:rPr>
        <w:t xml:space="preserve"> ресурс: моделювання, архітектура тощо); </w:t>
      </w:r>
      <w:proofErr w:type="spellStart"/>
      <w:r w:rsidR="0097697C" w:rsidRPr="0097697C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97697C" w:rsidRPr="009769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697C" w:rsidRPr="0097697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ров’язберігальна</w:t>
      </w:r>
      <w:proofErr w:type="spellEnd"/>
      <w:r w:rsidR="0097697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(</w:t>
      </w:r>
      <w:r w:rsidR="00354160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 w:rsidR="0097697C">
        <w:rPr>
          <w:rFonts w:ascii="Times New Roman" w:hAnsi="Times New Roman" w:cs="Times New Roman"/>
          <w:sz w:val="28"/>
          <w:szCs w:val="28"/>
          <w:lang w:val="uk-UA"/>
        </w:rPr>
        <w:t>й ресурс: прикладні задачі, стати</w:t>
      </w:r>
      <w:r w:rsidR="0097697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697C">
        <w:rPr>
          <w:rFonts w:ascii="Times New Roman" w:hAnsi="Times New Roman" w:cs="Times New Roman"/>
          <w:sz w:val="28"/>
          <w:szCs w:val="28"/>
          <w:lang w:val="uk-UA"/>
        </w:rPr>
        <w:t>тичні дані, задачі екологічного змісту).</w:t>
      </w:r>
    </w:p>
    <w:p w:rsidR="007609E0" w:rsidRPr="0097697C" w:rsidRDefault="007609E0" w:rsidP="0097697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Поступовість є головним принципом у процесі вивчення математики для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математичної, зокрема. Отже, рівень компетентності школяра на різних стадіях навчання буде </w:t>
      </w:r>
      <w:r w:rsidR="00953F51">
        <w:rPr>
          <w:rFonts w:ascii="Times New Roman" w:hAnsi="Times New Roman" w:cs="Times New Roman"/>
          <w:sz w:val="28"/>
          <w:szCs w:val="28"/>
          <w:lang w:val="uk-UA"/>
        </w:rPr>
        <w:t>різним</w:t>
      </w:r>
      <w:r w:rsidR="00AE2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AEB" w:rsidRPr="002A7AEB" w:rsidRDefault="002A7AEB" w:rsidP="002A7A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AEB">
        <w:rPr>
          <w:rFonts w:ascii="Times New Roman" w:hAnsi="Times New Roman" w:cs="Times New Roman"/>
          <w:sz w:val="28"/>
          <w:szCs w:val="28"/>
          <w:lang w:val="uk-UA"/>
        </w:rPr>
        <w:t>Вивчаючи алгебру та початки аналізу, в старшій профільній школі н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самперед формуються такі</w:t>
      </w:r>
      <w:r w:rsidR="00EA710D">
        <w:rPr>
          <w:rFonts w:ascii="Times New Roman" w:hAnsi="Times New Roman" w:cs="Times New Roman"/>
          <w:sz w:val="28"/>
          <w:szCs w:val="28"/>
          <w:lang w:val="uk-UA"/>
        </w:rPr>
        <w:t xml:space="preserve"> ключові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компетентності, як </w:t>
      </w:r>
      <w:r w:rsidR="003413F4">
        <w:rPr>
          <w:rFonts w:ascii="Times New Roman" w:hAnsi="Times New Roman" w:cs="Times New Roman"/>
          <w:sz w:val="28"/>
          <w:szCs w:val="28"/>
          <w:lang w:val="uk-UA"/>
        </w:rPr>
        <w:t>предметна</w:t>
      </w:r>
      <w:r w:rsidR="003413F4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та загальнокультурна. </w:t>
      </w:r>
      <w:r w:rsidR="003413F4">
        <w:rPr>
          <w:rFonts w:ascii="Times New Roman" w:hAnsi="Times New Roman" w:cs="Times New Roman"/>
          <w:sz w:val="28"/>
          <w:szCs w:val="28"/>
          <w:lang w:val="uk-UA"/>
        </w:rPr>
        <w:t>Предметна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, у нашому випадку, математична компете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тність – 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«уміння бачити та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математику в 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реальному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житті, 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зуміти зміст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і ме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тод математичного моделювання, у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будув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ати матем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тичну модель, 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досліджувати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її методами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B2E10" w:rsidRPr="002A7AEB">
        <w:rPr>
          <w:rFonts w:ascii="Times New Roman" w:hAnsi="Times New Roman" w:cs="Times New Roman"/>
          <w:sz w:val="28"/>
          <w:szCs w:val="28"/>
          <w:lang w:val="uk-UA"/>
        </w:rPr>
        <w:t>математи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2E10" w:rsidRPr="002A7A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інтерпретувати</w:t>
      </w:r>
      <w:r w:rsidR="00CB2E10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CB2E10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2E10" w:rsidRPr="002A7AEB">
        <w:rPr>
          <w:rFonts w:ascii="Times New Roman" w:hAnsi="Times New Roman" w:cs="Times New Roman"/>
          <w:sz w:val="28"/>
          <w:szCs w:val="28"/>
          <w:lang w:val="uk-UA"/>
        </w:rPr>
        <w:t>ні результати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E10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похибку </w:t>
      </w:r>
      <w:r w:rsidR="00CB2E10">
        <w:rPr>
          <w:rFonts w:ascii="Times New Roman" w:hAnsi="Times New Roman" w:cs="Times New Roman"/>
          <w:sz w:val="28"/>
          <w:szCs w:val="28"/>
          <w:lang w:val="uk-UA"/>
        </w:rPr>
        <w:t>обчислень»</w:t>
      </w:r>
      <w:r w:rsidR="00430E20" w:rsidRPr="00CB2E10">
        <w:rPr>
          <w:rFonts w:ascii="Times New Roman" w:hAnsi="Times New Roman" w:cs="Times New Roman"/>
          <w:sz w:val="28"/>
          <w:szCs w:val="28"/>
        </w:rPr>
        <w:t>[</w:t>
      </w:r>
      <w:r w:rsidR="000338E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430E20">
        <w:rPr>
          <w:rFonts w:ascii="Times New Roman" w:hAnsi="Times New Roman" w:cs="Times New Roman"/>
          <w:sz w:val="28"/>
          <w:szCs w:val="28"/>
          <w:lang w:val="uk-UA"/>
        </w:rPr>
        <w:t>, с. 15</w:t>
      </w:r>
      <w:r w:rsidR="00430E20" w:rsidRPr="00CB2E10">
        <w:rPr>
          <w:rFonts w:ascii="Times New Roman" w:hAnsi="Times New Roman" w:cs="Times New Roman"/>
          <w:sz w:val="28"/>
          <w:szCs w:val="28"/>
        </w:rPr>
        <w:t>]</w:t>
      </w:r>
      <w:r w:rsidRPr="002A7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E67" w:rsidRDefault="00AD31BE" w:rsidP="003F2E6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традиційній,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знаннєво-орієнтованій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навчальній системі, 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теорія – це найважливіше питання у методиці викладання. Але звична методика має свої недоліки: пасивне слухання нового теоретичного матеріалу, переписування з дошки (часто бездумне), можливість займатися власними, «більш важливими і цікавими», на погляд учня, справами. Вчитель під час пояснення теми уроку може слідкувати лише за дисципліною у класі, а не за якістю сприйняття м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теріалу учнями. Ці недоліки є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очевидними і для того, щоб підвищити акти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ність класу під час викладання нового матеріалу, створити умови для плідної роботи, співпрацювати під час уроку необхідно переходити на інші методи викладання.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навчання</w:t>
      </w:r>
      <w:r w:rsidR="009E5D84">
        <w:rPr>
          <w:rFonts w:ascii="Times New Roman" w:hAnsi="Times New Roman" w:cs="Times New Roman"/>
          <w:sz w:val="28"/>
          <w:szCs w:val="28"/>
          <w:lang w:val="uk-UA"/>
        </w:rPr>
        <w:t>, з точки зору фахівців</w:t>
      </w:r>
      <w:r w:rsidR="00417D65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40F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464A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464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17D65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E5D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виключає знання і теорію, а покликаний поєднати знання у практ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чній діяльності. 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proofErr w:type="spellStart"/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 підходу важливу роль у н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вчанні математики відігр</w:t>
      </w:r>
      <w:r w:rsidR="004457AD">
        <w:rPr>
          <w:rFonts w:ascii="Times New Roman" w:hAnsi="Times New Roman" w:cs="Times New Roman"/>
          <w:sz w:val="28"/>
          <w:szCs w:val="28"/>
          <w:lang w:val="uk-UA"/>
        </w:rPr>
        <w:t>ають прикладні задачі. При розв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язанні даних задач школярі засвоюють математичні поняття, математичну символіку, вчаться доведенню,</w:t>
      </w:r>
      <w:r w:rsidR="004457AD">
        <w:rPr>
          <w:rFonts w:ascii="Times New Roman" w:hAnsi="Times New Roman" w:cs="Times New Roman"/>
          <w:sz w:val="28"/>
          <w:szCs w:val="28"/>
          <w:lang w:val="uk-UA"/>
        </w:rPr>
        <w:t xml:space="preserve"> тощо. Також розуміють взаємозв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язок між теорією і практикою, отримують навички для розв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язування задач чи проблемних ситуацій, що мають місце у повсякденні. Розв</w:t>
      </w:r>
      <w:r w:rsidR="004457AD" w:rsidRPr="00311E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 xml:space="preserve">язування задач для учнів є важливим тим, 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в цьому процесі формуються такі риси характеру, як наполегливість, ув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EB" w:rsidRPr="002A7AEB">
        <w:rPr>
          <w:rFonts w:ascii="Times New Roman" w:hAnsi="Times New Roman" w:cs="Times New Roman"/>
          <w:sz w:val="28"/>
          <w:szCs w:val="28"/>
          <w:lang w:val="uk-UA"/>
        </w:rPr>
        <w:t>га, зосередженість.</w:t>
      </w:r>
    </w:p>
    <w:p w:rsidR="00202C41" w:rsidRDefault="003F2E67" w:rsidP="00E01B6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 необхідна зміна навчально-виховної діяльності відповідно до нових стандартів.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Знаннєво-орієнтованими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педагогічними методиками неможливо сформувати необхідні компетентності школяра. Тому першочерговим є оновлення бази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них технологій, забезпечення професіоналізму вчителя для виконання пост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влених новою епохою цілей.</w:t>
      </w:r>
    </w:p>
    <w:p w:rsidR="00202C41" w:rsidRDefault="0020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2C41" w:rsidRPr="00202C41" w:rsidRDefault="00202C41" w:rsidP="00F26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C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ІІ</w:t>
      </w:r>
      <w:r w:rsidR="007C7B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26314" w:rsidRPr="00202C41">
        <w:rPr>
          <w:rFonts w:ascii="Times New Roman" w:hAnsi="Times New Roman" w:cs="Times New Roman"/>
          <w:b/>
          <w:sz w:val="28"/>
          <w:szCs w:val="28"/>
          <w:lang w:val="uk-UA"/>
        </w:rPr>
        <w:t>МЕТОДИКА ФОРМУВАННЯ ТВОРЧОГО МИСЛЕННЯ УЧНІВ</w:t>
      </w:r>
    </w:p>
    <w:p w:rsidR="00E01B61" w:rsidRPr="004457AD" w:rsidRDefault="00E01B61" w:rsidP="00F26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="00F26314"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ТВОРЧИХ ЗДІБНОСТЕЙ УЧНІВ НА УРОКАХ МАТЕМАТИКИ ПРИ ВИВЧЕННІ ТЕМИ 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26314">
        <w:rPr>
          <w:rFonts w:ascii="Times New Roman" w:hAnsi="Times New Roman" w:cs="Times New Roman"/>
          <w:b/>
          <w:sz w:val="28"/>
          <w:szCs w:val="28"/>
          <w:lang w:val="uk-UA"/>
        </w:rPr>
        <w:t>ЗВЕДЕНІ КВАДРАТНІ</w:t>
      </w:r>
      <w:r w:rsidR="00F26314"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</w:t>
      </w:r>
      <w:r w:rsidR="00F26314" w:rsidRPr="004457A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26314" w:rsidRPr="004457AD">
        <w:rPr>
          <w:rFonts w:ascii="Times New Roman" w:hAnsi="Times New Roman" w:cs="Times New Roman"/>
          <w:b/>
          <w:sz w:val="28"/>
          <w:szCs w:val="28"/>
          <w:lang w:val="uk-UA"/>
        </w:rPr>
        <w:t>НЯННЯ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76B1" w:rsidRDefault="00F4598C" w:rsidP="00F9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у суспільстві потребують досвідчених фахівців високого рівня. Тому зміни в освіті – це закономірний результат, який забезпечить впров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у навчальний процес</w:t>
      </w:r>
      <w:r w:rsidR="007C7B7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навчально-дослідницької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важлив</w:t>
      </w:r>
      <w:r w:rsidR="00FD19AA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="00FD19A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D19AA">
        <w:rPr>
          <w:rFonts w:ascii="Times New Roman" w:hAnsi="Times New Roman" w:cs="Times New Roman"/>
          <w:sz w:val="28"/>
          <w:szCs w:val="28"/>
          <w:lang w:val="uk-UA"/>
        </w:rPr>
        <w:t>у формування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підростаючого покоління інтересу і </w:t>
      </w:r>
      <w:r w:rsidR="00FD19AA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тво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чої діяльності.</w:t>
      </w:r>
    </w:p>
    <w:p w:rsidR="00FD19AA" w:rsidRDefault="00FD19AA" w:rsidP="00F9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Реалізувати зміни у навчально-виховному процесі при вивченні мат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матики можна за допомогою такого навчального матеріалу, який би зміг створити учням можливість займ</w:t>
      </w:r>
      <w:r w:rsidR="00703DA4">
        <w:rPr>
          <w:rFonts w:ascii="Times New Roman" w:hAnsi="Times New Roman" w:cs="Times New Roman"/>
          <w:sz w:val="28"/>
          <w:szCs w:val="28"/>
          <w:lang w:val="uk-UA"/>
        </w:rPr>
        <w:t>атися дослідницькою діяльністю</w:t>
      </w:r>
      <w:r w:rsidR="00411B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FA4" w:rsidRDefault="002B5FA4" w:rsidP="00F97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на уроці може мати такі засоби для реалізації творчого підходу у навчанні:</w:t>
      </w:r>
    </w:p>
    <w:p w:rsidR="00F7507A" w:rsidRDefault="00F7507A" w:rsidP="00B17588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9">
        <w:rPr>
          <w:rFonts w:ascii="Times New Roman" w:hAnsi="Times New Roman" w:cs="Times New Roman"/>
          <w:b/>
          <w:sz w:val="28"/>
          <w:szCs w:val="28"/>
          <w:lang w:val="uk-UA"/>
        </w:rPr>
        <w:t>усна робота</w:t>
      </w:r>
      <w:r w:rsidR="002570EC" w:rsidRPr="002570E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70E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2570EC" w:rsidRPr="002570EC">
        <w:rPr>
          <w:rFonts w:ascii="Times New Roman" w:hAnsi="Times New Roman" w:cs="Times New Roman"/>
          <w:sz w:val="28"/>
          <w:szCs w:val="28"/>
          <w:lang w:val="uk-UA"/>
        </w:rPr>
        <w:t xml:space="preserve">приклад, </w:t>
      </w:r>
      <w:r w:rsidR="002570EC">
        <w:rPr>
          <w:rFonts w:ascii="Times New Roman" w:hAnsi="Times New Roman" w:cs="Times New Roman"/>
          <w:b/>
          <w:sz w:val="28"/>
          <w:szCs w:val="28"/>
          <w:lang w:val="uk-UA"/>
        </w:rPr>
        <w:t>евристична бесіда</w:t>
      </w:r>
      <w:r w:rsidR="002570EC" w:rsidRPr="002570E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такі переваги: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розумової діяльності, спостережливості, уваги;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чітке і конкретне розуміння суті математичних понять;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зацікавленість темою.</w:t>
      </w:r>
    </w:p>
    <w:p w:rsidR="002B5FA4" w:rsidRDefault="00F7507A" w:rsidP="00B17588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у групах </w:t>
      </w:r>
      <w:r>
        <w:rPr>
          <w:rFonts w:ascii="Times New Roman" w:hAnsi="Times New Roman" w:cs="Times New Roman"/>
          <w:sz w:val="28"/>
          <w:szCs w:val="28"/>
          <w:lang w:val="uk-UA"/>
        </w:rPr>
        <w:t>має такі переваги: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дискусія;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колективізм;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швидке отримання результату.</w:t>
      </w:r>
    </w:p>
    <w:p w:rsidR="002B5FA4" w:rsidRDefault="002B5FA4" w:rsidP="00B17588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9"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диктант</w:t>
      </w:r>
      <w:r w:rsidR="00F7507A">
        <w:rPr>
          <w:rFonts w:ascii="Times New Roman" w:hAnsi="Times New Roman" w:cs="Times New Roman"/>
          <w:sz w:val="28"/>
          <w:szCs w:val="28"/>
          <w:lang w:val="uk-UA"/>
        </w:rPr>
        <w:t xml:space="preserve"> має наступні переваги: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(засвоєння) матеріалу;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актуалізації знань з предмету;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логічного мислення школярів;</w:t>
      </w:r>
    </w:p>
    <w:p w:rsidR="00F7507A" w:rsidRDefault="00F7507A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збагачення математичної мови термін</w:t>
      </w:r>
      <w:r w:rsidR="00EE0A5D">
        <w:rPr>
          <w:rFonts w:ascii="Times New Roman" w:hAnsi="Times New Roman" w:cs="Times New Roman"/>
          <w:sz w:val="28"/>
          <w:szCs w:val="28"/>
          <w:lang w:val="uk-UA"/>
        </w:rPr>
        <w:t>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поняттями, </w:t>
      </w:r>
      <w:r w:rsidR="00EE0A5D">
        <w:rPr>
          <w:rFonts w:ascii="Times New Roman" w:hAnsi="Times New Roman" w:cs="Times New Roman"/>
          <w:sz w:val="28"/>
          <w:szCs w:val="28"/>
          <w:lang w:val="uk-UA"/>
        </w:rPr>
        <w:t xml:space="preserve">означеннями,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9C7EF8" w:rsidRPr="009C7EF8" w:rsidRDefault="009C7EF8" w:rsidP="00B17588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ІКТ </w:t>
      </w:r>
      <w:r>
        <w:rPr>
          <w:rFonts w:ascii="Times New Roman" w:hAnsi="Times New Roman" w:cs="Times New Roman"/>
          <w:sz w:val="28"/>
          <w:szCs w:val="28"/>
          <w:lang w:val="uk-UA"/>
        </w:rPr>
        <w:t>має наступні переваги:</w:t>
      </w:r>
    </w:p>
    <w:p w:rsidR="009C7EF8" w:rsidRPr="009C7EF8" w:rsidRDefault="009C7EF8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цікава подача матеріалу;</w:t>
      </w:r>
    </w:p>
    <w:p w:rsidR="009C7EF8" w:rsidRPr="009C7EF8" w:rsidRDefault="009C7EF8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позитивна мотивація навчання;</w:t>
      </w:r>
    </w:p>
    <w:p w:rsidR="009C7EF8" w:rsidRPr="009C7EF8" w:rsidRDefault="009C7EF8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 діяльності.</w:t>
      </w:r>
    </w:p>
    <w:p w:rsidR="00F7507A" w:rsidRDefault="00F7507A" w:rsidP="00B17588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9">
        <w:rPr>
          <w:rFonts w:ascii="Times New Roman" w:hAnsi="Times New Roman" w:cs="Times New Roman"/>
          <w:b/>
          <w:sz w:val="28"/>
          <w:szCs w:val="28"/>
          <w:lang w:val="uk-UA"/>
        </w:rPr>
        <w:t>інтегровані уроки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перевагами</w:t>
      </w:r>
      <w:r w:rsidR="00A544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4421" w:rsidRDefault="00A54421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розумової діяльності;</w:t>
      </w:r>
    </w:p>
    <w:p w:rsidR="00A54421" w:rsidRDefault="00A54421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цілісне сприйняття навколишнього світу і розширення сф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ри пізнання;</w:t>
      </w:r>
    </w:p>
    <w:p w:rsidR="00A54421" w:rsidRDefault="00A54421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зв</w:t>
      </w:r>
      <w:r w:rsidRPr="00A5442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і поєднання теорії з практикою.</w:t>
      </w:r>
    </w:p>
    <w:p w:rsidR="00365E99" w:rsidRDefault="00365E99" w:rsidP="00B17588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нестандартні уроки </w:t>
      </w:r>
      <w:r>
        <w:rPr>
          <w:rFonts w:ascii="Times New Roman" w:hAnsi="Times New Roman" w:cs="Times New Roman"/>
          <w:sz w:val="28"/>
          <w:szCs w:val="28"/>
          <w:lang w:val="uk-UA"/>
        </w:rPr>
        <w:t>(наприклад, математична вікторина)мають наступні переваги:</w:t>
      </w:r>
    </w:p>
    <w:p w:rsidR="00365E99" w:rsidRDefault="00365E99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позитивної психологічної атмосфери у класі;</w:t>
      </w:r>
    </w:p>
    <w:p w:rsidR="00365E99" w:rsidRDefault="00365E99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максимальне залучення всього колективу у навчальний процес;</w:t>
      </w:r>
    </w:p>
    <w:p w:rsidR="00365E99" w:rsidRPr="002B5FA4" w:rsidRDefault="00365E99" w:rsidP="00B17588">
      <w:pPr>
        <w:pStyle w:val="a3"/>
        <w:numPr>
          <w:ilvl w:val="1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взаємоповаги і взаємодопомоги.</w:t>
      </w:r>
    </w:p>
    <w:p w:rsidR="00FD13E1" w:rsidRDefault="00FD13E1" w:rsidP="00F263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B61" w:rsidRDefault="00E01B61" w:rsidP="00F263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2.1.1. </w:t>
      </w:r>
      <w:r w:rsidR="00F26314" w:rsidRPr="004457AD">
        <w:rPr>
          <w:rFonts w:ascii="Times New Roman" w:hAnsi="Times New Roman" w:cs="Times New Roman"/>
          <w:b/>
          <w:sz w:val="28"/>
          <w:szCs w:val="28"/>
          <w:lang w:val="uk-UA"/>
        </w:rPr>
        <w:t>АНАЛІЗ ПРОГРАМ З МАТЕМАТИКИ</w:t>
      </w:r>
    </w:p>
    <w:p w:rsidR="003E27CA" w:rsidRDefault="003E27CA" w:rsidP="003E2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у курсі математики передбачає знайомство,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виток та розширення знань учнів про число і дії з числами, буквені вирази, рівняння</w:t>
      </w:r>
      <w:r w:rsidR="00630078">
        <w:rPr>
          <w:rFonts w:ascii="Times New Roman" w:hAnsi="Times New Roman" w:cs="Times New Roman"/>
          <w:sz w:val="28"/>
          <w:szCs w:val="28"/>
          <w:lang w:val="uk-UA"/>
        </w:rPr>
        <w:t>,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7B2" w:rsidRDefault="00630078" w:rsidP="003E2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державних цілей, для запровадження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</w:t>
      </w:r>
      <w:r w:rsidR="00EE17B2">
        <w:rPr>
          <w:rFonts w:ascii="Times New Roman" w:hAnsi="Times New Roman" w:cs="Times New Roman"/>
          <w:sz w:val="28"/>
          <w:szCs w:val="28"/>
          <w:lang w:val="uk-UA"/>
        </w:rPr>
        <w:t>розроблено наступні навчальні програми з математики:</w:t>
      </w:r>
    </w:p>
    <w:p w:rsidR="00EE17B2" w:rsidRDefault="00EE17B2" w:rsidP="00B17588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для учнів 5-9 класів загальноосвітніх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закладів </w:t>
      </w:r>
      <w:r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(авторський колектив: Бурда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М.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4969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Є. П.,  </w:t>
      </w:r>
      <w:r>
        <w:rPr>
          <w:rFonts w:ascii="Times New Roman" w:hAnsi="Times New Roman" w:cs="Times New Roman"/>
          <w:sz w:val="28"/>
          <w:szCs w:val="28"/>
          <w:lang w:val="uk-UA"/>
        </w:rPr>
        <w:t>Мальов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Ю. 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0F3">
        <w:rPr>
          <w:rFonts w:ascii="Times New Roman" w:hAnsi="Times New Roman" w:cs="Times New Roman"/>
          <w:sz w:val="28"/>
          <w:szCs w:val="28"/>
          <w:lang w:val="uk-UA"/>
        </w:rPr>
        <w:t>Номіровський</w:t>
      </w:r>
      <w:proofErr w:type="spellEnd"/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Д. А., </w:t>
      </w:r>
      <w:proofErr w:type="spellStart"/>
      <w:r w:rsidR="00C24969"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Н. А.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60F3">
        <w:rPr>
          <w:rFonts w:ascii="Times New Roman" w:hAnsi="Times New Roman" w:cs="Times New Roman"/>
          <w:sz w:val="28"/>
          <w:szCs w:val="28"/>
          <w:lang w:val="uk-UA"/>
        </w:rPr>
        <w:t>Паньков</w:t>
      </w:r>
      <w:proofErr w:type="spellEnd"/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А. В.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>, Чем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257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57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>, Якір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М. С.</w:t>
      </w:r>
      <w:r w:rsidR="00F460F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60F3" w:rsidRPr="00EE17B2" w:rsidRDefault="00F460F3" w:rsidP="00B17588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Навчальна програма поглибленого вивчення математики у 8-9 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сах загальноосвітніх навчальних закладів </w:t>
      </w:r>
      <w:r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(авторський колектив: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Якір</w:t>
      </w:r>
      <w:r w:rsidR="00257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57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С.,Бурда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І.,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Городній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Ф., </w:t>
      </w:r>
      <w:proofErr w:type="spellStart"/>
      <w:r w:rsidR="00C24969">
        <w:rPr>
          <w:rFonts w:ascii="Times New Roman" w:hAnsi="Times New Roman" w:cs="Times New Roman"/>
          <w:sz w:val="28"/>
          <w:szCs w:val="28"/>
          <w:lang w:val="uk-UA"/>
        </w:rPr>
        <w:t>Номіровський</w:t>
      </w:r>
      <w:proofErr w:type="spellEnd"/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А., </w:t>
      </w:r>
      <w:proofErr w:type="spellStart"/>
      <w:r w:rsidR="00C24969">
        <w:rPr>
          <w:rFonts w:ascii="Times New Roman" w:hAnsi="Times New Roman" w:cs="Times New Roman"/>
          <w:sz w:val="28"/>
          <w:szCs w:val="28"/>
          <w:lang w:val="uk-UA"/>
        </w:rPr>
        <w:t>Паньков</w:t>
      </w:r>
      <w:proofErr w:type="spellEnd"/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В.,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>Чемерис</w:t>
      </w:r>
      <w:r w:rsidR="00B578D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578D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="002570EC"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 w:rsidR="0025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69">
        <w:rPr>
          <w:rFonts w:ascii="Times New Roman" w:hAnsi="Times New Roman" w:cs="Times New Roman"/>
          <w:sz w:val="28"/>
          <w:szCs w:val="28"/>
          <w:lang w:val="uk-UA"/>
        </w:rPr>
        <w:t xml:space="preserve">Н. А., Швець </w:t>
      </w:r>
      <w:r>
        <w:rPr>
          <w:rFonts w:ascii="Times New Roman" w:hAnsi="Times New Roman" w:cs="Times New Roman"/>
          <w:sz w:val="28"/>
          <w:szCs w:val="28"/>
          <w:lang w:val="uk-UA"/>
        </w:rPr>
        <w:t>В. О.).</w:t>
      </w:r>
    </w:p>
    <w:p w:rsidR="00C24969" w:rsidRDefault="00C24969" w:rsidP="003E2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Обидві навчальні </w:t>
      </w:r>
      <w:r w:rsidR="0063007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0078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4969" w:rsidRDefault="00C24969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направлені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навчання;</w:t>
      </w:r>
    </w:p>
    <w:p w:rsidR="00C24969" w:rsidRDefault="00D85B70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формують ключові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компетентності;</w:t>
      </w:r>
    </w:p>
    <w:p w:rsidR="00073134" w:rsidRDefault="00073134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Pr="000731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з іншими дисциплінами;</w:t>
      </w:r>
    </w:p>
    <w:p w:rsidR="00D264A0" w:rsidRDefault="00D264A0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матеріалу відповідає навчальному курсу;</w:t>
      </w:r>
    </w:p>
    <w:p w:rsidR="00073134" w:rsidRDefault="00073134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з математики має практичну спрямованість;</w:t>
      </w:r>
    </w:p>
    <w:p w:rsidR="00D85B70" w:rsidRDefault="00D85B70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розвивають логічне мислення, критичний погляд і творче мислення;</w:t>
      </w:r>
    </w:p>
    <w:p w:rsidR="00C24969" w:rsidRDefault="00D85B70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структурно схожі: обидві зведені у таблицю</w:t>
      </w:r>
      <w:r w:rsidR="00C24969" w:rsidRPr="00C249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64A0" w:rsidRPr="00D264A0" w:rsidRDefault="00D264A0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вказано орієнтоване годинне навантаження на вивчення предмету.</w:t>
      </w:r>
    </w:p>
    <w:p w:rsidR="003A6C38" w:rsidRPr="003A6C38" w:rsidRDefault="003A6C38" w:rsidP="003A6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C38">
        <w:rPr>
          <w:rFonts w:ascii="Times New Roman" w:hAnsi="Times New Roman" w:cs="Times New Roman"/>
          <w:sz w:val="28"/>
          <w:szCs w:val="28"/>
          <w:lang w:val="uk-UA"/>
        </w:rPr>
        <w:t>Програма поглибленого вивчення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програми для загальноосвітніх шкіл</w:t>
      </w:r>
      <w:r w:rsidRPr="003A6C3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виявлення та розвиток здібностей до математичних наук, формування у школярів стійкого інтересу до предм</w:t>
      </w:r>
      <w:r w:rsidRPr="003A6C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A6C38">
        <w:rPr>
          <w:rFonts w:ascii="Times New Roman" w:hAnsi="Times New Roman" w:cs="Times New Roman"/>
          <w:sz w:val="28"/>
          <w:szCs w:val="28"/>
          <w:lang w:val="uk-UA"/>
        </w:rPr>
        <w:t>ту, дає учневі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змогу</w:t>
      </w:r>
      <w:r w:rsidRPr="003A6C38">
        <w:rPr>
          <w:rFonts w:ascii="Times New Roman" w:hAnsi="Times New Roman" w:cs="Times New Roman"/>
          <w:sz w:val="28"/>
          <w:szCs w:val="28"/>
          <w:lang w:val="uk-UA"/>
        </w:rPr>
        <w:t xml:space="preserve"> оцінити рівень своїх можливостей, готує школярів до навчання у </w:t>
      </w:r>
      <w:proofErr w:type="spellStart"/>
      <w:r w:rsidRPr="003A6C38">
        <w:rPr>
          <w:rFonts w:ascii="Times New Roman" w:hAnsi="Times New Roman" w:cs="Times New Roman"/>
          <w:sz w:val="28"/>
          <w:szCs w:val="28"/>
          <w:lang w:val="uk-UA"/>
        </w:rPr>
        <w:t>ВУЗі</w:t>
      </w:r>
      <w:proofErr w:type="spellEnd"/>
      <w:r w:rsidRPr="003A6C3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фахового напрямку, стимулює профорієнт</w:t>
      </w:r>
      <w:r w:rsidRPr="003A6C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6C38">
        <w:rPr>
          <w:rFonts w:ascii="Times New Roman" w:hAnsi="Times New Roman" w:cs="Times New Roman"/>
          <w:sz w:val="28"/>
          <w:szCs w:val="28"/>
          <w:lang w:val="uk-UA"/>
        </w:rPr>
        <w:t>цію, що вимагає об’ємних математичних знань.</w:t>
      </w:r>
    </w:p>
    <w:p w:rsidR="001811E9" w:rsidRDefault="001811E9" w:rsidP="00F1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двох програм у 8 класі відрізняється один від одного</w:t>
      </w:r>
      <w:r w:rsidR="007400DF">
        <w:rPr>
          <w:rFonts w:ascii="Times New Roman" w:hAnsi="Times New Roman" w:cs="Times New Roman"/>
          <w:sz w:val="28"/>
          <w:szCs w:val="28"/>
          <w:lang w:val="uk-UA"/>
        </w:rPr>
        <w:t xml:space="preserve"> тим,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теми «Нерівності» перенесено з вивчення у 9 класі до вивчення у 8 класі.</w:t>
      </w:r>
      <w:r w:rsidR="007400DF">
        <w:rPr>
          <w:rFonts w:ascii="Times New Roman" w:hAnsi="Times New Roman" w:cs="Times New Roman"/>
          <w:sz w:val="28"/>
          <w:szCs w:val="28"/>
          <w:lang w:val="uk-UA"/>
        </w:rPr>
        <w:t xml:space="preserve"> Також програма поглибленого вивчення передбачає знайомство з такими темами, як:</w:t>
      </w:r>
    </w:p>
    <w:p w:rsidR="00787628" w:rsidRDefault="00787628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«Множини і операції з ними»;</w:t>
      </w:r>
    </w:p>
    <w:p w:rsidR="007400DF" w:rsidRDefault="00787628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«Основи теорії подільності»;</w:t>
      </w:r>
    </w:p>
    <w:p w:rsidR="00787628" w:rsidRPr="007400DF" w:rsidRDefault="00647247" w:rsidP="00B17588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«Основи теорії многочленів з однією змінною».</w:t>
      </w:r>
    </w:p>
    <w:p w:rsidR="001811E9" w:rsidRDefault="00F100D0" w:rsidP="00F1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0D0">
        <w:rPr>
          <w:rFonts w:ascii="Times New Roman" w:hAnsi="Times New Roman" w:cs="Times New Roman"/>
          <w:sz w:val="28"/>
          <w:szCs w:val="28"/>
          <w:lang w:val="uk-UA"/>
        </w:rPr>
        <w:t>Відмінності даних навчальних програм</w:t>
      </w:r>
      <w:r w:rsidR="001811E9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ета</w:t>
      </w:r>
      <w:r w:rsidR="00E52D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11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00D0">
        <w:rPr>
          <w:rFonts w:ascii="Times New Roman" w:hAnsi="Times New Roman" w:cs="Times New Roman"/>
          <w:sz w:val="28"/>
          <w:szCs w:val="28"/>
          <w:lang w:val="uk-UA"/>
        </w:rPr>
        <w:t xml:space="preserve"> полягають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практичного навантаження.</w:t>
      </w:r>
    </w:p>
    <w:p w:rsidR="00F100D0" w:rsidRPr="00B32C9A" w:rsidRDefault="00F100D0" w:rsidP="00F1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Курс математики з поглибленим вивченням має </w:t>
      </w:r>
      <w:r w:rsidR="00F8002D">
        <w:rPr>
          <w:rFonts w:ascii="Times New Roman" w:hAnsi="Times New Roman" w:cs="Times New Roman"/>
          <w:sz w:val="28"/>
          <w:szCs w:val="28"/>
          <w:lang w:val="uk-UA"/>
        </w:rPr>
        <w:t>різноманітніші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вправи та цікаві задачі, що створює у учнів інтерес до вивчення дисципліни.</w:t>
      </w:r>
      <w:r w:rsidR="00B32C9A">
        <w:rPr>
          <w:rFonts w:ascii="Times New Roman" w:hAnsi="Times New Roman" w:cs="Times New Roman"/>
          <w:sz w:val="28"/>
          <w:szCs w:val="28"/>
          <w:lang w:val="uk-UA"/>
        </w:rPr>
        <w:t xml:space="preserve"> Напр</w:t>
      </w:r>
      <w:r w:rsidR="00B32C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2C9A">
        <w:rPr>
          <w:rFonts w:ascii="Times New Roman" w:hAnsi="Times New Roman" w:cs="Times New Roman"/>
          <w:sz w:val="28"/>
          <w:szCs w:val="28"/>
          <w:lang w:val="uk-UA"/>
        </w:rPr>
        <w:t>клад, велика увага приділяється формуванню вмінь та навичок для розв</w:t>
      </w:r>
      <w:r w:rsidR="00B32C9A" w:rsidRPr="00B32C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32C9A">
        <w:rPr>
          <w:rFonts w:ascii="Times New Roman" w:hAnsi="Times New Roman" w:cs="Times New Roman"/>
          <w:sz w:val="28"/>
          <w:szCs w:val="28"/>
          <w:lang w:val="uk-UA"/>
        </w:rPr>
        <w:t>язку рівнянь з параметром.</w:t>
      </w:r>
    </w:p>
    <w:p w:rsidR="00733FB9" w:rsidRPr="007F2617" w:rsidRDefault="00733FB9" w:rsidP="001F6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«Квадратні рівняння» згідно календарного плану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 xml:space="preserve">грами стандарт </w:t>
      </w:r>
      <w:r w:rsidRPr="00733FB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733FB9">
        <w:rPr>
          <w:rFonts w:ascii="Times New Roman" w:hAnsi="Times New Roman" w:cs="Times New Roman"/>
          <w:sz w:val="28"/>
          <w:szCs w:val="28"/>
        </w:rPr>
        <w:t>]</w:t>
      </w:r>
      <w:r w:rsidR="00830D55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>– 16 годин, а за програмою поглибленого вивче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F2617" w:rsidRPr="00733FB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F2617" w:rsidRPr="00733FB9">
        <w:rPr>
          <w:rFonts w:ascii="Times New Roman" w:hAnsi="Times New Roman" w:cs="Times New Roman"/>
          <w:sz w:val="28"/>
          <w:szCs w:val="28"/>
        </w:rPr>
        <w:t>]</w:t>
      </w:r>
      <w:r w:rsidR="007F2617">
        <w:rPr>
          <w:rFonts w:ascii="Times New Roman" w:hAnsi="Times New Roman" w:cs="Times New Roman"/>
          <w:sz w:val="28"/>
          <w:szCs w:val="28"/>
          <w:lang w:val="uk-UA"/>
        </w:rPr>
        <w:t xml:space="preserve"> ця цифра становить – 33 години.</w:t>
      </w:r>
    </w:p>
    <w:p w:rsidR="00B32C9A" w:rsidRDefault="00B32C9A" w:rsidP="001F6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«Квадратні рівняння» </w:t>
      </w:r>
      <w:r w:rsidR="00733FB9">
        <w:rPr>
          <w:rFonts w:ascii="Times New Roman" w:hAnsi="Times New Roman" w:cs="Times New Roman"/>
          <w:sz w:val="28"/>
          <w:szCs w:val="28"/>
          <w:lang w:val="uk-UA"/>
        </w:rPr>
        <w:t>за своєю сутністю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D55">
        <w:rPr>
          <w:rFonts w:ascii="Times New Roman" w:hAnsi="Times New Roman" w:cs="Times New Roman"/>
          <w:sz w:val="28"/>
          <w:szCs w:val="28"/>
          <w:lang w:val="uk-UA"/>
        </w:rPr>
        <w:t>в обох програмах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майже не відрізняється: розглядаються неповні квадратні та біквадратні рівняння, формули коренів квадратних рівнянь,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 w:rsidR="00647247">
        <w:rPr>
          <w:rFonts w:ascii="Times New Roman" w:hAnsi="Times New Roman" w:cs="Times New Roman"/>
          <w:sz w:val="28"/>
          <w:szCs w:val="28"/>
          <w:lang w:val="uk-UA"/>
        </w:rPr>
        <w:t xml:space="preserve"> та теорема, обернена до теореми </w:t>
      </w:r>
      <w:proofErr w:type="spellStart"/>
      <w:r w:rsidR="00647247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Хоча </w:t>
      </w:r>
      <w:r w:rsidR="003A6C38">
        <w:rPr>
          <w:rFonts w:ascii="Times New Roman" w:hAnsi="Times New Roman" w:cs="Times New Roman"/>
          <w:sz w:val="28"/>
          <w:szCs w:val="28"/>
          <w:lang w:val="uk-UA"/>
        </w:rPr>
        <w:t>при поглибленому вивченні програма вимагає  знати способи зведення рівнянь вищого степеня до квадратного; знати метод роз</w:t>
      </w:r>
      <w:r w:rsidR="003A6C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6C38">
        <w:rPr>
          <w:rFonts w:ascii="Times New Roman" w:hAnsi="Times New Roman" w:cs="Times New Roman"/>
          <w:sz w:val="28"/>
          <w:szCs w:val="28"/>
          <w:lang w:val="uk-UA"/>
        </w:rPr>
        <w:t>ладання на множники і метод заміни змінної</w:t>
      </w:r>
      <w:r w:rsidR="00647247">
        <w:rPr>
          <w:rFonts w:ascii="Times New Roman" w:hAnsi="Times New Roman" w:cs="Times New Roman"/>
          <w:sz w:val="28"/>
          <w:szCs w:val="28"/>
          <w:lang w:val="uk-UA"/>
        </w:rPr>
        <w:t>, а також передбачає набуття н</w:t>
      </w:r>
      <w:r w:rsidR="00647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7247">
        <w:rPr>
          <w:rFonts w:ascii="Times New Roman" w:hAnsi="Times New Roman" w:cs="Times New Roman"/>
          <w:sz w:val="28"/>
          <w:szCs w:val="28"/>
          <w:lang w:val="uk-UA"/>
        </w:rPr>
        <w:t xml:space="preserve">вичок при </w:t>
      </w:r>
      <w:proofErr w:type="spellStart"/>
      <w:r w:rsidR="00647247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47247" w:rsidRPr="006472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47247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="00647247">
        <w:rPr>
          <w:rFonts w:ascii="Times New Roman" w:hAnsi="Times New Roman" w:cs="Times New Roman"/>
          <w:sz w:val="28"/>
          <w:szCs w:val="28"/>
          <w:lang w:val="uk-UA"/>
        </w:rPr>
        <w:t xml:space="preserve"> рівнянь з параметром</w:t>
      </w:r>
      <w:r w:rsidR="003A6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3E1" w:rsidRPr="001F6956" w:rsidRDefault="00FD13E1" w:rsidP="001F6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B61" w:rsidRPr="004457AD" w:rsidRDefault="00E01B61" w:rsidP="00F26314">
      <w:pPr>
        <w:tabs>
          <w:tab w:val="left" w:pos="850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2.1.2. </w:t>
      </w:r>
      <w:r w:rsidR="00F26314" w:rsidRPr="004457AD">
        <w:rPr>
          <w:rFonts w:ascii="Times New Roman" w:hAnsi="Times New Roman" w:cs="Times New Roman"/>
          <w:b/>
          <w:sz w:val="28"/>
          <w:szCs w:val="28"/>
          <w:lang w:val="uk-UA"/>
        </w:rPr>
        <w:t>АНАЛІЗ ПІДРУЧНИКІВ З МАТЕМАТИКИ</w:t>
      </w:r>
    </w:p>
    <w:p w:rsidR="00F976B1" w:rsidRDefault="00E32CAC" w:rsidP="003E2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навчального процесу напряму залежить від висококла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них засобів навчання, першим серед яких є підручник. У зв</w:t>
      </w:r>
      <w:r w:rsidRPr="00E32C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освітньою реформою нова українська школа вимагає створення нових підручників, які б відповідали сучасним потребам.  </w:t>
      </w:r>
      <w:r w:rsidR="007E6CBE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 з математики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</w:t>
      </w:r>
      <w:r w:rsidR="007E6CBE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досягнення поставлених у </w:t>
      </w:r>
      <w:r w:rsidR="00726146">
        <w:rPr>
          <w:rFonts w:ascii="Times New Roman" w:hAnsi="Times New Roman" w:cs="Times New Roman"/>
          <w:sz w:val="28"/>
          <w:szCs w:val="28"/>
          <w:lang w:val="uk-UA"/>
        </w:rPr>
        <w:t>Державному стандарті базової і п</w:t>
      </w:r>
      <w:r w:rsidR="007261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6146">
        <w:rPr>
          <w:rFonts w:ascii="Times New Roman" w:hAnsi="Times New Roman" w:cs="Times New Roman"/>
          <w:sz w:val="28"/>
          <w:szCs w:val="28"/>
          <w:lang w:val="uk-UA"/>
        </w:rPr>
        <w:t>вної загальної середньої освіти</w:t>
      </w:r>
      <w:r w:rsidR="0049190F" w:rsidRPr="0049190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91F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190F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E6CBE">
        <w:rPr>
          <w:rFonts w:ascii="Times New Roman" w:hAnsi="Times New Roman" w:cs="Times New Roman"/>
          <w:sz w:val="28"/>
          <w:szCs w:val="28"/>
          <w:lang w:val="uk-UA"/>
        </w:rPr>
        <w:t>та у навчальній програмі</w:t>
      </w:r>
      <w:r w:rsidR="0049190F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 для загальноосвітніх закладів </w:t>
      </w:r>
      <w:r w:rsidR="0049190F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726146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E6CBE">
        <w:rPr>
          <w:rFonts w:ascii="Times New Roman" w:hAnsi="Times New Roman" w:cs="Times New Roman"/>
          <w:sz w:val="28"/>
          <w:szCs w:val="28"/>
          <w:lang w:val="uk-UA"/>
        </w:rPr>
        <w:t xml:space="preserve"> мети і завдань, покликані формувати в учнів такі ключові математичні компетенції, як логічна, алгебраїчна, геометрична, </w:t>
      </w:r>
      <w:proofErr w:type="spellStart"/>
      <w:r w:rsidR="007E6CBE">
        <w:rPr>
          <w:rFonts w:ascii="Times New Roman" w:hAnsi="Times New Roman" w:cs="Times New Roman"/>
          <w:sz w:val="28"/>
          <w:szCs w:val="28"/>
          <w:lang w:val="uk-UA"/>
        </w:rPr>
        <w:t>просторово-орієнтаційна</w:t>
      </w:r>
      <w:proofErr w:type="spellEnd"/>
      <w:r w:rsidR="007E6CBE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F976B1" w:rsidRDefault="007B16AC" w:rsidP="00F976B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Проаналізуємо наступні підручники з а</w:t>
      </w:r>
      <w:r w:rsidR="00C71585">
        <w:rPr>
          <w:rFonts w:ascii="Times New Roman" w:hAnsi="Times New Roman" w:cs="Times New Roman"/>
          <w:sz w:val="28"/>
          <w:szCs w:val="28"/>
          <w:lang w:val="uk-UA"/>
        </w:rPr>
        <w:t xml:space="preserve">лгебри за </w:t>
      </w:r>
      <w:r>
        <w:rPr>
          <w:rFonts w:ascii="Times New Roman" w:hAnsi="Times New Roman" w:cs="Times New Roman"/>
          <w:sz w:val="28"/>
          <w:szCs w:val="28"/>
          <w:lang w:val="uk-UA"/>
        </w:rPr>
        <w:t>8 класи</w:t>
      </w:r>
      <w:r w:rsidR="00C71585" w:rsidRPr="004919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71585" w:rsidRPr="0049190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6AC" w:rsidRDefault="002C5F46" w:rsidP="002C5F46">
      <w:pPr>
        <w:tabs>
          <w:tab w:val="left" w:pos="850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Style w:val="ad"/>
        <w:tblW w:w="9634" w:type="dxa"/>
        <w:tblLook w:val="04A0"/>
      </w:tblPr>
      <w:tblGrid>
        <w:gridCol w:w="566"/>
        <w:gridCol w:w="2498"/>
        <w:gridCol w:w="2024"/>
        <w:gridCol w:w="2291"/>
        <w:gridCol w:w="2255"/>
      </w:tblGrid>
      <w:tr w:rsidR="00DD0E09" w:rsidRPr="00DD0E09" w:rsidTr="002D771E">
        <w:tc>
          <w:tcPr>
            <w:tcW w:w="566" w:type="dxa"/>
            <w:vAlign w:val="center"/>
          </w:tcPr>
          <w:p w:rsidR="00DD0E09" w:rsidRPr="00DD0E09" w:rsidRDefault="00DD0E09" w:rsidP="00DD0E09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498" w:type="dxa"/>
            <w:vAlign w:val="center"/>
          </w:tcPr>
          <w:p w:rsidR="00DD0E09" w:rsidRPr="00DD0E09" w:rsidRDefault="00DD0E09" w:rsidP="00DD0E09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Авторський колектив</w:t>
            </w:r>
          </w:p>
        </w:tc>
        <w:tc>
          <w:tcPr>
            <w:tcW w:w="2024" w:type="dxa"/>
            <w:vAlign w:val="center"/>
          </w:tcPr>
          <w:p w:rsidR="00DD0E09" w:rsidRPr="00DD0E09" w:rsidRDefault="00DD0E09" w:rsidP="00DD0E09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291" w:type="dxa"/>
            <w:vAlign w:val="center"/>
          </w:tcPr>
          <w:p w:rsidR="00DD0E09" w:rsidRPr="00DD0E09" w:rsidRDefault="00DD0E09" w:rsidP="00DD0E09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Видавництво, рік в</w:t>
            </w: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дання</w:t>
            </w:r>
          </w:p>
        </w:tc>
        <w:tc>
          <w:tcPr>
            <w:tcW w:w="2255" w:type="dxa"/>
            <w:vAlign w:val="center"/>
          </w:tcPr>
          <w:p w:rsidR="00DD0E09" w:rsidRPr="00DD0E09" w:rsidRDefault="00DD0E09" w:rsidP="00DD0E09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</w:tbl>
    <w:p w:rsidR="00BB3666" w:rsidRDefault="00BB3666" w:rsidP="00F976B1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B3666" w:rsidSect="00902A0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9634" w:type="dxa"/>
        <w:tblLook w:val="04A0"/>
      </w:tblPr>
      <w:tblGrid>
        <w:gridCol w:w="566"/>
        <w:gridCol w:w="2498"/>
        <w:gridCol w:w="2024"/>
        <w:gridCol w:w="2291"/>
        <w:gridCol w:w="2255"/>
      </w:tblGrid>
      <w:tr w:rsidR="00A005CE" w:rsidTr="002D771E">
        <w:tc>
          <w:tcPr>
            <w:tcW w:w="566" w:type="dxa"/>
          </w:tcPr>
          <w:p w:rsidR="00A005CE" w:rsidRDefault="00A005CE" w:rsidP="00F976B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498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024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A005CE" w:rsidRDefault="00A005CE" w:rsidP="00737339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</w:t>
            </w:r>
            <w:r w:rsidR="00737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«Фоліо», серія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«Освіта», 2016р.</w:t>
            </w:r>
          </w:p>
        </w:tc>
        <w:tc>
          <w:tcPr>
            <w:tcW w:w="2255" w:type="dxa"/>
          </w:tcPr>
          <w:p w:rsidR="003F0CCA" w:rsidRDefault="003F0CCA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Міністерством освіти і науки України</w:t>
            </w:r>
          </w:p>
        </w:tc>
      </w:tr>
      <w:tr w:rsidR="00A005CE" w:rsidTr="002D771E">
        <w:tc>
          <w:tcPr>
            <w:tcW w:w="566" w:type="dxa"/>
          </w:tcPr>
          <w:p w:rsidR="00A005CE" w:rsidRDefault="00A005CE" w:rsidP="002D771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98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В.Р.,</w:t>
            </w:r>
          </w:p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ПідручнаМ.В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2024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Тернопіль, «Пі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ручники і посі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ники», 2016р.</w:t>
            </w:r>
          </w:p>
        </w:tc>
        <w:tc>
          <w:tcPr>
            <w:tcW w:w="2255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Міністерством освіти і науки України</w:t>
            </w:r>
          </w:p>
        </w:tc>
      </w:tr>
      <w:tr w:rsidR="00A005CE" w:rsidTr="002D771E">
        <w:tc>
          <w:tcPr>
            <w:tcW w:w="566" w:type="dxa"/>
          </w:tcPr>
          <w:p w:rsidR="00A005CE" w:rsidRDefault="00A005CE" w:rsidP="002D771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98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024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2016р.</w:t>
            </w:r>
          </w:p>
        </w:tc>
        <w:tc>
          <w:tcPr>
            <w:tcW w:w="2255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Міністерством освіти і науки України</w:t>
            </w:r>
          </w:p>
        </w:tc>
      </w:tr>
      <w:tr w:rsidR="00A005CE" w:rsidRPr="00B26316" w:rsidTr="002D771E">
        <w:tc>
          <w:tcPr>
            <w:tcW w:w="566" w:type="dxa"/>
          </w:tcPr>
          <w:p w:rsidR="00A005CE" w:rsidRDefault="00A005CE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98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А.Г.,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лонський В.Б., Якір М.С.</w:t>
            </w:r>
          </w:p>
        </w:tc>
        <w:tc>
          <w:tcPr>
            <w:tcW w:w="2024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 «Гімн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зія», 2016р.</w:t>
            </w:r>
          </w:p>
        </w:tc>
        <w:tc>
          <w:tcPr>
            <w:tcW w:w="2255" w:type="dxa"/>
          </w:tcPr>
          <w:p w:rsidR="00A005CE" w:rsidRDefault="00A005CE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Міністерством освіти і науки України</w:t>
            </w:r>
          </w:p>
        </w:tc>
      </w:tr>
      <w:tr w:rsidR="00F068F5" w:rsidTr="002D771E">
        <w:tc>
          <w:tcPr>
            <w:tcW w:w="566" w:type="dxa"/>
          </w:tcPr>
          <w:p w:rsidR="00F068F5" w:rsidRDefault="00F068F5" w:rsidP="00B26316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98" w:type="dxa"/>
          </w:tcPr>
          <w:p w:rsidR="00F068F5" w:rsidRDefault="00F068F5" w:rsidP="00B26316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Н.А.,</w:t>
            </w:r>
          </w:p>
          <w:p w:rsidR="00F068F5" w:rsidRDefault="00F068F5" w:rsidP="00B26316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І.М., Коломієць О.М., Сердюк З.О.</w:t>
            </w:r>
          </w:p>
        </w:tc>
        <w:tc>
          <w:tcPr>
            <w:tcW w:w="2024" w:type="dxa"/>
          </w:tcPr>
          <w:p w:rsidR="00F068F5" w:rsidRDefault="00F068F5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F068F5" w:rsidRDefault="00F068F5" w:rsidP="00B26316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УОВЦ «Оріон»</w:t>
            </w:r>
          </w:p>
        </w:tc>
        <w:tc>
          <w:tcPr>
            <w:tcW w:w="2255" w:type="dxa"/>
          </w:tcPr>
          <w:p w:rsidR="00F068F5" w:rsidRDefault="00F068F5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Міністерством освіти і науки України</w:t>
            </w:r>
          </w:p>
        </w:tc>
      </w:tr>
      <w:tr w:rsidR="00F068F5" w:rsidTr="002D771E">
        <w:tc>
          <w:tcPr>
            <w:tcW w:w="566" w:type="dxa"/>
          </w:tcPr>
          <w:p w:rsidR="00F068F5" w:rsidRDefault="00F068F5" w:rsidP="00F976B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98" w:type="dxa"/>
          </w:tcPr>
          <w:p w:rsidR="00F068F5" w:rsidRDefault="00F068F5" w:rsidP="00F976B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Мальований Ю.І., Возняк Г.М., 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виненко Г.М.</w:t>
            </w:r>
          </w:p>
        </w:tc>
        <w:tc>
          <w:tcPr>
            <w:tcW w:w="2024" w:type="dxa"/>
          </w:tcPr>
          <w:p w:rsidR="00F068F5" w:rsidRDefault="00F068F5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F068F5" w:rsidRDefault="00F068F5" w:rsidP="00F976B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Тернопіль, «Н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вчальна книга»</w:t>
            </w:r>
          </w:p>
        </w:tc>
        <w:tc>
          <w:tcPr>
            <w:tcW w:w="2255" w:type="dxa"/>
          </w:tcPr>
          <w:p w:rsidR="00F068F5" w:rsidRDefault="00F068F5" w:rsidP="002C5F46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B65" w:rsidRPr="009A1B65" w:rsidTr="002D771E">
        <w:tc>
          <w:tcPr>
            <w:tcW w:w="566" w:type="dxa"/>
          </w:tcPr>
          <w:p w:rsidR="009A1B65" w:rsidRDefault="009A1B65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98" w:type="dxa"/>
          </w:tcPr>
          <w:p w:rsidR="009A1B65" w:rsidRDefault="009A1B65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024" w:type="dxa"/>
          </w:tcPr>
          <w:p w:rsidR="009A1B65" w:rsidRDefault="009A1B65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9A1B65" w:rsidRDefault="009A1B65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5" w:type="dxa"/>
          </w:tcPr>
          <w:p w:rsidR="009A1B65" w:rsidRDefault="009A1B65" w:rsidP="00BD47A4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B3666" w:rsidRDefault="00BB3666" w:rsidP="007A733E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B3666" w:rsidSect="00902A0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9634" w:type="dxa"/>
        <w:tblLook w:val="04A0"/>
      </w:tblPr>
      <w:tblGrid>
        <w:gridCol w:w="561"/>
        <w:gridCol w:w="2574"/>
        <w:gridCol w:w="2001"/>
        <w:gridCol w:w="2249"/>
        <w:gridCol w:w="2249"/>
      </w:tblGrid>
      <w:tr w:rsidR="009A1B65" w:rsidTr="002D771E">
        <w:tc>
          <w:tcPr>
            <w:tcW w:w="566" w:type="dxa"/>
          </w:tcPr>
          <w:p w:rsidR="009A1B65" w:rsidRDefault="009A1B65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498" w:type="dxa"/>
          </w:tcPr>
          <w:p w:rsidR="009A1B65" w:rsidRDefault="003F0CCA" w:rsidP="003018C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Прокопенко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Захарійченко</w:t>
            </w:r>
            <w:proofErr w:type="spellEnd"/>
            <w:r w:rsidR="00301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024" w:type="dxa"/>
          </w:tcPr>
          <w:p w:rsidR="009A1B65" w:rsidRDefault="003F0CCA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Алгебра, 8</w:t>
            </w:r>
          </w:p>
        </w:tc>
        <w:tc>
          <w:tcPr>
            <w:tcW w:w="2291" w:type="dxa"/>
          </w:tcPr>
          <w:p w:rsidR="009A1B65" w:rsidRDefault="003F0CCA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2255" w:type="dxa"/>
          </w:tcPr>
          <w:p w:rsidR="009A1B65" w:rsidRDefault="003F0CCA" w:rsidP="007A733E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Міністерством освіти і науки України</w:t>
            </w:r>
          </w:p>
        </w:tc>
      </w:tr>
    </w:tbl>
    <w:p w:rsidR="00DD0E09" w:rsidRDefault="00DD0E09" w:rsidP="00F976B1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9BC" w:rsidRPr="00AB1F1A" w:rsidRDefault="002969BC" w:rsidP="00F2631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27F05">
        <w:rPr>
          <w:rFonts w:ascii="Times New Roman" w:hAnsi="Times New Roman" w:cs="Times New Roman"/>
          <w:sz w:val="28"/>
          <w:szCs w:val="28"/>
          <w:lang w:val="uk-UA"/>
        </w:rPr>
        <w:t>ідручник «Алгебра,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A27F05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A27F05">
        <w:rPr>
          <w:rFonts w:ascii="Times New Roman" w:hAnsi="Times New Roman" w:cs="Times New Roman"/>
          <w:sz w:val="28"/>
          <w:szCs w:val="28"/>
          <w:lang w:val="uk-UA"/>
        </w:rPr>
        <w:t xml:space="preserve"> Г.П</w:t>
      </w:r>
      <w:r>
        <w:rPr>
          <w:rFonts w:ascii="Times New Roman" w:hAnsi="Times New Roman" w:cs="Times New Roman"/>
          <w:sz w:val="28"/>
          <w:szCs w:val="28"/>
          <w:lang w:val="uk-UA"/>
        </w:rPr>
        <w:t>. та ін.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7033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</w:t>
      </w:r>
      <w:r w:rsidR="005420B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зг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7033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з мат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9BC" w:rsidRDefault="002969BC" w:rsidP="002969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 підручника </w:t>
      </w:r>
      <w:r w:rsidR="008F660A">
        <w:rPr>
          <w:rFonts w:ascii="Times New Roman" w:hAnsi="Times New Roman" w:cs="Times New Roman"/>
          <w:sz w:val="28"/>
          <w:szCs w:val="28"/>
          <w:lang w:val="uk-UA"/>
        </w:rPr>
        <w:t>– абстрактно-дедуктивний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9BC" w:rsidRDefault="002969BC" w:rsidP="002969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має:</w:t>
      </w:r>
    </w:p>
    <w:p w:rsidR="005420BF" w:rsidRDefault="00F8002D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646F5A">
        <w:rPr>
          <w:rFonts w:ascii="Times New Roman" w:hAnsi="Times New Roman" w:cs="Times New Roman"/>
          <w:sz w:val="28"/>
          <w:szCs w:val="28"/>
          <w:lang w:val="uk-UA"/>
        </w:rPr>
        <w:t xml:space="preserve"> до восьмикласників;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інструкцію «Як працювати з підручником»;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розділи і 23 параграфи;</w:t>
      </w:r>
    </w:p>
    <w:p w:rsidR="00ED37EB" w:rsidRDefault="00ED37EB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рубрики «Головне в розділі», «Готуємося до тематичного оцін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вання»,«Історичні відомості»;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 з відомостями про математику;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і вправи для повторення;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і вправи підвищеної складності;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з курсу алгебри 7 класу;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та вказівки до задач і вправ;</w:t>
      </w:r>
    </w:p>
    <w:p w:rsidR="00646F5A" w:rsidRDefault="00646F5A" w:rsidP="00B1758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предметний покажчик.</w:t>
      </w:r>
    </w:p>
    <w:p w:rsidR="00646F5A" w:rsidRDefault="007F0469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 кожного розділу починається із короткого опису його змісту українською та англійською мовами.</w:t>
      </w:r>
    </w:p>
    <w:p w:rsidR="007F0469" w:rsidRDefault="007F0469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Параграфи починаються із рубрики «Використовуємо набуті компете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ції», де зібрано вже знайомий та вивчений раніше матеріал.</w:t>
      </w:r>
    </w:p>
    <w:p w:rsidR="007F0469" w:rsidRDefault="007F0469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 інформація параграфу виділена або жирним шрифтом, якщо це означення, жирним курсивом, якщо це нові терміни, або виділено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 xml:space="preserve"> у рож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>вому блоці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жирним текстом в квадратних дужках, якщо це властивості,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вила</w:t>
      </w:r>
      <w:r w:rsidR="00544646">
        <w:rPr>
          <w:rFonts w:ascii="Times New Roman" w:hAnsi="Times New Roman" w:cs="Times New Roman"/>
          <w:sz w:val="28"/>
          <w:szCs w:val="28"/>
          <w:lang w:val="uk-UA"/>
        </w:rPr>
        <w:t xml:space="preserve"> і т.д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646" w:rsidRDefault="00544646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Рубрика «Хочете знати більше?» призначена тим учням, які бажають знати додаткові відомості з предмету.</w:t>
      </w:r>
    </w:p>
    <w:p w:rsidR="00ED37EB" w:rsidRPr="00C218EB" w:rsidRDefault="00ED37EB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закінчується рубрикою з теоретичними відомостями під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звою «Скарбничка досягнень».</w:t>
      </w:r>
    </w:p>
    <w:p w:rsidR="002E3476" w:rsidRDefault="002E3476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«Квадратні рівняння» висвітлена у </w:t>
      </w:r>
      <w:r w:rsidR="000F27FE">
        <w:rPr>
          <w:rFonts w:ascii="Times New Roman" w:hAnsi="Times New Roman" w:cs="Times New Roman"/>
          <w:sz w:val="28"/>
          <w:szCs w:val="28"/>
          <w:lang w:val="uk-UA"/>
        </w:rPr>
        <w:t>останньому третьому розділі в параграфах §19</w:t>
      </w:r>
      <w:r w:rsidR="00902A0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F27FE">
        <w:rPr>
          <w:rFonts w:ascii="Times New Roman" w:hAnsi="Times New Roman" w:cs="Times New Roman"/>
          <w:sz w:val="28"/>
          <w:szCs w:val="28"/>
          <w:lang w:val="uk-UA"/>
        </w:rPr>
        <w:t>§23  наступним чином:</w:t>
      </w:r>
    </w:p>
    <w:p w:rsidR="000F27FE" w:rsidRDefault="001A7A93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27FE">
        <w:rPr>
          <w:rFonts w:ascii="Times New Roman" w:hAnsi="Times New Roman" w:cs="Times New Roman"/>
          <w:sz w:val="28"/>
          <w:szCs w:val="28"/>
          <w:lang w:val="uk-UA"/>
        </w:rPr>
        <w:t>§19 – Неповні квадратні рівняння;</w:t>
      </w:r>
    </w:p>
    <w:p w:rsidR="000F27FE" w:rsidRDefault="000F27FE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§20 – Формула коренів квадратного рівняння;</w:t>
      </w:r>
    </w:p>
    <w:p w:rsidR="000F27FE" w:rsidRDefault="000F27FE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§21 –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27FE" w:rsidRDefault="000F27FE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§22 – Квадратний тричлен;</w:t>
      </w:r>
    </w:p>
    <w:p w:rsidR="000F27FE" w:rsidRPr="007033F7" w:rsidRDefault="000F27FE" w:rsidP="00646F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§23 – Квадратне рівняння як математична модель прикладної задачі</w:t>
      </w:r>
      <w:r w:rsidR="001A7A9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A7A93" w:rsidRPr="00C218EB">
        <w:rPr>
          <w:rFonts w:ascii="Times New Roman" w:hAnsi="Times New Roman" w:cs="Times New Roman"/>
          <w:sz w:val="28"/>
          <w:szCs w:val="28"/>
        </w:rPr>
        <w:t>[</w:t>
      </w:r>
      <w:r w:rsidR="007033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7A93" w:rsidRPr="00C218EB">
        <w:rPr>
          <w:rFonts w:ascii="Times New Roman" w:hAnsi="Times New Roman" w:cs="Times New Roman"/>
          <w:sz w:val="28"/>
          <w:szCs w:val="28"/>
        </w:rPr>
        <w:t>]</w:t>
      </w:r>
      <w:r w:rsidR="007033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646" w:rsidRDefault="00544646" w:rsidP="005446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підручнику влаштована наступним чином: спершу у рубриці «Виконаємо разом» представлені зразки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5446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прикладів по темі, а далі іде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підбірка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порівневих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5446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класі чи вдома.</w:t>
      </w:r>
    </w:p>
    <w:p w:rsidR="00ED37EB" w:rsidRDefault="00ED37EB" w:rsidP="005446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завдання є для усного виконання і для виконання письмово</w:t>
      </w:r>
      <w:r w:rsidR="00935A44">
        <w:rPr>
          <w:rFonts w:ascii="Times New Roman" w:hAnsi="Times New Roman" w:cs="Times New Roman"/>
          <w:sz w:val="28"/>
          <w:szCs w:val="28"/>
          <w:lang w:val="uk-UA"/>
        </w:rPr>
        <w:t xml:space="preserve"> двох рівнів А та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0469" w:rsidRDefault="00544646" w:rsidP="00AA33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підбірка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для повторення та</w:t>
      </w:r>
      <w:r w:rsidR="00ED37EB">
        <w:rPr>
          <w:rFonts w:ascii="Times New Roman" w:hAnsi="Times New Roman" w:cs="Times New Roman"/>
          <w:sz w:val="28"/>
          <w:szCs w:val="28"/>
          <w:lang w:val="uk-UA"/>
        </w:rPr>
        <w:t xml:space="preserve"> так звані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ED37EB">
        <w:rPr>
          <w:rFonts w:ascii="Times New Roman" w:hAnsi="Times New Roman" w:cs="Times New Roman"/>
          <w:sz w:val="28"/>
          <w:szCs w:val="28"/>
          <w:lang w:val="uk-UA"/>
        </w:rPr>
        <w:t xml:space="preserve">«Відкриті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r w:rsidR="00ED37E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логічного мислення школярів.</w:t>
      </w:r>
    </w:p>
    <w:p w:rsidR="000F27FE" w:rsidRDefault="000F27FE" w:rsidP="00AA33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Тему «Зведені квадратні рівняння» представлено такими номерами вправ:</w:t>
      </w:r>
    </w:p>
    <w:p w:rsidR="00291ABD" w:rsidRDefault="00291ABD" w:rsidP="00B1758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  <w:t>§19:</w:t>
      </w:r>
    </w:p>
    <w:p w:rsidR="00610B90" w:rsidRDefault="00610B90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«Виконайте усно»: №861 (в); №862</w:t>
      </w:r>
      <w:r w:rsidR="00C32D23">
        <w:rPr>
          <w:rFonts w:ascii="Times New Roman" w:hAnsi="Times New Roman" w:cs="Times New Roman"/>
          <w:sz w:val="28"/>
          <w:szCs w:val="28"/>
          <w:lang w:val="uk-UA"/>
        </w:rPr>
        <w:t xml:space="preserve"> (а, в)</w:t>
      </w:r>
      <w:r>
        <w:rPr>
          <w:rFonts w:ascii="Times New Roman" w:hAnsi="Times New Roman" w:cs="Times New Roman"/>
          <w:sz w:val="28"/>
          <w:szCs w:val="28"/>
          <w:lang w:val="uk-UA"/>
        </w:rPr>
        <w:t>; №</w:t>
      </w:r>
      <w:r w:rsidR="00C32D23">
        <w:rPr>
          <w:rFonts w:ascii="Times New Roman" w:hAnsi="Times New Roman" w:cs="Times New Roman"/>
          <w:sz w:val="28"/>
          <w:szCs w:val="28"/>
          <w:lang w:val="uk-UA"/>
        </w:rPr>
        <w:t>864 (а) і т.д.;</w:t>
      </w:r>
    </w:p>
    <w:p w:rsidR="00C32D23" w:rsidRDefault="00C32D23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«Рівень А»: №871 (б</w:t>
      </w:r>
      <w:r w:rsidRPr="00C32D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2D23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C32D23">
        <w:rPr>
          <w:rStyle w:val="af0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 №873 (а);</w:t>
      </w:r>
    </w:p>
    <w:p w:rsidR="00C32D23" w:rsidRDefault="00C32D23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«Рівень Б»: №884 (в); №886 (а); №889 (в, г) і т.д.;</w:t>
      </w:r>
    </w:p>
    <w:p w:rsidR="00291ABD" w:rsidRDefault="00291ABD" w:rsidP="00B1758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§20:</w:t>
      </w:r>
    </w:p>
    <w:p w:rsidR="00291ABD" w:rsidRDefault="00291ABD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«Виконайте усно»: №921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а-г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 №922;</w:t>
      </w:r>
    </w:p>
    <w:p w:rsidR="00291ABD" w:rsidRDefault="00291ABD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«Рівень А»: №924; №925; №926; №928 (а); № 929</w:t>
      </w:r>
      <w:r w:rsidR="00630A8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0A8F">
        <w:rPr>
          <w:rFonts w:ascii="Times New Roman" w:hAnsi="Times New Roman" w:cs="Times New Roman"/>
          <w:sz w:val="28"/>
          <w:szCs w:val="28"/>
          <w:lang w:val="uk-UA"/>
        </w:rPr>
        <w:t>930 (а-б) №948; і т.д.;</w:t>
      </w:r>
    </w:p>
    <w:p w:rsidR="00630A8F" w:rsidRDefault="00630A8F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«Рівень Б»: №956; №970; №971; №972 (б); №975; №979 (а-в).</w:t>
      </w:r>
    </w:p>
    <w:p w:rsidR="00291ABD" w:rsidRDefault="00291ABD" w:rsidP="00B1758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§21:</w:t>
      </w:r>
    </w:p>
    <w:p w:rsidR="00C32D23" w:rsidRDefault="001F6174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«Виконайте усно»: №999-№1006;</w:t>
      </w:r>
    </w:p>
    <w:p w:rsidR="001F6174" w:rsidRDefault="001F6174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«Рівень А»: №1009-№1011</w:t>
      </w:r>
      <w:r w:rsidR="00C36E9B">
        <w:rPr>
          <w:rFonts w:ascii="Times New Roman" w:hAnsi="Times New Roman" w:cs="Times New Roman"/>
          <w:sz w:val="28"/>
          <w:szCs w:val="28"/>
          <w:lang w:val="uk-UA"/>
        </w:rPr>
        <w:t>; №1013-№1016; №1018-№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6E9B">
        <w:rPr>
          <w:rFonts w:ascii="Times New Roman" w:hAnsi="Times New Roman" w:cs="Times New Roman"/>
          <w:sz w:val="28"/>
          <w:szCs w:val="28"/>
          <w:lang w:val="uk-UA"/>
        </w:rPr>
        <w:t>1019; №1021;</w:t>
      </w:r>
    </w:p>
    <w:p w:rsidR="00C36E9B" w:rsidRDefault="00C36E9B" w:rsidP="00B17588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«Рівень Б»: №1026-№1028; №1030-№1031; №1038;</w:t>
      </w:r>
    </w:p>
    <w:p w:rsidR="00291ABD" w:rsidRPr="00C36E9B" w:rsidRDefault="00291ABD" w:rsidP="00B1758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E9B">
        <w:rPr>
          <w:rFonts w:ascii="Times New Roman" w:hAnsi="Times New Roman" w:cs="Times New Roman"/>
          <w:sz w:val="28"/>
          <w:szCs w:val="28"/>
          <w:lang w:val="uk-UA"/>
        </w:rPr>
        <w:t>§22</w:t>
      </w:r>
      <w:r w:rsidR="00C36E9B" w:rsidRPr="00C36E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36E9B">
        <w:rPr>
          <w:rFonts w:ascii="Times New Roman" w:hAnsi="Times New Roman" w:cs="Times New Roman"/>
          <w:sz w:val="28"/>
          <w:szCs w:val="28"/>
          <w:lang w:val="uk-UA"/>
        </w:rPr>
        <w:t>§23</w:t>
      </w:r>
      <w:r w:rsidR="00C36E9B">
        <w:rPr>
          <w:rFonts w:ascii="Times New Roman" w:hAnsi="Times New Roman" w:cs="Times New Roman"/>
          <w:sz w:val="28"/>
          <w:szCs w:val="28"/>
          <w:lang w:val="uk-UA"/>
        </w:rPr>
        <w:t xml:space="preserve"> теж мають достатню кількість вправ для набуття навичок при </w:t>
      </w:r>
      <w:proofErr w:type="spellStart"/>
      <w:r w:rsidR="00C36E9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C36E9B" w:rsidRPr="00C36E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36E9B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="00C36E9B">
        <w:rPr>
          <w:rFonts w:ascii="Times New Roman" w:hAnsi="Times New Roman" w:cs="Times New Roman"/>
          <w:sz w:val="28"/>
          <w:szCs w:val="28"/>
          <w:lang w:val="uk-UA"/>
        </w:rPr>
        <w:t xml:space="preserve"> зведених рівнянь.</w:t>
      </w:r>
    </w:p>
    <w:p w:rsidR="001442A7" w:rsidRPr="00AB1F1A" w:rsidRDefault="001442A7" w:rsidP="00B1758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«Алгебра, </w:t>
      </w:r>
      <w:r w:rsidR="006C50A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F7208">
        <w:rPr>
          <w:rFonts w:ascii="Times New Roman" w:hAnsi="Times New Roman" w:cs="Times New Roman"/>
          <w:sz w:val="28"/>
          <w:szCs w:val="28"/>
          <w:lang w:val="uk-UA"/>
        </w:rPr>
        <w:t>Кравчук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DF720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20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 та ін.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 w:rsidR="00DF7208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згідно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з математики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A7" w:rsidRDefault="001442A7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 підручника </w:t>
      </w:r>
      <w:r w:rsidR="00805BB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абстрактно-дедуктивни</w:t>
      </w:r>
      <w:r w:rsidR="00805BB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DAB" w:rsidRDefault="003A6BF4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така</w:t>
      </w:r>
      <w:r w:rsidR="001442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0F3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до юних друзів;</w:t>
      </w:r>
    </w:p>
    <w:p w:rsidR="00B43A06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параграфи і 25 пунктів;</w:t>
      </w:r>
    </w:p>
    <w:p w:rsidR="00B43A06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за курс алгебри 8 класу;</w:t>
      </w:r>
    </w:p>
    <w:p w:rsidR="00B43A06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підвищеної складності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 xml:space="preserve"> до кожного з параграфів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3A06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з курсу алгебри 7 та 8 класів;</w:t>
      </w:r>
    </w:p>
    <w:p w:rsidR="00B43A06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відповіді;</w:t>
      </w:r>
    </w:p>
    <w:p w:rsidR="00B43A06" w:rsidRDefault="00B43A06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предметний покажчик.</w:t>
      </w:r>
    </w:p>
    <w:p w:rsidR="00B43A06" w:rsidRDefault="00B43A06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Підручники цих авторів характеризуються блочною системою. І цей підручник також поділено синіми блоками з відповідними назвами.</w:t>
      </w:r>
    </w:p>
    <w:p w:rsidR="00B43A06" w:rsidRDefault="00B43A06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 підручнику влаштована наступним чином: споча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ку кожного параграфу є анонсування нової теми, а потім у кожному пункті, власне, і розкривається тема.</w:t>
      </w:r>
    </w:p>
    <w:p w:rsidR="00896A91" w:rsidRDefault="00896A91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 інформація виділена жирним шрифтом, жирним курсивом або курсивом.</w:t>
      </w:r>
    </w:p>
    <w:p w:rsidR="00973A10" w:rsidRDefault="00973A10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«Квадратні рівняння» розкривається у останньому параграфі в пунктах 20</w:t>
      </w:r>
      <w:r w:rsidR="00902A0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25:</w:t>
      </w:r>
    </w:p>
    <w:p w:rsidR="00973A10" w:rsidRDefault="001A7A93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3A10">
        <w:rPr>
          <w:rFonts w:ascii="Times New Roman" w:hAnsi="Times New Roman" w:cs="Times New Roman"/>
          <w:sz w:val="28"/>
          <w:szCs w:val="28"/>
          <w:lang w:val="uk-UA"/>
        </w:rPr>
        <w:t>20 – Квадратні рівняння. Неповні квадратні рівняння.</w:t>
      </w:r>
    </w:p>
    <w:p w:rsidR="00973A10" w:rsidRDefault="00973A10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 –  Формула коренів квадратного рівняння.</w:t>
      </w:r>
    </w:p>
    <w:p w:rsidR="00973A10" w:rsidRDefault="00973A10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–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A10" w:rsidRDefault="00973A10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– Квадратний тричлен.</w:t>
      </w:r>
    </w:p>
    <w:p w:rsidR="00973A10" w:rsidRDefault="00973A10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– Рівняння, які зводяться до квадратних.</w:t>
      </w:r>
    </w:p>
    <w:p w:rsidR="00973A10" w:rsidRPr="00973A10" w:rsidRDefault="00973A10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973A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квадратних рівнянь та рівнянь, які зводяться до квадратних</w:t>
      </w:r>
      <w:r w:rsidR="001A7A9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1A7A9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7A9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F7208" w:rsidRDefault="00DF7208" w:rsidP="00B43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 має: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вправ;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усні вправи;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рівню А;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рівню Б;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рівню В;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повторення;</w:t>
      </w:r>
    </w:p>
    <w:p w:rsidR="00DF7208" w:rsidRDefault="00DF720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розвитку творчого підходу у рубриці «Поміркуйте».</w:t>
      </w:r>
    </w:p>
    <w:p w:rsidR="00973A10" w:rsidRDefault="00973A10" w:rsidP="00973A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група пунктів</w:t>
      </w:r>
      <w:r w:rsidR="00F8002D" w:rsidRPr="00F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закінчується «Завданнями для самоперевірки» і налічує вправи чотирьох рівнів складності.</w:t>
      </w:r>
    </w:p>
    <w:p w:rsidR="00DF7208" w:rsidRDefault="00DF7208" w:rsidP="00DF72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973A10">
        <w:rPr>
          <w:rFonts w:ascii="Times New Roman" w:hAnsi="Times New Roman" w:cs="Times New Roman"/>
          <w:sz w:val="28"/>
          <w:szCs w:val="28"/>
          <w:lang w:val="uk-UA"/>
        </w:rPr>
        <w:t xml:space="preserve">, в свою чергу,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закінчується «Запитання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вправ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и для повторення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3501">
        <w:rPr>
          <w:rFonts w:ascii="Times New Roman" w:hAnsi="Times New Roman" w:cs="Times New Roman"/>
          <w:sz w:val="28"/>
          <w:szCs w:val="28"/>
          <w:lang w:val="uk-UA"/>
        </w:rPr>
        <w:t>, де є перелік як запитань, так і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="00543501">
        <w:rPr>
          <w:rFonts w:ascii="Times New Roman" w:hAnsi="Times New Roman" w:cs="Times New Roman"/>
          <w:sz w:val="28"/>
          <w:szCs w:val="28"/>
          <w:lang w:val="uk-UA"/>
        </w:rPr>
        <w:t xml:space="preserve"> з вивченого матеріалу ць</w:t>
      </w:r>
      <w:r w:rsidR="005435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3501">
        <w:rPr>
          <w:rFonts w:ascii="Times New Roman" w:hAnsi="Times New Roman" w:cs="Times New Roman"/>
          <w:sz w:val="28"/>
          <w:szCs w:val="28"/>
          <w:lang w:val="uk-UA"/>
        </w:rPr>
        <w:t>го розділу</w:t>
      </w:r>
      <w:r w:rsidR="00484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B95" w:rsidRDefault="00496B95" w:rsidP="00DF72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Тему «Зведені квадратні рівняння» представлено великою кількістю вправ</w:t>
      </w:r>
      <w:r w:rsidR="00D33E59">
        <w:rPr>
          <w:rFonts w:ascii="Times New Roman" w:hAnsi="Times New Roman" w:cs="Times New Roman"/>
          <w:sz w:val="28"/>
          <w:szCs w:val="28"/>
          <w:lang w:val="uk-UA"/>
        </w:rPr>
        <w:t>,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33E59">
        <w:rPr>
          <w:rFonts w:ascii="Times New Roman" w:hAnsi="Times New Roman" w:cs="Times New Roman"/>
          <w:sz w:val="28"/>
          <w:szCs w:val="28"/>
          <w:lang w:val="uk-UA"/>
        </w:rPr>
        <w:t xml:space="preserve"> №722 (а); №723-№726; №732-№735; №736 (а, б) і т.д.</w:t>
      </w:r>
    </w:p>
    <w:p w:rsidR="001442A7" w:rsidRPr="00AB1F1A" w:rsidRDefault="001442A7" w:rsidP="00B1758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50A6">
        <w:rPr>
          <w:rFonts w:ascii="Times New Roman" w:hAnsi="Times New Roman" w:cs="Times New Roman"/>
          <w:sz w:val="28"/>
          <w:szCs w:val="28"/>
          <w:lang w:val="uk-UA"/>
        </w:rPr>
        <w:t>ідручник «Алгебра,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6C50A6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6C50A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50A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 w:rsidR="006C50A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згі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з мат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A7" w:rsidRDefault="001442A7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 підручника </w:t>
      </w:r>
      <w:r w:rsidR="00805BB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абстрактно-дедуктивни</w:t>
      </w:r>
      <w:r w:rsidR="00805BB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D91" w:rsidRDefault="00223D91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підручників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є відсутність змісту.</w:t>
      </w:r>
    </w:p>
    <w:p w:rsidR="006C50A6" w:rsidRDefault="001442A7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має:</w:t>
      </w:r>
    </w:p>
    <w:p w:rsidR="00A76170" w:rsidRDefault="00A76170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до учнів, вчителів та батьків;</w:t>
      </w:r>
    </w:p>
    <w:p w:rsidR="00A76170" w:rsidRDefault="00A76170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223D91">
        <w:rPr>
          <w:rFonts w:ascii="Times New Roman" w:hAnsi="Times New Roman" w:cs="Times New Roman"/>
          <w:sz w:val="28"/>
          <w:szCs w:val="28"/>
          <w:lang w:val="uk-UA"/>
        </w:rPr>
        <w:t>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2</w:t>
      </w:r>
      <w:r w:rsidR="00223D91">
        <w:rPr>
          <w:rFonts w:ascii="Times New Roman" w:hAnsi="Times New Roman" w:cs="Times New Roman"/>
          <w:sz w:val="28"/>
          <w:szCs w:val="28"/>
          <w:lang w:val="uk-UA"/>
        </w:rPr>
        <w:t>6параграфів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312E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історична рубрика «А ще раніше…»;</w:t>
      </w:r>
    </w:p>
    <w:p w:rsidR="00223D91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перевірки знань за курс алгебри 8 класу;</w:t>
      </w:r>
    </w:p>
    <w:p w:rsidR="005F312E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підвищеної складності;</w:t>
      </w:r>
    </w:p>
    <w:p w:rsidR="005F312E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з відомостями з курсу математики 5-6 класів та алгебри 7 класу;</w:t>
      </w:r>
    </w:p>
    <w:p w:rsidR="005F312E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на повторення курсу алгебри 7 класу;</w:t>
      </w:r>
    </w:p>
    <w:p w:rsidR="005F312E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та вказівки до вправ;</w:t>
      </w:r>
    </w:p>
    <w:p w:rsidR="005F312E" w:rsidRDefault="005F312E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предметний покажчик.</w:t>
      </w:r>
    </w:p>
    <w:p w:rsidR="005F312E" w:rsidRDefault="005F312E" w:rsidP="005F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 розділу починається із пропагування цілей і пост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новки мети при вивченні матеріалу розділу.</w:t>
      </w:r>
    </w:p>
    <w:p w:rsidR="005F312E" w:rsidRDefault="005F312E" w:rsidP="005F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розділ має параграфи.</w:t>
      </w:r>
    </w:p>
    <w:p w:rsidR="005F312E" w:rsidRDefault="005F312E" w:rsidP="005F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 інформація у кожному параграфі виділена жирним курсивом і жирним шрифтом у рожевому блоці із окличним знаком.</w:t>
      </w:r>
    </w:p>
    <w:p w:rsidR="005F312E" w:rsidRDefault="005F312E" w:rsidP="005F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параграфі теоретичний матеріал підкріплюється варіантами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5F312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прикладів по темі.</w:t>
      </w:r>
    </w:p>
    <w:p w:rsidR="00D33E59" w:rsidRDefault="00790089" w:rsidP="005F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«Квадратні рівняння» висвітлюється </w:t>
      </w:r>
      <w:r w:rsidR="001A7A93">
        <w:rPr>
          <w:rFonts w:ascii="Times New Roman" w:hAnsi="Times New Roman" w:cs="Times New Roman"/>
          <w:sz w:val="28"/>
          <w:szCs w:val="28"/>
          <w:lang w:val="uk-UA"/>
        </w:rPr>
        <w:t>розділом 3 у параграфах:</w:t>
      </w:r>
    </w:p>
    <w:p w:rsidR="001A7A93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«§20 – Квадратні рівняння. Неповні квадратні рівняння;</w:t>
      </w:r>
    </w:p>
    <w:p w:rsidR="001A7A93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§21 – Формула коренів квадратного рівняння;</w:t>
      </w:r>
    </w:p>
    <w:p w:rsidR="001A7A93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§22 –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7A93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§23 – Квадратне рівняння як математична модель текстових і прикла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них задач;</w:t>
      </w:r>
    </w:p>
    <w:p w:rsidR="001A7A93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§24 – Квадратний тричлен. Розкладання квадратного тричлена на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нійні множники;</w:t>
      </w:r>
    </w:p>
    <w:p w:rsidR="001A7A93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A7A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рівнянь, які зводяться до квадратних;</w:t>
      </w:r>
    </w:p>
    <w:p w:rsidR="001A7A93" w:rsidRPr="000066A0" w:rsidRDefault="001A7A93" w:rsidP="001A7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A7A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дробових раціональних 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нянь» </w:t>
      </w:r>
      <w:r w:rsidRPr="000066A0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066A0">
        <w:rPr>
          <w:rFonts w:ascii="Times New Roman" w:hAnsi="Times New Roman" w:cs="Times New Roman"/>
          <w:sz w:val="28"/>
          <w:szCs w:val="28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12E" w:rsidRDefault="005F312E" w:rsidP="005F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представлена </w:t>
      </w:r>
      <w:r w:rsidR="00183E8F">
        <w:rPr>
          <w:rFonts w:ascii="Times New Roman" w:hAnsi="Times New Roman" w:cs="Times New Roman"/>
          <w:sz w:val="28"/>
          <w:szCs w:val="28"/>
          <w:lang w:val="uk-UA"/>
        </w:rPr>
        <w:t>вправами, які поділено на:</w:t>
      </w:r>
    </w:p>
    <w:p w:rsidR="00183E8F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усні запитання по темі параграфу;</w:t>
      </w:r>
    </w:p>
    <w:p w:rsidR="00183E8F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початкового рівня;</w:t>
      </w:r>
    </w:p>
    <w:p w:rsidR="00183E8F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вправи середнього рівня;</w:t>
      </w:r>
    </w:p>
    <w:p w:rsidR="00183E8F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достатнього рівня;</w:t>
      </w:r>
    </w:p>
    <w:p w:rsidR="00183E8F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високого рівня;</w:t>
      </w:r>
    </w:p>
    <w:p w:rsidR="00183E8F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повторення;</w:t>
      </w:r>
    </w:p>
    <w:p w:rsidR="006C50A6" w:rsidRDefault="00183E8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F2C">
        <w:rPr>
          <w:rFonts w:ascii="Times New Roman" w:hAnsi="Times New Roman" w:cs="Times New Roman"/>
          <w:sz w:val="28"/>
          <w:szCs w:val="28"/>
          <w:lang w:val="uk-UA"/>
        </w:rPr>
        <w:t>вправи із рубрик: «</w:t>
      </w:r>
      <w:proofErr w:type="spellStart"/>
      <w:r w:rsidRPr="006F1F2C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F1F2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F1F2C"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 w:rsidRPr="006F1F2C">
        <w:rPr>
          <w:rFonts w:ascii="Times New Roman" w:hAnsi="Times New Roman" w:cs="Times New Roman"/>
          <w:sz w:val="28"/>
          <w:szCs w:val="28"/>
          <w:lang w:val="uk-UA"/>
        </w:rPr>
        <w:t xml:space="preserve"> та підготуйтеся до вивчення нового матеріалу», «Цікаві задачі для учнів </w:t>
      </w:r>
      <w:proofErr w:type="spellStart"/>
      <w:r w:rsidRPr="006F1F2C">
        <w:rPr>
          <w:rFonts w:ascii="Times New Roman" w:hAnsi="Times New Roman" w:cs="Times New Roman"/>
          <w:sz w:val="28"/>
          <w:szCs w:val="28"/>
          <w:lang w:val="uk-UA"/>
        </w:rPr>
        <w:t>неледачих</w:t>
      </w:r>
      <w:proofErr w:type="spellEnd"/>
      <w:r w:rsidRPr="006F1F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1F2C" w:rsidRPr="006F1F2C">
        <w:rPr>
          <w:rFonts w:ascii="Times New Roman" w:hAnsi="Times New Roman" w:cs="Times New Roman"/>
          <w:sz w:val="28"/>
          <w:szCs w:val="28"/>
          <w:lang w:val="uk-UA"/>
        </w:rPr>
        <w:t>, «Домашня самостійна роб</w:t>
      </w:r>
      <w:r w:rsidR="006F1F2C" w:rsidRPr="006F1F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1F2C" w:rsidRPr="006F1F2C">
        <w:rPr>
          <w:rFonts w:ascii="Times New Roman" w:hAnsi="Times New Roman" w:cs="Times New Roman"/>
          <w:sz w:val="28"/>
          <w:szCs w:val="28"/>
          <w:lang w:val="uk-UA"/>
        </w:rPr>
        <w:t>та», «Завдання для перевірки знань»</w:t>
      </w:r>
      <w:r w:rsidRPr="006F1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A93" w:rsidRPr="00C32D93" w:rsidRDefault="001A7A93" w:rsidP="00C3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D93">
        <w:rPr>
          <w:rFonts w:ascii="Times New Roman" w:hAnsi="Times New Roman" w:cs="Times New Roman"/>
          <w:sz w:val="28"/>
          <w:szCs w:val="28"/>
          <w:lang w:val="uk-UA"/>
        </w:rPr>
        <w:t xml:space="preserve">Тему «Зведені квадратні рівняння» представлено 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>достатньою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кількістю вправ, наприклад: №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 xml:space="preserve">834; №835 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>); №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 xml:space="preserve">836 (1-3); 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>837 (1, 2)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>; №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 xml:space="preserve">838 (1); 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14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>839 (1, 2)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>; №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>840-№841</w:t>
      </w:r>
      <w:r w:rsidRPr="00C32D93"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</w:p>
    <w:p w:rsidR="001442A7" w:rsidRPr="00AB1F1A" w:rsidRDefault="001442A7" w:rsidP="00B1758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«Алгебра, </w:t>
      </w:r>
      <w:r w:rsidR="006F1F2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F1F2C">
        <w:rPr>
          <w:rFonts w:ascii="Times New Roman" w:hAnsi="Times New Roman" w:cs="Times New Roman"/>
          <w:sz w:val="28"/>
          <w:szCs w:val="28"/>
          <w:lang w:val="uk-UA"/>
        </w:rPr>
        <w:t xml:space="preserve">Мерзляк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F1F2C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</w:t>
      </w:r>
      <w:r w:rsidR="006F1F2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згідно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з математики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A7" w:rsidRDefault="001442A7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 підручника </w:t>
      </w:r>
      <w:r w:rsidR="00AB14C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абстрактно</w:t>
      </w:r>
      <w:r w:rsidR="00AB14CE">
        <w:rPr>
          <w:rFonts w:ascii="Times New Roman" w:hAnsi="Times New Roman" w:cs="Times New Roman"/>
          <w:sz w:val="28"/>
          <w:szCs w:val="28"/>
          <w:lang w:val="uk-UA"/>
        </w:rPr>
        <w:t>-дедуктивний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A7" w:rsidRDefault="00FD13E1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частини наступні</w:t>
      </w:r>
      <w:r w:rsidR="001442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1F2C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учнів і вчителів</w:t>
      </w:r>
      <w:r w:rsidR="006F1F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1F2C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параграфи та 23 пу</w:t>
      </w:r>
      <w:r w:rsidR="00C32D9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кти</w:t>
      </w:r>
      <w:r w:rsidR="006F1F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77F8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виконання із рубрики «Дружимо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F777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777F8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повторення курсу алгебри 8 класу;</w:t>
      </w:r>
    </w:p>
    <w:p w:rsidR="00F777F8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з курсу алгебри 7 класу;</w:t>
      </w:r>
    </w:p>
    <w:p w:rsidR="00F777F8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та вказівки до вправ;</w:t>
      </w:r>
    </w:p>
    <w:p w:rsidR="00F777F8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до тестових завдань «Перевірте себе»;</w:t>
      </w:r>
    </w:p>
    <w:p w:rsidR="00F777F8" w:rsidRDefault="00F777F8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предметний покажчик.</w:t>
      </w:r>
    </w:p>
    <w:p w:rsidR="00F777F8" w:rsidRDefault="00F777F8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 розкрита у параграфах, що поділені на пункти.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роткий огляд розділу описано спочатку вивчення нового матеріалу розділу.</w:t>
      </w:r>
    </w:p>
    <w:p w:rsidR="00E2075F" w:rsidRDefault="00E2075F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 інформація пунктів виділена не тільки жирним шрифтом та курсивом, а ще й додано кольорів: синього та зеленого. Також для більшої наочності присутнє схематичне зображення нового матеріалу у вигляді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люнків.</w:t>
      </w:r>
    </w:p>
    <w:p w:rsidR="00E2075F" w:rsidRDefault="00E2075F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Зразки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E207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нових вправ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635DCE">
        <w:rPr>
          <w:rFonts w:ascii="Times New Roman" w:hAnsi="Times New Roman" w:cs="Times New Roman"/>
          <w:sz w:val="28"/>
          <w:szCs w:val="28"/>
          <w:lang w:val="uk-UA"/>
        </w:rPr>
        <w:t>з поміткою «Приклад»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</w:t>
      </w:r>
      <w:r w:rsidR="00635D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35D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5DCE">
        <w:rPr>
          <w:rFonts w:ascii="Times New Roman" w:hAnsi="Times New Roman" w:cs="Times New Roman"/>
          <w:sz w:val="28"/>
          <w:szCs w:val="28"/>
          <w:lang w:val="uk-UA"/>
        </w:rPr>
        <w:t>сля висвітлення теорії.</w:t>
      </w:r>
    </w:p>
    <w:p w:rsidR="00C32D93" w:rsidRDefault="00C32D93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«Квадратні рівняння» розкрита у §3 наступними пунктами:</w:t>
      </w:r>
    </w:p>
    <w:p w:rsidR="00C32D93" w:rsidRDefault="00C32D93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«18. Квадратні рівняння.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32D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неповних квадратних рівнянь.</w:t>
      </w:r>
    </w:p>
    <w:p w:rsidR="00C32D93" w:rsidRDefault="00C32D93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Формула коренів квадратного рівняння</w:t>
      </w:r>
      <w:r w:rsidR="007F5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80F" w:rsidRDefault="007F580F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80F" w:rsidRDefault="007F580F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Квадратний тричлен.</w:t>
      </w:r>
    </w:p>
    <w:p w:rsidR="007F580F" w:rsidRDefault="007F580F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7F580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рівнянь, які зводяться до квадратних рівнянь.</w:t>
      </w:r>
    </w:p>
    <w:p w:rsidR="007F580F" w:rsidRPr="000066A0" w:rsidRDefault="007F580F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Раціональні рівняння як математичні моделі реальних ситуацій» </w:t>
      </w:r>
      <w:r w:rsidRPr="000066A0">
        <w:rPr>
          <w:rFonts w:ascii="Times New Roman" w:hAnsi="Times New Roman" w:cs="Times New Roman"/>
          <w:sz w:val="28"/>
          <w:szCs w:val="28"/>
        </w:rPr>
        <w:t>[</w:t>
      </w:r>
      <w:r w:rsidR="003A6BF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066A0">
        <w:rPr>
          <w:rFonts w:ascii="Times New Roman" w:hAnsi="Times New Roman" w:cs="Times New Roman"/>
          <w:sz w:val="28"/>
          <w:szCs w:val="28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F2C" w:rsidRDefault="006F1F2C" w:rsidP="0014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 підручнику реалізована через добірку таких вправ:</w:t>
      </w:r>
    </w:p>
    <w:p w:rsidR="006F1F2C" w:rsidRDefault="006F1F2C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усні вправи;</w:t>
      </w:r>
    </w:p>
    <w:p w:rsidR="006F1F2C" w:rsidRDefault="006F1F2C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</w:t>
      </w:r>
      <w:r w:rsidR="00E2075F">
        <w:rPr>
          <w:rFonts w:ascii="Times New Roman" w:hAnsi="Times New Roman" w:cs="Times New Roman"/>
          <w:sz w:val="28"/>
          <w:szCs w:val="28"/>
          <w:lang w:val="uk-UA"/>
        </w:rPr>
        <w:t xml:space="preserve"> для початкового, середнього, достатнього та високого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2075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075F" w:rsidRDefault="00E2075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для математичних гуртків і факультативів;</w:t>
      </w:r>
    </w:p>
    <w:p w:rsidR="00E2075F" w:rsidRDefault="00E2075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з рубрики «Коли зроблені уроки»;</w:t>
      </w:r>
    </w:p>
    <w:p w:rsidR="00E2075F" w:rsidRDefault="00E2075F" w:rsidP="00B175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задачі, для виконання яких необхідно скористатися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E207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80F" w:rsidRPr="00A77EE0" w:rsidRDefault="007F580F" w:rsidP="007F5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Тему «Зведені квадратні рівняння» представлено </w:t>
      </w:r>
      <w:r w:rsidR="00A77EE0"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="00A77E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77EE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>, наприклад: №</w:t>
      </w:r>
      <w:r w:rsidR="00A77EE0">
        <w:rPr>
          <w:rFonts w:ascii="Times New Roman" w:hAnsi="Times New Roman" w:cs="Times New Roman"/>
          <w:sz w:val="28"/>
          <w:szCs w:val="28"/>
          <w:lang w:val="uk-UA"/>
        </w:rPr>
        <w:t>631 (1, 2)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>; №</w:t>
      </w:r>
      <w:r w:rsidR="00A77EE0">
        <w:rPr>
          <w:rFonts w:ascii="Times New Roman" w:hAnsi="Times New Roman" w:cs="Times New Roman"/>
          <w:sz w:val="28"/>
          <w:szCs w:val="28"/>
          <w:lang w:val="uk-UA"/>
        </w:rPr>
        <w:t>634 (1-9, 18, 20); №635 (1-4, 11-12), №639 (1, 2); №659 (1, 3-6)</w:t>
      </w:r>
      <w:r w:rsidR="004F1113">
        <w:rPr>
          <w:rFonts w:ascii="Times New Roman" w:hAnsi="Times New Roman" w:cs="Times New Roman"/>
          <w:sz w:val="28"/>
          <w:szCs w:val="28"/>
          <w:lang w:val="uk-UA"/>
        </w:rPr>
        <w:t>; №665 (2)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</w:p>
    <w:p w:rsidR="003B294E" w:rsidRDefault="00E86D11" w:rsidP="00B1758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«Алгебра, 8»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294E">
        <w:rPr>
          <w:rFonts w:ascii="Times New Roman" w:hAnsi="Times New Roman" w:cs="Times New Roman"/>
          <w:sz w:val="28"/>
          <w:szCs w:val="28"/>
          <w:lang w:val="uk-UA"/>
        </w:rPr>
        <w:t>Тарасенкової</w:t>
      </w:r>
      <w:proofErr w:type="spellEnd"/>
      <w:r w:rsidR="003B294E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  <w:r w:rsidR="003B294E"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3B294E" w:rsidRPr="00AA53A9">
        <w:rPr>
          <w:rFonts w:ascii="Times New Roman" w:hAnsi="Times New Roman" w:cs="Times New Roman"/>
          <w:sz w:val="28"/>
          <w:szCs w:val="28"/>
        </w:rPr>
        <w:t>]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2016 році згідно Державного стандарту загальної середньої освіти </w:t>
      </w:r>
      <w:r w:rsidR="003B294E"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294E" w:rsidRPr="00AA53A9">
        <w:rPr>
          <w:rFonts w:ascii="Times New Roman" w:hAnsi="Times New Roman" w:cs="Times New Roman"/>
          <w:sz w:val="28"/>
          <w:szCs w:val="28"/>
        </w:rPr>
        <w:t>]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 xml:space="preserve"> та пр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 xml:space="preserve">грами з математики для загальноосвітніх закладів </w:t>
      </w:r>
      <w:r w:rsidR="003B294E"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B294E" w:rsidRPr="00AA53A9">
        <w:rPr>
          <w:rFonts w:ascii="Times New Roman" w:hAnsi="Times New Roman" w:cs="Times New Roman"/>
          <w:sz w:val="28"/>
          <w:szCs w:val="28"/>
        </w:rPr>
        <w:t>]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94E" w:rsidRDefault="003B294E" w:rsidP="003B294E">
      <w:pPr>
        <w:pStyle w:val="a3"/>
        <w:tabs>
          <w:tab w:val="left" w:pos="993"/>
          <w:tab w:val="left" w:pos="850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 підручника </w:t>
      </w:r>
      <w:r w:rsidR="00AB14CE">
        <w:rPr>
          <w:rFonts w:ascii="Times New Roman" w:hAnsi="Times New Roman" w:cs="Times New Roman"/>
          <w:sz w:val="28"/>
          <w:szCs w:val="28"/>
          <w:lang w:val="uk-UA"/>
        </w:rPr>
        <w:t>– абстрактно-дедуктивний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94E" w:rsidRDefault="00FD13E1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</w:t>
      </w:r>
      <w:r w:rsidR="003B294E">
        <w:rPr>
          <w:rFonts w:ascii="Times New Roman" w:hAnsi="Times New Roman" w:cs="Times New Roman"/>
          <w:sz w:val="28"/>
          <w:szCs w:val="28"/>
          <w:lang w:val="uk-UA"/>
        </w:rPr>
        <w:t>із: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вступного звернення до учнів;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трьох розділів та 22 параграфів;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рубрик: «Дізнайтеся більше», «Проявіть компетентність»;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розділу на повторення;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відомостей з курсу алгебри 7-го класу;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відповідей;</w:t>
      </w:r>
    </w:p>
    <w:p w:rsidR="003B294E" w:rsidRDefault="003B294E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предметного покажчика.</w:t>
      </w:r>
    </w:p>
    <w:p w:rsidR="003B294E" w:rsidRDefault="003B294E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розділ підручника починається переліком питань, відповіді на які учні отримають в результаті вивчення розділу. Розділи поділяються на параграфи.</w:t>
      </w:r>
    </w:p>
    <w:p w:rsidR="003B294E" w:rsidRDefault="003B294E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кожного параграфу завершується рубрикою «Пригадайте головне». Важливі правила у параграфі виділені </w:t>
      </w:r>
      <w:r w:rsidR="009E41B3">
        <w:rPr>
          <w:rFonts w:ascii="Times New Roman" w:hAnsi="Times New Roman" w:cs="Times New Roman"/>
          <w:sz w:val="28"/>
          <w:szCs w:val="28"/>
          <w:lang w:val="uk-UA"/>
        </w:rPr>
        <w:t>в зелений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із </w:t>
      </w:r>
      <w:r w:rsidR="009E41B3">
        <w:rPr>
          <w:rFonts w:ascii="Times New Roman" w:hAnsi="Times New Roman" w:cs="Times New Roman"/>
          <w:sz w:val="28"/>
          <w:szCs w:val="28"/>
          <w:lang w:val="uk-UA"/>
        </w:rPr>
        <w:t>текстом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1B3">
        <w:rPr>
          <w:rFonts w:ascii="Times New Roman" w:hAnsi="Times New Roman" w:cs="Times New Roman"/>
          <w:sz w:val="28"/>
          <w:szCs w:val="28"/>
          <w:lang w:val="uk-UA"/>
        </w:rPr>
        <w:t xml:space="preserve"> Для наочності автори виділяють курсивом та кольорами синім та червоним важливі тер</w:t>
      </w:r>
      <w:r w:rsidR="00590D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41B3">
        <w:rPr>
          <w:rFonts w:ascii="Times New Roman" w:hAnsi="Times New Roman" w:cs="Times New Roman"/>
          <w:sz w:val="28"/>
          <w:szCs w:val="28"/>
          <w:lang w:val="uk-UA"/>
        </w:rPr>
        <w:t>іни.</w:t>
      </w:r>
    </w:p>
    <w:p w:rsidR="0092031C" w:rsidRDefault="0092031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Розкриття теми «Квадратні рівняння» відбувається у </w:t>
      </w:r>
      <w:r w:rsidR="00E815DD">
        <w:rPr>
          <w:rFonts w:ascii="Times New Roman" w:hAnsi="Times New Roman" w:cs="Times New Roman"/>
          <w:sz w:val="28"/>
          <w:szCs w:val="28"/>
          <w:lang w:val="uk-UA"/>
        </w:rPr>
        <w:t>розділі 3 насту</w:t>
      </w:r>
      <w:r w:rsidR="00E815D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15DD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6E29CC">
        <w:rPr>
          <w:rFonts w:ascii="Times New Roman" w:hAnsi="Times New Roman" w:cs="Times New Roman"/>
          <w:sz w:val="28"/>
          <w:szCs w:val="28"/>
          <w:lang w:val="uk-UA"/>
        </w:rPr>
        <w:t>параграфами:</w:t>
      </w:r>
    </w:p>
    <w:p w:rsidR="006E29CC" w:rsidRDefault="006E29C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«§17. Квадратні рівняння.</w:t>
      </w:r>
    </w:p>
    <w:p w:rsidR="006E29CC" w:rsidRDefault="006E29C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§18. Формула коренів квадратного рівняння.</w:t>
      </w:r>
    </w:p>
    <w:p w:rsidR="006E29CC" w:rsidRDefault="006E29C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§19.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CC" w:rsidRDefault="006E29C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§20. Квадратний тричлен. Розкладання квадратного тричлена на лінійні множники.</w:t>
      </w:r>
    </w:p>
    <w:p w:rsidR="006E29CC" w:rsidRDefault="006E29C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§21. Рівняння, які зводяться до квадратних.</w:t>
      </w:r>
    </w:p>
    <w:p w:rsidR="006E29CC" w:rsidRPr="000066A0" w:rsidRDefault="006E29CC" w:rsidP="003B294E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E29C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квадратних рівнянь» </w:t>
      </w:r>
      <w:r w:rsidRPr="00C218EB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218EB">
        <w:rPr>
          <w:rFonts w:ascii="Times New Roman" w:hAnsi="Times New Roman" w:cs="Times New Roman"/>
          <w:sz w:val="28"/>
          <w:szCs w:val="28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94E" w:rsidRDefault="003B294E" w:rsidP="006E2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порівневу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структуру. Завдання, номери яких мають позначення штрих – є підготовчими вправами. Завдання із позначкою кружечок – це завдання середнього рівня складності. Завдання без жодних позначок – це завдання достатнього рівня складності. Завдання із позначкою зірочка – це завдання високого рівня складності. Біля номеру вправи для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машньої роботи є позначка </w:t>
      </w:r>
      <w:r w:rsidR="001722E6">
        <w:rPr>
          <w:rFonts w:ascii="Times New Roman" w:hAnsi="Times New Roman" w:cs="Times New Roman"/>
          <w:sz w:val="28"/>
          <w:szCs w:val="28"/>
          <w:lang w:val="uk-UA"/>
        </w:rPr>
        <w:t>настільної лампи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CC" w:rsidRDefault="003B294E" w:rsidP="006E2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задач підручника достатня для набуття відповідних навичок та вмінь.</w:t>
      </w:r>
      <w:r w:rsidR="00783143">
        <w:rPr>
          <w:rFonts w:ascii="Times New Roman" w:hAnsi="Times New Roman" w:cs="Times New Roman"/>
          <w:sz w:val="28"/>
          <w:szCs w:val="28"/>
          <w:lang w:val="uk-UA"/>
        </w:rPr>
        <w:t xml:space="preserve"> Також є вправи на повторення, тестові завдання.</w:t>
      </w:r>
      <w:r w:rsidR="00590DAE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 способи оформлення вправ та задач </w:t>
      </w:r>
      <w:r w:rsidR="006E29C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</w:t>
      </w:r>
      <w:r w:rsidR="00590DAE">
        <w:rPr>
          <w:rFonts w:ascii="Times New Roman" w:hAnsi="Times New Roman" w:cs="Times New Roman"/>
          <w:sz w:val="28"/>
          <w:szCs w:val="28"/>
          <w:lang w:val="uk-UA"/>
        </w:rPr>
        <w:t>вказан</w:t>
      </w:r>
      <w:r w:rsidR="006E2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0DAE">
        <w:rPr>
          <w:rFonts w:ascii="Times New Roman" w:hAnsi="Times New Roman" w:cs="Times New Roman"/>
          <w:sz w:val="28"/>
          <w:szCs w:val="28"/>
          <w:lang w:val="uk-UA"/>
        </w:rPr>
        <w:t xml:space="preserve"> у підручнику.</w:t>
      </w:r>
    </w:p>
    <w:p w:rsidR="006E29CC" w:rsidRPr="006E29CC" w:rsidRDefault="006E29CC" w:rsidP="006E2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E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Тему «Зведені квадратні рівняння» представлено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>, наприклад: №</w:t>
      </w:r>
      <w:r w:rsidR="00674A63">
        <w:rPr>
          <w:rFonts w:ascii="Times New Roman" w:hAnsi="Times New Roman" w:cs="Times New Roman"/>
          <w:sz w:val="28"/>
          <w:szCs w:val="28"/>
          <w:lang w:val="uk-UA"/>
        </w:rPr>
        <w:t>737 (1-4); №738 (1, 2); №739-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74A63">
        <w:rPr>
          <w:rFonts w:ascii="Times New Roman" w:hAnsi="Times New Roman" w:cs="Times New Roman"/>
          <w:sz w:val="28"/>
          <w:szCs w:val="28"/>
          <w:lang w:val="uk-UA"/>
        </w:rPr>
        <w:t xml:space="preserve">740; </w:t>
      </w:r>
      <w:r w:rsidR="00CE75BD">
        <w:rPr>
          <w:rFonts w:ascii="Times New Roman" w:hAnsi="Times New Roman" w:cs="Times New Roman"/>
          <w:sz w:val="28"/>
          <w:szCs w:val="28"/>
          <w:lang w:val="uk-UA"/>
        </w:rPr>
        <w:t>№745 (1, 4, 8); №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75BD">
        <w:rPr>
          <w:rFonts w:ascii="Times New Roman" w:hAnsi="Times New Roman" w:cs="Times New Roman"/>
          <w:sz w:val="28"/>
          <w:szCs w:val="28"/>
          <w:lang w:val="uk-UA"/>
        </w:rPr>
        <w:t>751 (1-2, 4); №768-№771, №774-№776 і т.д.</w:t>
      </w:r>
    </w:p>
    <w:p w:rsidR="00B87F3F" w:rsidRDefault="00B87F3F" w:rsidP="00B1758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«Алгебра, 8» Мальованого Ю.І. та ін.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2016 році згідно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грами з математики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F3F" w:rsidRDefault="00B87F3F" w:rsidP="00B87F3F">
      <w:pPr>
        <w:pStyle w:val="a3"/>
        <w:tabs>
          <w:tab w:val="left" w:pos="993"/>
          <w:tab w:val="left" w:pos="850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 підручника </w:t>
      </w:r>
      <w:r w:rsidR="008F660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абстрактно-де</w:t>
      </w:r>
      <w:r w:rsidR="008F660A">
        <w:rPr>
          <w:rFonts w:ascii="Times New Roman" w:hAnsi="Times New Roman" w:cs="Times New Roman"/>
          <w:sz w:val="28"/>
          <w:szCs w:val="28"/>
          <w:lang w:val="uk-UA"/>
        </w:rPr>
        <w:t>дуктивний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F3F" w:rsidRDefault="00FD13E1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складових</w:t>
      </w:r>
      <w:r w:rsidR="00F8002D" w:rsidRPr="005A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7F3F" w:rsidRDefault="00B87F3F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учнів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7F3F" w:rsidRDefault="00FD13E1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 xml:space="preserve"> і 5 параграфів;</w:t>
      </w:r>
    </w:p>
    <w:p w:rsidR="00B87F3F" w:rsidRPr="00B87F3F" w:rsidRDefault="00B87F3F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F3F">
        <w:rPr>
          <w:rFonts w:ascii="Times New Roman" w:hAnsi="Times New Roman" w:cs="Times New Roman"/>
          <w:sz w:val="28"/>
          <w:szCs w:val="28"/>
          <w:lang w:val="uk-UA"/>
        </w:rPr>
        <w:t>рубрик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7F3F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Увага!</w:t>
      </w:r>
      <w:r w:rsidRPr="00B87F3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 xml:space="preserve"> «Пригадайте</w:t>
      </w:r>
      <w:r w:rsidRPr="00B87F3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87F3F" w:rsidRDefault="00B87F3F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задач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повторення;</w:t>
      </w:r>
    </w:p>
    <w:p w:rsidR="00B87F3F" w:rsidRDefault="00B87F3F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FD13E1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 за курс 8 класу;</w:t>
      </w:r>
    </w:p>
    <w:p w:rsidR="00B87F3F" w:rsidRDefault="00FD13E1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 xml:space="preserve"> та вказівк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7F3F" w:rsidRDefault="00FD13E1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предметний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 xml:space="preserve"> покажчик;</w:t>
      </w:r>
    </w:p>
    <w:p w:rsidR="00B87F3F" w:rsidRDefault="00FD13E1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добірка</w:t>
      </w:r>
      <w:r w:rsidR="00B87F3F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формул.</w:t>
      </w:r>
    </w:p>
    <w:p w:rsidR="00B87F3F" w:rsidRDefault="00B87F3F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підручнику використовується дуже багато кольору, навіть, порядкові номери сторінок виділені жирним шрифтом у зеленому блоці.</w:t>
      </w:r>
    </w:p>
    <w:p w:rsidR="00B87F3F" w:rsidRDefault="00B87F3F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розділ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 xml:space="preserve"> і параграф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починається 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без вступних пере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мов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 xml:space="preserve"> А от пункти параграфів завжди починаються з рубрики «</w:t>
      </w:r>
      <w:proofErr w:type="spellStart"/>
      <w:r w:rsidR="00511ABC">
        <w:rPr>
          <w:rFonts w:ascii="Times New Roman" w:hAnsi="Times New Roman" w:cs="Times New Roman"/>
          <w:sz w:val="28"/>
          <w:szCs w:val="28"/>
          <w:lang w:val="uk-UA"/>
        </w:rPr>
        <w:t>Пригдайте</w:t>
      </w:r>
      <w:proofErr w:type="spellEnd"/>
      <w:r w:rsidR="00511ABC">
        <w:rPr>
          <w:rFonts w:ascii="Times New Roman" w:hAnsi="Times New Roman" w:cs="Times New Roman"/>
          <w:sz w:val="28"/>
          <w:szCs w:val="28"/>
          <w:lang w:val="uk-UA"/>
        </w:rPr>
        <w:t>», в якій до учнів підготовлено декілька питань з вивченого матеріалу.</w:t>
      </w:r>
    </w:p>
    <w:p w:rsidR="00B87F3F" w:rsidRDefault="00B87F3F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кожного п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="00F8002D" w:rsidRPr="00F8002D">
        <w:rPr>
          <w:rFonts w:ascii="Times New Roman" w:hAnsi="Times New Roman" w:cs="Times New Roman"/>
          <w:sz w:val="28"/>
          <w:szCs w:val="28"/>
        </w:rPr>
        <w:t xml:space="preserve"> 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має важливу інформацію, з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уваження та запитання для самоперевірки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Важливі правила у 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пункті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виділені 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червоним шрифтом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 xml:space="preserve"> Також теоретичний матеріал чергується із зразками розв</w:t>
      </w:r>
      <w:r w:rsidR="00511ABC" w:rsidRPr="00DA7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11ABC">
        <w:rPr>
          <w:rFonts w:ascii="Times New Roman" w:hAnsi="Times New Roman" w:cs="Times New Roman"/>
          <w:sz w:val="28"/>
          <w:szCs w:val="28"/>
          <w:lang w:val="uk-UA"/>
        </w:rPr>
        <w:t>язування вправ та задач по темі.</w:t>
      </w:r>
    </w:p>
    <w:p w:rsidR="00CE75BD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Темі «Квадратні рівняння» присвячений розділ ІІІ, §5. В шести пунктах розкривається такий матеріал:</w:t>
      </w:r>
    </w:p>
    <w:p w:rsidR="00CE75BD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«5.1. Квадратне рівняння і його види.</w:t>
      </w:r>
    </w:p>
    <w:p w:rsidR="00CE75BD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Формули коренів квадратного рівняння.</w:t>
      </w:r>
    </w:p>
    <w:p w:rsidR="00CE75BD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5.3.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5BD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Квадратний тричлен.</w:t>
      </w:r>
    </w:p>
    <w:p w:rsidR="00CE75BD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E75B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рівнянь, що зводяться до квадратних.</w:t>
      </w:r>
    </w:p>
    <w:p w:rsidR="00CE75BD" w:rsidRPr="000066A0" w:rsidRDefault="00CE75BD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5.6. Застосування квадратних рівнянь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E75B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задач» </w:t>
      </w:r>
      <w:r w:rsidRPr="00C218EB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218EB">
        <w:rPr>
          <w:rFonts w:ascii="Times New Roman" w:hAnsi="Times New Roman" w:cs="Times New Roman"/>
          <w:sz w:val="28"/>
          <w:szCs w:val="28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F3F" w:rsidRDefault="00B87F3F" w:rsidP="000D64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порівневу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структуру. Завдання</w:t>
      </w:r>
      <w:r w:rsidR="00C4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A99">
        <w:rPr>
          <w:rFonts w:ascii="Times New Roman" w:hAnsi="Times New Roman" w:cs="Times New Roman"/>
          <w:sz w:val="28"/>
          <w:szCs w:val="28"/>
          <w:lang w:val="uk-UA"/>
        </w:rPr>
        <w:t>сгруповані</w:t>
      </w:r>
      <w:proofErr w:type="spellEnd"/>
      <w:r w:rsidR="00C43A99">
        <w:rPr>
          <w:rFonts w:ascii="Times New Roman" w:hAnsi="Times New Roman" w:cs="Times New Roman"/>
          <w:sz w:val="28"/>
          <w:szCs w:val="28"/>
          <w:lang w:val="uk-UA"/>
        </w:rPr>
        <w:t xml:space="preserve"> за серіями і мають наступний принцип розміщення: спочатку від простішого до складнішого розміщені вправи однієї серії, потім іншої і т.д.</w:t>
      </w:r>
    </w:p>
    <w:p w:rsidR="00C43A99" w:rsidRDefault="00C43A99" w:rsidP="000D64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Позначки для вправ домашнього завдання відсутні. Це зроблено з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тою, щоб вчитель самостійно обирав вправи для домашньої роботи із всіх запропонованих авторами підручнику.</w:t>
      </w:r>
    </w:p>
    <w:p w:rsidR="00B87F3F" w:rsidRDefault="00B87F3F" w:rsidP="00B87F3F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задач підручника </w:t>
      </w:r>
      <w:r w:rsidR="00E66A95">
        <w:rPr>
          <w:rFonts w:ascii="Times New Roman" w:hAnsi="Times New Roman" w:cs="Times New Roman"/>
          <w:sz w:val="28"/>
          <w:szCs w:val="28"/>
          <w:lang w:val="uk-UA"/>
        </w:rPr>
        <w:t>висока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набуття </w:t>
      </w:r>
      <w:r w:rsidR="00E66A95">
        <w:rPr>
          <w:rFonts w:ascii="Times New Roman" w:hAnsi="Times New Roman" w:cs="Times New Roman"/>
          <w:sz w:val="28"/>
          <w:szCs w:val="28"/>
          <w:lang w:val="uk-UA"/>
        </w:rPr>
        <w:t>знань і вмінь з предмету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462" w:rsidRPr="008B07A7" w:rsidRDefault="000D6462" w:rsidP="000D64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Тему «Зведені квадратні рівняння» представлено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>, наприклад: №</w:t>
      </w:r>
      <w:r>
        <w:rPr>
          <w:rFonts w:ascii="Times New Roman" w:hAnsi="Times New Roman" w:cs="Times New Roman"/>
          <w:sz w:val="28"/>
          <w:szCs w:val="28"/>
          <w:lang w:val="uk-UA"/>
        </w:rPr>
        <w:t>403-№407; №412 (в, г); №426-№427; №429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а-г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43115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115A">
        <w:rPr>
          <w:rFonts w:ascii="Times New Roman" w:hAnsi="Times New Roman" w:cs="Times New Roman"/>
          <w:sz w:val="28"/>
          <w:szCs w:val="28"/>
          <w:lang w:val="uk-UA"/>
        </w:rPr>
        <w:t>430; №433-№439, тощо.</w:t>
      </w:r>
    </w:p>
    <w:p w:rsidR="003C4077" w:rsidRDefault="003C4077" w:rsidP="00B1758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«Алгебра, 8»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Біляніної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О.Я. та ін.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2008 році згідно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з математики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77" w:rsidRDefault="003C4077" w:rsidP="003C407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Стиль підручника є абстрактно-дедуктивним.</w:t>
      </w:r>
    </w:p>
    <w:p w:rsidR="003C4077" w:rsidRDefault="003C407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 w:rsidR="00ED7613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4077" w:rsidRDefault="00ED7613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</w:t>
      </w:r>
      <w:r w:rsidR="003C4077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учнів та колег-математиків;</w:t>
      </w:r>
    </w:p>
    <w:p w:rsidR="003C4077" w:rsidRDefault="003D2A76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ED7613">
        <w:rPr>
          <w:rFonts w:ascii="Times New Roman" w:hAnsi="Times New Roman" w:cs="Times New Roman"/>
          <w:sz w:val="28"/>
          <w:szCs w:val="28"/>
          <w:lang w:val="uk-UA"/>
        </w:rPr>
        <w:t>и 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25 параграфів</w:t>
      </w:r>
      <w:r w:rsidR="003C40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4077" w:rsidRDefault="003C4077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рубрик</w:t>
      </w:r>
      <w:r w:rsidR="00ED761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2841">
        <w:rPr>
          <w:rFonts w:ascii="Times New Roman" w:hAnsi="Times New Roman" w:cs="Times New Roman"/>
          <w:sz w:val="28"/>
          <w:szCs w:val="28"/>
          <w:lang w:val="uk-UA"/>
        </w:rPr>
        <w:t xml:space="preserve"> «Перерва», «Джерело»,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>Готуймося до тематичного оц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>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>Алгебраїчна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 xml:space="preserve"> скринька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C4077" w:rsidRDefault="00ED7613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>, як вправи до всіх розділів та на повторе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 xml:space="preserve">ня, задачі підвищеної складності, </w:t>
      </w:r>
      <w:proofErr w:type="spellStart"/>
      <w:r w:rsidR="003D2A76">
        <w:rPr>
          <w:rFonts w:ascii="Times New Roman" w:hAnsi="Times New Roman" w:cs="Times New Roman"/>
          <w:sz w:val="28"/>
          <w:szCs w:val="28"/>
          <w:lang w:val="uk-UA"/>
        </w:rPr>
        <w:t>довідничок</w:t>
      </w:r>
      <w:proofErr w:type="spellEnd"/>
      <w:r w:rsidR="003C40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4077" w:rsidRDefault="00ED7613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3D2A76">
        <w:rPr>
          <w:rFonts w:ascii="Times New Roman" w:hAnsi="Times New Roman" w:cs="Times New Roman"/>
          <w:sz w:val="28"/>
          <w:szCs w:val="28"/>
          <w:lang w:val="uk-UA"/>
        </w:rPr>
        <w:t xml:space="preserve"> до завдань</w:t>
      </w:r>
      <w:r w:rsidR="003C40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4077" w:rsidRDefault="003C4077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</w:t>
      </w:r>
      <w:r w:rsidR="00ED7613">
        <w:rPr>
          <w:rFonts w:ascii="Times New Roman" w:hAnsi="Times New Roman" w:cs="Times New Roman"/>
          <w:sz w:val="28"/>
          <w:szCs w:val="28"/>
          <w:lang w:val="uk-UA"/>
        </w:rPr>
        <w:t>ий покажчик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77" w:rsidRDefault="003C407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розділ підручника починається 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>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питань, відповіді на які учні отримають в результаті вивчення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 нового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розділу. Розділи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діляються на параграфи.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 Кожен параграф має аналогічний список по новій темі.</w:t>
      </w:r>
    </w:p>
    <w:p w:rsidR="0066275D" w:rsidRDefault="003C407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параграфу 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переплітається із зразками 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6275D" w:rsidRPr="006627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 вправ по темі. 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6275D" w:rsidRPr="0066275D">
        <w:rPr>
          <w:rFonts w:ascii="Times New Roman" w:hAnsi="Times New Roman" w:cs="Times New Roman"/>
          <w:sz w:val="28"/>
          <w:szCs w:val="28"/>
        </w:rPr>
        <w:t>’</w:t>
      </w:r>
      <w:r w:rsidR="0066275D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зання</w:t>
      </w:r>
      <w:proofErr w:type="spellEnd"/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 даних вправ дуже детально розписано: вказано, як записати 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6275D" w:rsidRPr="006627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 і як пояснити кожну дію.</w:t>
      </w:r>
    </w:p>
    <w:p w:rsidR="003C4077" w:rsidRDefault="003C407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Важливі правила у параграфі виділені </w:t>
      </w:r>
      <w:r w:rsidR="00F8002D">
        <w:rPr>
          <w:rFonts w:ascii="Times New Roman" w:hAnsi="Times New Roman" w:cs="Times New Roman"/>
          <w:sz w:val="28"/>
          <w:szCs w:val="28"/>
          <w:lang w:val="uk-UA"/>
        </w:rPr>
        <w:t>жовтим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блоком із 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>позначкою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>Якоря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651E7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«Квадратні рівняння» розкрита у розділі ІІІ наступними парагр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фами:</w:t>
      </w:r>
    </w:p>
    <w:p w:rsidR="004651E7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«§20. Квадратні рівняння. Неповні квадратні рівняння, їх розв</w:t>
      </w:r>
      <w:r w:rsidRPr="004651E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язування.</w:t>
      </w:r>
    </w:p>
    <w:p w:rsidR="004651E7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§21. Формула коренів квадратного рівняння.</w:t>
      </w:r>
    </w:p>
    <w:p w:rsidR="004651E7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§22.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1E7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§23. Квадратний тричлен, його корені. Розкладання квадратного 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члена на множники.</w:t>
      </w:r>
    </w:p>
    <w:p w:rsidR="004651E7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651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рівнянь, які зводяться до квадратних.</w:t>
      </w:r>
    </w:p>
    <w:p w:rsidR="004651E7" w:rsidRPr="000066A0" w:rsidRDefault="004651E7" w:rsidP="003C4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651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квадратних рівнянь та рівнянь, які з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водяться до квадратних»</w:t>
      </w:r>
      <w:r w:rsidR="009A31A8" w:rsidRPr="009A31A8">
        <w:rPr>
          <w:rFonts w:ascii="Times New Roman" w:hAnsi="Times New Roman" w:cs="Times New Roman"/>
          <w:sz w:val="28"/>
          <w:szCs w:val="28"/>
        </w:rPr>
        <w:t xml:space="preserve"> </w:t>
      </w:r>
      <w:r w:rsidRPr="00C218EB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18EB">
        <w:rPr>
          <w:rFonts w:ascii="Times New Roman" w:hAnsi="Times New Roman" w:cs="Times New Roman"/>
          <w:sz w:val="28"/>
          <w:szCs w:val="28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75D" w:rsidRDefault="003C4077" w:rsidP="003C4077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має 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>вправи для закріплення матеріалу, для його п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вторення, для </w:t>
      </w:r>
      <w:proofErr w:type="spellStart"/>
      <w:r w:rsidR="0066275D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275D">
        <w:rPr>
          <w:rFonts w:ascii="Times New Roman" w:hAnsi="Times New Roman" w:cs="Times New Roman"/>
          <w:sz w:val="28"/>
          <w:szCs w:val="28"/>
          <w:lang w:val="uk-UA"/>
        </w:rPr>
        <w:t xml:space="preserve"> Є задачі на складання математичних моделей.</w:t>
      </w:r>
    </w:p>
    <w:p w:rsidR="00B1688D" w:rsidRDefault="00B1688D" w:rsidP="003C4077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мають різні рівні складності з відповідними позначками біля номерів</w:t>
      </w:r>
      <w:r w:rsidR="003C4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77" w:rsidRDefault="00B1688D" w:rsidP="003C4077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Номери вправ </w:t>
      </w:r>
      <w:r w:rsidR="003C4077">
        <w:rPr>
          <w:rFonts w:ascii="Times New Roman" w:hAnsi="Times New Roman" w:cs="Times New Roman"/>
          <w:sz w:val="28"/>
          <w:szCs w:val="28"/>
          <w:lang w:val="uk-UA"/>
        </w:rPr>
        <w:t xml:space="preserve">для домашньої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виділені</w:t>
      </w:r>
      <w:r w:rsidR="006E5DCD">
        <w:rPr>
          <w:rFonts w:ascii="Times New Roman" w:hAnsi="Times New Roman" w:cs="Times New Roman"/>
          <w:sz w:val="28"/>
          <w:szCs w:val="28"/>
          <w:lang w:val="uk-UA"/>
        </w:rPr>
        <w:t xml:space="preserve"> зеленим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кольором</w:t>
      </w:r>
      <w:r w:rsidR="003C4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77" w:rsidRDefault="003C4077" w:rsidP="003C4077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задач підручника достатня для набуття відповідних навичок та вмінь.</w:t>
      </w:r>
    </w:p>
    <w:p w:rsidR="000D6462" w:rsidRDefault="000D6462" w:rsidP="003C4077">
      <w:pPr>
        <w:pStyle w:val="a3"/>
        <w:tabs>
          <w:tab w:val="lef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Тему «Зведені квадратні рівняння» представлено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>, наприклад: №</w:t>
      </w:r>
      <w:r w:rsidR="001E19C3">
        <w:rPr>
          <w:rFonts w:ascii="Times New Roman" w:hAnsi="Times New Roman" w:cs="Times New Roman"/>
          <w:sz w:val="28"/>
          <w:szCs w:val="28"/>
          <w:lang w:val="uk-UA"/>
        </w:rPr>
        <w:t>433, №435 (1-4); №436; №438 (2-4); №439 (2-3); №441 (2); №442 (2); №443 (2, 5-6); №447-№448 і т.д.</w:t>
      </w:r>
    </w:p>
    <w:p w:rsidR="00902A04" w:rsidRDefault="00B1688D" w:rsidP="005A08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Окремо хочеться звернути увагу на тестові завдання</w:t>
      </w:r>
      <w:r w:rsidR="006E5DCD">
        <w:rPr>
          <w:rFonts w:ascii="Times New Roman" w:hAnsi="Times New Roman" w:cs="Times New Roman"/>
          <w:sz w:val="28"/>
          <w:szCs w:val="28"/>
          <w:lang w:val="uk-UA"/>
        </w:rPr>
        <w:t xml:space="preserve"> цього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принцип яких аналогічний до тестів закордонного проекту </w:t>
      </w:r>
      <w:r>
        <w:rPr>
          <w:rFonts w:ascii="Times New Roman" w:hAnsi="Times New Roman" w:cs="Times New Roman"/>
          <w:sz w:val="28"/>
          <w:szCs w:val="28"/>
          <w:lang w:val="en-US"/>
        </w:rPr>
        <w:t>TRAST</w:t>
      </w:r>
      <w:r w:rsidR="006E5DCD">
        <w:rPr>
          <w:rFonts w:ascii="Times New Roman" w:hAnsi="Times New Roman" w:cs="Times New Roman"/>
          <w:sz w:val="28"/>
          <w:szCs w:val="28"/>
          <w:lang w:val="uk-UA"/>
        </w:rPr>
        <w:t>створених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 </w:t>
      </w:r>
      <w:r w:rsidR="006E5DCD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="006E5DCD" w:rsidRPr="006E5DCD">
        <w:rPr>
          <w:rFonts w:ascii="Times New Roman" w:hAnsi="Times New Roman" w:cs="Times New Roman"/>
          <w:sz w:val="28"/>
          <w:szCs w:val="28"/>
        </w:rPr>
        <w:t>/</w:t>
      </w:r>
      <w:r w:rsidR="006E5DCD">
        <w:rPr>
          <w:rFonts w:ascii="Times New Roman" w:hAnsi="Times New Roman" w:cs="Times New Roman"/>
          <w:sz w:val="28"/>
          <w:szCs w:val="28"/>
          <w:lang w:val="en-US"/>
        </w:rPr>
        <w:t>TACIS</w:t>
      </w:r>
      <w:r w:rsidR="006E5DCD">
        <w:rPr>
          <w:rFonts w:ascii="Times New Roman" w:hAnsi="Times New Roman" w:cs="Times New Roman"/>
          <w:sz w:val="28"/>
          <w:szCs w:val="28"/>
          <w:lang w:val="uk-UA"/>
        </w:rPr>
        <w:t xml:space="preserve"> «Справедливе оцінювання».</w:t>
      </w:r>
    </w:p>
    <w:p w:rsidR="003C4077" w:rsidRPr="003C4077" w:rsidRDefault="003C4077" w:rsidP="00805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«Цілі підручника – через формування в учнів математичних знань сприяти: розвитку уваги, пам</w:t>
      </w:r>
      <w:r w:rsidRPr="003C407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яті, інтуїції; навчанню розмірковувати над 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вами завдань, будувати шляхи їх розв</w:t>
      </w:r>
      <w:r w:rsidRPr="003C407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язання, аналізувати, класифікувати ти вибирати серед них найоптимальніші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688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688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103" w:rsidRDefault="00A77103" w:rsidP="00B1758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«Алгебра, 8»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та ін.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 2016 році згідно Державного стандарту загальної середньої освіти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з математики для загальноосвітніх закладів </w:t>
      </w:r>
      <w:r w:rsidRPr="00AA53A9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A5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103" w:rsidRDefault="00A77103" w:rsidP="00A771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Дизайн і підхід до подання матеріалу підручника є найсучаснішим із переглянутих раніше! Сміливо його можна називати підручником нового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коління!</w:t>
      </w:r>
    </w:p>
    <w:p w:rsidR="00A77103" w:rsidRDefault="00A77103" w:rsidP="00A771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складається із:</w:t>
      </w:r>
    </w:p>
    <w:p w:rsidR="00A77103" w:rsidRDefault="00A77103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детальної покрокової інструкції для учнів: «Як користуватися 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ручником»;</w:t>
      </w:r>
    </w:p>
    <w:p w:rsidR="00A77103" w:rsidRDefault="00A77103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розділів і </w:t>
      </w:r>
      <w:r w:rsidR="00A721DB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uk-UA"/>
        </w:rPr>
        <w:t>параграфів</w:t>
      </w:r>
      <w:r w:rsidR="00A721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21DB" w:rsidRDefault="00A721DB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рубрик з предмету «Інтелектуальний фітнес»,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Mathforlife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і з мат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ріалом з інших галузей «Майбутня професія», «Чи відомо вам»</w:t>
      </w:r>
      <w:r w:rsidR="006F0EB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«Перерва на логіку»;</w:t>
      </w:r>
    </w:p>
    <w:p w:rsidR="00A721DB" w:rsidRDefault="00A721DB" w:rsidP="00B1758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прикінцеві матеріали під назвами: «Алфавітний покажчик», «П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вторення і систематизація навчального матеріалу», «Відповіді до завдань».</w:t>
      </w:r>
    </w:p>
    <w:p w:rsidR="00A721DB" w:rsidRDefault="00DD1099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 параграфу подана кольоровою рубрикою «Головна ідея», як відповідь на неї слідує рубрика «Приклади», іншим «повідомле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ням» іде рубрика «Тренуємося». Гортаючи сторінки підручника, здається, що перед Вами розкривається чиясь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смс-переписка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Важливий матеріал подано у легкій для сприйняття формі із, так би мовити, «помітками на полях».</w:t>
      </w:r>
    </w:p>
    <w:p w:rsidR="00DA7D3A" w:rsidRDefault="00DA7D3A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рубриці «Підсумовуємо» в кінці кожного розділу </w:t>
      </w:r>
      <w:r w:rsidR="006F0EBC">
        <w:rPr>
          <w:rFonts w:ascii="Times New Roman" w:hAnsi="Times New Roman" w:cs="Times New Roman"/>
          <w:sz w:val="28"/>
          <w:szCs w:val="28"/>
          <w:lang w:val="uk-UA"/>
        </w:rPr>
        <w:t>систематизовано вивчену теорію в узагальненому, стислому варіанті.</w:t>
      </w:r>
    </w:p>
    <w:p w:rsidR="00EC2176" w:rsidRDefault="00EC2176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3 підручника присвячений поясненню теми «Квадратні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ня». Перелік параграфів цього розділу наступний:</w:t>
      </w:r>
    </w:p>
    <w:p w:rsidR="00EC2176" w:rsidRDefault="00EC2176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«§19. Квадратний тричлен. Квадратні рівняння.</w:t>
      </w:r>
    </w:p>
    <w:p w:rsidR="00EC2176" w:rsidRDefault="00EC2176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§20. Неповні квадратні рівняння, їх розв</w:t>
      </w:r>
      <w:r w:rsidRPr="00EC21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язування.</w:t>
      </w:r>
    </w:p>
    <w:p w:rsidR="00EC2176" w:rsidRDefault="00EC2176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§21. </w:t>
      </w:r>
      <w:r w:rsidR="00190A37">
        <w:rPr>
          <w:rFonts w:ascii="Times New Roman" w:hAnsi="Times New Roman" w:cs="Times New Roman"/>
          <w:sz w:val="28"/>
          <w:szCs w:val="28"/>
          <w:lang w:val="uk-UA"/>
        </w:rPr>
        <w:t>Формула коренів квадратного рівняння.</w:t>
      </w:r>
    </w:p>
    <w:p w:rsidR="00190A37" w:rsidRDefault="00190A37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§22.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Теорема, обернена до теореми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A37" w:rsidRDefault="00190A37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§23. Розкладання квадратного тричлена на множники.</w:t>
      </w:r>
    </w:p>
    <w:p w:rsidR="00190A37" w:rsidRDefault="00190A37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90A3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рівнянь, що зводяться до квадратних.</w:t>
      </w:r>
    </w:p>
    <w:p w:rsidR="00190A37" w:rsidRPr="000066A0" w:rsidRDefault="00190A37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90A3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квадратних рівнянь. Квадратні рівняння як математична модель прикладної задачі» </w:t>
      </w:r>
      <w:r w:rsidRPr="00C218EB">
        <w:rPr>
          <w:rFonts w:ascii="Times New Roman" w:hAnsi="Times New Roman" w:cs="Times New Roman"/>
          <w:sz w:val="28"/>
          <w:szCs w:val="28"/>
        </w:rPr>
        <w:t>[</w:t>
      </w:r>
      <w:r w:rsidR="00E1631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C218EB">
        <w:rPr>
          <w:rFonts w:ascii="Times New Roman" w:hAnsi="Times New Roman" w:cs="Times New Roman"/>
          <w:sz w:val="28"/>
          <w:szCs w:val="28"/>
        </w:rPr>
        <w:t>]</w:t>
      </w:r>
      <w:r w:rsidR="0000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099" w:rsidRDefault="00DD1099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має </w:t>
      </w:r>
      <w:r w:rsidR="00A10514">
        <w:rPr>
          <w:rFonts w:ascii="Times New Roman" w:hAnsi="Times New Roman" w:cs="Times New Roman"/>
          <w:sz w:val="28"/>
          <w:szCs w:val="28"/>
          <w:lang w:val="uk-UA"/>
        </w:rPr>
        <w:t>диференційовану подачу завдань від простого до складного у рубриках: «Тренуємося», «Інтелектуальний фітнес», «Завда</w:t>
      </w:r>
      <w:r w:rsidR="00A105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0514">
        <w:rPr>
          <w:rFonts w:ascii="Times New Roman" w:hAnsi="Times New Roman" w:cs="Times New Roman"/>
          <w:sz w:val="28"/>
          <w:szCs w:val="28"/>
          <w:lang w:val="uk-UA"/>
        </w:rPr>
        <w:t>ня із зіркою» відповідно.</w:t>
      </w:r>
    </w:p>
    <w:p w:rsidR="00DA7D3A" w:rsidRDefault="00DA7D3A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або творчої роботи учні мають рубрики: </w:t>
      </w:r>
      <w:r w:rsidR="009E072A">
        <w:rPr>
          <w:rFonts w:ascii="Times New Roman" w:hAnsi="Times New Roman" w:cs="Times New Roman"/>
          <w:sz w:val="28"/>
          <w:szCs w:val="28"/>
          <w:lang w:val="uk-UA"/>
        </w:rPr>
        <w:t xml:space="preserve">«Знаю, вмію, можу», </w:t>
      </w:r>
      <w:r>
        <w:rPr>
          <w:rFonts w:ascii="Times New Roman" w:hAnsi="Times New Roman" w:cs="Times New Roman"/>
          <w:sz w:val="28"/>
          <w:szCs w:val="28"/>
          <w:lang w:val="uk-UA"/>
        </w:rPr>
        <w:t>«Самоконтроль», «Перерва на логіку» або «Шляхом досліджень».</w:t>
      </w:r>
    </w:p>
    <w:p w:rsidR="00DA7D3A" w:rsidRDefault="00DA7D3A" w:rsidP="00DA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створення інтересу до вивчення нового автори підготували рубр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ку із задачею практичного змісту під назвою «Актуальна задача».</w:t>
      </w:r>
    </w:p>
    <w:p w:rsidR="00A10514" w:rsidRPr="009E072A" w:rsidRDefault="00A10514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домашнього завдання викладені окремою рубрикою.</w:t>
      </w:r>
      <w:r w:rsidR="009E072A">
        <w:rPr>
          <w:rFonts w:ascii="Times New Roman" w:hAnsi="Times New Roman" w:cs="Times New Roman"/>
          <w:sz w:val="28"/>
          <w:szCs w:val="28"/>
          <w:lang w:val="uk-UA"/>
        </w:rPr>
        <w:t xml:space="preserve"> Там же є підказки на полях, де можна підглянути варіант </w:t>
      </w:r>
      <w:proofErr w:type="spellStart"/>
      <w:r w:rsidR="009E072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E072A" w:rsidRPr="009E07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E072A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="009E072A">
        <w:rPr>
          <w:rFonts w:ascii="Times New Roman" w:hAnsi="Times New Roman" w:cs="Times New Roman"/>
          <w:sz w:val="28"/>
          <w:szCs w:val="28"/>
          <w:lang w:val="uk-UA"/>
        </w:rPr>
        <w:t xml:space="preserve"> цих вправ.</w:t>
      </w:r>
    </w:p>
    <w:p w:rsidR="00A10514" w:rsidRDefault="00CD0860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7D3A">
        <w:rPr>
          <w:rFonts w:ascii="Times New Roman" w:hAnsi="Times New Roman" w:cs="Times New Roman"/>
          <w:sz w:val="28"/>
          <w:szCs w:val="28"/>
          <w:lang w:val="uk-UA"/>
        </w:rPr>
        <w:t>реалізації міжгалузевих зв</w:t>
      </w:r>
      <w:r w:rsidR="00DA7D3A" w:rsidRPr="00DA7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A7D3A">
        <w:rPr>
          <w:rFonts w:ascii="Times New Roman" w:hAnsi="Times New Roman" w:cs="Times New Roman"/>
          <w:sz w:val="28"/>
          <w:szCs w:val="28"/>
          <w:lang w:val="uk-UA"/>
        </w:rPr>
        <w:t>язків у підручнику є наступні рубрики: «</w:t>
      </w:r>
      <w:proofErr w:type="spellStart"/>
      <w:r w:rsidR="00DA7D3A">
        <w:rPr>
          <w:rFonts w:ascii="Times New Roman" w:hAnsi="Times New Roman" w:cs="Times New Roman"/>
          <w:sz w:val="28"/>
          <w:szCs w:val="28"/>
          <w:lang w:val="en-US"/>
        </w:rPr>
        <w:t>Mathforlife</w:t>
      </w:r>
      <w:proofErr w:type="spellEnd"/>
      <w:r w:rsidR="00DA7D3A">
        <w:rPr>
          <w:rFonts w:ascii="Times New Roman" w:hAnsi="Times New Roman" w:cs="Times New Roman"/>
          <w:sz w:val="28"/>
          <w:szCs w:val="28"/>
          <w:lang w:val="uk-UA"/>
        </w:rPr>
        <w:t>», «В один клік», «</w:t>
      </w:r>
      <w:proofErr w:type="spellStart"/>
      <w:r w:rsidR="00DA7D3A">
        <w:rPr>
          <w:rFonts w:ascii="Times New Roman" w:hAnsi="Times New Roman" w:cs="Times New Roman"/>
          <w:sz w:val="28"/>
          <w:szCs w:val="28"/>
          <w:lang w:val="uk-UA"/>
        </w:rPr>
        <w:t>Інтернет-посилання</w:t>
      </w:r>
      <w:proofErr w:type="spellEnd"/>
      <w:r w:rsidR="00DA7D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D6462" w:rsidRDefault="000D6462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Тему «Зведені квадратні рівняння» представлено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77EE0">
        <w:rPr>
          <w:rFonts w:ascii="Times New Roman" w:hAnsi="Times New Roman" w:cs="Times New Roman"/>
          <w:sz w:val="28"/>
          <w:szCs w:val="28"/>
          <w:lang w:val="uk-UA"/>
        </w:rPr>
        <w:t>, наприклад: №</w:t>
      </w:r>
      <w:r w:rsidR="00190A37">
        <w:rPr>
          <w:rFonts w:ascii="Times New Roman" w:hAnsi="Times New Roman" w:cs="Times New Roman"/>
          <w:sz w:val="28"/>
          <w:szCs w:val="28"/>
          <w:lang w:val="uk-UA"/>
        </w:rPr>
        <w:t>3 (1, 2) ст.210; №1 (1) ст.213; №3 ст.213; №1 (1, 2, 5-8) ст.215; №2 (</w:t>
      </w:r>
      <w:r w:rsidR="00C81F1B">
        <w:rPr>
          <w:rFonts w:ascii="Times New Roman" w:hAnsi="Times New Roman" w:cs="Times New Roman"/>
          <w:sz w:val="28"/>
          <w:szCs w:val="28"/>
          <w:lang w:val="uk-UA"/>
        </w:rPr>
        <w:t>1, 2) ст.218; №3 (1, 2) ст.219; №1 (1, 3) ст.220; №2 (1, 2) ст.220; №4 ст.220; №1 (1, 3-4) ст.222; №2 (1) ст.222; №3 (1) ст.222; №1 ст.227; №2 (1, 2) ст.229; №3 (1-2, 5-6) ст.230 і т.д.</w:t>
      </w:r>
    </w:p>
    <w:p w:rsidR="0083465F" w:rsidRPr="0083465F" w:rsidRDefault="0083465F" w:rsidP="00A7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дивлячись на всю наочну привабливість підручника і на детальний опис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8346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все одно знайшовся один недолік – це невелика 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лькість вправ із параметром.</w:t>
      </w:r>
    </w:p>
    <w:p w:rsidR="007F580F" w:rsidRPr="0059402F" w:rsidRDefault="007F580F" w:rsidP="007F5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Проаналізувавши шкільні підручники, можна стверджувати: автори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дручників у доступній формі подали теоретичний матеріал та в достатній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рі забезпечили їх вправами і задачами.</w:t>
      </w:r>
    </w:p>
    <w:p w:rsidR="00551A0E" w:rsidRDefault="00305C83" w:rsidP="007F5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якісно вищого рівня здобуття учнями нових вмінь та навичок і для розвитку творчого мислення можна було б досягти при наявності у підручн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ках методики розв</w:t>
      </w:r>
      <w:r w:rsidRPr="00305C8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квадратних рівнянь з параметром.</w:t>
      </w:r>
    </w:p>
    <w:p w:rsidR="00305C83" w:rsidRDefault="008204AF" w:rsidP="007F5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Опишемо за допомогою методу евристичної бесіди спосіб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8204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вняння з параметром, розглянувши приклад № 447 с. 209</w:t>
      </w:r>
      <w:r w:rsidR="00881110" w:rsidRPr="00881110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04AF" w:rsidRDefault="008204AF" w:rsidP="007F58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«Визначте, при яких значеннях </w:t>
      </w:r>
      <w:r w:rsidRPr="008204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+2x+16a=0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8204AF" w:rsidRPr="008204AF" w:rsidRDefault="008204AF" w:rsidP="00B175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04AF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два рівні корені;</w:t>
      </w:r>
    </w:p>
    <w:p w:rsidR="008204AF" w:rsidRDefault="008204AF" w:rsidP="00B175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два різні корені;</w:t>
      </w:r>
    </w:p>
    <w:p w:rsidR="008204AF" w:rsidRDefault="008204AF" w:rsidP="00B175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має жодного кореня».</w:t>
      </w:r>
    </w:p>
    <w:p w:rsidR="00D02068" w:rsidRDefault="00D02068" w:rsidP="0082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Якого виду дане квадратного рівняння у вправі?</w:t>
      </w:r>
    </w:p>
    <w:p w:rsidR="00D02068" w:rsidRPr="00D02068" w:rsidRDefault="00D02068" w:rsidP="0082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 Це зведене квадратне рівняння.</w:t>
      </w:r>
    </w:p>
    <w:p w:rsidR="00312D60" w:rsidRDefault="00312D60" w:rsidP="0082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С</w:t>
      </w:r>
      <w:r w:rsidR="00EC37AA">
        <w:rPr>
          <w:rFonts w:ascii="Times New Roman" w:hAnsi="Times New Roman" w:cs="Times New Roman"/>
          <w:sz w:val="28"/>
          <w:szCs w:val="28"/>
          <w:lang w:val="uk-UA"/>
        </w:rPr>
        <w:t>формулюйте означення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дискримінант</w:t>
      </w:r>
      <w:r w:rsidR="00EC37AA">
        <w:rPr>
          <w:rFonts w:ascii="Times New Roman" w:hAnsi="Times New Roman" w:cs="Times New Roman"/>
          <w:sz w:val="28"/>
          <w:szCs w:val="28"/>
          <w:lang w:val="uk-UA"/>
        </w:rPr>
        <w:t>а квадратного рівня</w:t>
      </w:r>
      <w:r w:rsidR="00EC37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C37AA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EA7F81" w:rsidRDefault="00EA7F81" w:rsidP="008204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 Дискримінант</w:t>
      </w:r>
      <w:r w:rsidR="001255F9">
        <w:rPr>
          <w:rFonts w:ascii="Times New Roman" w:hAnsi="Times New Roman" w:cs="Times New Roman"/>
          <w:sz w:val="28"/>
          <w:szCs w:val="28"/>
          <w:lang w:val="uk-UA"/>
        </w:rPr>
        <w:t xml:space="preserve"> квадратного рівняння – це многочлен, складений з коефіцієнтів квадратного рівняння: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-4ac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02068" w:rsidRDefault="00D02068" w:rsidP="008204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Вчитель: </w:t>
      </w:r>
      <w:r w:rsidR="001255F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хто знає: за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якою формулою знаходять дискримінант звед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ного квадратного рівняння?</w:t>
      </w:r>
    </w:p>
    <w:p w:rsidR="00D02068" w:rsidRPr="00D02068" w:rsidRDefault="00D02068" w:rsidP="008204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Учень: За формулою: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-c,</m:t>
        </m:r>
      </m:oMath>
    </w:p>
    <w:p w:rsidR="008204AF" w:rsidRPr="00EA7F81" w:rsidRDefault="00EA7F81" w:rsidP="0082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Вчитель:Як залежить кількість коренів квадратного рівняння від 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</w:t>
      </w:r>
      <w:r w:rsidRPr="00EA7F8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2D60" w:rsidRDefault="00312D60" w:rsidP="00EA7F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</w:t>
      </w:r>
      <w:r w:rsidR="00EA7F81">
        <w:rPr>
          <w:rFonts w:ascii="Times New Roman" w:hAnsi="Times New Roman" w:cs="Times New Roman"/>
          <w:sz w:val="28"/>
          <w:szCs w:val="28"/>
          <w:lang w:val="uk-UA"/>
        </w:rPr>
        <w:t xml:space="preserve">Якщо дискримінант більше нуля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D&gt;0</m:t>
        </m:r>
      </m:oMath>
      <w:r w:rsidR="00EA7F81">
        <w:rPr>
          <w:rFonts w:ascii="Times New Roman" w:eastAsiaTheme="minorEastAsia" w:hAnsi="Times New Roman" w:cs="Times New Roman"/>
          <w:sz w:val="28"/>
          <w:szCs w:val="28"/>
          <w:lang w:val="uk-UA"/>
        </w:rPr>
        <w:t>, то рівняння має два к</w:t>
      </w:r>
      <w:r w:rsidR="00EA7F81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="00EA7F81">
        <w:rPr>
          <w:rFonts w:ascii="Times New Roman" w:eastAsiaTheme="minorEastAsia" w:hAnsi="Times New Roman" w:cs="Times New Roman"/>
          <w:sz w:val="28"/>
          <w:szCs w:val="28"/>
          <w:lang w:val="uk-UA"/>
        </w:rPr>
        <w:t>рені; якщо дискримінант рівний нулю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D=0</m:t>
        </m:r>
      </m:oMath>
      <w:r w:rsidR="00EC37A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EA7F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 рівняння має один корінь; якщо дискримінант менше нуля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D&lt;0</m:t>
        </m:r>
      </m:oMath>
      <w:r w:rsidR="00EA7F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</w:t>
      </w:r>
      <w:r w:rsidR="006779B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 </w:t>
      </w:r>
      <w:r w:rsidR="00EA7F81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не має розв’язків</w:t>
      </w:r>
      <w:r w:rsidR="006779B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779B3" w:rsidRDefault="006779B3" w:rsidP="00EA7F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r w:rsidR="00EC37A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дискримінанту.</w:t>
      </w:r>
    </w:p>
    <w:p w:rsidR="00446094" w:rsidRPr="00446094" w:rsidRDefault="00446094" w:rsidP="004460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Учень: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=1-16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C37AA" w:rsidRDefault="00446094" w:rsidP="00E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Вчитель: Тепер дослідимо значення параметр</w:t>
      </w:r>
      <w:r w:rsidR="00EC37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31A8" w:rsidRPr="009A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 значення дискр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мінанту залежить від нього. При якому значенні параметру дискримінант 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де рівний нулю?</w:t>
      </w:r>
    </w:p>
    <w:p w:rsidR="00446094" w:rsidRPr="00EC37AA" w:rsidRDefault="00446094" w:rsidP="00E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</w:t>
      </w:r>
      <m:oMath>
        <m:r>
          <w:rPr>
            <w:rFonts w:ascii="Cambria Math" w:hAnsi="Cambria Math" w:cs="Times New Roman"/>
            <w:sz w:val="28"/>
            <w:szCs w:val="28"/>
          </w:rPr>
          <m:t>1-16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den>
        </m:f>
      </m:oMath>
      <w:r w:rsidR="00D2454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24545" w:rsidRPr="00D24545" w:rsidRDefault="00D24545" w:rsidP="00966D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Вчитель: </w:t>
      </w:r>
      <w:r w:rsidR="00EC37AA">
        <w:rPr>
          <w:rFonts w:ascii="Times New Roman" w:eastAsiaTheme="minorEastAsia" w:hAnsi="Times New Roman" w:cs="Times New Roman"/>
          <w:sz w:val="28"/>
          <w:szCs w:val="28"/>
          <w:lang w:val="uk-UA"/>
        </w:rPr>
        <w:t>Правиль</w:t>
      </w:r>
      <w:r w:rsidR="00966D6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но. А якщо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параметр </w:t>
      </w:r>
      <w:r w:rsidRPr="00D2454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буде більше за число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</w:t>
      </w:r>
      <w:r w:rsidR="005A5FE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яке значення дискримінанту ?</w:t>
      </w:r>
    </w:p>
    <w:p w:rsidR="00D24545" w:rsidRDefault="00D24545" w:rsidP="00966D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Учень: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D=1-16∙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Якщо дискримінант менше нуля, то рі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няння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D24545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має.</w:t>
      </w:r>
    </w:p>
    <w:p w:rsidR="00D24545" w:rsidRDefault="00D24545" w:rsidP="00966D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Вчитель: Самостійно знайдіть при яких значеннях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дискр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мінанту більше нуля. Дайте відповідь.</w:t>
      </w:r>
    </w:p>
    <w:p w:rsidR="00D24545" w:rsidRDefault="00D24545" w:rsidP="00966D6F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24545" w:rsidRDefault="00D24545" w:rsidP="00966D6F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Вчитель: </w:t>
      </w:r>
      <w:r w:rsidR="00EC37AA">
        <w:rPr>
          <w:rFonts w:ascii="Times New Roman" w:eastAsiaTheme="minorEastAsia" w:hAnsi="Times New Roman" w:cs="Times New Roman"/>
          <w:sz w:val="28"/>
          <w:szCs w:val="28"/>
          <w:lang w:val="uk-UA"/>
        </w:rPr>
        <w:t>Правильно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3371E" w:rsidRDefault="00D24545" w:rsidP="00966D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 w:rsidRPr="00966D6F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язуючи дане рівняння</w:t>
      </w:r>
      <w:r w:rsidR="00EC37A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учні можуть допустити помилку</w:t>
      </w:r>
      <w:r w:rsidR="00BC1EE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виборі значення параметр</w:t>
      </w:r>
      <w:r w:rsidR="00EC37AA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9A31A8" w:rsidRPr="009A31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1EE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="00BC1EE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Знаючи, що 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D&gt;0</m:t>
        </m:r>
      </m:oMath>
      <w:r w:rsidR="00F460D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розв</w:t>
      </w:r>
      <w:r w:rsidR="00F460D0" w:rsidRPr="00966D6F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="00F460D0">
        <w:rPr>
          <w:rFonts w:ascii="Times New Roman" w:eastAsiaTheme="minorEastAsia" w:hAnsi="Times New Roman" w:cs="Times New Roman"/>
          <w:sz w:val="28"/>
          <w:szCs w:val="28"/>
          <w:lang w:val="uk-UA"/>
        </w:rPr>
        <w:t>язавши нерівність</w:t>
      </w:r>
      <w:r w:rsidR="00C3371E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C3371E" w:rsidRDefault="00D24545" w:rsidP="00C337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1-16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&gt;0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⟹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16</m:t>
              </m:r>
            </m:den>
          </m:f>
        </m:oMath>
      </m:oMathPara>
    </w:p>
    <w:p w:rsidR="00C3371E" w:rsidRDefault="00F460D0" w:rsidP="00C337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перший погляд, здається що якщо дискримінант додатній, то і значення параметр</w:t>
      </w:r>
      <w:r w:rsidR="00966D6F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бути більше 0, а в нашому при</w:t>
      </w:r>
      <w:r w:rsidR="00C3371E">
        <w:rPr>
          <w:rFonts w:ascii="Times New Roman" w:eastAsiaTheme="minorEastAsia" w:hAnsi="Times New Roman" w:cs="Times New Roman"/>
          <w:sz w:val="28"/>
          <w:szCs w:val="28"/>
          <w:lang w:val="uk-UA"/>
        </w:rPr>
        <w:t>кладі параметр набуває значе</w:t>
      </w:r>
      <w:r w:rsidR="00C3371E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 w:rsidR="00C3371E">
        <w:rPr>
          <w:rFonts w:ascii="Times New Roman" w:eastAsiaTheme="minorEastAsia" w:hAnsi="Times New Roman" w:cs="Times New Roman"/>
          <w:sz w:val="28"/>
          <w:szCs w:val="28"/>
          <w:lang w:val="uk-UA"/>
        </w:rPr>
        <w:t>ня</w:t>
      </w:r>
    </w:p>
    <w:p w:rsidR="00C3371E" w:rsidRPr="00C3371E" w:rsidRDefault="00D24545" w:rsidP="00C337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D24545" w:rsidRPr="00C3371E" w:rsidRDefault="00F460D0" w:rsidP="00C337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на це треба звернути увагу.</w:t>
      </w:r>
    </w:p>
    <w:p w:rsidR="00881110" w:rsidRDefault="00881110" w:rsidP="00F263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B28" w:rsidRPr="004457AD" w:rsidRDefault="00AD0B28" w:rsidP="00F263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26314">
        <w:rPr>
          <w:rFonts w:ascii="Times New Roman" w:hAnsi="Times New Roman" w:cs="Times New Roman"/>
          <w:b/>
          <w:sz w:val="28"/>
          <w:szCs w:val="28"/>
          <w:lang w:val="uk-UA"/>
        </w:rPr>
        <w:t>ЗВЕДЕНІ КВАДРАТНІ РІВНЯННЯ</w:t>
      </w:r>
    </w:p>
    <w:p w:rsidR="00AD0B28" w:rsidRDefault="00AD0B28" w:rsidP="0096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навчальної програми </w:t>
      </w:r>
      <w:r w:rsidRPr="00AD0B28">
        <w:rPr>
          <w:rFonts w:ascii="Times New Roman" w:hAnsi="Times New Roman" w:cs="Times New Roman"/>
          <w:sz w:val="28"/>
          <w:szCs w:val="28"/>
        </w:rPr>
        <w:t>[</w:t>
      </w:r>
      <w:r w:rsidR="005A5FE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D0B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квадратних </w:t>
      </w:r>
      <w:r w:rsidR="0022000A">
        <w:rPr>
          <w:rFonts w:ascii="Times New Roman" w:hAnsi="Times New Roman" w:cs="Times New Roman"/>
          <w:sz w:val="28"/>
          <w:szCs w:val="28"/>
          <w:lang w:val="uk-UA"/>
        </w:rPr>
        <w:t>рівнянь відбув</w:t>
      </w:r>
      <w:r w:rsidR="002200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000A">
        <w:rPr>
          <w:rFonts w:ascii="Times New Roman" w:hAnsi="Times New Roman" w:cs="Times New Roman"/>
          <w:sz w:val="28"/>
          <w:szCs w:val="28"/>
          <w:lang w:val="uk-UA"/>
        </w:rPr>
        <w:t>ється у 8 класі.</w:t>
      </w:r>
    </w:p>
    <w:p w:rsidR="0022000A" w:rsidRDefault="0022000A" w:rsidP="00AD0B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квадратним, коли </w:t>
      </w:r>
      <w:r w:rsidR="00A136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змінній </w:t>
      </w:r>
      <w:r w:rsidR="00A1360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="009A31A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a≠0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A136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того ж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9A31A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коефіцієнти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b≠c та c≠0</m:t>
        </m:r>
      </m:oMath>
      <w:r w:rsidR="00A136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таке рівняння називається квадратним рівнянням загального вигляду.</w:t>
      </w:r>
    </w:p>
    <w:p w:rsidR="002C6F98" w:rsidRDefault="003608A9" w:rsidP="002C6F9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Якщо</w:t>
      </w:r>
      <w:r w:rsidR="005E622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квадратному рівнянні загального вигляду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коефіцієнт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а=1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5E6222">
        <w:rPr>
          <w:rFonts w:ascii="Times New Roman" w:eastAsiaTheme="minorEastAsia" w:hAnsi="Times New Roman" w:cs="Times New Roman"/>
          <w:sz w:val="28"/>
          <w:szCs w:val="28"/>
          <w:lang w:val="uk-UA"/>
        </w:rPr>
        <w:t>ква</w:t>
      </w:r>
      <w:r w:rsidR="005E6222"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 w:rsidR="005E6222">
        <w:rPr>
          <w:rFonts w:ascii="Times New Roman" w:eastAsiaTheme="minorEastAsia" w:hAnsi="Times New Roman" w:cs="Times New Roman"/>
          <w:sz w:val="28"/>
          <w:szCs w:val="28"/>
          <w:lang w:val="uk-UA"/>
        </w:rPr>
        <w:t>ратне рівняння називають зведеним.</w:t>
      </w:r>
      <w:r w:rsidR="002C6F9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Будь-яке квадратне рівняння може стати зведеним, якщо обидві частини рівняння поділити на перший коефіцієнт.</w:t>
      </w:r>
    </w:p>
    <w:p w:rsidR="005E6222" w:rsidRDefault="005827CF" w:rsidP="00AD0B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5827CF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E6222">
        <w:rPr>
          <w:rFonts w:ascii="Times New Roman" w:eastAsiaTheme="minorEastAsia" w:hAnsi="Times New Roman" w:cs="Times New Roman"/>
          <w:sz w:val="28"/>
          <w:szCs w:val="28"/>
          <w:lang w:val="uk-UA"/>
        </w:rPr>
        <w:t>зведеного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квадратного</w:t>
      </w:r>
      <w:r w:rsidR="005E622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варто застосовувати 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орему француза Франсуа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Знаючи і розуміючи цю теорему в багатьох випадках дане рівняння розв</w:t>
      </w:r>
      <w:r w:rsidRPr="005827CF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язується усно.</w:t>
      </w:r>
    </w:p>
    <w:p w:rsidR="00845A61" w:rsidRDefault="005827CF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Квадратні рівняння найчастіше мають два корені (це або два різні дій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ні числа або два однакових дійсних числа). Але бувають випадки, що 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у мн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жині дійсних чисел коренів квадратного рівняння не існує. Тому виникає п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треба у дослідженні коренів  рівняння. Для цього завжди застосовують фо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р</w:t>
      </w:r>
      <w:r w:rsidR="00845A61">
        <w:rPr>
          <w:rFonts w:ascii="Times New Roman" w:eastAsiaTheme="minorEastAsia" w:hAnsi="Times New Roman" w:cs="Times New Roman"/>
          <w:sz w:val="28"/>
          <w:szCs w:val="28"/>
          <w:lang w:val="uk-UA"/>
        </w:rPr>
        <w:t>мулу знаходження дискримінанта.</w:t>
      </w:r>
    </w:p>
    <w:p w:rsidR="00845A61" w:rsidRDefault="00845A61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зведеного квадратного рівняння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дискримінант 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числюється за формулою:</w:t>
      </w:r>
    </w:p>
    <w:p w:rsidR="00845A61" w:rsidRPr="00845A61" w:rsidRDefault="00845A61" w:rsidP="00845A61">
      <w:pPr>
        <w:tabs>
          <w:tab w:val="left" w:pos="8364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-c,</m:t>
          </m:r>
        </m:oMath>
      </m:oMathPara>
    </w:p>
    <w:p w:rsidR="00845A61" w:rsidRDefault="000A60CF" w:rsidP="00A911F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r w:rsidR="001A7A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1A7A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 w:rsidR="001A7A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1A7A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коефіцієнти.</w:t>
      </w:r>
    </w:p>
    <w:p w:rsidR="001A7A68" w:rsidRDefault="00F70A83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Результат дискримінанту вказує на кількість коренів</w:t>
      </w:r>
      <w:r w:rsidR="00C8385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чи є вони взагалі у множині дійсних чисел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70A83" w:rsidRDefault="00F70A83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зведеного квадратного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існує залежність знаків коренів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коефіцієнтів</w:t>
      </w:r>
      <w:r w:rsidR="00C8385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C8385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 w:rsidR="00C8385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DE2E9F" w:rsidRDefault="00DE2E9F" w:rsidP="00B17588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вільний член </w:t>
      </w:r>
      <w:r w:rsidR="001255F9">
        <w:rPr>
          <w:rFonts w:ascii="Times New Roman" w:eastAsiaTheme="minorEastAsia" w:hAnsi="Times New Roman" w:cs="Times New Roman"/>
          <w:sz w:val="28"/>
          <w:szCs w:val="28"/>
          <w:lang w:val="uk-UA"/>
        </w:rPr>
        <w:t>додатний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c&gt;0</m:t>
        </m:r>
      </m:oMath>
      <w:r w:rsidR="006B65E1" w:rsidRPr="001255F9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</w:t>
      </w:r>
      <w:r w:rsidR="006B65E1" w:rsidRP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коренів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мають однакові знаки:</w:t>
      </w:r>
    </w:p>
    <w:p w:rsidR="00F70A83" w:rsidRDefault="006B65E1" w:rsidP="00B17588">
      <w:pPr>
        <w:pStyle w:val="a3"/>
        <w:numPr>
          <w:ilvl w:val="1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>від</w:t>
      </w:r>
      <w:r w:rsidRPr="006B65E1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>ємні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F45EF5" w:rsidRP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</w:t>
      </w:r>
      <w:r w:rsidR="00DE2E9F">
        <w:rPr>
          <w:rFonts w:ascii="Times New Roman" w:eastAsiaTheme="minorEastAsia" w:hAnsi="Times New Roman" w:cs="Times New Roman"/>
          <w:sz w:val="28"/>
          <w:szCs w:val="28"/>
          <w:lang w:val="uk-UA"/>
        </w:rPr>
        <w:t>коефіцієнт</w:t>
      </w:r>
      <w:r w:rsidR="00F45EF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додатні</w:t>
      </w:r>
      <w:r w:rsidR="00DE2E9F">
        <w:rPr>
          <w:rFonts w:ascii="Times New Roman" w:eastAsiaTheme="minorEastAsia" w:hAnsi="Times New Roman" w:cs="Times New Roman"/>
          <w:sz w:val="28"/>
          <w:szCs w:val="28"/>
          <w:lang w:val="uk-UA"/>
        </w:rPr>
        <w:t>й</w:t>
      </w:r>
      <w:r w:rsid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F45EF5" w:rsidRDefault="006B65E1" w:rsidP="00B17588">
      <w:pPr>
        <w:pStyle w:val="a3"/>
        <w:numPr>
          <w:ilvl w:val="1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додатні, </w:t>
      </w:r>
      <w:r w:rsid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коефіцієнт</w:t>
      </w:r>
      <w:r w:rsidR="00DE2E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DE2E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</w:t>
      </w:r>
      <w:r w:rsidR="00DE2E9F" w:rsidRPr="00DE2E9F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="00DE2E9F">
        <w:rPr>
          <w:rFonts w:ascii="Times New Roman" w:eastAsiaTheme="minorEastAsia" w:hAnsi="Times New Roman" w:cs="Times New Roman"/>
          <w:sz w:val="28"/>
          <w:szCs w:val="28"/>
          <w:lang w:val="uk-UA"/>
        </w:rPr>
        <w:t>ємний</w:t>
      </w:r>
      <w:r w:rsidR="00F45EF5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F45EF5" w:rsidRPr="00F45EF5" w:rsidRDefault="00DE2E9F" w:rsidP="00B17588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вільний член від</w:t>
      </w:r>
      <w:r w:rsidRPr="00DE2E9F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є</w:t>
      </w:r>
      <w:r w:rsidR="009A31A8"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ний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c&lt;0</m:t>
        </m:r>
      </m:oMath>
      <w:r w:rsidR="006B65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будь-якому значенні коеф</w:t>
      </w:r>
      <w:r w:rsidR="006B65E1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6B65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цієнту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</m:t>
        </m:r>
      </m:oMath>
      <w:r w:rsidR="006B65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коренів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різні: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&gt;0,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 w:rsidR="006B65E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C7C73" w:rsidRDefault="000C7C73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C7C7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Приклад:</w:t>
      </w:r>
      <w:r w:rsidRPr="000C7C73">
        <w:rPr>
          <w:rFonts w:ascii="Times New Roman" w:eastAsiaTheme="minorEastAsia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717 ст. 164 </w:t>
      </w:r>
      <w:r w:rsidRPr="00D666F0">
        <w:rPr>
          <w:rFonts w:ascii="Times New Roman" w:eastAsiaTheme="minorEastAsia" w:hAnsi="Times New Roman" w:cs="Times New Roman"/>
          <w:sz w:val="28"/>
          <w:szCs w:val="28"/>
          <w:lang w:val="uk-UA"/>
        </w:rPr>
        <w:t>[</w:t>
      </w:r>
      <w:r w:rsidR="005A5FE6">
        <w:rPr>
          <w:rFonts w:ascii="Times New Roman" w:eastAsiaTheme="minorEastAsia" w:hAnsi="Times New Roman" w:cs="Times New Roman"/>
          <w:sz w:val="28"/>
          <w:szCs w:val="28"/>
          <w:lang w:val="uk-UA"/>
        </w:rPr>
        <w:t>22</w:t>
      </w:r>
      <w:r w:rsidRPr="00D666F0">
        <w:rPr>
          <w:rFonts w:ascii="Times New Roman" w:eastAsiaTheme="minorEastAsia" w:hAnsi="Times New Roman" w:cs="Times New Roman"/>
          <w:sz w:val="28"/>
          <w:szCs w:val="28"/>
          <w:lang w:val="uk-UA"/>
        </w:rPr>
        <w:t>]</w:t>
      </w:r>
      <w:r w:rsidR="003F4AB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C7C73" w:rsidRDefault="000C7C73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Корені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дорівнюють його коефіцієнтам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Знайдіть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0C7C73" w:rsidRDefault="000C7C73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 w:rsidRPr="000C7C73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язання: Якщо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корені рівняння, то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=c</m:t>
        </m:r>
      </m:oMath>
      <w:r w:rsidRPr="000C7C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7C73" w:rsidRPr="00D666F0" w:rsidRDefault="00ED7613" w:rsidP="00E534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За теоремою </w:t>
      </w:r>
      <w:proofErr w:type="spellStart"/>
      <w:r w:rsidR="000C7C73">
        <w:rPr>
          <w:rFonts w:ascii="Times New Roman" w:eastAsiaTheme="minorEastAsia" w:hAnsi="Times New Roman" w:cs="Times New Roman"/>
          <w:sz w:val="28"/>
          <w:szCs w:val="28"/>
          <w:lang w:val="uk-UA"/>
        </w:rPr>
        <w:t>Вієта</w:t>
      </w:r>
      <w:proofErr w:type="spellEnd"/>
      <w:r w:rsidR="000C7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⟹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b∙c=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275465" w:rsidRPr="00275465" w:rsidRDefault="00275465" w:rsidP="0027546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75465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цього рівняння учні можуть не врахувати всіх коренів, якщо не зроблять підстановку значення коефіцієнта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E5349F" w:rsidRDefault="00DD26C8" w:rsidP="00E534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⟹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=-2,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275465" w:rsidRDefault="00275465" w:rsidP="0027546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Але правильно знайти всі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75465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язки треба так:</w:t>
      </w:r>
    </w:p>
    <w:p w:rsidR="000F6DEB" w:rsidRDefault="00DD26C8" w:rsidP="00E534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-2b²=-2b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⟹ </m:t>
          </m:r>
          <m:r>
            <w:rPr>
              <w:rFonts w:ascii="Cambria Math" w:hAnsi="Cambria Math" w:cs="Times New Roman"/>
              <w:sz w:val="28"/>
              <w:szCs w:val="28"/>
            </w:rPr>
            <m:t>2b²-2b=0;  2b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  ⟹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=0,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=0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=-2,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eqArr>
                    </m:e>
                  </m:d>
                </m:e>
              </m:eqArr>
            </m:e>
          </m:d>
        </m:oMath>
      </m:oMathPara>
    </w:p>
    <w:p w:rsidR="00275465" w:rsidRPr="000F6DEB" w:rsidRDefault="000F6DEB" w:rsidP="000F6D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45EF5" w:rsidRPr="00107C44" w:rsidRDefault="00C83851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Приклад:</w:t>
      </w:r>
      <w:r w:rsidR="005A085A" w:rsidRPr="005A085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07C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значенні параметра </w:t>
      </w:r>
      <w:r w:rsidR="00107C4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="00107C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+12x+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="00107C44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один корінь?</w:t>
      </w:r>
    </w:p>
    <w:p w:rsidR="008A6E55" w:rsidRDefault="000C7C73" w:rsidP="000C7C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0C7C73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r w:rsidR="00107C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Нехай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107C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корені рівняння. Так, як за умовою задачі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має один корінь, то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=x</m:t>
        </m:r>
      </m:oMath>
      <w:r w:rsidR="00107C4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07C44" w:rsidRPr="00BA5FD4" w:rsidRDefault="00107C44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т</w:t>
      </w:r>
      <w:r w:rsidR="00ED761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еоремою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=-12,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BA5FD4" w:rsidRDefault="00ED7613" w:rsidP="00ED761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2x=-12,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BA5FD4" w:rsidRPr="00BA5FD4" w:rsidRDefault="00DD26C8" w:rsidP="00BA5F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x=-6,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⟹a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=36.</m:t>
          </m:r>
        </m:oMath>
      </m:oMathPara>
    </w:p>
    <w:p w:rsidR="00107C44" w:rsidRPr="00BA5FD4" w:rsidRDefault="00BA5FD4" w:rsidP="00845A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При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=36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рівняння має один корінь.</w:t>
      </w:r>
    </w:p>
    <w:p w:rsidR="00881110" w:rsidRDefault="00881110" w:rsidP="00F26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5A5" w:rsidRPr="00FD01A5" w:rsidRDefault="00F26314" w:rsidP="00FD01A5">
      <w:pPr>
        <w:pStyle w:val="a3"/>
        <w:numPr>
          <w:ilvl w:val="2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1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E01B61" w:rsidRPr="00FD0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D01A5">
        <w:rPr>
          <w:rFonts w:ascii="Times New Roman" w:hAnsi="Times New Roman" w:cs="Times New Roman"/>
          <w:b/>
          <w:sz w:val="28"/>
          <w:szCs w:val="28"/>
          <w:lang w:val="uk-UA"/>
        </w:rPr>
        <w:t>КОНСПЕКТИ УРОКУ</w:t>
      </w:r>
    </w:p>
    <w:p w:rsidR="00FD01A5" w:rsidRDefault="00FD01A5" w:rsidP="00FD0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1A5">
        <w:rPr>
          <w:rFonts w:ascii="Times New Roman" w:hAnsi="Times New Roman" w:cs="Times New Roman"/>
          <w:sz w:val="28"/>
          <w:szCs w:val="28"/>
          <w:lang w:val="uk-UA"/>
        </w:rPr>
        <w:t>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важливою складовою розвитку творчого мислення учнів є вдало підібраний матеріал, який би спонукав дітей до набуття необхідних навичок, прояву самостійних рішень, аналізу і розкривав їх внутрішній потенціал.</w:t>
      </w:r>
    </w:p>
    <w:p w:rsidR="00FD01A5" w:rsidRDefault="00FD01A5" w:rsidP="00501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Запропоновані зразки розроблених планів-конспектів мають стати у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годі при підготовці до уроків алгебри у 8 класі.</w:t>
      </w:r>
    </w:p>
    <w:p w:rsidR="001B14ED" w:rsidRPr="005015D8" w:rsidRDefault="005015D8" w:rsidP="001B1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підібрано відповідно до чинних вимог навчальної програми </w:t>
      </w:r>
      <w:r w:rsidRPr="005015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5015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14E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застосування різних форм роботи на уроці: усне опитува</w:t>
      </w:r>
      <w:r w:rsidR="001B14E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B14ED">
        <w:rPr>
          <w:rFonts w:ascii="Times New Roman" w:hAnsi="Times New Roman" w:cs="Times New Roman"/>
          <w:sz w:val="28"/>
          <w:szCs w:val="28"/>
          <w:lang w:val="uk-UA"/>
        </w:rPr>
        <w:lastRenderedPageBreak/>
        <w:t>ня, завдання-тести, індивідуальна робота біля дошки і за партою, колективна робота, проблемні ситуації і т. д.</w:t>
      </w:r>
    </w:p>
    <w:p w:rsidR="00A911F9" w:rsidRDefault="008A15A5" w:rsidP="00F26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2.1.4.1. </w:t>
      </w:r>
      <w:r w:rsidR="003B7D6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B7D63">
        <w:rPr>
          <w:rFonts w:ascii="Times New Roman" w:hAnsi="Times New Roman" w:cs="Times New Roman"/>
          <w:b/>
          <w:sz w:val="28"/>
          <w:szCs w:val="28"/>
          <w:lang w:val="uk-UA"/>
        </w:rPr>
        <w:t>КОНСПЕКТ</w:t>
      </w:r>
      <w:r w:rsidR="00E01B61" w:rsidRPr="004457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01B61" w:rsidRPr="004457AD" w:rsidRDefault="00273D6A" w:rsidP="00A911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7D63">
        <w:rPr>
          <w:rFonts w:ascii="Times New Roman" w:hAnsi="Times New Roman" w:cs="Times New Roman"/>
          <w:b/>
          <w:sz w:val="28"/>
          <w:szCs w:val="28"/>
          <w:lang w:val="uk-UA"/>
        </w:rPr>
        <w:t>ЗВЕДЕНІ КВАДРАТНІ</w:t>
      </w:r>
      <w:r w:rsidR="003B7D63"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РІВНЯННЯ ВІД 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3B7D63" w:rsidRPr="0044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Я»</w:t>
      </w:r>
    </w:p>
    <w:p w:rsidR="00273D6A" w:rsidRDefault="00273D6A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Алгебра</w:t>
      </w:r>
    </w:p>
    <w:p w:rsidR="009B0328" w:rsidRPr="009B0328" w:rsidRDefault="009B0328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Клас: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73D6A" w:rsidRPr="00273D6A" w:rsidRDefault="00273D6A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273D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08A7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 w:rsidRPr="00273D6A">
        <w:rPr>
          <w:rFonts w:ascii="Times New Roman" w:hAnsi="Times New Roman" w:cs="Times New Roman"/>
          <w:sz w:val="28"/>
          <w:szCs w:val="28"/>
          <w:lang w:val="uk-UA"/>
        </w:rPr>
        <w:t xml:space="preserve"> квадратні рівняння від А до Я»</w:t>
      </w:r>
    </w:p>
    <w:p w:rsidR="00CF4FCD" w:rsidRPr="00F976B1" w:rsidRDefault="00CF4FCD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6B1">
        <w:rPr>
          <w:rFonts w:ascii="Times New Roman" w:hAnsi="Times New Roman" w:cs="Times New Roman"/>
          <w:b/>
          <w:sz w:val="28"/>
          <w:szCs w:val="28"/>
          <w:lang w:val="uk-UA"/>
        </w:rPr>
        <w:t>Типуроку</w:t>
      </w:r>
      <w:proofErr w:type="spellEnd"/>
      <w:r w:rsidRPr="00273D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 та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 xml:space="preserve"> знань, вмінь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 xml:space="preserve"> навичок учнів.</w:t>
      </w:r>
    </w:p>
    <w:p w:rsidR="00CF4FCD" w:rsidRDefault="00F976B1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6B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практичні вміння і навички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F976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5F4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дратні рівняння.</w:t>
      </w:r>
    </w:p>
    <w:p w:rsidR="00CF4FCD" w:rsidRDefault="00CF4FCD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Цілі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4FCD" w:rsidRDefault="007C7B7C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="00CF4FCD" w:rsidRPr="00CF4FCD">
        <w:rPr>
          <w:rFonts w:ascii="Times New Roman" w:hAnsi="Times New Roman" w:cs="Times New Roman"/>
          <w:b/>
          <w:sz w:val="28"/>
          <w:szCs w:val="28"/>
          <w:lang w:val="uk-UA"/>
        </w:rPr>
        <w:t>ні:</w:t>
      </w:r>
      <w:r w:rsidR="00CF4FCD"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і систематизувати знання учнів по темі «</w:t>
      </w:r>
      <w:r w:rsidR="009208A7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 w:rsidR="00CF4FCD">
        <w:rPr>
          <w:rFonts w:ascii="Times New Roman" w:hAnsi="Times New Roman" w:cs="Times New Roman"/>
          <w:sz w:val="28"/>
          <w:szCs w:val="28"/>
          <w:lang w:val="uk-UA"/>
        </w:rPr>
        <w:t xml:space="preserve"> квадратні</w:t>
      </w:r>
      <w:r w:rsidR="00CF4FCD"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рівняння</w:t>
      </w:r>
      <w:r w:rsidR="00CF4FCD">
        <w:rPr>
          <w:rFonts w:ascii="Times New Roman" w:hAnsi="Times New Roman" w:cs="Times New Roman"/>
          <w:sz w:val="28"/>
          <w:szCs w:val="28"/>
          <w:lang w:val="uk-UA"/>
        </w:rPr>
        <w:t xml:space="preserve"> від А до Я</w:t>
      </w:r>
      <w:r w:rsidR="00CF4FCD" w:rsidRPr="00CF4FCD">
        <w:rPr>
          <w:rFonts w:ascii="Times New Roman" w:hAnsi="Times New Roman" w:cs="Times New Roman"/>
          <w:sz w:val="28"/>
          <w:szCs w:val="28"/>
          <w:lang w:val="uk-UA"/>
        </w:rPr>
        <w:t>». Сприяти формуванню практичних умінь та навичок розв’язувати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8A7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 w:rsidR="00CF4FCD">
        <w:rPr>
          <w:rFonts w:ascii="Times New Roman" w:hAnsi="Times New Roman" w:cs="Times New Roman"/>
          <w:sz w:val="28"/>
          <w:szCs w:val="28"/>
          <w:lang w:val="uk-UA"/>
        </w:rPr>
        <w:t xml:space="preserve"> квадратні</w:t>
      </w:r>
      <w:r w:rsidR="00CF4FCD"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рівняння, використовуючи основні властивості рівнянь;</w:t>
      </w:r>
    </w:p>
    <w:p w:rsidR="00CF4FCD" w:rsidRDefault="00CF4FCD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розвивальні: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пізнавальний інтерес до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міння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і робити висновки,розвивати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уяву, інтелектуальні здібності у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4FCD" w:rsidRDefault="00CF4FCD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виховні: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цілеспрямованість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працьовитість, вміння прац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вати в ко</w:t>
      </w:r>
      <w:r>
        <w:rPr>
          <w:rFonts w:ascii="Times New Roman" w:hAnsi="Times New Roman" w:cs="Times New Roman"/>
          <w:sz w:val="28"/>
          <w:szCs w:val="28"/>
          <w:lang w:val="uk-UA"/>
        </w:rPr>
        <w:t>манді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, підтримувати один одного;</w:t>
      </w:r>
    </w:p>
    <w:p w:rsidR="00273D6A" w:rsidRDefault="00CF4FCD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ключових </w:t>
      </w:r>
      <w:proofErr w:type="spellStart"/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A3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комунікативної,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ційної, творчої, пізнавальної.</w:t>
      </w:r>
    </w:p>
    <w:p w:rsidR="00805B64" w:rsidRDefault="00805B64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805B64" w:rsidRDefault="009208A7" w:rsidP="00B1758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B64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«Алгебра: підручник для 8 кл. </w:t>
      </w:r>
      <w:proofErr w:type="spellStart"/>
      <w:r w:rsidRPr="00805B64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805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5B6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5B64">
        <w:rPr>
          <w:rFonts w:ascii="Times New Roman" w:hAnsi="Times New Roman" w:cs="Times New Roman"/>
          <w:sz w:val="28"/>
          <w:szCs w:val="28"/>
          <w:lang w:val="uk-UA"/>
        </w:rPr>
        <w:t>. закл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дів» Мерзляк А.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Г., Полонський В.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Б., Якір М.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D65F4" w:rsidRPr="00805B6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A5FE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D65F4" w:rsidRPr="00805B6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05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D6A" w:rsidRPr="00805B64" w:rsidRDefault="00805B64" w:rsidP="00B1758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конспект «</w:t>
      </w:r>
      <w:r w:rsidR="00B826B2">
        <w:rPr>
          <w:rFonts w:ascii="Times New Roman" w:hAnsi="Times New Roman" w:cs="Times New Roman"/>
          <w:sz w:val="28"/>
          <w:szCs w:val="28"/>
          <w:lang w:val="uk-UA"/>
        </w:rPr>
        <w:t xml:space="preserve">Зведені квадратні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рівняння»</w:t>
      </w:r>
      <w:r w:rsidR="00532C94" w:rsidRPr="00805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D6A" w:rsidRDefault="00273D6A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273D6A" w:rsidRDefault="00273D6A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</w:t>
      </w:r>
      <w:r w:rsidR="00805B64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327" w:rsidRDefault="00273D6A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2C67D7" w:rsidRDefault="002C67D7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>Повідомлення теми і мети уроку.</w:t>
      </w:r>
    </w:p>
    <w:p w:rsidR="006F2327" w:rsidRDefault="002C67D7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73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знань.</w:t>
      </w:r>
    </w:p>
    <w:p w:rsidR="006F2327" w:rsidRDefault="006F2327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Математичний диктант.</w:t>
      </w:r>
    </w:p>
    <w:p w:rsidR="006F2327" w:rsidRDefault="006F2327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Нестандартні способи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F232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="006C196D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квадратних рівнянь.</w:t>
      </w:r>
    </w:p>
    <w:p w:rsidR="006F2327" w:rsidRDefault="006F2327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F232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вправ.</w:t>
      </w:r>
    </w:p>
    <w:p w:rsidR="006F2327" w:rsidRPr="006F2327" w:rsidRDefault="00364F6F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Повідомлення д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>омашн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6F2327"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:rsidR="00697DF3" w:rsidRDefault="006F2327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364F6F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6B1" w:rsidRPr="00CF4FCD" w:rsidRDefault="00CF4FCD" w:rsidP="00536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05B64" w:rsidRDefault="00805B64" w:rsidP="00B1758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етап</w:t>
      </w:r>
    </w:p>
    <w:p w:rsidR="00820C6A" w:rsidRDefault="00A911F9" w:rsidP="00BD28A8">
      <w:pPr>
        <w:pStyle w:val="a3"/>
        <w:spacing w:after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Вітальне слово до учнів:</w:t>
      </w:r>
    </w:p>
    <w:p w:rsidR="00805B64" w:rsidRDefault="00805B64" w:rsidP="00BD28A8">
      <w:pPr>
        <w:pStyle w:val="a3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Епіграфом нашого уроку стануть слова:</w:t>
      </w:r>
    </w:p>
    <w:p w:rsidR="0080548F" w:rsidRDefault="0080548F" w:rsidP="00BD2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</w:t>
      </w:r>
      <w:r w:rsidR="00F22FF6">
        <w:rPr>
          <w:rFonts w:ascii="Times New Roman" w:hAnsi="Times New Roman" w:cs="Times New Roman"/>
          <w:sz w:val="28"/>
          <w:szCs w:val="28"/>
          <w:lang w:val="uk-UA"/>
        </w:rPr>
        <w:t>зневірся у науці, ти не бійся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F22FF6">
        <w:rPr>
          <w:rFonts w:ascii="Times New Roman" w:hAnsi="Times New Roman" w:cs="Times New Roman"/>
          <w:sz w:val="28"/>
          <w:szCs w:val="28"/>
          <w:lang w:val="uk-UA"/>
        </w:rPr>
        <w:t>навчайсь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548F" w:rsidRDefault="0080548F" w:rsidP="00BD2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чого </w:t>
      </w:r>
      <w:r w:rsidR="00F22FF6">
        <w:rPr>
          <w:rFonts w:ascii="Times New Roman" w:hAnsi="Times New Roman" w:cs="Times New Roman"/>
          <w:sz w:val="28"/>
          <w:szCs w:val="28"/>
          <w:lang w:val="uk-UA"/>
        </w:rPr>
        <w:t>досягнеш в школі – матимеш на все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805B64" w:rsidRDefault="00805B64" w:rsidP="00BD28A8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80548F" w:rsidRPr="00726968" w:rsidRDefault="00726968" w:rsidP="00BD28A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учні працюють біля дошки: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7269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приклади з домашнього завдання;</w:t>
      </w:r>
    </w:p>
    <w:p w:rsidR="00726968" w:rsidRPr="0080548F" w:rsidRDefault="00726968" w:rsidP="00BD28A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перевіряє наявність виконаної домашньої роботи в зошитах учнів.</w:t>
      </w:r>
    </w:p>
    <w:p w:rsidR="00725DF2" w:rsidRPr="00725DF2" w:rsidRDefault="0080548F" w:rsidP="00BD28A8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DF2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725DF2" w:rsidRPr="00725DF2" w:rsidRDefault="000A6859" w:rsidP="00BD28A8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DF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725DF2" w:rsidRDefault="00725DF2" w:rsidP="00BD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вчителя: Зараз я перевірю Ваші знання теоретичного матеріалу та практичні вміння, що дасть Вам змогу оцінити свої можливості. (Учні 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>по черзі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відповідають).</w:t>
      </w:r>
    </w:p>
    <w:p w:rsidR="00725DF2" w:rsidRDefault="00725DF2" w:rsidP="00B1758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Рівняння – це... (</w:t>
      </w:r>
      <w:r w:rsidRPr="00A82CDE">
        <w:rPr>
          <w:rFonts w:ascii="Times New Roman" w:hAnsi="Times New Roman" w:cs="Times New Roman"/>
          <w:sz w:val="28"/>
          <w:szCs w:val="28"/>
          <w:lang w:val="uk-UA"/>
        </w:rPr>
        <w:t>Рівність, що містить невідомі числа, позначені бу</w:t>
      </w:r>
      <w:r w:rsidRPr="00A82C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82CDE">
        <w:rPr>
          <w:rFonts w:ascii="Times New Roman" w:hAnsi="Times New Roman" w:cs="Times New Roman"/>
          <w:sz w:val="28"/>
          <w:szCs w:val="28"/>
          <w:lang w:val="uk-UA"/>
        </w:rPr>
        <w:t>вами).</w:t>
      </w:r>
    </w:p>
    <w:p w:rsidR="00725DF2" w:rsidRPr="009E32EB" w:rsidRDefault="00725DF2" w:rsidP="00B1758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2EB">
        <w:rPr>
          <w:rFonts w:ascii="Times New Roman" w:hAnsi="Times New Roman" w:cs="Times New Roman"/>
          <w:sz w:val="28"/>
          <w:szCs w:val="28"/>
          <w:lang w:val="uk-UA"/>
        </w:rPr>
        <w:t xml:space="preserve">Які рівняння називають квадратними? (Рівняння другого степеня виду    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bx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=0 i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≠0</m:t>
        </m:r>
      </m:oMath>
      <w:r w:rsidRPr="009E32E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5DF2" w:rsidRPr="009E32EB" w:rsidRDefault="00725DF2" w:rsidP="00B17588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9E32EB">
        <w:rPr>
          <w:sz w:val="28"/>
          <w:szCs w:val="28"/>
          <w:lang w:val="uk-UA"/>
        </w:rPr>
        <w:t>Що називають коренем рівняння?</w:t>
      </w:r>
      <w:r>
        <w:rPr>
          <w:sz w:val="28"/>
          <w:szCs w:val="28"/>
          <w:lang w:val="uk-UA"/>
        </w:rPr>
        <w:t xml:space="preserve"> (</w:t>
      </w:r>
      <w:r w:rsidRPr="00BC2590">
        <w:rPr>
          <w:rFonts w:eastAsia="Arial Unicode MS"/>
          <w:sz w:val="28"/>
          <w:szCs w:val="28"/>
          <w:lang w:val="uk-UA"/>
        </w:rPr>
        <w:t>Число, яке з</w:t>
      </w:r>
      <w:r>
        <w:rPr>
          <w:rFonts w:eastAsia="Arial Unicode MS"/>
          <w:sz w:val="28"/>
          <w:szCs w:val="28"/>
          <w:lang w:val="uk-UA"/>
        </w:rPr>
        <w:t>адовольняє рівня</w:t>
      </w:r>
      <w:r>
        <w:rPr>
          <w:rFonts w:eastAsia="Arial Unicode MS"/>
          <w:sz w:val="28"/>
          <w:szCs w:val="28"/>
          <w:lang w:val="uk-UA"/>
        </w:rPr>
        <w:t>н</w:t>
      </w:r>
      <w:r>
        <w:rPr>
          <w:rFonts w:eastAsia="Arial Unicode MS"/>
          <w:sz w:val="28"/>
          <w:szCs w:val="28"/>
          <w:lang w:val="uk-UA"/>
        </w:rPr>
        <w:t>ня).</w:t>
      </w:r>
    </w:p>
    <w:p w:rsidR="00725DF2" w:rsidRPr="00384844" w:rsidRDefault="00725DF2" w:rsidP="003A777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2EB">
        <w:rPr>
          <w:rFonts w:ascii="Times New Roman" w:hAnsi="Times New Roman" w:cs="Times New Roman"/>
          <w:sz w:val="28"/>
          <w:szCs w:val="28"/>
          <w:lang w:val="uk-UA"/>
        </w:rPr>
        <w:t>Коли квадратне рівняння має два корені, один корінь, не має кор</w:t>
      </w:r>
      <w:r w:rsidRPr="009E32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E32EB">
        <w:rPr>
          <w:rFonts w:ascii="Times New Roman" w:hAnsi="Times New Roman" w:cs="Times New Roman"/>
          <w:sz w:val="28"/>
          <w:szCs w:val="28"/>
          <w:lang w:val="uk-UA"/>
        </w:rPr>
        <w:t>нів?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84844">
        <w:rPr>
          <w:rFonts w:ascii="Times New Roman" w:hAnsi="Times New Roman" w:cs="Times New Roman"/>
          <w:sz w:val="28"/>
          <w:szCs w:val="28"/>
          <w:lang w:val="en-US"/>
        </w:rPr>
        <w:t xml:space="preserve">D&lt;0 – </w:t>
      </w:r>
      <w:r w:rsidRPr="00384844">
        <w:rPr>
          <w:rFonts w:ascii="Times New Roman" w:hAnsi="Times New Roman" w:cs="Times New Roman"/>
          <w:sz w:val="28"/>
          <w:szCs w:val="28"/>
          <w:lang w:val="uk-UA"/>
        </w:rPr>
        <w:t>відсутність кореня</w:t>
      </w:r>
      <w:r w:rsidRPr="003848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F2" w:rsidRDefault="00725DF2" w:rsidP="00725DF2">
      <w:pPr>
        <w:spacing w:line="360" w:lineRule="auto"/>
        <w:ind w:left="851" w:firstLine="283"/>
        <w:rPr>
          <w:rFonts w:ascii="Times New Roman" w:hAnsi="Times New Roman" w:cs="Times New Roman"/>
          <w:sz w:val="28"/>
          <w:szCs w:val="28"/>
        </w:rPr>
      </w:pPr>
      <w:r w:rsidRPr="00384844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384844">
        <w:rPr>
          <w:rFonts w:ascii="Times New Roman" w:hAnsi="Times New Roman" w:cs="Times New Roman"/>
          <w:sz w:val="28"/>
          <w:szCs w:val="28"/>
        </w:rPr>
        <w:t xml:space="preserve">=0 – 1 </w:t>
      </w:r>
      <w:r w:rsidRPr="00384844">
        <w:rPr>
          <w:rFonts w:ascii="Times New Roman" w:hAnsi="Times New Roman" w:cs="Times New Roman"/>
          <w:sz w:val="28"/>
          <w:szCs w:val="28"/>
          <w:lang w:val="uk-UA"/>
        </w:rPr>
        <w:t>корінь</w:t>
      </w:r>
      <m:oMath>
        <m:r>
          <w:rPr>
            <w:rFonts w:ascii="Cambria Math" w:hAnsi="Cambria Math" w:cs="Times New Roman"/>
            <w:sz w:val="28"/>
            <w:szCs w:val="28"/>
          </w:rPr>
          <m:t>х=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/а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725DF2" w:rsidRPr="00384844" w:rsidRDefault="00725DF2" w:rsidP="00725DF2">
      <w:pPr>
        <w:spacing w:line="360" w:lineRule="auto"/>
        <w:ind w:left="851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48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4844">
        <w:rPr>
          <w:rFonts w:ascii="Times New Roman" w:hAnsi="Times New Roman" w:cs="Times New Roman"/>
          <w:sz w:val="28"/>
          <w:szCs w:val="28"/>
        </w:rPr>
        <w:t xml:space="preserve">&gt;0 – 2 </w:t>
      </w:r>
      <w:r w:rsidRPr="00384844">
        <w:rPr>
          <w:rFonts w:ascii="Times New Roman" w:hAnsi="Times New Roman" w:cs="Times New Roman"/>
          <w:sz w:val="28"/>
          <w:szCs w:val="28"/>
          <w:lang w:val="uk-UA"/>
        </w:rPr>
        <w:t>корені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)/2а</m:t>
        </m:r>
      </m:oMath>
      <w:r w:rsidRPr="0038484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A777E" w:rsidRPr="003A777E" w:rsidRDefault="00725DF2" w:rsidP="003A777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3A777E">
        <w:rPr>
          <w:rFonts w:ascii="Times New Roman" w:hAnsi="Times New Roman" w:cs="Times New Roman"/>
          <w:sz w:val="28"/>
          <w:szCs w:val="28"/>
          <w:lang w:val="uk-UA"/>
        </w:rPr>
        <w:t xml:space="preserve">Чи є записаний дискримінант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+6x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-3=0</m:t>
        </m:r>
      </m:oMath>
      <w:r w:rsidR="007C7B7C" w:rsidRPr="003A777E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7C7B7C" w:rsidRPr="003A777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C7B7C" w:rsidRPr="003A777E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3A77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-4·2·3</m:t>
        </m:r>
      </m:oMath>
      <w:r w:rsidRPr="003A77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?</w:t>
      </w:r>
      <w:r w:rsidR="007C7B7C" w:rsidRPr="003A77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(Ні.)</w:t>
      </w:r>
    </w:p>
    <w:p w:rsidR="00725DF2" w:rsidRPr="003A777E" w:rsidRDefault="00725DF2" w:rsidP="003A777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3A777E">
        <w:rPr>
          <w:rFonts w:ascii="Times New Roman" w:hAnsi="Times New Roman" w:cs="Times New Roman"/>
          <w:sz w:val="28"/>
          <w:szCs w:val="28"/>
          <w:lang w:val="uk-UA"/>
        </w:rPr>
        <w:t>Яке квадратне рівняння називають зведеним?</w:t>
      </w:r>
      <w:r w:rsidR="003A777E" w:rsidRPr="003A777E">
        <w:rPr>
          <w:rFonts w:ascii="Times New Roman" w:hAnsi="Times New Roman" w:cs="Times New Roman"/>
          <w:sz w:val="28"/>
          <w:szCs w:val="28"/>
          <w:lang w:val="uk-UA"/>
        </w:rPr>
        <w:t xml:space="preserve"> Наведіть приклад.</w:t>
      </w:r>
      <w:r w:rsidRPr="003A77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77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Зведеним називається</w:t>
      </w:r>
      <w:r w:rsidR="009A31A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A77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таке квадратне рівняння, у якого старший коефіцієнт рівний одиниці</w:t>
      </w:r>
      <w:r w:rsidR="003A777E" w:rsidRPr="003A77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Наприклад, </w:t>
      </w:r>
      <w:r>
        <w:rPr>
          <w:rFonts w:ascii="Cambria Math" w:hAnsi="Cambria Math" w:cs="Times New Roman"/>
          <w:color w:val="000000"/>
          <w:sz w:val="28"/>
          <w:szCs w:val="28"/>
          <w:lang w:val="uk-UA"/>
        </w:rPr>
        <w:br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+3х+2=0</m:t>
        </m:r>
      </m:oMath>
      <w:r w:rsidRPr="003A77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725DF2" w:rsidRPr="003A777E" w:rsidRDefault="00725DF2" w:rsidP="003A777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7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Перетворіть наведені рівняння у зведені:</w:t>
      </w:r>
    </w:p>
    <w:p w:rsidR="00725DF2" w:rsidRPr="003A777E" w:rsidRDefault="00725DF2" w:rsidP="003A777E">
      <w:pPr>
        <w:pStyle w:val="a3"/>
        <w:spacing w:after="0" w:line="36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100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-3х+2=0;</m:t>
          </m:r>
        </m:oMath>
      </m:oMathPara>
    </w:p>
    <w:p w:rsidR="003A777E" w:rsidRPr="003A777E" w:rsidRDefault="00DD26C8" w:rsidP="003A777E">
      <w:pPr>
        <w:pStyle w:val="a3"/>
        <w:spacing w:after="0" w:line="36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6х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-2х+2=0;</m:t>
          </m:r>
        </m:oMath>
      </m:oMathPara>
    </w:p>
    <w:p w:rsidR="00725DF2" w:rsidRPr="003A777E" w:rsidRDefault="00725DF2" w:rsidP="003A777E">
      <w:pPr>
        <w:pStyle w:val="a3"/>
        <w:spacing w:after="0" w:line="36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-5х+6=0;</m:t>
          </m:r>
        </m:oMath>
      </m:oMathPara>
    </w:p>
    <w:p w:rsidR="00725DF2" w:rsidRPr="003E3194" w:rsidRDefault="00DD26C8" w:rsidP="003A777E">
      <w:pPr>
        <w:pStyle w:val="a3"/>
        <w:spacing w:after="0" w:line="360" w:lineRule="auto"/>
        <w:ind w:left="993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-4=0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uk-UA"/>
            </w:rPr>
            <m:t>;</m:t>
          </m:r>
        </m:oMath>
      </m:oMathPara>
    </w:p>
    <w:p w:rsidR="00725DF2" w:rsidRPr="003E3194" w:rsidRDefault="00DD26C8" w:rsidP="00902A04">
      <w:pPr>
        <w:pStyle w:val="a3"/>
        <w:spacing w:after="0" w:line="360" w:lineRule="auto"/>
        <w:ind w:left="106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10х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+3х+2=0;</m:t>
          </m:r>
        </m:oMath>
      </m:oMathPara>
    </w:p>
    <w:p w:rsidR="00725DF2" w:rsidRDefault="00DD26C8" w:rsidP="00902A04">
      <w:pPr>
        <w:pStyle w:val="a3"/>
        <w:spacing w:after="0" w:line="360" w:lineRule="auto"/>
        <w:ind w:left="106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+3х=12</m:t>
        </m:r>
      </m:oMath>
      <w:r w:rsidR="00C46C2D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;</w:t>
      </w:r>
    </w:p>
    <w:p w:rsidR="00C46C2D" w:rsidRPr="00C46C2D" w:rsidRDefault="00DD26C8" w:rsidP="00902A04">
      <w:pPr>
        <w:pStyle w:val="a3"/>
        <w:spacing w:after="0" w:line="360" w:lineRule="auto"/>
        <w:ind w:left="106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+7=0</m:t>
        </m:r>
      </m:oMath>
      <w:r w:rsidR="00C46C2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25DF2" w:rsidRDefault="00725DF2" w:rsidP="00902A04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знайти корені рівняння за теоремою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eqArr>
              </m:e>
            </m:d>
          </m:e>
        </m:d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DF2" w:rsidRPr="00915FBE" w:rsidRDefault="00725DF2" w:rsidP="00902A04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21239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зведене квадратне рівняння за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+6x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-7=0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15FBE" w:rsidRPr="00915FBE" w:rsidRDefault="00DD26C8" w:rsidP="00902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=-6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=-7</m:t>
                  </m:r>
                </m:e>
              </m:eqArr>
            </m:e>
          </m:d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=-7</m:t>
                  </m:r>
                </m:e>
              </m:eqArr>
            </m:e>
          </m:d>
        </m:oMath>
      </m:oMathPara>
    </w:p>
    <w:p w:rsidR="000A6859" w:rsidRDefault="000A6859" w:rsidP="00902A04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диктант</w:t>
      </w:r>
    </w:p>
    <w:p w:rsidR="00725DF2" w:rsidRPr="00AA525D" w:rsidRDefault="00725DF2" w:rsidP="00902A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5D">
        <w:rPr>
          <w:rFonts w:ascii="Times New Roman" w:hAnsi="Times New Roman" w:cs="Times New Roman"/>
          <w:sz w:val="28"/>
          <w:szCs w:val="28"/>
          <w:lang w:val="uk-UA"/>
        </w:rPr>
        <w:t>Складіть квадратне рівняння, у якого перший коефіцієнт рівний</w:t>
      </w:r>
      <w:r w:rsidR="00201810" w:rsidRPr="00AA525D">
        <w:rPr>
          <w:rFonts w:ascii="Times New Roman" w:hAnsi="Times New Roman" w:cs="Times New Roman"/>
          <w:sz w:val="28"/>
          <w:szCs w:val="28"/>
        </w:rPr>
        <w:t>1</w:t>
      </w:r>
      <w:r w:rsidR="006C196D" w:rsidRPr="00AA52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525D">
        <w:rPr>
          <w:rFonts w:ascii="Times New Roman" w:hAnsi="Times New Roman" w:cs="Times New Roman"/>
          <w:sz w:val="28"/>
          <w:szCs w:val="28"/>
          <w:lang w:val="uk-UA"/>
        </w:rPr>
        <w:t>, другий коефіцієнт рівний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1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810" w:rsidRPr="00AA525D">
        <w:rPr>
          <w:rFonts w:ascii="Times New Roman" w:hAnsi="Times New Roman" w:cs="Times New Roman"/>
          <w:sz w:val="28"/>
          <w:szCs w:val="28"/>
        </w:rPr>
        <w:t>2</w:t>
      </w:r>
      <w:r w:rsidRPr="00AA525D">
        <w:rPr>
          <w:rFonts w:ascii="Times New Roman" w:hAnsi="Times New Roman" w:cs="Times New Roman"/>
          <w:sz w:val="28"/>
          <w:szCs w:val="28"/>
          <w:lang w:val="uk-UA"/>
        </w:rPr>
        <w:t xml:space="preserve">, а вільний член </w:t>
      </w:r>
      <w:r w:rsidR="00201810" w:rsidRPr="00AA525D">
        <w:rPr>
          <w:rFonts w:ascii="Times New Roman" w:hAnsi="Times New Roman" w:cs="Times New Roman"/>
          <w:sz w:val="28"/>
          <w:szCs w:val="28"/>
        </w:rPr>
        <w:t>7</w:t>
      </w:r>
      <w:r w:rsidR="00144BBD" w:rsidRPr="00AA525D">
        <w:rPr>
          <w:rFonts w:ascii="Times New Roman" w:hAnsi="Times New Roman" w:cs="Times New Roman"/>
          <w:sz w:val="28"/>
          <w:szCs w:val="28"/>
        </w:rPr>
        <w:t xml:space="preserve">. </w:t>
      </w:r>
      <w:r w:rsidR="00144BBD" w:rsidRPr="009917FD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+7=0)</m:t>
        </m:r>
      </m:oMath>
      <w:r w:rsidR="00144BBD" w:rsidRPr="009917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777E" w:rsidRPr="003A777E" w:rsidRDefault="00725DF2" w:rsidP="00902A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525D">
        <w:rPr>
          <w:rFonts w:ascii="Times New Roman" w:hAnsi="Times New Roman" w:cs="Times New Roman"/>
          <w:sz w:val="28"/>
          <w:szCs w:val="28"/>
          <w:lang w:val="uk-UA"/>
        </w:rPr>
        <w:t xml:space="preserve">Знайдіть дискримінант квадратного рівняння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10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+9=0 </m:t>
        </m:r>
      </m:oMath>
      <w:r w:rsidRPr="00AA525D">
        <w:rPr>
          <w:rFonts w:ascii="Times New Roman" w:hAnsi="Times New Roman" w:cs="Times New Roman"/>
          <w:sz w:val="28"/>
          <w:szCs w:val="28"/>
          <w:lang w:val="uk-UA"/>
        </w:rPr>
        <w:t xml:space="preserve"> та вкажіть кількість його коренів.</w:t>
      </w:r>
    </w:p>
    <w:p w:rsidR="00725DF2" w:rsidRPr="00B826B2" w:rsidRDefault="00B826B2" w:rsidP="00902A0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777E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ac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9=64,  </m:t>
        </m:r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 xml:space="preserve">&gt;0  </m:t>
        </m:r>
        <m:r>
          <w:rPr>
            <w:rFonts w:ascii="Cambria Math" w:hAnsi="Cambria Math" w:cs="Times New Roman"/>
            <w:sz w:val="28"/>
            <w:szCs w:val="28"/>
          </w:rPr>
          <m:t>⇒</m:t>
        </m:r>
      </m:oMath>
      <w:r w:rsidRPr="00B826B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рівняння має 2 корені).</w:t>
      </w:r>
    </w:p>
    <w:p w:rsidR="00725DF2" w:rsidRPr="00AA525D" w:rsidRDefault="00725DF2" w:rsidP="00902A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525D">
        <w:rPr>
          <w:rFonts w:ascii="Times New Roman" w:hAnsi="Times New Roman" w:cs="Times New Roman"/>
          <w:sz w:val="28"/>
          <w:szCs w:val="28"/>
          <w:lang w:val="uk-UA"/>
        </w:rPr>
        <w:t xml:space="preserve">Один з коренів рівняння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8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+12=0</m:t>
        </m:r>
      </m:oMath>
      <w:r w:rsidRPr="00AA525D"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=6</m:t>
        </m:r>
      </m:oMath>
      <w:r w:rsidRPr="00AA525D">
        <w:rPr>
          <w:rFonts w:ascii="Times New Roman" w:hAnsi="Times New Roman" w:cs="Times New Roman"/>
          <w:sz w:val="28"/>
          <w:szCs w:val="28"/>
          <w:lang w:val="uk-UA"/>
        </w:rPr>
        <w:t>. Знайдіть другийкорінь</w:t>
      </w:r>
      <w:r w:rsidRPr="00AA525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A0114" w:rsidRPr="00AA52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>=2</m:t>
        </m:r>
      </m:oMath>
      <w:r w:rsidR="00EA0114" w:rsidRPr="00AA525D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725DF2" w:rsidRPr="003A777E" w:rsidRDefault="00725DF2" w:rsidP="00902A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52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 є числа 6 і 4 коренями рівняння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uk-UA"/>
          </w:rPr>
          <m:t>+10x+24=0</m:t>
        </m:r>
      </m:oMath>
      <w:r w:rsidRPr="00AA525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A0114" w:rsidRPr="00E42EDB">
        <w:rPr>
          <w:rFonts w:ascii="Times New Roman" w:hAnsi="Times New Roman" w:cs="Times New Roman"/>
          <w:sz w:val="28"/>
          <w:szCs w:val="28"/>
        </w:rPr>
        <w:t>(</w:t>
      </w:r>
      <w:r w:rsidR="00EA0114" w:rsidRPr="00AA525D">
        <w:rPr>
          <w:rFonts w:ascii="Times New Roman" w:hAnsi="Times New Roman" w:cs="Times New Roman"/>
          <w:sz w:val="28"/>
          <w:szCs w:val="28"/>
          <w:lang w:val="uk-UA"/>
        </w:rPr>
        <w:t xml:space="preserve">Ні. </w:t>
      </w:r>
      <w:r w:rsidRPr="00E42EDB">
        <w:rPr>
          <w:rFonts w:ascii="Cambria Math" w:hAnsi="Times New Roman" w:cs="Times New Roman"/>
          <w:sz w:val="28"/>
          <w:szCs w:val="28"/>
        </w:rPr>
        <w:br/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=24</m:t>
                </m:r>
              </m:e>
            </m:eqArr>
          </m:e>
        </m:d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{"/>
                <m:endChr m:val="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eqArr>
              </m:e>
            </m:d>
          </m:e>
        </m:d>
      </m:oMath>
      <w:r w:rsidR="007F0033" w:rsidRPr="00AA525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A6859" w:rsidRPr="00AA525D" w:rsidRDefault="000A6859" w:rsidP="00902A04">
      <w:pPr>
        <w:pStyle w:val="a3"/>
        <w:numPr>
          <w:ilvl w:val="0"/>
          <w:numId w:val="11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Нестандартні </w:t>
      </w:r>
      <w:r w:rsidR="00AA525D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Pr="00AA5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525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AA525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AA525D">
        <w:rPr>
          <w:rFonts w:ascii="Times New Roman" w:hAnsi="Times New Roman" w:cs="Times New Roman"/>
          <w:b/>
          <w:sz w:val="28"/>
          <w:szCs w:val="28"/>
          <w:lang w:val="uk-UA"/>
        </w:rPr>
        <w:t>яз</w:t>
      </w:r>
      <w:r w:rsidR="006C196D" w:rsidRPr="00AA525D">
        <w:rPr>
          <w:rFonts w:ascii="Times New Roman" w:hAnsi="Times New Roman" w:cs="Times New Roman"/>
          <w:b/>
          <w:sz w:val="28"/>
          <w:szCs w:val="28"/>
          <w:lang w:val="uk-UA"/>
        </w:rPr>
        <w:t>ува</w:t>
      </w:r>
      <w:r w:rsidRPr="00AA525D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Pr="00AA5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квадратних рівнянь</w:t>
      </w:r>
    </w:p>
    <w:p w:rsidR="006C196D" w:rsidRPr="00AA525D" w:rsidRDefault="00DD26C8" w:rsidP="00902A04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DD26C8">
        <w:rPr>
          <w:noProof/>
          <w:lang w:val="uk-UA" w:eastAsia="uk-UA"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45pt" to="75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">
            <v:stroke endarrow="block"/>
          </v:line>
        </w:pict>
      </w:r>
      <w:r w:rsidR="00AA525D" w:rsidRPr="00AA525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Метод</w:t>
      </w:r>
      <w:r w:rsidR="006C196D" w:rsidRPr="00AA525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«</w:t>
      </w:r>
      <w:proofErr w:type="spellStart"/>
      <w:r w:rsidR="006C196D" w:rsidRPr="00AA525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перекидки</w:t>
      </w:r>
      <w:proofErr w:type="spellEnd"/>
      <w:r w:rsidR="006C196D" w:rsidRPr="00AA525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»</w:t>
      </w:r>
      <w:r w:rsidR="00D07BFC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:</w:t>
      </w:r>
    </w:p>
    <w:p w:rsidR="006C196D" w:rsidRPr="0068720E" w:rsidRDefault="00DD26C8" w:rsidP="00902A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2x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uk-UA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val="uk-UA" w:eastAsia="uk-UA"/>
          </w:rPr>
          <m:t xml:space="preserve">+9x-5=0 ⇒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uk-UA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uk-UA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val="uk-UA" w:eastAsia="uk-UA"/>
          </w:rPr>
          <m:t>+9</m:t>
        </m:r>
        <m:r>
          <w:rPr>
            <w:rFonts w:ascii="Cambria Math" w:hAnsi="Cambria Math" w:cs="Times New Roman"/>
            <w:noProof/>
            <w:sz w:val="28"/>
            <w:szCs w:val="28"/>
            <w:lang w:val="en-US" w:eastAsia="uk-UA"/>
          </w:rPr>
          <m:t xml:space="preserve">x-10=0;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 xml:space="preserve">  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en-US" w:eastAsia="uk-UA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en-US" w:eastAsia="uk-UA"/>
          </w:rPr>
          <m:t>=-10</m:t>
        </m:r>
      </m:oMath>
      <w:r w:rsidR="006C196D" w:rsidRPr="006872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C196D" w:rsidRPr="00913D8B" w:rsidRDefault="006C196D" w:rsidP="00BD28A8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72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Ділимо на </w:t>
      </w:r>
      <w:r w:rsidR="00F252FE" w:rsidRPr="00913D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720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отримуємо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 xml:space="preserve"> ,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=-5.</m:t>
        </m:r>
      </m:oMath>
    </w:p>
    <w:p w:rsidR="006C196D" w:rsidRDefault="006C196D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6872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Відповідь: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 xml:space="preserve"> ,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=-5.</m:t>
        </m:r>
      </m:oMath>
    </w:p>
    <w:p w:rsidR="00AF727A" w:rsidRPr="00DD348A" w:rsidRDefault="00AF727A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Наприклад, самостійно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розв</w:t>
      </w:r>
      <w:proofErr w:type="spellEnd"/>
      <w:r w:rsidRPr="00DD348A">
        <w:rPr>
          <w:rFonts w:ascii="Times New Roman" w:eastAsiaTheme="minorEastAsia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яжіть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рівняння: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-9x+10=0</m:t>
        </m:r>
      </m:oMath>
    </w:p>
    <w:p w:rsidR="00AF727A" w:rsidRDefault="00DD26C8" w:rsidP="00BD28A8">
      <w:pPr>
        <w:spacing w:after="0" w:line="36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 xml:space="preserve">-9x+10=0 ⇒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 xml:space="preserve">-9x+20=0;  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 xml:space="preserve">=5, 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=4</m:t>
          </m:r>
        </m:oMath>
      </m:oMathPara>
    </w:p>
    <w:p w:rsidR="008D2A34" w:rsidRDefault="008D2A34" w:rsidP="00BD28A8">
      <w:pPr>
        <w:spacing w:after="0" w:line="360" w:lineRule="auto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Ділимо на 2, отримуємо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=2</m:t>
        </m:r>
      </m:oMath>
      <w:r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8D2A34" w:rsidRPr="008D2A34" w:rsidRDefault="008D2A34" w:rsidP="00BD28A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=2</m:t>
        </m:r>
      </m:oMath>
    </w:p>
    <w:p w:rsidR="006C196D" w:rsidRPr="00B25C66" w:rsidRDefault="00B25C66" w:rsidP="00BD28A8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Метод</w:t>
      </w:r>
      <w:r w:rsidR="0068720E" w:rsidRPr="00B25C6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«коефіцієнтів»</w:t>
      </w:r>
      <w:r w:rsidR="00AE2B4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для рівняння</w:t>
      </w:r>
    </w:p>
    <w:p w:rsidR="00996B3C" w:rsidRPr="00996B3C" w:rsidRDefault="00DD26C8" w:rsidP="00BD28A8">
      <w:pPr>
        <w:spacing w:after="0" w:line="36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 w:eastAsia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 w:eastAsia="uk-UA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ax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uk-UA" w:eastAsia="uk-UA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uk-UA" w:eastAsia="uk-UA"/>
            </w:rPr>
            <m:t>+bx+c=0 ⟹</m:t>
          </m:r>
        </m:oMath>
      </m:oMathPara>
    </w:p>
    <w:p w:rsidR="00996B3C" w:rsidRPr="00996B3C" w:rsidRDefault="00061BC4" w:rsidP="00BD28A8">
      <w:pPr>
        <w:spacing w:after="0" w:line="36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m:oMath>
        <m:r>
          <w:rPr>
            <w:rFonts w:ascii="Cambria Math" w:hAnsi="Cambria Math" w:cs="Times New Roman"/>
            <w:noProof/>
            <w:sz w:val="28"/>
            <w:szCs w:val="28"/>
            <w:lang w:val="uk-UA" w:eastAsia="uk-UA"/>
          </w:rPr>
          <m:t>a+b+c</m:t>
        </m:r>
        <m:r>
          <w:rPr>
            <w:rFonts w:ascii="Cambria Math" w:hAnsi="Cambria Math" w:cs="Times New Roman"/>
            <w:noProof/>
            <w:sz w:val="28"/>
            <w:szCs w:val="28"/>
            <w:lang w:val="en-US" w:eastAsia="uk-UA"/>
          </w:rPr>
          <m:t xml:space="preserve">=0, </m:t>
        </m:r>
      </m:oMath>
      <w:r w:rsidR="00996B3C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t>то</w:t>
      </w:r>
    </w:p>
    <w:p w:rsidR="00996B3C" w:rsidRPr="009D018E" w:rsidRDefault="00DD26C8" w:rsidP="00BD28A8">
      <w:pPr>
        <w:spacing w:after="0" w:line="360" w:lineRule="auto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 xml:space="preserve">  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 xml:space="preserve">=1,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a</m:t>
              </m:r>
            </m:den>
          </m:f>
        </m:oMath>
      </m:oMathPara>
    </w:p>
    <w:p w:rsidR="006C196D" w:rsidRPr="00DD348A" w:rsidRDefault="00996B3C" w:rsidP="00BD28A8">
      <w:pPr>
        <w:spacing w:after="0" w:line="360" w:lineRule="auto"/>
        <w:ind w:left="360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Наприклад, </w:t>
      </w:r>
      <w:proofErr w:type="spellStart"/>
      <w:r w:rsidR="00DD34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розв</w:t>
      </w:r>
      <w:proofErr w:type="spellEnd"/>
      <w:r w:rsidR="00DD348A" w:rsidRPr="00DD34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proofErr w:type="spellStart"/>
      <w:r w:rsidR="00DD34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яжемо</w:t>
      </w:r>
      <w:proofErr w:type="spellEnd"/>
      <w:r w:rsidR="00DD34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цим методом</w:t>
      </w:r>
      <w:r w:rsidR="009A31A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61BC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рівняння</w:t>
      </w:r>
      <w:r w:rsidR="00DD34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</w:t>
      </w:r>
    </w:p>
    <w:p w:rsidR="00DD348A" w:rsidRDefault="00DD26C8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 xml:space="preserve">-9x+7=0 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uk-UA"/>
            </w:rPr>
            <m:t>⟹</m:t>
          </m:r>
        </m:oMath>
      </m:oMathPara>
    </w:p>
    <w:p w:rsidR="00DD348A" w:rsidRPr="00DD348A" w:rsidRDefault="00061BC4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2-9+7=0</m:t>
        </m:r>
      </m:oMath>
      <w:r w:rsidR="00DD348A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>, то</w:t>
      </w:r>
    </w:p>
    <w:p w:rsidR="00DD348A" w:rsidRPr="00AE2B45" w:rsidRDefault="00DD26C8" w:rsidP="00BD28A8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 xml:space="preserve"> 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 xml:space="preserve">=1,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>=3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2</m:t>
              </m:r>
            </m:den>
          </m:f>
        </m:oMath>
      </m:oMathPara>
    </w:p>
    <w:p w:rsidR="00061BC4" w:rsidRPr="00061BC4" w:rsidRDefault="00061BC4" w:rsidP="00BD28A8">
      <w:pPr>
        <w:spacing w:after="0" w:line="36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=3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.</w:t>
      </w:r>
    </w:p>
    <w:p w:rsidR="00FA2FBF" w:rsidRPr="00061BC4" w:rsidRDefault="00FA2FBF" w:rsidP="00BD28A8">
      <w:pPr>
        <w:spacing w:after="0" w:line="360" w:lineRule="auto"/>
        <w:ind w:left="36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А ось наступне рівняння </w:t>
      </w:r>
      <w:proofErr w:type="spellStart"/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розв</w:t>
      </w:r>
      <w:proofErr w:type="spellEnd"/>
      <w:r w:rsidRPr="00FA2FBF">
        <w:rPr>
          <w:rFonts w:ascii="Times New Roman" w:hAnsi="Times New Roman" w:cs="Times New Roman"/>
          <w:position w:val="-6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я</w:t>
      </w:r>
      <w:r w:rsidR="00061BC4">
        <w:rPr>
          <w:rFonts w:ascii="Times New Roman" w:hAnsi="Times New Roman" w:cs="Times New Roman"/>
          <w:position w:val="-6"/>
          <w:sz w:val="28"/>
          <w:szCs w:val="28"/>
          <w:lang w:val="uk-UA"/>
        </w:rPr>
        <w:t>жіть</w:t>
      </w:r>
      <w:proofErr w:type="spellEnd"/>
      <w:r w:rsidR="00061BC4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самостійно:</w:t>
      </w:r>
    </w:p>
    <w:p w:rsidR="00FA2FBF" w:rsidRDefault="00DD26C8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 xml:space="preserve">-13t+9=0  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uk-UA"/>
            </w:rPr>
            <m:t>⟹</m:t>
          </m:r>
        </m:oMath>
      </m:oMathPara>
    </w:p>
    <w:p w:rsidR="00AE2B45" w:rsidRPr="00DD348A" w:rsidRDefault="00AE2B45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4-13+9=0</m:t>
        </m:r>
      </m:oMath>
      <w:r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>, то</w:t>
      </w:r>
    </w:p>
    <w:p w:rsidR="00AE2B45" w:rsidRDefault="00DD26C8" w:rsidP="00BD28A8">
      <w:pPr>
        <w:spacing w:after="0" w:line="36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 xml:space="preserve"> t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 xml:space="preserve">=1,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en-US" w:eastAsia="uk-UA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4</m:t>
              </m:r>
            </m:den>
          </m:f>
        </m:oMath>
      </m:oMathPara>
    </w:p>
    <w:p w:rsidR="00061BC4" w:rsidRPr="00061BC4" w:rsidRDefault="00061BC4" w:rsidP="00BD28A8">
      <w:pPr>
        <w:spacing w:after="0" w:line="36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=2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.</w:t>
      </w:r>
    </w:p>
    <w:p w:rsidR="00175DA9" w:rsidRPr="000F2C78" w:rsidRDefault="009D018E" w:rsidP="00BD28A8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Метод </w:t>
      </w:r>
      <w:proofErr w:type="spellStart"/>
      <w:r w:rsidR="000F2C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="000F2C78" w:rsidRPr="000F2C78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proofErr w:type="spellStart"/>
      <w:r w:rsidR="000F2C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язання</w:t>
      </w:r>
      <w:proofErr w:type="spellEnd"/>
      <w:r w:rsidR="000F2C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квадратного рівняння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ax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uk-UA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val="uk-UA" w:eastAsia="uk-UA"/>
          </w:rPr>
          <m:t>+bx+c=0</m:t>
        </m:r>
      </m:oMath>
      <w:r w:rsidR="00AE2B45" w:rsidRPr="00AE2B45"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t>:</w:t>
      </w:r>
    </w:p>
    <w:p w:rsidR="006C196D" w:rsidRPr="000F2C78" w:rsidRDefault="000F2C78" w:rsidP="00BD28A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F2C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якщо </w:t>
      </w:r>
      <m:oMath>
        <m:r>
          <w:rPr>
            <w:rFonts w:ascii="Cambria Math" w:hAnsi="Cambria Math" w:cs="Times New Roman"/>
            <w:noProof/>
            <w:sz w:val="28"/>
            <w:szCs w:val="28"/>
            <w:lang w:val="uk-UA" w:eastAsia="uk-UA"/>
          </w:rPr>
          <m:t>b</m:t>
        </m:r>
        <m:r>
          <w:rPr>
            <w:rFonts w:ascii="Cambria Math" w:hAnsi="Times New Roman" w:cs="Times New Roman"/>
            <w:noProof/>
            <w:sz w:val="28"/>
            <w:szCs w:val="28"/>
            <w:lang w:val="uk-UA" w:eastAsia="uk-UA"/>
          </w:rPr>
          <m:t>=</m:t>
        </m:r>
        <m:r>
          <w:rPr>
            <w:rFonts w:ascii="Cambria Math" w:hAnsi="Cambria Math" w:cs="Times New Roman"/>
            <w:noProof/>
            <w:sz w:val="28"/>
            <w:szCs w:val="28"/>
            <w:lang w:val="en-US" w:eastAsia="uk-UA"/>
          </w:rPr>
          <m:t>a</m:t>
        </m:r>
        <m:r>
          <w:rPr>
            <w:rFonts w:ascii="Cambria Math" w:hAnsi="Times New Roman" w:cs="Times New Roman"/>
            <w:noProof/>
            <w:sz w:val="28"/>
            <w:szCs w:val="28"/>
            <w:lang w:eastAsia="uk-UA"/>
          </w:rPr>
          <m:t>+</m:t>
        </m:r>
        <m:r>
          <w:rPr>
            <w:rFonts w:ascii="Cambria Math" w:hAnsi="Cambria Math" w:cs="Times New Roman"/>
            <w:noProof/>
            <w:sz w:val="28"/>
            <w:szCs w:val="28"/>
            <w:lang w:val="en-US" w:eastAsia="uk-UA"/>
          </w:rPr>
          <m:t>c</m:t>
        </m:r>
      </m:oMath>
      <w:r w:rsidR="006C196D" w:rsidRPr="000F2C7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</w:t>
      </w:r>
      <w:r w:rsidR="009D0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</w:t>
      </w:r>
      <w:r w:rsidR="009A31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8"/>
            <w:szCs w:val="28"/>
            <w:lang w:eastAsia="uk-UA"/>
          </w:rPr>
          <m:t>=</m:t>
        </m:r>
        <m:r>
          <w:rPr>
            <w:rFonts w:ascii="Times New Roman" w:hAnsi="Times New Roman" w:cs="Times New Roman"/>
            <w:noProof/>
            <w:sz w:val="28"/>
            <w:szCs w:val="28"/>
            <w:lang w:eastAsia="uk-UA"/>
          </w:rPr>
          <m:t>-</m:t>
        </m:r>
        <m:r>
          <w:rPr>
            <w:rFonts w:ascii="Cambria Math" w:hAnsi="Times New Roman" w:cs="Times New Roman"/>
            <w:noProof/>
            <w:sz w:val="28"/>
            <w:szCs w:val="28"/>
            <w:lang w:eastAsia="uk-UA"/>
          </w:rPr>
          <m:t xml:space="preserve">1,  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8"/>
            <w:szCs w:val="28"/>
            <w:lang w:eastAsia="uk-UA"/>
          </w:rPr>
          <m:t>=</m:t>
        </m:r>
        <m:r>
          <w:rPr>
            <w:rFonts w:ascii="Cambria Math" w:hAnsi="Times New Roman" w:cs="Times New Roman"/>
            <w:noProof/>
            <w:sz w:val="28"/>
            <w:szCs w:val="28"/>
            <w:lang w:eastAsia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c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a</m:t>
            </m:r>
          </m:den>
        </m:f>
      </m:oMath>
      <w:r w:rsidRPr="000F2C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.</w:t>
      </w:r>
    </w:p>
    <w:p w:rsidR="000F2C78" w:rsidRDefault="000F2C78" w:rsidP="00BD28A8">
      <w:pPr>
        <w:spacing w:after="0" w:line="360" w:lineRule="auto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Наприклад, рівняння</w:t>
      </w:r>
      <w:r w:rsidR="00DC5A63">
        <w:rPr>
          <w:rFonts w:ascii="Times New Roman" w:hAnsi="Times New Roman" w:cs="Times New Roman"/>
          <w:position w:val="-6"/>
          <w:sz w:val="28"/>
          <w:szCs w:val="28"/>
          <w:lang w:val="uk-UA"/>
        </w:rPr>
        <w:t>:</w:t>
      </w:r>
    </w:p>
    <w:p w:rsidR="00EB3FED" w:rsidRPr="009D018E" w:rsidRDefault="00DD26C8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+13t+9=0</m:t>
        </m:r>
      </m:oMath>
      <w:r w:rsidR="00EB3FE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>,</w:t>
      </w:r>
    </w:p>
    <w:p w:rsidR="00AE2B45" w:rsidRPr="009D018E" w:rsidRDefault="00AE2B45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13=4+9,</m:t>
          </m:r>
        </m:oMath>
      </m:oMathPara>
    </w:p>
    <w:p w:rsidR="00EB3FED" w:rsidRDefault="00DD26C8" w:rsidP="00BD28A8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uk-UA"/>
            </w:rPr>
            <m:t xml:space="preserve">=-1,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eastAsia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eastAsia="uk-UA"/>
            </w:rPr>
            <m:t>=-2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4</m:t>
              </m:r>
            </m:den>
          </m:f>
        </m:oMath>
      </m:oMathPara>
    </w:p>
    <w:p w:rsidR="00DC5A63" w:rsidRPr="00DC5A63" w:rsidRDefault="00DC5A63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=-1,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=-2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.</w:t>
      </w:r>
    </w:p>
    <w:p w:rsidR="00DC5A63" w:rsidRDefault="00DC5A63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Пропоную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DC5A63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язати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наступне рівняння самостійно:</w:t>
      </w:r>
    </w:p>
    <w:p w:rsidR="00DC5A63" w:rsidRDefault="00DD26C8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+11t+7=0</m:t>
        </m:r>
      </m:oMath>
      <w:r w:rsidR="00DC5A63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>,</w:t>
      </w:r>
    </w:p>
    <w:p w:rsidR="00AE2B45" w:rsidRPr="00AE2B45" w:rsidRDefault="00AE2B45" w:rsidP="00BD28A8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11=4+7,</m:t>
          </m:r>
        </m:oMath>
      </m:oMathPara>
    </w:p>
    <w:p w:rsidR="00DC5A63" w:rsidRDefault="00DD26C8" w:rsidP="00BD28A8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uk-UA"/>
            </w:rPr>
            <m:t xml:space="preserve">=-1,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eastAsia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eastAsia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eastAsia="uk-UA"/>
            </w:rPr>
            <m:t>=-1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uk-UA"/>
                </w:rPr>
                <m:t>4</m:t>
              </m:r>
            </m:den>
          </m:f>
        </m:oMath>
      </m:oMathPara>
    </w:p>
    <w:p w:rsidR="00DC5A63" w:rsidRDefault="00DC5A63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=-1,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=-1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.</w:t>
      </w:r>
    </w:p>
    <w:p w:rsidR="009D018E" w:rsidRDefault="009D018E" w:rsidP="00BD28A8">
      <w:pPr>
        <w:pStyle w:val="a3"/>
        <w:numPr>
          <w:ilvl w:val="0"/>
          <w:numId w:val="18"/>
        </w:numPr>
        <w:spacing w:after="0" w:line="360" w:lineRule="auto"/>
        <w:contextualSpacing w:val="0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Геометричний метод</w:t>
      </w:r>
    </w:p>
    <w:p w:rsidR="00007268" w:rsidRDefault="009D018E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ст. 153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№634 (1)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:</w:t>
      </w:r>
    </w:p>
    <w:p w:rsidR="00BD28A8" w:rsidRDefault="00007268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BD28A8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proofErr w:type="spellStart"/>
      <w:r w:rsidR="00BD28A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язати</w:t>
      </w:r>
      <w:proofErr w:type="spellEnd"/>
      <w:r w:rsidR="00BD28A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рівняння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-4x+3=0</m:t>
        </m:r>
      </m:oMath>
    </w:p>
    <w:p w:rsidR="00BD28A8" w:rsidRDefault="00BD28A8" w:rsidP="00BD28A8">
      <w:pPr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uk-UA"/>
        </w:rPr>
        <w:t>Розв</w:t>
      </w:r>
      <w:proofErr w:type="spellEnd"/>
      <w:r w:rsidRPr="00BD28A8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BD28A8" w:rsidRPr="00261D8D" w:rsidRDefault="00DD26C8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-4x+3=0</m:t>
        </m:r>
      </m:oMath>
      <w:r w:rsidR="00BD28A8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або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-4x=-3</m:t>
        </m:r>
      </m:oMath>
    </w:p>
    <w:p w:rsidR="00BD28A8" w:rsidRDefault="00BD28A8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додамо до лівої і правої частини рівняння число 4:</w:t>
      </w:r>
    </w:p>
    <w:p w:rsidR="00AC26A7" w:rsidRPr="009D018E" w:rsidRDefault="00AC26A7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</w:p>
    <w:p w:rsidR="00007268" w:rsidRDefault="00007268" w:rsidP="00007268">
      <w:pPr>
        <w:spacing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2882" cy="1494693"/>
            <wp:effectExtent l="0" t="0" r="2540" b="0"/>
            <wp:docPr id="1" name="Рисунок 1" descr="C:\Users\User1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06" cy="15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8E" w:rsidRPr="00A76C97" w:rsidRDefault="00DD26C8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-4x+4=4-3</m:t>
          </m:r>
        </m:oMath>
      </m:oMathPara>
    </w:p>
    <w:p w:rsidR="00A76C97" w:rsidRPr="009D018E" w:rsidRDefault="00DD26C8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uk-UA"/>
            </w:rPr>
            <m:t>=1</m:t>
          </m:r>
        </m:oMath>
      </m:oMathPara>
    </w:p>
    <w:p w:rsidR="009D018E" w:rsidRDefault="00261D8D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звідки маємо,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 w:eastAsia="uk-UA"/>
          </w:rPr>
          <m:t>x-2=±1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або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eastAsia="uk-UA"/>
          </w:rPr>
          <m:t>3</m:t>
        </m:r>
      </m:oMath>
      <w:r w:rsidR="008E4C6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8E4C67" w:rsidRDefault="008E4C67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=1,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eastAsia="uk-UA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BD28A8" w:rsidRDefault="00BD28A8" w:rsidP="00BD28A8">
      <w:pPr>
        <w:pStyle w:val="a3"/>
        <w:numPr>
          <w:ilvl w:val="0"/>
          <w:numId w:val="18"/>
        </w:numPr>
        <w:spacing w:after="0" w:line="360" w:lineRule="auto"/>
        <w:contextualSpacing w:val="0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Графічний метод</w:t>
      </w:r>
    </w:p>
    <w:p w:rsidR="00BD28A8" w:rsidRDefault="00BD28A8" w:rsidP="00BD28A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BD28A8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яжемо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попереднє рівняння ст. 153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№634 (1)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цим методом.</w:t>
      </w:r>
    </w:p>
    <w:p w:rsidR="00BD28A8" w:rsidRPr="00AA3A4B" w:rsidRDefault="00DD26C8" w:rsidP="00BD28A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uk-UA"/>
            </w:rPr>
            <m:t>-4x+3=0</m:t>
          </m:r>
        </m:oMath>
      </m:oMathPara>
    </w:p>
    <w:p w:rsidR="00AA3A4B" w:rsidRDefault="00AA3A4B" w:rsidP="00AA3A4B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Розпишемо дане рівняння, як 1)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 xml:space="preserve">і 2)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4x-3</m:t>
        </m:r>
      </m:oMath>
    </w:p>
    <w:p w:rsidR="00AA3A4B" w:rsidRDefault="00AA3A4B" w:rsidP="00AA3A4B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Для побудови графіків складемо таблиці із значеннями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uk-UA"/>
        </w:rPr>
        <w:t xml:space="preserve">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uk-UA"/>
        </w:rPr>
        <w:t>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:</w:t>
      </w:r>
    </w:p>
    <w:p w:rsidR="00E118CC" w:rsidRPr="00E118CC" w:rsidRDefault="00E118CC" w:rsidP="00E118CC">
      <w:pPr>
        <w:pStyle w:val="af1"/>
        <w:keepNext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18C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E118CC">
        <w:rPr>
          <w:rFonts w:ascii="Times New Roman" w:hAnsi="Times New Roman" w:cs="Times New Roman"/>
          <w:sz w:val="28"/>
          <w:szCs w:val="28"/>
        </w:rPr>
        <w:t xml:space="preserve"> </w:t>
      </w:r>
      <w:r w:rsidR="00DD26C8" w:rsidRPr="00E118CC">
        <w:rPr>
          <w:rFonts w:ascii="Times New Roman" w:hAnsi="Times New Roman" w:cs="Times New Roman"/>
          <w:sz w:val="28"/>
          <w:szCs w:val="28"/>
        </w:rPr>
        <w:fldChar w:fldCharType="begin"/>
      </w:r>
      <w:r w:rsidRPr="00E118CC">
        <w:rPr>
          <w:rFonts w:ascii="Times New Roman" w:hAnsi="Times New Roman" w:cs="Times New Roman"/>
          <w:sz w:val="28"/>
          <w:szCs w:val="28"/>
        </w:rPr>
        <w:instrText xml:space="preserve"> SEQ Таблиця \* ARABIC </w:instrText>
      </w:r>
      <w:r w:rsidR="00DD26C8" w:rsidRPr="00E118CC">
        <w:rPr>
          <w:rFonts w:ascii="Times New Roman" w:hAnsi="Times New Roman" w:cs="Times New Roman"/>
          <w:sz w:val="28"/>
          <w:szCs w:val="28"/>
        </w:rPr>
        <w:fldChar w:fldCharType="separate"/>
      </w:r>
      <w:r w:rsidR="002C2CF8">
        <w:rPr>
          <w:rFonts w:ascii="Times New Roman" w:hAnsi="Times New Roman" w:cs="Times New Roman"/>
          <w:noProof/>
          <w:sz w:val="28"/>
          <w:szCs w:val="28"/>
        </w:rPr>
        <w:t>1</w:t>
      </w:r>
      <w:r w:rsidR="00DD26C8" w:rsidRPr="00E118CC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d"/>
        <w:tblW w:w="2500" w:type="pct"/>
        <w:jc w:val="center"/>
        <w:tblLook w:val="04A0"/>
      </w:tblPr>
      <w:tblGrid>
        <w:gridCol w:w="559"/>
        <w:gridCol w:w="604"/>
        <w:gridCol w:w="603"/>
        <w:gridCol w:w="603"/>
        <w:gridCol w:w="604"/>
        <w:gridCol w:w="604"/>
        <w:gridCol w:w="604"/>
        <w:gridCol w:w="604"/>
      </w:tblGrid>
      <w:tr w:rsidR="00AA3A4B" w:rsidTr="00E118CC">
        <w:trPr>
          <w:jc w:val="center"/>
        </w:trPr>
        <w:tc>
          <w:tcPr>
            <w:tcW w:w="583" w:type="pct"/>
            <w:vAlign w:val="center"/>
          </w:tcPr>
          <w:p w:rsidR="00AA3A4B" w:rsidRP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30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-3</w:t>
            </w:r>
          </w:p>
        </w:tc>
        <w:tc>
          <w:tcPr>
            <w:tcW w:w="630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-2</w:t>
            </w:r>
          </w:p>
        </w:tc>
        <w:tc>
          <w:tcPr>
            <w:tcW w:w="630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-1</w:t>
            </w:r>
          </w:p>
        </w:tc>
        <w:tc>
          <w:tcPr>
            <w:tcW w:w="631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631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1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1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AA3A4B" w:rsidTr="00E118CC">
        <w:trPr>
          <w:jc w:val="center"/>
        </w:trPr>
        <w:tc>
          <w:tcPr>
            <w:tcW w:w="583" w:type="pct"/>
            <w:vAlign w:val="center"/>
          </w:tcPr>
          <w:p w:rsidR="00AA3A4B" w:rsidRP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AA3A4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630" w:type="pct"/>
            <w:vAlign w:val="center"/>
          </w:tcPr>
          <w:p w:rsidR="00AA3A4B" w:rsidRDefault="00AA3A4B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0" w:type="pct"/>
            <w:vAlign w:val="center"/>
          </w:tcPr>
          <w:p w:rsidR="00AA3A4B" w:rsidRDefault="00E118CC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30" w:type="pct"/>
            <w:vAlign w:val="center"/>
          </w:tcPr>
          <w:p w:rsidR="00AA3A4B" w:rsidRDefault="00E118CC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1" w:type="pct"/>
            <w:vAlign w:val="center"/>
          </w:tcPr>
          <w:p w:rsidR="00AA3A4B" w:rsidRDefault="00E118CC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631" w:type="pct"/>
            <w:vAlign w:val="center"/>
          </w:tcPr>
          <w:p w:rsidR="00AA3A4B" w:rsidRDefault="00E118CC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1" w:type="pct"/>
            <w:vAlign w:val="center"/>
          </w:tcPr>
          <w:p w:rsidR="00AA3A4B" w:rsidRDefault="00E118CC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31" w:type="pct"/>
            <w:vAlign w:val="center"/>
          </w:tcPr>
          <w:p w:rsidR="00AA3A4B" w:rsidRDefault="00E118CC" w:rsidP="00E118C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</w:tbl>
    <w:p w:rsidR="00E118CC" w:rsidRPr="00E118CC" w:rsidRDefault="00E118CC" w:rsidP="00E118CC">
      <w:pPr>
        <w:pStyle w:val="af1"/>
        <w:keepNext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18C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E118CC">
        <w:rPr>
          <w:rFonts w:ascii="Times New Roman" w:hAnsi="Times New Roman" w:cs="Times New Roman"/>
          <w:sz w:val="28"/>
          <w:szCs w:val="28"/>
        </w:rPr>
        <w:t xml:space="preserve"> </w:t>
      </w:r>
      <w:r w:rsidR="00DD26C8" w:rsidRPr="00E118CC">
        <w:rPr>
          <w:rFonts w:ascii="Times New Roman" w:hAnsi="Times New Roman" w:cs="Times New Roman"/>
          <w:sz w:val="28"/>
          <w:szCs w:val="28"/>
        </w:rPr>
        <w:fldChar w:fldCharType="begin"/>
      </w:r>
      <w:r w:rsidRPr="00E118CC">
        <w:rPr>
          <w:rFonts w:ascii="Times New Roman" w:hAnsi="Times New Roman" w:cs="Times New Roman"/>
          <w:sz w:val="28"/>
          <w:szCs w:val="28"/>
        </w:rPr>
        <w:instrText xml:space="preserve"> SEQ Таблиця \* ARABIC </w:instrText>
      </w:r>
      <w:r w:rsidR="00DD26C8" w:rsidRPr="00E118CC">
        <w:rPr>
          <w:rFonts w:ascii="Times New Roman" w:hAnsi="Times New Roman" w:cs="Times New Roman"/>
          <w:sz w:val="28"/>
          <w:szCs w:val="28"/>
        </w:rPr>
        <w:fldChar w:fldCharType="separate"/>
      </w:r>
      <w:r w:rsidR="002C2CF8">
        <w:rPr>
          <w:rFonts w:ascii="Times New Roman" w:hAnsi="Times New Roman" w:cs="Times New Roman"/>
          <w:noProof/>
          <w:sz w:val="28"/>
          <w:szCs w:val="28"/>
        </w:rPr>
        <w:t>2</w:t>
      </w:r>
      <w:r w:rsidR="00DD26C8" w:rsidRPr="00E118CC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d"/>
        <w:tblW w:w="3969" w:type="dxa"/>
        <w:jc w:val="center"/>
        <w:tblLook w:val="04A0"/>
      </w:tblPr>
      <w:tblGrid>
        <w:gridCol w:w="661"/>
        <w:gridCol w:w="820"/>
        <w:gridCol w:w="662"/>
        <w:gridCol w:w="502"/>
        <w:gridCol w:w="662"/>
        <w:gridCol w:w="662"/>
      </w:tblGrid>
      <w:tr w:rsidR="00915990" w:rsidTr="00915990">
        <w:trPr>
          <w:jc w:val="center"/>
        </w:trPr>
        <w:tc>
          <w:tcPr>
            <w:tcW w:w="661" w:type="dxa"/>
            <w:vAlign w:val="center"/>
          </w:tcPr>
          <w:p w:rsidR="00915990" w:rsidRPr="00AA3A4B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20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-1</w:t>
            </w:r>
          </w:p>
        </w:tc>
        <w:tc>
          <w:tcPr>
            <w:tcW w:w="66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0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6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6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915990" w:rsidTr="00915990">
        <w:trPr>
          <w:jc w:val="center"/>
        </w:trPr>
        <w:tc>
          <w:tcPr>
            <w:tcW w:w="661" w:type="dxa"/>
            <w:vAlign w:val="center"/>
          </w:tcPr>
          <w:p w:rsidR="00915990" w:rsidRPr="00AA3A4B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AA3A4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820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-7</w:t>
            </w:r>
          </w:p>
        </w:tc>
        <w:tc>
          <w:tcPr>
            <w:tcW w:w="66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-3</w:t>
            </w:r>
          </w:p>
        </w:tc>
        <w:tc>
          <w:tcPr>
            <w:tcW w:w="50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6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62" w:type="dxa"/>
            <w:vAlign w:val="center"/>
          </w:tcPr>
          <w:p w:rsidR="00915990" w:rsidRDefault="00915990" w:rsidP="0091599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:rsidR="00AA3A4B" w:rsidRDefault="00AA3A4B" w:rsidP="0045152E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iCs/>
          <w:noProof/>
          <w:color w:val="000000"/>
          <w:sz w:val="28"/>
          <w:szCs w:val="28"/>
          <w:lang w:val="uk-UA" w:eastAsia="uk-UA"/>
        </w:rPr>
      </w:pPr>
    </w:p>
    <w:p w:rsidR="00C956B0" w:rsidRPr="00AA3A4B" w:rsidRDefault="00C956B0" w:rsidP="0045152E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6730" cy="1619885"/>
            <wp:effectExtent l="0" t="0" r="0" b="0"/>
            <wp:docPr id="3" name="Рисунок 3" descr="C:\Users\User1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90" w:rsidRDefault="00915990" w:rsidP="00AA3A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графікам видно, що вони перетинаються у двох точках, абсциси яких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і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</w:t>
      </w:r>
      <w:proofErr w:type="spellEnd"/>
      <w:r w:rsidRPr="00915990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даного квадратного рівняння.</w:t>
      </w:r>
    </w:p>
    <w:p w:rsidR="00915990" w:rsidRDefault="00915990" w:rsidP="0091599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eastAsia="uk-UA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6C196D" w:rsidRPr="00AA3A4B" w:rsidRDefault="006C196D" w:rsidP="00AA3A4B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B83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Розв’язати раціональним </w:t>
      </w:r>
      <w:r w:rsidR="00DC5A6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методом наступні</w:t>
      </w:r>
      <w:r w:rsidRPr="00B83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рівняння:</w:t>
      </w:r>
    </w:p>
    <w:p w:rsidR="00DC5A63" w:rsidRPr="00B34A4C" w:rsidRDefault="00DD26C8" w:rsidP="00BD28A8">
      <w:pPr>
        <w:pStyle w:val="a3"/>
        <w:numPr>
          <w:ilvl w:val="0"/>
          <w:numId w:val="19"/>
        </w:numPr>
        <w:spacing w:after="0" w:line="360" w:lineRule="auto"/>
        <w:ind w:left="0" w:firstLine="360"/>
        <w:contextualSpacing w:val="0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-9y+4=0</m:t>
        </m:r>
      </m:oMath>
      <w:r w:rsidR="001E441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 xml:space="preserve">   (метод 1),</w:t>
      </w:r>
    </w:p>
    <w:p w:rsidR="00DC5A63" w:rsidRPr="00B34A4C" w:rsidRDefault="00DD26C8" w:rsidP="00BD28A8">
      <w:pPr>
        <w:pStyle w:val="a3"/>
        <w:numPr>
          <w:ilvl w:val="0"/>
          <w:numId w:val="19"/>
        </w:numPr>
        <w:spacing w:after="0" w:line="360" w:lineRule="auto"/>
        <w:ind w:left="0" w:firstLine="360"/>
        <w:contextualSpacing w:val="0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5z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+7z+2=0</m:t>
        </m:r>
      </m:oMath>
      <w:r w:rsidR="001E441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 xml:space="preserve">   (метод 3),</w:t>
      </w:r>
    </w:p>
    <w:p w:rsidR="00DC5A63" w:rsidRDefault="00DD26C8" w:rsidP="00BD28A8">
      <w:pPr>
        <w:pStyle w:val="a3"/>
        <w:numPr>
          <w:ilvl w:val="0"/>
          <w:numId w:val="19"/>
        </w:numPr>
        <w:spacing w:after="0" w:line="360" w:lineRule="auto"/>
        <w:ind w:left="0" w:firstLine="360"/>
        <w:contextualSpacing w:val="0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8n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+n-9=0</m:t>
        </m:r>
      </m:oMath>
      <w:r w:rsidR="00007268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uk-UA"/>
        </w:rPr>
        <w:t xml:space="preserve">    (метод 2),</w:t>
      </w:r>
    </w:p>
    <w:p w:rsidR="00007268" w:rsidRPr="00007268" w:rsidRDefault="00DD26C8" w:rsidP="00BD28A8">
      <w:pPr>
        <w:pStyle w:val="a3"/>
        <w:numPr>
          <w:ilvl w:val="0"/>
          <w:numId w:val="19"/>
        </w:numPr>
        <w:spacing w:after="0" w:line="360" w:lineRule="auto"/>
        <w:contextualSpacing w:val="0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-4x+2=0</m:t>
        </m:r>
      </m:oMath>
      <w:r w:rsidR="00007268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 (метод 4)</w:t>
      </w:r>
      <w:r w:rsidR="00915990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або (метод 5).</w:t>
      </w:r>
    </w:p>
    <w:p w:rsidR="000A6859" w:rsidRDefault="000A6859" w:rsidP="00BD28A8">
      <w:pPr>
        <w:pStyle w:val="a3"/>
        <w:numPr>
          <w:ilvl w:val="0"/>
          <w:numId w:val="19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21239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</w:t>
      </w:r>
      <w:r w:rsidR="009A3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B9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 w:rsidR="0068720E" w:rsidRPr="006872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66500D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A045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500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3A04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(2-5)</w:t>
      </w:r>
      <w:r w:rsidR="00007268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5A5FE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007268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66500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6859" w:rsidRDefault="00364F6F" w:rsidP="00BD28A8">
      <w:pPr>
        <w:pStyle w:val="a3"/>
        <w:numPr>
          <w:ilvl w:val="0"/>
          <w:numId w:val="19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домашнього </w:t>
      </w:r>
      <w:r w:rsidR="000A685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8720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500D">
        <w:rPr>
          <w:rFonts w:ascii="Times New Roman" w:hAnsi="Times New Roman" w:cs="Times New Roman"/>
          <w:sz w:val="28"/>
          <w:szCs w:val="28"/>
          <w:lang w:val="uk-UA"/>
        </w:rPr>
        <w:t>698 (1-4</w:t>
      </w:r>
      <w:r w:rsidR="006872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65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859" w:rsidRPr="00805B64" w:rsidRDefault="00364F6F" w:rsidP="00B1758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уроку</w:t>
      </w:r>
      <w:r w:rsidR="000A6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2B9C" w:rsidRPr="00242B9C" w:rsidRDefault="00242B9C" w:rsidP="00881110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Збір зошитів із самостійною роботою на перевірку. </w:t>
      </w:r>
      <w:r w:rsidRPr="00242B9C">
        <w:rPr>
          <w:rFonts w:ascii="Times New Roman" w:eastAsia="Times New Roman" w:hAnsi="Times New Roman"/>
          <w:sz w:val="28"/>
          <w:szCs w:val="28"/>
          <w:lang w:val="uk-UA" w:eastAsia="ar-SA"/>
        </w:rPr>
        <w:t>Оці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нювання учнів за роботу на уроці.</w:t>
      </w:r>
    </w:p>
    <w:p w:rsidR="004574DA" w:rsidRDefault="00655E57" w:rsidP="00881110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Слово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чителя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>:</w:t>
      </w:r>
      <w:r w:rsidR="009A31A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Сьогодні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339F">
        <w:rPr>
          <w:rFonts w:ascii="Times New Roman" w:eastAsia="Times New Roman" w:hAnsi="Times New Roman"/>
          <w:sz w:val="28"/>
          <w:szCs w:val="28"/>
          <w:lang w:val="uk-UA" w:eastAsia="ar-SA"/>
        </w:rPr>
        <w:t>на</w:t>
      </w:r>
      <w:r w:rsidR="009A31A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88111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такому цікавому та насиченому вправами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уроці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ми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</w:t>
      </w:r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гадали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теоретичний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матеріал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темі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вчилися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застосовувати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зна</w:t>
      </w:r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ня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та</w:t>
      </w:r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вміння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різних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ситуаціях</w:t>
      </w:r>
      <w:proofErr w:type="spellEnd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>Ви</w:t>
      </w:r>
      <w:proofErr w:type="spellEnd"/>
      <w:r w:rsidR="00881110">
        <w:rPr>
          <w:rFonts w:ascii="Times New Roman" w:eastAsia="Times New Roman" w:hAnsi="Times New Roman"/>
          <w:sz w:val="28"/>
          <w:szCs w:val="28"/>
          <w:lang w:val="uk-UA" w:eastAsia="ar-SA"/>
        </w:rPr>
        <w:t>, діти</w:t>
      </w:r>
      <w:proofErr w:type="gramStart"/>
      <w:r w:rsidR="00881110">
        <w:rPr>
          <w:rFonts w:ascii="Times New Roman" w:eastAsia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мог</w:t>
      </w:r>
      <w:r w:rsidRPr="00655E57">
        <w:rPr>
          <w:rFonts w:ascii="Times New Roman" w:eastAsia="Times New Roman" w:hAnsi="Times New Roman"/>
          <w:sz w:val="28"/>
          <w:szCs w:val="28"/>
          <w:lang w:eastAsia="ar-SA"/>
        </w:rPr>
        <w:t xml:space="preserve">ли </w:t>
      </w:r>
      <w:r w:rsidR="006C196D">
        <w:rPr>
          <w:rFonts w:ascii="Times New Roman" w:eastAsia="Times New Roman" w:hAnsi="Times New Roman"/>
          <w:sz w:val="28"/>
          <w:szCs w:val="28"/>
          <w:lang w:val="uk-UA" w:eastAsia="ar-SA"/>
        </w:rPr>
        <w:t>набути корисного досвіду</w:t>
      </w:r>
      <w:r w:rsidR="009A31A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881110">
        <w:rPr>
          <w:rFonts w:ascii="Times New Roman" w:eastAsia="Times New Roman" w:hAnsi="Times New Roman"/>
          <w:sz w:val="28"/>
          <w:szCs w:val="28"/>
          <w:lang w:val="uk-UA" w:eastAsia="ar-SA"/>
        </w:rPr>
        <w:t>і здобули цінних вмінь та навичок!</w:t>
      </w:r>
    </w:p>
    <w:p w:rsidR="00A76C97" w:rsidRDefault="00A76C97" w:rsidP="008A15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5A5" w:rsidRPr="004457AD" w:rsidRDefault="008A15A5" w:rsidP="00F26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2.1.4.2. </w:t>
      </w:r>
      <w:r w:rsidR="003B7D6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B7D63">
        <w:rPr>
          <w:rFonts w:ascii="Times New Roman" w:hAnsi="Times New Roman" w:cs="Times New Roman"/>
          <w:b/>
          <w:sz w:val="28"/>
          <w:szCs w:val="28"/>
          <w:lang w:val="uk-UA"/>
        </w:rPr>
        <w:t>КОНСПЕКТ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: «</w:t>
      </w:r>
      <w:r w:rsidR="003B7D63">
        <w:rPr>
          <w:rFonts w:ascii="Times New Roman" w:hAnsi="Times New Roman" w:cs="Times New Roman"/>
          <w:b/>
          <w:sz w:val="28"/>
          <w:szCs w:val="28"/>
          <w:lang w:val="uk-UA"/>
        </w:rPr>
        <w:t>МАГІЯ РІВНЯНЬ З ПАРАМЕТРОМ</w:t>
      </w:r>
      <w:r w:rsidRPr="004457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«Алгебра»</w:t>
      </w:r>
    </w:p>
    <w:p w:rsidR="008A15A5" w:rsidRPr="009B0328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Клас: «</w:t>
      </w:r>
      <w:r>
        <w:rPr>
          <w:rFonts w:ascii="Times New Roman" w:hAnsi="Times New Roman" w:cs="Times New Roman"/>
          <w:sz w:val="28"/>
          <w:szCs w:val="28"/>
          <w:lang w:val="uk-UA"/>
        </w:rPr>
        <w:t>8»</w:t>
      </w:r>
    </w:p>
    <w:p w:rsidR="008A15A5" w:rsidRPr="00273D6A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273D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Магія рівнянь з параметром</w:t>
      </w:r>
      <w:r w:rsidRPr="00273D6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A15A5" w:rsidRPr="00F976B1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6B1">
        <w:rPr>
          <w:rFonts w:ascii="Times New Roman" w:hAnsi="Times New Roman" w:cs="Times New Roman"/>
          <w:b/>
          <w:sz w:val="28"/>
          <w:szCs w:val="28"/>
          <w:lang w:val="uk-UA"/>
        </w:rPr>
        <w:t>Типуроку</w:t>
      </w:r>
      <w:proofErr w:type="spellEnd"/>
      <w:r w:rsidRPr="00273D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A3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>систематизаці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>вмінь,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 xml:space="preserve">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лярів</w:t>
      </w:r>
      <w:r w:rsidRPr="00F976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6B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практичних вмінь і навичок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F976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ратних рівнянь з параметром.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Цілі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ні:</w:t>
      </w:r>
      <w:r w:rsidR="00760ECE"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систематизувати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60ECE"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знання п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760EC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760ECE" w:rsidRPr="00760EC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60EC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 рівнянь з параметром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творити належні фактори по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практичних навичок 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розв’язува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квадратн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рівнян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ь з параметром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, ви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користовуючи </w:t>
      </w:r>
      <w:r w:rsidR="00481BC7">
        <w:rPr>
          <w:rFonts w:ascii="Times New Roman" w:hAnsi="Times New Roman" w:cs="Times New Roman"/>
          <w:sz w:val="28"/>
          <w:szCs w:val="28"/>
          <w:lang w:val="uk-UA"/>
        </w:rPr>
        <w:t>раці</w:t>
      </w:r>
      <w:r w:rsidR="00481B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1BC7">
        <w:rPr>
          <w:rFonts w:ascii="Times New Roman" w:hAnsi="Times New Roman" w:cs="Times New Roman"/>
          <w:sz w:val="28"/>
          <w:szCs w:val="28"/>
          <w:lang w:val="uk-UA"/>
        </w:rPr>
        <w:t>нальні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 методи </w:t>
      </w:r>
      <w:proofErr w:type="spellStart"/>
      <w:r w:rsidR="00760EC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760ECE" w:rsidRPr="00760EC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60EC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рівнянь;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розвивальні: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інтерес до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аналізувати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 покращувати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інтелектуальні здібності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зосередженість, увагу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виховні: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 xml:space="preserve">налаштовувати на позитив;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  <w:r w:rsidR="00760ECE"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працьовитість, 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цілес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рямованість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 вміння працювати 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дружньо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толерантність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ключових </w:t>
      </w:r>
      <w:proofErr w:type="spellStart"/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CF4F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A3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ECE" w:rsidRPr="00CF4FCD">
        <w:rPr>
          <w:rFonts w:ascii="Times New Roman" w:hAnsi="Times New Roman" w:cs="Times New Roman"/>
          <w:sz w:val="28"/>
          <w:szCs w:val="28"/>
          <w:lang w:val="uk-UA"/>
        </w:rPr>
        <w:t>пізнавальної, інформаці</w:t>
      </w:r>
      <w:r w:rsidR="00760ECE" w:rsidRPr="00CF4FC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60ECE" w:rsidRPr="00CF4FCD">
        <w:rPr>
          <w:rFonts w:ascii="Times New Roman" w:hAnsi="Times New Roman" w:cs="Times New Roman"/>
          <w:sz w:val="28"/>
          <w:szCs w:val="28"/>
          <w:lang w:val="uk-UA"/>
        </w:rPr>
        <w:t>ної,</w:t>
      </w:r>
      <w:r w:rsidRPr="00CF4FCD">
        <w:rPr>
          <w:rFonts w:ascii="Times New Roman" w:hAnsi="Times New Roman" w:cs="Times New Roman"/>
          <w:sz w:val="28"/>
          <w:szCs w:val="28"/>
          <w:lang w:val="uk-UA"/>
        </w:rPr>
        <w:t>комунікативної,творчої.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8A15A5" w:rsidRDefault="0083465F" w:rsidP="00B1758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B64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«Алгебра: підручник для 8 кл. </w:t>
      </w:r>
      <w:proofErr w:type="spellStart"/>
      <w:r w:rsidRPr="00805B64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805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5B6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5B64">
        <w:rPr>
          <w:rFonts w:ascii="Times New Roman" w:hAnsi="Times New Roman" w:cs="Times New Roman"/>
          <w:sz w:val="28"/>
          <w:szCs w:val="28"/>
          <w:lang w:val="uk-UA"/>
        </w:rPr>
        <w:t>. закл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дів» Мерзляк А.Г., Полонський В.Б., Якір М.С. [</w:t>
      </w:r>
      <w:r w:rsidR="005A5FE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A15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5A5" w:rsidRPr="00805B64" w:rsidRDefault="008A15A5" w:rsidP="00B1758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конспект «</w:t>
      </w:r>
      <w:r w:rsidR="006C6D00">
        <w:rPr>
          <w:rFonts w:ascii="Times New Roman" w:hAnsi="Times New Roman" w:cs="Times New Roman"/>
          <w:sz w:val="28"/>
          <w:szCs w:val="28"/>
          <w:lang w:val="uk-UA"/>
        </w:rPr>
        <w:t xml:space="preserve">Квадратне рівняння </w:t>
      </w:r>
      <w:r w:rsidR="00760ECE">
        <w:rPr>
          <w:rFonts w:ascii="Times New Roman" w:hAnsi="Times New Roman" w:cs="Times New Roman"/>
          <w:sz w:val="28"/>
          <w:szCs w:val="28"/>
          <w:lang w:val="uk-UA"/>
        </w:rPr>
        <w:t>з параметром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5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План: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Організаційний етап.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Перевірка</w:t>
      </w:r>
      <w:r w:rsidR="00EB65AD">
        <w:rPr>
          <w:rFonts w:ascii="Times New Roman" w:hAnsi="Times New Roman" w:cs="Times New Roman"/>
          <w:sz w:val="28"/>
          <w:szCs w:val="28"/>
          <w:lang w:val="uk-UA"/>
        </w:rPr>
        <w:t xml:space="preserve"> виконаного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домашнього завдання.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B65AD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теми і мети уроку.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D7CF7">
        <w:rPr>
          <w:rFonts w:ascii="Times New Roman" w:hAnsi="Times New Roman" w:cs="Times New Roman"/>
          <w:sz w:val="28"/>
          <w:szCs w:val="28"/>
          <w:lang w:val="uk-UA"/>
        </w:rPr>
        <w:t>Повторення вивченого матеріалу.</w:t>
      </w:r>
    </w:p>
    <w:p w:rsidR="008A15A5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D7CF7">
        <w:rPr>
          <w:rFonts w:ascii="Times New Roman" w:hAnsi="Times New Roman" w:cs="Times New Roman"/>
          <w:sz w:val="28"/>
          <w:szCs w:val="28"/>
          <w:lang w:val="uk-UA"/>
        </w:rPr>
        <w:t>Закріплення вмінь та навичок.</w:t>
      </w:r>
    </w:p>
    <w:p w:rsidR="004562D5" w:rsidRDefault="007D7CF7" w:rsidP="00456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A15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62D5">
        <w:rPr>
          <w:rFonts w:ascii="Times New Roman" w:hAnsi="Times New Roman" w:cs="Times New Roman"/>
          <w:sz w:val="28"/>
          <w:szCs w:val="28"/>
          <w:lang w:val="uk-UA"/>
        </w:rPr>
        <w:t>Підсумки уроку.</w:t>
      </w:r>
    </w:p>
    <w:p w:rsidR="00697DF3" w:rsidRDefault="007D7CF7" w:rsidP="00AC2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1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62D5">
        <w:rPr>
          <w:rFonts w:ascii="Times New Roman" w:hAnsi="Times New Roman" w:cs="Times New Roman"/>
          <w:sz w:val="28"/>
          <w:szCs w:val="28"/>
          <w:lang w:val="uk-UA"/>
        </w:rPr>
        <w:t>Оголошення домашнього завдання.</w:t>
      </w:r>
    </w:p>
    <w:p w:rsidR="008A15A5" w:rsidRPr="00CF4FCD" w:rsidRDefault="008A15A5" w:rsidP="008A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A15A5" w:rsidRDefault="008A15A5" w:rsidP="00B17588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етап</w:t>
      </w:r>
    </w:p>
    <w:p w:rsidR="00C13C66" w:rsidRDefault="00C13C66" w:rsidP="00C1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прису</w:t>
      </w:r>
      <w:r w:rsidR="0055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тніх та вітальне слово до учнів:</w:t>
      </w:r>
    </w:p>
    <w:p w:rsidR="008A15A5" w:rsidRDefault="005513BA" w:rsidP="00C1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Добридень </w:t>
      </w:r>
      <w:r w:rsidR="008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діти,</w:t>
      </w:r>
      <w:r w:rsidR="008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науроці</w:t>
      </w:r>
      <w:proofErr w:type="spellEnd"/>
      <w:r w:rsidR="008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алгебри</w:t>
      </w:r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="00C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ьогодні</w:t>
      </w:r>
      <w:proofErr w:type="spellEnd"/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Вам </w:t>
      </w:r>
      <w:proofErr w:type="spellStart"/>
      <w:proofErr w:type="gramStart"/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ідготовано</w:t>
      </w:r>
      <w:proofErr w:type="spellEnd"/>
      <w:r w:rsidR="00C13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цікавий матеріал! Але спершу Ви поділитеся тим, які є Ваші успіхи з виконання домашньої роботи?</w:t>
      </w:r>
    </w:p>
    <w:p w:rsidR="005513BA" w:rsidRPr="005513BA" w:rsidRDefault="005513BA" w:rsidP="00B175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Перевірка виконаного домашнього завдання</w:t>
      </w:r>
    </w:p>
    <w:p w:rsidR="005513BA" w:rsidRDefault="005513BA" w:rsidP="00C1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зробленого домашнього завдання в зошитах, виявлення 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днощів і аналіз помилок.</w:t>
      </w:r>
    </w:p>
    <w:p w:rsidR="005513BA" w:rsidRDefault="005513BA" w:rsidP="00B175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теми і мети уроку</w:t>
      </w:r>
    </w:p>
    <w:p w:rsidR="005513BA" w:rsidRPr="005513BA" w:rsidRDefault="005513BA" w:rsidP="00551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55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</w:t>
      </w:r>
      <w:r w:rsidR="00D15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шньому</w:t>
      </w:r>
      <w:r w:rsidR="009A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уроці спробуємо узагальнити, систематизувати та поглибити знання і набути практичні навички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</w:t>
      </w:r>
      <w:proofErr w:type="spellEnd"/>
      <w:r w:rsidRPr="005513B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просто кв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дратних рівнянь, а квадратних рівнянь з параметром. Цей урок покаже: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Ви засвоїли формули коренів квадратних рівнянь, теорему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що.</w:t>
      </w:r>
    </w:p>
    <w:p w:rsidR="005513BA" w:rsidRDefault="0021702C" w:rsidP="00B175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Повторення вивченого матеріалу</w:t>
      </w:r>
    </w:p>
    <w:p w:rsidR="0021702C" w:rsidRDefault="0021702C" w:rsidP="002170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Інтерактивний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«Правильно влуч»:</w:t>
      </w:r>
    </w:p>
    <w:p w:rsidR="0021702C" w:rsidRDefault="0021702C" w:rsidP="00B17588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квадратному рівнянні</w:t>
      </w:r>
      <w:r w:rsidR="009A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стандартного вигляду константи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ваються … </w:t>
      </w:r>
      <w:r w:rsidR="00DF4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F4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 </w:t>
      </w:r>
      <w:r w:rsidR="00DF4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перший коефіцієнт, </w:t>
      </w:r>
      <w:r w:rsidR="00DF4D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5A08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301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другий коефіцієнт, </w:t>
      </w:r>
      <w:r w:rsidR="0030133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 </w:t>
      </w:r>
      <w:r w:rsidR="00301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вільний член)</w:t>
      </w:r>
    </w:p>
    <w:p w:rsidR="0030133D" w:rsidRDefault="0030133D" w:rsidP="00B17588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будь-яке </w:t>
      </w:r>
      <w:r w:rsidR="005D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квадратне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рівняння може бути зведеним? (Так).</w:t>
      </w:r>
    </w:p>
    <w:p w:rsidR="0021702C" w:rsidRDefault="0021702C" w:rsidP="00B17588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має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</w:t>
      </w:r>
      <w:proofErr w:type="spellEnd"/>
      <w:r w:rsidRPr="0021702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квадратне </w:t>
      </w:r>
      <w:r w:rsidR="00301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 </w:t>
      </w:r>
      <w:r w:rsidR="009A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</w:t>
      </w:r>
      <w:r w:rsidR="00301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… (ди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кримінанту)</w:t>
      </w:r>
    </w:p>
    <w:p w:rsidR="0030133D" w:rsidRPr="0021702C" w:rsidRDefault="0030133D" w:rsidP="00B17588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Який вчений винайшов формули знаходження коренів зведеного</w:t>
      </w:r>
      <w:r w:rsidR="005D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квадратного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рівняння? (Франсуа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Вієт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0133D" w:rsidRDefault="0030133D" w:rsidP="00B17588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 коренів зведеного</w:t>
      </w:r>
      <w:r w:rsidR="005D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квадратного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рівняння – це … (другий коеф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цієнт з від</w:t>
      </w:r>
      <w:r w:rsidRPr="0030133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ємним знаком).</w:t>
      </w:r>
    </w:p>
    <w:p w:rsidR="0030133D" w:rsidRDefault="0030133D" w:rsidP="0030133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 «Вірю – не вірю»</w:t>
      </w:r>
    </w:p>
    <w:p w:rsidR="0030133D" w:rsidRDefault="0030133D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Квадратне рівняння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=0</m:t>
        </m:r>
      </m:oMath>
      <w:r w:rsidR="008F4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неповним (вірю)</w:t>
      </w:r>
    </w:p>
    <w:p w:rsidR="008F4E8A" w:rsidRDefault="008F4E8A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Квадратне рівняння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=5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зведеним (не вірю)</w:t>
      </w:r>
    </w:p>
    <w:p w:rsidR="008F4E8A" w:rsidRDefault="008F4E8A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Числа 2, 5 і 5 є коефіцієнтами рівняння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(вірю)</w:t>
      </w:r>
    </w:p>
    <w:p w:rsidR="008F4E8A" w:rsidRDefault="008F4E8A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Сумою коренів рівняння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-5=0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число 5</w:t>
      </w:r>
      <w:r w:rsidR="00EA7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вірю)</w:t>
      </w:r>
    </w:p>
    <w:p w:rsidR="00EA73B8" w:rsidRDefault="00EA73B8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Добутком коренів рівняння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-5=0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число -5 (не вірю)</w:t>
      </w:r>
    </w:p>
    <w:p w:rsidR="00C63CD6" w:rsidRDefault="00C63CD6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38484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3848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квадратне рівняння має два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63C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(вірю)</w:t>
      </w:r>
    </w:p>
    <w:p w:rsidR="00EA73B8" w:rsidRDefault="00EA73B8" w:rsidP="00B17588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Рівняння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-5=0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два корені (вірю)</w:t>
      </w:r>
    </w:p>
    <w:p w:rsidR="0021702C" w:rsidRDefault="0021702C" w:rsidP="00B175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Закріплення вмінь та навичок</w:t>
      </w:r>
    </w:p>
    <w:p w:rsidR="005D7547" w:rsidRDefault="00B66F1D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66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B66F1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декілька вправ із підручника</w:t>
      </w:r>
      <w:r w:rsidR="00874D8C" w:rsidRPr="00B66F1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A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874D8C" w:rsidRPr="00B66F1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6F1D" w:rsidRDefault="00B66F1D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ст.162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№690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66F1D" w:rsidRDefault="00B66F1D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«Число –2 є коренем рівняння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-8x+q=0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Знайдіть значення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другий корінь рівняння»</w:t>
      </w:r>
      <w:r w:rsidRPr="00B6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F1D" w:rsidRPr="00A5635E" w:rsidRDefault="00B66F1D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A563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proofErr w:type="spellEnd"/>
      <w:r w:rsidRPr="00A56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A563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язання</w:t>
      </w:r>
      <w:proofErr w:type="spellEnd"/>
      <w:r w:rsidR="006658FE" w:rsidRPr="00E06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1(</w:t>
      </w:r>
      <w:r w:rsidR="006658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 теоремою </w:t>
      </w:r>
      <w:proofErr w:type="spellStart"/>
      <w:r w:rsidR="006658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Вієта</w:t>
      </w:r>
      <w:proofErr w:type="spellEnd"/>
      <w:r w:rsidR="006658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A563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6658FE" w:rsidRPr="00A5635E" w:rsidRDefault="006658FE" w:rsidP="006658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Схожа вправа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</w:t>
      </w:r>
      <w:proofErr w:type="spellEnd"/>
      <w:r w:rsidRPr="00A5635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ПРИКЛАДІ 5 на ст. 160.</w:t>
      </w:r>
    </w:p>
    <w:p w:rsidR="00B66F1D" w:rsidRDefault="00B66F1D" w:rsidP="00B66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корені рівняння. За умовою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=-2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6F1D" w:rsidRDefault="00B66F1D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теореми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66F1D" w:rsidRPr="00A5635E" w:rsidRDefault="00DD26C8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-2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=8</m:t>
                  </m:r>
                </m:e>
              </m:eqArr>
            </m:e>
          </m:d>
        </m:oMath>
      </m:oMathPara>
    </w:p>
    <w:p w:rsidR="00A5635E" w:rsidRPr="00A5635E" w:rsidRDefault="00A5635E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Звідси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=10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q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=–20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6F1D" w:rsidRDefault="00A5635E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Відповідь: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=10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q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=–20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58FE" w:rsidRDefault="006658FE" w:rsidP="006658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A563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proofErr w:type="spellEnd"/>
      <w:r w:rsidRPr="00A56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A563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язання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 </w:t>
      </w:r>
      <w:r w:rsidRPr="00665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 методом </w:t>
      </w:r>
      <w:r w:rsidR="00E81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виділення повного квадрата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A563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6658FE" w:rsidRPr="006658FE" w:rsidRDefault="00DD26C8" w:rsidP="006658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-8x+q=0</m:t>
          </m:r>
        </m:oMath>
      </m:oMathPara>
    </w:p>
    <w:p w:rsidR="006658FE" w:rsidRPr="006658FE" w:rsidRDefault="00DD26C8" w:rsidP="006658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-2∙4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+16-16+q=0</m:t>
          </m:r>
        </m:oMath>
      </m:oMathPara>
    </w:p>
    <w:p w:rsidR="00874D8C" w:rsidRPr="00E81C1A" w:rsidRDefault="00DD26C8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=16-q</m:t>
          </m:r>
        </m:oMath>
      </m:oMathPara>
    </w:p>
    <w:p w:rsidR="00E81C1A" w:rsidRDefault="00E81C1A" w:rsidP="00E8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як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=-2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умовою),</w:t>
      </w:r>
      <w:r w:rsidR="008B4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зробимо підстановку першого кореня у вираз:</w:t>
      </w:r>
    </w:p>
    <w:p w:rsidR="00E81C1A" w:rsidRPr="00E81C1A" w:rsidRDefault="00DD26C8" w:rsidP="008B4E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-2-4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=16-q ⟹ q=-20</m:t>
          </m:r>
        </m:oMath>
      </m:oMathPara>
    </w:p>
    <w:p w:rsidR="00E81C1A" w:rsidRPr="00E81C1A" w:rsidRDefault="008B4EC7" w:rsidP="00E8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Тепер щоб знайти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15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виконаємо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обернену підстановку:</w:t>
      </w:r>
    </w:p>
    <w:p w:rsidR="008B4EC7" w:rsidRPr="008B4EC7" w:rsidRDefault="00DD26C8" w:rsidP="008B4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=16-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-20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 xml:space="preserve"> ⟹ 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x=10</m:t>
          </m:r>
        </m:oMath>
      </m:oMathPara>
    </w:p>
    <w:p w:rsidR="008B4EC7" w:rsidRDefault="008B4EC7" w:rsidP="008B4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Відповідь: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=10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q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=–20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635E" w:rsidRDefault="00A5635E" w:rsidP="005D7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162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№692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97DF3" w:rsidRDefault="00A5635E" w:rsidP="00AC26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«Число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den>
        </m:f>
      </m:oMath>
      <w:r w:rsid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коренем рівняння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x+4=0</m:t>
        </m:r>
      </m:oMath>
      <w:r w:rsid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.Знайдіть значення </w:t>
      </w:r>
      <w:r w:rsidR="00874D8C" w:rsidRPr="00874D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другий корінь рівняння».</w:t>
      </w:r>
    </w:p>
    <w:p w:rsidR="00B850DC" w:rsidRDefault="00B850DC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proofErr w:type="spellEnd"/>
      <w:r w:rsidRPr="00B85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 (</w:t>
      </w:r>
      <w:r w:rsidR="003010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формулою дискримінанта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):</w:t>
      </w:r>
    </w:p>
    <w:p w:rsidR="00B850DC" w:rsidRDefault="00B850DC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як один корінь є відомим, то підставивши його значення у рівняння, знайдемо значення </w:t>
      </w:r>
      <w:r w:rsidRPr="00874D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15154" w:rsidRPr="00D15154" w:rsidRDefault="00DD26C8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6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 xml:space="preserve">+4=0 </m:t>
          </m:r>
        </m:oMath>
      </m:oMathPara>
    </w:p>
    <w:p w:rsidR="00B850DC" w:rsidRPr="00D15154" w:rsidRDefault="00947135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b=14.</m:t>
          </m:r>
        </m:oMath>
      </m:oMathPara>
    </w:p>
    <w:p w:rsidR="003010CF" w:rsidRDefault="003010CF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Зробивши обернену підстановку значення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знайдемо другий корінь рівня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ня:</w:t>
      </w:r>
    </w:p>
    <w:p w:rsidR="003010CF" w:rsidRPr="003010CF" w:rsidRDefault="00DD26C8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6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14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x+4=0</m:t>
          </m:r>
        </m:oMath>
      </m:oMathPara>
    </w:p>
    <w:p w:rsidR="003010CF" w:rsidRPr="003010CF" w:rsidRDefault="003010CF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ac=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-4∙6∙4=100</m:t>
          </m:r>
        </m:oMath>
      </m:oMathPara>
    </w:p>
    <w:p w:rsidR="003010CF" w:rsidRPr="007F0C10" w:rsidRDefault="00DD26C8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1,  2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-b±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2a</m:t>
              </m:r>
            </m:den>
          </m:f>
        </m:oMath>
      </m:oMathPara>
    </w:p>
    <w:p w:rsidR="007F0C10" w:rsidRPr="007F0C10" w:rsidRDefault="00DD26C8" w:rsidP="007F0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1,  2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-(-14)±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100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2∙6</m:t>
              </m:r>
            </m:den>
          </m:f>
        </m:oMath>
      </m:oMathPara>
    </w:p>
    <w:p w:rsidR="007F0C10" w:rsidRPr="007F0C10" w:rsidRDefault="00DD26C8" w:rsidP="007F0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 xml:space="preserve">=2;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n>
          </m:f>
        </m:oMath>
      </m:oMathPara>
    </w:p>
    <w:p w:rsidR="007F0C10" w:rsidRDefault="007F0C10" w:rsidP="007F0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Відповідь: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=2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E066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874D8C" w:rsidRDefault="00874D8C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r w:rsidRPr="008B4EC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язання</w:t>
      </w:r>
      <w:r w:rsidR="007F0C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B850DC" w:rsidRPr="00E06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B850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 теоремою </w:t>
      </w:r>
      <w:proofErr w:type="spellStart"/>
      <w:r w:rsidR="00B850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Вієта</w:t>
      </w:r>
      <w:proofErr w:type="spellEnd"/>
      <w:r w:rsidR="00B850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874D8C" w:rsidRDefault="00874D8C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корені рівняння. За умовою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4D8C" w:rsidRDefault="00874D8C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теореми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74D8C" w:rsidRPr="00874D8C" w:rsidRDefault="00DD26C8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6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-(-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b)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6</m:t>
                      </m:r>
                    </m:den>
                  </m:f>
                </m:e>
              </m:eqArr>
            </m:e>
          </m:d>
        </m:oMath>
      </m:oMathPara>
    </w:p>
    <w:p w:rsidR="00874D8C" w:rsidRPr="00B019F5" w:rsidRDefault="00874D8C" w:rsidP="0087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Звідси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=2</m:t>
        </m:r>
      </m:oMath>
      <w:r w:rsidR="00B0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=14</m:t>
        </m:r>
      </m:oMath>
      <w:r w:rsidR="00B0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874D8C" w:rsidRDefault="00B019F5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Відповідь: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=2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1F7DBB" w:rsidRPr="00E0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B019F5" w:rsidRDefault="00B019F5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162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694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019F5" w:rsidRDefault="00B019F5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«Відомо, що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B0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корені рівняння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7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x-13=0</m:t>
        </m:r>
      </m:oMath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</w:t>
      </w:r>
      <w:proofErr w:type="spellEnd"/>
      <w:r w:rsidRPr="00B019F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няння, знайдіть значення виразу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-4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-4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 w:rsidR="00E87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97DF3" w:rsidRDefault="00E87334" w:rsidP="0069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-4∙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=-20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den>
          </m:f>
        </m:oMath>
      </m:oMathPara>
    </w:p>
    <w:p w:rsidR="00697DF3" w:rsidRDefault="00697DF3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154" w:rsidRDefault="00A50610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162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696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50610" w:rsidRDefault="00A50610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«При якому значенні </w:t>
      </w:r>
      <w:r w:rsidRPr="00A506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корені рівняння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x-17=0</m:t>
        </m:r>
      </m:oMath>
      <w:r w:rsidR="000F7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протилежними ч</w:t>
      </w:r>
      <w:r w:rsidR="000F7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F7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слами? Знайдіть ці корені».</w:t>
      </w:r>
    </w:p>
    <w:p w:rsidR="00686CFB" w:rsidRDefault="00686CFB" w:rsidP="00686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r w:rsidRPr="00686C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язання</w:t>
      </w:r>
      <w:r w:rsidR="001A57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(за теоремою </w:t>
      </w:r>
      <w:proofErr w:type="spellStart"/>
      <w:r w:rsidR="001A57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Вієта</w:t>
      </w:r>
      <w:proofErr w:type="spellEnd"/>
      <w:r w:rsidR="001A57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E066DC" w:rsidRDefault="00686CFB" w:rsidP="00686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корені рівняння і причому протилежні (за умовою)</w:t>
      </w:r>
      <w:r w:rsidR="001A5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,тобто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і 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57A6" w:rsidRDefault="00053BBB" w:rsidP="00686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теоремою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сума двох коренів квадратного рівняння рівна другому коефіцієнту</w:t>
      </w:r>
      <w:r w:rsidR="00E0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протилежним знаком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тобто, у нашому випадку,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="00E0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два числа (корені) протилежні, то їх сума рівна нулю, а значить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3BBB" w:rsidRDefault="00053BBB" w:rsidP="00686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Тепер знайдемо кор</w:t>
      </w:r>
      <w:r w:rsidR="00E0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1,  2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рівняння:</w:t>
      </w:r>
    </w:p>
    <w:p w:rsidR="00053BBB" w:rsidRPr="00053BBB" w:rsidRDefault="00DD26C8" w:rsidP="00686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+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x-17=0</m:t>
          </m:r>
        </m:oMath>
      </m:oMathPara>
    </w:p>
    <w:p w:rsidR="00053BBB" w:rsidRPr="00053BBB" w:rsidRDefault="00DD26C8" w:rsidP="00686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1,  2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=±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17</m:t>
              </m:r>
            </m:e>
          </m:rad>
        </m:oMath>
      </m:oMathPara>
    </w:p>
    <w:p w:rsidR="00C56A79" w:rsidRPr="00C56A79" w:rsidRDefault="00C56A79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Відповідь: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1,  2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=±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17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;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</w:p>
    <w:p w:rsidR="0049473A" w:rsidRDefault="006E4CA9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162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700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E4CA9" w:rsidRDefault="006E4CA9" w:rsidP="00B0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«Один із коренів рівняння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-10x+с=0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8 менший від другого. Зна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діть значення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корені рівняння</w:t>
      </w:r>
      <w:r w:rsidR="0080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4CA9" w:rsidRDefault="006E4CA9" w:rsidP="006E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</w:t>
      </w:r>
      <w:r w:rsidRPr="00686C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язання:</w:t>
      </w:r>
    </w:p>
    <w:p w:rsidR="006E4CA9" w:rsidRPr="00686CFB" w:rsidRDefault="006E4CA9" w:rsidP="006E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874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корені рівняння і причому за умовою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-8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4CA9" w:rsidRPr="00FA3320" w:rsidRDefault="006E4CA9" w:rsidP="006E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теореми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E4CA9" w:rsidRPr="00D74F99" w:rsidRDefault="00DD26C8" w:rsidP="006E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 w:eastAsia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 xml:space="preserve">-8 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с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-8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=10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 xml:space="preserve"> ⟹</m:t>
          </m:r>
        </m:oMath>
      </m:oMathPara>
    </w:p>
    <w:p w:rsidR="00D74F99" w:rsidRPr="00D74F99" w:rsidRDefault="00D74F99" w:rsidP="006E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w:lastRenderedPageBreak/>
            <m:t>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 xml:space="preserve">=18;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=9 ⇒  c=9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9-8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=9</m:t>
          </m:r>
        </m:oMath>
      </m:oMathPara>
    </w:p>
    <w:p w:rsidR="00D74F99" w:rsidRPr="00D74F99" w:rsidRDefault="00DD26C8" w:rsidP="006E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=1</m:t>
          </m:r>
        </m:oMath>
      </m:oMathPara>
    </w:p>
    <w:p w:rsidR="00D74F99" w:rsidRDefault="00D74F99" w:rsidP="00D74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Відповідь: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=9;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=1; c=9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7EA8" w:rsidRPr="00874D8C" w:rsidRDefault="00D77EA8" w:rsidP="00B175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 уроку</w:t>
      </w:r>
    </w:p>
    <w:p w:rsidR="00D77EA8" w:rsidRPr="00D77EA8" w:rsidRDefault="00D77EA8" w:rsidP="00D77EA8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активності учнів.</w:t>
      </w:r>
    </w:p>
    <w:p w:rsidR="0021702C" w:rsidRDefault="0021702C" w:rsidP="00B175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домашнього завдання</w:t>
      </w:r>
    </w:p>
    <w:p w:rsidR="00D77EA8" w:rsidRDefault="00D77EA8" w:rsidP="00D77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Підготуватися до контрольної роботи. </w:t>
      </w:r>
      <w:proofErr w:type="spellStart"/>
      <w:r w:rsidRPr="00D77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D77EA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E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711, № 713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947" w:rsidRPr="00D77EA8" w:rsidRDefault="008A1947" w:rsidP="008A1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Запропонований матеріал розробок планів-конспектів розрахований із запасом на відведені 45 хвилин уроку. Тому вчитель має змогу обрати нео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хідне, враховуючи особливості класу та його можливості.</w:t>
      </w:r>
    </w:p>
    <w:p w:rsidR="00E21BF4" w:rsidRPr="00C13C66" w:rsidRDefault="00E21BF4" w:rsidP="008A15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666F0" w:rsidRDefault="00D666F0" w:rsidP="00D66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C752A4" w:rsidRDefault="002E2C5B" w:rsidP="002E2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>-педагогічн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 xml:space="preserve"> і науково-методичн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в даній 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проблемі розвитку творчих здібностей при вивченні математики в школі показав, що вивчення математики в контексті формування творчої особистості є одним із </w:t>
      </w:r>
      <w:proofErr w:type="spellStart"/>
      <w:r w:rsidR="009D17F3">
        <w:rPr>
          <w:rFonts w:ascii="Times New Roman" w:hAnsi="Times New Roman" w:cs="Times New Roman"/>
          <w:sz w:val="28"/>
          <w:szCs w:val="28"/>
          <w:lang w:val="uk-UA"/>
        </w:rPr>
        <w:t>приорітетних</w:t>
      </w:r>
      <w:proofErr w:type="spellEnd"/>
      <w:r w:rsidR="009D17F3">
        <w:rPr>
          <w:rFonts w:ascii="Times New Roman" w:hAnsi="Times New Roman" w:cs="Times New Roman"/>
          <w:sz w:val="28"/>
          <w:szCs w:val="28"/>
          <w:lang w:val="uk-UA"/>
        </w:rPr>
        <w:t xml:space="preserve"> напрямків вдосконалення навчального процесу.</w:t>
      </w:r>
    </w:p>
    <w:p w:rsidR="00C752A4" w:rsidRDefault="00FF02AD" w:rsidP="00C7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магістерській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виокремлені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 види задач, які спрямовані на формування позитивного розвитку творчих здібностей учнів при вивченні математики. 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Одним із ефективних засобів позитивного розвитку творчих зд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бностей є тандем «вчитель-учень», що сприяє не тільки підвищенню заціка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леності учня до математики, але і формуванню навичок самоосвіти, дослі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ницьких вмінь, а також самостійному пізнанню математичних знань, що в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C7A0B">
        <w:rPr>
          <w:rFonts w:ascii="Times New Roman" w:hAnsi="Times New Roman" w:cs="Times New Roman"/>
          <w:sz w:val="28"/>
          <w:szCs w:val="28"/>
          <w:lang w:val="uk-UA"/>
        </w:rPr>
        <w:t>ходять за рамки шкільного курсу</w:t>
      </w:r>
      <w:r w:rsidR="00C752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2A4" w:rsidRDefault="00FF02AD" w:rsidP="00C7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розділ роботи був присвячений дослідженню теоретичних 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тань формування творчих здібностей школярів. </w:t>
      </w:r>
      <w:r w:rsidR="00D1515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 та перспективи розвитку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="003C7A0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3C7A0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3C7A0B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навчання,  висвітлено питання зародження нової української школи, інклюзивна освіта.</w:t>
      </w:r>
    </w:p>
    <w:p w:rsidR="00C752A4" w:rsidRDefault="00905A53" w:rsidP="00C7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частина роботи висвітлила те, що важливою умовою інтенсиф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кації творчого розвитку є диференційований підхід до вивчення математики. Вчитель має можливість виб</w:t>
      </w:r>
      <w:r w:rsidR="002E2C5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рати посильний для школяра рівень подачі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теріалу (основний (базовий), середній, високий), що забезпечується, голо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ним чином, практичними вправами.</w:t>
      </w:r>
    </w:p>
    <w:p w:rsidR="00C752A4" w:rsidRDefault="00905A53" w:rsidP="00C7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роботі 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>розглянуті варіанти до проведення різних форм уроків з мат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 xml:space="preserve">матики; </w:t>
      </w:r>
      <w:r>
        <w:rPr>
          <w:rFonts w:ascii="Times New Roman" w:hAnsi="Times New Roman" w:cs="Times New Roman"/>
          <w:sz w:val="28"/>
          <w:szCs w:val="28"/>
          <w:lang w:val="uk-UA"/>
        </w:rPr>
        <w:t>описана методика проведення уроку (з використанням активних форм: діалог</w:t>
      </w:r>
      <w:r w:rsidR="009D17F3">
        <w:rPr>
          <w:rFonts w:ascii="Times New Roman" w:hAnsi="Times New Roman" w:cs="Times New Roman"/>
          <w:sz w:val="28"/>
          <w:szCs w:val="28"/>
          <w:lang w:val="uk-UA"/>
        </w:rPr>
        <w:t>, математичний диктант).</w:t>
      </w:r>
    </w:p>
    <w:p w:rsidR="000C236D" w:rsidRDefault="000C236D" w:rsidP="00C7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система навчання математики в контексті формування 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рчих здібностей має включати:</w:t>
      </w:r>
    </w:p>
    <w:p w:rsidR="00D15154" w:rsidRDefault="000C236D" w:rsidP="00B1758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Pr="000C23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курсу;</w:t>
      </w:r>
    </w:p>
    <w:p w:rsidR="00D15154" w:rsidRDefault="00D151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236D" w:rsidRDefault="000C236D" w:rsidP="00B1758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оптимальних умов для покращення вивчення предм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ту, що орієнтовані на індивідуально-психологічні особливості школярів;</w:t>
      </w:r>
    </w:p>
    <w:p w:rsidR="000C236D" w:rsidRDefault="000C236D" w:rsidP="00B1758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системи диференційованих вправ із поєднанням з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дивідуальними чи груповими творчими проектами</w:t>
      </w:r>
      <w:r w:rsidR="00E411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11C6" w:rsidRDefault="00E411C6" w:rsidP="00B1758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регулярного і інтенсивного контролю знань із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ристанням новітніх технологій.</w:t>
      </w:r>
    </w:p>
    <w:p w:rsidR="00C752A4" w:rsidRDefault="00FF02AD" w:rsidP="00C7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2AD">
        <w:rPr>
          <w:rFonts w:ascii="Times New Roman" w:hAnsi="Times New Roman" w:cs="Times New Roman"/>
          <w:sz w:val="28"/>
          <w:szCs w:val="28"/>
          <w:lang w:val="uk-UA"/>
        </w:rPr>
        <w:t>Таким чином, досягнуті всі поставлені задачі дослідження, мета досл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дження виконана.</w:t>
      </w:r>
      <w:bookmarkStart w:id="0" w:name="_GoBack"/>
      <w:bookmarkEnd w:id="0"/>
    </w:p>
    <w:p w:rsidR="00303EF7" w:rsidRPr="00FF02AD" w:rsidRDefault="00303EF7" w:rsidP="0030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2AD">
        <w:rPr>
          <w:rFonts w:ascii="Times New Roman" w:hAnsi="Times New Roman" w:cs="Times New Roman"/>
          <w:sz w:val="28"/>
          <w:szCs w:val="28"/>
          <w:lang w:val="uk-UA"/>
        </w:rPr>
        <w:t>Основні результати досліджень по темі роботи відображені в насту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них публікаціях:</w:t>
      </w:r>
    </w:p>
    <w:p w:rsidR="00303EF7" w:rsidRPr="00FF02AD" w:rsidRDefault="00303EF7" w:rsidP="00303EF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2AD">
        <w:rPr>
          <w:rFonts w:ascii="Times New Roman" w:hAnsi="Times New Roman" w:cs="Times New Roman"/>
          <w:sz w:val="28"/>
          <w:szCs w:val="28"/>
          <w:lang w:val="uk-UA"/>
        </w:rPr>
        <w:t>Карпенко Т. О. Огляд факторів, що впливають на здібності особи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 xml:space="preserve">тості. </w:t>
      </w:r>
      <w:r w:rsidRPr="00FF02AD">
        <w:rPr>
          <w:rFonts w:ascii="Times New Roman" w:hAnsi="Times New Roman" w:cs="Times New Roman"/>
          <w:i/>
          <w:sz w:val="28"/>
          <w:szCs w:val="28"/>
          <w:lang w:val="uk-UA"/>
        </w:rPr>
        <w:t>Перспективи розвитку точних наук, економіки та методики їх викл</w:t>
      </w:r>
      <w:r w:rsidRPr="00FF02A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F02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дання 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r w:rsidRPr="00FF02A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конференції,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Ніжин, 5-6 грудня 2018 р. Ніжин, 2018. С. 132</w:t>
      </w:r>
      <w:r w:rsidRPr="00204AC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A5FE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04AC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A5F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FE6" w:rsidRDefault="00303EF7" w:rsidP="00303EF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2AD">
        <w:rPr>
          <w:rFonts w:ascii="Times New Roman" w:hAnsi="Times New Roman" w:cs="Times New Roman"/>
          <w:sz w:val="28"/>
          <w:szCs w:val="28"/>
          <w:lang w:val="uk-UA"/>
        </w:rPr>
        <w:t>Карпенко Т. О. Методика вивчення теми «Звичайні дроби» в шкіл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02AD">
        <w:rPr>
          <w:rFonts w:ascii="Times New Roman" w:hAnsi="Times New Roman" w:cs="Times New Roman"/>
          <w:sz w:val="28"/>
          <w:szCs w:val="28"/>
          <w:lang w:val="uk-UA"/>
        </w:rPr>
        <w:t>ному курсі математики.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Новітні інформаційні технології в освіті і науці </w:t>
      </w:r>
      <w:r>
        <w:rPr>
          <w:rFonts w:ascii="Times New Roman" w:hAnsi="Times New Roman" w:cs="Times New Roman"/>
          <w:sz w:val="28"/>
          <w:szCs w:val="28"/>
          <w:lang w:val="uk-UA"/>
        </w:rPr>
        <w:t>: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теріали Всеукраїнської наукової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вчених, м.</w:t>
      </w:r>
      <w:r w:rsidR="0050558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Переяслав-Хмельницький, 10-12 квітня 2019 р. Переяслав-Хмельницький, 2019. С. 72-73</w:t>
      </w:r>
      <w:r w:rsidRPr="00C769B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769B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A5F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EF7" w:rsidRPr="005A5FE6" w:rsidRDefault="005A5FE6" w:rsidP="005A5FE6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Т. О. Методика розв</w:t>
      </w:r>
      <w:r w:rsidRPr="005A5FE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язування зведених квадратних 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нянь з параметром у шкільному курсі з математики. </w:t>
      </w:r>
      <w:r w:rsidRPr="005A5FE6">
        <w:rPr>
          <w:rFonts w:ascii="Times New Roman" w:hAnsi="Times New Roman" w:cs="Times New Roman"/>
          <w:i/>
          <w:sz w:val="28"/>
          <w:szCs w:val="28"/>
          <w:lang w:val="uk-UA"/>
        </w:rPr>
        <w:t>Перспективи розвитку точних наук, економіки та методики їх викладання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r w:rsidRPr="005A5FE6">
        <w:rPr>
          <w:rFonts w:ascii="Times New Roman" w:hAnsi="Times New Roman" w:cs="Times New Roman"/>
          <w:sz w:val="28"/>
          <w:szCs w:val="28"/>
          <w:lang w:val="uk-UA"/>
        </w:rPr>
        <w:t>XV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Всеукр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їнської студентської наукової конференції, м.</w:t>
      </w:r>
      <w:r>
        <w:rPr>
          <w:rFonts w:ascii="Times New Roman" w:hAnsi="Times New Roman" w:cs="Times New Roman"/>
          <w:sz w:val="28"/>
          <w:szCs w:val="28"/>
          <w:lang w:val="uk-UA"/>
        </w:rPr>
        <w:t> Ніжин, 4-5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р. Н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жин,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2E79B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>-6</w:t>
      </w:r>
      <w:r w:rsidR="002E79B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FE6">
        <w:rPr>
          <w:rFonts w:ascii="Times New Roman" w:hAnsi="Times New Roman" w:cs="Times New Roman"/>
          <w:sz w:val="28"/>
          <w:szCs w:val="28"/>
          <w:lang w:val="uk-UA"/>
        </w:rPr>
        <w:t>[14]</w:t>
      </w:r>
      <w:r w:rsidR="00303EF7" w:rsidRPr="005A5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6F0" w:rsidRPr="001228C6" w:rsidRDefault="00D666F0" w:rsidP="00D666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8C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1BF4" w:rsidRDefault="00E21BF4" w:rsidP="003B7D6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Анпілогова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В. Й.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Софізми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Їх місце в розвитку математичного мислення учнів.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Математика в школах України. 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2014. № 30 (438). С. 19-21.</w:t>
      </w:r>
      <w:r w:rsidR="000354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>:</w:t>
      </w:r>
      <w:hyperlink r:id="rId12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osnova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/45943-%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1%84%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1%96%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8._%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0%87%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1%85_%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1%96%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5_%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2_%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1%83_%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3%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1%83%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1%96%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31.08.2019).</w:t>
      </w:r>
    </w:p>
    <w:p w:rsidR="00787B36" w:rsidRPr="00B578DC" w:rsidRDefault="00787B36" w:rsidP="00272A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Г.П.,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В.Г. Алгебра : підручник для 8 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закладів. Київ : Видавничий дім «Освіта», 2016. 254 с.</w:t>
      </w:r>
    </w:p>
    <w:p w:rsidR="00787B36" w:rsidRPr="00B578DC" w:rsidRDefault="00787B36" w:rsidP="00272A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Біляніна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О. Я.,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Кінащук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Н. Л.,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І. М. Алгебра : 8 : підру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ник для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закладів. Київ 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, 2008. 304 с.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Болотов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В. А.,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Сериков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Компетентностная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модель: от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идеи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программе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Педагогика</w:t>
      </w:r>
      <w:proofErr w:type="spellEnd"/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2003. №10. С. 8-14.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Т. В. Організація навчання математики в сучасній школі.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Освітній </w:t>
      </w:r>
      <w:proofErr w:type="spellStart"/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проет</w:t>
      </w:r>
      <w:proofErr w:type="spellEnd"/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«На урок» 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2019.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5442">
        <w:rPr>
          <w:rFonts w:ascii="Times New Roman" w:hAnsi="Times New Roman" w:cs="Times New Roman"/>
          <w:sz w:val="28"/>
          <w:szCs w:val="28"/>
        </w:rPr>
        <w:t>:</w:t>
      </w:r>
      <w:hyperlink r:id="rId13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naurok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organizaciya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navchannya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matematiki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suchasniy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shkoli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-113337.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035442">
        <w:rPr>
          <w:rFonts w:ascii="Times New Roman" w:hAnsi="Times New Roman" w:cs="Times New Roman"/>
          <w:sz w:val="28"/>
          <w:szCs w:val="28"/>
          <w:lang w:val="uk-UA"/>
        </w:rPr>
        <w:t>(дата звернення: 12.09</w:t>
      </w:r>
      <w:r w:rsidR="00035442" w:rsidRPr="00B578DC">
        <w:rPr>
          <w:rFonts w:ascii="Times New Roman" w:hAnsi="Times New Roman" w:cs="Times New Roman"/>
          <w:sz w:val="28"/>
          <w:szCs w:val="28"/>
          <w:lang w:val="uk-UA"/>
        </w:rPr>
        <w:t>.2019)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36" w:rsidRPr="00B578DC" w:rsidRDefault="00787B36" w:rsidP="00367AFD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Державна національна програма «Освіта» («України ХХІ столі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тя») : Постанова Кабінету Міністрів України від 03.11.1993 р. № 896-93-п.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/896-93-%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BF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31.08.2019).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бюджет України на 2020 рік : Проект Закону від 15.09.2019 р. № 2000.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5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pls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zweb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2/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webproc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4_1?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3511=66853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30.10.2019).</w:t>
      </w:r>
    </w:p>
    <w:p w:rsidR="00787B36" w:rsidRPr="00B578DC" w:rsidRDefault="00787B36" w:rsidP="00367AFD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стандарт базової і повної загальної середньої освіти : Постанова Кабінету Міністрів України від 23.11.2011 р. № 1392.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Історія в школах України.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2004. №2. С. 3.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Ильичев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Л. Ф.,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Федосеев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П. Н.,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Ковалев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С. М.,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 В. Г.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Фил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софский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8DC">
        <w:rPr>
          <w:rFonts w:ascii="Times New Roman" w:hAnsi="Times New Roman" w:cs="Times New Roman"/>
          <w:sz w:val="28"/>
          <w:szCs w:val="28"/>
        </w:rPr>
        <w:t>энциклопедический словарь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/ за ред. Л. Ф. 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Ильичева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Москва : Сов. </w:t>
      </w:r>
      <w:proofErr w:type="spellStart"/>
      <w:r w:rsidRPr="00B578DC">
        <w:rPr>
          <w:rFonts w:ascii="Times New Roman" w:hAnsi="Times New Roman" w:cs="Times New Roman"/>
          <w:sz w:val="28"/>
          <w:szCs w:val="28"/>
        </w:rPr>
        <w:t>Энцик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лопедия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, 1983. 839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Інклюзивна освіта.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anchor=".Xb7gXNIzZkp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ispukr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=331#.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Xb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gXNIzZkp</w:t>
        </w:r>
        <w:proofErr w:type="spellEnd"/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29.08.2019).</w:t>
      </w:r>
    </w:p>
    <w:p w:rsidR="00787B36" w:rsidRPr="00B578DC" w:rsidRDefault="00787B36" w:rsidP="00272A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О. С. Алгебра : підручник для 8 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кладів. Київ 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, 2016. 272 с.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Н. І. Навчаємо дитину, формуючи інтерес до матем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тики.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Математика в школах України. 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2014. № 4-5 (412-413). С. 7-8.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>:</w:t>
      </w:r>
      <w:hyperlink r:id="rId17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osnova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/40498-%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0%9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1%94%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1%83%2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1%84%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1%83%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1%96%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1%81_%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25.08.2019).</w:t>
      </w:r>
    </w:p>
    <w:p w:rsidR="00787B36" w:rsidRPr="003805E3" w:rsidRDefault="00787B36" w:rsidP="00326B5A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Карпенко Т. О. Методика вивчення теми «Звичайні дроби» в шк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льному курсі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математики.</w:t>
      </w:r>
      <w:r w:rsidR="000912CB">
        <w:rPr>
          <w:rFonts w:ascii="Times New Roman" w:hAnsi="Times New Roman" w:cs="Times New Roman"/>
          <w:i/>
          <w:sz w:val="28"/>
          <w:szCs w:val="28"/>
          <w:lang w:val="uk-UA"/>
        </w:rPr>
        <w:t>Новітні</w:t>
      </w:r>
      <w:proofErr w:type="spellEnd"/>
      <w:r w:rsidR="000912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інформаційні технології в освіті і науці </w:t>
      </w:r>
      <w:r w:rsidR="000912CB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Всеукраїнської наукової </w:t>
      </w:r>
      <w:proofErr w:type="spellStart"/>
      <w:r w:rsidR="000912C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="000912CB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вчених, м.</w:t>
      </w:r>
      <w:r w:rsidR="00CA30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12CB"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Переяслав-Хмельницький, 10-12 квітня 2019 р. Переяслав-Хмельницький, 2019. С. 72-73.</w:t>
      </w:r>
    </w:p>
    <w:p w:rsidR="003805E3" w:rsidRPr="00B578DC" w:rsidRDefault="00E7132D" w:rsidP="00326B5A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Карпенко Т. О. Методика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E713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зведених квадратних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внянь з параметром у шкільному курсі з математики.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Перспективи розвитку точних наук, економіки та методики їх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Всеукр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їнської студентської наукової конференції, м.</w:t>
      </w:r>
      <w:r>
        <w:rPr>
          <w:rFonts w:ascii="Times New Roman" w:hAnsi="Times New Roman" w:cs="Times New Roman"/>
          <w:sz w:val="28"/>
          <w:szCs w:val="28"/>
          <w:lang w:val="uk-UA"/>
        </w:rPr>
        <w:t> Ніжин, 4-5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р. Н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жин,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2E79B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>-6</w:t>
      </w:r>
      <w:r w:rsidR="002E79B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A31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36" w:rsidRPr="00B578DC" w:rsidRDefault="00787B36" w:rsidP="00326B5A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Карпенко Т. О. Огляд факторів, що впливають на здібності ос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бистості.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Перспективи розвитку точних наук, економіки та методики їх в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кладання 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конференції, м.</w:t>
      </w:r>
      <w:r w:rsidR="00CA30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Ніжин, 5-6 грудня 2018 р. Ніжин, 2018. С. 132.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Кисельникова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М. П. Розвиток творчих здібностей учнів на уроках математики.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>:</w:t>
      </w:r>
      <w:hyperlink r:id="rId18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smcdosvid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teacher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opis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dosv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нення: 27.08.2019).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color w:val="4A4A4A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Кірсанова Т. М. </w:t>
      </w:r>
      <w:proofErr w:type="spellStart"/>
      <w:r w:rsidRPr="00B578DC">
        <w:rPr>
          <w:rFonts w:ascii="Times New Roman" w:hAnsi="Times New Roman" w:cs="Times New Roman"/>
          <w:color w:val="4A4A4A"/>
          <w:sz w:val="28"/>
          <w:szCs w:val="28"/>
        </w:rPr>
        <w:t>STEM-освіта</w:t>
      </w:r>
      <w:proofErr w:type="spellEnd"/>
      <w:r w:rsidRPr="00B578DC">
        <w:rPr>
          <w:rFonts w:ascii="Times New Roman" w:hAnsi="Times New Roman" w:cs="Times New Roman"/>
          <w:color w:val="4A4A4A"/>
          <w:sz w:val="28"/>
          <w:szCs w:val="28"/>
        </w:rPr>
        <w:t xml:space="preserve">: </w:t>
      </w:r>
      <w:proofErr w:type="spellStart"/>
      <w:r w:rsidRPr="00B578DC">
        <w:rPr>
          <w:rFonts w:ascii="Times New Roman" w:hAnsi="Times New Roman" w:cs="Times New Roman"/>
          <w:color w:val="4A4A4A"/>
          <w:sz w:val="28"/>
          <w:szCs w:val="28"/>
        </w:rPr>
        <w:t>впровадження</w:t>
      </w:r>
      <w:proofErr w:type="spellEnd"/>
      <w:r w:rsidRPr="00B578DC">
        <w:rPr>
          <w:rFonts w:ascii="Times New Roman" w:hAnsi="Times New Roman" w:cs="Times New Roman"/>
          <w:color w:val="4A4A4A"/>
          <w:sz w:val="28"/>
          <w:szCs w:val="28"/>
        </w:rPr>
        <w:t xml:space="preserve"> та </w:t>
      </w:r>
      <w:proofErr w:type="spellStart"/>
      <w:r w:rsidRPr="00B578DC">
        <w:rPr>
          <w:rFonts w:ascii="Times New Roman" w:hAnsi="Times New Roman" w:cs="Times New Roman"/>
          <w:color w:val="4A4A4A"/>
          <w:sz w:val="28"/>
          <w:szCs w:val="28"/>
        </w:rPr>
        <w:t>перспективи</w:t>
      </w:r>
      <w:proofErr w:type="spellEnd"/>
      <w:r w:rsidRPr="00B578DC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B578DC">
        <w:rPr>
          <w:rFonts w:ascii="Times New Roman" w:hAnsi="Times New Roman" w:cs="Times New Roman"/>
          <w:color w:val="4A4A4A"/>
          <w:sz w:val="28"/>
          <w:szCs w:val="28"/>
        </w:rPr>
        <w:t>ро</w:t>
      </w:r>
      <w:r w:rsidRPr="00B578DC">
        <w:rPr>
          <w:rFonts w:ascii="Times New Roman" w:hAnsi="Times New Roman" w:cs="Times New Roman"/>
          <w:color w:val="4A4A4A"/>
          <w:sz w:val="28"/>
          <w:szCs w:val="28"/>
        </w:rPr>
        <w:t>з</w:t>
      </w:r>
      <w:r w:rsidRPr="00B578DC">
        <w:rPr>
          <w:rFonts w:ascii="Times New Roman" w:hAnsi="Times New Roman" w:cs="Times New Roman"/>
          <w:color w:val="4A4A4A"/>
          <w:sz w:val="28"/>
          <w:szCs w:val="28"/>
        </w:rPr>
        <w:t>витку</w:t>
      </w:r>
      <w:proofErr w:type="spellEnd"/>
      <w:r w:rsidRPr="00B578DC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. </w:t>
      </w:r>
      <w:r w:rsidRPr="00B578DC">
        <w:rPr>
          <w:rFonts w:ascii="Times New Roman" w:hAnsi="Times New Roman" w:cs="Times New Roman"/>
          <w:color w:val="4A4A4A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: </w:t>
      </w:r>
      <w:hyperlink r:id="rId19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vseosvita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pedagogicna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stem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vprovadzenna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perspektivi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rozvitku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-76763.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24.09.2019).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Коменский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Я. А.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Избранн</w:t>
      </w:r>
      <w:r w:rsidRPr="00B578D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578DC">
        <w:rPr>
          <w:rFonts w:ascii="Times New Roman" w:hAnsi="Times New Roman" w:cs="Times New Roman"/>
          <w:sz w:val="28"/>
          <w:szCs w:val="28"/>
        </w:rPr>
        <w:t xml:space="preserve"> педагогические сочинения : 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78DC">
        <w:rPr>
          <w:rFonts w:ascii="Times New Roman" w:hAnsi="Times New Roman" w:cs="Times New Roman"/>
          <w:sz w:val="28"/>
          <w:szCs w:val="28"/>
        </w:rPr>
        <w:t xml:space="preserve"> 2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B578DC">
        <w:rPr>
          <w:rFonts w:ascii="Times New Roman" w:hAnsi="Times New Roman" w:cs="Times New Roman"/>
          <w:sz w:val="28"/>
          <w:szCs w:val="28"/>
        </w:rPr>
        <w:t>Москва : Педагогика, 1982.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Т. 2.</w:t>
      </w:r>
      <w:r w:rsidRPr="00B578DC">
        <w:rPr>
          <w:rFonts w:ascii="Times New Roman" w:hAnsi="Times New Roman" w:cs="Times New Roman"/>
          <w:sz w:val="28"/>
          <w:szCs w:val="28"/>
        </w:rPr>
        <w:t xml:space="preserve"> 576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права інвалідів : Резолюція Генеральної Асамблеї ООН від 13.12.2006 р. № 61/106.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decl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conv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conventions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disability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31.08.2019).</w:t>
      </w:r>
    </w:p>
    <w:p w:rsidR="00787B36" w:rsidRPr="00B578DC" w:rsidRDefault="00787B36" w:rsidP="00272A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Кравчук В. Р., Підручна М. В.,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Г. М. Алгебра : підру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ник для 8 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закладів. Тернопіль : Підручники і посібн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ки, 2016. 256 с.</w:t>
      </w:r>
    </w:p>
    <w:p w:rsidR="00787B36" w:rsidRPr="00B578DC" w:rsidRDefault="00787B36" w:rsidP="00272A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Мальований Ю. І., Возняк Г. М., Литвиненко Г. М. Алгебра : пі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ручник для 8 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закладів. Тернопіль : Навчальна книга – Богдан, 2016. 224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Мерзляк А. Г., Полонський В. Б., Якір М. С</w:t>
      </w:r>
      <w:r w:rsidR="000354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Алгебра : підручник для 8 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закладів. Харків : Гімназія, 2016. 240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Навчальні програми, підручники та навчально-методичні посі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ники, рекомендовані МОН.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5442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21" w:anchor="gid=883367929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spreadsheets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/16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NyRYEKgeQ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68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MPyIWSWx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Vdw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zmA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edit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=5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364195#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gid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=883367929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нення: 27.08.2019).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Національна доктрина розвитку освіти : Указ Президента України від 17.04.2002 р. № 347/2002.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/347/2002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10.09.2019).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стратегія розвитку освіти в Україні на період до 2021 року : Указ Президента України від 25.06.2013 р. № 344/2013.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3" w:history="1"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https://zakon3.rada.gov.ua/laws/show/344/2013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10.09.2019).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Павлусь Г. О.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підхід при вивченні математики.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D26C8">
        <w:fldChar w:fldCharType="begin"/>
      </w:r>
      <w:r w:rsidR="00DD26C8">
        <w:instrText>HYPERLINK</w:instrText>
      </w:r>
      <w:r w:rsidR="00DD26C8" w:rsidRPr="00FB2DD2">
        <w:rPr>
          <w:lang w:val="uk-UA"/>
        </w:rPr>
        <w:instrText xml:space="preserve"> "</w:instrText>
      </w:r>
      <w:r w:rsidR="00DD26C8">
        <w:instrText>file</w:instrText>
      </w:r>
      <w:r w:rsidR="00DD26C8" w:rsidRPr="00FB2DD2">
        <w:rPr>
          <w:lang w:val="uk-UA"/>
        </w:rPr>
        <w:instrText>:///</w:instrText>
      </w:r>
      <w:r w:rsidR="00DD26C8">
        <w:instrText>J</w:instrText>
      </w:r>
      <w:r w:rsidR="00DD26C8" w:rsidRPr="00FB2DD2">
        <w:rPr>
          <w:lang w:val="uk-UA"/>
        </w:rPr>
        <w:instrText>:\\</w:instrText>
      </w:r>
      <w:r w:rsidR="00DD26C8">
        <w:instrText>pavlus</w:instrText>
      </w:r>
      <w:r w:rsidR="00DD26C8" w:rsidRPr="00FB2DD2">
        <w:rPr>
          <w:lang w:val="uk-UA"/>
        </w:rPr>
        <w:instrText>-</w:instrText>
      </w:r>
      <w:r w:rsidR="00DD26C8">
        <w:instrText>g</w:instrText>
      </w:r>
      <w:r w:rsidR="00DD26C8" w:rsidRPr="00FB2DD2">
        <w:rPr>
          <w:lang w:val="uk-UA"/>
        </w:rPr>
        <w:instrText>.-</w:instrText>
      </w:r>
      <w:r w:rsidR="00DD26C8">
        <w:instrText>o</w:instrText>
      </w:r>
      <w:r w:rsidR="00DD26C8" w:rsidRPr="00FB2DD2">
        <w:rPr>
          <w:lang w:val="uk-UA"/>
        </w:rPr>
        <w:instrText>._</w:instrText>
      </w:r>
      <w:r w:rsidR="00DD26C8">
        <w:instrText>ostrov</w:instrText>
      </w:r>
      <w:r w:rsidR="00DD26C8" w:rsidRPr="00FB2DD2">
        <w:rPr>
          <w:lang w:val="uk-UA"/>
        </w:rPr>
        <w:instrText>_</w:instrText>
      </w:r>
      <w:r w:rsidR="00DD26C8">
        <w:instrText>k</w:instrText>
      </w:r>
      <w:r w:rsidR="00DD26C8" w:rsidRPr="00FB2DD2">
        <w:rPr>
          <w:lang w:val="uk-UA"/>
        </w:rPr>
        <w:instrText>-</w:instrText>
      </w:r>
      <w:r w:rsidR="00DD26C8">
        <w:instrText>a</w:instrText>
      </w:r>
      <w:r w:rsidR="00DD26C8" w:rsidRPr="00FB2DD2">
        <w:rPr>
          <w:lang w:val="uk-UA"/>
        </w:rPr>
        <w:instrText>.-</w:instrText>
      </w:r>
      <w:r w:rsidR="00DD26C8">
        <w:instrText>b</w:instrText>
      </w:r>
      <w:r w:rsidR="00DD26C8" w:rsidRPr="00FB2DD2">
        <w:rPr>
          <w:lang w:val="uk-UA"/>
        </w:rPr>
        <w:instrText>.</w:instrText>
      </w:r>
      <w:r w:rsidR="00DD26C8">
        <w:instrText>pdf</w:instrText>
      </w:r>
      <w:r w:rsidR="00DD26C8" w:rsidRPr="00FB2DD2">
        <w:rPr>
          <w:lang w:val="uk-UA"/>
        </w:rPr>
        <w:instrText>"</w:instrText>
      </w:r>
      <w:r w:rsidR="00DD26C8">
        <w:fldChar w:fldCharType="separate"/>
      </w:r>
      <w:proofErr w:type="spellStart"/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pavlus</w:t>
      </w:r>
      <w:proofErr w:type="spellEnd"/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g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.-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o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ostrov</w:t>
      </w:r>
      <w:proofErr w:type="spellEnd"/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_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k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a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.-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b</w:t>
      </w:r>
      <w:r w:rsidRPr="00B578DC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578DC">
        <w:rPr>
          <w:rStyle w:val="a4"/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DD26C8">
        <w:fldChar w:fldCharType="end"/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25.08.2019). 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Плотицька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Л. П. Евристика на уроках математики.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Математика в школах України. 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2013. № 31 (403). С. 2-5.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24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osnova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/38784-%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0%95%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1%81%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1%83%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1%85_%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31.08.2019).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Закону України «Про освіту» : Закон Укр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їни від 23.05.2017 р. № 2053-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Діє з 27.07.2017 р.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5" w:history="1"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/2053-19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31.08.2019).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Про загальну середню освіту : Закон України від 09.08.2019 р. №</w:t>
      </w:r>
      <w:r w:rsidR="000354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651-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578DC">
        <w:rPr>
          <w:rFonts w:ascii="Times New Roman" w:hAnsi="Times New Roman" w:cs="Times New Roman"/>
          <w:sz w:val="28"/>
          <w:szCs w:val="28"/>
        </w:rPr>
        <w:t xml:space="preserve">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B36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https://zakon.help/law/651-XIV/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>(дата звернення: 10.09.2019).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Про освіту : Закон України від 09.08.2019 р. № 2145-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/2145-19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10.09.2019).</w:t>
      </w:r>
    </w:p>
    <w:p w:rsidR="00787B36" w:rsidRPr="00B578DC" w:rsidRDefault="00787B36" w:rsidP="00012E8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8-9 класів з поглибленим вивченням математики 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Наказом Міністерства освіти і науки України від 07.06.2017 р. № 804.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>:</w:t>
      </w:r>
      <w:hyperlink r:id="rId28" w:history="1"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https://mon.gov.ua/storage/app/media/zagalna%20serednya/programy-5-9-klas/matematika-algebra-geometriya.pdf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24.10.2019).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загальноосвітніх навчальних закладів. Математика 5-9 класи 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Наказом Міністерства освіти і науки України від 07.06.2017</w:t>
      </w:r>
      <w:r w:rsidR="000354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р. № 804.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>:</w:t>
      </w:r>
      <w:hyperlink r:id="rId29" w:history="1"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https://mon.gov.ua/ua/osvita/zagalna-serednya-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osvita/navchalni-programi/navchalni-programi-5-9-klas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>(дата звернення: 24.10.2019).</w:t>
      </w:r>
    </w:p>
    <w:p w:rsidR="00787B36" w:rsidRPr="00B578DC" w:rsidRDefault="00787B36" w:rsidP="00272A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Прокопенко Н. С.,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Захарійченко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Ю. О.,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Кінащук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Н. Л. Алгебра : підручник для 8 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Харків : Ранок, 2016. 288 с.</w:t>
      </w:r>
    </w:p>
    <w:p w:rsidR="00787B36" w:rsidRPr="00B578DC" w:rsidRDefault="00787B36" w:rsidP="00326B5A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>Протас О. Л. Розвиток творчих здібностей учнів в умовах загал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ноосвітнього навчального закладу.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Освіта і розвиток обдарованої особист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сті.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2014. № 3 (22). С. 26-29.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Раков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С. А. Математична освіта: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підхід з вик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ристанням ІКТ : монографія. Харків : Факт, 2005. 360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Раков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С. А. Формування математичних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випус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ника школи як місія математичної освіти.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Математика в школі.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2007. №5. С.</w:t>
      </w:r>
      <w:r w:rsidR="000354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2-7.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Слєпкань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З. І. Методика навчання математики 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мат. спеціальностей пед.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закладів. Київ :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Зодіак-Еко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, 2000. 512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Н. А., Богатирьова І. М., Коломієць О. М., Се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дюк З. О. Алгебра : підручник для 8 кл.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>. закладів. Київ : УОВЦ «Оріон», 2016. 336 с.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Федак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О. Я. Активізація навчально-пізнавальної діяльності на уроках математики.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Освітній проект «На урок»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. 2019.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5442">
        <w:rPr>
          <w:rFonts w:ascii="Times New Roman" w:hAnsi="Times New Roman" w:cs="Times New Roman"/>
          <w:sz w:val="28"/>
          <w:szCs w:val="28"/>
        </w:rPr>
        <w:t>:</w:t>
      </w:r>
      <w:hyperlink r:id="rId30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naurok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aktivizaciya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navchalno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---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piznavalno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diyalnosti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urokah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matematiki</w:t>
        </w:r>
        <w:proofErr w:type="spellEnd"/>
        <w:r w:rsidRPr="00035442">
          <w:rPr>
            <w:rStyle w:val="a4"/>
            <w:rFonts w:ascii="Times New Roman" w:hAnsi="Times New Roman" w:cs="Times New Roman"/>
            <w:sz w:val="28"/>
            <w:szCs w:val="28"/>
          </w:rPr>
          <w:t>-102261.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9A31A8">
        <w:rPr>
          <w:lang w:val="uk-UA"/>
        </w:rPr>
        <w:t xml:space="preserve"> </w:t>
      </w:r>
      <w:r w:rsidR="00035442" w:rsidRPr="00B578DC">
        <w:rPr>
          <w:rFonts w:ascii="Times New Roman" w:hAnsi="Times New Roman" w:cs="Times New Roman"/>
          <w:sz w:val="28"/>
          <w:szCs w:val="28"/>
          <w:lang w:val="uk-UA"/>
        </w:rPr>
        <w:t>(дата звернення: 29.08.2019)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36" w:rsidRPr="00B578DC" w:rsidRDefault="00787B36" w:rsidP="003B229B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Часнікова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B578D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 як основа реф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рмування. </w:t>
      </w:r>
      <w:r w:rsidRPr="00B578DC">
        <w:rPr>
          <w:rFonts w:ascii="Times New Roman" w:hAnsi="Times New Roman" w:cs="Times New Roman"/>
          <w:i/>
          <w:sz w:val="28"/>
          <w:szCs w:val="28"/>
          <w:lang w:val="uk-UA"/>
        </w:rPr>
        <w:t>Народна освіта. Електронне наукове фахове видання.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2014. № 3 (24).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https://www.narodnaosvita.kiev.ua/?page_id=2607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29.08.2019).</w:t>
      </w:r>
    </w:p>
    <w:p w:rsidR="00787B36" w:rsidRPr="00B578DC" w:rsidRDefault="00787B36" w:rsidP="007C1AB6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Що таке інклюзивне навчання? </w:t>
      </w:r>
      <w:r w:rsidRPr="00B5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32" w:history="1"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inclusive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shho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take</w:t>
        </w:r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78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inklyuziya</w:t>
        </w:r>
        <w:proofErr w:type="spellEnd"/>
        <w:r w:rsidRPr="00B578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578D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03.08.2019).</w:t>
      </w:r>
    </w:p>
    <w:sectPr w:rsidR="00787B36" w:rsidRPr="00B578DC" w:rsidSect="00902A0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2D" w:rsidRDefault="00F8002D" w:rsidP="004E1168">
      <w:pPr>
        <w:spacing w:after="0" w:line="240" w:lineRule="auto"/>
      </w:pPr>
      <w:r>
        <w:separator/>
      </w:r>
    </w:p>
  </w:endnote>
  <w:endnote w:type="continuationSeparator" w:id="1">
    <w:p w:rsidR="00F8002D" w:rsidRDefault="00F8002D" w:rsidP="004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333450"/>
      <w:docPartObj>
        <w:docPartGallery w:val="Page Numbers (Bottom of Page)"/>
        <w:docPartUnique/>
      </w:docPartObj>
    </w:sdtPr>
    <w:sdtContent>
      <w:p w:rsidR="00F8002D" w:rsidRDefault="00DD26C8">
        <w:pPr>
          <w:pStyle w:val="a9"/>
          <w:jc w:val="right"/>
        </w:pPr>
        <w:fldSimple w:instr="PAGE   \* MERGEFORMAT">
          <w:r w:rsidR="00FB2DD2">
            <w:rPr>
              <w:noProof/>
            </w:rPr>
            <w:t>61</w:t>
          </w:r>
        </w:fldSimple>
      </w:p>
    </w:sdtContent>
  </w:sdt>
  <w:p w:rsidR="00F8002D" w:rsidRDefault="00F800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2D" w:rsidRDefault="00F8002D" w:rsidP="004E1168">
      <w:pPr>
        <w:spacing w:after="0" w:line="240" w:lineRule="auto"/>
      </w:pPr>
      <w:r>
        <w:separator/>
      </w:r>
    </w:p>
  </w:footnote>
  <w:footnote w:type="continuationSeparator" w:id="1">
    <w:p w:rsidR="00F8002D" w:rsidRDefault="00F8002D" w:rsidP="004E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B2F"/>
    <w:multiLevelType w:val="hybridMultilevel"/>
    <w:tmpl w:val="2DAA51F8"/>
    <w:lvl w:ilvl="0" w:tplc="EA321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A35C7"/>
    <w:multiLevelType w:val="hybridMultilevel"/>
    <w:tmpl w:val="29724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F26"/>
    <w:multiLevelType w:val="hybridMultilevel"/>
    <w:tmpl w:val="4508CA0E"/>
    <w:lvl w:ilvl="0" w:tplc="EA321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321B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52F23"/>
    <w:multiLevelType w:val="hybridMultilevel"/>
    <w:tmpl w:val="2D5201C2"/>
    <w:lvl w:ilvl="0" w:tplc="1068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2B75"/>
    <w:multiLevelType w:val="hybridMultilevel"/>
    <w:tmpl w:val="E010695E"/>
    <w:lvl w:ilvl="0" w:tplc="1068D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239E2"/>
    <w:multiLevelType w:val="hybridMultilevel"/>
    <w:tmpl w:val="A5646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05B2F"/>
    <w:multiLevelType w:val="multilevel"/>
    <w:tmpl w:val="7B225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BB2EE9"/>
    <w:multiLevelType w:val="hybridMultilevel"/>
    <w:tmpl w:val="E9FCE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7C46"/>
    <w:multiLevelType w:val="hybridMultilevel"/>
    <w:tmpl w:val="DDACC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5F49"/>
    <w:multiLevelType w:val="hybridMultilevel"/>
    <w:tmpl w:val="05447BB0"/>
    <w:lvl w:ilvl="0" w:tplc="2F1EE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0701A"/>
    <w:multiLevelType w:val="hybridMultilevel"/>
    <w:tmpl w:val="3D9E366A"/>
    <w:lvl w:ilvl="0" w:tplc="EA321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5476A5"/>
    <w:multiLevelType w:val="hybridMultilevel"/>
    <w:tmpl w:val="88523A44"/>
    <w:lvl w:ilvl="0" w:tplc="EA321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321B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AF3CB2"/>
    <w:multiLevelType w:val="hybridMultilevel"/>
    <w:tmpl w:val="8214AEB0"/>
    <w:lvl w:ilvl="0" w:tplc="B5EA7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47F09"/>
    <w:multiLevelType w:val="hybridMultilevel"/>
    <w:tmpl w:val="F044F326"/>
    <w:lvl w:ilvl="0" w:tplc="1068D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1323D4"/>
    <w:multiLevelType w:val="hybridMultilevel"/>
    <w:tmpl w:val="4BDEFC96"/>
    <w:lvl w:ilvl="0" w:tplc="1068D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335A2E"/>
    <w:multiLevelType w:val="hybridMultilevel"/>
    <w:tmpl w:val="41106966"/>
    <w:lvl w:ilvl="0" w:tplc="1068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64BB6"/>
    <w:multiLevelType w:val="hybridMultilevel"/>
    <w:tmpl w:val="C6C4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3D01"/>
    <w:multiLevelType w:val="hybridMultilevel"/>
    <w:tmpl w:val="B636E498"/>
    <w:lvl w:ilvl="0" w:tplc="EA3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7851"/>
    <w:multiLevelType w:val="hybridMultilevel"/>
    <w:tmpl w:val="F2707B54"/>
    <w:lvl w:ilvl="0" w:tplc="1068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68D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7166D"/>
    <w:multiLevelType w:val="multilevel"/>
    <w:tmpl w:val="556C7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2D236D"/>
    <w:multiLevelType w:val="hybridMultilevel"/>
    <w:tmpl w:val="8F2ADE12"/>
    <w:lvl w:ilvl="0" w:tplc="EA321B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67B244B"/>
    <w:multiLevelType w:val="hybridMultilevel"/>
    <w:tmpl w:val="D370E62A"/>
    <w:lvl w:ilvl="0" w:tplc="9CC4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9C0361"/>
    <w:multiLevelType w:val="hybridMultilevel"/>
    <w:tmpl w:val="A00C9E9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1777CB"/>
    <w:multiLevelType w:val="hybridMultilevel"/>
    <w:tmpl w:val="EFB81BE6"/>
    <w:lvl w:ilvl="0" w:tplc="1068D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8C6DDC"/>
    <w:multiLevelType w:val="hybridMultilevel"/>
    <w:tmpl w:val="542EE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637F9"/>
    <w:multiLevelType w:val="hybridMultilevel"/>
    <w:tmpl w:val="6BD8C67A"/>
    <w:lvl w:ilvl="0" w:tplc="1068D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D8708F"/>
    <w:multiLevelType w:val="hybridMultilevel"/>
    <w:tmpl w:val="DDACC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42A46"/>
    <w:multiLevelType w:val="hybridMultilevel"/>
    <w:tmpl w:val="700A9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2BBD"/>
    <w:multiLevelType w:val="hybridMultilevel"/>
    <w:tmpl w:val="A6BCE536"/>
    <w:lvl w:ilvl="0" w:tplc="3250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82224"/>
    <w:multiLevelType w:val="hybridMultilevel"/>
    <w:tmpl w:val="2EE8F358"/>
    <w:lvl w:ilvl="0" w:tplc="7278082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1068DB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BB260D"/>
    <w:multiLevelType w:val="hybridMultilevel"/>
    <w:tmpl w:val="937ED50A"/>
    <w:lvl w:ilvl="0" w:tplc="EA3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B2D5A"/>
    <w:multiLevelType w:val="hybridMultilevel"/>
    <w:tmpl w:val="EB4AF6FC"/>
    <w:lvl w:ilvl="0" w:tplc="1068D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3"/>
  </w:num>
  <w:num w:numId="5">
    <w:abstractNumId w:val="10"/>
  </w:num>
  <w:num w:numId="6">
    <w:abstractNumId w:val="21"/>
  </w:num>
  <w:num w:numId="7">
    <w:abstractNumId w:val="4"/>
  </w:num>
  <w:num w:numId="8">
    <w:abstractNumId w:val="31"/>
  </w:num>
  <w:num w:numId="9">
    <w:abstractNumId w:val="13"/>
  </w:num>
  <w:num w:numId="10">
    <w:abstractNumId w:val="25"/>
  </w:num>
  <w:num w:numId="11">
    <w:abstractNumId w:val="27"/>
  </w:num>
  <w:num w:numId="12">
    <w:abstractNumId w:val="3"/>
  </w:num>
  <w:num w:numId="13">
    <w:abstractNumId w:val="28"/>
  </w:num>
  <w:num w:numId="14">
    <w:abstractNumId w:val="1"/>
  </w:num>
  <w:num w:numId="15">
    <w:abstractNumId w:val="29"/>
  </w:num>
  <w:num w:numId="16">
    <w:abstractNumId w:val="15"/>
  </w:num>
  <w:num w:numId="17">
    <w:abstractNumId w:val="14"/>
  </w:num>
  <w:num w:numId="18">
    <w:abstractNumId w:val="24"/>
  </w:num>
  <w:num w:numId="19">
    <w:abstractNumId w:val="8"/>
  </w:num>
  <w:num w:numId="20">
    <w:abstractNumId w:val="11"/>
  </w:num>
  <w:num w:numId="21">
    <w:abstractNumId w:val="2"/>
  </w:num>
  <w:num w:numId="22">
    <w:abstractNumId w:val="30"/>
  </w:num>
  <w:num w:numId="23">
    <w:abstractNumId w:val="20"/>
  </w:num>
  <w:num w:numId="24">
    <w:abstractNumId w:val="12"/>
  </w:num>
  <w:num w:numId="25">
    <w:abstractNumId w:val="5"/>
  </w:num>
  <w:num w:numId="26">
    <w:abstractNumId w:val="16"/>
  </w:num>
  <w:num w:numId="27">
    <w:abstractNumId w:val="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A61E1"/>
    <w:rsid w:val="00002972"/>
    <w:rsid w:val="00006102"/>
    <w:rsid w:val="000066A0"/>
    <w:rsid w:val="00007268"/>
    <w:rsid w:val="00007EE7"/>
    <w:rsid w:val="00012E8B"/>
    <w:rsid w:val="00017136"/>
    <w:rsid w:val="000338E7"/>
    <w:rsid w:val="00035442"/>
    <w:rsid w:val="00036E94"/>
    <w:rsid w:val="000408DA"/>
    <w:rsid w:val="00046A5A"/>
    <w:rsid w:val="00053BBB"/>
    <w:rsid w:val="0005796D"/>
    <w:rsid w:val="00061BC4"/>
    <w:rsid w:val="00066DAB"/>
    <w:rsid w:val="0007267F"/>
    <w:rsid w:val="00073134"/>
    <w:rsid w:val="000912CB"/>
    <w:rsid w:val="000921AF"/>
    <w:rsid w:val="00093EF4"/>
    <w:rsid w:val="000949E3"/>
    <w:rsid w:val="00095978"/>
    <w:rsid w:val="000A5B6D"/>
    <w:rsid w:val="000A60CF"/>
    <w:rsid w:val="000A61E1"/>
    <w:rsid w:val="000A6859"/>
    <w:rsid w:val="000B10AA"/>
    <w:rsid w:val="000B2195"/>
    <w:rsid w:val="000B7EB5"/>
    <w:rsid w:val="000C098C"/>
    <w:rsid w:val="000C236D"/>
    <w:rsid w:val="000C7C73"/>
    <w:rsid w:val="000D6462"/>
    <w:rsid w:val="000D6E15"/>
    <w:rsid w:val="000E46A7"/>
    <w:rsid w:val="000F27FE"/>
    <w:rsid w:val="000F2C78"/>
    <w:rsid w:val="000F3E6C"/>
    <w:rsid w:val="000F6DEB"/>
    <w:rsid w:val="000F784F"/>
    <w:rsid w:val="001053B6"/>
    <w:rsid w:val="00107C44"/>
    <w:rsid w:val="0011770C"/>
    <w:rsid w:val="00121518"/>
    <w:rsid w:val="001228C6"/>
    <w:rsid w:val="0012311F"/>
    <w:rsid w:val="001255F9"/>
    <w:rsid w:val="001344A6"/>
    <w:rsid w:val="00134F35"/>
    <w:rsid w:val="00137A69"/>
    <w:rsid w:val="001442A7"/>
    <w:rsid w:val="00144BBD"/>
    <w:rsid w:val="001508A1"/>
    <w:rsid w:val="001614ED"/>
    <w:rsid w:val="001722E6"/>
    <w:rsid w:val="001748F9"/>
    <w:rsid w:val="00175DA9"/>
    <w:rsid w:val="0017775E"/>
    <w:rsid w:val="001811E9"/>
    <w:rsid w:val="00183E8F"/>
    <w:rsid w:val="0018711C"/>
    <w:rsid w:val="001874DC"/>
    <w:rsid w:val="001904E9"/>
    <w:rsid w:val="0019054A"/>
    <w:rsid w:val="00190A37"/>
    <w:rsid w:val="00190F0D"/>
    <w:rsid w:val="00191D56"/>
    <w:rsid w:val="001954A6"/>
    <w:rsid w:val="001A3786"/>
    <w:rsid w:val="001A57A6"/>
    <w:rsid w:val="001A7A68"/>
    <w:rsid w:val="001A7A93"/>
    <w:rsid w:val="001B14ED"/>
    <w:rsid w:val="001B2841"/>
    <w:rsid w:val="001B7988"/>
    <w:rsid w:val="001C3B06"/>
    <w:rsid w:val="001C527C"/>
    <w:rsid w:val="001E154B"/>
    <w:rsid w:val="001E19C3"/>
    <w:rsid w:val="001E441E"/>
    <w:rsid w:val="001E622E"/>
    <w:rsid w:val="001E688A"/>
    <w:rsid w:val="001F6174"/>
    <w:rsid w:val="001F6956"/>
    <w:rsid w:val="001F7DBB"/>
    <w:rsid w:val="002011F8"/>
    <w:rsid w:val="00201810"/>
    <w:rsid w:val="00202C41"/>
    <w:rsid w:val="00204ACC"/>
    <w:rsid w:val="0021205F"/>
    <w:rsid w:val="0021239D"/>
    <w:rsid w:val="0021702C"/>
    <w:rsid w:val="0022000A"/>
    <w:rsid w:val="00223D91"/>
    <w:rsid w:val="00232A02"/>
    <w:rsid w:val="002358D5"/>
    <w:rsid w:val="0024086D"/>
    <w:rsid w:val="002423EB"/>
    <w:rsid w:val="00242B9C"/>
    <w:rsid w:val="002502CF"/>
    <w:rsid w:val="002570EC"/>
    <w:rsid w:val="002602BD"/>
    <w:rsid w:val="0026074B"/>
    <w:rsid w:val="00261D8D"/>
    <w:rsid w:val="00271ADB"/>
    <w:rsid w:val="00272A4D"/>
    <w:rsid w:val="00273D6A"/>
    <w:rsid w:val="002749BF"/>
    <w:rsid w:val="00275465"/>
    <w:rsid w:val="00291ABD"/>
    <w:rsid w:val="00294518"/>
    <w:rsid w:val="00294F70"/>
    <w:rsid w:val="002969BC"/>
    <w:rsid w:val="00296EE3"/>
    <w:rsid w:val="002A0079"/>
    <w:rsid w:val="002A0DD2"/>
    <w:rsid w:val="002A7AEB"/>
    <w:rsid w:val="002A7EBB"/>
    <w:rsid w:val="002B356A"/>
    <w:rsid w:val="002B5FA4"/>
    <w:rsid w:val="002C1A22"/>
    <w:rsid w:val="002C2749"/>
    <w:rsid w:val="002C2CF8"/>
    <w:rsid w:val="002C5F46"/>
    <w:rsid w:val="002C67D7"/>
    <w:rsid w:val="002C6F98"/>
    <w:rsid w:val="002D0067"/>
    <w:rsid w:val="002D2E73"/>
    <w:rsid w:val="002D771E"/>
    <w:rsid w:val="002E2329"/>
    <w:rsid w:val="002E2C5B"/>
    <w:rsid w:val="002E3476"/>
    <w:rsid w:val="002E41A9"/>
    <w:rsid w:val="002E6FE4"/>
    <w:rsid w:val="002E79B1"/>
    <w:rsid w:val="002E7F72"/>
    <w:rsid w:val="002F56B2"/>
    <w:rsid w:val="002F5D04"/>
    <w:rsid w:val="002F7709"/>
    <w:rsid w:val="003010CF"/>
    <w:rsid w:val="0030133D"/>
    <w:rsid w:val="003018CB"/>
    <w:rsid w:val="00303EF7"/>
    <w:rsid w:val="00305A66"/>
    <w:rsid w:val="00305C83"/>
    <w:rsid w:val="003067B3"/>
    <w:rsid w:val="00311E37"/>
    <w:rsid w:val="00312D60"/>
    <w:rsid w:val="00317EB3"/>
    <w:rsid w:val="00321FB6"/>
    <w:rsid w:val="0032462C"/>
    <w:rsid w:val="00326B5A"/>
    <w:rsid w:val="00330AA4"/>
    <w:rsid w:val="00330D68"/>
    <w:rsid w:val="00331FE3"/>
    <w:rsid w:val="00334558"/>
    <w:rsid w:val="0033486A"/>
    <w:rsid w:val="00337D83"/>
    <w:rsid w:val="003413F4"/>
    <w:rsid w:val="00347EE7"/>
    <w:rsid w:val="00354160"/>
    <w:rsid w:val="00356728"/>
    <w:rsid w:val="003571E9"/>
    <w:rsid w:val="003608A9"/>
    <w:rsid w:val="00364F6F"/>
    <w:rsid w:val="00365E99"/>
    <w:rsid w:val="0036613A"/>
    <w:rsid w:val="00367AFD"/>
    <w:rsid w:val="00373AFA"/>
    <w:rsid w:val="0037502C"/>
    <w:rsid w:val="00375224"/>
    <w:rsid w:val="003805E3"/>
    <w:rsid w:val="00383658"/>
    <w:rsid w:val="00384844"/>
    <w:rsid w:val="003904DB"/>
    <w:rsid w:val="003A0450"/>
    <w:rsid w:val="003A24C6"/>
    <w:rsid w:val="003A5DA3"/>
    <w:rsid w:val="003A6BF4"/>
    <w:rsid w:val="003A6C38"/>
    <w:rsid w:val="003A777E"/>
    <w:rsid w:val="003B0A09"/>
    <w:rsid w:val="003B15D4"/>
    <w:rsid w:val="003B1CC5"/>
    <w:rsid w:val="003B229B"/>
    <w:rsid w:val="003B294E"/>
    <w:rsid w:val="003B7D63"/>
    <w:rsid w:val="003C4077"/>
    <w:rsid w:val="003C5D7B"/>
    <w:rsid w:val="003C658B"/>
    <w:rsid w:val="003C7A0B"/>
    <w:rsid w:val="003D0328"/>
    <w:rsid w:val="003D2A76"/>
    <w:rsid w:val="003E27CA"/>
    <w:rsid w:val="003E3194"/>
    <w:rsid w:val="003E39A5"/>
    <w:rsid w:val="003F09A6"/>
    <w:rsid w:val="003F0CCA"/>
    <w:rsid w:val="003F2E67"/>
    <w:rsid w:val="003F48CE"/>
    <w:rsid w:val="003F4A52"/>
    <w:rsid w:val="003F4AB7"/>
    <w:rsid w:val="00401A2B"/>
    <w:rsid w:val="00411B4A"/>
    <w:rsid w:val="00413D12"/>
    <w:rsid w:val="00417D65"/>
    <w:rsid w:val="00430E20"/>
    <w:rsid w:val="0043115A"/>
    <w:rsid w:val="00432870"/>
    <w:rsid w:val="00437F91"/>
    <w:rsid w:val="004416BD"/>
    <w:rsid w:val="004457AD"/>
    <w:rsid w:val="00446094"/>
    <w:rsid w:val="0045152E"/>
    <w:rsid w:val="00453B18"/>
    <w:rsid w:val="00453F5E"/>
    <w:rsid w:val="004544C8"/>
    <w:rsid w:val="004562D5"/>
    <w:rsid w:val="00457480"/>
    <w:rsid w:val="004574DA"/>
    <w:rsid w:val="00464228"/>
    <w:rsid w:val="004651E7"/>
    <w:rsid w:val="0046630A"/>
    <w:rsid w:val="00481BC7"/>
    <w:rsid w:val="0048486F"/>
    <w:rsid w:val="00484ED5"/>
    <w:rsid w:val="0048777C"/>
    <w:rsid w:val="00490D3D"/>
    <w:rsid w:val="00491555"/>
    <w:rsid w:val="0049176C"/>
    <w:rsid w:val="0049190F"/>
    <w:rsid w:val="0049473A"/>
    <w:rsid w:val="00494B88"/>
    <w:rsid w:val="00496520"/>
    <w:rsid w:val="00496B95"/>
    <w:rsid w:val="004A2856"/>
    <w:rsid w:val="004A4AB0"/>
    <w:rsid w:val="004A51F7"/>
    <w:rsid w:val="004B1319"/>
    <w:rsid w:val="004B1B04"/>
    <w:rsid w:val="004B2673"/>
    <w:rsid w:val="004B745A"/>
    <w:rsid w:val="004C5BB5"/>
    <w:rsid w:val="004E1168"/>
    <w:rsid w:val="004E1982"/>
    <w:rsid w:val="004E4887"/>
    <w:rsid w:val="004E7AED"/>
    <w:rsid w:val="004F1113"/>
    <w:rsid w:val="004F2954"/>
    <w:rsid w:val="005006DF"/>
    <w:rsid w:val="005015D8"/>
    <w:rsid w:val="00505585"/>
    <w:rsid w:val="005118F5"/>
    <w:rsid w:val="00511ABC"/>
    <w:rsid w:val="005200B4"/>
    <w:rsid w:val="005244B6"/>
    <w:rsid w:val="00525019"/>
    <w:rsid w:val="00526558"/>
    <w:rsid w:val="00526F97"/>
    <w:rsid w:val="00532C94"/>
    <w:rsid w:val="00534846"/>
    <w:rsid w:val="00536C68"/>
    <w:rsid w:val="00540108"/>
    <w:rsid w:val="005420BF"/>
    <w:rsid w:val="00543501"/>
    <w:rsid w:val="005442DC"/>
    <w:rsid w:val="00544646"/>
    <w:rsid w:val="005446F8"/>
    <w:rsid w:val="005502D3"/>
    <w:rsid w:val="00550A97"/>
    <w:rsid w:val="005513BA"/>
    <w:rsid w:val="00551A0E"/>
    <w:rsid w:val="005540CF"/>
    <w:rsid w:val="005561A4"/>
    <w:rsid w:val="0057090F"/>
    <w:rsid w:val="005729F1"/>
    <w:rsid w:val="00576329"/>
    <w:rsid w:val="00576E57"/>
    <w:rsid w:val="005827CF"/>
    <w:rsid w:val="00584BF4"/>
    <w:rsid w:val="00587B9D"/>
    <w:rsid w:val="00590DAE"/>
    <w:rsid w:val="005927DC"/>
    <w:rsid w:val="0059402F"/>
    <w:rsid w:val="00595B5C"/>
    <w:rsid w:val="00596CCE"/>
    <w:rsid w:val="00596DC5"/>
    <w:rsid w:val="005A085A"/>
    <w:rsid w:val="005A17BE"/>
    <w:rsid w:val="005A2AA1"/>
    <w:rsid w:val="005A5FE6"/>
    <w:rsid w:val="005B1F5A"/>
    <w:rsid w:val="005B5C29"/>
    <w:rsid w:val="005B6862"/>
    <w:rsid w:val="005C0EC9"/>
    <w:rsid w:val="005C70C2"/>
    <w:rsid w:val="005D0E78"/>
    <w:rsid w:val="005D30E3"/>
    <w:rsid w:val="005D65F4"/>
    <w:rsid w:val="005D7547"/>
    <w:rsid w:val="005E456A"/>
    <w:rsid w:val="005E6222"/>
    <w:rsid w:val="005F0F9A"/>
    <w:rsid w:val="005F312E"/>
    <w:rsid w:val="005F5859"/>
    <w:rsid w:val="00604676"/>
    <w:rsid w:val="00605EE1"/>
    <w:rsid w:val="00606A9C"/>
    <w:rsid w:val="00606EEB"/>
    <w:rsid w:val="00610154"/>
    <w:rsid w:val="00610B90"/>
    <w:rsid w:val="00610D9D"/>
    <w:rsid w:val="00624E7F"/>
    <w:rsid w:val="006266E3"/>
    <w:rsid w:val="00630078"/>
    <w:rsid w:val="00630A8F"/>
    <w:rsid w:val="00630D0B"/>
    <w:rsid w:val="006314CA"/>
    <w:rsid w:val="006336FA"/>
    <w:rsid w:val="00635DCE"/>
    <w:rsid w:val="006432EC"/>
    <w:rsid w:val="0064339F"/>
    <w:rsid w:val="006443C5"/>
    <w:rsid w:val="00646F5A"/>
    <w:rsid w:val="00647247"/>
    <w:rsid w:val="006506C6"/>
    <w:rsid w:val="00653488"/>
    <w:rsid w:val="0065360C"/>
    <w:rsid w:val="00655E57"/>
    <w:rsid w:val="00661285"/>
    <w:rsid w:val="0066275D"/>
    <w:rsid w:val="0066500D"/>
    <w:rsid w:val="006658FE"/>
    <w:rsid w:val="00672F09"/>
    <w:rsid w:val="00673FC4"/>
    <w:rsid w:val="00674A63"/>
    <w:rsid w:val="00675998"/>
    <w:rsid w:val="006779B3"/>
    <w:rsid w:val="00683D18"/>
    <w:rsid w:val="0068636A"/>
    <w:rsid w:val="00686CFB"/>
    <w:rsid w:val="0068720E"/>
    <w:rsid w:val="00693D75"/>
    <w:rsid w:val="00694119"/>
    <w:rsid w:val="00697DF3"/>
    <w:rsid w:val="006A21EA"/>
    <w:rsid w:val="006A24EA"/>
    <w:rsid w:val="006A465D"/>
    <w:rsid w:val="006B65E1"/>
    <w:rsid w:val="006C1033"/>
    <w:rsid w:val="006C196D"/>
    <w:rsid w:val="006C2107"/>
    <w:rsid w:val="006C50A6"/>
    <w:rsid w:val="006C69FD"/>
    <w:rsid w:val="006C6D00"/>
    <w:rsid w:val="006D14F6"/>
    <w:rsid w:val="006D5399"/>
    <w:rsid w:val="006E29CC"/>
    <w:rsid w:val="006E4CA9"/>
    <w:rsid w:val="006E5DCD"/>
    <w:rsid w:val="006E7695"/>
    <w:rsid w:val="006F0EBC"/>
    <w:rsid w:val="006F1F2C"/>
    <w:rsid w:val="006F2327"/>
    <w:rsid w:val="006F5618"/>
    <w:rsid w:val="006F7A91"/>
    <w:rsid w:val="00702194"/>
    <w:rsid w:val="007033F7"/>
    <w:rsid w:val="00703887"/>
    <w:rsid w:val="00703DA4"/>
    <w:rsid w:val="00705E38"/>
    <w:rsid w:val="00725DF2"/>
    <w:rsid w:val="00726146"/>
    <w:rsid w:val="00726498"/>
    <w:rsid w:val="00726968"/>
    <w:rsid w:val="007309DE"/>
    <w:rsid w:val="00733FB9"/>
    <w:rsid w:val="00737339"/>
    <w:rsid w:val="007400DF"/>
    <w:rsid w:val="007419E7"/>
    <w:rsid w:val="007433E5"/>
    <w:rsid w:val="007475FD"/>
    <w:rsid w:val="0075344A"/>
    <w:rsid w:val="007538DC"/>
    <w:rsid w:val="00757222"/>
    <w:rsid w:val="007609E0"/>
    <w:rsid w:val="00760ECE"/>
    <w:rsid w:val="00776257"/>
    <w:rsid w:val="00782134"/>
    <w:rsid w:val="00783143"/>
    <w:rsid w:val="00787628"/>
    <w:rsid w:val="00787B36"/>
    <w:rsid w:val="00790089"/>
    <w:rsid w:val="00791F7A"/>
    <w:rsid w:val="00795924"/>
    <w:rsid w:val="0079708B"/>
    <w:rsid w:val="007A532F"/>
    <w:rsid w:val="007A733E"/>
    <w:rsid w:val="007B0B9D"/>
    <w:rsid w:val="007B16AC"/>
    <w:rsid w:val="007B446F"/>
    <w:rsid w:val="007B5424"/>
    <w:rsid w:val="007B692B"/>
    <w:rsid w:val="007C1AB6"/>
    <w:rsid w:val="007C1B8C"/>
    <w:rsid w:val="007C4759"/>
    <w:rsid w:val="007C7B7C"/>
    <w:rsid w:val="007D1167"/>
    <w:rsid w:val="007D22FB"/>
    <w:rsid w:val="007D4373"/>
    <w:rsid w:val="007D7CF7"/>
    <w:rsid w:val="007E0932"/>
    <w:rsid w:val="007E2939"/>
    <w:rsid w:val="007E6435"/>
    <w:rsid w:val="007E6CBE"/>
    <w:rsid w:val="007F0033"/>
    <w:rsid w:val="007F0469"/>
    <w:rsid w:val="007F0C10"/>
    <w:rsid w:val="007F2617"/>
    <w:rsid w:val="007F580F"/>
    <w:rsid w:val="007F5A05"/>
    <w:rsid w:val="007F7A81"/>
    <w:rsid w:val="007F7EB4"/>
    <w:rsid w:val="00803CD9"/>
    <w:rsid w:val="0080486C"/>
    <w:rsid w:val="00804DAE"/>
    <w:rsid w:val="0080548F"/>
    <w:rsid w:val="00805B64"/>
    <w:rsid w:val="00805BBE"/>
    <w:rsid w:val="00807B41"/>
    <w:rsid w:val="00813842"/>
    <w:rsid w:val="00813CD9"/>
    <w:rsid w:val="00816D32"/>
    <w:rsid w:val="008204AF"/>
    <w:rsid w:val="00820C6A"/>
    <w:rsid w:val="00820D4C"/>
    <w:rsid w:val="00827EBA"/>
    <w:rsid w:val="00830D55"/>
    <w:rsid w:val="0083465F"/>
    <w:rsid w:val="008350F3"/>
    <w:rsid w:val="0084099C"/>
    <w:rsid w:val="00840EAC"/>
    <w:rsid w:val="00845A61"/>
    <w:rsid w:val="0085518D"/>
    <w:rsid w:val="00867F98"/>
    <w:rsid w:val="00870737"/>
    <w:rsid w:val="00871DFF"/>
    <w:rsid w:val="00874D8C"/>
    <w:rsid w:val="00875E77"/>
    <w:rsid w:val="00877ECA"/>
    <w:rsid w:val="00881110"/>
    <w:rsid w:val="00882A6B"/>
    <w:rsid w:val="00882F76"/>
    <w:rsid w:val="008868CB"/>
    <w:rsid w:val="00896A91"/>
    <w:rsid w:val="008A15A5"/>
    <w:rsid w:val="008A1947"/>
    <w:rsid w:val="008A508F"/>
    <w:rsid w:val="008A6E55"/>
    <w:rsid w:val="008A707E"/>
    <w:rsid w:val="008B07A7"/>
    <w:rsid w:val="008B0F32"/>
    <w:rsid w:val="008B4487"/>
    <w:rsid w:val="008B4EC7"/>
    <w:rsid w:val="008C601C"/>
    <w:rsid w:val="008C7B63"/>
    <w:rsid w:val="008D2A34"/>
    <w:rsid w:val="008D2C0A"/>
    <w:rsid w:val="008D47CA"/>
    <w:rsid w:val="008D7204"/>
    <w:rsid w:val="008E13DA"/>
    <w:rsid w:val="008E1436"/>
    <w:rsid w:val="008E3AA4"/>
    <w:rsid w:val="008E464A"/>
    <w:rsid w:val="008E4C67"/>
    <w:rsid w:val="008E6680"/>
    <w:rsid w:val="008F2B89"/>
    <w:rsid w:val="008F38D8"/>
    <w:rsid w:val="008F4A07"/>
    <w:rsid w:val="008F4A0F"/>
    <w:rsid w:val="008F4E8A"/>
    <w:rsid w:val="008F660A"/>
    <w:rsid w:val="008F79AF"/>
    <w:rsid w:val="00901EDD"/>
    <w:rsid w:val="00902A04"/>
    <w:rsid w:val="00905A53"/>
    <w:rsid w:val="00907B7C"/>
    <w:rsid w:val="00907F19"/>
    <w:rsid w:val="00913D8B"/>
    <w:rsid w:val="00915990"/>
    <w:rsid w:val="00915FBE"/>
    <w:rsid w:val="0092031C"/>
    <w:rsid w:val="009208A7"/>
    <w:rsid w:val="00931B49"/>
    <w:rsid w:val="00935A44"/>
    <w:rsid w:val="009418E7"/>
    <w:rsid w:val="009424DD"/>
    <w:rsid w:val="00945CB8"/>
    <w:rsid w:val="00946293"/>
    <w:rsid w:val="00947135"/>
    <w:rsid w:val="00953F51"/>
    <w:rsid w:val="00955A04"/>
    <w:rsid w:val="00956D4B"/>
    <w:rsid w:val="00960ADD"/>
    <w:rsid w:val="00966D6F"/>
    <w:rsid w:val="00970472"/>
    <w:rsid w:val="00971B8A"/>
    <w:rsid w:val="0097340C"/>
    <w:rsid w:val="00973A10"/>
    <w:rsid w:val="0097626D"/>
    <w:rsid w:val="0097697C"/>
    <w:rsid w:val="00976E20"/>
    <w:rsid w:val="009804D8"/>
    <w:rsid w:val="00983369"/>
    <w:rsid w:val="00987A94"/>
    <w:rsid w:val="00987DD2"/>
    <w:rsid w:val="009917FD"/>
    <w:rsid w:val="009921DB"/>
    <w:rsid w:val="00996B3C"/>
    <w:rsid w:val="00997FEA"/>
    <w:rsid w:val="009A1B65"/>
    <w:rsid w:val="009A2AB6"/>
    <w:rsid w:val="009A31A8"/>
    <w:rsid w:val="009A5166"/>
    <w:rsid w:val="009A5A0A"/>
    <w:rsid w:val="009A7BA6"/>
    <w:rsid w:val="009B0328"/>
    <w:rsid w:val="009B4310"/>
    <w:rsid w:val="009C2DF3"/>
    <w:rsid w:val="009C7EF8"/>
    <w:rsid w:val="009D018E"/>
    <w:rsid w:val="009D17F3"/>
    <w:rsid w:val="009D18F6"/>
    <w:rsid w:val="009D3E84"/>
    <w:rsid w:val="009D7A5E"/>
    <w:rsid w:val="009E072A"/>
    <w:rsid w:val="009E32EB"/>
    <w:rsid w:val="009E41B3"/>
    <w:rsid w:val="009E5D84"/>
    <w:rsid w:val="009F626D"/>
    <w:rsid w:val="00A005CE"/>
    <w:rsid w:val="00A10514"/>
    <w:rsid w:val="00A1360F"/>
    <w:rsid w:val="00A239F8"/>
    <w:rsid w:val="00A2620D"/>
    <w:rsid w:val="00A27F05"/>
    <w:rsid w:val="00A301BB"/>
    <w:rsid w:val="00A356CD"/>
    <w:rsid w:val="00A35920"/>
    <w:rsid w:val="00A4437B"/>
    <w:rsid w:val="00A44436"/>
    <w:rsid w:val="00A4602A"/>
    <w:rsid w:val="00A50610"/>
    <w:rsid w:val="00A54421"/>
    <w:rsid w:val="00A5635E"/>
    <w:rsid w:val="00A721DB"/>
    <w:rsid w:val="00A76083"/>
    <w:rsid w:val="00A76170"/>
    <w:rsid w:val="00A76C44"/>
    <w:rsid w:val="00A76C97"/>
    <w:rsid w:val="00A77103"/>
    <w:rsid w:val="00A77EE0"/>
    <w:rsid w:val="00A80CE8"/>
    <w:rsid w:val="00A82CDE"/>
    <w:rsid w:val="00A84C28"/>
    <w:rsid w:val="00A86919"/>
    <w:rsid w:val="00A90602"/>
    <w:rsid w:val="00A911F9"/>
    <w:rsid w:val="00A915EF"/>
    <w:rsid w:val="00AA3317"/>
    <w:rsid w:val="00AA3A4B"/>
    <w:rsid w:val="00AA525D"/>
    <w:rsid w:val="00AA53A9"/>
    <w:rsid w:val="00AA60C2"/>
    <w:rsid w:val="00AB14CE"/>
    <w:rsid w:val="00AB1F1A"/>
    <w:rsid w:val="00AB3D79"/>
    <w:rsid w:val="00AC26A7"/>
    <w:rsid w:val="00AC2EDE"/>
    <w:rsid w:val="00AC74BC"/>
    <w:rsid w:val="00AD0B28"/>
    <w:rsid w:val="00AD31BE"/>
    <w:rsid w:val="00AD6DEB"/>
    <w:rsid w:val="00AE180F"/>
    <w:rsid w:val="00AE2108"/>
    <w:rsid w:val="00AE2B45"/>
    <w:rsid w:val="00AF1948"/>
    <w:rsid w:val="00AF2735"/>
    <w:rsid w:val="00AF727A"/>
    <w:rsid w:val="00B019F5"/>
    <w:rsid w:val="00B0575B"/>
    <w:rsid w:val="00B07E45"/>
    <w:rsid w:val="00B100CB"/>
    <w:rsid w:val="00B1688D"/>
    <w:rsid w:val="00B17588"/>
    <w:rsid w:val="00B21A99"/>
    <w:rsid w:val="00B25C66"/>
    <w:rsid w:val="00B26316"/>
    <w:rsid w:val="00B27438"/>
    <w:rsid w:val="00B32C9A"/>
    <w:rsid w:val="00B34A4C"/>
    <w:rsid w:val="00B43959"/>
    <w:rsid w:val="00B43A06"/>
    <w:rsid w:val="00B43E70"/>
    <w:rsid w:val="00B578DC"/>
    <w:rsid w:val="00B641F1"/>
    <w:rsid w:val="00B66F1D"/>
    <w:rsid w:val="00B72F42"/>
    <w:rsid w:val="00B7607F"/>
    <w:rsid w:val="00B803C1"/>
    <w:rsid w:val="00B826B2"/>
    <w:rsid w:val="00B83211"/>
    <w:rsid w:val="00B839E1"/>
    <w:rsid w:val="00B850DC"/>
    <w:rsid w:val="00B85EDF"/>
    <w:rsid w:val="00B87F3F"/>
    <w:rsid w:val="00BA5FD4"/>
    <w:rsid w:val="00BB170C"/>
    <w:rsid w:val="00BB3666"/>
    <w:rsid w:val="00BB478F"/>
    <w:rsid w:val="00BB609C"/>
    <w:rsid w:val="00BB7986"/>
    <w:rsid w:val="00BC1AD3"/>
    <w:rsid w:val="00BC1EE4"/>
    <w:rsid w:val="00BC3C9F"/>
    <w:rsid w:val="00BC78CD"/>
    <w:rsid w:val="00BD007C"/>
    <w:rsid w:val="00BD28A8"/>
    <w:rsid w:val="00BD47A4"/>
    <w:rsid w:val="00BF108E"/>
    <w:rsid w:val="00BF4A7A"/>
    <w:rsid w:val="00BF5C2C"/>
    <w:rsid w:val="00C02696"/>
    <w:rsid w:val="00C0338F"/>
    <w:rsid w:val="00C11434"/>
    <w:rsid w:val="00C11C1C"/>
    <w:rsid w:val="00C13C66"/>
    <w:rsid w:val="00C1442A"/>
    <w:rsid w:val="00C14CDD"/>
    <w:rsid w:val="00C16D04"/>
    <w:rsid w:val="00C218EB"/>
    <w:rsid w:val="00C24969"/>
    <w:rsid w:val="00C3232B"/>
    <w:rsid w:val="00C32D23"/>
    <w:rsid w:val="00C32D93"/>
    <w:rsid w:val="00C3371E"/>
    <w:rsid w:val="00C36E9B"/>
    <w:rsid w:val="00C40C75"/>
    <w:rsid w:val="00C43A99"/>
    <w:rsid w:val="00C46C2D"/>
    <w:rsid w:val="00C512CF"/>
    <w:rsid w:val="00C5382D"/>
    <w:rsid w:val="00C56A79"/>
    <w:rsid w:val="00C63CD6"/>
    <w:rsid w:val="00C664AB"/>
    <w:rsid w:val="00C70271"/>
    <w:rsid w:val="00C71585"/>
    <w:rsid w:val="00C742E0"/>
    <w:rsid w:val="00C752A4"/>
    <w:rsid w:val="00C760AE"/>
    <w:rsid w:val="00C769B2"/>
    <w:rsid w:val="00C81F1B"/>
    <w:rsid w:val="00C83851"/>
    <w:rsid w:val="00C849DA"/>
    <w:rsid w:val="00C956B0"/>
    <w:rsid w:val="00CA03BB"/>
    <w:rsid w:val="00CA3048"/>
    <w:rsid w:val="00CB24D6"/>
    <w:rsid w:val="00CB2E10"/>
    <w:rsid w:val="00CC2C2A"/>
    <w:rsid w:val="00CC5E37"/>
    <w:rsid w:val="00CD0860"/>
    <w:rsid w:val="00CE2B96"/>
    <w:rsid w:val="00CE3567"/>
    <w:rsid w:val="00CE75BD"/>
    <w:rsid w:val="00CE7DB0"/>
    <w:rsid w:val="00CF29BC"/>
    <w:rsid w:val="00CF3744"/>
    <w:rsid w:val="00CF4FCD"/>
    <w:rsid w:val="00D02068"/>
    <w:rsid w:val="00D07BFC"/>
    <w:rsid w:val="00D10320"/>
    <w:rsid w:val="00D10C9E"/>
    <w:rsid w:val="00D12AC1"/>
    <w:rsid w:val="00D15154"/>
    <w:rsid w:val="00D24545"/>
    <w:rsid w:val="00D264A0"/>
    <w:rsid w:val="00D311B1"/>
    <w:rsid w:val="00D311BD"/>
    <w:rsid w:val="00D32BB0"/>
    <w:rsid w:val="00D33E59"/>
    <w:rsid w:val="00D34ACD"/>
    <w:rsid w:val="00D524AA"/>
    <w:rsid w:val="00D6498E"/>
    <w:rsid w:val="00D666F0"/>
    <w:rsid w:val="00D72EF1"/>
    <w:rsid w:val="00D746AF"/>
    <w:rsid w:val="00D74F99"/>
    <w:rsid w:val="00D77EA8"/>
    <w:rsid w:val="00D80033"/>
    <w:rsid w:val="00D8421E"/>
    <w:rsid w:val="00D84A56"/>
    <w:rsid w:val="00D85B70"/>
    <w:rsid w:val="00D94018"/>
    <w:rsid w:val="00DA0F75"/>
    <w:rsid w:val="00DA7D3A"/>
    <w:rsid w:val="00DB1637"/>
    <w:rsid w:val="00DC27F6"/>
    <w:rsid w:val="00DC5A63"/>
    <w:rsid w:val="00DC61D6"/>
    <w:rsid w:val="00DD0E09"/>
    <w:rsid w:val="00DD1099"/>
    <w:rsid w:val="00DD26C8"/>
    <w:rsid w:val="00DD348A"/>
    <w:rsid w:val="00DD366F"/>
    <w:rsid w:val="00DD371C"/>
    <w:rsid w:val="00DE107A"/>
    <w:rsid w:val="00DE2E9F"/>
    <w:rsid w:val="00DE6E2B"/>
    <w:rsid w:val="00DF4D9A"/>
    <w:rsid w:val="00DF7208"/>
    <w:rsid w:val="00E01B61"/>
    <w:rsid w:val="00E0489D"/>
    <w:rsid w:val="00E066DC"/>
    <w:rsid w:val="00E118CC"/>
    <w:rsid w:val="00E1316D"/>
    <w:rsid w:val="00E16314"/>
    <w:rsid w:val="00E2075F"/>
    <w:rsid w:val="00E21BF4"/>
    <w:rsid w:val="00E242BE"/>
    <w:rsid w:val="00E32CAC"/>
    <w:rsid w:val="00E35F01"/>
    <w:rsid w:val="00E40F58"/>
    <w:rsid w:val="00E411C6"/>
    <w:rsid w:val="00E42EDB"/>
    <w:rsid w:val="00E51391"/>
    <w:rsid w:val="00E52D01"/>
    <w:rsid w:val="00E5349F"/>
    <w:rsid w:val="00E56BBF"/>
    <w:rsid w:val="00E5728B"/>
    <w:rsid w:val="00E57756"/>
    <w:rsid w:val="00E5778A"/>
    <w:rsid w:val="00E66A95"/>
    <w:rsid w:val="00E7132D"/>
    <w:rsid w:val="00E80563"/>
    <w:rsid w:val="00E805E7"/>
    <w:rsid w:val="00E815DD"/>
    <w:rsid w:val="00E81C1A"/>
    <w:rsid w:val="00E822F9"/>
    <w:rsid w:val="00E86D11"/>
    <w:rsid w:val="00E87334"/>
    <w:rsid w:val="00E9077F"/>
    <w:rsid w:val="00E910F4"/>
    <w:rsid w:val="00E93E51"/>
    <w:rsid w:val="00EA0114"/>
    <w:rsid w:val="00EA5B58"/>
    <w:rsid w:val="00EA5ED0"/>
    <w:rsid w:val="00EA7003"/>
    <w:rsid w:val="00EA710D"/>
    <w:rsid w:val="00EA73B8"/>
    <w:rsid w:val="00EA7F81"/>
    <w:rsid w:val="00EB1B51"/>
    <w:rsid w:val="00EB3241"/>
    <w:rsid w:val="00EB3FED"/>
    <w:rsid w:val="00EB65AD"/>
    <w:rsid w:val="00EB6B52"/>
    <w:rsid w:val="00EC2176"/>
    <w:rsid w:val="00EC37AA"/>
    <w:rsid w:val="00ED113D"/>
    <w:rsid w:val="00ED37EB"/>
    <w:rsid w:val="00ED7613"/>
    <w:rsid w:val="00EE038E"/>
    <w:rsid w:val="00EE0A5D"/>
    <w:rsid w:val="00EE17B2"/>
    <w:rsid w:val="00EE1FC4"/>
    <w:rsid w:val="00EE3B9F"/>
    <w:rsid w:val="00EF26DF"/>
    <w:rsid w:val="00F068F5"/>
    <w:rsid w:val="00F07D66"/>
    <w:rsid w:val="00F100D0"/>
    <w:rsid w:val="00F12D37"/>
    <w:rsid w:val="00F1547D"/>
    <w:rsid w:val="00F22FF6"/>
    <w:rsid w:val="00F252FE"/>
    <w:rsid w:val="00F26314"/>
    <w:rsid w:val="00F30078"/>
    <w:rsid w:val="00F34624"/>
    <w:rsid w:val="00F4598C"/>
    <w:rsid w:val="00F45EF5"/>
    <w:rsid w:val="00F460D0"/>
    <w:rsid w:val="00F460F3"/>
    <w:rsid w:val="00F503F8"/>
    <w:rsid w:val="00F55399"/>
    <w:rsid w:val="00F55E7A"/>
    <w:rsid w:val="00F70A83"/>
    <w:rsid w:val="00F71DAE"/>
    <w:rsid w:val="00F73E3A"/>
    <w:rsid w:val="00F7507A"/>
    <w:rsid w:val="00F777F8"/>
    <w:rsid w:val="00F8002D"/>
    <w:rsid w:val="00F83D9C"/>
    <w:rsid w:val="00F856CF"/>
    <w:rsid w:val="00F926C0"/>
    <w:rsid w:val="00F92DAD"/>
    <w:rsid w:val="00F976B1"/>
    <w:rsid w:val="00FA15CB"/>
    <w:rsid w:val="00FA168D"/>
    <w:rsid w:val="00FA197B"/>
    <w:rsid w:val="00FA2FBF"/>
    <w:rsid w:val="00FA3320"/>
    <w:rsid w:val="00FB170E"/>
    <w:rsid w:val="00FB2DD2"/>
    <w:rsid w:val="00FB74F3"/>
    <w:rsid w:val="00FC04D5"/>
    <w:rsid w:val="00FC23F7"/>
    <w:rsid w:val="00FD01A5"/>
    <w:rsid w:val="00FD0D61"/>
    <w:rsid w:val="00FD0E86"/>
    <w:rsid w:val="00FD13E1"/>
    <w:rsid w:val="00FD19AA"/>
    <w:rsid w:val="00FD40D1"/>
    <w:rsid w:val="00FD6741"/>
    <w:rsid w:val="00FE274B"/>
    <w:rsid w:val="00FE33F1"/>
    <w:rsid w:val="00FF02AD"/>
    <w:rsid w:val="00FF5D91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5"/>
  </w:style>
  <w:style w:type="paragraph" w:styleId="1">
    <w:name w:val="heading 1"/>
    <w:basedOn w:val="a"/>
    <w:next w:val="a"/>
    <w:link w:val="10"/>
    <w:uiPriority w:val="9"/>
    <w:qFormat/>
    <w:rsid w:val="00C7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2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02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2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F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EF26DF"/>
  </w:style>
  <w:style w:type="character" w:styleId="a6">
    <w:name w:val="Strong"/>
    <w:basedOn w:val="a0"/>
    <w:uiPriority w:val="22"/>
    <w:qFormat/>
    <w:rsid w:val="00B803C1"/>
    <w:rPr>
      <w:b/>
      <w:bCs/>
    </w:rPr>
  </w:style>
  <w:style w:type="paragraph" w:styleId="a7">
    <w:name w:val="header"/>
    <w:basedOn w:val="a"/>
    <w:link w:val="a8"/>
    <w:uiPriority w:val="99"/>
    <w:unhideWhenUsed/>
    <w:rsid w:val="004E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E1168"/>
  </w:style>
  <w:style w:type="paragraph" w:styleId="a9">
    <w:name w:val="footer"/>
    <w:basedOn w:val="a"/>
    <w:link w:val="aa"/>
    <w:uiPriority w:val="99"/>
    <w:unhideWhenUsed/>
    <w:rsid w:val="004E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E1168"/>
  </w:style>
  <w:style w:type="paragraph" w:styleId="ab">
    <w:name w:val="Balloon Text"/>
    <w:basedOn w:val="a"/>
    <w:link w:val="ac"/>
    <w:uiPriority w:val="99"/>
    <w:semiHidden/>
    <w:unhideWhenUsed/>
    <w:rsid w:val="0069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9411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D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21239D"/>
    <w:rPr>
      <w:color w:val="808080"/>
    </w:rPr>
  </w:style>
  <w:style w:type="character" w:customStyle="1" w:styleId="apple-converted-space">
    <w:name w:val="apple-converted-space"/>
    <w:basedOn w:val="a0"/>
    <w:rsid w:val="006C196D"/>
  </w:style>
  <w:style w:type="character" w:customStyle="1" w:styleId="10">
    <w:name w:val="Заголовок 1 Знак"/>
    <w:basedOn w:val="a0"/>
    <w:link w:val="1"/>
    <w:uiPriority w:val="9"/>
    <w:rsid w:val="00C715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D47A4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C32D23"/>
    <w:rPr>
      <w:i/>
      <w:iCs/>
    </w:rPr>
  </w:style>
  <w:style w:type="paragraph" w:styleId="af1">
    <w:name w:val="caption"/>
    <w:basedOn w:val="a"/>
    <w:next w:val="a"/>
    <w:uiPriority w:val="35"/>
    <w:unhideWhenUsed/>
    <w:qFormat/>
    <w:rsid w:val="00E118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053-19" TargetMode="External"/><Relationship Id="rId13" Type="http://schemas.openxmlformats.org/officeDocument/2006/relationships/hyperlink" Target="https://naurok.com.ua/organizaciya-navchannya-matematiki-v-suchasniy-shkoli-113337.html" TargetMode="External"/><Relationship Id="rId18" Type="http://schemas.openxmlformats.org/officeDocument/2006/relationships/hyperlink" Target="http://smcdosvid.at.ua/teacher/opis_dosv_du.pdf" TargetMode="External"/><Relationship Id="rId26" Type="http://schemas.openxmlformats.org/officeDocument/2006/relationships/hyperlink" Target="https://zakon.help/law/651-XI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6NyRYEKgeQ4T5BE68La-s2gn0q2MPyIWSWx-Vdw-zmA/edit?ts=5a36419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ournal.osnova.com.ua/article/45943-%D0%A1%D0%BE%D1%84%D1%96%D0%B7%D0%BC%D0%B8._%D0%87%D1%85_%D0%BC%D1%96%D1%81%D1%86%D0%B5_%D0%B2_%D1%80%D0%BE%D0%B7%D0%B2%D0%B8%D1%82%D0%BA%D1%83_%D0%BC%D0%B0%D1%82%D0%B5%D0%BC%D0%B0%D1%82%D0%B8%D1%87%D0%BD%D0%BE%D0%B3%D0%BE_%D0%BC%D0%B8%D1%81%D0%BB%D0%B5%D0%BD%D0%BD%D1%8F_%D1%83%D1%87%D0%BD%D1%96%D0%B2" TargetMode="External"/><Relationship Id="rId17" Type="http://schemas.openxmlformats.org/officeDocument/2006/relationships/hyperlink" Target="http://journal.osnova.com.ua/article/40498-%D0%9D%D0%B0%D0%B2%D1%87%D0%B0%D1%94%D0%BC%D0%BE_%D0%B4%D0%B8%D1%82%D0%B8%D0%BD%D1%83%2C_%D1%84%D0%BE%D1%80%D0%BC%D1%83%D1%8E%D1%87%D0%B8_%D1%96%D0%BD%D1%82%D0%B5%D1%80%D0%B5%D1%81_%D0%B4%D0%BE_%D0%BC%D0%B0%D1%82%D0%B5%D0%BC%D0%B0%D1%82%D0%B8%D0%BA%D0%B8" TargetMode="External"/><Relationship Id="rId25" Type="http://schemas.openxmlformats.org/officeDocument/2006/relationships/hyperlink" Target="http://zakon5.rada.gov.ua/laws/show/2053-1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pukr.org.ua/?page_id=331" TargetMode="External"/><Relationship Id="rId20" Type="http://schemas.openxmlformats.org/officeDocument/2006/relationships/hyperlink" Target="https://www.un.org/ru/documents/decl_conv/conventions/disability.shtml" TargetMode="External"/><Relationship Id="rId29" Type="http://schemas.openxmlformats.org/officeDocument/2006/relationships/hyperlink" Target="https://mon.gov.ua/ua/osvita/zagalna-serednya-osvita/navchalni-programi/navchalni-programi-5-9-kl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journal.osnova.com.ua/article/38784-%D0%95%D0%B2%D1%80%D0%B8%D1%81%D1%82%D0%B8%D0%BA%D0%B0_%D0%BD%D0%B0_%D1%83%D1%80%D0%BE%D0%BA%D0%B0%D1%85_%D0%BC%D0%B0%D1%82%D0%B5%D0%BC%D0%B0%D1%82%D0%B8%D0%BA%D0%B8" TargetMode="External"/><Relationship Id="rId32" Type="http://schemas.openxmlformats.org/officeDocument/2006/relationships/hyperlink" Target="https://education-inclusive.com/shho-take-inklyuz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1.c1.rada.gov.ua/pls/zweb2/webproc4_1?pf3511=66853" TargetMode="External"/><Relationship Id="rId23" Type="http://schemas.openxmlformats.org/officeDocument/2006/relationships/hyperlink" Target="https://zakon3.rada.gov.ua/laws/show/344/2013" TargetMode="External"/><Relationship Id="rId28" Type="http://schemas.openxmlformats.org/officeDocument/2006/relationships/hyperlink" Target="https://mon.gov.ua/storage/app/media/zagalna%20serednya/programy-5-9-klas/matematika-algebra-geometriya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vseosvita.ua/library/pedagogicna-rada-stem-osvita-vprovadzenna-ta-perspektivi-rozvitku-76763.html" TargetMode="External"/><Relationship Id="rId31" Type="http://schemas.openxmlformats.org/officeDocument/2006/relationships/hyperlink" Target="https://www.narodnaosvita.kiev.ua/?page_id=260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on.rada.gov.ua/laws/show/896-93-%D0%BF" TargetMode="External"/><Relationship Id="rId22" Type="http://schemas.openxmlformats.org/officeDocument/2006/relationships/hyperlink" Target="https://zakon.rada.gov.ua/laws/show/347/2002" TargetMode="External"/><Relationship Id="rId27" Type="http://schemas.openxmlformats.org/officeDocument/2006/relationships/hyperlink" Target="https://zakon.rada.gov.ua/laws/show/2145-19" TargetMode="External"/><Relationship Id="rId30" Type="http://schemas.openxmlformats.org/officeDocument/2006/relationships/hyperlink" Target="https://naurok.com.ua/aktivizaciya-navchalno---piznavalno-diyalnosti-na-urokah-matematiki-102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0D71-5F3E-48F9-A80F-DE5E003D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61</Pages>
  <Words>12820</Words>
  <Characters>73076</Characters>
  <Application>Microsoft Office Word</Application>
  <DocSecurity>0</DocSecurity>
  <Lines>608</Lines>
  <Paragraphs>171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вира</dc:subject>
  <dc:creator>User11</dc:creator>
  <cp:lastModifiedBy>student</cp:lastModifiedBy>
  <cp:revision>9</cp:revision>
  <cp:lastPrinted>2019-12-02T08:17:00Z</cp:lastPrinted>
  <dcterms:created xsi:type="dcterms:W3CDTF">2019-11-29T09:40:00Z</dcterms:created>
  <dcterms:modified xsi:type="dcterms:W3CDTF">2019-12-06T11:03:00Z</dcterms:modified>
</cp:coreProperties>
</file>