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F1B" w:rsidRPr="00D13F1B" w:rsidRDefault="00D13F1B" w:rsidP="00D13F1B">
      <w:pPr>
        <w:spacing w:line="360" w:lineRule="auto"/>
        <w:jc w:val="center"/>
        <w:rPr>
          <w:b/>
          <w:sz w:val="28"/>
          <w:szCs w:val="28"/>
        </w:rPr>
      </w:pPr>
      <w:bookmarkStart w:id="0" w:name="_GoBack"/>
      <w:bookmarkEnd w:id="0"/>
      <w:r w:rsidRPr="00D13F1B">
        <w:rPr>
          <w:b/>
          <w:sz w:val="28"/>
          <w:szCs w:val="28"/>
        </w:rPr>
        <w:t>МІНІСТЕРСТВО ОСВІТИ І НАУКИ УКРАЇНИ</w:t>
      </w:r>
    </w:p>
    <w:p w:rsidR="00D13F1B" w:rsidRPr="00D13F1B" w:rsidRDefault="00D13F1B" w:rsidP="00D13F1B">
      <w:pPr>
        <w:spacing w:line="360" w:lineRule="auto"/>
        <w:jc w:val="center"/>
        <w:rPr>
          <w:b/>
          <w:sz w:val="28"/>
          <w:szCs w:val="28"/>
        </w:rPr>
      </w:pPr>
      <w:r w:rsidRPr="00D13F1B">
        <w:rPr>
          <w:b/>
          <w:sz w:val="28"/>
          <w:szCs w:val="28"/>
        </w:rPr>
        <w:t>Ніжинський державний університет імені Миколи Гоголя</w:t>
      </w:r>
    </w:p>
    <w:p w:rsidR="00D13F1B" w:rsidRPr="00D13F1B" w:rsidRDefault="00D13F1B" w:rsidP="00D13F1B">
      <w:pPr>
        <w:spacing w:line="360" w:lineRule="auto"/>
        <w:jc w:val="center"/>
        <w:rPr>
          <w:rStyle w:val="style36"/>
          <w:b/>
          <w:sz w:val="28"/>
          <w:szCs w:val="28"/>
          <w:lang w:val="uk-UA"/>
        </w:rPr>
      </w:pPr>
      <w:r w:rsidRPr="00D13F1B">
        <w:rPr>
          <w:b/>
          <w:sz w:val="28"/>
          <w:szCs w:val="28"/>
          <w:lang w:val="uk-UA"/>
        </w:rPr>
        <w:t>Ф</w:t>
      </w:r>
      <w:r w:rsidRPr="00D13F1B">
        <w:rPr>
          <w:b/>
          <w:sz w:val="28"/>
          <w:szCs w:val="28"/>
        </w:rPr>
        <w:t xml:space="preserve">акультет </w:t>
      </w:r>
      <w:r w:rsidRPr="00D13F1B">
        <w:rPr>
          <w:b/>
          <w:sz w:val="28"/>
          <w:szCs w:val="28"/>
          <w:lang w:val="uk-UA"/>
        </w:rPr>
        <w:t>п</w:t>
      </w:r>
      <w:r w:rsidRPr="00D13F1B">
        <w:rPr>
          <w:b/>
          <w:sz w:val="28"/>
          <w:szCs w:val="28"/>
        </w:rPr>
        <w:t>риродничо-географічни</w:t>
      </w:r>
      <w:r w:rsidRPr="00D13F1B">
        <w:rPr>
          <w:b/>
          <w:sz w:val="28"/>
          <w:szCs w:val="28"/>
          <w:lang w:val="uk-UA"/>
        </w:rPr>
        <w:t>х і точних наук</w:t>
      </w:r>
    </w:p>
    <w:p w:rsidR="00D13F1B" w:rsidRPr="00D13F1B" w:rsidRDefault="00D13F1B" w:rsidP="00D13F1B">
      <w:pPr>
        <w:spacing w:line="360" w:lineRule="auto"/>
        <w:jc w:val="center"/>
        <w:rPr>
          <w:rStyle w:val="style36"/>
          <w:b/>
          <w:sz w:val="28"/>
          <w:szCs w:val="28"/>
        </w:rPr>
      </w:pPr>
      <w:r w:rsidRPr="00D13F1B">
        <w:rPr>
          <w:rStyle w:val="style36"/>
          <w:b/>
          <w:sz w:val="28"/>
          <w:szCs w:val="28"/>
        </w:rPr>
        <w:t>Кафедра біології</w:t>
      </w:r>
    </w:p>
    <w:p w:rsidR="00D13F1B" w:rsidRDefault="00D13F1B" w:rsidP="00D13F1B">
      <w:pPr>
        <w:tabs>
          <w:tab w:val="left" w:pos="8647"/>
        </w:tabs>
        <w:ind w:left="4678" w:right="566" w:hanging="142"/>
        <w:jc w:val="right"/>
        <w:rPr>
          <w:rStyle w:val="style36"/>
          <w:b/>
          <w:szCs w:val="28"/>
          <w:lang w:val="uk-UA"/>
        </w:rPr>
      </w:pPr>
      <w:r w:rsidRPr="00E51E81">
        <w:rPr>
          <w:rStyle w:val="style36"/>
          <w:b/>
          <w:szCs w:val="28"/>
        </w:rPr>
        <w:t>Середня освіта</w:t>
      </w:r>
      <w:r>
        <w:rPr>
          <w:rStyle w:val="style36"/>
          <w:b/>
          <w:szCs w:val="28"/>
          <w:lang w:val="uk-UA"/>
        </w:rPr>
        <w:t>( Біологія)</w:t>
      </w:r>
      <w:r w:rsidRPr="009F77E5">
        <w:rPr>
          <w:rStyle w:val="style36"/>
          <w:b/>
          <w:szCs w:val="28"/>
        </w:rPr>
        <w:t xml:space="preserve"> </w:t>
      </w:r>
    </w:p>
    <w:p w:rsidR="00D13F1B" w:rsidRPr="009F77E5" w:rsidRDefault="00D13F1B" w:rsidP="00D13F1B">
      <w:pPr>
        <w:tabs>
          <w:tab w:val="left" w:pos="8647"/>
        </w:tabs>
        <w:ind w:left="4678" w:right="566" w:hanging="142"/>
        <w:jc w:val="right"/>
        <w:rPr>
          <w:rStyle w:val="style36"/>
          <w:b/>
          <w:szCs w:val="28"/>
          <w:lang w:val="uk-UA"/>
        </w:rPr>
      </w:pPr>
      <w:r w:rsidRPr="00E51E81">
        <w:rPr>
          <w:rStyle w:val="style36"/>
          <w:b/>
          <w:szCs w:val="28"/>
        </w:rPr>
        <w:t>014</w:t>
      </w:r>
      <w:r>
        <w:rPr>
          <w:rStyle w:val="style36"/>
          <w:b/>
          <w:szCs w:val="28"/>
          <w:lang w:val="uk-UA"/>
        </w:rPr>
        <w:t>.05 (</w:t>
      </w:r>
      <w:r>
        <w:rPr>
          <w:rStyle w:val="style36"/>
          <w:b/>
          <w:szCs w:val="28"/>
        </w:rPr>
        <w:t xml:space="preserve">Біологія та здоров’я </w:t>
      </w:r>
      <w:r>
        <w:rPr>
          <w:rStyle w:val="style36"/>
          <w:b/>
          <w:szCs w:val="28"/>
          <w:lang w:val="uk-UA"/>
        </w:rPr>
        <w:t>людини)</w:t>
      </w:r>
    </w:p>
    <w:p w:rsidR="00E650A1" w:rsidRDefault="00E650A1" w:rsidP="00E650A1">
      <w:pPr>
        <w:jc w:val="center"/>
        <w:rPr>
          <w:b/>
          <w:sz w:val="28"/>
          <w:szCs w:val="28"/>
        </w:rPr>
      </w:pPr>
    </w:p>
    <w:p w:rsidR="00E650A1" w:rsidRDefault="00E650A1" w:rsidP="00E650A1">
      <w:pPr>
        <w:jc w:val="center"/>
        <w:rPr>
          <w:b/>
          <w:sz w:val="28"/>
          <w:szCs w:val="28"/>
        </w:rPr>
      </w:pPr>
    </w:p>
    <w:p w:rsidR="00D13F1B" w:rsidRPr="00D13F1B" w:rsidRDefault="00D13F1B" w:rsidP="00D13F1B">
      <w:pPr>
        <w:spacing w:line="360" w:lineRule="auto"/>
        <w:ind w:right="283" w:firstLine="709"/>
        <w:jc w:val="center"/>
        <w:rPr>
          <w:rStyle w:val="style36"/>
          <w:b/>
          <w:sz w:val="28"/>
          <w:szCs w:val="28"/>
          <w:lang w:val="uk-UA"/>
        </w:rPr>
      </w:pPr>
      <w:r w:rsidRPr="00D13F1B">
        <w:rPr>
          <w:rStyle w:val="style36"/>
          <w:b/>
          <w:sz w:val="28"/>
          <w:szCs w:val="28"/>
          <w:lang w:val="uk-UA"/>
        </w:rPr>
        <w:t xml:space="preserve">КВАЛІФІКАЦІЙНА РОБОТА </w:t>
      </w:r>
    </w:p>
    <w:p w:rsidR="00D13F1B" w:rsidRPr="00D13F1B" w:rsidRDefault="00D13F1B" w:rsidP="00D13F1B">
      <w:pPr>
        <w:spacing w:line="360" w:lineRule="auto"/>
        <w:jc w:val="center"/>
        <w:rPr>
          <w:rStyle w:val="style36"/>
          <w:sz w:val="28"/>
          <w:szCs w:val="28"/>
          <w:lang w:val="uk-UA"/>
        </w:rPr>
      </w:pPr>
      <w:r w:rsidRPr="00D13F1B">
        <w:rPr>
          <w:rStyle w:val="style36"/>
          <w:sz w:val="28"/>
          <w:szCs w:val="28"/>
        </w:rPr>
        <w:t xml:space="preserve">на здобування освітнього ступеня </w:t>
      </w:r>
      <w:r w:rsidRPr="00D13F1B">
        <w:rPr>
          <w:rStyle w:val="style36"/>
          <w:sz w:val="28"/>
          <w:szCs w:val="28"/>
          <w:lang w:val="uk-UA"/>
        </w:rPr>
        <w:t>м</w:t>
      </w:r>
      <w:r w:rsidRPr="00D13F1B">
        <w:rPr>
          <w:rStyle w:val="style36"/>
          <w:sz w:val="28"/>
          <w:szCs w:val="28"/>
        </w:rPr>
        <w:t>агістр</w:t>
      </w:r>
      <w:r w:rsidRPr="00D13F1B">
        <w:rPr>
          <w:rStyle w:val="style36"/>
          <w:sz w:val="28"/>
          <w:szCs w:val="28"/>
          <w:lang w:val="uk-UA"/>
        </w:rPr>
        <w:t>а</w:t>
      </w:r>
    </w:p>
    <w:p w:rsidR="00D13F1B" w:rsidRPr="00D13F1B" w:rsidRDefault="00D13F1B" w:rsidP="00D13F1B">
      <w:pPr>
        <w:spacing w:line="360" w:lineRule="auto"/>
        <w:jc w:val="center"/>
        <w:rPr>
          <w:rStyle w:val="style36"/>
          <w:b/>
          <w:sz w:val="28"/>
          <w:szCs w:val="28"/>
          <w:lang w:val="uk-UA"/>
        </w:rPr>
      </w:pPr>
      <w:r w:rsidRPr="00D13F1B">
        <w:rPr>
          <w:rStyle w:val="style36"/>
          <w:b/>
          <w:sz w:val="28"/>
          <w:szCs w:val="28"/>
          <w:lang w:val="uk-UA"/>
        </w:rPr>
        <w:t>ОСОБЛИВОСТІ ВПИВУ КОМБІНАЦІЙ МЕТАБОЛІЧНО-АКТИВНИХ РЕЧОВИН НА БІОМЕТРИЧНІ ПОКАЗНИКИ ПЕРЦЮ ОВОЧЕВОГО</w:t>
      </w:r>
    </w:p>
    <w:p w:rsidR="00D13F1B" w:rsidRPr="00D13F1B" w:rsidRDefault="00D13F1B" w:rsidP="00D13F1B">
      <w:pPr>
        <w:spacing w:line="360" w:lineRule="auto"/>
        <w:jc w:val="center"/>
        <w:rPr>
          <w:rStyle w:val="style36"/>
          <w:b/>
          <w:sz w:val="28"/>
          <w:szCs w:val="28"/>
          <w:lang w:val="uk-UA"/>
        </w:rPr>
      </w:pPr>
      <w:r w:rsidRPr="00D13F1B">
        <w:rPr>
          <w:rStyle w:val="style36"/>
          <w:sz w:val="28"/>
          <w:szCs w:val="28"/>
          <w:lang w:val="uk-UA"/>
        </w:rPr>
        <w:t xml:space="preserve"> с</w:t>
      </w:r>
      <w:r w:rsidRPr="00D13F1B">
        <w:rPr>
          <w:rStyle w:val="style36"/>
          <w:sz w:val="28"/>
          <w:szCs w:val="28"/>
        </w:rPr>
        <w:t xml:space="preserve">тудентки </w:t>
      </w:r>
      <w:r w:rsidRPr="00D13F1B">
        <w:rPr>
          <w:rStyle w:val="style36"/>
          <w:b/>
          <w:sz w:val="28"/>
          <w:szCs w:val="28"/>
          <w:lang w:val="uk-UA"/>
        </w:rPr>
        <w:t xml:space="preserve">Коротич Наталії Володимирівни </w:t>
      </w:r>
    </w:p>
    <w:p w:rsidR="00D13F1B" w:rsidRPr="00D13F1B" w:rsidRDefault="00D13F1B" w:rsidP="00D13F1B">
      <w:pPr>
        <w:spacing w:line="360" w:lineRule="auto"/>
        <w:ind w:left="4111" w:right="-2"/>
        <w:rPr>
          <w:b/>
          <w:i/>
          <w:sz w:val="28"/>
          <w:szCs w:val="28"/>
        </w:rPr>
      </w:pPr>
      <w:r w:rsidRPr="00D13F1B">
        <w:rPr>
          <w:b/>
          <w:i/>
          <w:sz w:val="28"/>
          <w:szCs w:val="28"/>
        </w:rPr>
        <w:t>Науковий керівник:</w:t>
      </w:r>
    </w:p>
    <w:p w:rsidR="00D13F1B" w:rsidRPr="00D13F1B" w:rsidRDefault="00D13F1B" w:rsidP="00D13F1B">
      <w:pPr>
        <w:spacing w:line="360" w:lineRule="auto"/>
        <w:ind w:left="4111" w:right="-2"/>
        <w:rPr>
          <w:sz w:val="28"/>
          <w:szCs w:val="28"/>
          <w:lang w:val="uk-UA"/>
        </w:rPr>
      </w:pPr>
      <w:r w:rsidRPr="00D13F1B">
        <w:rPr>
          <w:sz w:val="28"/>
          <w:szCs w:val="28"/>
          <w:lang w:val="uk-UA"/>
        </w:rPr>
        <w:t>Кандидат с.-г наук</w:t>
      </w:r>
    </w:p>
    <w:p w:rsidR="00D13F1B" w:rsidRPr="00D13F1B" w:rsidRDefault="00D13F1B" w:rsidP="00D13F1B">
      <w:pPr>
        <w:spacing w:line="360" w:lineRule="auto"/>
        <w:ind w:left="4111" w:right="-2"/>
        <w:rPr>
          <w:b/>
          <w:sz w:val="28"/>
          <w:szCs w:val="28"/>
          <w:lang w:val="uk-UA"/>
        </w:rPr>
      </w:pPr>
      <w:r w:rsidRPr="00D13F1B">
        <w:rPr>
          <w:b/>
          <w:sz w:val="28"/>
          <w:szCs w:val="28"/>
          <w:lang w:val="uk-UA"/>
        </w:rPr>
        <w:t xml:space="preserve">Приплавко Світлана Олександрівна </w:t>
      </w:r>
    </w:p>
    <w:p w:rsidR="00D13F1B" w:rsidRPr="00D13F1B" w:rsidRDefault="00D13F1B" w:rsidP="00D13F1B">
      <w:pPr>
        <w:spacing w:line="360" w:lineRule="auto"/>
        <w:ind w:left="3969"/>
        <w:rPr>
          <w:b/>
          <w:sz w:val="28"/>
          <w:szCs w:val="28"/>
          <w:lang w:val="uk-UA"/>
        </w:rPr>
      </w:pPr>
      <w:r w:rsidRPr="00D13F1B">
        <w:rPr>
          <w:b/>
          <w:sz w:val="28"/>
          <w:szCs w:val="28"/>
        </w:rPr>
        <w:t>Рецензенти:</w:t>
      </w:r>
    </w:p>
    <w:p w:rsidR="00D13F1B" w:rsidRPr="00D13F1B" w:rsidRDefault="00D13F1B" w:rsidP="00D13F1B">
      <w:pPr>
        <w:spacing w:line="360" w:lineRule="auto"/>
        <w:ind w:left="3969"/>
        <w:rPr>
          <w:sz w:val="28"/>
          <w:szCs w:val="28"/>
          <w:lang w:val="uk-UA"/>
        </w:rPr>
      </w:pPr>
      <w:r w:rsidRPr="00D13F1B">
        <w:rPr>
          <w:sz w:val="28"/>
          <w:szCs w:val="28"/>
          <w:lang w:val="uk-UA"/>
        </w:rPr>
        <w:t xml:space="preserve"> доктор медичних наук, професор кафедри біології, Ніжинського державного університету імені Миколи Гоголя</w:t>
      </w:r>
    </w:p>
    <w:p w:rsidR="00D13F1B" w:rsidRPr="00D13F1B" w:rsidRDefault="00D13F1B" w:rsidP="00D13F1B">
      <w:pPr>
        <w:spacing w:line="360" w:lineRule="auto"/>
        <w:ind w:left="3969"/>
        <w:rPr>
          <w:b/>
          <w:sz w:val="28"/>
          <w:szCs w:val="28"/>
          <w:lang w:val="uk-UA"/>
        </w:rPr>
      </w:pPr>
      <w:r w:rsidRPr="00D13F1B">
        <w:rPr>
          <w:b/>
          <w:sz w:val="28"/>
          <w:szCs w:val="28"/>
          <w:lang w:val="uk-UA"/>
        </w:rPr>
        <w:t>Мхітарян Л.С.</w:t>
      </w:r>
    </w:p>
    <w:p w:rsidR="00D13F1B" w:rsidRPr="00D13F1B" w:rsidRDefault="00D13F1B" w:rsidP="00D13F1B">
      <w:pPr>
        <w:spacing w:line="360" w:lineRule="auto"/>
        <w:ind w:left="3969"/>
        <w:rPr>
          <w:sz w:val="28"/>
          <w:szCs w:val="28"/>
        </w:rPr>
      </w:pPr>
      <w:r w:rsidRPr="00D13F1B">
        <w:rPr>
          <w:sz w:val="28"/>
          <w:szCs w:val="28"/>
          <w:lang w:val="uk-UA"/>
        </w:rPr>
        <w:t xml:space="preserve">к.б.н.,науковий співробітник відділу біохімії вітамінів та коензимів Інституту біохімії ім. </w:t>
      </w:r>
      <w:r w:rsidRPr="00D13F1B">
        <w:rPr>
          <w:sz w:val="28"/>
          <w:szCs w:val="28"/>
        </w:rPr>
        <w:t>О.В.Палладіна НАН України</w:t>
      </w:r>
    </w:p>
    <w:p w:rsidR="00D13F1B" w:rsidRPr="00D13F1B" w:rsidRDefault="00D13F1B" w:rsidP="00D13F1B">
      <w:pPr>
        <w:spacing w:line="360" w:lineRule="auto"/>
        <w:ind w:left="3969"/>
        <w:rPr>
          <w:b/>
          <w:sz w:val="28"/>
          <w:szCs w:val="28"/>
          <w:lang w:val="uk-UA"/>
        </w:rPr>
      </w:pPr>
      <w:r w:rsidRPr="00D13F1B">
        <w:rPr>
          <w:b/>
          <w:sz w:val="28"/>
          <w:szCs w:val="28"/>
        </w:rPr>
        <w:t>Мазанова А.О.</w:t>
      </w:r>
    </w:p>
    <w:p w:rsidR="00D13F1B" w:rsidRPr="00D13F1B" w:rsidRDefault="00D13F1B" w:rsidP="00D13F1B">
      <w:pPr>
        <w:spacing w:line="360" w:lineRule="auto"/>
        <w:jc w:val="right"/>
        <w:rPr>
          <w:b/>
          <w:sz w:val="28"/>
          <w:szCs w:val="28"/>
        </w:rPr>
      </w:pPr>
      <w:r w:rsidRPr="00D13F1B">
        <w:rPr>
          <w:b/>
          <w:sz w:val="28"/>
          <w:szCs w:val="28"/>
        </w:rPr>
        <w:t>Допущено до захисту</w:t>
      </w:r>
    </w:p>
    <w:p w:rsidR="00D13F1B" w:rsidRPr="00D13F1B" w:rsidRDefault="00D13F1B" w:rsidP="00D13F1B">
      <w:pPr>
        <w:spacing w:line="360" w:lineRule="auto"/>
        <w:jc w:val="right"/>
        <w:rPr>
          <w:sz w:val="28"/>
          <w:szCs w:val="28"/>
        </w:rPr>
      </w:pPr>
      <w:r w:rsidRPr="00D13F1B">
        <w:rPr>
          <w:sz w:val="28"/>
          <w:szCs w:val="28"/>
        </w:rPr>
        <w:t>Завідувач кафедри біології</w:t>
      </w:r>
    </w:p>
    <w:p w:rsidR="00D13F1B" w:rsidRPr="00D13F1B" w:rsidRDefault="00D13F1B" w:rsidP="00D13F1B">
      <w:pPr>
        <w:spacing w:line="360" w:lineRule="auto"/>
        <w:jc w:val="right"/>
        <w:rPr>
          <w:sz w:val="28"/>
          <w:szCs w:val="28"/>
          <w:lang w:val="uk-UA"/>
        </w:rPr>
      </w:pPr>
      <w:r w:rsidRPr="00D13F1B">
        <w:rPr>
          <w:sz w:val="28"/>
          <w:szCs w:val="28"/>
          <w:lang w:val="uk-UA"/>
        </w:rPr>
        <w:t>______</w:t>
      </w:r>
      <w:r w:rsidRPr="00D13F1B">
        <w:rPr>
          <w:sz w:val="28"/>
          <w:szCs w:val="28"/>
        </w:rPr>
        <w:t>_____________</w:t>
      </w:r>
      <w:r w:rsidRPr="00D13F1B">
        <w:rPr>
          <w:sz w:val="28"/>
          <w:szCs w:val="28"/>
          <w:lang w:val="uk-UA"/>
        </w:rPr>
        <w:t>____________</w:t>
      </w:r>
    </w:p>
    <w:p w:rsidR="00D13F1B" w:rsidRPr="00651C28" w:rsidRDefault="00D13F1B" w:rsidP="00D13F1B">
      <w:pPr>
        <w:jc w:val="right"/>
        <w:rPr>
          <w:sz w:val="20"/>
          <w:szCs w:val="20"/>
          <w:lang w:val="uk-UA"/>
        </w:rPr>
      </w:pPr>
      <w:r w:rsidRPr="00651C28">
        <w:rPr>
          <w:sz w:val="20"/>
          <w:szCs w:val="20"/>
          <w:lang w:val="uk-UA"/>
        </w:rPr>
        <w:t>(посада ) (підпис) (дата) (ініціали та прізвище)</w:t>
      </w:r>
    </w:p>
    <w:p w:rsidR="00D13F1B" w:rsidRDefault="00D13F1B" w:rsidP="00D13F1B">
      <w:pPr>
        <w:tabs>
          <w:tab w:val="center" w:pos="4677"/>
          <w:tab w:val="left" w:pos="5925"/>
        </w:tabs>
        <w:jc w:val="center"/>
        <w:rPr>
          <w:szCs w:val="28"/>
          <w:lang w:val="uk-UA"/>
        </w:rPr>
      </w:pPr>
    </w:p>
    <w:p w:rsidR="003A44CA" w:rsidRDefault="003A44CA" w:rsidP="00E650A1">
      <w:pPr>
        <w:jc w:val="right"/>
        <w:rPr>
          <w:sz w:val="28"/>
          <w:lang w:val="uk-UA"/>
        </w:rPr>
      </w:pPr>
    </w:p>
    <w:p w:rsidR="003A44CA" w:rsidRDefault="003A44CA" w:rsidP="00F33477">
      <w:pPr>
        <w:jc w:val="center"/>
        <w:rPr>
          <w:sz w:val="28"/>
          <w:lang w:val="uk-UA"/>
        </w:rPr>
      </w:pPr>
    </w:p>
    <w:p w:rsidR="00F03CC5" w:rsidRPr="004B2C23" w:rsidRDefault="00E650A1" w:rsidP="00E650A1">
      <w:pPr>
        <w:jc w:val="center"/>
        <w:rPr>
          <w:b/>
          <w:sz w:val="28"/>
          <w:lang w:val="uk-UA"/>
        </w:rPr>
      </w:pPr>
      <w:r w:rsidRPr="004B2C23">
        <w:rPr>
          <w:b/>
          <w:sz w:val="28"/>
          <w:lang w:val="uk-UA"/>
        </w:rPr>
        <w:t>Ніжин – 20</w:t>
      </w:r>
      <w:r>
        <w:rPr>
          <w:b/>
          <w:sz w:val="28"/>
          <w:lang w:val="uk-UA"/>
        </w:rPr>
        <w:t>2</w:t>
      </w:r>
      <w:r w:rsidRPr="004B2C23">
        <w:rPr>
          <w:b/>
          <w:sz w:val="28"/>
          <w:lang w:val="uk-UA"/>
        </w:rPr>
        <w:t>1</w:t>
      </w:r>
    </w:p>
    <w:p w:rsidR="005E6707" w:rsidRDefault="00F03CC5" w:rsidP="003A44CA">
      <w:pPr>
        <w:spacing w:line="360" w:lineRule="auto"/>
        <w:jc w:val="center"/>
        <w:rPr>
          <w:b/>
          <w:bCs/>
          <w:iCs/>
          <w:sz w:val="28"/>
          <w:szCs w:val="28"/>
          <w:lang w:val="uk-UA"/>
        </w:rPr>
      </w:pPr>
      <w:r w:rsidRPr="004B2C23">
        <w:rPr>
          <w:b/>
          <w:sz w:val="28"/>
          <w:lang w:val="uk-UA"/>
        </w:rPr>
        <w:br w:type="page"/>
      </w:r>
      <w:r w:rsidR="005E6707">
        <w:rPr>
          <w:b/>
          <w:bCs/>
          <w:iCs/>
          <w:sz w:val="28"/>
          <w:szCs w:val="28"/>
          <w:lang w:val="uk-UA"/>
        </w:rPr>
        <w:lastRenderedPageBreak/>
        <w:t>АНОТАЦІЯ</w:t>
      </w:r>
    </w:p>
    <w:p w:rsidR="005E6707" w:rsidRDefault="005E6707" w:rsidP="003A44CA">
      <w:pPr>
        <w:spacing w:line="360" w:lineRule="auto"/>
        <w:ind w:firstLine="567"/>
        <w:jc w:val="both"/>
        <w:rPr>
          <w:iCs/>
          <w:sz w:val="28"/>
          <w:szCs w:val="28"/>
          <w:lang w:val="uk-UA"/>
        </w:rPr>
      </w:pPr>
      <w:r w:rsidRPr="00F82BB5">
        <w:rPr>
          <w:iCs/>
          <w:sz w:val="28"/>
          <w:szCs w:val="28"/>
          <w:lang w:val="uk-UA"/>
        </w:rPr>
        <w:t>У роботі наведена порівняльна характеристика впливу комбінаці</w:t>
      </w:r>
      <w:r>
        <w:rPr>
          <w:iCs/>
          <w:sz w:val="28"/>
          <w:szCs w:val="28"/>
          <w:lang w:val="uk-UA"/>
        </w:rPr>
        <w:t>й</w:t>
      </w:r>
      <w:r w:rsidRPr="00F82BB5">
        <w:rPr>
          <w:iCs/>
          <w:sz w:val="28"/>
          <w:szCs w:val="28"/>
          <w:lang w:val="uk-UA"/>
        </w:rPr>
        <w:t xml:space="preserve"> метаболічно-активних речовин на основі </w:t>
      </w:r>
      <w:r>
        <w:rPr>
          <w:iCs/>
          <w:sz w:val="28"/>
          <w:szCs w:val="28"/>
          <w:lang w:val="uk-UA"/>
        </w:rPr>
        <w:t>В</w:t>
      </w:r>
      <w:r w:rsidRPr="00F82BB5">
        <w:rPr>
          <w:iCs/>
          <w:sz w:val="28"/>
          <w:szCs w:val="28"/>
          <w:lang w:val="uk-UA"/>
        </w:rPr>
        <w:t xml:space="preserve">ітаміну Е і </w:t>
      </w:r>
      <w:r>
        <w:rPr>
          <w:iCs/>
          <w:sz w:val="28"/>
          <w:szCs w:val="28"/>
          <w:lang w:val="uk-UA"/>
        </w:rPr>
        <w:t>К</w:t>
      </w:r>
      <w:r w:rsidRPr="00F82BB5">
        <w:rPr>
          <w:iCs/>
          <w:sz w:val="28"/>
          <w:szCs w:val="28"/>
          <w:lang w:val="uk-UA"/>
        </w:rPr>
        <w:t>удесану</w:t>
      </w:r>
      <w:r>
        <w:rPr>
          <w:iCs/>
          <w:sz w:val="28"/>
          <w:szCs w:val="28"/>
          <w:lang w:val="uk-UA"/>
        </w:rPr>
        <w:t>; Вітаміну Е і Метіоніну; В</w:t>
      </w:r>
      <w:r w:rsidRPr="00F82BB5">
        <w:rPr>
          <w:iCs/>
          <w:sz w:val="28"/>
          <w:szCs w:val="28"/>
          <w:lang w:val="uk-UA"/>
        </w:rPr>
        <w:t xml:space="preserve">ітаміну Е, Параоксибензойної кислоти (ПОБК) і </w:t>
      </w:r>
      <w:r>
        <w:rPr>
          <w:iCs/>
          <w:sz w:val="28"/>
          <w:szCs w:val="28"/>
          <w:lang w:val="uk-UA"/>
        </w:rPr>
        <w:t>М</w:t>
      </w:r>
      <w:r w:rsidRPr="00F82BB5">
        <w:rPr>
          <w:iCs/>
          <w:sz w:val="28"/>
          <w:szCs w:val="28"/>
          <w:lang w:val="uk-UA"/>
        </w:rPr>
        <w:t xml:space="preserve">етіоніну; </w:t>
      </w:r>
      <w:r>
        <w:rPr>
          <w:iCs/>
          <w:sz w:val="28"/>
          <w:szCs w:val="28"/>
          <w:lang w:val="uk-UA"/>
        </w:rPr>
        <w:t>В</w:t>
      </w:r>
      <w:r w:rsidRPr="00F82BB5">
        <w:rPr>
          <w:iCs/>
          <w:sz w:val="28"/>
          <w:szCs w:val="28"/>
          <w:lang w:val="uk-UA"/>
        </w:rPr>
        <w:t xml:space="preserve">ітаміну Е, ПОБК, </w:t>
      </w:r>
      <w:r>
        <w:rPr>
          <w:iCs/>
          <w:sz w:val="28"/>
          <w:szCs w:val="28"/>
          <w:lang w:val="uk-UA"/>
        </w:rPr>
        <w:t>М</w:t>
      </w:r>
      <w:r w:rsidRPr="00F82BB5">
        <w:rPr>
          <w:iCs/>
          <w:sz w:val="28"/>
          <w:szCs w:val="28"/>
          <w:lang w:val="uk-UA"/>
        </w:rPr>
        <w:t xml:space="preserve">етіоніну і </w:t>
      </w:r>
      <w:r>
        <w:rPr>
          <w:iCs/>
          <w:sz w:val="28"/>
          <w:szCs w:val="28"/>
          <w:lang w:val="uk-UA"/>
        </w:rPr>
        <w:t>М</w:t>
      </w:r>
      <w:r w:rsidRPr="00F82BB5">
        <w:rPr>
          <w:iCs/>
          <w:sz w:val="28"/>
          <w:szCs w:val="28"/>
          <w:lang w:val="uk-UA"/>
        </w:rPr>
        <w:t>агній сульфату (MgSO</w:t>
      </w:r>
      <w:r w:rsidRPr="00AC78BC">
        <w:rPr>
          <w:iCs/>
          <w:sz w:val="28"/>
          <w:szCs w:val="28"/>
          <w:vertAlign w:val="subscript"/>
          <w:lang w:val="uk-UA"/>
        </w:rPr>
        <w:t>4</w:t>
      </w:r>
      <w:r w:rsidRPr="00F82BB5">
        <w:rPr>
          <w:iCs/>
          <w:sz w:val="28"/>
          <w:szCs w:val="28"/>
          <w:lang w:val="uk-UA"/>
        </w:rPr>
        <w:t>) та регулятор</w:t>
      </w:r>
      <w:r>
        <w:rPr>
          <w:iCs/>
          <w:sz w:val="28"/>
          <w:szCs w:val="28"/>
          <w:lang w:val="uk-UA"/>
        </w:rPr>
        <w:t>а</w:t>
      </w:r>
      <w:r w:rsidRPr="00F82BB5">
        <w:rPr>
          <w:iCs/>
          <w:sz w:val="28"/>
          <w:szCs w:val="28"/>
          <w:lang w:val="uk-UA"/>
        </w:rPr>
        <w:t xml:space="preserve"> росту рослин Вимпел на біометричні показники перцю овочевого сорту Леся. </w:t>
      </w:r>
    </w:p>
    <w:p w:rsidR="005E6707" w:rsidRPr="007079A5" w:rsidRDefault="007E1011" w:rsidP="005E6707">
      <w:pPr>
        <w:spacing w:line="360" w:lineRule="auto"/>
        <w:ind w:firstLine="567"/>
        <w:jc w:val="both"/>
        <w:rPr>
          <w:sz w:val="28"/>
          <w:szCs w:val="28"/>
          <w:lang w:val="uk-UA"/>
        </w:rPr>
      </w:pPr>
      <w:r>
        <w:rPr>
          <w:sz w:val="28"/>
          <w:szCs w:val="28"/>
          <w:lang w:val="uk-UA"/>
        </w:rPr>
        <w:t>У вступній частині обґ</w:t>
      </w:r>
      <w:r w:rsidR="005E6707" w:rsidRPr="007079A5">
        <w:rPr>
          <w:sz w:val="28"/>
          <w:szCs w:val="28"/>
          <w:lang w:val="uk-UA"/>
        </w:rPr>
        <w:t>рунтовано актуальність теми, сформульовано мету і завдання, визначено об</w:t>
      </w:r>
      <w:r w:rsidR="005E6707" w:rsidRPr="005E6707">
        <w:rPr>
          <w:sz w:val="28"/>
          <w:szCs w:val="28"/>
          <w:lang w:val="uk-UA"/>
        </w:rPr>
        <w:t>’єкт і предмет дослідження, висвітленонаукову новизну та практичнезначенняодержанихрезультатів.</w:t>
      </w:r>
      <w:r w:rsidR="005E6707" w:rsidRPr="007079A5">
        <w:rPr>
          <w:sz w:val="28"/>
          <w:szCs w:val="28"/>
          <w:lang w:val="uk-UA"/>
        </w:rPr>
        <w:t xml:space="preserve">У першому розділі наведено літературний огляд за темою магістерської роботи, наведено характеристику найпоширеніших метаболічно-активних речовин, опис рістрегулюючих речовин та їх вплив на рослини. Другий розділ присвячено викладу загальних підходів і методів досліджень. У третьому розділі міститься аналіз і узагальнення результатів дослідження, а у четвертому – використання матеріалів магістерської роботи в шкільному курсі </w:t>
      </w:r>
      <w:r w:rsidR="0093226D">
        <w:rPr>
          <w:sz w:val="28"/>
          <w:szCs w:val="28"/>
          <w:lang w:val="uk-UA"/>
        </w:rPr>
        <w:t>Б</w:t>
      </w:r>
      <w:r w:rsidR="005E6707" w:rsidRPr="007079A5">
        <w:rPr>
          <w:sz w:val="28"/>
          <w:szCs w:val="28"/>
          <w:lang w:val="uk-UA"/>
        </w:rPr>
        <w:t>іології. У висновках наводяться підсумки отриманих результатів.</w:t>
      </w:r>
    </w:p>
    <w:p w:rsidR="005E6707" w:rsidRPr="00F82BB5" w:rsidRDefault="005E6707" w:rsidP="005E6707">
      <w:pPr>
        <w:spacing w:line="360" w:lineRule="auto"/>
        <w:ind w:firstLine="567"/>
        <w:jc w:val="both"/>
        <w:rPr>
          <w:sz w:val="28"/>
          <w:szCs w:val="28"/>
          <w:lang w:val="uk-UA"/>
        </w:rPr>
      </w:pPr>
      <w:r w:rsidRPr="00F82BB5">
        <w:rPr>
          <w:iCs/>
          <w:sz w:val="28"/>
          <w:szCs w:val="28"/>
          <w:lang w:val="uk-UA"/>
        </w:rPr>
        <w:t>За результатами роботи було в</w:t>
      </w:r>
      <w:r>
        <w:rPr>
          <w:iCs/>
          <w:sz w:val="28"/>
          <w:szCs w:val="28"/>
          <w:lang w:val="uk-UA"/>
        </w:rPr>
        <w:t>становл</w:t>
      </w:r>
      <w:r w:rsidRPr="00F82BB5">
        <w:rPr>
          <w:iCs/>
          <w:sz w:val="28"/>
          <w:szCs w:val="28"/>
          <w:lang w:val="uk-UA"/>
        </w:rPr>
        <w:t xml:space="preserve">ено, що метаболічно-активні речовини позитивно впливають на </w:t>
      </w:r>
      <w:r>
        <w:rPr>
          <w:iCs/>
          <w:sz w:val="28"/>
          <w:szCs w:val="28"/>
          <w:lang w:val="uk-UA"/>
        </w:rPr>
        <w:t>енергію проростання та схожість насіння. На м</w:t>
      </w:r>
      <w:r w:rsidRPr="00F82BB5">
        <w:rPr>
          <w:iCs/>
          <w:sz w:val="28"/>
          <w:szCs w:val="28"/>
          <w:lang w:val="uk-UA"/>
        </w:rPr>
        <w:t>ас</w:t>
      </w:r>
      <w:r>
        <w:rPr>
          <w:iCs/>
          <w:sz w:val="28"/>
          <w:szCs w:val="28"/>
          <w:lang w:val="uk-UA"/>
        </w:rPr>
        <w:t>у</w:t>
      </w:r>
      <w:r w:rsidRPr="00F82BB5">
        <w:rPr>
          <w:iCs/>
          <w:sz w:val="28"/>
          <w:szCs w:val="28"/>
          <w:lang w:val="uk-UA"/>
        </w:rPr>
        <w:t xml:space="preserve"> сирої та сухої речовини </w:t>
      </w:r>
      <w:r>
        <w:rPr>
          <w:iCs/>
          <w:sz w:val="28"/>
          <w:szCs w:val="28"/>
          <w:lang w:val="uk-UA"/>
        </w:rPr>
        <w:t>у</w:t>
      </w:r>
      <w:r w:rsidRPr="00F82BB5">
        <w:rPr>
          <w:iCs/>
          <w:sz w:val="28"/>
          <w:szCs w:val="28"/>
          <w:lang w:val="uk-UA"/>
        </w:rPr>
        <w:t xml:space="preserve"> фаз</w:t>
      </w:r>
      <w:r>
        <w:rPr>
          <w:iCs/>
          <w:sz w:val="28"/>
          <w:szCs w:val="28"/>
          <w:lang w:val="uk-UA"/>
        </w:rPr>
        <w:t>ічотирьох справжніх листків найкраще впливала комбінація речовин В</w:t>
      </w:r>
      <w:r w:rsidRPr="00F82BB5">
        <w:rPr>
          <w:iCs/>
          <w:sz w:val="28"/>
          <w:szCs w:val="28"/>
          <w:lang w:val="uk-UA"/>
        </w:rPr>
        <w:t xml:space="preserve">ітамін Е </w:t>
      </w:r>
      <w:r>
        <w:rPr>
          <w:iCs/>
          <w:sz w:val="28"/>
          <w:szCs w:val="28"/>
          <w:lang w:val="uk-UA"/>
        </w:rPr>
        <w:t>+К</w:t>
      </w:r>
      <w:r w:rsidRPr="00F82BB5">
        <w:rPr>
          <w:iCs/>
          <w:sz w:val="28"/>
          <w:szCs w:val="28"/>
          <w:lang w:val="uk-UA"/>
        </w:rPr>
        <w:t>удесан</w:t>
      </w:r>
      <w:r>
        <w:rPr>
          <w:iCs/>
          <w:sz w:val="28"/>
          <w:szCs w:val="28"/>
          <w:lang w:val="uk-UA"/>
        </w:rPr>
        <w:t>, а у фазі шести справжніх листківкомбінація сполук В</w:t>
      </w:r>
      <w:r w:rsidRPr="00F82BB5">
        <w:rPr>
          <w:iCs/>
          <w:sz w:val="28"/>
          <w:szCs w:val="28"/>
          <w:lang w:val="uk-UA"/>
        </w:rPr>
        <w:t xml:space="preserve">ітамін Е </w:t>
      </w:r>
      <w:r>
        <w:rPr>
          <w:iCs/>
          <w:sz w:val="28"/>
          <w:szCs w:val="28"/>
          <w:lang w:val="uk-UA"/>
        </w:rPr>
        <w:t>+М</w:t>
      </w:r>
      <w:r w:rsidRPr="00F82BB5">
        <w:rPr>
          <w:iCs/>
          <w:sz w:val="28"/>
          <w:szCs w:val="28"/>
          <w:lang w:val="uk-UA"/>
        </w:rPr>
        <w:t xml:space="preserve">етіонін </w:t>
      </w:r>
      <w:r>
        <w:rPr>
          <w:iCs/>
          <w:sz w:val="28"/>
          <w:szCs w:val="28"/>
          <w:lang w:val="uk-UA"/>
        </w:rPr>
        <w:t>перевищувала значення контролю за показником маси сухої речовини на 22,9%</w:t>
      </w:r>
      <w:r w:rsidRPr="00F82BB5">
        <w:rPr>
          <w:iCs/>
          <w:sz w:val="28"/>
          <w:szCs w:val="28"/>
          <w:lang w:val="uk-UA"/>
        </w:rPr>
        <w:t xml:space="preserve">. </w:t>
      </w:r>
      <w:r>
        <w:rPr>
          <w:iCs/>
          <w:sz w:val="28"/>
          <w:szCs w:val="28"/>
          <w:lang w:val="uk-UA"/>
        </w:rPr>
        <w:t xml:space="preserve">На </w:t>
      </w:r>
      <w:r w:rsidRPr="00F82BB5">
        <w:rPr>
          <w:iCs/>
          <w:sz w:val="28"/>
          <w:szCs w:val="28"/>
          <w:lang w:val="uk-UA"/>
        </w:rPr>
        <w:t>біометричні показники перцю овочевого у фазі шести справжніх листків</w:t>
      </w:r>
      <w:r>
        <w:rPr>
          <w:iCs/>
          <w:sz w:val="28"/>
          <w:szCs w:val="28"/>
          <w:lang w:val="uk-UA"/>
        </w:rPr>
        <w:t xml:space="preserve"> мали вплив комбінації сполук В</w:t>
      </w:r>
      <w:r w:rsidRPr="00F82BB5">
        <w:rPr>
          <w:iCs/>
          <w:sz w:val="28"/>
          <w:szCs w:val="28"/>
          <w:lang w:val="uk-UA"/>
        </w:rPr>
        <w:t xml:space="preserve">ітамін Е </w:t>
      </w:r>
      <w:r>
        <w:rPr>
          <w:iCs/>
          <w:sz w:val="28"/>
          <w:szCs w:val="28"/>
          <w:lang w:val="uk-UA"/>
        </w:rPr>
        <w:t>+ М</w:t>
      </w:r>
      <w:r w:rsidRPr="00F82BB5">
        <w:rPr>
          <w:iCs/>
          <w:sz w:val="28"/>
          <w:szCs w:val="28"/>
          <w:lang w:val="uk-UA"/>
        </w:rPr>
        <w:t xml:space="preserve">етіонін </w:t>
      </w:r>
      <w:r>
        <w:rPr>
          <w:iCs/>
          <w:sz w:val="28"/>
          <w:szCs w:val="28"/>
          <w:lang w:val="uk-UA"/>
        </w:rPr>
        <w:t>та В</w:t>
      </w:r>
      <w:r w:rsidRPr="00F82BB5">
        <w:rPr>
          <w:iCs/>
          <w:sz w:val="28"/>
          <w:szCs w:val="28"/>
          <w:lang w:val="uk-UA"/>
        </w:rPr>
        <w:t xml:space="preserve">ітамін Е </w:t>
      </w:r>
      <w:r>
        <w:rPr>
          <w:iCs/>
          <w:sz w:val="28"/>
          <w:szCs w:val="28"/>
          <w:lang w:val="uk-UA"/>
        </w:rPr>
        <w:t>+ М</w:t>
      </w:r>
      <w:r w:rsidRPr="00F82BB5">
        <w:rPr>
          <w:iCs/>
          <w:sz w:val="28"/>
          <w:szCs w:val="28"/>
          <w:lang w:val="uk-UA"/>
        </w:rPr>
        <w:t>етіонін</w:t>
      </w:r>
      <w:r>
        <w:rPr>
          <w:iCs/>
          <w:sz w:val="28"/>
          <w:szCs w:val="28"/>
          <w:lang w:val="uk-UA"/>
        </w:rPr>
        <w:t>+ПОБК.</w:t>
      </w:r>
      <w:r w:rsidRPr="00F82BB5">
        <w:rPr>
          <w:sz w:val="28"/>
          <w:szCs w:val="28"/>
          <w:lang w:val="uk-UA"/>
        </w:rPr>
        <w:t xml:space="preserve">На врожайність </w:t>
      </w:r>
      <w:r>
        <w:rPr>
          <w:sz w:val="28"/>
          <w:szCs w:val="28"/>
          <w:lang w:val="uk-UA"/>
        </w:rPr>
        <w:t xml:space="preserve">перцю </w:t>
      </w:r>
      <w:r w:rsidRPr="00F82BB5">
        <w:rPr>
          <w:sz w:val="28"/>
          <w:szCs w:val="28"/>
          <w:lang w:val="uk-UA"/>
        </w:rPr>
        <w:t>впли</w:t>
      </w:r>
      <w:r>
        <w:rPr>
          <w:sz w:val="28"/>
          <w:szCs w:val="28"/>
          <w:lang w:val="uk-UA"/>
        </w:rPr>
        <w:t>вал</w:t>
      </w:r>
      <w:r w:rsidRPr="00F82BB5">
        <w:rPr>
          <w:sz w:val="28"/>
          <w:szCs w:val="28"/>
          <w:lang w:val="uk-UA"/>
        </w:rPr>
        <w:t>и комбінації метаболічно-активних речовин Вітамін Е + Метіонін та Вітамін Е + Метіонін + ПОБК+ MgSO</w:t>
      </w:r>
      <w:r w:rsidRPr="00F82BB5">
        <w:rPr>
          <w:sz w:val="28"/>
          <w:szCs w:val="28"/>
          <w:vertAlign w:val="subscript"/>
          <w:lang w:val="uk-UA"/>
        </w:rPr>
        <w:t>4</w:t>
      </w:r>
      <w:r w:rsidRPr="00EA3CAA">
        <w:rPr>
          <w:sz w:val="28"/>
          <w:szCs w:val="28"/>
          <w:lang w:val="uk-UA"/>
        </w:rPr>
        <w:t>,</w:t>
      </w:r>
      <w:r>
        <w:rPr>
          <w:sz w:val="28"/>
          <w:szCs w:val="28"/>
          <w:lang w:val="uk-UA"/>
        </w:rPr>
        <w:t>як</w:t>
      </w:r>
      <w:r w:rsidRPr="00F82BB5">
        <w:rPr>
          <w:sz w:val="28"/>
          <w:szCs w:val="28"/>
          <w:lang w:val="uk-UA"/>
        </w:rPr>
        <w:t>і перевищ</w:t>
      </w:r>
      <w:r>
        <w:rPr>
          <w:sz w:val="28"/>
          <w:szCs w:val="28"/>
          <w:lang w:val="uk-UA"/>
        </w:rPr>
        <w:t>и</w:t>
      </w:r>
      <w:r w:rsidRPr="00F82BB5">
        <w:rPr>
          <w:sz w:val="28"/>
          <w:szCs w:val="28"/>
          <w:lang w:val="uk-UA"/>
        </w:rPr>
        <w:t>лизначення контролю на 17,9 та 12,3%</w:t>
      </w:r>
      <w:r>
        <w:rPr>
          <w:sz w:val="28"/>
          <w:szCs w:val="28"/>
          <w:lang w:val="uk-UA"/>
        </w:rPr>
        <w:t xml:space="preserve"> відповідно</w:t>
      </w:r>
      <w:r w:rsidRPr="00F82BB5">
        <w:rPr>
          <w:sz w:val="28"/>
          <w:szCs w:val="28"/>
          <w:lang w:val="uk-UA"/>
        </w:rPr>
        <w:t>.</w:t>
      </w:r>
    </w:p>
    <w:p w:rsidR="005E6707" w:rsidRPr="009C763D" w:rsidRDefault="005E6707" w:rsidP="005E6707">
      <w:pPr>
        <w:shd w:val="clear" w:color="auto" w:fill="FFFFFF"/>
        <w:spacing w:line="360" w:lineRule="auto"/>
        <w:ind w:firstLine="567"/>
        <w:jc w:val="both"/>
        <w:textAlignment w:val="baseline"/>
        <w:rPr>
          <w:sz w:val="28"/>
          <w:szCs w:val="28"/>
          <w:lang w:val="uk-UA"/>
        </w:rPr>
      </w:pPr>
      <w:r w:rsidRPr="00AC78BC">
        <w:rPr>
          <w:b/>
          <w:sz w:val="28"/>
          <w:szCs w:val="28"/>
          <w:lang w:val="uk-UA"/>
        </w:rPr>
        <w:t>Ключові слова:</w:t>
      </w:r>
      <w:r w:rsidRPr="00F82BB5">
        <w:rPr>
          <w:color w:val="202124"/>
          <w:sz w:val="28"/>
          <w:szCs w:val="28"/>
          <w:shd w:val="clear" w:color="auto" w:fill="FFFFFF"/>
          <w:lang w:val="uk-UA"/>
        </w:rPr>
        <w:t>ком</w:t>
      </w:r>
      <w:r>
        <w:rPr>
          <w:color w:val="202124"/>
          <w:sz w:val="28"/>
          <w:szCs w:val="28"/>
          <w:shd w:val="clear" w:color="auto" w:fill="FFFFFF"/>
          <w:lang w:val="uk-UA"/>
        </w:rPr>
        <w:t>біна</w:t>
      </w:r>
      <w:r w:rsidRPr="00F82BB5">
        <w:rPr>
          <w:color w:val="202124"/>
          <w:sz w:val="28"/>
          <w:szCs w:val="28"/>
          <w:shd w:val="clear" w:color="auto" w:fill="FFFFFF"/>
          <w:lang w:val="uk-UA"/>
        </w:rPr>
        <w:t xml:space="preserve">ції, </w:t>
      </w:r>
      <w:r w:rsidRPr="00F82BB5">
        <w:rPr>
          <w:sz w:val="28"/>
          <w:szCs w:val="28"/>
          <w:lang w:val="uk-UA"/>
        </w:rPr>
        <w:t>метаболічно-активні речовини</w:t>
      </w:r>
      <w:r>
        <w:rPr>
          <w:sz w:val="28"/>
          <w:szCs w:val="28"/>
          <w:lang w:val="uk-UA"/>
        </w:rPr>
        <w:t xml:space="preserve">, </w:t>
      </w:r>
      <w:r w:rsidRPr="00F82BB5">
        <w:rPr>
          <w:sz w:val="28"/>
          <w:szCs w:val="28"/>
          <w:lang w:val="uk-UA"/>
        </w:rPr>
        <w:t>Вітамін Е, Параоксибензойна кислота, Метіонін, Кудесан,</w:t>
      </w:r>
      <w:r w:rsidRPr="00F82BB5">
        <w:rPr>
          <w:color w:val="000000"/>
          <w:sz w:val="28"/>
          <w:szCs w:val="28"/>
          <w:lang w:val="en-US"/>
        </w:rPr>
        <w:t>MgSO</w:t>
      </w:r>
      <w:r w:rsidRPr="00F82BB5">
        <w:rPr>
          <w:color w:val="000000"/>
          <w:sz w:val="28"/>
          <w:szCs w:val="28"/>
          <w:vertAlign w:val="subscript"/>
          <w:lang w:val="uk-UA"/>
        </w:rPr>
        <w:t>4</w:t>
      </w:r>
      <w:r w:rsidRPr="00F82BB5">
        <w:rPr>
          <w:color w:val="000000"/>
          <w:sz w:val="28"/>
          <w:szCs w:val="28"/>
          <w:lang w:val="uk-UA"/>
        </w:rPr>
        <w:t xml:space="preserve">, </w:t>
      </w:r>
      <w:r w:rsidRPr="00F82BB5">
        <w:rPr>
          <w:sz w:val="28"/>
          <w:szCs w:val="28"/>
          <w:lang w:val="uk-UA"/>
        </w:rPr>
        <w:t xml:space="preserve">перець овочевий, </w:t>
      </w:r>
      <w:r>
        <w:rPr>
          <w:sz w:val="28"/>
          <w:szCs w:val="28"/>
          <w:lang w:val="uk-UA"/>
        </w:rPr>
        <w:t xml:space="preserve">енергія </w:t>
      </w:r>
      <w:r>
        <w:rPr>
          <w:sz w:val="28"/>
          <w:szCs w:val="28"/>
          <w:lang w:val="uk-UA"/>
        </w:rPr>
        <w:lastRenderedPageBreak/>
        <w:t>проростання, схожість,</w:t>
      </w:r>
      <w:r w:rsidRPr="00F82BB5">
        <w:rPr>
          <w:sz w:val="28"/>
          <w:szCs w:val="28"/>
          <w:lang w:val="uk-UA"/>
        </w:rPr>
        <w:t>біометричні показники, маса сирої речовини, маса сухої речовини,врожайність</w:t>
      </w:r>
      <w:r>
        <w:rPr>
          <w:sz w:val="28"/>
          <w:szCs w:val="28"/>
          <w:lang w:val="uk-UA"/>
        </w:rPr>
        <w:t>.</w:t>
      </w:r>
    </w:p>
    <w:p w:rsidR="005E6707" w:rsidRPr="007C69FB" w:rsidRDefault="0093226D" w:rsidP="005B40A3">
      <w:pPr>
        <w:spacing w:line="360" w:lineRule="auto"/>
        <w:jc w:val="center"/>
        <w:rPr>
          <w:bCs/>
          <w:iCs/>
          <w:sz w:val="28"/>
          <w:szCs w:val="28"/>
          <w:lang w:val="uk-UA"/>
        </w:rPr>
      </w:pPr>
      <w:r w:rsidRPr="007C69FB">
        <w:rPr>
          <w:b/>
          <w:bCs/>
          <w:iCs/>
          <w:sz w:val="28"/>
          <w:szCs w:val="28"/>
          <w:lang w:val="uk-UA"/>
        </w:rPr>
        <w:t>ABSTRACT</w:t>
      </w:r>
    </w:p>
    <w:p w:rsidR="005E6707" w:rsidRPr="007C69FB" w:rsidRDefault="005E6707" w:rsidP="0093226D">
      <w:pPr>
        <w:spacing w:line="360" w:lineRule="auto"/>
        <w:ind w:firstLine="567"/>
        <w:jc w:val="both"/>
        <w:rPr>
          <w:bCs/>
          <w:iCs/>
          <w:sz w:val="28"/>
          <w:szCs w:val="28"/>
          <w:lang w:val="uk-UA"/>
        </w:rPr>
      </w:pPr>
      <w:r w:rsidRPr="007C69FB">
        <w:rPr>
          <w:bCs/>
          <w:iCs/>
          <w:sz w:val="28"/>
          <w:szCs w:val="28"/>
          <w:lang w:val="uk-UA"/>
        </w:rPr>
        <w:t>The paper presents a comparative characterization of the effects of combinations of metabolically active substances based on Vitamin E and Kudesan; Vitamin E and Methionine; Vitamin E, Paraoxybenzoic acid (P</w:t>
      </w:r>
      <w:r w:rsidR="00116E5A">
        <w:rPr>
          <w:bCs/>
          <w:iCs/>
          <w:sz w:val="28"/>
          <w:szCs w:val="28"/>
          <w:lang w:val="en-US"/>
        </w:rPr>
        <w:t>O</w:t>
      </w:r>
      <w:r w:rsidRPr="007C69FB">
        <w:rPr>
          <w:bCs/>
          <w:iCs/>
          <w:sz w:val="28"/>
          <w:szCs w:val="28"/>
          <w:lang w:val="uk-UA"/>
        </w:rPr>
        <w:t>B</w:t>
      </w:r>
      <w:r w:rsidR="00116E5A">
        <w:rPr>
          <w:bCs/>
          <w:iCs/>
          <w:sz w:val="28"/>
          <w:szCs w:val="28"/>
          <w:lang w:val="en-US"/>
        </w:rPr>
        <w:t>A</w:t>
      </w:r>
      <w:r w:rsidRPr="007C69FB">
        <w:rPr>
          <w:bCs/>
          <w:iCs/>
          <w:sz w:val="28"/>
          <w:szCs w:val="28"/>
          <w:lang w:val="uk-UA"/>
        </w:rPr>
        <w:t xml:space="preserve">) and Methionine; Vitamin E, </w:t>
      </w:r>
      <w:r w:rsidR="007C69FB" w:rsidRPr="007C69FB">
        <w:rPr>
          <w:bCs/>
          <w:iCs/>
          <w:sz w:val="28"/>
          <w:szCs w:val="28"/>
          <w:lang w:val="uk-UA"/>
        </w:rPr>
        <w:t>P</w:t>
      </w:r>
      <w:r w:rsidR="00116E5A">
        <w:rPr>
          <w:bCs/>
          <w:iCs/>
          <w:sz w:val="28"/>
          <w:szCs w:val="28"/>
          <w:lang w:val="en-US"/>
        </w:rPr>
        <w:t>O</w:t>
      </w:r>
      <w:r w:rsidRPr="007C69FB">
        <w:rPr>
          <w:bCs/>
          <w:iCs/>
          <w:sz w:val="28"/>
          <w:szCs w:val="28"/>
          <w:lang w:val="uk-UA"/>
        </w:rPr>
        <w:t>B</w:t>
      </w:r>
      <w:r w:rsidR="00116E5A">
        <w:rPr>
          <w:bCs/>
          <w:iCs/>
          <w:sz w:val="28"/>
          <w:szCs w:val="28"/>
          <w:lang w:val="en-US"/>
        </w:rPr>
        <w:t>A</w:t>
      </w:r>
      <w:r w:rsidRPr="007C69FB">
        <w:rPr>
          <w:bCs/>
          <w:iCs/>
          <w:sz w:val="28"/>
          <w:szCs w:val="28"/>
          <w:lang w:val="uk-UA"/>
        </w:rPr>
        <w:t>, Methionine and Magnesium sulfate (MgSO</w:t>
      </w:r>
      <w:r w:rsidRPr="007C69FB">
        <w:rPr>
          <w:bCs/>
          <w:iCs/>
          <w:sz w:val="28"/>
          <w:szCs w:val="28"/>
          <w:vertAlign w:val="subscript"/>
          <w:lang w:val="uk-UA"/>
        </w:rPr>
        <w:t>4</w:t>
      </w:r>
      <w:r w:rsidRPr="007C69FB">
        <w:rPr>
          <w:bCs/>
          <w:iCs/>
          <w:sz w:val="28"/>
          <w:szCs w:val="28"/>
          <w:lang w:val="uk-UA"/>
        </w:rPr>
        <w:t>) and plant growth regulator Vimpel for biometric indicators of Lesya vegetable pepper.</w:t>
      </w:r>
    </w:p>
    <w:p w:rsidR="005E6707" w:rsidRPr="007C69FB" w:rsidRDefault="005E6707" w:rsidP="0093226D">
      <w:pPr>
        <w:spacing w:line="360" w:lineRule="auto"/>
        <w:ind w:firstLine="567"/>
        <w:jc w:val="both"/>
        <w:rPr>
          <w:bCs/>
          <w:iCs/>
          <w:sz w:val="28"/>
          <w:szCs w:val="28"/>
          <w:lang w:val="uk-UA"/>
        </w:rPr>
      </w:pPr>
      <w:r w:rsidRPr="007C69FB">
        <w:rPr>
          <w:bCs/>
          <w:iCs/>
          <w:sz w:val="28"/>
          <w:szCs w:val="28"/>
          <w:lang w:val="uk-UA"/>
        </w:rPr>
        <w:t>In the introductory part the relevance of the topic is substantiated, the purpose and tasks are formulated, the object and subject of research are defined, scientific novelty and practical value of t</w:t>
      </w:r>
      <w:r w:rsidR="007C69FB" w:rsidRPr="007C69FB">
        <w:rPr>
          <w:bCs/>
          <w:iCs/>
          <w:sz w:val="28"/>
          <w:szCs w:val="28"/>
          <w:lang w:val="uk-UA"/>
        </w:rPr>
        <w:t>he received results are covered</w:t>
      </w:r>
      <w:r w:rsidR="007C69FB" w:rsidRPr="007C69FB">
        <w:rPr>
          <w:bCs/>
          <w:iCs/>
          <w:sz w:val="28"/>
          <w:szCs w:val="28"/>
          <w:lang w:val="en-US"/>
        </w:rPr>
        <w:t>o</w:t>
      </w:r>
      <w:r w:rsidRPr="007C69FB">
        <w:rPr>
          <w:bCs/>
          <w:iCs/>
          <w:sz w:val="28"/>
          <w:szCs w:val="28"/>
          <w:lang w:val="uk-UA"/>
        </w:rPr>
        <w:t xml:space="preserve">f </w:t>
      </w:r>
      <w:r w:rsidR="007C69FB" w:rsidRPr="00F33477">
        <w:rPr>
          <w:sz w:val="28"/>
          <w:szCs w:val="28"/>
          <w:lang w:val="en-US"/>
        </w:rPr>
        <w:t>floral</w:t>
      </w:r>
      <w:r w:rsidRPr="00F33477">
        <w:rPr>
          <w:bCs/>
          <w:iCs/>
          <w:sz w:val="28"/>
          <w:szCs w:val="28"/>
          <w:lang w:val="uk-UA"/>
        </w:rPr>
        <w:t>.</w:t>
      </w:r>
      <w:r w:rsidRPr="007C69FB">
        <w:rPr>
          <w:bCs/>
          <w:iCs/>
          <w:sz w:val="28"/>
          <w:szCs w:val="28"/>
          <w:lang w:val="uk-UA"/>
        </w:rPr>
        <w:t xml:space="preserve"> The second section is devoted to the presentation of general approaches and research methods. The third section contains the analysis and generalization of research results, and the fourth - the use of master's thesis in the school course of biology. The conclusions summarize the results obtained.</w:t>
      </w:r>
    </w:p>
    <w:p w:rsidR="005E6707" w:rsidRPr="007C69FB" w:rsidRDefault="005E6707" w:rsidP="0093226D">
      <w:pPr>
        <w:spacing w:line="360" w:lineRule="auto"/>
        <w:ind w:firstLine="567"/>
        <w:jc w:val="both"/>
        <w:rPr>
          <w:bCs/>
          <w:iCs/>
          <w:sz w:val="28"/>
          <w:szCs w:val="28"/>
          <w:lang w:val="uk-UA"/>
        </w:rPr>
      </w:pPr>
      <w:r w:rsidRPr="007C69FB">
        <w:rPr>
          <w:bCs/>
          <w:iCs/>
          <w:sz w:val="28"/>
          <w:szCs w:val="28"/>
          <w:lang w:val="uk-UA"/>
        </w:rPr>
        <w:t xml:space="preserve">According to the results of the work, it was found that metabolically active substances have a positive effect on germination energy and seed germination. The weight of raw and dry matter in the phase of four true leaves was best influenced by the combination of Vitamin E + Kudesan, and in the phase of six true leaves the combination of Vitamin E + Methionine exceeded the control value of dry matter by 22.9%. The biometric parameters of vegetable pepper in the phase of six true leaves were influenced by a combination of Vitamin E + Methionine and Vitamin E + Methionine + </w:t>
      </w:r>
      <w:r w:rsidR="007C69FB" w:rsidRPr="007C69FB">
        <w:rPr>
          <w:bCs/>
          <w:iCs/>
          <w:sz w:val="28"/>
          <w:szCs w:val="28"/>
          <w:lang w:val="uk-UA"/>
        </w:rPr>
        <w:t>P</w:t>
      </w:r>
      <w:r w:rsidR="00116E5A">
        <w:rPr>
          <w:bCs/>
          <w:iCs/>
          <w:sz w:val="28"/>
          <w:szCs w:val="28"/>
          <w:lang w:val="en-US"/>
        </w:rPr>
        <w:t>O</w:t>
      </w:r>
      <w:r w:rsidRPr="007C69FB">
        <w:rPr>
          <w:bCs/>
          <w:iCs/>
          <w:sz w:val="28"/>
          <w:szCs w:val="28"/>
          <w:lang w:val="uk-UA"/>
        </w:rPr>
        <w:t>B</w:t>
      </w:r>
      <w:r w:rsidR="007C69FB" w:rsidRPr="007C69FB">
        <w:rPr>
          <w:bCs/>
          <w:iCs/>
          <w:sz w:val="28"/>
          <w:szCs w:val="28"/>
          <w:lang w:val="en-US"/>
        </w:rPr>
        <w:t>A</w:t>
      </w:r>
      <w:r w:rsidRPr="007C69FB">
        <w:rPr>
          <w:bCs/>
          <w:iCs/>
          <w:sz w:val="28"/>
          <w:szCs w:val="28"/>
          <w:lang w:val="uk-UA"/>
        </w:rPr>
        <w:t xml:space="preserve">. The yield of pepper was influenced by combinations of metabolically active substances Vitamin E + Methionine and </w:t>
      </w:r>
      <w:r w:rsidR="007C69FB" w:rsidRPr="007C69FB">
        <w:rPr>
          <w:bCs/>
          <w:iCs/>
          <w:sz w:val="28"/>
          <w:szCs w:val="28"/>
          <w:lang w:val="uk-UA"/>
        </w:rPr>
        <w:t>Vitamin E + Methionine + P</w:t>
      </w:r>
      <w:r w:rsidR="00116E5A">
        <w:rPr>
          <w:bCs/>
          <w:iCs/>
          <w:sz w:val="28"/>
          <w:szCs w:val="28"/>
          <w:lang w:val="en-US"/>
        </w:rPr>
        <w:t>O</w:t>
      </w:r>
      <w:r w:rsidR="007C69FB" w:rsidRPr="007C69FB">
        <w:rPr>
          <w:bCs/>
          <w:iCs/>
          <w:sz w:val="28"/>
          <w:szCs w:val="28"/>
          <w:lang w:val="uk-UA"/>
        </w:rPr>
        <w:t>B</w:t>
      </w:r>
      <w:r w:rsidR="00116E5A">
        <w:rPr>
          <w:bCs/>
          <w:iCs/>
          <w:sz w:val="28"/>
          <w:szCs w:val="28"/>
          <w:lang w:val="en-US"/>
        </w:rPr>
        <w:t>A</w:t>
      </w:r>
      <w:r w:rsidR="007C69FB" w:rsidRPr="007C69FB">
        <w:rPr>
          <w:bCs/>
          <w:iCs/>
          <w:sz w:val="28"/>
          <w:szCs w:val="28"/>
          <w:lang w:val="uk-UA"/>
        </w:rPr>
        <w:t xml:space="preserve"> + MgSO</w:t>
      </w:r>
      <w:r w:rsidR="007C69FB" w:rsidRPr="00116E5A">
        <w:rPr>
          <w:bCs/>
          <w:iCs/>
          <w:sz w:val="28"/>
          <w:szCs w:val="28"/>
          <w:vertAlign w:val="subscript"/>
          <w:lang w:val="uk-UA"/>
        </w:rPr>
        <w:t>4</w:t>
      </w:r>
      <w:r w:rsidRPr="007C69FB">
        <w:rPr>
          <w:bCs/>
          <w:iCs/>
          <w:sz w:val="28"/>
          <w:szCs w:val="28"/>
          <w:lang w:val="uk-UA"/>
        </w:rPr>
        <w:t>the value of control by 17.9 and 12.3%, respectively.</w:t>
      </w:r>
    </w:p>
    <w:p w:rsidR="005E6707" w:rsidRPr="007C69FB" w:rsidRDefault="005E6707" w:rsidP="0093226D">
      <w:pPr>
        <w:spacing w:line="360" w:lineRule="auto"/>
        <w:ind w:firstLine="567"/>
        <w:jc w:val="both"/>
        <w:rPr>
          <w:bCs/>
          <w:iCs/>
          <w:sz w:val="28"/>
          <w:szCs w:val="28"/>
          <w:lang w:val="uk-UA"/>
        </w:rPr>
      </w:pPr>
      <w:r w:rsidRPr="007C69FB">
        <w:rPr>
          <w:bCs/>
          <w:iCs/>
          <w:sz w:val="28"/>
          <w:szCs w:val="28"/>
          <w:lang w:val="uk-UA"/>
        </w:rPr>
        <w:t>Keywords: combinations, metabolically active substances, Vitamin E, Paraoxybenzoic acid, Methionine, Kudesan, MgSO</w:t>
      </w:r>
      <w:r w:rsidRPr="007C69FB">
        <w:rPr>
          <w:bCs/>
          <w:iCs/>
          <w:sz w:val="28"/>
          <w:szCs w:val="28"/>
          <w:vertAlign w:val="subscript"/>
          <w:lang w:val="uk-UA"/>
        </w:rPr>
        <w:t>4</w:t>
      </w:r>
      <w:r w:rsidRPr="007C69FB">
        <w:rPr>
          <w:bCs/>
          <w:iCs/>
          <w:sz w:val="28"/>
          <w:szCs w:val="28"/>
          <w:lang w:val="uk-UA"/>
        </w:rPr>
        <w:t>, vegetable pepper, germination energy, germination, biometric indicators, crude mass, dry matter, yield.</w:t>
      </w:r>
    </w:p>
    <w:p w:rsidR="005E6707" w:rsidRDefault="005E6707" w:rsidP="005E6707">
      <w:pPr>
        <w:spacing w:line="480" w:lineRule="auto"/>
        <w:rPr>
          <w:szCs w:val="28"/>
          <w:lang w:val="en-US"/>
        </w:rPr>
      </w:pPr>
    </w:p>
    <w:p w:rsidR="005E6707" w:rsidRDefault="005E6707">
      <w:pPr>
        <w:rPr>
          <w:szCs w:val="28"/>
          <w:lang w:val="en-US"/>
        </w:rPr>
      </w:pPr>
      <w:r>
        <w:rPr>
          <w:szCs w:val="28"/>
          <w:lang w:val="en-US"/>
        </w:rPr>
        <w:br w:type="page"/>
      </w:r>
    </w:p>
    <w:p w:rsidR="003F4E13" w:rsidRDefault="003F4E13" w:rsidP="003F4E13">
      <w:pPr>
        <w:jc w:val="center"/>
        <w:rPr>
          <w:b/>
          <w:sz w:val="28"/>
          <w:szCs w:val="28"/>
          <w:lang w:val="uk-UA"/>
        </w:rPr>
      </w:pPr>
      <w:r w:rsidRPr="005E6707">
        <w:rPr>
          <w:b/>
          <w:sz w:val="28"/>
          <w:szCs w:val="28"/>
        </w:rPr>
        <w:lastRenderedPageBreak/>
        <w:t>ЗМІСТ</w:t>
      </w:r>
    </w:p>
    <w:p w:rsidR="003F4E13" w:rsidRPr="000A0335" w:rsidRDefault="003F4E13" w:rsidP="003F4E13">
      <w:pPr>
        <w:spacing w:line="360" w:lineRule="auto"/>
        <w:jc w:val="both"/>
        <w:rPr>
          <w:sz w:val="28"/>
          <w:szCs w:val="28"/>
        </w:rPr>
      </w:pPr>
      <w:r w:rsidRPr="005E6707">
        <w:rPr>
          <w:b/>
          <w:sz w:val="28"/>
          <w:szCs w:val="28"/>
        </w:rPr>
        <w:t>ВСТУП</w:t>
      </w:r>
      <w:r>
        <w:rPr>
          <w:sz w:val="28"/>
          <w:szCs w:val="28"/>
        </w:rPr>
        <w:t>…………………………………………………………………………….</w:t>
      </w:r>
      <w:r w:rsidR="000A0335" w:rsidRPr="000A0335">
        <w:rPr>
          <w:sz w:val="28"/>
          <w:szCs w:val="28"/>
        </w:rPr>
        <w:t>6</w:t>
      </w:r>
    </w:p>
    <w:p w:rsidR="003F4E13" w:rsidRPr="000A0335" w:rsidRDefault="003F4E13" w:rsidP="003F4E13">
      <w:pPr>
        <w:spacing w:line="360" w:lineRule="auto"/>
        <w:jc w:val="both"/>
        <w:rPr>
          <w:b/>
          <w:sz w:val="28"/>
          <w:szCs w:val="28"/>
        </w:rPr>
      </w:pPr>
      <w:r w:rsidRPr="005E6707">
        <w:rPr>
          <w:b/>
          <w:sz w:val="28"/>
          <w:szCs w:val="28"/>
        </w:rPr>
        <w:t>РОЗДІЛ 1.</w:t>
      </w:r>
      <w:r w:rsidRPr="005E6707">
        <w:rPr>
          <w:b/>
          <w:sz w:val="28"/>
          <w:szCs w:val="28"/>
          <w:lang w:val="uk-UA"/>
        </w:rPr>
        <w:t xml:space="preserve"> МЕТАБОЛІЧНО-АКТИВНІ РЕЧОВИНИ ТА ЇХ РОЛЬ В ОРГАНІЗМІ РОСЛИН </w:t>
      </w:r>
      <w:r w:rsidRPr="005E6707">
        <w:rPr>
          <w:sz w:val="28"/>
          <w:szCs w:val="28"/>
        </w:rPr>
        <w:t>…………………………</w:t>
      </w:r>
      <w:r>
        <w:rPr>
          <w:sz w:val="28"/>
          <w:szCs w:val="28"/>
          <w:lang w:val="uk-UA"/>
        </w:rPr>
        <w:t>……………………………..</w:t>
      </w:r>
      <w:r w:rsidRPr="005E6707">
        <w:rPr>
          <w:sz w:val="28"/>
          <w:szCs w:val="28"/>
        </w:rPr>
        <w:t>..</w:t>
      </w:r>
      <w:r w:rsidR="000A0335" w:rsidRPr="000A0335">
        <w:rPr>
          <w:sz w:val="28"/>
          <w:szCs w:val="28"/>
        </w:rPr>
        <w:t>9</w:t>
      </w:r>
    </w:p>
    <w:p w:rsidR="003F4E13" w:rsidRPr="000A0335" w:rsidRDefault="003F4E13" w:rsidP="003F4E13">
      <w:pPr>
        <w:pStyle w:val="12"/>
        <w:spacing w:after="0" w:line="360" w:lineRule="auto"/>
        <w:ind w:left="0"/>
        <w:jc w:val="both"/>
        <w:rPr>
          <w:rFonts w:ascii="Times New Roman" w:hAnsi="Times New Roman"/>
          <w:sz w:val="28"/>
          <w:szCs w:val="28"/>
        </w:rPr>
      </w:pPr>
      <w:r w:rsidRPr="003F4E13">
        <w:rPr>
          <w:rFonts w:ascii="Times New Roman" w:hAnsi="Times New Roman"/>
          <w:sz w:val="28"/>
          <w:szCs w:val="28"/>
          <w:lang w:val="uk-UA"/>
        </w:rPr>
        <w:t>1.1</w:t>
      </w:r>
      <w:r w:rsidRPr="005E6707">
        <w:rPr>
          <w:rFonts w:ascii="Times New Roman" w:hAnsi="Times New Roman"/>
          <w:sz w:val="28"/>
          <w:szCs w:val="28"/>
          <w:lang w:val="uk-UA"/>
        </w:rPr>
        <w:t xml:space="preserve"> Вітамін Е</w:t>
      </w:r>
      <w:r w:rsidRPr="003F4E13">
        <w:rPr>
          <w:rFonts w:ascii="Times New Roman" w:hAnsi="Times New Roman"/>
          <w:sz w:val="28"/>
          <w:szCs w:val="28"/>
          <w:lang w:val="uk-UA"/>
        </w:rPr>
        <w:t xml:space="preserve"> ……</w:t>
      </w:r>
      <w:r>
        <w:rPr>
          <w:rFonts w:ascii="Times New Roman" w:hAnsi="Times New Roman"/>
          <w:sz w:val="28"/>
          <w:szCs w:val="28"/>
          <w:lang w:val="uk-UA"/>
        </w:rPr>
        <w:t>……………………………………………………………….</w:t>
      </w:r>
      <w:r w:rsidRPr="003F4E13">
        <w:rPr>
          <w:rFonts w:ascii="Times New Roman" w:hAnsi="Times New Roman"/>
          <w:sz w:val="28"/>
          <w:szCs w:val="28"/>
          <w:lang w:val="uk-UA"/>
        </w:rPr>
        <w:t>..</w:t>
      </w:r>
      <w:r w:rsidR="000A0335">
        <w:rPr>
          <w:rFonts w:ascii="Times New Roman" w:hAnsi="Times New Roman"/>
          <w:sz w:val="28"/>
          <w:szCs w:val="28"/>
          <w:lang w:val="uk-UA"/>
        </w:rPr>
        <w:t>.1</w:t>
      </w:r>
      <w:r w:rsidR="000A0335" w:rsidRPr="000A0335">
        <w:rPr>
          <w:rFonts w:ascii="Times New Roman" w:hAnsi="Times New Roman"/>
          <w:sz w:val="28"/>
          <w:szCs w:val="28"/>
        </w:rPr>
        <w:t>0</w:t>
      </w:r>
    </w:p>
    <w:p w:rsidR="003F4E13" w:rsidRPr="000A0335" w:rsidRDefault="003F4E13" w:rsidP="003F4E13">
      <w:pPr>
        <w:pStyle w:val="12"/>
        <w:spacing w:after="0" w:line="360" w:lineRule="auto"/>
        <w:ind w:left="0"/>
        <w:jc w:val="both"/>
        <w:rPr>
          <w:rFonts w:ascii="Times New Roman" w:hAnsi="Times New Roman"/>
          <w:sz w:val="28"/>
          <w:szCs w:val="28"/>
        </w:rPr>
      </w:pPr>
      <w:r w:rsidRPr="003F4E13">
        <w:rPr>
          <w:rFonts w:ascii="Times New Roman" w:hAnsi="Times New Roman"/>
          <w:sz w:val="28"/>
          <w:szCs w:val="28"/>
          <w:lang w:val="uk-UA"/>
        </w:rPr>
        <w:t xml:space="preserve">1.2. </w:t>
      </w:r>
      <w:r w:rsidRPr="005E6707">
        <w:rPr>
          <w:rFonts w:ascii="Times New Roman" w:hAnsi="Times New Roman"/>
          <w:sz w:val="28"/>
          <w:szCs w:val="28"/>
          <w:lang w:val="uk-UA"/>
        </w:rPr>
        <w:t>Сульфат магнію</w:t>
      </w:r>
      <w:r w:rsidRPr="003F4E13">
        <w:rPr>
          <w:rFonts w:ascii="Times New Roman" w:hAnsi="Times New Roman"/>
          <w:sz w:val="28"/>
          <w:szCs w:val="28"/>
          <w:lang w:val="uk-UA"/>
        </w:rPr>
        <w:t xml:space="preserve"> …………………………</w:t>
      </w:r>
      <w:r w:rsidR="000A0335">
        <w:rPr>
          <w:rFonts w:ascii="Times New Roman" w:hAnsi="Times New Roman"/>
          <w:sz w:val="28"/>
          <w:szCs w:val="28"/>
          <w:lang w:val="uk-UA"/>
        </w:rPr>
        <w:t>……………………………………1</w:t>
      </w:r>
      <w:r w:rsidR="000A0335" w:rsidRPr="000A0335">
        <w:rPr>
          <w:rFonts w:ascii="Times New Roman" w:hAnsi="Times New Roman"/>
          <w:sz w:val="28"/>
          <w:szCs w:val="28"/>
        </w:rPr>
        <w:t>1</w:t>
      </w:r>
    </w:p>
    <w:p w:rsidR="003F4E13" w:rsidRPr="000A0335" w:rsidRDefault="003F4E13" w:rsidP="003F4E13">
      <w:pPr>
        <w:pStyle w:val="12"/>
        <w:spacing w:after="0" w:line="360" w:lineRule="auto"/>
        <w:ind w:left="0"/>
        <w:jc w:val="both"/>
        <w:rPr>
          <w:rFonts w:ascii="Times New Roman" w:hAnsi="Times New Roman"/>
          <w:sz w:val="28"/>
          <w:szCs w:val="28"/>
        </w:rPr>
      </w:pPr>
      <w:r w:rsidRPr="003F4E13">
        <w:rPr>
          <w:rFonts w:ascii="Times New Roman" w:hAnsi="Times New Roman"/>
          <w:sz w:val="28"/>
          <w:szCs w:val="28"/>
          <w:lang w:val="uk-UA"/>
        </w:rPr>
        <w:t xml:space="preserve">1.3. </w:t>
      </w:r>
      <w:r w:rsidRPr="005E6707">
        <w:rPr>
          <w:rFonts w:ascii="Times New Roman" w:hAnsi="Times New Roman"/>
          <w:bCs/>
          <w:sz w:val="28"/>
          <w:szCs w:val="28"/>
          <w:lang w:val="uk-UA"/>
        </w:rPr>
        <w:t>Кудесан</w:t>
      </w:r>
      <w:r w:rsidRPr="003F4E13">
        <w:rPr>
          <w:rFonts w:ascii="Times New Roman" w:hAnsi="Times New Roman"/>
          <w:sz w:val="28"/>
          <w:szCs w:val="28"/>
          <w:lang w:val="uk-UA"/>
        </w:rPr>
        <w:t xml:space="preserve"> …</w:t>
      </w:r>
      <w:r>
        <w:rPr>
          <w:rFonts w:ascii="Times New Roman" w:hAnsi="Times New Roman"/>
          <w:sz w:val="28"/>
          <w:szCs w:val="28"/>
          <w:lang w:val="uk-UA"/>
        </w:rPr>
        <w:t>…………………………………………………………………..</w:t>
      </w:r>
      <w:r w:rsidRPr="003F4E13">
        <w:rPr>
          <w:rFonts w:ascii="Times New Roman" w:hAnsi="Times New Roman"/>
          <w:sz w:val="28"/>
          <w:szCs w:val="28"/>
          <w:lang w:val="uk-UA"/>
        </w:rPr>
        <w:t>.</w:t>
      </w:r>
      <w:r>
        <w:rPr>
          <w:rFonts w:ascii="Times New Roman" w:hAnsi="Times New Roman"/>
          <w:sz w:val="28"/>
          <w:szCs w:val="28"/>
          <w:lang w:val="uk-UA"/>
        </w:rPr>
        <w:t>..</w:t>
      </w:r>
      <w:r w:rsidRPr="003F4E13">
        <w:rPr>
          <w:rFonts w:ascii="Times New Roman" w:hAnsi="Times New Roman"/>
          <w:sz w:val="28"/>
          <w:szCs w:val="28"/>
          <w:lang w:val="uk-UA"/>
        </w:rPr>
        <w:t>1</w:t>
      </w:r>
      <w:r w:rsidR="000A0335" w:rsidRPr="000A0335">
        <w:rPr>
          <w:rFonts w:ascii="Times New Roman" w:hAnsi="Times New Roman"/>
          <w:sz w:val="28"/>
          <w:szCs w:val="28"/>
        </w:rPr>
        <w:t>3</w:t>
      </w:r>
    </w:p>
    <w:p w:rsidR="003F4E13" w:rsidRPr="000A0335" w:rsidRDefault="003F4E13" w:rsidP="003F4E13">
      <w:pPr>
        <w:spacing w:line="360" w:lineRule="auto"/>
        <w:jc w:val="both"/>
        <w:rPr>
          <w:bCs/>
          <w:sz w:val="28"/>
          <w:szCs w:val="28"/>
        </w:rPr>
      </w:pPr>
      <w:r w:rsidRPr="005E6707">
        <w:rPr>
          <w:bCs/>
          <w:sz w:val="28"/>
          <w:szCs w:val="28"/>
          <w:lang w:val="uk-UA"/>
        </w:rPr>
        <w:t>1.4. Метіонін</w:t>
      </w:r>
      <w:r>
        <w:rPr>
          <w:bCs/>
          <w:sz w:val="28"/>
          <w:szCs w:val="28"/>
          <w:lang w:val="uk-UA"/>
        </w:rPr>
        <w:t>…</w:t>
      </w:r>
      <w:r w:rsidR="000A0335">
        <w:rPr>
          <w:bCs/>
          <w:sz w:val="28"/>
          <w:szCs w:val="28"/>
          <w:lang w:val="uk-UA"/>
        </w:rPr>
        <w:t>………………………………………………………………….....1</w:t>
      </w:r>
      <w:r w:rsidR="000A0335" w:rsidRPr="000A0335">
        <w:rPr>
          <w:bCs/>
          <w:sz w:val="28"/>
          <w:szCs w:val="28"/>
        </w:rPr>
        <w:t>3</w:t>
      </w:r>
    </w:p>
    <w:p w:rsidR="003F4E13" w:rsidRPr="000A0335" w:rsidRDefault="003F4E13" w:rsidP="003F4E13">
      <w:pPr>
        <w:pStyle w:val="12"/>
        <w:spacing w:after="0" w:line="360" w:lineRule="auto"/>
        <w:ind w:left="0"/>
        <w:jc w:val="both"/>
        <w:rPr>
          <w:rFonts w:ascii="Times New Roman" w:hAnsi="Times New Roman"/>
          <w:bCs/>
          <w:sz w:val="28"/>
          <w:szCs w:val="28"/>
        </w:rPr>
      </w:pPr>
      <w:r w:rsidRPr="005E6707">
        <w:rPr>
          <w:rFonts w:ascii="Times New Roman" w:hAnsi="Times New Roman"/>
          <w:bCs/>
          <w:sz w:val="28"/>
          <w:szCs w:val="28"/>
          <w:lang w:val="uk-UA"/>
        </w:rPr>
        <w:t>1.5. Параоксибензойна кислота</w:t>
      </w:r>
      <w:r w:rsidR="000A0335">
        <w:rPr>
          <w:rFonts w:ascii="Times New Roman" w:hAnsi="Times New Roman"/>
          <w:bCs/>
          <w:sz w:val="28"/>
          <w:szCs w:val="28"/>
          <w:lang w:val="uk-UA"/>
        </w:rPr>
        <w:t>………………………………………………….1</w:t>
      </w:r>
      <w:r w:rsidR="000A0335" w:rsidRPr="000A0335">
        <w:rPr>
          <w:rFonts w:ascii="Times New Roman" w:hAnsi="Times New Roman"/>
          <w:bCs/>
          <w:sz w:val="28"/>
          <w:szCs w:val="28"/>
        </w:rPr>
        <w:t>4</w:t>
      </w:r>
    </w:p>
    <w:p w:rsidR="003F4E13" w:rsidRPr="000A0335" w:rsidRDefault="003F4E13" w:rsidP="003F4E13">
      <w:pPr>
        <w:pStyle w:val="12"/>
        <w:spacing w:after="0" w:line="360" w:lineRule="auto"/>
        <w:ind w:left="0"/>
        <w:jc w:val="both"/>
        <w:rPr>
          <w:rFonts w:ascii="Times New Roman" w:hAnsi="Times New Roman"/>
          <w:sz w:val="28"/>
          <w:szCs w:val="28"/>
        </w:rPr>
      </w:pPr>
      <w:r w:rsidRPr="005E6707">
        <w:rPr>
          <w:rFonts w:ascii="Times New Roman" w:hAnsi="Times New Roman"/>
          <w:sz w:val="28"/>
          <w:szCs w:val="28"/>
          <w:lang w:val="uk-UA"/>
        </w:rPr>
        <w:t>1.6. Синтетичні регулятори росту рослин</w:t>
      </w:r>
      <w:r w:rsidR="000A0335">
        <w:rPr>
          <w:rFonts w:ascii="Times New Roman" w:hAnsi="Times New Roman"/>
          <w:sz w:val="28"/>
          <w:szCs w:val="28"/>
          <w:lang w:val="uk-UA"/>
        </w:rPr>
        <w:t>………………………………………1</w:t>
      </w:r>
      <w:r w:rsidR="000A0335" w:rsidRPr="000A0335">
        <w:rPr>
          <w:rFonts w:ascii="Times New Roman" w:hAnsi="Times New Roman"/>
          <w:sz w:val="28"/>
          <w:szCs w:val="28"/>
        </w:rPr>
        <w:t>5</w:t>
      </w:r>
    </w:p>
    <w:p w:rsidR="003F4E13" w:rsidRPr="000A0335" w:rsidRDefault="003F4E13" w:rsidP="003F4E13">
      <w:pPr>
        <w:pStyle w:val="12"/>
        <w:spacing w:after="0" w:line="360" w:lineRule="auto"/>
        <w:ind w:left="0"/>
        <w:jc w:val="both"/>
        <w:rPr>
          <w:rFonts w:ascii="Times New Roman" w:hAnsi="Times New Roman"/>
          <w:sz w:val="28"/>
          <w:szCs w:val="28"/>
        </w:rPr>
      </w:pPr>
      <w:r w:rsidRPr="005E6707">
        <w:rPr>
          <w:rFonts w:ascii="Times New Roman" w:hAnsi="Times New Roman"/>
          <w:sz w:val="28"/>
          <w:szCs w:val="28"/>
          <w:lang w:val="uk-UA"/>
        </w:rPr>
        <w:t>1.7. Застосування метаболічно-активних речовин у практиці рослинництва</w:t>
      </w:r>
      <w:r w:rsidR="000A0335">
        <w:rPr>
          <w:rFonts w:ascii="Times New Roman" w:hAnsi="Times New Roman"/>
          <w:sz w:val="28"/>
          <w:szCs w:val="28"/>
          <w:lang w:val="uk-UA"/>
        </w:rPr>
        <w:t>..1</w:t>
      </w:r>
      <w:r w:rsidR="000A0335" w:rsidRPr="000A0335">
        <w:rPr>
          <w:rFonts w:ascii="Times New Roman" w:hAnsi="Times New Roman"/>
          <w:sz w:val="28"/>
          <w:szCs w:val="28"/>
        </w:rPr>
        <w:t>7</w:t>
      </w:r>
    </w:p>
    <w:p w:rsidR="003F4E13" w:rsidRPr="00531F12" w:rsidRDefault="003F4E13" w:rsidP="003F4E13">
      <w:pPr>
        <w:pStyle w:val="12"/>
        <w:spacing w:after="0" w:line="360" w:lineRule="auto"/>
        <w:ind w:left="0"/>
        <w:jc w:val="both"/>
        <w:rPr>
          <w:rFonts w:ascii="Times New Roman" w:hAnsi="Times New Roman"/>
          <w:b/>
          <w:sz w:val="28"/>
          <w:szCs w:val="28"/>
        </w:rPr>
      </w:pPr>
      <w:r w:rsidRPr="005E6707">
        <w:rPr>
          <w:rFonts w:ascii="Times New Roman" w:hAnsi="Times New Roman"/>
          <w:b/>
          <w:sz w:val="28"/>
          <w:szCs w:val="28"/>
          <w:lang w:val="uk-UA"/>
        </w:rPr>
        <w:t xml:space="preserve">РОЗДІЛ 2 МАТЕРІАЛИ ТА МЕТОДИ ДОСЛІДЖЕННЯ ОСОБЛИВОСТЕЙ ВПЛИВУ КОМБІНАЦІЙ МЕТАБОЛІЧНО-АКТИВНИХ РЕЧОВИН НА БІОМЕТРИЧНІ ПОКАЗНИКИ ПЕРЦЮ ОВОЧЕВОГО </w:t>
      </w:r>
      <w:r w:rsidRPr="005E6707">
        <w:rPr>
          <w:rFonts w:ascii="Times New Roman" w:hAnsi="Times New Roman"/>
          <w:sz w:val="28"/>
          <w:szCs w:val="28"/>
          <w:lang w:val="uk-UA"/>
        </w:rPr>
        <w:t>………………..……………………………</w:t>
      </w:r>
      <w:r>
        <w:rPr>
          <w:rFonts w:ascii="Times New Roman" w:hAnsi="Times New Roman"/>
          <w:sz w:val="28"/>
          <w:szCs w:val="28"/>
          <w:lang w:val="uk-UA"/>
        </w:rPr>
        <w:t>………………….</w:t>
      </w:r>
      <w:r w:rsidRPr="005E6707">
        <w:rPr>
          <w:rFonts w:ascii="Times New Roman" w:hAnsi="Times New Roman"/>
          <w:sz w:val="28"/>
          <w:szCs w:val="28"/>
          <w:lang w:val="uk-UA"/>
        </w:rPr>
        <w:t>….</w:t>
      </w:r>
      <w:r>
        <w:rPr>
          <w:rFonts w:ascii="Times New Roman" w:hAnsi="Times New Roman"/>
          <w:sz w:val="28"/>
          <w:szCs w:val="28"/>
          <w:lang w:val="uk-UA"/>
        </w:rPr>
        <w:t>.</w:t>
      </w:r>
      <w:r w:rsidRPr="005E6707">
        <w:rPr>
          <w:rFonts w:ascii="Times New Roman" w:hAnsi="Times New Roman"/>
          <w:sz w:val="28"/>
          <w:szCs w:val="28"/>
          <w:lang w:val="uk-UA"/>
        </w:rPr>
        <w:t>1</w:t>
      </w:r>
      <w:r w:rsidR="00531F12" w:rsidRPr="00531F12">
        <w:rPr>
          <w:rFonts w:ascii="Times New Roman" w:hAnsi="Times New Roman"/>
          <w:sz w:val="28"/>
          <w:szCs w:val="28"/>
        </w:rPr>
        <w:t>8</w:t>
      </w:r>
    </w:p>
    <w:p w:rsidR="003F4E13" w:rsidRPr="00531F12" w:rsidRDefault="003F4E13" w:rsidP="003F4E13">
      <w:pPr>
        <w:spacing w:line="360" w:lineRule="auto"/>
        <w:jc w:val="both"/>
        <w:rPr>
          <w:sz w:val="28"/>
          <w:szCs w:val="28"/>
        </w:rPr>
      </w:pPr>
      <w:r w:rsidRPr="005E6707">
        <w:rPr>
          <w:sz w:val="28"/>
          <w:szCs w:val="28"/>
        </w:rPr>
        <w:t xml:space="preserve">2.1.  </w:t>
      </w:r>
      <w:r w:rsidRPr="005E6707">
        <w:rPr>
          <w:sz w:val="28"/>
          <w:szCs w:val="28"/>
          <w:lang w:val="uk-UA"/>
        </w:rPr>
        <w:t xml:space="preserve">Морфологічні особливості перцю овочевого </w:t>
      </w:r>
      <w:r w:rsidRPr="005E6707">
        <w:rPr>
          <w:sz w:val="28"/>
          <w:szCs w:val="28"/>
        </w:rPr>
        <w:t>……</w:t>
      </w:r>
      <w:r w:rsidRPr="005E6707">
        <w:rPr>
          <w:sz w:val="28"/>
          <w:szCs w:val="28"/>
          <w:lang w:val="uk-UA"/>
        </w:rPr>
        <w:t>.</w:t>
      </w:r>
      <w:r>
        <w:rPr>
          <w:sz w:val="28"/>
          <w:szCs w:val="28"/>
        </w:rPr>
        <w:t>……………………...</w:t>
      </w:r>
      <w:r>
        <w:rPr>
          <w:sz w:val="28"/>
          <w:szCs w:val="28"/>
          <w:lang w:val="uk-UA"/>
        </w:rPr>
        <w:t>.</w:t>
      </w:r>
      <w:r>
        <w:rPr>
          <w:sz w:val="28"/>
          <w:szCs w:val="28"/>
        </w:rPr>
        <w:t>1</w:t>
      </w:r>
      <w:r w:rsidR="00531F12" w:rsidRPr="00531F12">
        <w:rPr>
          <w:sz w:val="28"/>
          <w:szCs w:val="28"/>
        </w:rPr>
        <w:t>8</w:t>
      </w:r>
    </w:p>
    <w:p w:rsidR="003F4E13" w:rsidRPr="00531F12" w:rsidRDefault="003F4E13" w:rsidP="003F4E13">
      <w:pPr>
        <w:pStyle w:val="12"/>
        <w:spacing w:after="0" w:line="360" w:lineRule="auto"/>
        <w:ind w:left="0"/>
        <w:jc w:val="both"/>
        <w:rPr>
          <w:rFonts w:ascii="Times New Roman" w:hAnsi="Times New Roman"/>
          <w:sz w:val="28"/>
          <w:szCs w:val="28"/>
        </w:rPr>
      </w:pPr>
      <w:r w:rsidRPr="005E6707">
        <w:rPr>
          <w:rFonts w:ascii="Times New Roman" w:hAnsi="Times New Roman"/>
          <w:sz w:val="28"/>
          <w:szCs w:val="28"/>
        </w:rPr>
        <w:t>2.2</w:t>
      </w:r>
      <w:r>
        <w:rPr>
          <w:rFonts w:ascii="Times New Roman" w:hAnsi="Times New Roman"/>
          <w:sz w:val="28"/>
          <w:szCs w:val="28"/>
          <w:lang w:val="uk-UA"/>
        </w:rPr>
        <w:t xml:space="preserve">. </w:t>
      </w:r>
      <w:r w:rsidRPr="005E6707">
        <w:rPr>
          <w:rFonts w:ascii="Times New Roman" w:hAnsi="Times New Roman"/>
          <w:sz w:val="28"/>
          <w:szCs w:val="28"/>
          <w:lang w:val="uk-UA"/>
        </w:rPr>
        <w:t xml:space="preserve"> Загальна характеристика перцю овочевого сорту Леся ……………..</w:t>
      </w:r>
      <w:r>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rPr>
        <w:t>.</w:t>
      </w:r>
      <w:r w:rsidR="00531F12" w:rsidRPr="00531F12">
        <w:rPr>
          <w:rFonts w:ascii="Times New Roman" w:hAnsi="Times New Roman"/>
          <w:sz w:val="28"/>
          <w:szCs w:val="28"/>
        </w:rPr>
        <w:t>19</w:t>
      </w:r>
    </w:p>
    <w:p w:rsidR="003F4E13" w:rsidRPr="00531F12" w:rsidRDefault="003F4E13" w:rsidP="003F4E13">
      <w:pPr>
        <w:pStyle w:val="12"/>
        <w:spacing w:after="0" w:line="360" w:lineRule="auto"/>
        <w:ind w:left="0"/>
        <w:jc w:val="both"/>
        <w:rPr>
          <w:rFonts w:ascii="Times New Roman" w:hAnsi="Times New Roman"/>
          <w:sz w:val="28"/>
          <w:szCs w:val="28"/>
        </w:rPr>
      </w:pPr>
      <w:r w:rsidRPr="005E6707">
        <w:rPr>
          <w:rFonts w:ascii="Times New Roman" w:hAnsi="Times New Roman"/>
          <w:sz w:val="28"/>
          <w:szCs w:val="28"/>
        </w:rPr>
        <w:t>2.3.</w:t>
      </w:r>
      <w:r w:rsidRPr="005E6707">
        <w:rPr>
          <w:rFonts w:ascii="Times New Roman" w:hAnsi="Times New Roman"/>
          <w:sz w:val="28"/>
          <w:szCs w:val="28"/>
          <w:lang w:val="uk-UA"/>
        </w:rPr>
        <w:t xml:space="preserve">Комбінації метаболічно-активних речовин </w:t>
      </w:r>
      <w:r w:rsidRPr="005E6707">
        <w:rPr>
          <w:rFonts w:ascii="Times New Roman" w:hAnsi="Times New Roman"/>
          <w:sz w:val="28"/>
          <w:szCs w:val="28"/>
        </w:rPr>
        <w:t>………</w:t>
      </w:r>
      <w:r w:rsidRPr="005E6707">
        <w:rPr>
          <w:rFonts w:ascii="Times New Roman" w:hAnsi="Times New Roman"/>
          <w:sz w:val="28"/>
          <w:szCs w:val="28"/>
          <w:lang w:val="uk-UA"/>
        </w:rPr>
        <w:t>………….</w:t>
      </w:r>
      <w:r w:rsidRPr="005E6707">
        <w:rPr>
          <w:rFonts w:ascii="Times New Roman" w:hAnsi="Times New Roman"/>
          <w:sz w:val="28"/>
          <w:szCs w:val="28"/>
        </w:rPr>
        <w:t>……………</w:t>
      </w:r>
      <w:r>
        <w:rPr>
          <w:rFonts w:ascii="Times New Roman" w:hAnsi="Times New Roman"/>
          <w:sz w:val="28"/>
          <w:szCs w:val="28"/>
          <w:lang w:val="uk-UA"/>
        </w:rPr>
        <w:t>.</w:t>
      </w:r>
      <w:r w:rsidR="00531F12">
        <w:rPr>
          <w:rFonts w:ascii="Times New Roman" w:hAnsi="Times New Roman"/>
          <w:sz w:val="28"/>
          <w:szCs w:val="28"/>
        </w:rPr>
        <w:t>.2</w:t>
      </w:r>
      <w:r w:rsidR="00531F12" w:rsidRPr="00531F12">
        <w:rPr>
          <w:rFonts w:ascii="Times New Roman" w:hAnsi="Times New Roman"/>
          <w:sz w:val="28"/>
          <w:szCs w:val="28"/>
        </w:rPr>
        <w:t>0</w:t>
      </w:r>
    </w:p>
    <w:p w:rsidR="003F4E13" w:rsidRPr="00531F12" w:rsidRDefault="003F4E13" w:rsidP="003F4E13">
      <w:pPr>
        <w:pStyle w:val="af2"/>
        <w:shd w:val="clear" w:color="auto" w:fill="FFFFFF"/>
        <w:spacing w:before="0" w:beforeAutospacing="0" w:after="0" w:afterAutospacing="0" w:line="360" w:lineRule="auto"/>
        <w:jc w:val="both"/>
        <w:rPr>
          <w:sz w:val="28"/>
          <w:szCs w:val="28"/>
        </w:rPr>
      </w:pPr>
      <w:r w:rsidRPr="005E6707">
        <w:rPr>
          <w:sz w:val="28"/>
          <w:szCs w:val="28"/>
          <w:lang w:val="uk-UA"/>
        </w:rPr>
        <w:t>2.4. Агротехніка вирощування  перцю овочевого……………………………</w:t>
      </w:r>
      <w:r w:rsidR="00531F12">
        <w:rPr>
          <w:sz w:val="28"/>
          <w:szCs w:val="28"/>
          <w:lang w:val="uk-UA"/>
        </w:rPr>
        <w:t>…2</w:t>
      </w:r>
      <w:r w:rsidR="00531F12" w:rsidRPr="00531F12">
        <w:rPr>
          <w:sz w:val="28"/>
          <w:szCs w:val="28"/>
        </w:rPr>
        <w:t>0</w:t>
      </w:r>
    </w:p>
    <w:p w:rsidR="003F4E13" w:rsidRPr="00531F12" w:rsidRDefault="003F4E13" w:rsidP="003F4E13">
      <w:pPr>
        <w:spacing w:line="360" w:lineRule="auto"/>
        <w:jc w:val="both"/>
        <w:rPr>
          <w:sz w:val="28"/>
          <w:szCs w:val="28"/>
        </w:rPr>
      </w:pPr>
      <w:r w:rsidRPr="005E6707">
        <w:rPr>
          <w:sz w:val="28"/>
          <w:szCs w:val="28"/>
          <w:lang w:val="uk-UA"/>
        </w:rPr>
        <w:t>2.5. Методики вивчення впливу комбінацій метаболічно-активних речовин на процеси росту перцю овочевого сорту Леся…………………………………</w:t>
      </w:r>
      <w:r w:rsidR="00531F12">
        <w:rPr>
          <w:sz w:val="28"/>
          <w:szCs w:val="28"/>
          <w:lang w:val="uk-UA"/>
        </w:rPr>
        <w:t>…2</w:t>
      </w:r>
      <w:r w:rsidR="00531F12" w:rsidRPr="00531F12">
        <w:rPr>
          <w:sz w:val="28"/>
          <w:szCs w:val="28"/>
        </w:rPr>
        <w:t>3</w:t>
      </w:r>
    </w:p>
    <w:p w:rsidR="003F4E13" w:rsidRPr="00531F12" w:rsidRDefault="003F4E13" w:rsidP="003F4E13">
      <w:pPr>
        <w:spacing w:line="360" w:lineRule="auto"/>
        <w:jc w:val="both"/>
        <w:rPr>
          <w:color w:val="000000"/>
          <w:sz w:val="28"/>
          <w:szCs w:val="28"/>
          <w:shd w:val="clear" w:color="auto" w:fill="FFFFFF"/>
        </w:rPr>
      </w:pPr>
      <w:r w:rsidRPr="005E6707">
        <w:rPr>
          <w:b/>
          <w:color w:val="000000"/>
          <w:sz w:val="28"/>
          <w:szCs w:val="28"/>
          <w:shd w:val="clear" w:color="auto" w:fill="FFFFFF"/>
          <w:lang w:val="uk-UA"/>
        </w:rPr>
        <w:t xml:space="preserve">РОЗДІЛ 3.  РЕЗУЛЬТАТИ ДОСЛІДЖЕННЯ ВПЛИВУ КОМБІНАЦІЙ МЕТАБОЛІЧНО-АКТИВНИХ РЕЧОВИН НА БІОМЕТРИЧНІ ПОКАЗНИКИ ПЕРЦЮ ОВОЧЕВОГО </w:t>
      </w:r>
      <w:r w:rsidRPr="005E6707">
        <w:rPr>
          <w:sz w:val="28"/>
          <w:szCs w:val="28"/>
          <w:shd w:val="clear" w:color="auto" w:fill="FFFFFF"/>
          <w:lang w:val="uk-UA"/>
        </w:rPr>
        <w:t>………………………………</w:t>
      </w:r>
      <w:r w:rsidR="00531F12">
        <w:rPr>
          <w:color w:val="000000"/>
          <w:sz w:val="28"/>
          <w:szCs w:val="28"/>
          <w:shd w:val="clear" w:color="auto" w:fill="FFFFFF"/>
          <w:lang w:val="uk-UA"/>
        </w:rPr>
        <w:t>………..2</w:t>
      </w:r>
      <w:r w:rsidR="00531F12" w:rsidRPr="00531F12">
        <w:rPr>
          <w:color w:val="000000"/>
          <w:sz w:val="28"/>
          <w:szCs w:val="28"/>
          <w:shd w:val="clear" w:color="auto" w:fill="FFFFFF"/>
        </w:rPr>
        <w:t>6</w:t>
      </w:r>
    </w:p>
    <w:p w:rsidR="003F4E13" w:rsidRPr="00531F12" w:rsidRDefault="003F4E13" w:rsidP="003F4E13">
      <w:pPr>
        <w:spacing w:line="360" w:lineRule="auto"/>
        <w:jc w:val="both"/>
        <w:rPr>
          <w:sz w:val="28"/>
          <w:szCs w:val="28"/>
        </w:rPr>
      </w:pPr>
      <w:r w:rsidRPr="005E6707">
        <w:rPr>
          <w:sz w:val="28"/>
          <w:szCs w:val="28"/>
        </w:rPr>
        <w:t>3.1</w:t>
      </w:r>
      <w:r>
        <w:rPr>
          <w:sz w:val="28"/>
          <w:szCs w:val="28"/>
          <w:lang w:val="uk-UA"/>
        </w:rPr>
        <w:t>.</w:t>
      </w:r>
      <w:r w:rsidRPr="005E6707">
        <w:rPr>
          <w:sz w:val="28"/>
          <w:szCs w:val="28"/>
          <w:lang w:val="uk-UA"/>
        </w:rPr>
        <w:t xml:space="preserve"> Результати впливу комбінацій метаболічно-активних речовин на енергію проростання та схожість насіння перцю овочевого сорту Леся</w:t>
      </w:r>
      <w:r w:rsidRPr="005E6707">
        <w:rPr>
          <w:sz w:val="28"/>
          <w:szCs w:val="28"/>
        </w:rPr>
        <w:t xml:space="preserve"> …………</w:t>
      </w:r>
      <w:r w:rsidRPr="005E6707">
        <w:rPr>
          <w:sz w:val="28"/>
          <w:szCs w:val="28"/>
          <w:lang w:val="uk-UA"/>
        </w:rPr>
        <w:t>...</w:t>
      </w:r>
      <w:r w:rsidR="00531F12">
        <w:rPr>
          <w:sz w:val="28"/>
          <w:szCs w:val="28"/>
        </w:rPr>
        <w:t>…...2</w:t>
      </w:r>
      <w:r w:rsidR="00531F12" w:rsidRPr="00531F12">
        <w:rPr>
          <w:sz w:val="28"/>
          <w:szCs w:val="28"/>
        </w:rPr>
        <w:t>6</w:t>
      </w:r>
    </w:p>
    <w:p w:rsidR="003F4E13" w:rsidRPr="00531F12" w:rsidRDefault="003F4E13" w:rsidP="003F4E13">
      <w:pPr>
        <w:spacing w:line="360" w:lineRule="auto"/>
        <w:jc w:val="both"/>
        <w:rPr>
          <w:sz w:val="28"/>
          <w:szCs w:val="28"/>
        </w:rPr>
      </w:pPr>
      <w:r w:rsidRPr="005E6707">
        <w:rPr>
          <w:sz w:val="28"/>
          <w:szCs w:val="28"/>
        </w:rPr>
        <w:t xml:space="preserve">3.2. </w:t>
      </w:r>
      <w:r w:rsidRPr="005E6707">
        <w:rPr>
          <w:sz w:val="28"/>
          <w:szCs w:val="28"/>
          <w:lang w:val="uk-UA"/>
        </w:rPr>
        <w:t xml:space="preserve"> Результати впливу метаболічно-активних речовин на показники маси сирої та сухої речовини у рослинній пробі перцю овочевого сорту Леся</w:t>
      </w:r>
      <w:r>
        <w:rPr>
          <w:sz w:val="28"/>
          <w:szCs w:val="28"/>
          <w:lang w:val="uk-UA"/>
        </w:rPr>
        <w:t>….</w:t>
      </w:r>
      <w:r w:rsidRPr="005E6707">
        <w:rPr>
          <w:sz w:val="28"/>
          <w:szCs w:val="28"/>
          <w:lang w:val="uk-UA"/>
        </w:rPr>
        <w:t>…..</w:t>
      </w:r>
      <w:r w:rsidR="00531F12">
        <w:rPr>
          <w:sz w:val="28"/>
          <w:szCs w:val="28"/>
        </w:rPr>
        <w:t>…</w:t>
      </w:r>
      <w:r w:rsidR="00531F12" w:rsidRPr="00531F12">
        <w:rPr>
          <w:sz w:val="28"/>
          <w:szCs w:val="28"/>
        </w:rPr>
        <w:t>29</w:t>
      </w:r>
    </w:p>
    <w:p w:rsidR="003F4E13" w:rsidRPr="00531F12" w:rsidRDefault="003F4E13" w:rsidP="003F4E13">
      <w:pPr>
        <w:tabs>
          <w:tab w:val="left" w:pos="851"/>
        </w:tabs>
        <w:spacing w:line="360" w:lineRule="auto"/>
        <w:jc w:val="both"/>
        <w:rPr>
          <w:sz w:val="28"/>
          <w:szCs w:val="28"/>
        </w:rPr>
      </w:pPr>
      <w:r w:rsidRPr="005E6707">
        <w:rPr>
          <w:color w:val="000000"/>
          <w:sz w:val="28"/>
          <w:szCs w:val="28"/>
        </w:rPr>
        <w:t xml:space="preserve">3.3. </w:t>
      </w:r>
      <w:r w:rsidRPr="005E6707">
        <w:rPr>
          <w:sz w:val="28"/>
          <w:szCs w:val="28"/>
          <w:lang w:val="uk-UA"/>
        </w:rPr>
        <w:t xml:space="preserve">Результати впливу </w:t>
      </w:r>
      <w:r>
        <w:rPr>
          <w:sz w:val="28"/>
          <w:szCs w:val="28"/>
          <w:lang w:val="uk-UA"/>
        </w:rPr>
        <w:t xml:space="preserve">комбінацій </w:t>
      </w:r>
      <w:r w:rsidRPr="005E6707">
        <w:rPr>
          <w:sz w:val="28"/>
          <w:szCs w:val="28"/>
          <w:lang w:val="uk-UA"/>
        </w:rPr>
        <w:t>метаболічно-активних речовин на біометричні показники рослин  перцю овочевого сорту  Леся</w:t>
      </w:r>
      <w:r w:rsidRPr="005E6707">
        <w:rPr>
          <w:sz w:val="28"/>
          <w:szCs w:val="28"/>
        </w:rPr>
        <w:t xml:space="preserve"> ……</w:t>
      </w:r>
      <w:r>
        <w:rPr>
          <w:sz w:val="28"/>
          <w:szCs w:val="28"/>
          <w:lang w:val="uk-UA"/>
        </w:rPr>
        <w:t>……………</w:t>
      </w:r>
      <w:r w:rsidR="00531F12">
        <w:rPr>
          <w:sz w:val="28"/>
          <w:szCs w:val="28"/>
        </w:rPr>
        <w:t>3</w:t>
      </w:r>
      <w:r w:rsidR="00531F12" w:rsidRPr="00531F12">
        <w:rPr>
          <w:sz w:val="28"/>
          <w:szCs w:val="28"/>
        </w:rPr>
        <w:t>4</w:t>
      </w:r>
    </w:p>
    <w:p w:rsidR="003F4E13" w:rsidRPr="00531F12" w:rsidRDefault="003F4E13" w:rsidP="003F4E13">
      <w:pPr>
        <w:spacing w:line="360" w:lineRule="auto"/>
        <w:jc w:val="both"/>
        <w:rPr>
          <w:sz w:val="28"/>
          <w:szCs w:val="28"/>
        </w:rPr>
      </w:pPr>
      <w:r w:rsidRPr="005E6707">
        <w:rPr>
          <w:sz w:val="28"/>
          <w:szCs w:val="28"/>
        </w:rPr>
        <w:lastRenderedPageBreak/>
        <w:t xml:space="preserve">3.4. </w:t>
      </w:r>
      <w:r w:rsidRPr="005E6707">
        <w:rPr>
          <w:sz w:val="28"/>
          <w:szCs w:val="28"/>
          <w:lang w:val="uk-UA"/>
        </w:rPr>
        <w:t>Результати впливу комбінацій метаболічно-активних речовин на деякі показники врожайності перцю овочевого сорту Леся</w:t>
      </w:r>
      <w:r w:rsidRPr="005E6707">
        <w:rPr>
          <w:sz w:val="28"/>
          <w:szCs w:val="28"/>
        </w:rPr>
        <w:t xml:space="preserve"> ………</w:t>
      </w:r>
      <w:r w:rsidRPr="005E6707">
        <w:rPr>
          <w:sz w:val="28"/>
          <w:szCs w:val="28"/>
          <w:lang w:val="uk-UA"/>
        </w:rPr>
        <w:t>……………</w:t>
      </w:r>
      <w:r w:rsidR="00531F12">
        <w:rPr>
          <w:sz w:val="28"/>
          <w:szCs w:val="28"/>
        </w:rPr>
        <w:t>…..</w:t>
      </w:r>
      <w:r w:rsidR="00531F12" w:rsidRPr="00531F12">
        <w:rPr>
          <w:sz w:val="28"/>
          <w:szCs w:val="28"/>
        </w:rPr>
        <w:t>38</w:t>
      </w:r>
    </w:p>
    <w:p w:rsidR="003F4E13" w:rsidRPr="00531F12" w:rsidRDefault="003F4E13" w:rsidP="003F4E13">
      <w:pPr>
        <w:spacing w:line="360" w:lineRule="auto"/>
        <w:jc w:val="both"/>
        <w:rPr>
          <w:sz w:val="28"/>
          <w:szCs w:val="28"/>
        </w:rPr>
      </w:pPr>
      <w:r w:rsidRPr="005E6707">
        <w:rPr>
          <w:b/>
          <w:sz w:val="28"/>
          <w:szCs w:val="28"/>
        </w:rPr>
        <w:t>РОЗДІЛ 4. ВИКОРИСТАННЯ МАТЕРІАЛІВ МАГІСТЕРСЬКОЇ РОБОТИ В ШКІЛЬНОМУ КУРСІ «БІОЛОГІЯ»</w:t>
      </w:r>
      <w:r w:rsidRPr="005E6707">
        <w:rPr>
          <w:sz w:val="28"/>
          <w:szCs w:val="28"/>
        </w:rPr>
        <w:t>…………………</w:t>
      </w:r>
      <w:r w:rsidRPr="005E6707">
        <w:rPr>
          <w:sz w:val="28"/>
          <w:szCs w:val="28"/>
          <w:lang w:val="uk-UA"/>
        </w:rPr>
        <w:t>…………..</w:t>
      </w:r>
      <w:r>
        <w:rPr>
          <w:sz w:val="28"/>
          <w:szCs w:val="28"/>
        </w:rPr>
        <w:t>…………</w:t>
      </w:r>
      <w:r>
        <w:rPr>
          <w:sz w:val="28"/>
          <w:szCs w:val="28"/>
          <w:lang w:val="uk-UA"/>
        </w:rPr>
        <w:t>.</w:t>
      </w:r>
      <w:r>
        <w:rPr>
          <w:sz w:val="28"/>
          <w:szCs w:val="28"/>
        </w:rPr>
        <w:t>4</w:t>
      </w:r>
      <w:r w:rsidR="00531F12" w:rsidRPr="00531F12">
        <w:rPr>
          <w:sz w:val="28"/>
          <w:szCs w:val="28"/>
        </w:rPr>
        <w:t>2</w:t>
      </w:r>
    </w:p>
    <w:p w:rsidR="003F4E13" w:rsidRPr="00531F12" w:rsidRDefault="003F4E13" w:rsidP="003F4E13">
      <w:pPr>
        <w:spacing w:line="360" w:lineRule="auto"/>
        <w:jc w:val="both"/>
        <w:rPr>
          <w:sz w:val="28"/>
          <w:szCs w:val="28"/>
        </w:rPr>
      </w:pPr>
      <w:r w:rsidRPr="005E6707">
        <w:rPr>
          <w:b/>
          <w:sz w:val="28"/>
          <w:szCs w:val="28"/>
        </w:rPr>
        <w:t>ВИСНОВКИ</w:t>
      </w:r>
      <w:r>
        <w:rPr>
          <w:sz w:val="28"/>
          <w:szCs w:val="28"/>
        </w:rPr>
        <w:t>………………………………………………………………………</w:t>
      </w:r>
      <w:r w:rsidR="00531F12">
        <w:rPr>
          <w:sz w:val="28"/>
          <w:szCs w:val="28"/>
          <w:lang w:val="uk-UA"/>
        </w:rPr>
        <w:t>..4</w:t>
      </w:r>
      <w:r w:rsidR="00531F12" w:rsidRPr="00531F12">
        <w:rPr>
          <w:sz w:val="28"/>
          <w:szCs w:val="28"/>
        </w:rPr>
        <w:t>7</w:t>
      </w:r>
    </w:p>
    <w:p w:rsidR="003F4E13" w:rsidRPr="00116E5A" w:rsidRDefault="003F4E13" w:rsidP="003F4E13">
      <w:pPr>
        <w:spacing w:line="360" w:lineRule="auto"/>
        <w:jc w:val="both"/>
        <w:rPr>
          <w:sz w:val="28"/>
          <w:szCs w:val="28"/>
        </w:rPr>
      </w:pPr>
      <w:r w:rsidRPr="005E6707">
        <w:rPr>
          <w:b/>
          <w:sz w:val="28"/>
          <w:szCs w:val="28"/>
        </w:rPr>
        <w:t>СПИСОК ВИКОРИСТАНИХ ДЖЕРЕЛ</w:t>
      </w:r>
      <w:r>
        <w:rPr>
          <w:sz w:val="28"/>
          <w:szCs w:val="28"/>
        </w:rPr>
        <w:t>…………………………………</w:t>
      </w:r>
      <w:r>
        <w:rPr>
          <w:sz w:val="28"/>
          <w:szCs w:val="28"/>
          <w:lang w:val="uk-UA"/>
        </w:rPr>
        <w:t>…</w:t>
      </w:r>
      <w:r w:rsidR="00531F12">
        <w:rPr>
          <w:sz w:val="28"/>
          <w:szCs w:val="28"/>
        </w:rPr>
        <w:t>….</w:t>
      </w:r>
      <w:r w:rsidR="00531F12" w:rsidRPr="00531F12">
        <w:rPr>
          <w:sz w:val="28"/>
          <w:szCs w:val="28"/>
        </w:rPr>
        <w:t>4</w:t>
      </w:r>
      <w:r w:rsidR="00531F12" w:rsidRPr="00116E5A">
        <w:rPr>
          <w:sz w:val="28"/>
          <w:szCs w:val="28"/>
        </w:rPr>
        <w:t>9</w:t>
      </w:r>
    </w:p>
    <w:p w:rsidR="003F4E13" w:rsidRPr="00116E5A" w:rsidRDefault="003F4E13" w:rsidP="003F4E13">
      <w:pPr>
        <w:spacing w:line="360" w:lineRule="auto"/>
        <w:jc w:val="both"/>
        <w:rPr>
          <w:b/>
          <w:sz w:val="28"/>
          <w:szCs w:val="28"/>
        </w:rPr>
      </w:pPr>
      <w:r w:rsidRPr="005E6707">
        <w:rPr>
          <w:b/>
          <w:sz w:val="28"/>
          <w:szCs w:val="28"/>
        </w:rPr>
        <w:t>ДОДАТКИ</w:t>
      </w:r>
      <w:r w:rsidRPr="005E6707">
        <w:rPr>
          <w:sz w:val="28"/>
          <w:szCs w:val="28"/>
        </w:rPr>
        <w:t>………………………………………………………………………</w:t>
      </w:r>
      <w:r>
        <w:rPr>
          <w:sz w:val="28"/>
          <w:szCs w:val="28"/>
        </w:rPr>
        <w:t>…</w:t>
      </w:r>
      <w:r>
        <w:rPr>
          <w:sz w:val="28"/>
          <w:szCs w:val="28"/>
          <w:lang w:val="uk-UA"/>
        </w:rPr>
        <w:t>.</w:t>
      </w:r>
      <w:r w:rsidRPr="005E6707">
        <w:rPr>
          <w:sz w:val="28"/>
          <w:szCs w:val="28"/>
        </w:rPr>
        <w:t>5</w:t>
      </w:r>
      <w:r w:rsidR="00531F12" w:rsidRPr="00116E5A">
        <w:rPr>
          <w:sz w:val="28"/>
          <w:szCs w:val="28"/>
        </w:rPr>
        <w:t>3</w:t>
      </w:r>
    </w:p>
    <w:p w:rsidR="003F4E13" w:rsidRPr="00E650A1" w:rsidRDefault="003F4E13" w:rsidP="003F4E13">
      <w:pPr>
        <w:rPr>
          <w:b/>
          <w:sz w:val="28"/>
          <w:szCs w:val="28"/>
        </w:rPr>
      </w:pPr>
    </w:p>
    <w:p w:rsidR="003F4E13" w:rsidRDefault="003F4E13" w:rsidP="003F4E13">
      <w:pPr>
        <w:rPr>
          <w:b/>
          <w:sz w:val="28"/>
          <w:szCs w:val="28"/>
          <w:lang w:val="uk-UA"/>
        </w:rPr>
      </w:pPr>
      <w:r>
        <w:rPr>
          <w:b/>
          <w:sz w:val="28"/>
          <w:szCs w:val="28"/>
          <w:lang w:val="uk-UA"/>
        </w:rPr>
        <w:br w:type="page"/>
      </w:r>
    </w:p>
    <w:p w:rsidR="005E6707" w:rsidRPr="00285AE7" w:rsidRDefault="005E6707" w:rsidP="005E6707">
      <w:pPr>
        <w:pStyle w:val="1"/>
        <w:pageBreakBefore/>
        <w:spacing w:before="0" w:after="0" w:line="360" w:lineRule="auto"/>
        <w:jc w:val="center"/>
        <w:rPr>
          <w:rFonts w:ascii="Times New Roman" w:hAnsi="Times New Roman"/>
          <w:sz w:val="28"/>
          <w:szCs w:val="28"/>
        </w:rPr>
      </w:pPr>
      <w:r w:rsidRPr="00285AE7">
        <w:rPr>
          <w:rFonts w:ascii="Times New Roman" w:hAnsi="Times New Roman"/>
          <w:sz w:val="28"/>
          <w:szCs w:val="28"/>
        </w:rPr>
        <w:lastRenderedPageBreak/>
        <w:t>ВСТУП</w:t>
      </w:r>
    </w:p>
    <w:p w:rsidR="005E6707" w:rsidRPr="005B40A3" w:rsidRDefault="005E6707" w:rsidP="005E6707">
      <w:pPr>
        <w:shd w:val="clear" w:color="auto" w:fill="FFFFFF"/>
        <w:spacing w:line="360" w:lineRule="auto"/>
        <w:ind w:firstLine="709"/>
        <w:jc w:val="both"/>
        <w:rPr>
          <w:sz w:val="28"/>
          <w:szCs w:val="28"/>
          <w:lang w:val="uk-UA"/>
        </w:rPr>
      </w:pPr>
      <w:r w:rsidRPr="005B40A3">
        <w:rPr>
          <w:sz w:val="28"/>
          <w:szCs w:val="28"/>
          <w:lang w:val="uk-UA"/>
        </w:rPr>
        <w:t xml:space="preserve">На даний час </w:t>
      </w:r>
      <w:r w:rsidR="005B40A3" w:rsidRPr="005B40A3">
        <w:rPr>
          <w:sz w:val="28"/>
          <w:szCs w:val="28"/>
          <w:lang w:val="uk-UA"/>
        </w:rPr>
        <w:t>ріст</w:t>
      </w:r>
      <w:r w:rsidRPr="005B40A3">
        <w:rPr>
          <w:sz w:val="28"/>
          <w:szCs w:val="28"/>
          <w:lang w:val="uk-UA"/>
        </w:rPr>
        <w:t xml:space="preserve">регулюючі речовини досить широко застосовуються </w:t>
      </w:r>
      <w:r w:rsidRPr="005B40A3">
        <w:rPr>
          <w:spacing w:val="-1"/>
          <w:sz w:val="28"/>
          <w:szCs w:val="28"/>
          <w:lang w:val="uk-UA"/>
        </w:rPr>
        <w:t xml:space="preserve">при вирішенні багатьох завдань у рослинницькій практиці. З їх допомогою </w:t>
      </w:r>
      <w:r w:rsidRPr="005B40A3">
        <w:rPr>
          <w:sz w:val="28"/>
          <w:szCs w:val="28"/>
          <w:lang w:val="uk-UA"/>
        </w:rPr>
        <w:t>удосконалюються агротехнічн</w:t>
      </w:r>
      <w:r w:rsidR="005B40A3">
        <w:rPr>
          <w:sz w:val="28"/>
          <w:szCs w:val="28"/>
          <w:lang w:val="uk-UA"/>
        </w:rPr>
        <w:t>і</w:t>
      </w:r>
      <w:r w:rsidRPr="005B40A3">
        <w:rPr>
          <w:sz w:val="28"/>
          <w:szCs w:val="28"/>
          <w:lang w:val="uk-UA"/>
        </w:rPr>
        <w:t xml:space="preserve"> прийом</w:t>
      </w:r>
      <w:r w:rsidR="005B40A3">
        <w:rPr>
          <w:sz w:val="28"/>
          <w:szCs w:val="28"/>
          <w:lang w:val="uk-UA"/>
        </w:rPr>
        <w:t>и</w:t>
      </w:r>
      <w:r w:rsidRPr="005B40A3">
        <w:rPr>
          <w:sz w:val="28"/>
          <w:szCs w:val="28"/>
          <w:lang w:val="uk-UA"/>
        </w:rPr>
        <w:t xml:space="preserve"> вирощування сільськогосподарських культур. Застосування таких речовин стає з кожним роком все більш різноманітним. Вони застосовуються для прискорення росту рослин або його гальмування, забезпечення стійкості рослин за дії несприятливих факторів, укорінення живців, при висаджуванні розсадних рослин, для підвищення врожайності ряду культур, виведення насіння зі стану спокою, отримання безнасінних плодів тощо.</w:t>
      </w:r>
    </w:p>
    <w:p w:rsidR="005E6707" w:rsidRPr="005B40A3" w:rsidRDefault="005E6707" w:rsidP="005E6707">
      <w:pPr>
        <w:shd w:val="clear" w:color="auto" w:fill="FFFFFF"/>
        <w:spacing w:line="360" w:lineRule="auto"/>
        <w:ind w:firstLine="709"/>
        <w:jc w:val="both"/>
        <w:rPr>
          <w:sz w:val="28"/>
          <w:szCs w:val="28"/>
          <w:lang w:val="uk-UA"/>
        </w:rPr>
      </w:pPr>
      <w:r w:rsidRPr="005B40A3">
        <w:rPr>
          <w:b/>
          <w:bCs/>
          <w:sz w:val="28"/>
          <w:szCs w:val="28"/>
          <w:lang w:val="uk-UA"/>
        </w:rPr>
        <w:t xml:space="preserve">Актуальність теми. </w:t>
      </w:r>
      <w:r w:rsidRPr="005B40A3">
        <w:rPr>
          <w:bCs/>
          <w:sz w:val="28"/>
          <w:szCs w:val="28"/>
          <w:lang w:val="uk-UA"/>
        </w:rPr>
        <w:t xml:space="preserve">Використаннярегуляторів росту рослин на основі екологічно безпечних речовиндає можливість покращити стійкість рослини до стресових факторів </w:t>
      </w:r>
      <w:r w:rsidRPr="005B40A3">
        <w:rPr>
          <w:sz w:val="28"/>
          <w:szCs w:val="28"/>
          <w:lang w:val="uk-UA"/>
        </w:rPr>
        <w:t>біотичної та абіотичної природи, а також збільшити врожайність рослин і поліпшити якість і кількість плодів</w:t>
      </w:r>
      <w:r w:rsidR="00D53F16">
        <w:rPr>
          <w:sz w:val="28"/>
          <w:szCs w:val="28"/>
          <w:lang w:val="uk-UA"/>
        </w:rPr>
        <w:t>[14</w:t>
      </w:r>
      <w:r w:rsidR="00250E70" w:rsidRPr="005B40A3">
        <w:rPr>
          <w:sz w:val="28"/>
          <w:szCs w:val="28"/>
          <w:lang w:val="uk-UA"/>
        </w:rPr>
        <w:t>]</w:t>
      </w:r>
      <w:r w:rsidRPr="005B40A3">
        <w:rPr>
          <w:sz w:val="28"/>
          <w:szCs w:val="28"/>
          <w:lang w:val="uk-UA"/>
        </w:rPr>
        <w:t xml:space="preserve">. Зважаючи на ці властивості,Організація об'єднаних націй ще в 1973 році рекомендувала використання регуляторів росту рослин у всесвітньому масштабі для підвищення виробництва продукції у агропромислових комплексах. </w:t>
      </w:r>
    </w:p>
    <w:p w:rsidR="005E6707" w:rsidRPr="005B40A3" w:rsidRDefault="005E6707" w:rsidP="005E6707">
      <w:pPr>
        <w:spacing w:line="360" w:lineRule="auto"/>
        <w:ind w:firstLine="567"/>
        <w:jc w:val="both"/>
        <w:rPr>
          <w:sz w:val="28"/>
          <w:szCs w:val="28"/>
          <w:lang w:val="uk-UA"/>
        </w:rPr>
      </w:pPr>
      <w:r w:rsidRPr="005B40A3">
        <w:rPr>
          <w:sz w:val="28"/>
          <w:szCs w:val="28"/>
          <w:lang w:val="uk-UA"/>
        </w:rPr>
        <w:t>Метаболічно-активні речовини, як і регулятори росту, покращують і прискорюютьсхожість насіння, впливають на процесиростута розвиткурослин, впливають на врожайність. Ці речовини приймають активну участь у процесах обміну речовин, стимулюють накопичення органічних речовин, беруть участь у енергетичному обміні.</w:t>
      </w:r>
    </w:p>
    <w:p w:rsidR="005E6707" w:rsidRPr="005B40A3" w:rsidRDefault="005E6707" w:rsidP="005E6707">
      <w:pPr>
        <w:pStyle w:val="af0"/>
        <w:spacing w:line="360" w:lineRule="auto"/>
        <w:ind w:left="0" w:firstLine="567"/>
        <w:jc w:val="both"/>
        <w:rPr>
          <w:sz w:val="28"/>
          <w:szCs w:val="28"/>
          <w:lang w:val="uk-UA"/>
        </w:rPr>
      </w:pPr>
      <w:r w:rsidRPr="005B40A3">
        <w:rPr>
          <w:sz w:val="28"/>
          <w:szCs w:val="28"/>
          <w:lang w:val="uk-UA"/>
        </w:rPr>
        <w:t>Перець овочевий масово вирощують на фермерських господарствах. Цінність цього овоча  полягає в тому, що в ньому міститься багато корисних речовин тамінералів. Плоди перцю містять також велику кількість пектинових речовин і вітамінів. Наприклад, вітамін А впливає на зір,</w:t>
      </w:r>
      <w:r w:rsidRPr="005B40A3">
        <w:rPr>
          <w:sz w:val="28"/>
          <w:szCs w:val="28"/>
          <w:shd w:val="clear" w:color="auto" w:fill="FFFFFF"/>
          <w:lang w:val="uk-UA"/>
        </w:rPr>
        <w:t xml:space="preserve">має антиоксидантну дію; </w:t>
      </w:r>
      <w:r w:rsidRPr="005B40A3">
        <w:rPr>
          <w:sz w:val="28"/>
          <w:szCs w:val="28"/>
          <w:lang w:val="uk-UA"/>
        </w:rPr>
        <w:t>вітамін С підтримує імунні сили організму і захищає від інфекцій; вітаміни групи B необхідні для роботи нервової системи, сприяють поліпшенню пам’яті та підвищенню стресостійкості; вітамін Е має омолоджуючу дію, прискорює процес регенерації тканин тощо.</w:t>
      </w:r>
      <w:r w:rsidRPr="005B40A3">
        <w:rPr>
          <w:sz w:val="32"/>
          <w:szCs w:val="28"/>
          <w:lang w:val="uk-UA"/>
        </w:rPr>
        <w:t>β</w:t>
      </w:r>
      <w:r w:rsidRPr="005B40A3">
        <w:rPr>
          <w:sz w:val="28"/>
          <w:szCs w:val="28"/>
          <w:lang w:val="uk-UA"/>
        </w:rPr>
        <w:t xml:space="preserve">-каротин, який міститься у плодах перцю, </w:t>
      </w:r>
      <w:r w:rsidRPr="005B40A3">
        <w:rPr>
          <w:sz w:val="28"/>
          <w:szCs w:val="28"/>
          <w:lang w:val="uk-UA"/>
        </w:rPr>
        <w:lastRenderedPageBreak/>
        <w:t>єпотужним антиоксидантом. Через корисні властивості перцю попит на нього постійно зростає. Дослідники та агровиробники постійно працюють над проблемою підвищення врожайності цієї культури. Розв'язання цієї проблеми можна забезпечити шляхом впровадження додаткових елементів технології вирощування. Застосування рістрегулюючих речовин може бути одним з елементів цієї технології.Рістрегулюючі властивості мають також метаболічно-активні речовини, які синтезують самі рослини. Додаткове застосуваннярізних комбінацій метаболічно-активних речовин під час вирощування перцю може забезпечити покращення процесів обміну речовин і, як результат, вплинути на процеси росту і розвитку рослин.</w:t>
      </w:r>
    </w:p>
    <w:p w:rsidR="005E6707" w:rsidRPr="005B40A3" w:rsidRDefault="005E6707" w:rsidP="005E6707">
      <w:pPr>
        <w:shd w:val="clear" w:color="auto" w:fill="FFFFFF"/>
        <w:spacing w:line="360" w:lineRule="auto"/>
        <w:ind w:firstLine="709"/>
        <w:jc w:val="both"/>
        <w:rPr>
          <w:sz w:val="28"/>
          <w:szCs w:val="28"/>
          <w:lang w:val="uk-UA"/>
        </w:rPr>
      </w:pPr>
      <w:r w:rsidRPr="005B40A3">
        <w:rPr>
          <w:b/>
          <w:sz w:val="28"/>
          <w:szCs w:val="28"/>
          <w:lang w:val="uk-UA"/>
        </w:rPr>
        <w:t>Метою магістерської роботи було</w:t>
      </w:r>
      <w:r w:rsidRPr="005B40A3">
        <w:rPr>
          <w:sz w:val="28"/>
          <w:szCs w:val="28"/>
          <w:lang w:val="uk-UA"/>
        </w:rPr>
        <w:t>: встановити вплив комбінацій метаболічно-активних речовин на біометричні показники перцю овочевого сорту Леся. Для досягнення поставленої мети необхідним було вирішити</w:t>
      </w:r>
      <w:r w:rsidRPr="005B40A3">
        <w:rPr>
          <w:b/>
          <w:sz w:val="28"/>
          <w:szCs w:val="28"/>
          <w:lang w:val="uk-UA"/>
        </w:rPr>
        <w:t>наступні завдання</w:t>
      </w:r>
      <w:r w:rsidRPr="005B40A3">
        <w:rPr>
          <w:sz w:val="28"/>
          <w:szCs w:val="28"/>
          <w:lang w:val="uk-UA"/>
        </w:rPr>
        <w:t>:</w:t>
      </w:r>
    </w:p>
    <w:p w:rsidR="005E6707" w:rsidRPr="005B40A3" w:rsidRDefault="005E6707" w:rsidP="005E6707">
      <w:pPr>
        <w:pStyle w:val="12"/>
        <w:numPr>
          <w:ilvl w:val="0"/>
          <w:numId w:val="27"/>
        </w:numPr>
        <w:shd w:val="clear" w:color="auto" w:fill="FFFFFF"/>
        <w:spacing w:after="0" w:line="360" w:lineRule="auto"/>
        <w:ind w:left="0" w:firstLine="709"/>
        <w:jc w:val="both"/>
        <w:rPr>
          <w:rFonts w:ascii="Times New Roman" w:hAnsi="Times New Roman"/>
          <w:sz w:val="28"/>
          <w:szCs w:val="28"/>
          <w:lang w:val="uk-UA"/>
        </w:rPr>
      </w:pPr>
      <w:r w:rsidRPr="005B40A3">
        <w:rPr>
          <w:rFonts w:ascii="Times New Roman" w:hAnsi="Times New Roman"/>
          <w:sz w:val="28"/>
          <w:szCs w:val="28"/>
          <w:lang w:val="uk-UA"/>
        </w:rPr>
        <w:t>Встановити вплив досліджуваних препаратів на енергію проростання та схожість насіння перцю овочевого сорту Леся.</w:t>
      </w:r>
    </w:p>
    <w:p w:rsidR="005E6707" w:rsidRPr="005B40A3" w:rsidRDefault="005E6707" w:rsidP="005E6707">
      <w:pPr>
        <w:pStyle w:val="12"/>
        <w:numPr>
          <w:ilvl w:val="0"/>
          <w:numId w:val="27"/>
        </w:numPr>
        <w:shd w:val="clear" w:color="auto" w:fill="FFFFFF"/>
        <w:spacing w:after="0" w:line="360" w:lineRule="auto"/>
        <w:ind w:left="0" w:firstLine="709"/>
        <w:jc w:val="both"/>
        <w:rPr>
          <w:rFonts w:ascii="Times New Roman" w:hAnsi="Times New Roman"/>
          <w:sz w:val="28"/>
          <w:szCs w:val="28"/>
          <w:lang w:val="uk-UA"/>
        </w:rPr>
      </w:pPr>
      <w:r w:rsidRPr="005B40A3">
        <w:rPr>
          <w:rFonts w:ascii="Times New Roman" w:hAnsi="Times New Roman"/>
          <w:sz w:val="28"/>
          <w:szCs w:val="28"/>
          <w:lang w:val="uk-UA"/>
        </w:rPr>
        <w:t>Визначитиособливості впливу комбінацій метаболічно-активних речовин при їх застосуванні для обробки насіння перед висівом на показники маси сухої та сирої речовини рослин перцю на окремих фазах онтогенезу.</w:t>
      </w:r>
    </w:p>
    <w:p w:rsidR="005E6707" w:rsidRPr="005B40A3" w:rsidRDefault="005E6707" w:rsidP="005E6707">
      <w:pPr>
        <w:pStyle w:val="12"/>
        <w:numPr>
          <w:ilvl w:val="0"/>
          <w:numId w:val="27"/>
        </w:numPr>
        <w:shd w:val="clear" w:color="auto" w:fill="FFFFFF"/>
        <w:spacing w:after="0" w:line="360" w:lineRule="auto"/>
        <w:ind w:left="0" w:firstLine="709"/>
        <w:jc w:val="both"/>
        <w:rPr>
          <w:rFonts w:ascii="Times New Roman" w:hAnsi="Times New Roman"/>
          <w:sz w:val="28"/>
          <w:szCs w:val="28"/>
          <w:lang w:val="uk-UA"/>
        </w:rPr>
      </w:pPr>
      <w:r w:rsidRPr="005B40A3">
        <w:rPr>
          <w:rFonts w:ascii="Times New Roman" w:hAnsi="Times New Roman"/>
          <w:sz w:val="28"/>
          <w:szCs w:val="28"/>
          <w:lang w:val="uk-UA"/>
        </w:rPr>
        <w:t>Дослідити ефективність впливу досліджуваних препаратів на процентний вміст сухої речовини та вміст води у рослинній пробі перцю овочевого.</w:t>
      </w:r>
    </w:p>
    <w:p w:rsidR="005E6707" w:rsidRPr="005B40A3" w:rsidRDefault="005E6707" w:rsidP="005E6707">
      <w:pPr>
        <w:pStyle w:val="12"/>
        <w:numPr>
          <w:ilvl w:val="0"/>
          <w:numId w:val="27"/>
        </w:numPr>
        <w:shd w:val="clear" w:color="auto" w:fill="FFFFFF"/>
        <w:spacing w:after="0" w:line="360" w:lineRule="auto"/>
        <w:ind w:left="0" w:firstLine="709"/>
        <w:jc w:val="both"/>
        <w:rPr>
          <w:rFonts w:ascii="Times New Roman" w:hAnsi="Times New Roman"/>
          <w:sz w:val="28"/>
          <w:szCs w:val="28"/>
          <w:lang w:val="uk-UA"/>
        </w:rPr>
      </w:pPr>
      <w:r w:rsidRPr="005B40A3">
        <w:rPr>
          <w:rFonts w:ascii="Times New Roman" w:hAnsi="Times New Roman"/>
          <w:sz w:val="28"/>
          <w:szCs w:val="28"/>
          <w:lang w:val="uk-UA"/>
        </w:rPr>
        <w:t>Вивчити вплив комбінацій метаболічно-активних речовин на біометричні показники рослин перцю сорту Леся.</w:t>
      </w:r>
    </w:p>
    <w:p w:rsidR="005E6707" w:rsidRPr="005B40A3" w:rsidRDefault="005E6707" w:rsidP="005E6707">
      <w:pPr>
        <w:pStyle w:val="12"/>
        <w:numPr>
          <w:ilvl w:val="0"/>
          <w:numId w:val="27"/>
        </w:numPr>
        <w:shd w:val="clear" w:color="auto" w:fill="FFFFFF"/>
        <w:spacing w:after="0" w:line="360" w:lineRule="auto"/>
        <w:ind w:left="0" w:firstLine="709"/>
        <w:jc w:val="both"/>
        <w:rPr>
          <w:rFonts w:ascii="Times New Roman" w:hAnsi="Times New Roman"/>
          <w:sz w:val="28"/>
          <w:szCs w:val="28"/>
          <w:lang w:val="uk-UA"/>
        </w:rPr>
      </w:pPr>
      <w:r w:rsidRPr="005B40A3">
        <w:rPr>
          <w:rFonts w:ascii="Times New Roman" w:hAnsi="Times New Roman"/>
          <w:sz w:val="28"/>
          <w:szCs w:val="28"/>
          <w:lang w:val="uk-UA"/>
        </w:rPr>
        <w:t>Встановити діюдосліджуванихкомбінаційна деякі показники врожайності та якості врожаю перцю овочевого.</w:t>
      </w:r>
    </w:p>
    <w:p w:rsidR="005E6707" w:rsidRPr="005B40A3" w:rsidRDefault="005E6707" w:rsidP="005E6707">
      <w:pPr>
        <w:spacing w:line="360" w:lineRule="auto"/>
        <w:ind w:firstLine="567"/>
        <w:jc w:val="both"/>
        <w:rPr>
          <w:color w:val="000000"/>
          <w:sz w:val="28"/>
          <w:szCs w:val="28"/>
          <w:lang w:val="uk-UA"/>
        </w:rPr>
      </w:pPr>
      <w:r w:rsidRPr="005B40A3">
        <w:rPr>
          <w:b/>
          <w:sz w:val="28"/>
          <w:szCs w:val="28"/>
          <w:lang w:val="uk-UA"/>
        </w:rPr>
        <w:t xml:space="preserve">Як об'єкт дослідження були використані комбінації </w:t>
      </w:r>
      <w:r w:rsidRPr="005B40A3">
        <w:rPr>
          <w:sz w:val="28"/>
          <w:szCs w:val="28"/>
          <w:lang w:val="uk-UA"/>
        </w:rPr>
        <w:t xml:space="preserve">метаболічно-активних речовин на основі:ВітамінуЕ, Параоксибензойноїкислоти (ПОБК), Метіоніну, </w:t>
      </w:r>
      <w:r w:rsidRPr="005B40A3">
        <w:rPr>
          <w:color w:val="000000"/>
          <w:sz w:val="28"/>
          <w:szCs w:val="28"/>
          <w:lang w:val="uk-UA"/>
        </w:rPr>
        <w:t>MgSO</w:t>
      </w:r>
      <w:r w:rsidRPr="005B40A3">
        <w:rPr>
          <w:color w:val="000000"/>
          <w:sz w:val="28"/>
          <w:szCs w:val="28"/>
          <w:vertAlign w:val="subscript"/>
          <w:lang w:val="uk-UA"/>
        </w:rPr>
        <w:t>4</w:t>
      </w:r>
      <w:r w:rsidRPr="005B40A3">
        <w:rPr>
          <w:color w:val="000000"/>
          <w:sz w:val="28"/>
          <w:szCs w:val="28"/>
          <w:lang w:val="uk-UA"/>
        </w:rPr>
        <w:t xml:space="preserve"> (сульфату магнію) </w:t>
      </w:r>
      <w:r w:rsidRPr="005B40A3">
        <w:rPr>
          <w:sz w:val="28"/>
          <w:szCs w:val="28"/>
          <w:lang w:val="uk-UA"/>
        </w:rPr>
        <w:t>та Кудесану; рослини перцю овочевого сорту Леся.</w:t>
      </w:r>
    </w:p>
    <w:p w:rsidR="005E6707" w:rsidRPr="005B40A3" w:rsidRDefault="005E6707" w:rsidP="005E6707">
      <w:pPr>
        <w:shd w:val="clear" w:color="auto" w:fill="FFFFFF"/>
        <w:spacing w:line="360" w:lineRule="auto"/>
        <w:ind w:firstLine="709"/>
        <w:jc w:val="both"/>
        <w:rPr>
          <w:sz w:val="28"/>
          <w:szCs w:val="28"/>
          <w:lang w:val="uk-UA"/>
        </w:rPr>
      </w:pPr>
      <w:r w:rsidRPr="005B40A3">
        <w:rPr>
          <w:b/>
          <w:sz w:val="28"/>
          <w:szCs w:val="28"/>
          <w:lang w:val="uk-UA"/>
        </w:rPr>
        <w:lastRenderedPageBreak/>
        <w:t>Предмет дослідження:</w:t>
      </w:r>
      <w:r w:rsidRPr="005B40A3">
        <w:rPr>
          <w:sz w:val="28"/>
          <w:szCs w:val="28"/>
          <w:lang w:val="uk-UA"/>
        </w:rPr>
        <w:t xml:space="preserve"> вплив комбінацій метаболічно-активних речовин при їх застосуванні для обробки насіння перед висіванням на окремі показники росту перцю овочевого сорту Леся на різних фазах онтогенезу.</w:t>
      </w:r>
    </w:p>
    <w:p w:rsidR="005E6707" w:rsidRPr="005B40A3" w:rsidRDefault="005E6707" w:rsidP="005E6707">
      <w:pPr>
        <w:shd w:val="clear" w:color="auto" w:fill="FFFFFF"/>
        <w:spacing w:line="360" w:lineRule="auto"/>
        <w:ind w:firstLine="709"/>
        <w:jc w:val="both"/>
        <w:rPr>
          <w:sz w:val="28"/>
          <w:szCs w:val="28"/>
          <w:lang w:val="uk-UA"/>
        </w:rPr>
      </w:pPr>
      <w:r w:rsidRPr="005B40A3">
        <w:rPr>
          <w:b/>
          <w:sz w:val="28"/>
          <w:szCs w:val="28"/>
          <w:lang w:val="uk-UA"/>
        </w:rPr>
        <w:t>Методи досліджень.</w:t>
      </w:r>
      <w:r w:rsidRPr="005B40A3">
        <w:rPr>
          <w:sz w:val="28"/>
          <w:szCs w:val="28"/>
          <w:lang w:val="uk-UA"/>
        </w:rPr>
        <w:t xml:space="preserve"> Для виконання поставлених завдань застосовували спеціальні методи досліджень: лабораторні, вегетаційні, польові, математично-статистичні, розрахунково-порівняльні та інші.</w:t>
      </w:r>
    </w:p>
    <w:p w:rsidR="005E6707" w:rsidRPr="005B40A3" w:rsidRDefault="005E6707" w:rsidP="005E6707">
      <w:pPr>
        <w:spacing w:line="360" w:lineRule="auto"/>
        <w:ind w:firstLine="567"/>
        <w:jc w:val="both"/>
        <w:rPr>
          <w:sz w:val="28"/>
          <w:szCs w:val="28"/>
          <w:lang w:val="uk-UA"/>
        </w:rPr>
      </w:pPr>
      <w:r w:rsidRPr="005B40A3">
        <w:rPr>
          <w:b/>
          <w:sz w:val="28"/>
          <w:szCs w:val="28"/>
          <w:lang w:val="uk-UA"/>
        </w:rPr>
        <w:t xml:space="preserve">Наукова новизна одержаних результатів. </w:t>
      </w:r>
      <w:r w:rsidRPr="005B40A3">
        <w:rPr>
          <w:sz w:val="28"/>
          <w:szCs w:val="28"/>
          <w:lang w:val="uk-UA"/>
        </w:rPr>
        <w:t>Вперше було досліджено порівняльний аналіз впливурізних комбінацій метаболічно-активних речовин на окремі показники росту та врожайність перцю овочевого сорту Леся на різних фазах онтогенезу. Результати досліджень довели, що комбінаціїметаболічно-активних речовин позитивно впливають на процеси росту перцю овочевого сорту Леся. Їх застосування для обробки насіння перед висівом впливає на підвищення показників схожості, накопичення маси сирої та сухої речовини, збільшення біометричних показників та показників врожайності</w:t>
      </w:r>
      <w:r w:rsidR="005B40A3">
        <w:rPr>
          <w:sz w:val="28"/>
          <w:szCs w:val="28"/>
          <w:lang w:val="uk-UA"/>
        </w:rPr>
        <w:t xml:space="preserve"> та</w:t>
      </w:r>
      <w:r w:rsidRPr="005B40A3">
        <w:rPr>
          <w:sz w:val="28"/>
          <w:szCs w:val="28"/>
          <w:lang w:val="uk-UA"/>
        </w:rPr>
        <w:t xml:space="preserve"> його якості.</w:t>
      </w:r>
    </w:p>
    <w:p w:rsidR="005E6707" w:rsidRPr="005B40A3" w:rsidRDefault="005E6707" w:rsidP="005E6707">
      <w:pPr>
        <w:spacing w:line="360" w:lineRule="auto"/>
        <w:ind w:firstLine="567"/>
        <w:jc w:val="both"/>
        <w:rPr>
          <w:sz w:val="28"/>
          <w:szCs w:val="28"/>
          <w:lang w:val="uk-UA"/>
        </w:rPr>
      </w:pPr>
      <w:r w:rsidRPr="005B40A3">
        <w:rPr>
          <w:b/>
          <w:sz w:val="28"/>
          <w:szCs w:val="28"/>
          <w:lang w:val="uk-UA"/>
        </w:rPr>
        <w:t xml:space="preserve">Практичне значення одержаних результатів. </w:t>
      </w:r>
      <w:r w:rsidRPr="005B40A3">
        <w:rPr>
          <w:sz w:val="28"/>
          <w:szCs w:val="28"/>
          <w:lang w:val="uk-UA"/>
        </w:rPr>
        <w:t>Результати роботи по застосуванню комбінацій метаболічно-активних речовин для обробки насіння перед висівом можуть бути використанні дослідниками для розробки та випробування нових регуляторів росту рослин на основі цих речовин.</w:t>
      </w:r>
    </w:p>
    <w:p w:rsidR="005E6707" w:rsidRPr="005B40A3" w:rsidRDefault="005E6707" w:rsidP="005E6707">
      <w:pPr>
        <w:autoSpaceDE w:val="0"/>
        <w:autoSpaceDN w:val="0"/>
        <w:adjustRightInd w:val="0"/>
        <w:spacing w:line="360" w:lineRule="auto"/>
        <w:ind w:firstLine="709"/>
        <w:jc w:val="both"/>
        <w:rPr>
          <w:sz w:val="28"/>
          <w:szCs w:val="28"/>
          <w:lang w:val="uk-UA"/>
        </w:rPr>
      </w:pPr>
      <w:r w:rsidRPr="005B40A3">
        <w:rPr>
          <w:b/>
          <w:color w:val="000000"/>
          <w:sz w:val="28"/>
          <w:szCs w:val="28"/>
          <w:lang w:val="uk-UA"/>
        </w:rPr>
        <w:t>Апробація результатів роботи</w:t>
      </w:r>
      <w:r w:rsidRPr="005B40A3">
        <w:rPr>
          <w:color w:val="000000"/>
          <w:sz w:val="28"/>
          <w:szCs w:val="28"/>
          <w:lang w:val="uk-UA"/>
        </w:rPr>
        <w:t>. Результати роботи були представлені  на</w:t>
      </w:r>
      <w:r w:rsidRPr="005B40A3">
        <w:rPr>
          <w:sz w:val="28"/>
          <w:szCs w:val="28"/>
          <w:lang w:val="uk-UA"/>
        </w:rPr>
        <w:t>VIВсеукраїнській онлайн-конференції молодих науковців „Сучасні проблеми природничих і точних наук”</w:t>
      </w:r>
      <w:r w:rsidRPr="005B40A3">
        <w:rPr>
          <w:color w:val="000000"/>
          <w:sz w:val="28"/>
          <w:szCs w:val="28"/>
          <w:lang w:val="uk-UA"/>
        </w:rPr>
        <w:t xml:space="preserve">(м. Ніжин, 14 квітня 2021 року) та на </w:t>
      </w:r>
      <w:r w:rsidRPr="005B40A3">
        <w:rPr>
          <w:sz w:val="28"/>
          <w:szCs w:val="28"/>
          <w:lang w:val="uk-UA"/>
        </w:rPr>
        <w:t>I Всеукраїнських науково-практичних читаннях пам’яті професора І.І.Гордієнка (м. Ніжин, 10 листопада 2021 року).</w:t>
      </w:r>
    </w:p>
    <w:p w:rsidR="005E6707" w:rsidRPr="005B40A3" w:rsidRDefault="005E6707" w:rsidP="005E6707">
      <w:pPr>
        <w:autoSpaceDE w:val="0"/>
        <w:autoSpaceDN w:val="0"/>
        <w:adjustRightInd w:val="0"/>
        <w:spacing w:line="360" w:lineRule="auto"/>
        <w:ind w:firstLine="709"/>
        <w:jc w:val="both"/>
        <w:rPr>
          <w:sz w:val="28"/>
          <w:szCs w:val="28"/>
          <w:lang w:val="uk-UA"/>
        </w:rPr>
      </w:pPr>
      <w:r w:rsidRPr="005B40A3">
        <w:rPr>
          <w:b/>
          <w:color w:val="000000"/>
          <w:sz w:val="28"/>
          <w:szCs w:val="28"/>
          <w:lang w:val="uk-UA"/>
        </w:rPr>
        <w:t xml:space="preserve">Структура та обсяг наукової </w:t>
      </w:r>
      <w:r w:rsidRPr="005B40A3">
        <w:rPr>
          <w:b/>
          <w:sz w:val="28"/>
          <w:szCs w:val="28"/>
          <w:lang w:val="uk-UA"/>
        </w:rPr>
        <w:t>роботи.</w:t>
      </w:r>
      <w:r w:rsidRPr="005B40A3">
        <w:rPr>
          <w:sz w:val="28"/>
          <w:szCs w:val="28"/>
          <w:lang w:val="uk-UA"/>
        </w:rPr>
        <w:t xml:space="preserve">Робота викладена на </w:t>
      </w:r>
      <w:r w:rsidR="006B60C3" w:rsidRPr="00066B6F">
        <w:rPr>
          <w:sz w:val="28"/>
          <w:szCs w:val="28"/>
          <w:lang w:val="uk-UA"/>
        </w:rPr>
        <w:t>5</w:t>
      </w:r>
      <w:r w:rsidR="00206800" w:rsidRPr="00066B6F">
        <w:rPr>
          <w:sz w:val="28"/>
          <w:szCs w:val="28"/>
          <w:lang w:val="uk-UA"/>
        </w:rPr>
        <w:t>8</w:t>
      </w:r>
      <w:r w:rsidRPr="00066B6F">
        <w:rPr>
          <w:sz w:val="28"/>
          <w:szCs w:val="28"/>
          <w:lang w:val="uk-UA"/>
        </w:rPr>
        <w:t xml:space="preserve"> сторінках</w:t>
      </w:r>
      <w:r w:rsidRPr="005B40A3">
        <w:rPr>
          <w:sz w:val="28"/>
          <w:szCs w:val="28"/>
          <w:lang w:val="uk-UA"/>
        </w:rPr>
        <w:t xml:space="preserve"> та складається зі вступу, чотирьох розділів, висновків, списку опрацьованої літератури та додатків.</w:t>
      </w:r>
    </w:p>
    <w:p w:rsidR="00E650A1" w:rsidRPr="005B40A3" w:rsidRDefault="00E650A1">
      <w:pPr>
        <w:rPr>
          <w:b/>
          <w:sz w:val="28"/>
          <w:szCs w:val="28"/>
          <w:lang w:val="uk-UA"/>
        </w:rPr>
      </w:pPr>
    </w:p>
    <w:p w:rsidR="005E6707" w:rsidRDefault="005E6707" w:rsidP="005B40A3">
      <w:pPr>
        <w:pageBreakBefore/>
        <w:spacing w:line="360" w:lineRule="auto"/>
        <w:ind w:firstLine="567"/>
        <w:jc w:val="center"/>
        <w:rPr>
          <w:b/>
          <w:sz w:val="28"/>
          <w:szCs w:val="28"/>
          <w:lang w:val="uk-UA"/>
        </w:rPr>
      </w:pPr>
      <w:r w:rsidRPr="005E6707">
        <w:rPr>
          <w:b/>
          <w:sz w:val="28"/>
          <w:szCs w:val="28"/>
        </w:rPr>
        <w:lastRenderedPageBreak/>
        <w:t>РОЗДІЛ 1.</w:t>
      </w:r>
      <w:r w:rsidRPr="005E6707">
        <w:rPr>
          <w:b/>
          <w:sz w:val="28"/>
          <w:szCs w:val="28"/>
          <w:lang w:val="uk-UA"/>
        </w:rPr>
        <w:t xml:space="preserve"> МЕТАБОЛІЧНО-АКТИВНІ РЕЧОВИНИ ТА ЇХ РОЛЬ В ОРГАНІЗМІ РОСЛИН</w:t>
      </w:r>
    </w:p>
    <w:p w:rsidR="00CD1F62" w:rsidRPr="00261E17" w:rsidRDefault="00CD1F62" w:rsidP="000B2296">
      <w:pPr>
        <w:spacing w:line="360" w:lineRule="auto"/>
        <w:ind w:firstLine="567"/>
        <w:jc w:val="both"/>
        <w:rPr>
          <w:sz w:val="28"/>
          <w:szCs w:val="28"/>
          <w:lang w:val="uk-UA"/>
        </w:rPr>
      </w:pPr>
      <w:r w:rsidRPr="00261E17">
        <w:rPr>
          <w:sz w:val="28"/>
          <w:szCs w:val="28"/>
          <w:lang w:val="uk-UA"/>
        </w:rPr>
        <w:t>Існує велика кількість метаболічно-активних речовин. Їх синтезують живі організми для забезпечення процесів обміну речовин. Сьогодні ці речовини широко використовуються, оскільки їх властивості вже достатньо вивчені. Досить давно відомою властивістю метаболічно-активних речовин є їх здатність стимулювати процеси росту рослин. Біостимулятори – це </w:t>
      </w:r>
      <w:r w:rsidRPr="00261E17">
        <w:rPr>
          <w:rStyle w:val="af1"/>
          <w:b w:val="0"/>
          <w:sz w:val="28"/>
          <w:szCs w:val="28"/>
          <w:lang w:val="uk-UA"/>
        </w:rPr>
        <w:t>фізіологічно активні речовини</w:t>
      </w:r>
      <w:r w:rsidRPr="00261E17">
        <w:rPr>
          <w:b/>
          <w:sz w:val="28"/>
          <w:szCs w:val="28"/>
          <w:lang w:val="uk-UA"/>
        </w:rPr>
        <w:t> </w:t>
      </w:r>
      <w:r w:rsidRPr="00261E17">
        <w:rPr>
          <w:sz w:val="28"/>
          <w:szCs w:val="28"/>
          <w:lang w:val="uk-UA"/>
        </w:rPr>
        <w:t>різної природи та походження, які активізують біологічні процеси в рослинному організмі, що дозволяє йому ефективно протидіяти різноманітним стресовим факторам і максимально проявити свій генетичний потенціал, наслідком чого є збільшення врожайності та поліпшення якості рослинницької продукції. Біостимулятори рослин є дуже різноманітні. Виділяють такі групи біостимуляторів як:</w:t>
      </w:r>
    </w:p>
    <w:p w:rsidR="00CD1F62" w:rsidRPr="00261E17" w:rsidRDefault="00CD1F62" w:rsidP="000B2296">
      <w:pPr>
        <w:numPr>
          <w:ilvl w:val="0"/>
          <w:numId w:val="15"/>
        </w:numPr>
        <w:spacing w:line="360" w:lineRule="auto"/>
        <w:ind w:left="0" w:firstLine="142"/>
        <w:jc w:val="both"/>
        <w:rPr>
          <w:sz w:val="28"/>
          <w:szCs w:val="28"/>
          <w:lang w:val="uk-UA"/>
        </w:rPr>
      </w:pPr>
      <w:r w:rsidRPr="00261E17">
        <w:rPr>
          <w:rStyle w:val="af1"/>
          <w:sz w:val="28"/>
          <w:szCs w:val="28"/>
          <w:lang w:val="uk-UA"/>
        </w:rPr>
        <w:t>Гумінові та фульвокислоти. </w:t>
      </w:r>
      <w:r w:rsidRPr="00261E17">
        <w:rPr>
          <w:sz w:val="28"/>
          <w:szCs w:val="28"/>
          <w:lang w:val="uk-UA"/>
        </w:rPr>
        <w:t xml:space="preserve">Їх вилучають  переважно з торфу, бурого вугілля, леонардиту. </w:t>
      </w:r>
    </w:p>
    <w:p w:rsidR="00CD1F62" w:rsidRPr="00261E17" w:rsidRDefault="00CD1F62" w:rsidP="000B2296">
      <w:pPr>
        <w:numPr>
          <w:ilvl w:val="0"/>
          <w:numId w:val="15"/>
        </w:numPr>
        <w:spacing w:before="100" w:beforeAutospacing="1" w:after="100" w:afterAutospacing="1" w:line="360" w:lineRule="auto"/>
        <w:ind w:left="0" w:firstLine="142"/>
        <w:jc w:val="both"/>
        <w:rPr>
          <w:sz w:val="28"/>
          <w:szCs w:val="28"/>
          <w:lang w:val="uk-UA"/>
        </w:rPr>
      </w:pPr>
      <w:r w:rsidRPr="00261E17">
        <w:rPr>
          <w:rStyle w:val="af1"/>
          <w:sz w:val="28"/>
          <w:szCs w:val="28"/>
          <w:lang w:val="uk-UA"/>
        </w:rPr>
        <w:t>Амінокислоти.</w:t>
      </w:r>
      <w:r w:rsidRPr="00261E17">
        <w:rPr>
          <w:sz w:val="28"/>
          <w:szCs w:val="28"/>
          <w:lang w:val="uk-UA"/>
        </w:rPr>
        <w:t> Вони є активними учасниками практично </w:t>
      </w:r>
      <w:r w:rsidRPr="00261E17">
        <w:rPr>
          <w:rStyle w:val="af1"/>
          <w:b w:val="0"/>
          <w:sz w:val="28"/>
          <w:szCs w:val="28"/>
          <w:lang w:val="uk-UA"/>
        </w:rPr>
        <w:t>всіх фізіолого-біохімічних процесів</w:t>
      </w:r>
      <w:r w:rsidRPr="00261E17">
        <w:rPr>
          <w:sz w:val="28"/>
          <w:szCs w:val="28"/>
          <w:lang w:val="uk-UA"/>
        </w:rPr>
        <w:t>, що відбуваються в рослині. Надважливими для рослинного організму є близько 20 амінокислот, кожна з яких відіграє певні функції в рослинному організмі.</w:t>
      </w:r>
    </w:p>
    <w:p w:rsidR="00CD1F62" w:rsidRPr="00261E17" w:rsidRDefault="00CD1F62" w:rsidP="000B2296">
      <w:pPr>
        <w:numPr>
          <w:ilvl w:val="0"/>
          <w:numId w:val="15"/>
        </w:numPr>
        <w:spacing w:before="100" w:beforeAutospacing="1" w:after="100" w:afterAutospacing="1" w:line="360" w:lineRule="auto"/>
        <w:ind w:left="0" w:firstLine="142"/>
        <w:jc w:val="both"/>
        <w:rPr>
          <w:b/>
          <w:sz w:val="28"/>
          <w:szCs w:val="28"/>
          <w:lang w:val="uk-UA"/>
        </w:rPr>
      </w:pPr>
      <w:r w:rsidRPr="00261E17">
        <w:rPr>
          <w:rStyle w:val="af1"/>
          <w:sz w:val="28"/>
          <w:szCs w:val="28"/>
          <w:lang w:val="uk-UA"/>
        </w:rPr>
        <w:t>Екстракти морських водоростей.</w:t>
      </w:r>
      <w:r w:rsidRPr="00261E17">
        <w:rPr>
          <w:sz w:val="28"/>
          <w:szCs w:val="28"/>
          <w:lang w:val="uk-UA"/>
        </w:rPr>
        <w:t> Припливні водорості можуть піддаватися дії несприятливих умов, включаючи екстремальні коливання температури, солоності й світла. Морські водорості, порівняно з наземними організмами, виробляють різні пов'язані зі стресом сполуки, які необхідні для їхнього виживання в цих середовищах. Вони є багатим </w:t>
      </w:r>
      <w:r w:rsidRPr="00261E17">
        <w:rPr>
          <w:rStyle w:val="af1"/>
          <w:b w:val="0"/>
          <w:sz w:val="28"/>
          <w:szCs w:val="28"/>
          <w:lang w:val="uk-UA"/>
        </w:rPr>
        <w:t>джерелом полісахаридів, поліненасичених жирних кислот (ПНЖК), ферментів і біоактивних пептидів</w:t>
      </w:r>
      <w:r w:rsidRPr="00261E17">
        <w:rPr>
          <w:b/>
          <w:sz w:val="28"/>
          <w:szCs w:val="28"/>
          <w:lang w:val="uk-UA"/>
        </w:rPr>
        <w:t>.</w:t>
      </w:r>
    </w:p>
    <w:p w:rsidR="00CD1F62" w:rsidRPr="00261E17" w:rsidRDefault="00CD1F62" w:rsidP="000B2296">
      <w:pPr>
        <w:numPr>
          <w:ilvl w:val="0"/>
          <w:numId w:val="15"/>
        </w:numPr>
        <w:spacing w:before="100" w:beforeAutospacing="1" w:after="100" w:afterAutospacing="1" w:line="360" w:lineRule="auto"/>
        <w:ind w:left="0" w:firstLine="142"/>
        <w:jc w:val="both"/>
        <w:rPr>
          <w:sz w:val="28"/>
          <w:szCs w:val="28"/>
          <w:lang w:val="uk-UA"/>
        </w:rPr>
      </w:pPr>
      <w:r w:rsidRPr="00261E17">
        <w:rPr>
          <w:rStyle w:val="af1"/>
          <w:sz w:val="28"/>
          <w:szCs w:val="28"/>
          <w:lang w:val="uk-UA"/>
        </w:rPr>
        <w:t>Штучні фітогормони </w:t>
      </w:r>
      <w:r w:rsidRPr="00261E17">
        <w:rPr>
          <w:sz w:val="28"/>
          <w:szCs w:val="28"/>
          <w:lang w:val="uk-UA"/>
        </w:rPr>
        <w:t>– виконують у рослинах ті ж функції, що й природні, але, на відміну від природних екстрактів, практично не містять інших біологічно-активних речовин.</w:t>
      </w:r>
    </w:p>
    <w:p w:rsidR="00CD1F62" w:rsidRPr="00261E17" w:rsidRDefault="00CD1F62" w:rsidP="000B2296">
      <w:pPr>
        <w:numPr>
          <w:ilvl w:val="0"/>
          <w:numId w:val="15"/>
        </w:numPr>
        <w:spacing w:line="360" w:lineRule="auto"/>
        <w:ind w:left="0" w:firstLine="142"/>
        <w:jc w:val="both"/>
        <w:rPr>
          <w:sz w:val="28"/>
          <w:szCs w:val="28"/>
          <w:lang w:val="uk-UA"/>
        </w:rPr>
      </w:pPr>
      <w:r w:rsidRPr="00261E17">
        <w:rPr>
          <w:rStyle w:val="af1"/>
          <w:sz w:val="28"/>
          <w:szCs w:val="28"/>
          <w:lang w:val="uk-UA"/>
        </w:rPr>
        <w:lastRenderedPageBreak/>
        <w:t xml:space="preserve">Брасиностероїди </w:t>
      </w:r>
      <w:r w:rsidRPr="00261E17">
        <w:rPr>
          <w:rStyle w:val="af1"/>
          <w:b w:val="0"/>
          <w:sz w:val="28"/>
          <w:szCs w:val="28"/>
          <w:lang w:val="uk-UA"/>
        </w:rPr>
        <w:t>– це</w:t>
      </w:r>
      <w:r w:rsidRPr="00261E17">
        <w:rPr>
          <w:sz w:val="28"/>
          <w:szCs w:val="28"/>
          <w:lang w:val="uk-UA"/>
        </w:rPr>
        <w:t>фітогормони класу стероїдів, що підтримують нормальне </w:t>
      </w:r>
      <w:r w:rsidRPr="00261E17">
        <w:rPr>
          <w:rStyle w:val="af1"/>
          <w:b w:val="0"/>
          <w:sz w:val="28"/>
          <w:szCs w:val="28"/>
          <w:lang w:val="uk-UA"/>
        </w:rPr>
        <w:t>функціонування імунної системи рослини</w:t>
      </w:r>
      <w:r w:rsidRPr="00261E17">
        <w:rPr>
          <w:b/>
          <w:sz w:val="28"/>
          <w:szCs w:val="28"/>
          <w:lang w:val="uk-UA"/>
        </w:rPr>
        <w:t>,</w:t>
      </w:r>
      <w:r w:rsidRPr="00261E17">
        <w:rPr>
          <w:sz w:val="28"/>
          <w:szCs w:val="28"/>
          <w:lang w:val="uk-UA"/>
        </w:rPr>
        <w:t xml:space="preserve"> особливо в несприятливих умовах, наприклад, за знижених температур, заморозків, затоплень, посух, хвороб, дії пестицидів, засолення ґрунту тощо. </w:t>
      </w:r>
    </w:p>
    <w:p w:rsidR="00CD1F62" w:rsidRPr="00261E17" w:rsidRDefault="00CD1F62" w:rsidP="000B2296">
      <w:pPr>
        <w:spacing w:line="360" w:lineRule="auto"/>
        <w:ind w:left="142" w:firstLine="425"/>
        <w:jc w:val="both"/>
        <w:rPr>
          <w:b/>
          <w:sz w:val="28"/>
          <w:szCs w:val="28"/>
          <w:lang w:val="uk-UA"/>
        </w:rPr>
      </w:pPr>
      <w:r w:rsidRPr="00261E17">
        <w:rPr>
          <w:rStyle w:val="af1"/>
          <w:b w:val="0"/>
          <w:sz w:val="28"/>
          <w:szCs w:val="28"/>
          <w:lang w:val="uk-UA"/>
        </w:rPr>
        <w:t>Крім вказаних груп існує ще велика кількість речовин, які є біостимуляторами. Огляд окремих з них буде наведено у подальших підрозділах.</w:t>
      </w:r>
    </w:p>
    <w:p w:rsidR="00CD1F62" w:rsidRPr="00261E17" w:rsidRDefault="00CD1F62" w:rsidP="000B2296">
      <w:pPr>
        <w:spacing w:line="360" w:lineRule="auto"/>
        <w:ind w:firstLine="142"/>
        <w:jc w:val="center"/>
        <w:rPr>
          <w:b/>
          <w:sz w:val="28"/>
          <w:szCs w:val="28"/>
          <w:lang w:val="uk-UA"/>
        </w:rPr>
      </w:pPr>
      <w:r w:rsidRPr="00261E17">
        <w:rPr>
          <w:b/>
          <w:sz w:val="28"/>
          <w:szCs w:val="28"/>
          <w:lang w:val="uk-UA"/>
        </w:rPr>
        <w:t>1.1. Вітамін Е</w:t>
      </w:r>
    </w:p>
    <w:p w:rsidR="00CD1F62" w:rsidRPr="00261E17" w:rsidRDefault="00CD1F62" w:rsidP="000B2296">
      <w:pPr>
        <w:spacing w:line="360" w:lineRule="auto"/>
        <w:ind w:firstLine="567"/>
        <w:jc w:val="both"/>
        <w:rPr>
          <w:sz w:val="28"/>
          <w:szCs w:val="28"/>
          <w:lang w:val="uk-UA"/>
        </w:rPr>
      </w:pPr>
      <w:r w:rsidRPr="00261E17">
        <w:rPr>
          <w:sz w:val="28"/>
          <w:szCs w:val="28"/>
          <w:lang w:val="uk-UA"/>
        </w:rPr>
        <w:t xml:space="preserve">Кожна рослина у своєму складі має вітаміни. За останні роки досить багато накопичилося інформації про властивості вітамінів. Вітаміни є не тільки продуктами обміну речовин, вони також використовуються як фізіологічно активні речовини, які безпосередньо приймають участь </w:t>
      </w:r>
      <w:r w:rsidR="005B40A3">
        <w:rPr>
          <w:sz w:val="28"/>
          <w:szCs w:val="28"/>
          <w:lang w:val="uk-UA"/>
        </w:rPr>
        <w:t>у</w:t>
      </w:r>
      <w:r w:rsidRPr="00261E17">
        <w:rPr>
          <w:sz w:val="28"/>
          <w:szCs w:val="28"/>
          <w:lang w:val="uk-UA"/>
        </w:rPr>
        <w:t xml:space="preserve"> фізіологічних процесах рослини. Провівши багато досліджень</w:t>
      </w:r>
      <w:r w:rsidR="005B40A3">
        <w:rPr>
          <w:sz w:val="28"/>
          <w:szCs w:val="28"/>
          <w:lang w:val="uk-UA"/>
        </w:rPr>
        <w:t>,</w:t>
      </w:r>
      <w:r w:rsidRPr="00261E17">
        <w:rPr>
          <w:sz w:val="28"/>
          <w:szCs w:val="28"/>
          <w:lang w:val="uk-UA"/>
        </w:rPr>
        <w:t xml:space="preserve"> вчені виявили, що рослини теж можуть мати вітаміну недостатність. Кількість вітамінів у організмі рослини можна збільшити, обробивши насіння їх розчинами, або застосовуючи позакореневе підживлення рослин розчинами вітамінів.</w:t>
      </w:r>
    </w:p>
    <w:p w:rsidR="00CD1F62" w:rsidRPr="00261E17" w:rsidRDefault="00CD1F62" w:rsidP="000B2296">
      <w:pPr>
        <w:spacing w:line="360" w:lineRule="auto"/>
        <w:ind w:firstLine="567"/>
        <w:jc w:val="both"/>
        <w:rPr>
          <w:sz w:val="28"/>
          <w:szCs w:val="28"/>
          <w:lang w:val="uk-UA"/>
        </w:rPr>
      </w:pPr>
      <w:r w:rsidRPr="00261E17">
        <w:rPr>
          <w:sz w:val="28"/>
          <w:szCs w:val="28"/>
          <w:lang w:val="uk-UA"/>
        </w:rPr>
        <w:t xml:space="preserve">  Для встановлення фізіологічної ролі вітамінів, вчені проводили велику кількість дослідів. Наприклад, було встановлено, що якщо обробити насіння антивітамінами деяких вітамінів, то його проростання затримувалося, а також відбувалася погіршення схожості насіння. Також в проростках рослини відбувається пригнічення росту, а в деяких випадках, відбувається загибель рослини [</w:t>
      </w:r>
      <w:r w:rsidR="001710EB" w:rsidRPr="001710EB">
        <w:rPr>
          <w:sz w:val="28"/>
          <w:szCs w:val="28"/>
        </w:rPr>
        <w:t>3</w:t>
      </w:r>
      <w:r w:rsidR="00D53F16">
        <w:rPr>
          <w:sz w:val="28"/>
          <w:szCs w:val="28"/>
          <w:lang w:val="uk-UA"/>
        </w:rPr>
        <w:t>1</w:t>
      </w:r>
      <w:r w:rsidRPr="00261E17">
        <w:rPr>
          <w:sz w:val="28"/>
          <w:szCs w:val="28"/>
          <w:lang w:val="uk-UA"/>
        </w:rPr>
        <w:t>]. Також експерименти показали що вітаміни можуть покращувати ріст рослини та впливати на утворення плодів [</w:t>
      </w:r>
      <w:r w:rsidR="00942005" w:rsidRPr="00942005">
        <w:rPr>
          <w:sz w:val="28"/>
          <w:szCs w:val="28"/>
        </w:rPr>
        <w:t>16</w:t>
      </w:r>
      <w:r w:rsidRPr="00261E17">
        <w:rPr>
          <w:sz w:val="28"/>
          <w:szCs w:val="28"/>
          <w:lang w:val="uk-UA"/>
        </w:rPr>
        <w:t>].</w:t>
      </w:r>
    </w:p>
    <w:p w:rsidR="00CD1F62" w:rsidRPr="00261E17" w:rsidRDefault="00CD1F62" w:rsidP="000B2296">
      <w:pPr>
        <w:spacing w:line="360" w:lineRule="auto"/>
        <w:ind w:firstLine="567"/>
        <w:jc w:val="both"/>
        <w:rPr>
          <w:sz w:val="28"/>
          <w:szCs w:val="28"/>
          <w:lang w:val="uk-UA"/>
        </w:rPr>
      </w:pPr>
      <w:r w:rsidRPr="00261E17">
        <w:rPr>
          <w:sz w:val="28"/>
          <w:szCs w:val="28"/>
          <w:lang w:val="uk-UA"/>
        </w:rPr>
        <w:t xml:space="preserve">Вітаміни підтримають імунітет і захищають рослини від хвороб, тому їх можна використовувати у якості регуляторів росту. Вітамін Е є природним антиоксидантом. Фактично він включає групу жиророзчинних, хімічно подібних сполук, похідних токоферолу, що володіють різним ступенем біологічної активності. Фізіологічні функції α-токоферолу в біомембранах і біоенергетичних процесах визначаються, очевидно, його антиоксидантними </w:t>
      </w:r>
      <w:r w:rsidRPr="00261E17">
        <w:rPr>
          <w:sz w:val="28"/>
          <w:szCs w:val="28"/>
          <w:lang w:val="uk-UA"/>
        </w:rPr>
        <w:lastRenderedPageBreak/>
        <w:t>властивостями, що дозволяють пригнічувати процеси перекисного окислення ліпідів [</w:t>
      </w:r>
      <w:r w:rsidR="00942005" w:rsidRPr="00942005">
        <w:rPr>
          <w:sz w:val="28"/>
          <w:szCs w:val="28"/>
          <w:lang w:val="uk-UA"/>
        </w:rPr>
        <w:t>15</w:t>
      </w:r>
      <w:r w:rsidRPr="00261E17">
        <w:rPr>
          <w:sz w:val="28"/>
          <w:szCs w:val="28"/>
          <w:lang w:val="uk-UA"/>
        </w:rPr>
        <w:t xml:space="preserve">]. </w:t>
      </w:r>
    </w:p>
    <w:p w:rsidR="00CD1F62" w:rsidRPr="00261E17" w:rsidRDefault="00CD1F62" w:rsidP="000B2296">
      <w:pPr>
        <w:spacing w:line="360" w:lineRule="auto"/>
        <w:ind w:firstLine="567"/>
        <w:jc w:val="both"/>
        <w:rPr>
          <w:sz w:val="28"/>
          <w:szCs w:val="28"/>
          <w:lang w:val="uk-UA"/>
        </w:rPr>
      </w:pPr>
      <w:r w:rsidRPr="00261E17">
        <w:rPr>
          <w:sz w:val="28"/>
          <w:szCs w:val="28"/>
          <w:lang w:val="uk-UA"/>
        </w:rPr>
        <w:t>Відомо, що в рослинах вітамін Е забезпечує контроль процесів тканинного дихання, окисного фосфорилювання, обміну і функціонування убіхінона Q [</w:t>
      </w:r>
      <w:r w:rsidR="00D53F16">
        <w:rPr>
          <w:sz w:val="28"/>
          <w:szCs w:val="28"/>
          <w:lang w:val="uk-UA"/>
        </w:rPr>
        <w:t>27</w:t>
      </w:r>
      <w:r w:rsidRPr="00261E17">
        <w:rPr>
          <w:sz w:val="28"/>
          <w:szCs w:val="28"/>
          <w:lang w:val="uk-UA"/>
        </w:rPr>
        <w:t xml:space="preserve">]. </w:t>
      </w:r>
    </w:p>
    <w:p w:rsidR="00CD1F62" w:rsidRPr="00261E17" w:rsidRDefault="00CD1F62" w:rsidP="000B2296">
      <w:pPr>
        <w:spacing w:line="360" w:lineRule="auto"/>
        <w:ind w:firstLine="567"/>
        <w:jc w:val="both"/>
        <w:rPr>
          <w:sz w:val="28"/>
          <w:szCs w:val="28"/>
          <w:lang w:val="uk-UA"/>
        </w:rPr>
      </w:pPr>
      <w:r w:rsidRPr="00261E17">
        <w:rPr>
          <w:sz w:val="28"/>
          <w:szCs w:val="28"/>
          <w:lang w:val="uk-UA"/>
        </w:rPr>
        <w:t>Встановлено, також, що вітамін Е може впливати на функціонування клітинних ядер і мітохондрій, брати участь в обміні вторинних месенджерів, які беруть участь у передачі зовнішнього сигналу в клітини [</w:t>
      </w:r>
      <w:r w:rsidR="00D53F16">
        <w:rPr>
          <w:sz w:val="28"/>
          <w:szCs w:val="28"/>
          <w:lang w:val="uk-UA"/>
        </w:rPr>
        <w:t>32</w:t>
      </w:r>
      <w:r w:rsidRPr="00261E17">
        <w:rPr>
          <w:sz w:val="28"/>
          <w:szCs w:val="28"/>
          <w:lang w:val="uk-UA"/>
        </w:rPr>
        <w:t xml:space="preserve">]. </w:t>
      </w:r>
    </w:p>
    <w:p w:rsidR="00CD1F62" w:rsidRPr="00261E17" w:rsidRDefault="00CD1F62" w:rsidP="000B2296">
      <w:pPr>
        <w:spacing w:line="360" w:lineRule="auto"/>
        <w:ind w:firstLine="567"/>
        <w:jc w:val="both"/>
        <w:rPr>
          <w:sz w:val="28"/>
          <w:szCs w:val="28"/>
          <w:lang w:val="uk-UA"/>
        </w:rPr>
      </w:pPr>
      <w:r w:rsidRPr="00261E17">
        <w:rPr>
          <w:sz w:val="28"/>
          <w:szCs w:val="28"/>
          <w:lang w:val="uk-UA"/>
        </w:rPr>
        <w:t>Важливу роль в механізмах не антиоксидантної дії токоферолу і визначенні специфічності його ефектів відіграє взаємодія з токоферол зв’язуючими білками. Стверджується, що сумарний ефект від специфічної та неспецифічної дії вітаміну Е визначає його вітамінну активність. У зв'язку з цим були вивчені зміни білкових спектрів у рослин картоплі при формуванні антивірусної стійкості під дією вітаміну Е в процесі розвитку вірусних інфекцій [</w:t>
      </w:r>
      <w:r w:rsidR="00942005" w:rsidRPr="00942005">
        <w:rPr>
          <w:sz w:val="28"/>
          <w:szCs w:val="28"/>
          <w:lang w:val="uk-UA"/>
        </w:rPr>
        <w:t>7</w:t>
      </w:r>
      <w:r w:rsidRPr="00261E17">
        <w:rPr>
          <w:sz w:val="28"/>
          <w:szCs w:val="28"/>
          <w:lang w:val="uk-UA"/>
        </w:rPr>
        <w:t>].</w:t>
      </w:r>
    </w:p>
    <w:p w:rsidR="00CD1F62" w:rsidRPr="00261E17" w:rsidRDefault="00CD1F62" w:rsidP="000B2296">
      <w:pPr>
        <w:spacing w:line="360" w:lineRule="auto"/>
        <w:ind w:firstLine="567"/>
        <w:jc w:val="both"/>
        <w:rPr>
          <w:sz w:val="28"/>
          <w:szCs w:val="28"/>
          <w:lang w:val="uk-UA"/>
        </w:rPr>
      </w:pPr>
      <w:r w:rsidRPr="00261E17">
        <w:rPr>
          <w:sz w:val="28"/>
          <w:szCs w:val="28"/>
          <w:lang w:val="uk-UA"/>
        </w:rPr>
        <w:t xml:space="preserve">Отже, вітаміни – це речовини, які потрібні всім живим організмам. Кожен вітамін відповідає за певну функцію в організмі, наприклад, вітамін Е є потужним антиоксидантом, контролює процеси дихання в рослинах, впливає на процеси функціонування клітинних ядер і мітохондрій, тому є важливим для процесів росту та розвитку рослин.  </w:t>
      </w:r>
    </w:p>
    <w:p w:rsidR="00CD1F62" w:rsidRPr="00261E17" w:rsidRDefault="00CD1F62" w:rsidP="000B2296">
      <w:pPr>
        <w:spacing w:line="360" w:lineRule="auto"/>
        <w:ind w:firstLine="142"/>
        <w:jc w:val="center"/>
        <w:rPr>
          <w:b/>
          <w:sz w:val="28"/>
          <w:szCs w:val="28"/>
          <w:lang w:val="uk-UA"/>
        </w:rPr>
      </w:pPr>
      <w:r w:rsidRPr="00261E17">
        <w:rPr>
          <w:b/>
          <w:sz w:val="28"/>
          <w:szCs w:val="28"/>
          <w:lang w:val="uk-UA"/>
        </w:rPr>
        <w:t>1.2. Сульфат магнію</w:t>
      </w:r>
    </w:p>
    <w:p w:rsidR="00CD1F62" w:rsidRPr="00261E17" w:rsidRDefault="00CD1F62" w:rsidP="000B2296">
      <w:pPr>
        <w:spacing w:line="360" w:lineRule="auto"/>
        <w:ind w:firstLine="567"/>
        <w:jc w:val="both"/>
        <w:rPr>
          <w:sz w:val="28"/>
          <w:szCs w:val="28"/>
          <w:lang w:val="uk-UA"/>
        </w:rPr>
      </w:pPr>
      <w:r w:rsidRPr="00261E17">
        <w:rPr>
          <w:sz w:val="28"/>
          <w:szCs w:val="28"/>
          <w:lang w:val="uk-UA"/>
        </w:rPr>
        <w:t xml:space="preserve">На сьогоднішній час аграрії не мажуть уявити собі вирощування будь-яких культур, без використання мінеральних добрив на основі неорганічних солей. Ці речовини є джерелом додаткового мінерального живлення, тому вони впливають на ріст рослини. У складі таких добрив є діючі речовини, які впливають на засвоєння інших мікроелементів. Часто у ґрунті вміст мікроелементів недостатній для забезпечення повноцінного живлення рослин. Крім того, ґрунт має здатність утримувати та не віддавати певні речовини рослині. Внесення у ґрунт неорганічних солей у чистому вигляді є недоцільним. Деякі з них є слаборозчинними і краще засвоюються рослинами на ґрунтах з кислим середовищем. У ґрунті, який має нейтральне середовище, </w:t>
      </w:r>
      <w:r w:rsidRPr="00261E17">
        <w:rPr>
          <w:sz w:val="28"/>
          <w:szCs w:val="28"/>
          <w:lang w:val="uk-UA"/>
        </w:rPr>
        <w:lastRenderedPageBreak/>
        <w:t>неорганічні солі перетворюються на слаборозчинні та важкорозчинні сполуки, тому вони стають недоступними для рослин [</w:t>
      </w:r>
      <w:r w:rsidR="00942005" w:rsidRPr="00942005">
        <w:rPr>
          <w:sz w:val="28"/>
          <w:szCs w:val="28"/>
        </w:rPr>
        <w:t>19</w:t>
      </w:r>
      <w:r w:rsidRPr="00261E17">
        <w:rPr>
          <w:sz w:val="28"/>
          <w:szCs w:val="28"/>
          <w:lang w:val="uk-UA"/>
        </w:rPr>
        <w:t>].</w:t>
      </w:r>
    </w:p>
    <w:p w:rsidR="00CD1F62" w:rsidRPr="00261E17" w:rsidRDefault="00CD1F62" w:rsidP="000B2296">
      <w:pPr>
        <w:spacing w:line="360" w:lineRule="auto"/>
        <w:ind w:firstLine="567"/>
        <w:jc w:val="both"/>
        <w:rPr>
          <w:sz w:val="28"/>
          <w:szCs w:val="28"/>
          <w:lang w:val="uk-UA"/>
        </w:rPr>
      </w:pPr>
      <w:r w:rsidRPr="00261E17">
        <w:rPr>
          <w:sz w:val="28"/>
          <w:szCs w:val="28"/>
          <w:lang w:val="uk-UA"/>
        </w:rPr>
        <w:t>Відомим фактом є те, що сірчаний магній пришвидшує ріст рослин, а також покращує їх врожайність і смак плодів рослини. Магній входить до складу багатьох речовин, а особливо до складу хлорофілу, який бере участь у фотосинтезі. Якщо у рослині відбуваються порушення процесів фотосинтезу, то рослина не розвиватися. Також магній бере участь в обміні речовин і побудові тканин рослини. Він допомагає у засвоєнні фосфору і кальцію, збільшує кількість аскорбінової кислоти, сприяє накопиченню жирів, ефірних олій і речовин, які потрібні для достигання плодів [</w:t>
      </w:r>
      <w:r w:rsidR="006D427A" w:rsidRPr="00261E17">
        <w:rPr>
          <w:sz w:val="28"/>
          <w:szCs w:val="28"/>
          <w:lang w:val="uk-UA"/>
        </w:rPr>
        <w:t>6</w:t>
      </w:r>
      <w:r w:rsidRPr="00261E17">
        <w:rPr>
          <w:sz w:val="28"/>
          <w:szCs w:val="28"/>
          <w:lang w:val="uk-UA"/>
        </w:rPr>
        <w:t>]. Якщо у рослині не вистачає магнію, то виявляються такі симптоми його нестачі:</w:t>
      </w:r>
    </w:p>
    <w:p w:rsidR="00CD1F62" w:rsidRPr="00261E17" w:rsidRDefault="00CD1F62" w:rsidP="000B2296">
      <w:pPr>
        <w:spacing w:line="360" w:lineRule="auto"/>
        <w:ind w:firstLine="142"/>
        <w:jc w:val="both"/>
        <w:rPr>
          <w:sz w:val="28"/>
          <w:szCs w:val="28"/>
          <w:lang w:val="uk-UA"/>
        </w:rPr>
      </w:pPr>
      <w:r w:rsidRPr="00261E17">
        <w:rPr>
          <w:sz w:val="28"/>
          <w:szCs w:val="28"/>
          <w:lang w:val="uk-UA"/>
        </w:rPr>
        <w:t>1. Зміна кольору у всієї рослини (вона тускніє).</w:t>
      </w:r>
    </w:p>
    <w:p w:rsidR="00CD1F62" w:rsidRPr="00261E17" w:rsidRDefault="00CD1F62" w:rsidP="000B2296">
      <w:pPr>
        <w:spacing w:line="360" w:lineRule="auto"/>
        <w:ind w:firstLine="142"/>
        <w:jc w:val="both"/>
        <w:rPr>
          <w:sz w:val="28"/>
          <w:szCs w:val="28"/>
          <w:lang w:val="uk-UA"/>
        </w:rPr>
      </w:pPr>
      <w:r w:rsidRPr="00261E17">
        <w:rPr>
          <w:sz w:val="28"/>
          <w:szCs w:val="28"/>
          <w:lang w:val="uk-UA"/>
        </w:rPr>
        <w:t>2. Нижні листки починають жовтіти.</w:t>
      </w:r>
    </w:p>
    <w:p w:rsidR="00CD1F62" w:rsidRPr="00261E17" w:rsidRDefault="00CD1F62" w:rsidP="000B2296">
      <w:pPr>
        <w:spacing w:line="360" w:lineRule="auto"/>
        <w:ind w:firstLine="142"/>
        <w:jc w:val="both"/>
        <w:rPr>
          <w:sz w:val="28"/>
          <w:szCs w:val="28"/>
          <w:lang w:val="uk-UA"/>
        </w:rPr>
      </w:pPr>
      <w:r w:rsidRPr="00261E17">
        <w:rPr>
          <w:sz w:val="28"/>
          <w:szCs w:val="28"/>
          <w:lang w:val="uk-UA"/>
        </w:rPr>
        <w:t>3. Поява на листках жовтих, коричневих і бурих плям.</w:t>
      </w:r>
    </w:p>
    <w:p w:rsidR="00CD1F62" w:rsidRPr="00261E17" w:rsidRDefault="00CD1F62" w:rsidP="000B2296">
      <w:pPr>
        <w:spacing w:line="360" w:lineRule="auto"/>
        <w:ind w:firstLine="142"/>
        <w:jc w:val="both"/>
        <w:rPr>
          <w:sz w:val="28"/>
          <w:szCs w:val="28"/>
          <w:lang w:val="uk-UA"/>
        </w:rPr>
      </w:pPr>
      <w:r w:rsidRPr="00261E17">
        <w:rPr>
          <w:sz w:val="28"/>
          <w:szCs w:val="28"/>
          <w:lang w:val="uk-UA"/>
        </w:rPr>
        <w:t>4. Проявляються білі смуги на листках.</w:t>
      </w:r>
    </w:p>
    <w:p w:rsidR="00CD1F62" w:rsidRPr="00261E17" w:rsidRDefault="00CD1F62" w:rsidP="000B2296">
      <w:pPr>
        <w:spacing w:line="360" w:lineRule="auto"/>
        <w:ind w:firstLine="142"/>
        <w:jc w:val="both"/>
        <w:rPr>
          <w:sz w:val="28"/>
          <w:szCs w:val="28"/>
          <w:lang w:val="uk-UA"/>
        </w:rPr>
      </w:pPr>
      <w:r w:rsidRPr="00261E17">
        <w:rPr>
          <w:sz w:val="28"/>
          <w:szCs w:val="28"/>
          <w:lang w:val="uk-UA"/>
        </w:rPr>
        <w:t>5. У рослин починає опадати листя і спостерігається поступове її всихатися.</w:t>
      </w:r>
    </w:p>
    <w:p w:rsidR="00CD1F62" w:rsidRPr="00261E17" w:rsidRDefault="00CD1F62" w:rsidP="000B2296">
      <w:pPr>
        <w:spacing w:line="360" w:lineRule="auto"/>
        <w:ind w:firstLine="142"/>
        <w:jc w:val="both"/>
        <w:rPr>
          <w:sz w:val="28"/>
          <w:szCs w:val="28"/>
          <w:lang w:val="uk-UA"/>
        </w:rPr>
      </w:pPr>
      <w:r w:rsidRPr="00261E17">
        <w:rPr>
          <w:sz w:val="28"/>
          <w:szCs w:val="28"/>
          <w:lang w:val="uk-UA"/>
        </w:rPr>
        <w:t>6. Ріст рослини гальмується, бруньки маленькі за розмірами, не розвиваються, плоди не достигають [</w:t>
      </w:r>
      <w:r w:rsidR="006D427A" w:rsidRPr="00261E17">
        <w:rPr>
          <w:sz w:val="28"/>
          <w:szCs w:val="28"/>
          <w:lang w:val="uk-UA"/>
        </w:rPr>
        <w:t>23</w:t>
      </w:r>
      <w:r w:rsidRPr="00261E17">
        <w:rPr>
          <w:sz w:val="28"/>
          <w:szCs w:val="28"/>
          <w:lang w:val="uk-UA"/>
        </w:rPr>
        <w:t>].</w:t>
      </w:r>
    </w:p>
    <w:p w:rsidR="00CD1F62" w:rsidRPr="00261E17" w:rsidRDefault="00CD1F62" w:rsidP="000B2296">
      <w:pPr>
        <w:spacing w:line="360" w:lineRule="auto"/>
        <w:ind w:firstLine="567"/>
        <w:jc w:val="both"/>
        <w:rPr>
          <w:sz w:val="28"/>
          <w:szCs w:val="28"/>
          <w:lang w:val="uk-UA"/>
        </w:rPr>
      </w:pPr>
      <w:r w:rsidRPr="00261E17">
        <w:rPr>
          <w:sz w:val="28"/>
          <w:szCs w:val="28"/>
          <w:lang w:val="uk-UA"/>
        </w:rPr>
        <w:t xml:space="preserve">Сірка це один із важливих компонентів живлення для рослин, адже при  не достатньої кількості сірки сільськогосподарські культури не дадуть гарного врожаю. Сірка є одним із головних і також необхідних елементів та доброго розвитку та росту рослин. Сірка впливає на функції у формуванні ланцюга метаболічних процесів, найбільше ці процеси впливають на </w:t>
      </w:r>
      <w:r w:rsidR="00AE2833">
        <w:rPr>
          <w:sz w:val="28"/>
          <w:szCs w:val="28"/>
          <w:lang w:val="uk-UA"/>
        </w:rPr>
        <w:t xml:space="preserve">сполуки, </w:t>
      </w:r>
      <w:r w:rsidRPr="00261E17">
        <w:rPr>
          <w:sz w:val="28"/>
          <w:szCs w:val="28"/>
          <w:lang w:val="uk-UA"/>
        </w:rPr>
        <w:t>що мають зв'язок з азотом, і відповідає за такі функції:</w:t>
      </w:r>
    </w:p>
    <w:p w:rsidR="00CD1F62" w:rsidRPr="00261E17" w:rsidRDefault="00CD1F62" w:rsidP="005B40A3">
      <w:pPr>
        <w:numPr>
          <w:ilvl w:val="0"/>
          <w:numId w:val="17"/>
        </w:numPr>
        <w:spacing w:line="360" w:lineRule="auto"/>
        <w:ind w:left="357" w:hanging="73"/>
        <w:jc w:val="both"/>
        <w:rPr>
          <w:sz w:val="28"/>
          <w:szCs w:val="28"/>
          <w:lang w:val="uk-UA"/>
        </w:rPr>
      </w:pPr>
      <w:r w:rsidRPr="00261E17">
        <w:rPr>
          <w:sz w:val="28"/>
          <w:szCs w:val="28"/>
          <w:lang w:val="uk-UA"/>
        </w:rPr>
        <w:t>відновлення нітратів;</w:t>
      </w:r>
    </w:p>
    <w:p w:rsidR="00CD1F62" w:rsidRPr="00261E17" w:rsidRDefault="00CD1F62" w:rsidP="000B2296">
      <w:pPr>
        <w:numPr>
          <w:ilvl w:val="0"/>
          <w:numId w:val="17"/>
        </w:numPr>
        <w:spacing w:before="100" w:beforeAutospacing="1" w:after="100" w:afterAutospacing="1" w:line="360" w:lineRule="auto"/>
        <w:jc w:val="both"/>
        <w:rPr>
          <w:sz w:val="28"/>
          <w:szCs w:val="28"/>
          <w:lang w:val="uk-UA"/>
        </w:rPr>
      </w:pPr>
      <w:r w:rsidRPr="00261E17">
        <w:rPr>
          <w:sz w:val="28"/>
          <w:szCs w:val="28"/>
          <w:lang w:val="uk-UA"/>
        </w:rPr>
        <w:t xml:space="preserve">відновлення </w:t>
      </w:r>
      <w:r w:rsidR="0004707B" w:rsidRPr="00261E17">
        <w:rPr>
          <w:sz w:val="28"/>
          <w:szCs w:val="28"/>
          <w:lang w:val="uk-UA"/>
        </w:rPr>
        <w:t>в атмосфері</w:t>
      </w:r>
      <w:r w:rsidRPr="00261E17">
        <w:rPr>
          <w:sz w:val="28"/>
          <w:szCs w:val="28"/>
          <w:lang w:val="uk-UA"/>
        </w:rPr>
        <w:t xml:space="preserve"> азоту (N</w:t>
      </w:r>
      <w:r w:rsidRPr="00206800">
        <w:rPr>
          <w:sz w:val="28"/>
          <w:szCs w:val="28"/>
          <w:vertAlign w:val="subscript"/>
          <w:lang w:val="uk-UA"/>
        </w:rPr>
        <w:t>2</w:t>
      </w:r>
      <w:r w:rsidRPr="00261E17">
        <w:rPr>
          <w:sz w:val="28"/>
          <w:szCs w:val="28"/>
          <w:lang w:val="uk-UA"/>
        </w:rPr>
        <w:t>);</w:t>
      </w:r>
    </w:p>
    <w:p w:rsidR="00CD1F62" w:rsidRPr="00261E17" w:rsidRDefault="00CD1F62" w:rsidP="000B2296">
      <w:pPr>
        <w:numPr>
          <w:ilvl w:val="0"/>
          <w:numId w:val="17"/>
        </w:numPr>
        <w:spacing w:before="100" w:beforeAutospacing="1" w:after="100" w:afterAutospacing="1" w:line="360" w:lineRule="auto"/>
        <w:jc w:val="both"/>
        <w:rPr>
          <w:sz w:val="28"/>
          <w:szCs w:val="28"/>
          <w:lang w:val="uk-UA"/>
        </w:rPr>
      </w:pPr>
      <w:r w:rsidRPr="00261E17">
        <w:rPr>
          <w:sz w:val="28"/>
          <w:szCs w:val="28"/>
          <w:lang w:val="uk-UA"/>
        </w:rPr>
        <w:t>синтез білків (входить до складу незамінної амінокислоти метіонін);</w:t>
      </w:r>
    </w:p>
    <w:p w:rsidR="00CD1F62" w:rsidRPr="00261E17" w:rsidRDefault="00CD1F62" w:rsidP="000B2296">
      <w:pPr>
        <w:numPr>
          <w:ilvl w:val="0"/>
          <w:numId w:val="17"/>
        </w:numPr>
        <w:spacing w:before="100" w:beforeAutospacing="1" w:after="100" w:afterAutospacing="1" w:line="360" w:lineRule="auto"/>
        <w:jc w:val="both"/>
        <w:rPr>
          <w:sz w:val="28"/>
          <w:szCs w:val="28"/>
          <w:lang w:val="uk-UA"/>
        </w:rPr>
      </w:pPr>
      <w:r w:rsidRPr="00261E17">
        <w:rPr>
          <w:sz w:val="28"/>
          <w:szCs w:val="28"/>
          <w:lang w:val="uk-UA"/>
        </w:rPr>
        <w:t>споживання та відновлення сульфатів.</w:t>
      </w:r>
    </w:p>
    <w:p w:rsidR="0004707B" w:rsidRPr="00261E17" w:rsidRDefault="00AE2833" w:rsidP="00AE2833">
      <w:pPr>
        <w:spacing w:line="360" w:lineRule="auto"/>
        <w:ind w:firstLine="567"/>
        <w:jc w:val="both"/>
        <w:rPr>
          <w:sz w:val="28"/>
          <w:szCs w:val="28"/>
          <w:lang w:val="uk-UA"/>
        </w:rPr>
      </w:pPr>
      <w:r>
        <w:rPr>
          <w:sz w:val="28"/>
          <w:szCs w:val="28"/>
          <w:lang w:val="uk-UA"/>
        </w:rPr>
        <w:lastRenderedPageBreak/>
        <w:t>С</w:t>
      </w:r>
      <w:r w:rsidR="0004707B" w:rsidRPr="00261E17">
        <w:rPr>
          <w:sz w:val="28"/>
          <w:szCs w:val="28"/>
          <w:lang w:val="uk-UA"/>
        </w:rPr>
        <w:t xml:space="preserve">ірка добре впливає на врожайність та якість </w:t>
      </w:r>
      <w:r>
        <w:rPr>
          <w:sz w:val="28"/>
          <w:szCs w:val="28"/>
          <w:lang w:val="uk-UA"/>
        </w:rPr>
        <w:t>врожаю</w:t>
      </w:r>
      <w:r w:rsidR="0004707B" w:rsidRPr="00261E17">
        <w:rPr>
          <w:sz w:val="28"/>
          <w:szCs w:val="28"/>
          <w:lang w:val="uk-UA"/>
        </w:rPr>
        <w:t xml:space="preserve"> сільськогосподарських рослин. Позитивний вплив сірки полягає у тому</w:t>
      </w:r>
      <w:r>
        <w:rPr>
          <w:sz w:val="28"/>
          <w:szCs w:val="28"/>
          <w:lang w:val="uk-UA"/>
        </w:rPr>
        <w:t>,</w:t>
      </w:r>
      <w:r w:rsidR="0004707B" w:rsidRPr="00261E17">
        <w:rPr>
          <w:sz w:val="28"/>
          <w:szCs w:val="28"/>
          <w:lang w:val="uk-UA"/>
        </w:rPr>
        <w:t xml:space="preserve"> що вона забезпечує краще зас</w:t>
      </w:r>
      <w:r w:rsidR="0099741D" w:rsidRPr="00261E17">
        <w:rPr>
          <w:sz w:val="28"/>
          <w:szCs w:val="28"/>
          <w:lang w:val="uk-UA"/>
        </w:rPr>
        <w:t>воєння азоту, як</w:t>
      </w:r>
      <w:r w:rsidR="0004707B" w:rsidRPr="00261E17">
        <w:rPr>
          <w:sz w:val="28"/>
          <w:szCs w:val="28"/>
          <w:lang w:val="uk-UA"/>
        </w:rPr>
        <w:t xml:space="preserve">ий відповідає не тільки </w:t>
      </w:r>
      <w:r w:rsidR="0099741D" w:rsidRPr="00261E17">
        <w:rPr>
          <w:sz w:val="28"/>
          <w:szCs w:val="28"/>
          <w:lang w:val="uk-UA"/>
        </w:rPr>
        <w:t>за процеси в рослинному організмі, ай за кількість атмосферного азоту</w:t>
      </w:r>
      <w:r w:rsidR="00942005" w:rsidRPr="00942005">
        <w:rPr>
          <w:sz w:val="28"/>
          <w:szCs w:val="28"/>
        </w:rPr>
        <w:t>[29]</w:t>
      </w:r>
      <w:r w:rsidR="0099741D" w:rsidRPr="00261E17">
        <w:rPr>
          <w:sz w:val="28"/>
          <w:szCs w:val="28"/>
          <w:lang w:val="uk-UA"/>
        </w:rPr>
        <w:t>.</w:t>
      </w:r>
    </w:p>
    <w:p w:rsidR="00CD1F62" w:rsidRPr="00261E17" w:rsidRDefault="00CD1F62" w:rsidP="000B2296">
      <w:pPr>
        <w:spacing w:line="360" w:lineRule="auto"/>
        <w:ind w:firstLine="567"/>
        <w:jc w:val="both"/>
        <w:rPr>
          <w:sz w:val="28"/>
          <w:szCs w:val="28"/>
          <w:lang w:val="uk-UA"/>
        </w:rPr>
      </w:pPr>
      <w:r w:rsidRPr="00261E17">
        <w:rPr>
          <w:sz w:val="28"/>
          <w:szCs w:val="28"/>
          <w:lang w:val="uk-UA"/>
        </w:rPr>
        <w:t xml:space="preserve">Отже, неорганічні солі є досить важливими для вирощування сільськогосподарських культур, вони впливають на ріст рослини та якість плодів. </w:t>
      </w:r>
      <w:r w:rsidR="0099741D" w:rsidRPr="00261E17">
        <w:rPr>
          <w:sz w:val="28"/>
          <w:szCs w:val="28"/>
          <w:lang w:val="uk-UA"/>
        </w:rPr>
        <w:t>За допомогою їх відбувається регуляція кількості інших речовин.</w:t>
      </w:r>
    </w:p>
    <w:p w:rsidR="00CD1F62" w:rsidRPr="00261E17" w:rsidRDefault="00CD1F62" w:rsidP="000B2296">
      <w:pPr>
        <w:spacing w:line="360" w:lineRule="auto"/>
        <w:ind w:firstLine="142"/>
        <w:jc w:val="center"/>
        <w:rPr>
          <w:b/>
          <w:bCs/>
          <w:sz w:val="28"/>
          <w:szCs w:val="28"/>
          <w:lang w:val="uk-UA"/>
        </w:rPr>
      </w:pPr>
      <w:r w:rsidRPr="00261E17">
        <w:rPr>
          <w:b/>
          <w:bCs/>
          <w:sz w:val="28"/>
          <w:szCs w:val="28"/>
          <w:lang w:val="uk-UA"/>
        </w:rPr>
        <w:t>1.3. Кудесан</w:t>
      </w:r>
    </w:p>
    <w:p w:rsidR="00CD1F62" w:rsidRPr="00261E17" w:rsidRDefault="00CD1F62" w:rsidP="000B2296">
      <w:pPr>
        <w:spacing w:line="360" w:lineRule="auto"/>
        <w:ind w:firstLine="567"/>
        <w:jc w:val="both"/>
        <w:rPr>
          <w:sz w:val="28"/>
          <w:szCs w:val="28"/>
          <w:shd w:val="clear" w:color="auto" w:fill="FFFFFF"/>
          <w:lang w:val="uk-UA"/>
        </w:rPr>
      </w:pPr>
      <w:r w:rsidRPr="00261E17">
        <w:rPr>
          <w:sz w:val="28"/>
          <w:szCs w:val="28"/>
          <w:shd w:val="clear" w:color="auto" w:fill="FFFFFF"/>
          <w:lang w:val="uk-UA"/>
        </w:rPr>
        <w:t>Кудесан або коензим Q</w:t>
      </w:r>
      <w:r w:rsidRPr="00261E17">
        <w:rPr>
          <w:sz w:val="28"/>
          <w:szCs w:val="28"/>
          <w:shd w:val="clear" w:color="auto" w:fill="FFFFFF"/>
          <w:vertAlign w:val="subscript"/>
          <w:lang w:val="uk-UA"/>
        </w:rPr>
        <w:t>10</w:t>
      </w:r>
      <w:r w:rsidRPr="00261E17">
        <w:rPr>
          <w:sz w:val="28"/>
          <w:szCs w:val="28"/>
          <w:shd w:val="clear" w:color="auto" w:fill="FFFFFF"/>
          <w:lang w:val="uk-UA"/>
        </w:rPr>
        <w:t xml:space="preserve"> (кофермент Q</w:t>
      </w:r>
      <w:r w:rsidRPr="00261E17">
        <w:rPr>
          <w:sz w:val="28"/>
          <w:szCs w:val="28"/>
          <w:shd w:val="clear" w:color="auto" w:fill="FFFFFF"/>
          <w:vertAlign w:val="subscript"/>
          <w:lang w:val="uk-UA"/>
        </w:rPr>
        <w:t>10</w:t>
      </w:r>
      <w:r w:rsidRPr="00261E17">
        <w:rPr>
          <w:sz w:val="28"/>
          <w:szCs w:val="28"/>
          <w:shd w:val="clear" w:color="auto" w:fill="FFFFFF"/>
          <w:lang w:val="uk-UA"/>
        </w:rPr>
        <w:t>, KoQ</w:t>
      </w:r>
      <w:r w:rsidRPr="00261E17">
        <w:rPr>
          <w:sz w:val="28"/>
          <w:szCs w:val="28"/>
          <w:shd w:val="clear" w:color="auto" w:fill="FFFFFF"/>
          <w:vertAlign w:val="subscript"/>
          <w:lang w:val="uk-UA"/>
        </w:rPr>
        <w:t>10</w:t>
      </w:r>
      <w:r w:rsidRPr="00261E17">
        <w:rPr>
          <w:sz w:val="28"/>
          <w:szCs w:val="28"/>
          <w:shd w:val="clear" w:color="auto" w:fill="FFFFFF"/>
          <w:lang w:val="uk-UA"/>
        </w:rPr>
        <w:t>) – це кофермент, який є у всіх живих клітинах. За хімічною будовою кофермент Q</w:t>
      </w:r>
      <w:r w:rsidRPr="00261E17">
        <w:rPr>
          <w:sz w:val="28"/>
          <w:szCs w:val="28"/>
          <w:shd w:val="clear" w:color="auto" w:fill="FFFFFF"/>
          <w:vertAlign w:val="subscript"/>
          <w:lang w:val="uk-UA"/>
        </w:rPr>
        <w:t>10</w:t>
      </w:r>
      <w:r w:rsidRPr="00261E17">
        <w:rPr>
          <w:sz w:val="28"/>
          <w:szCs w:val="28"/>
          <w:shd w:val="clear" w:color="auto" w:fill="FFFFFF"/>
          <w:lang w:val="uk-UA"/>
        </w:rPr>
        <w:t xml:space="preserve"> це 2,3-диметокси-5-метил-1,4-бензохінон з ізопреновим ланцюгом у шостому положенні. Кількість залишків ізопропену дорівнює 10, тому цю сполуку записуються як KoQ</w:t>
      </w:r>
      <w:r w:rsidRPr="00261E17">
        <w:rPr>
          <w:sz w:val="28"/>
          <w:szCs w:val="28"/>
          <w:shd w:val="clear" w:color="auto" w:fill="FFFFFF"/>
          <w:vertAlign w:val="subscript"/>
          <w:lang w:val="uk-UA"/>
        </w:rPr>
        <w:t>10.</w:t>
      </w:r>
    </w:p>
    <w:p w:rsidR="00CD1F62" w:rsidRPr="00261E17" w:rsidRDefault="00CD1F62" w:rsidP="000B2296">
      <w:pPr>
        <w:spacing w:line="360" w:lineRule="auto"/>
        <w:ind w:firstLine="567"/>
        <w:jc w:val="both"/>
        <w:rPr>
          <w:sz w:val="28"/>
          <w:szCs w:val="28"/>
          <w:shd w:val="clear" w:color="auto" w:fill="FFFFFF"/>
          <w:lang w:val="uk-UA"/>
        </w:rPr>
      </w:pPr>
      <w:r w:rsidRPr="00261E17">
        <w:rPr>
          <w:sz w:val="28"/>
          <w:szCs w:val="28"/>
          <w:shd w:val="clear" w:color="auto" w:fill="FFFFFF"/>
          <w:lang w:val="uk-UA"/>
        </w:rPr>
        <w:t>Коензим Q</w:t>
      </w:r>
      <w:r w:rsidRPr="00261E17">
        <w:rPr>
          <w:sz w:val="28"/>
          <w:szCs w:val="28"/>
          <w:shd w:val="clear" w:color="auto" w:fill="FFFFFF"/>
          <w:vertAlign w:val="subscript"/>
          <w:lang w:val="uk-UA"/>
        </w:rPr>
        <w:t>10</w:t>
      </w:r>
      <w:r w:rsidRPr="00261E17">
        <w:rPr>
          <w:sz w:val="28"/>
          <w:szCs w:val="28"/>
          <w:shd w:val="clear" w:color="auto" w:fill="FFFFFF"/>
          <w:lang w:val="uk-UA"/>
        </w:rPr>
        <w:t xml:space="preserve"> є одним із найголовніших компонентів дихального ланцюга. У мітохондріях він переносить електрони від мембранних дегідрогеназ на цитохроми. Тому, якщо нікотинамідні коферменти приймають участь у транспорті електронів та водню між водорозчинними ферментами, то KoQ</w:t>
      </w:r>
      <w:r w:rsidRPr="00261E17">
        <w:rPr>
          <w:sz w:val="28"/>
          <w:szCs w:val="28"/>
          <w:shd w:val="clear" w:color="auto" w:fill="FFFFFF"/>
          <w:vertAlign w:val="subscript"/>
          <w:lang w:val="uk-UA"/>
        </w:rPr>
        <w:t>10</w:t>
      </w:r>
      <w:r w:rsidRPr="00261E17">
        <w:rPr>
          <w:sz w:val="28"/>
          <w:szCs w:val="28"/>
          <w:shd w:val="clear" w:color="auto" w:fill="FFFFFF"/>
          <w:lang w:val="uk-UA"/>
        </w:rPr>
        <w:t> завдяки своїй розчинності у </w:t>
      </w:r>
      <w:hyperlink r:id="rId8" w:history="1">
        <w:r w:rsidRPr="00261E17">
          <w:rPr>
            <w:rStyle w:val="af"/>
            <w:color w:val="auto"/>
            <w:sz w:val="28"/>
            <w:szCs w:val="28"/>
            <w:u w:val="none"/>
            <w:shd w:val="clear" w:color="auto" w:fill="FFFFFF"/>
            <w:lang w:val="uk-UA"/>
          </w:rPr>
          <w:t>жирах</w:t>
        </w:r>
      </w:hyperlink>
      <w:r w:rsidRPr="00261E17">
        <w:rPr>
          <w:sz w:val="28"/>
          <w:szCs w:val="28"/>
          <w:shd w:val="clear" w:color="auto" w:fill="FFFFFF"/>
          <w:lang w:val="uk-UA"/>
        </w:rPr>
        <w:t xml:space="preserve"> виконує такий перенесення у гідрофобній мітохондріальній мембрані </w:t>
      </w:r>
      <w:r w:rsidRPr="00261E17">
        <w:rPr>
          <w:sz w:val="28"/>
          <w:szCs w:val="28"/>
          <w:lang w:val="uk-UA"/>
        </w:rPr>
        <w:t>[</w:t>
      </w:r>
      <w:r w:rsidR="00942005" w:rsidRPr="00942005">
        <w:rPr>
          <w:sz w:val="28"/>
          <w:szCs w:val="28"/>
          <w:lang w:val="uk-UA"/>
        </w:rPr>
        <w:t>2</w:t>
      </w:r>
      <w:r w:rsidR="00942005">
        <w:rPr>
          <w:sz w:val="28"/>
          <w:szCs w:val="28"/>
          <w:lang w:val="uk-UA"/>
        </w:rPr>
        <w:t>1</w:t>
      </w:r>
      <w:r w:rsidRPr="00261E17">
        <w:rPr>
          <w:sz w:val="28"/>
          <w:szCs w:val="28"/>
          <w:lang w:val="uk-UA"/>
        </w:rPr>
        <w:t>]</w:t>
      </w:r>
      <w:r w:rsidRPr="00261E17">
        <w:rPr>
          <w:sz w:val="28"/>
          <w:szCs w:val="28"/>
          <w:shd w:val="clear" w:color="auto" w:fill="FFFFFF"/>
          <w:lang w:val="uk-UA"/>
        </w:rPr>
        <w:t>.</w:t>
      </w:r>
    </w:p>
    <w:p w:rsidR="00CD1F62" w:rsidRPr="00261E17" w:rsidRDefault="00CD1F62" w:rsidP="000B2296">
      <w:pPr>
        <w:spacing w:line="360" w:lineRule="auto"/>
        <w:ind w:firstLine="567"/>
        <w:jc w:val="both"/>
        <w:rPr>
          <w:sz w:val="28"/>
          <w:szCs w:val="28"/>
          <w:shd w:val="clear" w:color="auto" w:fill="FFFFFF"/>
          <w:lang w:val="uk-UA"/>
        </w:rPr>
      </w:pPr>
      <w:r w:rsidRPr="00261E17">
        <w:rPr>
          <w:sz w:val="28"/>
          <w:szCs w:val="28"/>
          <w:shd w:val="clear" w:color="auto" w:fill="FFFFFF"/>
          <w:lang w:val="uk-UA"/>
        </w:rPr>
        <w:t>Синтезується KoQ</w:t>
      </w:r>
      <w:r w:rsidRPr="00261E17">
        <w:rPr>
          <w:sz w:val="28"/>
          <w:szCs w:val="28"/>
          <w:shd w:val="clear" w:color="auto" w:fill="FFFFFF"/>
          <w:vertAlign w:val="subscript"/>
          <w:lang w:val="uk-UA"/>
        </w:rPr>
        <w:t>10</w:t>
      </w:r>
      <w:r w:rsidRPr="00261E17">
        <w:rPr>
          <w:sz w:val="28"/>
          <w:szCs w:val="28"/>
          <w:shd w:val="clear" w:color="auto" w:fill="FFFFFF"/>
          <w:lang w:val="uk-UA"/>
        </w:rPr>
        <w:t xml:space="preserve"> з мевалонової кислоти та продуктів обміну </w:t>
      </w:r>
      <w:hyperlink r:id="rId9" w:history="1">
        <w:r w:rsidRPr="00261E17">
          <w:rPr>
            <w:rStyle w:val="af"/>
            <w:color w:val="auto"/>
            <w:sz w:val="28"/>
            <w:szCs w:val="28"/>
            <w:u w:val="none"/>
            <w:shd w:val="clear" w:color="auto" w:fill="FFFFFF"/>
            <w:lang w:val="uk-UA"/>
          </w:rPr>
          <w:t>фенілаланіну</w:t>
        </w:r>
      </w:hyperlink>
      <w:r w:rsidRPr="00261E17">
        <w:rPr>
          <w:sz w:val="28"/>
          <w:szCs w:val="28"/>
          <w:shd w:val="clear" w:color="auto" w:fill="FFFFFF"/>
          <w:lang w:val="uk-UA"/>
        </w:rPr>
        <w:t> та </w:t>
      </w:r>
      <w:hyperlink r:id="rId10" w:history="1">
        <w:r w:rsidRPr="00261E17">
          <w:rPr>
            <w:rStyle w:val="af"/>
            <w:color w:val="auto"/>
            <w:sz w:val="28"/>
            <w:szCs w:val="28"/>
            <w:u w:val="none"/>
            <w:shd w:val="clear" w:color="auto" w:fill="FFFFFF"/>
            <w:lang w:val="uk-UA"/>
          </w:rPr>
          <w:t>тирозину</w:t>
        </w:r>
      </w:hyperlink>
      <w:r w:rsidRPr="00261E17">
        <w:rPr>
          <w:sz w:val="28"/>
          <w:szCs w:val="28"/>
          <w:lang w:val="uk-UA"/>
        </w:rPr>
        <w:t xml:space="preserve">, тому </w:t>
      </w:r>
      <w:r w:rsidRPr="00261E17">
        <w:rPr>
          <w:sz w:val="28"/>
          <w:szCs w:val="28"/>
          <w:shd w:val="clear" w:color="auto" w:fill="FFFFFF"/>
          <w:lang w:val="uk-UA"/>
        </w:rPr>
        <w:t>KoQ</w:t>
      </w:r>
      <w:r w:rsidRPr="00261E17">
        <w:rPr>
          <w:sz w:val="28"/>
          <w:szCs w:val="28"/>
          <w:shd w:val="clear" w:color="auto" w:fill="FFFFFF"/>
          <w:vertAlign w:val="subscript"/>
          <w:lang w:val="uk-UA"/>
        </w:rPr>
        <w:t>10</w:t>
      </w:r>
      <w:r w:rsidRPr="00261E17">
        <w:rPr>
          <w:sz w:val="28"/>
          <w:szCs w:val="28"/>
          <w:shd w:val="clear" w:color="auto" w:fill="FFFFFF"/>
          <w:lang w:val="uk-UA"/>
        </w:rPr>
        <w:t xml:space="preserve"> не відносять до класу вітамінів. У деяких випадках KoQ</w:t>
      </w:r>
      <w:r w:rsidRPr="00261E17">
        <w:rPr>
          <w:sz w:val="28"/>
          <w:szCs w:val="28"/>
          <w:shd w:val="clear" w:color="auto" w:fill="FFFFFF"/>
          <w:vertAlign w:val="subscript"/>
          <w:lang w:val="uk-UA"/>
        </w:rPr>
        <w:t>10</w:t>
      </w:r>
      <w:r w:rsidRPr="00261E17">
        <w:rPr>
          <w:sz w:val="28"/>
          <w:szCs w:val="28"/>
          <w:shd w:val="clear" w:color="auto" w:fill="FFFFFF"/>
          <w:lang w:val="uk-UA"/>
        </w:rPr>
        <w:t xml:space="preserve"> є незамінним в організмі.</w:t>
      </w:r>
    </w:p>
    <w:p w:rsidR="00CD1F62" w:rsidRPr="00261E17" w:rsidRDefault="00CD1F62" w:rsidP="000B2296">
      <w:pPr>
        <w:spacing w:line="360" w:lineRule="auto"/>
        <w:ind w:firstLine="567"/>
        <w:jc w:val="both"/>
        <w:rPr>
          <w:sz w:val="28"/>
          <w:szCs w:val="28"/>
          <w:lang w:val="uk-UA"/>
        </w:rPr>
      </w:pPr>
      <w:r w:rsidRPr="00261E17">
        <w:rPr>
          <w:sz w:val="28"/>
          <w:szCs w:val="28"/>
          <w:lang w:val="uk-UA"/>
        </w:rPr>
        <w:t xml:space="preserve">Тож, </w:t>
      </w:r>
      <w:r w:rsidRPr="00261E17">
        <w:rPr>
          <w:sz w:val="28"/>
          <w:szCs w:val="28"/>
          <w:shd w:val="clear" w:color="auto" w:fill="FFFFFF"/>
          <w:lang w:val="uk-UA"/>
        </w:rPr>
        <w:t>коензим Q</w:t>
      </w:r>
      <w:r w:rsidRPr="00261E17">
        <w:rPr>
          <w:sz w:val="28"/>
          <w:szCs w:val="28"/>
          <w:shd w:val="clear" w:color="auto" w:fill="FFFFFF"/>
          <w:vertAlign w:val="subscript"/>
          <w:lang w:val="uk-UA"/>
        </w:rPr>
        <w:t>10</w:t>
      </w:r>
      <w:r w:rsidRPr="00261E17">
        <w:rPr>
          <w:sz w:val="28"/>
          <w:szCs w:val="28"/>
          <w:lang w:val="uk-UA"/>
        </w:rPr>
        <w:t xml:space="preserve"> є досить важливою речовиною у рослинних клітинах, адже він є одним із компонентів дихального ланцюга, який забезпечує транспорт електронів. Припинення функціонування дихального ланцюга впливає на порушення процесів фосфорилювання, у результаті чого не відбувається синтез АТФ і порушується енергетичний обмін у клітинах рослин. </w:t>
      </w:r>
    </w:p>
    <w:p w:rsidR="00CD1F62" w:rsidRPr="00261E17" w:rsidRDefault="00CD1F62" w:rsidP="000B2296">
      <w:pPr>
        <w:spacing w:line="360" w:lineRule="auto"/>
        <w:ind w:firstLine="142"/>
        <w:jc w:val="center"/>
        <w:rPr>
          <w:b/>
          <w:bCs/>
          <w:sz w:val="28"/>
          <w:szCs w:val="28"/>
          <w:lang w:val="uk-UA"/>
        </w:rPr>
      </w:pPr>
      <w:r w:rsidRPr="00261E17">
        <w:rPr>
          <w:b/>
          <w:bCs/>
          <w:sz w:val="28"/>
          <w:szCs w:val="28"/>
          <w:lang w:val="uk-UA"/>
        </w:rPr>
        <w:t>1.4. Метіонін</w:t>
      </w:r>
    </w:p>
    <w:p w:rsidR="00CD1F62" w:rsidRPr="00261E17" w:rsidRDefault="00CD1F62" w:rsidP="000B2296">
      <w:pPr>
        <w:spacing w:line="360" w:lineRule="auto"/>
        <w:ind w:firstLine="567"/>
        <w:jc w:val="both"/>
        <w:rPr>
          <w:bCs/>
          <w:sz w:val="28"/>
          <w:szCs w:val="28"/>
          <w:lang w:val="uk-UA"/>
        </w:rPr>
      </w:pPr>
      <w:r w:rsidRPr="00261E17">
        <w:rPr>
          <w:bCs/>
          <w:sz w:val="28"/>
          <w:szCs w:val="28"/>
          <w:lang w:val="uk-UA"/>
        </w:rPr>
        <w:t>Амінокислоти є життєво необхідними для живих організмів. Вони поділяються на замінні та незамінні. Метіонін – це одна із незамінних амінокислот, яка є в складі ферментів майже всіх тканин.</w:t>
      </w:r>
    </w:p>
    <w:p w:rsidR="00CD1F62" w:rsidRPr="00261E17" w:rsidRDefault="00CD1F62" w:rsidP="000B2296">
      <w:pPr>
        <w:spacing w:line="360" w:lineRule="auto"/>
        <w:ind w:firstLine="567"/>
        <w:jc w:val="both"/>
        <w:rPr>
          <w:bCs/>
          <w:sz w:val="28"/>
          <w:szCs w:val="28"/>
          <w:lang w:val="uk-UA"/>
        </w:rPr>
      </w:pPr>
      <w:r w:rsidRPr="00261E17">
        <w:rPr>
          <w:bCs/>
          <w:sz w:val="28"/>
          <w:szCs w:val="28"/>
          <w:lang w:val="uk-UA"/>
        </w:rPr>
        <w:lastRenderedPageBreak/>
        <w:t>У рослинних клітинах амінокислоти теж відіграють важливу роль. Вони захищають рослини від негативного впливу факторів навколишнього середовища, а саме від стресорів. Застосування гербіцидів може порушити метаболічний обмін, а саме обмін амінокислот. Тому, одним зі шляхів відновлення цього обміну може бути ендогенне внесення амінокислот до рослин при використанні гербіцидів та інших речовин хімічного походження</w:t>
      </w:r>
      <w:r w:rsidR="00942005" w:rsidRPr="00942005">
        <w:rPr>
          <w:bCs/>
          <w:sz w:val="28"/>
          <w:szCs w:val="28"/>
        </w:rPr>
        <w:t>[</w:t>
      </w:r>
      <w:r w:rsidR="00E50287" w:rsidRPr="00E50287">
        <w:rPr>
          <w:bCs/>
          <w:sz w:val="28"/>
          <w:szCs w:val="28"/>
        </w:rPr>
        <w:t>14</w:t>
      </w:r>
      <w:r w:rsidR="00942005" w:rsidRPr="00942005">
        <w:rPr>
          <w:bCs/>
          <w:sz w:val="28"/>
          <w:szCs w:val="28"/>
        </w:rPr>
        <w:t>]</w:t>
      </w:r>
      <w:r w:rsidRPr="00261E17">
        <w:rPr>
          <w:bCs/>
          <w:sz w:val="28"/>
          <w:szCs w:val="28"/>
          <w:lang w:val="uk-UA"/>
        </w:rPr>
        <w:t xml:space="preserve">. </w:t>
      </w:r>
    </w:p>
    <w:p w:rsidR="00CD1F62" w:rsidRPr="00261E17" w:rsidRDefault="00CD1F62" w:rsidP="000B2296">
      <w:pPr>
        <w:spacing w:line="360" w:lineRule="auto"/>
        <w:ind w:firstLine="567"/>
        <w:jc w:val="both"/>
        <w:rPr>
          <w:bCs/>
          <w:sz w:val="28"/>
          <w:szCs w:val="28"/>
          <w:lang w:val="uk-UA"/>
        </w:rPr>
      </w:pPr>
      <w:r w:rsidRPr="00261E17">
        <w:rPr>
          <w:bCs/>
          <w:sz w:val="28"/>
          <w:szCs w:val="28"/>
          <w:lang w:val="uk-UA"/>
        </w:rPr>
        <w:t>Амінокислоти пришвидшують розвиток насінини, збільшують стресостійкість рослини. Наприклад, метіонін викликає таку дію у клітинах рослин:</w:t>
      </w:r>
    </w:p>
    <w:p w:rsidR="00CD1F62" w:rsidRPr="00261E17" w:rsidRDefault="00CD1F62" w:rsidP="000B2296">
      <w:pPr>
        <w:pStyle w:val="af0"/>
        <w:numPr>
          <w:ilvl w:val="0"/>
          <w:numId w:val="16"/>
        </w:numPr>
        <w:spacing w:line="360" w:lineRule="auto"/>
        <w:ind w:left="0" w:firstLine="142"/>
        <w:jc w:val="both"/>
        <w:rPr>
          <w:sz w:val="28"/>
          <w:szCs w:val="28"/>
          <w:shd w:val="clear" w:color="auto" w:fill="FFFFFF"/>
          <w:lang w:val="uk-UA"/>
        </w:rPr>
      </w:pPr>
      <w:r w:rsidRPr="00261E17">
        <w:rPr>
          <w:sz w:val="28"/>
          <w:szCs w:val="28"/>
          <w:shd w:val="clear" w:color="auto" w:fill="FFFFFF"/>
          <w:lang w:val="uk-UA"/>
        </w:rPr>
        <w:t xml:space="preserve">стимулює проростання насіння; </w:t>
      </w:r>
    </w:p>
    <w:p w:rsidR="00CD1F62" w:rsidRPr="00261E17" w:rsidRDefault="00CD1F62" w:rsidP="000B2296">
      <w:pPr>
        <w:pStyle w:val="af0"/>
        <w:numPr>
          <w:ilvl w:val="0"/>
          <w:numId w:val="16"/>
        </w:numPr>
        <w:spacing w:line="360" w:lineRule="auto"/>
        <w:ind w:left="0" w:firstLine="142"/>
        <w:jc w:val="both"/>
        <w:rPr>
          <w:sz w:val="28"/>
          <w:szCs w:val="28"/>
          <w:shd w:val="clear" w:color="auto" w:fill="FFFFFF"/>
          <w:lang w:val="uk-UA"/>
        </w:rPr>
      </w:pPr>
      <w:r w:rsidRPr="00261E17">
        <w:rPr>
          <w:sz w:val="28"/>
          <w:szCs w:val="28"/>
          <w:shd w:val="clear" w:color="auto" w:fill="FFFFFF"/>
          <w:lang w:val="uk-UA"/>
        </w:rPr>
        <w:t xml:space="preserve">посилює ріст коренів; </w:t>
      </w:r>
    </w:p>
    <w:p w:rsidR="00CD1F62" w:rsidRPr="00261E17" w:rsidRDefault="00CD1F62" w:rsidP="000B2296">
      <w:pPr>
        <w:pStyle w:val="af0"/>
        <w:numPr>
          <w:ilvl w:val="0"/>
          <w:numId w:val="16"/>
        </w:numPr>
        <w:spacing w:line="360" w:lineRule="auto"/>
        <w:ind w:left="0" w:firstLine="142"/>
        <w:jc w:val="both"/>
        <w:rPr>
          <w:sz w:val="28"/>
          <w:szCs w:val="28"/>
          <w:shd w:val="clear" w:color="auto" w:fill="FFFFFF"/>
          <w:lang w:val="uk-UA"/>
        </w:rPr>
      </w:pPr>
      <w:r w:rsidRPr="00261E17">
        <w:rPr>
          <w:sz w:val="28"/>
          <w:szCs w:val="28"/>
          <w:shd w:val="clear" w:color="auto" w:fill="FFFFFF"/>
          <w:lang w:val="uk-UA"/>
        </w:rPr>
        <w:t xml:space="preserve">регулює відкривання-закривання продихів; </w:t>
      </w:r>
    </w:p>
    <w:p w:rsidR="00CD1F62" w:rsidRPr="00261E17" w:rsidRDefault="00CD1F62" w:rsidP="000B2296">
      <w:pPr>
        <w:pStyle w:val="af0"/>
        <w:numPr>
          <w:ilvl w:val="0"/>
          <w:numId w:val="16"/>
        </w:numPr>
        <w:spacing w:line="360" w:lineRule="auto"/>
        <w:ind w:left="0" w:firstLine="142"/>
        <w:jc w:val="both"/>
        <w:rPr>
          <w:sz w:val="28"/>
          <w:szCs w:val="28"/>
          <w:shd w:val="clear" w:color="auto" w:fill="FFFFFF"/>
          <w:lang w:val="uk-UA"/>
        </w:rPr>
      </w:pPr>
      <w:r w:rsidRPr="00261E17">
        <w:rPr>
          <w:sz w:val="28"/>
          <w:szCs w:val="28"/>
          <w:shd w:val="clear" w:color="auto" w:fill="FFFFFF"/>
          <w:lang w:val="uk-UA"/>
        </w:rPr>
        <w:t xml:space="preserve">посилює процеси запилення та зав’язування плодів; </w:t>
      </w:r>
    </w:p>
    <w:p w:rsidR="00CD1F62" w:rsidRPr="00261E17" w:rsidRDefault="00CD1F62" w:rsidP="000B2296">
      <w:pPr>
        <w:pStyle w:val="af0"/>
        <w:numPr>
          <w:ilvl w:val="0"/>
          <w:numId w:val="16"/>
        </w:numPr>
        <w:spacing w:line="360" w:lineRule="auto"/>
        <w:ind w:left="0" w:firstLine="142"/>
        <w:jc w:val="both"/>
        <w:rPr>
          <w:sz w:val="28"/>
          <w:szCs w:val="28"/>
          <w:shd w:val="clear" w:color="auto" w:fill="FFFFFF"/>
          <w:lang w:val="uk-UA"/>
        </w:rPr>
      </w:pPr>
      <w:r w:rsidRPr="00261E17">
        <w:rPr>
          <w:sz w:val="28"/>
          <w:szCs w:val="28"/>
          <w:shd w:val="clear" w:color="auto" w:fill="FFFFFF"/>
          <w:lang w:val="uk-UA"/>
        </w:rPr>
        <w:t xml:space="preserve">оптимізує водообмін; </w:t>
      </w:r>
    </w:p>
    <w:p w:rsidR="00CD1F62" w:rsidRPr="00261E17" w:rsidRDefault="00CD1F62" w:rsidP="000B2296">
      <w:pPr>
        <w:pStyle w:val="af0"/>
        <w:numPr>
          <w:ilvl w:val="0"/>
          <w:numId w:val="16"/>
        </w:numPr>
        <w:spacing w:line="360" w:lineRule="auto"/>
        <w:ind w:left="0" w:firstLine="142"/>
        <w:jc w:val="both"/>
        <w:rPr>
          <w:sz w:val="28"/>
          <w:szCs w:val="28"/>
          <w:shd w:val="clear" w:color="auto" w:fill="FFFFFF"/>
          <w:lang w:val="uk-UA"/>
        </w:rPr>
      </w:pPr>
      <w:r w:rsidRPr="00261E17">
        <w:rPr>
          <w:sz w:val="28"/>
          <w:szCs w:val="28"/>
          <w:shd w:val="clear" w:color="auto" w:fill="FFFFFF"/>
          <w:lang w:val="uk-UA"/>
        </w:rPr>
        <w:t xml:space="preserve">регулює утворення етилену; </w:t>
      </w:r>
    </w:p>
    <w:p w:rsidR="00CD1F62" w:rsidRPr="00261E17" w:rsidRDefault="00CD1F62" w:rsidP="000B2296">
      <w:pPr>
        <w:pStyle w:val="af0"/>
        <w:numPr>
          <w:ilvl w:val="0"/>
          <w:numId w:val="16"/>
        </w:numPr>
        <w:spacing w:line="360" w:lineRule="auto"/>
        <w:ind w:left="0" w:firstLine="142"/>
        <w:jc w:val="both"/>
        <w:rPr>
          <w:bCs/>
          <w:sz w:val="28"/>
          <w:szCs w:val="28"/>
          <w:lang w:val="uk-UA"/>
        </w:rPr>
      </w:pPr>
      <w:r w:rsidRPr="00261E17">
        <w:rPr>
          <w:sz w:val="28"/>
          <w:szCs w:val="28"/>
          <w:shd w:val="clear" w:color="auto" w:fill="FFFFFF"/>
          <w:lang w:val="uk-UA"/>
        </w:rPr>
        <w:t xml:space="preserve">є попередником синтезу гормонів росту </w:t>
      </w:r>
      <w:r w:rsidRPr="00261E17">
        <w:rPr>
          <w:sz w:val="28"/>
          <w:szCs w:val="28"/>
          <w:lang w:val="uk-UA"/>
        </w:rPr>
        <w:t>[</w:t>
      </w:r>
      <w:r w:rsidR="001710EB">
        <w:rPr>
          <w:sz w:val="28"/>
          <w:szCs w:val="28"/>
          <w:lang w:val="uk-UA"/>
        </w:rPr>
        <w:t>1</w:t>
      </w:r>
      <w:r w:rsidR="00E31DA4">
        <w:rPr>
          <w:sz w:val="28"/>
          <w:szCs w:val="28"/>
          <w:lang w:val="uk-UA"/>
        </w:rPr>
        <w:t>0</w:t>
      </w:r>
      <w:r w:rsidRPr="00261E17">
        <w:rPr>
          <w:sz w:val="28"/>
          <w:szCs w:val="28"/>
          <w:lang w:val="uk-UA"/>
        </w:rPr>
        <w:t>]</w:t>
      </w:r>
      <w:r w:rsidRPr="00261E17">
        <w:rPr>
          <w:sz w:val="28"/>
          <w:szCs w:val="28"/>
          <w:shd w:val="clear" w:color="auto" w:fill="FFFFFF"/>
          <w:lang w:val="uk-UA"/>
        </w:rPr>
        <w:t>.</w:t>
      </w:r>
    </w:p>
    <w:p w:rsidR="00CD1F62" w:rsidRPr="00261E17" w:rsidRDefault="00CD1F62" w:rsidP="000B2296">
      <w:pPr>
        <w:pStyle w:val="af0"/>
        <w:spacing w:line="360" w:lineRule="auto"/>
        <w:ind w:left="142" w:firstLine="425"/>
        <w:jc w:val="both"/>
        <w:rPr>
          <w:bCs/>
          <w:sz w:val="28"/>
          <w:szCs w:val="28"/>
          <w:lang w:val="uk-UA"/>
        </w:rPr>
      </w:pPr>
      <w:r w:rsidRPr="00261E17">
        <w:rPr>
          <w:bCs/>
          <w:sz w:val="28"/>
          <w:szCs w:val="28"/>
          <w:lang w:val="uk-UA"/>
        </w:rPr>
        <w:t>Отже, амінокислоти виплавають на фізіологічні процеси рослин, а сама вони покращують ріст і проростання насіння. Метіонін безпос</w:t>
      </w:r>
      <w:r w:rsidR="0099741D" w:rsidRPr="00261E17">
        <w:rPr>
          <w:bCs/>
          <w:sz w:val="28"/>
          <w:szCs w:val="28"/>
          <w:lang w:val="uk-UA"/>
        </w:rPr>
        <w:t>ередньо покращує</w:t>
      </w:r>
      <w:r w:rsidRPr="00261E17">
        <w:rPr>
          <w:bCs/>
          <w:sz w:val="28"/>
          <w:szCs w:val="28"/>
          <w:lang w:val="uk-UA"/>
        </w:rPr>
        <w:t xml:space="preserve"> процеси запилення і утворення більшої кількості подів, що дає можливість збільшити врожайність рослин.  </w:t>
      </w:r>
    </w:p>
    <w:p w:rsidR="00CD1F62" w:rsidRPr="00261E17" w:rsidRDefault="00CD1F62" w:rsidP="000B2296">
      <w:pPr>
        <w:pStyle w:val="af0"/>
        <w:spacing w:line="360" w:lineRule="auto"/>
        <w:ind w:left="0" w:firstLine="567"/>
        <w:jc w:val="center"/>
        <w:rPr>
          <w:b/>
          <w:bCs/>
          <w:sz w:val="28"/>
          <w:szCs w:val="28"/>
          <w:lang w:val="uk-UA"/>
        </w:rPr>
      </w:pPr>
      <w:r w:rsidRPr="00261E17">
        <w:rPr>
          <w:b/>
          <w:bCs/>
          <w:sz w:val="28"/>
          <w:szCs w:val="28"/>
          <w:lang w:val="uk-UA"/>
        </w:rPr>
        <w:t>1.5. Параоксибензойна кислота</w:t>
      </w:r>
    </w:p>
    <w:p w:rsidR="00CD1F62" w:rsidRPr="00261E17" w:rsidRDefault="00CD1F62" w:rsidP="000B2296">
      <w:pPr>
        <w:pStyle w:val="af0"/>
        <w:spacing w:line="360" w:lineRule="auto"/>
        <w:ind w:left="0" w:firstLine="567"/>
        <w:jc w:val="both"/>
        <w:rPr>
          <w:b/>
          <w:bCs/>
          <w:sz w:val="28"/>
          <w:szCs w:val="28"/>
          <w:lang w:val="uk-UA"/>
        </w:rPr>
      </w:pPr>
      <w:r w:rsidRPr="00261E17">
        <w:rPr>
          <w:sz w:val="28"/>
          <w:szCs w:val="28"/>
          <w:lang w:val="uk-UA"/>
        </w:rPr>
        <w:t>Органічні кислоти беруть безпосередню участь у більшості реакцій фотосинтетичного та окисно-відновного циклів, зумовлюють необхідне співвідношення катіонів і аніонів при надходженні поживних речовин у корені [</w:t>
      </w:r>
      <w:r w:rsidR="001710EB" w:rsidRPr="001710EB">
        <w:rPr>
          <w:sz w:val="28"/>
          <w:szCs w:val="28"/>
          <w:lang w:val="uk-UA"/>
        </w:rPr>
        <w:t>30</w:t>
      </w:r>
      <w:r w:rsidRPr="00261E17">
        <w:rPr>
          <w:sz w:val="28"/>
          <w:szCs w:val="28"/>
          <w:lang w:val="uk-UA"/>
        </w:rPr>
        <w:t>].</w:t>
      </w:r>
    </w:p>
    <w:p w:rsidR="00CD1F62" w:rsidRPr="00261E17" w:rsidRDefault="00CD1F62" w:rsidP="000B2296">
      <w:pPr>
        <w:pStyle w:val="af0"/>
        <w:spacing w:line="360" w:lineRule="auto"/>
        <w:ind w:left="0" w:firstLine="567"/>
        <w:jc w:val="both"/>
        <w:rPr>
          <w:sz w:val="28"/>
          <w:szCs w:val="28"/>
          <w:lang w:val="uk-UA"/>
        </w:rPr>
      </w:pPr>
      <w:r w:rsidRPr="00261E17">
        <w:rPr>
          <w:sz w:val="28"/>
          <w:szCs w:val="28"/>
          <w:lang w:val="uk-UA"/>
        </w:rPr>
        <w:t>Параоксибензойну кислоту (ПОБК) було знайдено у складі захисної оболон</w:t>
      </w:r>
      <w:r w:rsidR="00E16FCB">
        <w:rPr>
          <w:sz w:val="28"/>
          <w:szCs w:val="28"/>
          <w:lang w:val="uk-UA"/>
        </w:rPr>
        <w:t>ки насіння вівса. Доведено, що П</w:t>
      </w:r>
      <w:r w:rsidRPr="00261E17">
        <w:rPr>
          <w:sz w:val="28"/>
          <w:szCs w:val="28"/>
          <w:lang w:val="uk-UA"/>
        </w:rPr>
        <w:t xml:space="preserve">араоксибензойна кислота за рахунок антиоксидантним властивостям є захисником та бар’єром для розвитку та </w:t>
      </w:r>
      <w:r w:rsidRPr="00261E17">
        <w:rPr>
          <w:sz w:val="28"/>
          <w:szCs w:val="28"/>
          <w:lang w:val="uk-UA"/>
        </w:rPr>
        <w:lastRenderedPageBreak/>
        <w:t xml:space="preserve">проникнення мікроорганізмів під час проростання насіння. ПОБК захищає від шкідливих впливів дії грибкових та бактеріальних інфекцій, тому насінина має набагато кращу життєздатність </w:t>
      </w:r>
      <w:r w:rsidR="006D427A" w:rsidRPr="00261E17">
        <w:rPr>
          <w:sz w:val="28"/>
          <w:szCs w:val="28"/>
          <w:lang w:val="uk-UA"/>
        </w:rPr>
        <w:t>[</w:t>
      </w:r>
      <w:r w:rsidR="00E50287" w:rsidRPr="00E50287">
        <w:rPr>
          <w:sz w:val="28"/>
          <w:szCs w:val="28"/>
          <w:lang w:val="uk-UA"/>
        </w:rPr>
        <w:t>2</w:t>
      </w:r>
      <w:r w:rsidR="001710EB">
        <w:rPr>
          <w:sz w:val="28"/>
          <w:szCs w:val="28"/>
          <w:lang w:val="uk-UA"/>
        </w:rPr>
        <w:t>1</w:t>
      </w:r>
      <w:r w:rsidR="006D427A" w:rsidRPr="006C5105">
        <w:rPr>
          <w:sz w:val="28"/>
          <w:szCs w:val="28"/>
          <w:lang w:val="uk-UA"/>
        </w:rPr>
        <w:t>]</w:t>
      </w:r>
      <w:r w:rsidR="006C5105" w:rsidRPr="00261E17">
        <w:rPr>
          <w:sz w:val="28"/>
          <w:szCs w:val="28"/>
          <w:lang w:val="uk-UA"/>
        </w:rPr>
        <w:t>.</w:t>
      </w:r>
    </w:p>
    <w:p w:rsidR="00CD1F62" w:rsidRPr="00261E17" w:rsidRDefault="00CD1F62" w:rsidP="000B2296">
      <w:pPr>
        <w:pStyle w:val="af0"/>
        <w:spacing w:line="360" w:lineRule="auto"/>
        <w:ind w:left="0" w:firstLine="567"/>
        <w:jc w:val="both"/>
        <w:rPr>
          <w:sz w:val="28"/>
          <w:szCs w:val="28"/>
          <w:shd w:val="clear" w:color="auto" w:fill="FFFFFF"/>
          <w:lang w:val="uk-UA"/>
        </w:rPr>
      </w:pPr>
      <w:r w:rsidRPr="00261E17">
        <w:rPr>
          <w:sz w:val="28"/>
          <w:szCs w:val="28"/>
          <w:shd w:val="clear" w:color="auto" w:fill="FFFFFF"/>
          <w:lang w:val="uk-UA"/>
        </w:rPr>
        <w:t>Органічні кислоти є необхідними для розвитку рослини. Адже, крім того, що вони є безпосередніми учасниками процесів обміну речовин, деякі з них  можуть пришвидшувати розвиток насінини, а також забезпечують її захист від шкідників вже на стадії проростання, що підвищує стійкість рослини до шкідливих впливів мікроорганізмів і в свою чергу покращує процеси росту і розвитку рослин і у кінцевому результаті може вплинути на збільшення врожайності.</w:t>
      </w:r>
    </w:p>
    <w:p w:rsidR="00CD1F62" w:rsidRPr="00261E17" w:rsidRDefault="00CD1F62" w:rsidP="000B2296">
      <w:pPr>
        <w:spacing w:line="360" w:lineRule="auto"/>
        <w:ind w:firstLine="567"/>
        <w:jc w:val="center"/>
        <w:rPr>
          <w:b/>
          <w:sz w:val="28"/>
          <w:szCs w:val="28"/>
          <w:lang w:val="uk-UA"/>
        </w:rPr>
      </w:pPr>
      <w:r w:rsidRPr="00261E17">
        <w:rPr>
          <w:b/>
          <w:sz w:val="28"/>
          <w:szCs w:val="28"/>
          <w:lang w:val="uk-UA"/>
        </w:rPr>
        <w:t>1.6. Синтетичні регулятори росту рослин</w:t>
      </w:r>
    </w:p>
    <w:p w:rsidR="00CD1F62" w:rsidRPr="00261E17" w:rsidRDefault="00CD1F62" w:rsidP="000B2296">
      <w:pPr>
        <w:spacing w:line="360" w:lineRule="auto"/>
        <w:ind w:firstLine="567"/>
        <w:jc w:val="both"/>
        <w:rPr>
          <w:sz w:val="28"/>
          <w:szCs w:val="28"/>
          <w:lang w:val="uk-UA"/>
        </w:rPr>
      </w:pPr>
      <w:r w:rsidRPr="00261E17">
        <w:rPr>
          <w:sz w:val="28"/>
          <w:szCs w:val="28"/>
          <w:lang w:val="uk-UA"/>
        </w:rPr>
        <w:t>Регулятор росту рослин Вимпел виготовлений синтетично і застосовується для обробки насіння рослин перед висіванням. Цей стимулятор росту було використано і у нашій роботі, як сполука для порівняння ефективності дії досліджуваних комбінацій метаболічно-активних речовин.</w:t>
      </w:r>
    </w:p>
    <w:p w:rsidR="00CD1F62" w:rsidRPr="00261E17" w:rsidRDefault="00CD1F62" w:rsidP="000B2296">
      <w:pPr>
        <w:spacing w:line="360" w:lineRule="auto"/>
        <w:ind w:firstLine="567"/>
        <w:jc w:val="both"/>
        <w:rPr>
          <w:sz w:val="28"/>
          <w:szCs w:val="28"/>
          <w:lang w:val="uk-UA"/>
        </w:rPr>
      </w:pPr>
      <w:r w:rsidRPr="00261E17">
        <w:rPr>
          <w:sz w:val="28"/>
          <w:szCs w:val="28"/>
          <w:lang w:val="uk-UA"/>
        </w:rPr>
        <w:t>Вимпел – це стимулятор, який має збалансований склад багатоатомних спиртів. Через це препарат не замерзає при низьких температурах. Також він містить в собі карбонові кислоти, які використовуються в циклі Кребса, що є важливим етапом дихання. Він містить у своєму складі удосконаленні глутамінові кислоти, що збільшують стійкість препарату у кислому і лужному середовищі без зменшення його активності [</w:t>
      </w:r>
      <w:r w:rsidR="00E50287" w:rsidRPr="00E50287">
        <w:rPr>
          <w:sz w:val="28"/>
          <w:szCs w:val="28"/>
          <w:lang w:val="uk-UA"/>
        </w:rPr>
        <w:t>26]</w:t>
      </w:r>
      <w:r w:rsidRPr="00261E17">
        <w:rPr>
          <w:sz w:val="28"/>
          <w:szCs w:val="28"/>
          <w:lang w:val="uk-UA"/>
        </w:rPr>
        <w:t>.</w:t>
      </w:r>
    </w:p>
    <w:p w:rsidR="00CD1F62" w:rsidRPr="00261E17" w:rsidRDefault="00CD1F62" w:rsidP="000B2296">
      <w:pPr>
        <w:spacing w:line="360" w:lineRule="auto"/>
        <w:ind w:firstLine="142"/>
        <w:jc w:val="both"/>
        <w:rPr>
          <w:sz w:val="28"/>
          <w:szCs w:val="28"/>
          <w:lang w:val="uk-UA"/>
        </w:rPr>
      </w:pPr>
      <w:r w:rsidRPr="00261E17">
        <w:rPr>
          <w:sz w:val="28"/>
          <w:szCs w:val="28"/>
          <w:lang w:val="uk-UA"/>
        </w:rPr>
        <w:t xml:space="preserve">Вимпел має такі властивості як: </w:t>
      </w:r>
    </w:p>
    <w:p w:rsidR="00CD1F62" w:rsidRPr="00261E17" w:rsidRDefault="00CD1F62" w:rsidP="000B2296">
      <w:pPr>
        <w:spacing w:line="360" w:lineRule="auto"/>
        <w:ind w:firstLine="142"/>
        <w:jc w:val="both"/>
        <w:rPr>
          <w:sz w:val="28"/>
          <w:szCs w:val="28"/>
          <w:lang w:val="uk-UA"/>
        </w:rPr>
      </w:pPr>
      <w:r w:rsidRPr="00261E17">
        <w:rPr>
          <w:sz w:val="28"/>
          <w:szCs w:val="28"/>
          <w:lang w:val="uk-UA"/>
        </w:rPr>
        <w:t>1. Стимулятор росту.</w:t>
      </w:r>
    </w:p>
    <w:p w:rsidR="00CD1F62" w:rsidRPr="00261E17" w:rsidRDefault="00CD1F62" w:rsidP="000B2296">
      <w:pPr>
        <w:spacing w:line="360" w:lineRule="auto"/>
        <w:ind w:firstLine="142"/>
        <w:jc w:val="both"/>
        <w:rPr>
          <w:rStyle w:val="af1"/>
          <w:b w:val="0"/>
          <w:sz w:val="28"/>
          <w:szCs w:val="28"/>
          <w:lang w:val="uk-UA"/>
        </w:rPr>
      </w:pPr>
      <w:r w:rsidRPr="00261E17">
        <w:rPr>
          <w:sz w:val="28"/>
          <w:szCs w:val="28"/>
          <w:lang w:val="uk-UA"/>
        </w:rPr>
        <w:t>2.</w:t>
      </w:r>
      <w:r w:rsidRPr="00261E17">
        <w:rPr>
          <w:rStyle w:val="af1"/>
          <w:b w:val="0"/>
          <w:sz w:val="28"/>
          <w:szCs w:val="28"/>
          <w:lang w:val="uk-UA"/>
        </w:rPr>
        <w:t xml:space="preserve"> Адаптоген кріопротектор та термопротектор.</w:t>
      </w:r>
    </w:p>
    <w:p w:rsidR="00CD1F62" w:rsidRPr="00261E17" w:rsidRDefault="00CD1F62" w:rsidP="000B2296">
      <w:pPr>
        <w:spacing w:line="360" w:lineRule="auto"/>
        <w:ind w:firstLine="142"/>
        <w:jc w:val="both"/>
        <w:rPr>
          <w:rStyle w:val="af1"/>
          <w:b w:val="0"/>
          <w:sz w:val="28"/>
          <w:szCs w:val="28"/>
          <w:lang w:val="uk-UA"/>
        </w:rPr>
      </w:pPr>
      <w:r w:rsidRPr="00261E17">
        <w:rPr>
          <w:rStyle w:val="af1"/>
          <w:b w:val="0"/>
          <w:sz w:val="28"/>
          <w:szCs w:val="28"/>
          <w:lang w:val="uk-UA"/>
        </w:rPr>
        <w:t>3. Антистресант.</w:t>
      </w:r>
    </w:p>
    <w:p w:rsidR="00CD1F62" w:rsidRPr="00261E17" w:rsidRDefault="00CD1F62" w:rsidP="000B2296">
      <w:pPr>
        <w:spacing w:line="360" w:lineRule="auto"/>
        <w:ind w:firstLine="142"/>
        <w:jc w:val="both"/>
        <w:rPr>
          <w:rStyle w:val="af1"/>
          <w:b w:val="0"/>
          <w:sz w:val="28"/>
          <w:szCs w:val="28"/>
          <w:lang w:val="uk-UA"/>
        </w:rPr>
      </w:pPr>
      <w:r w:rsidRPr="00261E17">
        <w:rPr>
          <w:rStyle w:val="af1"/>
          <w:b w:val="0"/>
          <w:sz w:val="28"/>
          <w:szCs w:val="28"/>
          <w:lang w:val="uk-UA"/>
        </w:rPr>
        <w:t>4. Інгібітор росту.</w:t>
      </w:r>
    </w:p>
    <w:p w:rsidR="00CD1F62" w:rsidRPr="00261E17" w:rsidRDefault="00CD1F62" w:rsidP="000B2296">
      <w:pPr>
        <w:spacing w:line="360" w:lineRule="auto"/>
        <w:ind w:firstLine="142"/>
        <w:jc w:val="both"/>
        <w:rPr>
          <w:rStyle w:val="af1"/>
          <w:b w:val="0"/>
          <w:sz w:val="28"/>
          <w:szCs w:val="28"/>
          <w:lang w:val="uk-UA"/>
        </w:rPr>
      </w:pPr>
      <w:r w:rsidRPr="00261E17">
        <w:rPr>
          <w:rStyle w:val="af1"/>
          <w:b w:val="0"/>
          <w:sz w:val="28"/>
          <w:szCs w:val="28"/>
          <w:lang w:val="uk-UA"/>
        </w:rPr>
        <w:t>5. Активатор мікроорганізмів ґрунту.</w:t>
      </w:r>
    </w:p>
    <w:p w:rsidR="00CD1F62" w:rsidRPr="00261E17" w:rsidRDefault="00CD1F62" w:rsidP="000B2296">
      <w:pPr>
        <w:spacing w:line="360" w:lineRule="auto"/>
        <w:ind w:firstLine="142"/>
        <w:jc w:val="both"/>
        <w:rPr>
          <w:rStyle w:val="af1"/>
          <w:b w:val="0"/>
          <w:sz w:val="28"/>
          <w:szCs w:val="28"/>
          <w:lang w:val="uk-UA"/>
        </w:rPr>
      </w:pPr>
      <w:r w:rsidRPr="00261E17">
        <w:rPr>
          <w:rStyle w:val="af1"/>
          <w:b w:val="0"/>
          <w:sz w:val="28"/>
          <w:szCs w:val="28"/>
          <w:lang w:val="uk-UA"/>
        </w:rPr>
        <w:t>6. Прилипач.</w:t>
      </w:r>
    </w:p>
    <w:p w:rsidR="00CD1F62" w:rsidRPr="00261E17" w:rsidRDefault="00CD1F62" w:rsidP="000B2296">
      <w:pPr>
        <w:spacing w:line="360" w:lineRule="auto"/>
        <w:ind w:firstLine="142"/>
        <w:jc w:val="both"/>
        <w:rPr>
          <w:rStyle w:val="af1"/>
          <w:b w:val="0"/>
          <w:sz w:val="28"/>
          <w:szCs w:val="28"/>
          <w:lang w:val="uk-UA"/>
        </w:rPr>
      </w:pPr>
      <w:r w:rsidRPr="00261E17">
        <w:rPr>
          <w:rStyle w:val="af1"/>
          <w:b w:val="0"/>
          <w:sz w:val="28"/>
          <w:szCs w:val="28"/>
          <w:lang w:val="uk-UA"/>
        </w:rPr>
        <w:t xml:space="preserve">7. Фотосинтезатор </w:t>
      </w:r>
      <w:r w:rsidRPr="00261E17">
        <w:rPr>
          <w:sz w:val="28"/>
          <w:szCs w:val="28"/>
          <w:lang w:val="uk-UA"/>
        </w:rPr>
        <w:t>[</w:t>
      </w:r>
      <w:r w:rsidR="00E50287" w:rsidRPr="00116E5A">
        <w:rPr>
          <w:sz w:val="28"/>
          <w:szCs w:val="28"/>
        </w:rPr>
        <w:t>9</w:t>
      </w:r>
      <w:r w:rsidRPr="00261E17">
        <w:rPr>
          <w:sz w:val="28"/>
          <w:szCs w:val="28"/>
          <w:lang w:val="uk-UA"/>
        </w:rPr>
        <w:t>]</w:t>
      </w:r>
      <w:r w:rsidRPr="00261E17">
        <w:rPr>
          <w:rStyle w:val="af1"/>
          <w:b w:val="0"/>
          <w:sz w:val="28"/>
          <w:szCs w:val="28"/>
          <w:lang w:val="uk-UA"/>
        </w:rPr>
        <w:t>.</w:t>
      </w:r>
    </w:p>
    <w:p w:rsidR="006D427A" w:rsidRPr="006C5105" w:rsidRDefault="00CD1F62" w:rsidP="000B2296">
      <w:pPr>
        <w:spacing w:line="360" w:lineRule="auto"/>
        <w:ind w:firstLine="567"/>
        <w:jc w:val="both"/>
        <w:rPr>
          <w:rStyle w:val="af1"/>
          <w:b w:val="0"/>
          <w:sz w:val="28"/>
          <w:szCs w:val="28"/>
        </w:rPr>
      </w:pPr>
      <w:r w:rsidRPr="00261E17">
        <w:rPr>
          <w:rStyle w:val="af1"/>
          <w:b w:val="0"/>
          <w:sz w:val="28"/>
          <w:szCs w:val="28"/>
          <w:lang w:val="uk-UA"/>
        </w:rPr>
        <w:lastRenderedPageBreak/>
        <w:t>Вимпел зазвичай використовують для замочування насіння, перед висівом у ґрунт. Він добре впливає на процеси схожості і енергію проростання насіння. Було вивчено вплив  Вимпелу на енергію пр</w:t>
      </w:r>
      <w:r w:rsidR="00E50287">
        <w:rPr>
          <w:rStyle w:val="af1"/>
          <w:b w:val="0"/>
          <w:sz w:val="28"/>
          <w:szCs w:val="28"/>
          <w:lang w:val="uk-UA"/>
        </w:rPr>
        <w:t>оростання та схожість насіння помідору</w:t>
      </w:r>
      <w:r w:rsidRPr="00261E17">
        <w:rPr>
          <w:rStyle w:val="af1"/>
          <w:b w:val="0"/>
          <w:sz w:val="28"/>
          <w:szCs w:val="28"/>
          <w:lang w:val="uk-UA"/>
        </w:rPr>
        <w:t xml:space="preserve">. За результатами цих досліджень було встановлено, що отримані показники перевищували контрольні значення більше, ніж на 20% </w:t>
      </w:r>
      <w:r w:rsidR="00E50287">
        <w:rPr>
          <w:rStyle w:val="af1"/>
          <w:b w:val="0"/>
          <w:sz w:val="28"/>
          <w:szCs w:val="28"/>
        </w:rPr>
        <w:t>[</w:t>
      </w:r>
      <w:r w:rsidR="00E50287" w:rsidRPr="00E50287">
        <w:rPr>
          <w:rStyle w:val="af1"/>
          <w:b w:val="0"/>
          <w:sz w:val="28"/>
          <w:szCs w:val="28"/>
        </w:rPr>
        <w:t>19</w:t>
      </w:r>
      <w:r w:rsidR="006D427A" w:rsidRPr="006C5105">
        <w:rPr>
          <w:rStyle w:val="af1"/>
          <w:b w:val="0"/>
          <w:sz w:val="28"/>
          <w:szCs w:val="28"/>
        </w:rPr>
        <w:t>]</w:t>
      </w:r>
      <w:r w:rsidR="006C5105" w:rsidRPr="00261E17">
        <w:rPr>
          <w:rStyle w:val="af1"/>
          <w:b w:val="0"/>
          <w:sz w:val="28"/>
          <w:szCs w:val="28"/>
          <w:lang w:val="uk-UA"/>
        </w:rPr>
        <w:t>.</w:t>
      </w:r>
    </w:p>
    <w:p w:rsidR="00CD1F62" w:rsidRPr="00261E17" w:rsidRDefault="00CD1F62" w:rsidP="000B2296">
      <w:pPr>
        <w:spacing w:line="360" w:lineRule="auto"/>
        <w:ind w:firstLine="567"/>
        <w:jc w:val="both"/>
        <w:rPr>
          <w:sz w:val="28"/>
          <w:szCs w:val="28"/>
          <w:lang w:val="uk-UA"/>
        </w:rPr>
      </w:pPr>
      <w:r w:rsidRPr="00261E17">
        <w:rPr>
          <w:sz w:val="28"/>
          <w:szCs w:val="28"/>
          <w:lang w:val="uk-UA"/>
        </w:rPr>
        <w:t>Отже, регулятор росту рослин Вимпел є синтетичним стимулятором процесів росту, який широко використовується в сільському господарстві. Він досить ефективний при вирощуванні багатьох сільськогосподарських культур. Вимпел, завдяки своїм фізіологічним властивостям, добре впливає на процеси схожості насіння, росту і розвитку рослин.</w:t>
      </w:r>
    </w:p>
    <w:p w:rsidR="00CD1F62" w:rsidRPr="00261E17" w:rsidRDefault="00CD1F62" w:rsidP="000A0335">
      <w:pPr>
        <w:spacing w:line="360" w:lineRule="auto"/>
        <w:rPr>
          <w:b/>
          <w:sz w:val="28"/>
          <w:szCs w:val="28"/>
          <w:lang w:val="uk-UA"/>
        </w:rPr>
      </w:pPr>
      <w:r w:rsidRPr="00AE2833">
        <w:rPr>
          <w:b/>
          <w:sz w:val="28"/>
          <w:szCs w:val="28"/>
          <w:lang w:val="uk-UA"/>
        </w:rPr>
        <w:t xml:space="preserve">1.7. </w:t>
      </w:r>
      <w:r w:rsidRPr="00261E17">
        <w:rPr>
          <w:b/>
          <w:sz w:val="28"/>
          <w:szCs w:val="28"/>
          <w:lang w:val="uk-UA"/>
        </w:rPr>
        <w:t>Застосування метаболічно-активних речовин у практиці рослинництва</w:t>
      </w:r>
    </w:p>
    <w:p w:rsidR="00CD1F62" w:rsidRPr="00261E17" w:rsidRDefault="00CD1F62" w:rsidP="000B2296">
      <w:pPr>
        <w:spacing w:line="360" w:lineRule="auto"/>
        <w:ind w:firstLine="567"/>
        <w:jc w:val="both"/>
        <w:rPr>
          <w:sz w:val="28"/>
          <w:szCs w:val="28"/>
          <w:lang w:val="uk-UA"/>
        </w:rPr>
      </w:pPr>
      <w:r w:rsidRPr="00261E17">
        <w:rPr>
          <w:sz w:val="28"/>
          <w:szCs w:val="28"/>
          <w:lang w:val="uk-UA"/>
        </w:rPr>
        <w:t>Розвиток сільського господарства стрімко зростає у зв’язку з підвищенням попиту на його продукцію. При вирощуванні рослин зараз широкого застосування набувають сучасні технології. Для підвищення врожайності використають різні природні та хімічні речовини. Перспективними речовинами для використання з метою поліпшення процесів росту і розвитку рослин можуть бути метаболічно-активні речовини. Ці речовини рослини синтезують у своїх клітинах, але інколи їх кількість є недостатньою, тому виникає потреба їх додаткового застосування.</w:t>
      </w:r>
    </w:p>
    <w:p w:rsidR="00CD1F62" w:rsidRPr="006C5105" w:rsidRDefault="00CD1F62" w:rsidP="00AE2833">
      <w:pPr>
        <w:spacing w:line="360" w:lineRule="auto"/>
        <w:ind w:firstLine="567"/>
        <w:jc w:val="both"/>
        <w:rPr>
          <w:sz w:val="28"/>
          <w:szCs w:val="28"/>
          <w:lang w:val="uk-UA"/>
        </w:rPr>
      </w:pPr>
      <w:r w:rsidRPr="00261E17">
        <w:rPr>
          <w:sz w:val="28"/>
          <w:szCs w:val="28"/>
          <w:lang w:val="uk-UA"/>
        </w:rPr>
        <w:t>Метаболічно-активні речовини мають позитивний вплив на різні показники росту рослин. Наприклад, дослідники вивчали дію метаболічно-активних речовин на посівах огірків. Ними було встановлено, що такі метаболічно-активні речовини, як MgSO</w:t>
      </w:r>
      <w:r w:rsidRPr="00261E17">
        <w:rPr>
          <w:sz w:val="28"/>
          <w:szCs w:val="28"/>
          <w:vertAlign w:val="subscript"/>
          <w:lang w:val="uk-UA"/>
        </w:rPr>
        <w:t>4</w:t>
      </w:r>
      <w:r w:rsidR="00E16FCB">
        <w:rPr>
          <w:sz w:val="28"/>
          <w:szCs w:val="28"/>
          <w:lang w:val="uk-UA"/>
        </w:rPr>
        <w:t>, П</w:t>
      </w:r>
      <w:r w:rsidRPr="00261E17">
        <w:rPr>
          <w:sz w:val="28"/>
          <w:szCs w:val="28"/>
          <w:lang w:val="uk-UA"/>
        </w:rPr>
        <w:t xml:space="preserve">араоксибензойна кислота (ПОБК), вітамін Е, убіхінон та метіонін, позитивно впливають на проростання насіння </w:t>
      </w:r>
      <w:r w:rsidR="006D427A" w:rsidRPr="006C5105">
        <w:rPr>
          <w:sz w:val="28"/>
          <w:szCs w:val="28"/>
          <w:lang w:val="uk-UA"/>
        </w:rPr>
        <w:t>[</w:t>
      </w:r>
      <w:r w:rsidR="00E50287">
        <w:rPr>
          <w:sz w:val="28"/>
          <w:szCs w:val="28"/>
          <w:lang w:val="uk-UA"/>
        </w:rPr>
        <w:t>17</w:t>
      </w:r>
      <w:r w:rsidR="006D427A" w:rsidRPr="006C5105">
        <w:rPr>
          <w:sz w:val="28"/>
          <w:szCs w:val="28"/>
          <w:lang w:val="uk-UA"/>
        </w:rPr>
        <w:t>]</w:t>
      </w:r>
      <w:r w:rsidR="006C5105" w:rsidRPr="00261E17">
        <w:rPr>
          <w:sz w:val="28"/>
          <w:szCs w:val="28"/>
          <w:lang w:val="uk-UA"/>
        </w:rPr>
        <w:t>.</w:t>
      </w:r>
    </w:p>
    <w:p w:rsidR="00CD1F62" w:rsidRPr="00261E17" w:rsidRDefault="00CD1F62" w:rsidP="00AE2833">
      <w:pPr>
        <w:spacing w:line="360" w:lineRule="auto"/>
        <w:ind w:firstLine="567"/>
        <w:jc w:val="both"/>
        <w:rPr>
          <w:sz w:val="28"/>
          <w:szCs w:val="28"/>
          <w:lang w:val="uk-UA"/>
        </w:rPr>
      </w:pPr>
      <w:r w:rsidRPr="00261E17">
        <w:rPr>
          <w:sz w:val="28"/>
          <w:szCs w:val="28"/>
          <w:lang w:val="uk-UA"/>
        </w:rPr>
        <w:t xml:space="preserve">До метаболічно-активних речовин також відносять стимулятори росту, які часто використовують при вирощуванні різних сільськогосподарських рослин. Вони ефективно впливають на покращення фізіологічних процесів. Зокрема, вивчаючи дію стимуляторів хлормекватхлориду та трептолему на посівах маку олійного, було доведено, що вони ефективно впливають на підвищення </w:t>
      </w:r>
      <w:r w:rsidRPr="00261E17">
        <w:rPr>
          <w:sz w:val="28"/>
          <w:szCs w:val="28"/>
          <w:lang w:val="uk-UA"/>
        </w:rPr>
        <w:lastRenderedPageBreak/>
        <w:t>продуктивності цієї культури. Кожен із цих стимуляторів росту мав свою фізіологічну дію. Так, хлормекватхлорид пригальмовував лінійний ріст рослин, а трептолем навпаки покращував лінійні показники росту рослини. Суміш цих двох речовин ефективно впливала на розвиток рослин маку. Вона покращувала не тільки ріст рослин, а також  і галуження стебла, формування більшої кількості листків і деяких інших показників</w:t>
      </w:r>
      <w:r w:rsidR="006D427A" w:rsidRPr="00261E17">
        <w:rPr>
          <w:sz w:val="28"/>
          <w:szCs w:val="28"/>
          <w:lang w:val="uk-UA"/>
        </w:rPr>
        <w:t>[</w:t>
      </w:r>
      <w:r w:rsidR="00E50287">
        <w:rPr>
          <w:sz w:val="28"/>
          <w:szCs w:val="28"/>
          <w:lang w:val="uk-UA"/>
        </w:rPr>
        <w:t>9</w:t>
      </w:r>
      <w:r w:rsidR="006D427A" w:rsidRPr="00261E17">
        <w:rPr>
          <w:sz w:val="28"/>
          <w:szCs w:val="28"/>
          <w:lang w:val="uk-UA"/>
        </w:rPr>
        <w:t>]</w:t>
      </w:r>
      <w:r w:rsidR="00206800" w:rsidRPr="00261E17">
        <w:rPr>
          <w:sz w:val="28"/>
          <w:szCs w:val="28"/>
          <w:lang w:val="uk-UA"/>
        </w:rPr>
        <w:t>.</w:t>
      </w:r>
    </w:p>
    <w:p w:rsidR="00CD1F62" w:rsidRPr="00261E17" w:rsidRDefault="00CD1F62" w:rsidP="000B2296">
      <w:pPr>
        <w:spacing w:line="360" w:lineRule="auto"/>
        <w:ind w:firstLine="567"/>
        <w:jc w:val="both"/>
        <w:rPr>
          <w:sz w:val="28"/>
          <w:szCs w:val="28"/>
          <w:lang w:val="uk-UA"/>
        </w:rPr>
      </w:pPr>
      <w:r w:rsidRPr="00261E17">
        <w:rPr>
          <w:sz w:val="28"/>
          <w:szCs w:val="28"/>
          <w:lang w:val="uk-UA"/>
        </w:rPr>
        <w:t>Отже, використання метаболічно-активних речовин може бути одним із елементів сучасних технологій вирощування сільськогосподарських куль</w:t>
      </w:r>
      <w:r w:rsidR="00E650A1">
        <w:rPr>
          <w:sz w:val="28"/>
          <w:szCs w:val="28"/>
          <w:lang w:val="uk-UA"/>
        </w:rPr>
        <w:t>тур. За їх використання екзогенн</w:t>
      </w:r>
      <w:r w:rsidRPr="00261E17">
        <w:rPr>
          <w:sz w:val="28"/>
          <w:szCs w:val="28"/>
          <w:lang w:val="uk-UA"/>
        </w:rPr>
        <w:t>о у рослин покращуються фізіологічні показники, що позитивно впл</w:t>
      </w:r>
      <w:r w:rsidR="0099741D" w:rsidRPr="00261E17">
        <w:rPr>
          <w:sz w:val="28"/>
          <w:szCs w:val="28"/>
          <w:lang w:val="uk-UA"/>
        </w:rPr>
        <w:t>иває на процеси росту та розвитк</w:t>
      </w:r>
      <w:r w:rsidRPr="00261E17">
        <w:rPr>
          <w:sz w:val="28"/>
          <w:szCs w:val="28"/>
          <w:lang w:val="uk-UA"/>
        </w:rPr>
        <w:t>у, а також на врожайність рослин.</w:t>
      </w:r>
    </w:p>
    <w:p w:rsidR="00CD1F62" w:rsidRPr="00261E17" w:rsidRDefault="00CD1F62" w:rsidP="000B2296">
      <w:pPr>
        <w:spacing w:line="360" w:lineRule="auto"/>
        <w:ind w:firstLine="567"/>
        <w:jc w:val="both"/>
        <w:rPr>
          <w:sz w:val="28"/>
          <w:szCs w:val="28"/>
          <w:lang w:val="uk-UA"/>
        </w:rPr>
      </w:pPr>
      <w:r w:rsidRPr="00261E17">
        <w:rPr>
          <w:sz w:val="28"/>
          <w:szCs w:val="28"/>
          <w:lang w:val="uk-UA"/>
        </w:rPr>
        <w:t>Таким чином, метаболічно-активні речовини – це сполуки, які синтезують всі рослини у свої клітинах, але їх кількість на окремих етапах розвитку рослин може бути не достатньою. Після вивчення особливостей впливу окремих метаболічно-активних речовин на процеси росту рослин, виникає необхідність дослідити дію цих сполук у складі різних комбінацій. Саме цьому і присвячена дана магістерська робота, в якій розглядається ефективність застосування комбінацій метаболічно-активних речовин на біометричні показники перцю овочевого.</w:t>
      </w:r>
    </w:p>
    <w:p w:rsidR="00CD1F62" w:rsidRPr="00261E17" w:rsidRDefault="00CD1F62" w:rsidP="000B2296">
      <w:pPr>
        <w:spacing w:line="360" w:lineRule="auto"/>
        <w:rPr>
          <w:sz w:val="28"/>
          <w:szCs w:val="28"/>
          <w:lang w:val="uk-UA"/>
        </w:rPr>
      </w:pPr>
    </w:p>
    <w:p w:rsidR="00CD1F62" w:rsidRDefault="00CD1F62" w:rsidP="000B2296">
      <w:pPr>
        <w:spacing w:line="360" w:lineRule="auto"/>
        <w:rPr>
          <w:sz w:val="28"/>
          <w:szCs w:val="28"/>
          <w:lang w:val="uk-UA"/>
        </w:rPr>
      </w:pPr>
    </w:p>
    <w:p w:rsidR="005E6707" w:rsidRDefault="005E6707" w:rsidP="000B2296">
      <w:pPr>
        <w:spacing w:line="360" w:lineRule="auto"/>
        <w:rPr>
          <w:sz w:val="28"/>
          <w:szCs w:val="28"/>
          <w:lang w:val="uk-UA"/>
        </w:rPr>
      </w:pPr>
    </w:p>
    <w:p w:rsidR="005E6707" w:rsidRDefault="005E6707" w:rsidP="000B2296">
      <w:pPr>
        <w:spacing w:line="360" w:lineRule="auto"/>
        <w:rPr>
          <w:sz w:val="28"/>
          <w:szCs w:val="28"/>
          <w:lang w:val="uk-UA"/>
        </w:rPr>
      </w:pPr>
    </w:p>
    <w:p w:rsidR="005E6707" w:rsidRDefault="005E6707" w:rsidP="000B2296">
      <w:pPr>
        <w:spacing w:line="360" w:lineRule="auto"/>
        <w:rPr>
          <w:sz w:val="28"/>
          <w:szCs w:val="28"/>
          <w:lang w:val="uk-UA"/>
        </w:rPr>
      </w:pPr>
    </w:p>
    <w:p w:rsidR="005E6707" w:rsidRDefault="005E6707" w:rsidP="000B2296">
      <w:pPr>
        <w:spacing w:line="360" w:lineRule="auto"/>
        <w:rPr>
          <w:sz w:val="28"/>
          <w:szCs w:val="28"/>
          <w:lang w:val="uk-UA"/>
        </w:rPr>
      </w:pPr>
    </w:p>
    <w:p w:rsidR="005E6707" w:rsidRDefault="005E6707" w:rsidP="000B2296">
      <w:pPr>
        <w:spacing w:line="360" w:lineRule="auto"/>
        <w:rPr>
          <w:sz w:val="28"/>
          <w:szCs w:val="28"/>
          <w:lang w:val="uk-UA"/>
        </w:rPr>
      </w:pPr>
    </w:p>
    <w:p w:rsidR="005E6707" w:rsidRDefault="005E6707" w:rsidP="000B2296">
      <w:pPr>
        <w:spacing w:line="360" w:lineRule="auto"/>
        <w:rPr>
          <w:sz w:val="28"/>
          <w:szCs w:val="28"/>
          <w:lang w:val="uk-UA"/>
        </w:rPr>
      </w:pPr>
    </w:p>
    <w:p w:rsidR="005E6707" w:rsidRDefault="005E6707" w:rsidP="000B2296">
      <w:pPr>
        <w:spacing w:line="360" w:lineRule="auto"/>
        <w:rPr>
          <w:sz w:val="28"/>
          <w:szCs w:val="28"/>
          <w:lang w:val="uk-UA"/>
        </w:rPr>
      </w:pPr>
    </w:p>
    <w:p w:rsidR="005E6707" w:rsidRDefault="005E6707" w:rsidP="000B2296">
      <w:pPr>
        <w:spacing w:line="360" w:lineRule="auto"/>
        <w:rPr>
          <w:sz w:val="28"/>
          <w:szCs w:val="28"/>
          <w:lang w:val="uk-UA"/>
        </w:rPr>
      </w:pPr>
    </w:p>
    <w:p w:rsidR="005E6707" w:rsidRDefault="005E6707" w:rsidP="000B2296">
      <w:pPr>
        <w:spacing w:line="360" w:lineRule="auto"/>
        <w:rPr>
          <w:sz w:val="28"/>
          <w:szCs w:val="28"/>
          <w:lang w:val="uk-UA"/>
        </w:rPr>
      </w:pPr>
    </w:p>
    <w:p w:rsidR="005E6707" w:rsidRPr="00261E17" w:rsidRDefault="005E6707" w:rsidP="000B2296">
      <w:pPr>
        <w:spacing w:line="360" w:lineRule="auto"/>
        <w:rPr>
          <w:sz w:val="28"/>
          <w:szCs w:val="28"/>
          <w:lang w:val="uk-UA"/>
        </w:rPr>
      </w:pPr>
    </w:p>
    <w:p w:rsidR="005E6707" w:rsidRDefault="005E6707" w:rsidP="000B2296">
      <w:pPr>
        <w:spacing w:line="360" w:lineRule="auto"/>
        <w:jc w:val="center"/>
        <w:rPr>
          <w:b/>
          <w:sz w:val="28"/>
          <w:szCs w:val="28"/>
          <w:lang w:val="uk-UA"/>
        </w:rPr>
      </w:pPr>
      <w:r w:rsidRPr="005E6707">
        <w:rPr>
          <w:b/>
          <w:sz w:val="28"/>
          <w:szCs w:val="28"/>
          <w:lang w:val="uk-UA"/>
        </w:rPr>
        <w:t>РОЗДІЛ 2</w:t>
      </w:r>
      <w:r w:rsidR="00AE2833">
        <w:rPr>
          <w:b/>
          <w:sz w:val="28"/>
          <w:szCs w:val="28"/>
          <w:lang w:val="uk-UA"/>
        </w:rPr>
        <w:t>.</w:t>
      </w:r>
      <w:r w:rsidRPr="005E6707">
        <w:rPr>
          <w:b/>
          <w:sz w:val="28"/>
          <w:szCs w:val="28"/>
          <w:lang w:val="uk-UA"/>
        </w:rPr>
        <w:t xml:space="preserve"> МАТЕРІАЛИ ТА МЕТОДИ ДОСЛІДЖЕННЯ ОСОБЛИВОСТЕЙ ВПЛИВУ КОМБІНАЦІЙ МЕТАБОЛІЧНО-АКТИВНИХ РЕЧОВИН НА БІОМЕТРИЧНІ ПОКАЗНИКИ ПЕРЦЮ ОВОЧЕВОГО </w:t>
      </w:r>
    </w:p>
    <w:p w:rsidR="00CD1F62" w:rsidRPr="00261E17" w:rsidRDefault="00CD1F62" w:rsidP="000B2296">
      <w:pPr>
        <w:spacing w:line="360" w:lineRule="auto"/>
        <w:jc w:val="center"/>
        <w:rPr>
          <w:b/>
          <w:sz w:val="28"/>
          <w:szCs w:val="28"/>
          <w:lang w:val="uk-UA"/>
        </w:rPr>
      </w:pPr>
      <w:r w:rsidRPr="00261E17">
        <w:rPr>
          <w:b/>
          <w:sz w:val="28"/>
          <w:szCs w:val="28"/>
          <w:lang w:val="uk-UA"/>
        </w:rPr>
        <w:t>2.1. Морфологічні особливості перцю овочевого</w:t>
      </w:r>
    </w:p>
    <w:p w:rsidR="00CD1F62" w:rsidRPr="00AE2833" w:rsidRDefault="00CD1F62" w:rsidP="000B2296">
      <w:pPr>
        <w:spacing w:line="360" w:lineRule="auto"/>
        <w:ind w:firstLine="567"/>
        <w:jc w:val="both"/>
        <w:rPr>
          <w:sz w:val="28"/>
          <w:szCs w:val="28"/>
        </w:rPr>
      </w:pPr>
      <w:r w:rsidRPr="00AE2833">
        <w:rPr>
          <w:sz w:val="28"/>
          <w:szCs w:val="28"/>
          <w:lang w:val="uk-UA"/>
        </w:rPr>
        <w:t>Овочі завжди були у раціоні людини. Вони необхідні для отримання корисних поживних речовин. Одним із найцінніших і найбагатших овочів на різноманітні поживні речовини є перець овочевий (</w:t>
      </w:r>
      <w:r w:rsidRPr="00AE2833">
        <w:rPr>
          <w:i/>
          <w:sz w:val="28"/>
          <w:szCs w:val="28"/>
          <w:shd w:val="clear" w:color="auto" w:fill="FFFFFF"/>
          <w:lang w:val="uk-UA"/>
        </w:rPr>
        <w:t>Capsicum annuum</w:t>
      </w:r>
      <w:r w:rsidRPr="00AE2833">
        <w:rPr>
          <w:sz w:val="28"/>
          <w:szCs w:val="28"/>
          <w:lang w:val="uk-UA"/>
        </w:rPr>
        <w:t xml:space="preserve">). Перець овочевий особливо багатий на вітаміни та мінеральні речовини. Ця культура є досить поширеною на Україні. До Європи перець потрапив з </w:t>
      </w:r>
      <w:r w:rsidRPr="00AE2833">
        <w:rPr>
          <w:sz w:val="28"/>
          <w:szCs w:val="28"/>
          <w:shd w:val="clear" w:color="auto" w:fill="FFFFFF"/>
          <w:lang w:val="uk-UA"/>
        </w:rPr>
        <w:t xml:space="preserve">Південної Америки, де його використовували у вигляді приправи для страв. З 17 століття перець використовували у медицині. Після 19 століття його почали використовувати у щоденному харчуванні як окремий продукт. </w:t>
      </w:r>
      <w:r w:rsidR="006D427A" w:rsidRPr="00AE2833">
        <w:rPr>
          <w:sz w:val="28"/>
          <w:szCs w:val="28"/>
          <w:shd w:val="clear" w:color="auto" w:fill="FFFFFF"/>
        </w:rPr>
        <w:t>[</w:t>
      </w:r>
      <w:r w:rsidR="001710EB" w:rsidRPr="00AE2833">
        <w:rPr>
          <w:sz w:val="28"/>
          <w:szCs w:val="28"/>
          <w:shd w:val="clear" w:color="auto" w:fill="FFFFFF"/>
        </w:rPr>
        <w:t>2</w:t>
      </w:r>
      <w:r w:rsidR="00E50287">
        <w:rPr>
          <w:sz w:val="28"/>
          <w:szCs w:val="28"/>
          <w:shd w:val="clear" w:color="auto" w:fill="FFFFFF"/>
          <w:lang w:val="uk-UA"/>
        </w:rPr>
        <w:t>0</w:t>
      </w:r>
      <w:r w:rsidR="006D427A" w:rsidRPr="00AE2833">
        <w:rPr>
          <w:sz w:val="28"/>
          <w:szCs w:val="28"/>
          <w:shd w:val="clear" w:color="auto" w:fill="FFFFFF"/>
        </w:rPr>
        <w:t>]</w:t>
      </w:r>
    </w:p>
    <w:p w:rsidR="00CD1F62" w:rsidRPr="00AE2833" w:rsidRDefault="00CD1F62" w:rsidP="000B2296">
      <w:pPr>
        <w:spacing w:line="360" w:lineRule="auto"/>
        <w:ind w:firstLine="567"/>
        <w:jc w:val="both"/>
        <w:rPr>
          <w:sz w:val="28"/>
          <w:szCs w:val="28"/>
          <w:lang w:val="uk-UA"/>
        </w:rPr>
      </w:pPr>
      <w:r w:rsidRPr="00AE2833">
        <w:rPr>
          <w:sz w:val="28"/>
          <w:szCs w:val="28"/>
          <w:lang w:val="uk-UA"/>
        </w:rPr>
        <w:t>Перець овочевий  належить до родини Пасльонових. Його плід – несправжня ягода, багатий на насіння, в залежності від сорту має різну форму і забарвлення.</w:t>
      </w:r>
    </w:p>
    <w:p w:rsidR="00CD1F62" w:rsidRPr="00AE2833" w:rsidRDefault="00CD1F62" w:rsidP="000B2296">
      <w:pPr>
        <w:spacing w:line="360" w:lineRule="auto"/>
        <w:ind w:firstLine="567"/>
        <w:jc w:val="both"/>
        <w:rPr>
          <w:sz w:val="28"/>
          <w:szCs w:val="28"/>
          <w:shd w:val="clear" w:color="auto" w:fill="FFFFFF"/>
          <w:lang w:val="uk-UA"/>
        </w:rPr>
      </w:pPr>
      <w:r w:rsidRPr="00AE2833">
        <w:rPr>
          <w:sz w:val="28"/>
          <w:szCs w:val="28"/>
          <w:lang w:val="uk-UA"/>
        </w:rPr>
        <w:t>Насінина перцю за формою плоска, кругоподібна, має жовтувато-блідий колір, знаходиться у центрі плоду</w:t>
      </w:r>
      <w:r w:rsidRPr="00AE2833">
        <w:rPr>
          <w:sz w:val="28"/>
          <w:szCs w:val="28"/>
          <w:shd w:val="clear" w:color="auto" w:fill="FFFFFF"/>
          <w:lang w:val="uk-UA"/>
        </w:rPr>
        <w:t xml:space="preserve">. Кількість насіння в одному плоді може варіювати від 100 до 150 штук. Залежно від умов зберігання  насіння перцю овочевого може зберігатись від 1 до 4-5 років. </w:t>
      </w:r>
    </w:p>
    <w:p w:rsidR="00CD1F62" w:rsidRPr="00AE2833" w:rsidRDefault="00CD1F62" w:rsidP="000B2296">
      <w:pPr>
        <w:spacing w:line="360" w:lineRule="auto"/>
        <w:ind w:firstLine="567"/>
        <w:jc w:val="both"/>
        <w:rPr>
          <w:sz w:val="28"/>
          <w:szCs w:val="28"/>
          <w:shd w:val="clear" w:color="auto" w:fill="FFFFFF"/>
          <w:lang w:val="uk-UA"/>
        </w:rPr>
      </w:pPr>
      <w:r w:rsidRPr="00AE2833">
        <w:rPr>
          <w:sz w:val="28"/>
          <w:szCs w:val="28"/>
          <w:shd w:val="clear" w:color="auto" w:fill="FFFFFF"/>
          <w:lang w:val="uk-UA"/>
        </w:rPr>
        <w:t xml:space="preserve">Корінь перцю овочевого стрижневий, гарно розвинутий. Максимального розвитку він набуває до початку плодоутворення. Стебло рослини у молодому віці трав’янисте, у дорослих рослин стебло починає грубіти і дерев’яніти. Стебло у перцю дихотомічно </w:t>
      </w:r>
      <w:r w:rsidR="0099741D" w:rsidRPr="00AE2833">
        <w:rPr>
          <w:sz w:val="28"/>
          <w:szCs w:val="28"/>
          <w:shd w:val="clear" w:color="auto" w:fill="FFFFFF"/>
          <w:lang w:val="uk-UA"/>
        </w:rPr>
        <w:t>галузиться. За способом галуження</w:t>
      </w:r>
      <w:r w:rsidRPr="00AE2833">
        <w:rPr>
          <w:sz w:val="28"/>
          <w:szCs w:val="28"/>
          <w:shd w:val="clear" w:color="auto" w:fill="FFFFFF"/>
          <w:lang w:val="uk-UA"/>
        </w:rPr>
        <w:t xml:space="preserve"> стебла розрізняють декілька форм цієї рослини:</w:t>
      </w:r>
    </w:p>
    <w:p w:rsidR="00CD1F62" w:rsidRPr="00AE2833" w:rsidRDefault="00CD1F62" w:rsidP="000B2296">
      <w:pPr>
        <w:pStyle w:val="af2"/>
        <w:shd w:val="clear" w:color="auto" w:fill="FFFFFF"/>
        <w:spacing w:before="0" w:beforeAutospacing="0" w:after="0" w:afterAutospacing="0" w:line="360" w:lineRule="auto"/>
        <w:rPr>
          <w:sz w:val="28"/>
          <w:szCs w:val="28"/>
          <w:lang w:val="uk-UA"/>
        </w:rPr>
      </w:pPr>
      <w:r w:rsidRPr="00AE2833">
        <w:rPr>
          <w:sz w:val="28"/>
          <w:szCs w:val="28"/>
          <w:lang w:val="uk-UA"/>
        </w:rPr>
        <w:t>- штамбові (одно стеблові);</w:t>
      </w:r>
    </w:p>
    <w:p w:rsidR="00CD1F62" w:rsidRPr="00AE2833" w:rsidRDefault="00CD1F62" w:rsidP="000B2296">
      <w:pPr>
        <w:pStyle w:val="af2"/>
        <w:shd w:val="clear" w:color="auto" w:fill="FFFFFF"/>
        <w:spacing w:before="0" w:beforeAutospacing="0" w:after="0" w:afterAutospacing="0" w:line="360" w:lineRule="auto"/>
        <w:rPr>
          <w:sz w:val="28"/>
          <w:szCs w:val="28"/>
          <w:lang w:val="uk-UA"/>
        </w:rPr>
      </w:pPr>
      <w:r w:rsidRPr="00AE2833">
        <w:rPr>
          <w:sz w:val="28"/>
          <w:szCs w:val="28"/>
          <w:lang w:val="uk-UA"/>
        </w:rPr>
        <w:t>- напівштамбові (у нижній частині стебла утворюється до 3-х пагонів),</w:t>
      </w:r>
    </w:p>
    <w:p w:rsidR="00CD1F62" w:rsidRPr="00AE2833" w:rsidRDefault="00CD1F62" w:rsidP="000B2296">
      <w:pPr>
        <w:pStyle w:val="af2"/>
        <w:shd w:val="clear" w:color="auto" w:fill="FFFFFF"/>
        <w:spacing w:before="0" w:beforeAutospacing="0" w:after="0" w:afterAutospacing="0" w:line="360" w:lineRule="auto"/>
        <w:rPr>
          <w:sz w:val="28"/>
          <w:szCs w:val="28"/>
          <w:lang w:val="uk-UA"/>
        </w:rPr>
      </w:pPr>
      <w:r w:rsidRPr="00AE2833">
        <w:rPr>
          <w:sz w:val="28"/>
          <w:szCs w:val="28"/>
          <w:lang w:val="uk-UA"/>
        </w:rPr>
        <w:t>- рунисті (головне стебло розгалужується від основи).</w:t>
      </w:r>
    </w:p>
    <w:p w:rsidR="00CD1F62" w:rsidRPr="00A801D6" w:rsidRDefault="00CD1F62" w:rsidP="000B2296">
      <w:pPr>
        <w:pStyle w:val="af2"/>
        <w:shd w:val="clear" w:color="auto" w:fill="FFFFFF"/>
        <w:spacing w:before="0" w:beforeAutospacing="0" w:after="0" w:afterAutospacing="0" w:line="360" w:lineRule="auto"/>
        <w:jc w:val="both"/>
        <w:rPr>
          <w:sz w:val="28"/>
          <w:szCs w:val="28"/>
        </w:rPr>
      </w:pPr>
      <w:r w:rsidRPr="00AE2833">
        <w:rPr>
          <w:sz w:val="28"/>
          <w:szCs w:val="28"/>
          <w:lang w:val="uk-UA"/>
        </w:rPr>
        <w:lastRenderedPageBreak/>
        <w:t>Листки рослин перцю овочевого однорічні можуть бути зібрані у вигляді розеток з довгими черешками. Форма листка залежить від сорту перцю. Вона</w:t>
      </w:r>
      <w:r w:rsidRPr="00261E17">
        <w:rPr>
          <w:sz w:val="28"/>
          <w:szCs w:val="28"/>
          <w:lang w:val="uk-UA"/>
        </w:rPr>
        <w:t xml:space="preserve">може бути від яйцеподібної до ланцетовидної із загостренням на верхівці. Колір листа також відрізняється </w:t>
      </w:r>
      <w:r w:rsidR="001710EB">
        <w:rPr>
          <w:sz w:val="28"/>
          <w:szCs w:val="28"/>
        </w:rPr>
        <w:t>[</w:t>
      </w:r>
      <w:r w:rsidR="00E50287">
        <w:rPr>
          <w:sz w:val="28"/>
          <w:szCs w:val="28"/>
          <w:lang w:val="uk-UA"/>
        </w:rPr>
        <w:t>3</w:t>
      </w:r>
      <w:r w:rsidR="00261E17" w:rsidRPr="00A801D6">
        <w:rPr>
          <w:sz w:val="28"/>
          <w:szCs w:val="28"/>
        </w:rPr>
        <w:t>]</w:t>
      </w:r>
      <w:r w:rsidR="001710EB" w:rsidRPr="00261E17">
        <w:rPr>
          <w:sz w:val="28"/>
          <w:szCs w:val="28"/>
          <w:lang w:val="uk-UA"/>
        </w:rPr>
        <w:t>.</w:t>
      </w:r>
    </w:p>
    <w:p w:rsidR="00CD1F62" w:rsidRPr="001710EB" w:rsidRDefault="00CD1F62" w:rsidP="000B2296">
      <w:pPr>
        <w:pStyle w:val="af2"/>
        <w:shd w:val="clear" w:color="auto" w:fill="FFFFFF"/>
        <w:spacing w:before="0" w:beforeAutospacing="0" w:after="0" w:afterAutospacing="0" w:line="360" w:lineRule="auto"/>
        <w:ind w:firstLine="567"/>
        <w:jc w:val="both"/>
        <w:rPr>
          <w:sz w:val="28"/>
          <w:szCs w:val="28"/>
        </w:rPr>
      </w:pPr>
      <w:r w:rsidRPr="00261E17">
        <w:rPr>
          <w:sz w:val="28"/>
          <w:szCs w:val="28"/>
          <w:lang w:val="uk-UA"/>
        </w:rPr>
        <w:t>Квіти у рослин перцю двостатеві, мають біле забарвлення, утворюються у пазухах листків по одній, інколи по дві на кожному бічному пагоні. Одними із перших квітують квіти на пагонах першого і другого порядку потім на головному стеблі.  Кількість квіток на одному стеблі може бути від 20 до 80 і біль</w:t>
      </w:r>
      <w:r w:rsidR="001710EB">
        <w:rPr>
          <w:sz w:val="28"/>
          <w:szCs w:val="28"/>
          <w:lang w:val="uk-UA"/>
        </w:rPr>
        <w:t>ше залежності від сорту рослини</w:t>
      </w:r>
      <w:r w:rsidR="001710EB">
        <w:rPr>
          <w:sz w:val="28"/>
          <w:szCs w:val="28"/>
        </w:rPr>
        <w:t>[</w:t>
      </w:r>
      <w:r w:rsidR="00E50287">
        <w:rPr>
          <w:sz w:val="28"/>
          <w:szCs w:val="28"/>
          <w:lang w:val="uk-UA"/>
        </w:rPr>
        <w:t>6</w:t>
      </w:r>
      <w:r w:rsidR="00261E17" w:rsidRPr="00261E17">
        <w:rPr>
          <w:sz w:val="28"/>
          <w:szCs w:val="28"/>
        </w:rPr>
        <w:t>]</w:t>
      </w:r>
      <w:r w:rsidR="001710EB" w:rsidRPr="001710EB">
        <w:rPr>
          <w:sz w:val="28"/>
          <w:szCs w:val="28"/>
        </w:rPr>
        <w:t>.</w:t>
      </w:r>
    </w:p>
    <w:p w:rsidR="00CD1F62" w:rsidRPr="00261E17" w:rsidRDefault="00CD1F62" w:rsidP="000B2296">
      <w:pPr>
        <w:pStyle w:val="af2"/>
        <w:shd w:val="clear" w:color="auto" w:fill="FFFFFF"/>
        <w:spacing w:before="0" w:beforeAutospacing="0" w:after="0" w:afterAutospacing="0" w:line="360" w:lineRule="auto"/>
        <w:jc w:val="center"/>
        <w:rPr>
          <w:b/>
          <w:sz w:val="28"/>
          <w:szCs w:val="28"/>
          <w:lang w:val="uk-UA"/>
        </w:rPr>
      </w:pPr>
      <w:r w:rsidRPr="00261E17">
        <w:rPr>
          <w:b/>
          <w:sz w:val="28"/>
          <w:szCs w:val="28"/>
          <w:lang w:val="uk-UA"/>
        </w:rPr>
        <w:t>2.2. Загальна характеристика перцю овочевого сорту Леся</w:t>
      </w:r>
    </w:p>
    <w:p w:rsidR="00CD1F62" w:rsidRPr="00261E17" w:rsidRDefault="00CD1F62" w:rsidP="000B2296">
      <w:pPr>
        <w:pStyle w:val="af2"/>
        <w:shd w:val="clear" w:color="auto" w:fill="FFFFFF"/>
        <w:spacing w:before="0" w:beforeAutospacing="0" w:after="0" w:afterAutospacing="0" w:line="360" w:lineRule="auto"/>
        <w:ind w:firstLine="567"/>
        <w:jc w:val="both"/>
        <w:rPr>
          <w:sz w:val="28"/>
          <w:szCs w:val="28"/>
          <w:lang w:val="uk-UA"/>
        </w:rPr>
      </w:pPr>
      <w:r w:rsidRPr="00261E17">
        <w:rPr>
          <w:sz w:val="28"/>
          <w:szCs w:val="28"/>
          <w:lang w:val="uk-UA"/>
        </w:rPr>
        <w:t>Овочевий перець сорту Леся був створений українськими селекціонерами. Цей сорт перцю не вибагливий у вирощуванні. Його характерна особливість полягає у тому, що він є ранньостиглим. Після 4 місяців з моменту посіву рослини на розсаду, можна збирати урожай.</w:t>
      </w:r>
    </w:p>
    <w:p w:rsidR="00CD1F62" w:rsidRPr="00261E17" w:rsidRDefault="00CD1F62" w:rsidP="000B2296">
      <w:pPr>
        <w:pStyle w:val="af2"/>
        <w:shd w:val="clear" w:color="auto" w:fill="FFFFFF"/>
        <w:spacing w:before="0" w:beforeAutospacing="0" w:after="0" w:afterAutospacing="0" w:line="360" w:lineRule="auto"/>
        <w:ind w:firstLine="567"/>
        <w:jc w:val="both"/>
        <w:rPr>
          <w:sz w:val="28"/>
          <w:szCs w:val="28"/>
          <w:lang w:val="uk-UA"/>
        </w:rPr>
      </w:pPr>
      <w:r w:rsidRPr="00261E17">
        <w:rPr>
          <w:sz w:val="28"/>
          <w:szCs w:val="28"/>
          <w:lang w:val="uk-UA"/>
        </w:rPr>
        <w:t xml:space="preserve">Перець сорту Леся має невеликі розлогі кущі висотою до 60 см. Листки гладенькі. Їх розмір може сягати розміру плоду. Ця рослина дає гарний врожай, може утворити до 35 плодів при правильному догляді. Плоди не великі, довжиною до 10 см, мають серцеподібну форму. Кожен плід має довгий носик, не має борозенок і має блискучу поверхню. Стінки плоду дуже м’ясисті, товщиною 8-10 мм. Середня маса плоду становить 160 грамів. Недозрілі плоди мають темно-зелене забарвлення. Після дозрівання плід набуває темно-червоного кольору. </w:t>
      </w:r>
    </w:p>
    <w:p w:rsidR="00CD1F62" w:rsidRPr="00261E17" w:rsidRDefault="00CD1F62" w:rsidP="000B2296">
      <w:pPr>
        <w:pStyle w:val="af2"/>
        <w:shd w:val="clear" w:color="auto" w:fill="FFFFFF"/>
        <w:spacing w:before="0" w:beforeAutospacing="0" w:after="0" w:afterAutospacing="0" w:line="360" w:lineRule="auto"/>
        <w:ind w:firstLine="567"/>
        <w:rPr>
          <w:sz w:val="28"/>
          <w:szCs w:val="28"/>
          <w:lang w:val="uk-UA"/>
        </w:rPr>
      </w:pPr>
      <w:r w:rsidRPr="00261E17">
        <w:rPr>
          <w:sz w:val="28"/>
          <w:szCs w:val="28"/>
          <w:lang w:val="uk-UA"/>
        </w:rPr>
        <w:t>Характерними особливостями перцю овочевого сорту Леся є:</w:t>
      </w:r>
    </w:p>
    <w:p w:rsidR="00CD1F62" w:rsidRPr="00261E17" w:rsidRDefault="00CD1F62" w:rsidP="000B2296">
      <w:pPr>
        <w:pStyle w:val="af2"/>
        <w:shd w:val="clear" w:color="auto" w:fill="FFFFFF"/>
        <w:spacing w:before="0" w:beforeAutospacing="0" w:after="0" w:afterAutospacing="0" w:line="360" w:lineRule="auto"/>
        <w:rPr>
          <w:sz w:val="28"/>
          <w:szCs w:val="28"/>
          <w:lang w:val="uk-UA"/>
        </w:rPr>
      </w:pPr>
      <w:r w:rsidRPr="00261E17">
        <w:rPr>
          <w:sz w:val="28"/>
          <w:szCs w:val="28"/>
          <w:lang w:val="uk-UA"/>
        </w:rPr>
        <w:t xml:space="preserve">1) Висока врожайність. </w:t>
      </w:r>
    </w:p>
    <w:p w:rsidR="00CD1F62" w:rsidRPr="00261E17" w:rsidRDefault="00CD1F62" w:rsidP="000B2296">
      <w:pPr>
        <w:pStyle w:val="af2"/>
        <w:shd w:val="clear" w:color="auto" w:fill="FFFFFF"/>
        <w:spacing w:before="0" w:beforeAutospacing="0" w:after="0" w:afterAutospacing="0" w:line="360" w:lineRule="auto"/>
        <w:rPr>
          <w:sz w:val="28"/>
          <w:szCs w:val="28"/>
          <w:lang w:val="uk-UA"/>
        </w:rPr>
      </w:pPr>
      <w:r w:rsidRPr="00261E17">
        <w:rPr>
          <w:sz w:val="28"/>
          <w:szCs w:val="28"/>
          <w:lang w:val="uk-UA"/>
        </w:rPr>
        <w:t>2) Плід не пошкоджується під час достигання.</w:t>
      </w:r>
    </w:p>
    <w:p w:rsidR="00CD1F62" w:rsidRPr="00261E17" w:rsidRDefault="00CD1F62" w:rsidP="000B2296">
      <w:pPr>
        <w:pStyle w:val="af2"/>
        <w:shd w:val="clear" w:color="auto" w:fill="FFFFFF"/>
        <w:spacing w:before="0" w:beforeAutospacing="0" w:after="0" w:afterAutospacing="0" w:line="360" w:lineRule="auto"/>
        <w:rPr>
          <w:sz w:val="28"/>
          <w:szCs w:val="28"/>
          <w:lang w:val="uk-UA"/>
        </w:rPr>
      </w:pPr>
      <w:r w:rsidRPr="00261E17">
        <w:rPr>
          <w:sz w:val="28"/>
          <w:szCs w:val="28"/>
          <w:lang w:val="uk-UA"/>
        </w:rPr>
        <w:t xml:space="preserve">3) Плоди довго зберігаються. </w:t>
      </w:r>
    </w:p>
    <w:p w:rsidR="00CD1F62" w:rsidRPr="00261E17" w:rsidRDefault="00CD1F62" w:rsidP="000B2296">
      <w:pPr>
        <w:pStyle w:val="af2"/>
        <w:shd w:val="clear" w:color="auto" w:fill="FFFFFF"/>
        <w:spacing w:before="0" w:beforeAutospacing="0" w:after="0" w:afterAutospacing="0" w:line="360" w:lineRule="auto"/>
        <w:rPr>
          <w:sz w:val="28"/>
          <w:szCs w:val="28"/>
          <w:lang w:val="uk-UA"/>
        </w:rPr>
      </w:pPr>
      <w:r w:rsidRPr="00261E17">
        <w:rPr>
          <w:sz w:val="28"/>
          <w:szCs w:val="28"/>
          <w:lang w:val="uk-UA"/>
        </w:rPr>
        <w:t xml:space="preserve">4) Не пошкоджуються під час транспортування. </w:t>
      </w:r>
    </w:p>
    <w:p w:rsidR="00CD1F62" w:rsidRPr="00261E17" w:rsidRDefault="00CD1F62" w:rsidP="000B2296">
      <w:pPr>
        <w:pStyle w:val="af2"/>
        <w:shd w:val="clear" w:color="auto" w:fill="FFFFFF"/>
        <w:spacing w:before="0" w:beforeAutospacing="0" w:after="0" w:afterAutospacing="0" w:line="360" w:lineRule="auto"/>
        <w:rPr>
          <w:sz w:val="28"/>
          <w:szCs w:val="28"/>
          <w:lang w:val="uk-UA"/>
        </w:rPr>
      </w:pPr>
      <w:r w:rsidRPr="00261E17">
        <w:rPr>
          <w:sz w:val="28"/>
          <w:szCs w:val="28"/>
          <w:lang w:val="uk-UA"/>
        </w:rPr>
        <w:t>5) Сорт відрізняється багато</w:t>
      </w:r>
      <w:r w:rsidR="00AD6196" w:rsidRPr="00261E17">
        <w:rPr>
          <w:sz w:val="28"/>
          <w:szCs w:val="28"/>
          <w:lang w:val="uk-UA"/>
        </w:rPr>
        <w:t>насін</w:t>
      </w:r>
      <w:r w:rsidRPr="00261E17">
        <w:rPr>
          <w:sz w:val="28"/>
          <w:szCs w:val="28"/>
          <w:lang w:val="uk-UA"/>
        </w:rPr>
        <w:t>ністю.</w:t>
      </w:r>
    </w:p>
    <w:p w:rsidR="00CD1F62" w:rsidRPr="00261E17" w:rsidRDefault="00CD1F62" w:rsidP="000B2296">
      <w:pPr>
        <w:pStyle w:val="af2"/>
        <w:shd w:val="clear" w:color="auto" w:fill="FFFFFF"/>
        <w:spacing w:before="0" w:beforeAutospacing="0" w:after="0" w:afterAutospacing="0" w:line="360" w:lineRule="auto"/>
        <w:rPr>
          <w:sz w:val="28"/>
          <w:szCs w:val="28"/>
          <w:lang w:val="uk-UA"/>
        </w:rPr>
      </w:pPr>
      <w:r w:rsidRPr="00261E17">
        <w:rPr>
          <w:sz w:val="28"/>
          <w:szCs w:val="28"/>
          <w:lang w:val="uk-UA"/>
        </w:rPr>
        <w:t>6) Стійкий до несприятливих погодних умов.</w:t>
      </w:r>
    </w:p>
    <w:p w:rsidR="00CD1F62" w:rsidRPr="00261E17" w:rsidRDefault="00CD1F62" w:rsidP="000B2296">
      <w:pPr>
        <w:pStyle w:val="af2"/>
        <w:shd w:val="clear" w:color="auto" w:fill="FFFFFF"/>
        <w:spacing w:before="0" w:beforeAutospacing="0" w:after="0" w:afterAutospacing="0" w:line="360" w:lineRule="auto"/>
        <w:rPr>
          <w:sz w:val="28"/>
          <w:szCs w:val="28"/>
          <w:lang w:val="uk-UA"/>
        </w:rPr>
      </w:pPr>
      <w:r w:rsidRPr="00261E17">
        <w:rPr>
          <w:sz w:val="28"/>
          <w:szCs w:val="28"/>
          <w:lang w:val="uk-UA"/>
        </w:rPr>
        <w:t xml:space="preserve">7) Перець сорту Леся є посухостійким. </w:t>
      </w:r>
    </w:p>
    <w:p w:rsidR="00CD1F62" w:rsidRPr="00261E17" w:rsidRDefault="00CD1F62" w:rsidP="000B2296">
      <w:pPr>
        <w:pStyle w:val="af2"/>
        <w:shd w:val="clear" w:color="auto" w:fill="FFFFFF"/>
        <w:spacing w:before="0" w:beforeAutospacing="0" w:after="0" w:afterAutospacing="0" w:line="360" w:lineRule="auto"/>
        <w:rPr>
          <w:sz w:val="28"/>
          <w:szCs w:val="28"/>
          <w:lang w:val="uk-UA"/>
        </w:rPr>
      </w:pPr>
      <w:r w:rsidRPr="00261E17">
        <w:rPr>
          <w:sz w:val="28"/>
          <w:szCs w:val="28"/>
          <w:lang w:val="uk-UA"/>
        </w:rPr>
        <w:lastRenderedPageBreak/>
        <w:t xml:space="preserve">8) Рослина стійка до хвороб. </w:t>
      </w:r>
    </w:p>
    <w:p w:rsidR="00CD1F62" w:rsidRPr="0093226D" w:rsidRDefault="00CD1F62" w:rsidP="000B2296">
      <w:pPr>
        <w:pStyle w:val="af2"/>
        <w:shd w:val="clear" w:color="auto" w:fill="FFFFFF"/>
        <w:spacing w:before="0" w:beforeAutospacing="0" w:after="0" w:afterAutospacing="0" w:line="360" w:lineRule="auto"/>
        <w:rPr>
          <w:sz w:val="28"/>
          <w:szCs w:val="28"/>
        </w:rPr>
      </w:pPr>
      <w:r w:rsidRPr="00261E17">
        <w:rPr>
          <w:sz w:val="28"/>
          <w:szCs w:val="28"/>
          <w:lang w:val="uk-UA"/>
        </w:rPr>
        <w:t>9) Є ранньостиглим</w:t>
      </w:r>
      <w:r w:rsidR="00E26D2F">
        <w:rPr>
          <w:sz w:val="28"/>
          <w:szCs w:val="28"/>
          <w:lang w:val="uk-UA"/>
        </w:rPr>
        <w:t xml:space="preserve"> сортом</w:t>
      </w:r>
      <w:r w:rsidR="00E26D2F">
        <w:rPr>
          <w:sz w:val="28"/>
          <w:szCs w:val="28"/>
        </w:rPr>
        <w:t>[</w:t>
      </w:r>
      <w:r w:rsidR="00E26D2F" w:rsidRPr="0093226D">
        <w:rPr>
          <w:sz w:val="28"/>
          <w:szCs w:val="28"/>
        </w:rPr>
        <w:t>2</w:t>
      </w:r>
      <w:r w:rsidR="00E50287">
        <w:rPr>
          <w:sz w:val="28"/>
          <w:szCs w:val="28"/>
          <w:lang w:val="uk-UA"/>
        </w:rPr>
        <w:t>5</w:t>
      </w:r>
      <w:r w:rsidR="00261E17" w:rsidRPr="006C5105">
        <w:rPr>
          <w:sz w:val="28"/>
          <w:szCs w:val="28"/>
        </w:rPr>
        <w:t>]</w:t>
      </w:r>
      <w:r w:rsidR="00E26D2F" w:rsidRPr="0093226D">
        <w:rPr>
          <w:sz w:val="28"/>
          <w:szCs w:val="28"/>
        </w:rPr>
        <w:t>.</w:t>
      </w:r>
    </w:p>
    <w:p w:rsidR="00CD1F62" w:rsidRPr="00261E17" w:rsidRDefault="00CD1F62" w:rsidP="000B2296">
      <w:pPr>
        <w:pStyle w:val="af2"/>
        <w:shd w:val="clear" w:color="auto" w:fill="FFFFFF"/>
        <w:spacing w:before="0" w:beforeAutospacing="0" w:after="0" w:afterAutospacing="0" w:line="360" w:lineRule="auto"/>
        <w:jc w:val="center"/>
        <w:rPr>
          <w:b/>
          <w:sz w:val="28"/>
          <w:szCs w:val="28"/>
          <w:lang w:val="uk-UA"/>
        </w:rPr>
      </w:pPr>
      <w:r w:rsidRPr="00261E17">
        <w:rPr>
          <w:b/>
          <w:sz w:val="28"/>
          <w:szCs w:val="28"/>
          <w:lang w:val="uk-UA"/>
        </w:rPr>
        <w:t>2.3. Комбінації метаболічно-активних речовин</w:t>
      </w:r>
    </w:p>
    <w:p w:rsidR="00CD1F62" w:rsidRPr="00261E17" w:rsidRDefault="00CD1F62" w:rsidP="000B2296">
      <w:pPr>
        <w:spacing w:line="360" w:lineRule="auto"/>
        <w:ind w:firstLine="567"/>
        <w:jc w:val="both"/>
        <w:rPr>
          <w:sz w:val="28"/>
          <w:szCs w:val="28"/>
          <w:lang w:val="uk-UA"/>
        </w:rPr>
      </w:pPr>
      <w:r w:rsidRPr="00261E17">
        <w:rPr>
          <w:sz w:val="28"/>
          <w:szCs w:val="28"/>
          <w:lang w:val="uk-UA"/>
        </w:rPr>
        <w:t>Для проведення дослід</w:t>
      </w:r>
      <w:r w:rsidR="00346A23">
        <w:rPr>
          <w:sz w:val="28"/>
          <w:szCs w:val="28"/>
          <w:lang w:val="uk-UA"/>
        </w:rPr>
        <w:t>жень</w:t>
      </w:r>
      <w:r w:rsidRPr="00261E17">
        <w:rPr>
          <w:sz w:val="28"/>
          <w:szCs w:val="28"/>
          <w:lang w:val="uk-UA"/>
        </w:rPr>
        <w:t xml:space="preserve"> ми використовували такі метаболічно-активні речовини як: Вітамін Е, Параоксибензойна кислота (ПОБК), Метіонін, MgSO</w:t>
      </w:r>
      <w:r w:rsidRPr="00261E17">
        <w:rPr>
          <w:sz w:val="28"/>
          <w:szCs w:val="28"/>
          <w:vertAlign w:val="subscript"/>
          <w:lang w:val="uk-UA"/>
        </w:rPr>
        <w:t>4</w:t>
      </w:r>
      <w:r w:rsidRPr="00261E17">
        <w:rPr>
          <w:sz w:val="28"/>
          <w:szCs w:val="28"/>
          <w:lang w:val="uk-UA"/>
        </w:rPr>
        <w:t xml:space="preserve"> (сульфат магнію) та Кудесан. З цих речовин ми виготовляли такі комбінації:</w:t>
      </w:r>
    </w:p>
    <w:p w:rsidR="00CD1F62" w:rsidRPr="00261E17" w:rsidRDefault="00CD1F62" w:rsidP="000B2296">
      <w:pPr>
        <w:spacing w:line="360" w:lineRule="auto"/>
        <w:ind w:firstLine="567"/>
        <w:jc w:val="both"/>
        <w:rPr>
          <w:sz w:val="28"/>
          <w:szCs w:val="28"/>
          <w:lang w:val="uk-UA"/>
        </w:rPr>
      </w:pPr>
      <w:r w:rsidRPr="00261E17">
        <w:rPr>
          <w:sz w:val="28"/>
          <w:szCs w:val="28"/>
          <w:lang w:val="uk-UA"/>
        </w:rPr>
        <w:t>1) Вітамін Е (</w:t>
      </w:r>
      <w:r w:rsidRPr="00261E17">
        <w:rPr>
          <w:sz w:val="28"/>
          <w:szCs w:val="28"/>
          <w:shd w:val="clear" w:color="auto" w:fill="FFFFFF"/>
          <w:lang w:val="uk-UA"/>
        </w:rPr>
        <w:t>10</w:t>
      </w:r>
      <w:r w:rsidRPr="00261E17">
        <w:rPr>
          <w:sz w:val="28"/>
          <w:szCs w:val="28"/>
          <w:shd w:val="clear" w:color="auto" w:fill="FFFFFF"/>
          <w:vertAlign w:val="superscript"/>
          <w:lang w:val="uk-UA"/>
        </w:rPr>
        <w:t>-</w:t>
      </w:r>
      <w:smartTag w:uri="urn:schemas-microsoft-com:office:smarttags" w:element="metricconverter">
        <w:smartTagPr>
          <w:attr w:name="ProductID" w:val="8 М"/>
        </w:smartTagPr>
        <w:r w:rsidRPr="00261E17">
          <w:rPr>
            <w:sz w:val="28"/>
            <w:szCs w:val="28"/>
            <w:shd w:val="clear" w:color="auto" w:fill="FFFFFF"/>
            <w:vertAlign w:val="superscript"/>
            <w:lang w:val="uk-UA"/>
          </w:rPr>
          <w:t>8</w:t>
        </w:r>
        <w:r w:rsidRPr="00261E17">
          <w:rPr>
            <w:sz w:val="28"/>
            <w:szCs w:val="28"/>
            <w:shd w:val="clear" w:color="auto" w:fill="FFFFFF"/>
            <w:lang w:val="uk-UA"/>
          </w:rPr>
          <w:t xml:space="preserve"> М</w:t>
        </w:r>
      </w:smartTag>
      <w:r w:rsidRPr="00261E17">
        <w:rPr>
          <w:sz w:val="28"/>
          <w:szCs w:val="28"/>
          <w:shd w:val="clear" w:color="auto" w:fill="FFFFFF"/>
          <w:lang w:val="uk-UA"/>
        </w:rPr>
        <w:t xml:space="preserve">) </w:t>
      </w:r>
      <w:r w:rsidRPr="00261E17">
        <w:rPr>
          <w:sz w:val="28"/>
          <w:szCs w:val="28"/>
          <w:lang w:val="uk-UA"/>
        </w:rPr>
        <w:t xml:space="preserve">+ Кудесан </w:t>
      </w:r>
      <w:r w:rsidRPr="00261E17">
        <w:rPr>
          <w:sz w:val="28"/>
          <w:szCs w:val="28"/>
          <w:shd w:val="clear" w:color="auto" w:fill="FFFFFF"/>
          <w:lang w:val="uk-UA"/>
        </w:rPr>
        <w:t>(0,001%)</w:t>
      </w:r>
      <w:r w:rsidRPr="00261E17">
        <w:rPr>
          <w:sz w:val="28"/>
          <w:szCs w:val="28"/>
          <w:lang w:val="uk-UA"/>
        </w:rPr>
        <w:t xml:space="preserve">; </w:t>
      </w:r>
    </w:p>
    <w:p w:rsidR="00CD1F62" w:rsidRPr="00261E17" w:rsidRDefault="00CD1F62" w:rsidP="000B2296">
      <w:pPr>
        <w:spacing w:line="360" w:lineRule="auto"/>
        <w:ind w:firstLine="567"/>
        <w:jc w:val="both"/>
        <w:rPr>
          <w:sz w:val="28"/>
          <w:szCs w:val="28"/>
          <w:lang w:val="uk-UA"/>
        </w:rPr>
      </w:pPr>
      <w:r w:rsidRPr="00261E17">
        <w:rPr>
          <w:sz w:val="28"/>
          <w:szCs w:val="28"/>
          <w:lang w:val="uk-UA"/>
        </w:rPr>
        <w:t>2) Вітамін Е (</w:t>
      </w:r>
      <w:r w:rsidRPr="00261E17">
        <w:rPr>
          <w:sz w:val="28"/>
          <w:szCs w:val="28"/>
          <w:shd w:val="clear" w:color="auto" w:fill="FFFFFF"/>
          <w:lang w:val="uk-UA"/>
        </w:rPr>
        <w:t>10</w:t>
      </w:r>
      <w:r w:rsidRPr="00261E17">
        <w:rPr>
          <w:sz w:val="28"/>
          <w:szCs w:val="28"/>
          <w:shd w:val="clear" w:color="auto" w:fill="FFFFFF"/>
          <w:vertAlign w:val="superscript"/>
          <w:lang w:val="uk-UA"/>
        </w:rPr>
        <w:t>-</w:t>
      </w:r>
      <w:smartTag w:uri="urn:schemas-microsoft-com:office:smarttags" w:element="metricconverter">
        <w:smartTagPr>
          <w:attr w:name="ProductID" w:val="8 М"/>
        </w:smartTagPr>
        <w:r w:rsidRPr="00261E17">
          <w:rPr>
            <w:sz w:val="28"/>
            <w:szCs w:val="28"/>
            <w:shd w:val="clear" w:color="auto" w:fill="FFFFFF"/>
            <w:vertAlign w:val="superscript"/>
            <w:lang w:val="uk-UA"/>
          </w:rPr>
          <w:t>8</w:t>
        </w:r>
        <w:r w:rsidRPr="00261E17">
          <w:rPr>
            <w:sz w:val="28"/>
            <w:szCs w:val="28"/>
            <w:shd w:val="clear" w:color="auto" w:fill="FFFFFF"/>
            <w:lang w:val="uk-UA"/>
          </w:rPr>
          <w:t xml:space="preserve"> М</w:t>
        </w:r>
      </w:smartTag>
      <w:r w:rsidRPr="00261E17">
        <w:rPr>
          <w:sz w:val="28"/>
          <w:szCs w:val="28"/>
          <w:shd w:val="clear" w:color="auto" w:fill="FFFFFF"/>
          <w:lang w:val="uk-UA"/>
        </w:rPr>
        <w:t xml:space="preserve">) </w:t>
      </w:r>
      <w:r w:rsidRPr="00261E17">
        <w:rPr>
          <w:sz w:val="28"/>
          <w:szCs w:val="28"/>
          <w:lang w:val="uk-UA"/>
        </w:rPr>
        <w:t xml:space="preserve">+ Метіонін </w:t>
      </w:r>
      <w:r w:rsidRPr="00261E17">
        <w:rPr>
          <w:sz w:val="28"/>
          <w:szCs w:val="28"/>
          <w:shd w:val="clear" w:color="auto" w:fill="FFFFFF"/>
          <w:lang w:val="uk-UA"/>
        </w:rPr>
        <w:t>(0,001%)</w:t>
      </w:r>
      <w:r w:rsidRPr="00261E17">
        <w:rPr>
          <w:sz w:val="28"/>
          <w:szCs w:val="28"/>
          <w:lang w:val="uk-UA"/>
        </w:rPr>
        <w:t xml:space="preserve">; </w:t>
      </w:r>
    </w:p>
    <w:p w:rsidR="00CD1F62" w:rsidRPr="00261E17" w:rsidRDefault="00CD1F62" w:rsidP="000B2296">
      <w:pPr>
        <w:spacing w:line="360" w:lineRule="auto"/>
        <w:ind w:firstLine="567"/>
        <w:jc w:val="both"/>
        <w:rPr>
          <w:sz w:val="28"/>
          <w:szCs w:val="28"/>
          <w:lang w:val="uk-UA"/>
        </w:rPr>
      </w:pPr>
      <w:r w:rsidRPr="00261E17">
        <w:rPr>
          <w:sz w:val="28"/>
          <w:szCs w:val="28"/>
          <w:lang w:val="uk-UA"/>
        </w:rPr>
        <w:t>3) Вітамін Е (</w:t>
      </w:r>
      <w:r w:rsidRPr="00261E17">
        <w:rPr>
          <w:sz w:val="28"/>
          <w:szCs w:val="28"/>
          <w:shd w:val="clear" w:color="auto" w:fill="FFFFFF"/>
          <w:lang w:val="uk-UA"/>
        </w:rPr>
        <w:t>10</w:t>
      </w:r>
      <w:r w:rsidRPr="00261E17">
        <w:rPr>
          <w:sz w:val="28"/>
          <w:szCs w:val="28"/>
          <w:shd w:val="clear" w:color="auto" w:fill="FFFFFF"/>
          <w:vertAlign w:val="superscript"/>
          <w:lang w:val="uk-UA"/>
        </w:rPr>
        <w:t>-</w:t>
      </w:r>
      <w:smartTag w:uri="urn:schemas-microsoft-com:office:smarttags" w:element="metricconverter">
        <w:smartTagPr>
          <w:attr w:name="ProductID" w:val="8 М"/>
        </w:smartTagPr>
        <w:r w:rsidRPr="00261E17">
          <w:rPr>
            <w:sz w:val="28"/>
            <w:szCs w:val="28"/>
            <w:shd w:val="clear" w:color="auto" w:fill="FFFFFF"/>
            <w:vertAlign w:val="superscript"/>
            <w:lang w:val="uk-UA"/>
          </w:rPr>
          <w:t>8</w:t>
        </w:r>
        <w:r w:rsidRPr="00261E17">
          <w:rPr>
            <w:sz w:val="28"/>
            <w:szCs w:val="28"/>
            <w:shd w:val="clear" w:color="auto" w:fill="FFFFFF"/>
            <w:lang w:val="uk-UA"/>
          </w:rPr>
          <w:t xml:space="preserve"> М</w:t>
        </w:r>
      </w:smartTag>
      <w:r w:rsidRPr="00261E17">
        <w:rPr>
          <w:sz w:val="28"/>
          <w:szCs w:val="28"/>
          <w:shd w:val="clear" w:color="auto" w:fill="FFFFFF"/>
          <w:lang w:val="uk-UA"/>
        </w:rPr>
        <w:t xml:space="preserve">) </w:t>
      </w:r>
      <w:r w:rsidRPr="00261E17">
        <w:rPr>
          <w:sz w:val="28"/>
          <w:szCs w:val="28"/>
          <w:lang w:val="uk-UA"/>
        </w:rPr>
        <w:t xml:space="preserve">+ Параоксибензойна кислота </w:t>
      </w:r>
      <w:r w:rsidRPr="00261E17">
        <w:rPr>
          <w:sz w:val="28"/>
          <w:szCs w:val="28"/>
          <w:shd w:val="clear" w:color="auto" w:fill="FFFFFF"/>
          <w:lang w:val="uk-UA"/>
        </w:rPr>
        <w:t xml:space="preserve">(0,001%) </w:t>
      </w:r>
      <w:r w:rsidRPr="00261E17">
        <w:rPr>
          <w:sz w:val="28"/>
          <w:szCs w:val="28"/>
          <w:lang w:val="uk-UA"/>
        </w:rPr>
        <w:t xml:space="preserve">+ Метіонін </w:t>
      </w:r>
      <w:r w:rsidRPr="00261E17">
        <w:rPr>
          <w:sz w:val="28"/>
          <w:szCs w:val="28"/>
          <w:shd w:val="clear" w:color="auto" w:fill="FFFFFF"/>
          <w:lang w:val="uk-UA"/>
        </w:rPr>
        <w:t>(0,001%)</w:t>
      </w:r>
      <w:r w:rsidRPr="00261E17">
        <w:rPr>
          <w:sz w:val="28"/>
          <w:szCs w:val="28"/>
          <w:lang w:val="uk-UA"/>
        </w:rPr>
        <w:t xml:space="preserve">; </w:t>
      </w:r>
    </w:p>
    <w:p w:rsidR="00CD1F62" w:rsidRPr="00261E17" w:rsidRDefault="00CD1F62" w:rsidP="000B2296">
      <w:pPr>
        <w:spacing w:line="360" w:lineRule="auto"/>
        <w:ind w:firstLine="567"/>
        <w:jc w:val="both"/>
        <w:rPr>
          <w:sz w:val="28"/>
          <w:szCs w:val="28"/>
          <w:lang w:val="uk-UA"/>
        </w:rPr>
      </w:pPr>
      <w:r w:rsidRPr="00261E17">
        <w:rPr>
          <w:sz w:val="28"/>
          <w:szCs w:val="28"/>
          <w:lang w:val="uk-UA"/>
        </w:rPr>
        <w:t>4) Вітамін Е (</w:t>
      </w:r>
      <w:r w:rsidRPr="00261E17">
        <w:rPr>
          <w:sz w:val="28"/>
          <w:szCs w:val="28"/>
          <w:shd w:val="clear" w:color="auto" w:fill="FFFFFF"/>
          <w:lang w:val="uk-UA"/>
        </w:rPr>
        <w:t>10</w:t>
      </w:r>
      <w:r w:rsidRPr="00261E17">
        <w:rPr>
          <w:sz w:val="28"/>
          <w:szCs w:val="28"/>
          <w:shd w:val="clear" w:color="auto" w:fill="FFFFFF"/>
          <w:vertAlign w:val="superscript"/>
          <w:lang w:val="uk-UA"/>
        </w:rPr>
        <w:t>-</w:t>
      </w:r>
      <w:smartTag w:uri="urn:schemas-microsoft-com:office:smarttags" w:element="metricconverter">
        <w:smartTagPr>
          <w:attr w:name="ProductID" w:val="8 М"/>
        </w:smartTagPr>
        <w:r w:rsidRPr="00261E17">
          <w:rPr>
            <w:sz w:val="28"/>
            <w:szCs w:val="28"/>
            <w:shd w:val="clear" w:color="auto" w:fill="FFFFFF"/>
            <w:vertAlign w:val="superscript"/>
            <w:lang w:val="uk-UA"/>
          </w:rPr>
          <w:t>8</w:t>
        </w:r>
        <w:r w:rsidRPr="00261E17">
          <w:rPr>
            <w:sz w:val="28"/>
            <w:szCs w:val="28"/>
            <w:shd w:val="clear" w:color="auto" w:fill="FFFFFF"/>
            <w:lang w:val="uk-UA"/>
          </w:rPr>
          <w:t xml:space="preserve"> М</w:t>
        </w:r>
      </w:smartTag>
      <w:r w:rsidRPr="00261E17">
        <w:rPr>
          <w:sz w:val="28"/>
          <w:szCs w:val="28"/>
          <w:shd w:val="clear" w:color="auto" w:fill="FFFFFF"/>
          <w:lang w:val="uk-UA"/>
        </w:rPr>
        <w:t xml:space="preserve">) </w:t>
      </w:r>
      <w:r w:rsidRPr="00261E17">
        <w:rPr>
          <w:sz w:val="28"/>
          <w:szCs w:val="28"/>
          <w:lang w:val="uk-UA"/>
        </w:rPr>
        <w:t xml:space="preserve">+ Параоксибензона кислота </w:t>
      </w:r>
      <w:r w:rsidRPr="00261E17">
        <w:rPr>
          <w:sz w:val="28"/>
          <w:szCs w:val="28"/>
          <w:shd w:val="clear" w:color="auto" w:fill="FFFFFF"/>
          <w:lang w:val="uk-UA"/>
        </w:rPr>
        <w:t>(0,001%)</w:t>
      </w:r>
      <w:r w:rsidRPr="00261E17">
        <w:rPr>
          <w:sz w:val="28"/>
          <w:szCs w:val="28"/>
          <w:lang w:val="uk-UA"/>
        </w:rPr>
        <w:t xml:space="preserve"> + Метіонін </w:t>
      </w:r>
      <w:r w:rsidRPr="00261E17">
        <w:rPr>
          <w:sz w:val="28"/>
          <w:szCs w:val="28"/>
          <w:shd w:val="clear" w:color="auto" w:fill="FFFFFF"/>
          <w:lang w:val="uk-UA"/>
        </w:rPr>
        <w:t xml:space="preserve">(0,001%) </w:t>
      </w:r>
      <w:r w:rsidRPr="00261E17">
        <w:rPr>
          <w:sz w:val="28"/>
          <w:szCs w:val="28"/>
          <w:lang w:val="uk-UA"/>
        </w:rPr>
        <w:t>+ MgSO</w:t>
      </w:r>
      <w:r w:rsidRPr="00261E17">
        <w:rPr>
          <w:sz w:val="28"/>
          <w:szCs w:val="28"/>
          <w:vertAlign w:val="subscript"/>
          <w:lang w:val="uk-UA"/>
        </w:rPr>
        <w:t xml:space="preserve">4 </w:t>
      </w:r>
      <w:r w:rsidRPr="00261E17">
        <w:rPr>
          <w:sz w:val="28"/>
          <w:szCs w:val="28"/>
          <w:shd w:val="clear" w:color="auto" w:fill="FFFFFF"/>
          <w:lang w:val="uk-UA"/>
        </w:rPr>
        <w:t>(0,001%).</w:t>
      </w:r>
    </w:p>
    <w:p w:rsidR="00CD1F62" w:rsidRPr="00261E17" w:rsidRDefault="00CD1F62" w:rsidP="000B2296">
      <w:pPr>
        <w:pStyle w:val="af2"/>
        <w:shd w:val="clear" w:color="auto" w:fill="FFFFFF"/>
        <w:spacing w:before="0" w:beforeAutospacing="0" w:after="0" w:afterAutospacing="0" w:line="360" w:lineRule="auto"/>
        <w:ind w:firstLine="567"/>
        <w:jc w:val="both"/>
        <w:rPr>
          <w:sz w:val="28"/>
          <w:szCs w:val="28"/>
          <w:lang w:val="uk-UA"/>
        </w:rPr>
      </w:pPr>
      <w:r w:rsidRPr="00261E17">
        <w:rPr>
          <w:sz w:val="28"/>
          <w:szCs w:val="28"/>
          <w:lang w:val="uk-UA"/>
        </w:rPr>
        <w:t>Розчини цих речовин готували у лабораторії біохімічних досліджень Ніжинського державного університету імені Миколи  Гоголя. Виготовлення розчинів проводили чітко за інструкціями. Як окремий варіант використовували контроль, у якому для обробки насіння застосовували дистильовану воду. Для порівняння ефективності дії досліджуваних комбінацій використовували відомий стимулятор росту рослин Вимпел.</w:t>
      </w:r>
    </w:p>
    <w:p w:rsidR="00CD1F62" w:rsidRPr="00261E17" w:rsidRDefault="00CD1F62" w:rsidP="000B2296">
      <w:pPr>
        <w:pStyle w:val="af2"/>
        <w:shd w:val="clear" w:color="auto" w:fill="FFFFFF"/>
        <w:spacing w:before="0" w:beforeAutospacing="0" w:after="0" w:afterAutospacing="0" w:line="360" w:lineRule="auto"/>
        <w:jc w:val="center"/>
        <w:rPr>
          <w:b/>
          <w:sz w:val="28"/>
          <w:szCs w:val="28"/>
          <w:lang w:val="uk-UA"/>
        </w:rPr>
      </w:pPr>
      <w:r w:rsidRPr="00261E17">
        <w:rPr>
          <w:b/>
          <w:sz w:val="28"/>
          <w:szCs w:val="28"/>
          <w:lang w:val="uk-UA"/>
        </w:rPr>
        <w:t>2.4. Агротехніка вирощування  перцю овочевого</w:t>
      </w:r>
    </w:p>
    <w:p w:rsidR="00CD1F62" w:rsidRPr="00261E17" w:rsidRDefault="00CD1F62" w:rsidP="000B2296">
      <w:pPr>
        <w:spacing w:line="360" w:lineRule="auto"/>
        <w:ind w:firstLine="284"/>
        <w:jc w:val="both"/>
        <w:rPr>
          <w:sz w:val="28"/>
          <w:szCs w:val="28"/>
          <w:shd w:val="clear" w:color="auto" w:fill="FFFFFF"/>
          <w:lang w:val="uk-UA"/>
        </w:rPr>
      </w:pPr>
      <w:r w:rsidRPr="00261E17">
        <w:rPr>
          <w:sz w:val="28"/>
          <w:szCs w:val="28"/>
          <w:lang w:val="uk-UA"/>
        </w:rPr>
        <w:t xml:space="preserve">Вирощування овочів – досить тривалий і трудоємкий процес. Овочевий перець не є виключенням, оскільки він є теплолюбною рослиною із досить тривалим вегетаційним періодом, який погодні умови території України забезпечити не можуть. Висів насіння перцю для вирощування розсади можна здійснювати  у різний час.  Найчастіше його проводять у лютому у тепличних умовах. Якщо теплиця не опалюється, то висів проводять у березні. Висадка розсади у відкритий ґрунт, як правило, здійснюється у травні, після того, як мине загроза весняних приморозків. У південних регіонах України  перець овочевий можна відразу висівати у відкритий ґрунт на початку квітня, після чого розсаджування рослин відбудеться у червні. </w:t>
      </w:r>
    </w:p>
    <w:p w:rsidR="00CD1F62" w:rsidRPr="00261E17" w:rsidRDefault="00CD1F62" w:rsidP="000B2296">
      <w:pPr>
        <w:spacing w:line="360" w:lineRule="auto"/>
        <w:ind w:firstLine="567"/>
        <w:jc w:val="both"/>
        <w:rPr>
          <w:sz w:val="28"/>
          <w:szCs w:val="28"/>
          <w:lang w:val="uk-UA"/>
        </w:rPr>
      </w:pPr>
      <w:r w:rsidRPr="00261E17">
        <w:rPr>
          <w:sz w:val="28"/>
          <w:szCs w:val="28"/>
          <w:lang w:val="uk-UA"/>
        </w:rPr>
        <w:lastRenderedPageBreak/>
        <w:t>Підготовка ґрунту для висівання перцю є досить важливим етапом вирощування, адже ця рослина має свої вимоги до складу ґрунту. Для висівання перцю в ґрунт потрібно знати такі особливості як: субстрат повинен бути розпушеним і легким, для того, щоб рослина сформувала розвинений корінь, який міг би мати доступ до кисню. Також перед посівом, потрібно знезаразити ґрунт від паразитів такими способами як:</w:t>
      </w:r>
    </w:p>
    <w:p w:rsidR="00CD1F62" w:rsidRPr="00261E17" w:rsidRDefault="00CD1F62" w:rsidP="000B2296">
      <w:pPr>
        <w:numPr>
          <w:ilvl w:val="0"/>
          <w:numId w:val="19"/>
        </w:numPr>
        <w:spacing w:line="360" w:lineRule="auto"/>
        <w:ind w:firstLine="284"/>
        <w:jc w:val="both"/>
        <w:rPr>
          <w:sz w:val="28"/>
          <w:szCs w:val="28"/>
          <w:lang w:val="uk-UA"/>
        </w:rPr>
      </w:pPr>
      <w:r w:rsidRPr="00261E17">
        <w:rPr>
          <w:sz w:val="28"/>
          <w:szCs w:val="28"/>
          <w:lang w:val="uk-UA"/>
        </w:rPr>
        <w:t>обробка фунгіцидами;</w:t>
      </w:r>
    </w:p>
    <w:p w:rsidR="00CD1F62" w:rsidRPr="00261E17" w:rsidRDefault="00CD1F62" w:rsidP="000B2296">
      <w:pPr>
        <w:numPr>
          <w:ilvl w:val="0"/>
          <w:numId w:val="19"/>
        </w:numPr>
        <w:spacing w:line="360" w:lineRule="auto"/>
        <w:ind w:firstLine="284"/>
        <w:jc w:val="both"/>
        <w:rPr>
          <w:sz w:val="28"/>
          <w:szCs w:val="28"/>
          <w:lang w:val="uk-UA"/>
        </w:rPr>
      </w:pPr>
      <w:r w:rsidRPr="00261E17">
        <w:rPr>
          <w:sz w:val="28"/>
          <w:szCs w:val="28"/>
          <w:lang w:val="uk-UA"/>
        </w:rPr>
        <w:t xml:space="preserve">термічна обробка ґрунту (висушити ґрунт, у духовій шафі при температурі 90°C). </w:t>
      </w:r>
    </w:p>
    <w:p w:rsidR="00CD1F62" w:rsidRPr="00261E17" w:rsidRDefault="00CD1F62" w:rsidP="000B2296">
      <w:pPr>
        <w:spacing w:line="360" w:lineRule="auto"/>
        <w:ind w:firstLine="567"/>
        <w:jc w:val="both"/>
        <w:rPr>
          <w:sz w:val="28"/>
          <w:szCs w:val="28"/>
          <w:shd w:val="clear" w:color="auto" w:fill="FFFFFF"/>
          <w:lang w:val="uk-UA"/>
        </w:rPr>
      </w:pPr>
      <w:r w:rsidRPr="00261E17">
        <w:rPr>
          <w:sz w:val="28"/>
          <w:szCs w:val="28"/>
          <w:lang w:val="uk-UA"/>
        </w:rPr>
        <w:t xml:space="preserve">Відстань між насінинами, які висіваються залежить від того, чи планується подальше пікірування рослин, чи ні. Варто пам’ятати, що перець дуже погано переносить пересаджування, тому пікірування для нього не бажане. Ящики, в яких буде вирощуватися перець на розсаду обов’язково потрібно знезаразити. Після цього їх засипають 2/3 частини ґрунтом, ущільнюють його і розкладають насіння на відстані 2 см один від одного. Зверху насіння присипають невеликим шаром ґрунту і знову злегка ущільнюють. Ґрунт злегка зволожують, накривають ємкість </w:t>
      </w:r>
      <w:r w:rsidRPr="00261E17">
        <w:rPr>
          <w:sz w:val="28"/>
          <w:szCs w:val="28"/>
          <w:shd w:val="clear" w:color="auto" w:fill="FFFFFF"/>
          <w:lang w:val="uk-UA"/>
        </w:rPr>
        <w:t>плівкою або склом.</w:t>
      </w:r>
    </w:p>
    <w:p w:rsidR="00CD1F62" w:rsidRPr="006C5105" w:rsidRDefault="00CD1F62" w:rsidP="000B2296">
      <w:pPr>
        <w:spacing w:line="360" w:lineRule="auto"/>
        <w:ind w:firstLine="567"/>
        <w:jc w:val="both"/>
        <w:rPr>
          <w:sz w:val="28"/>
          <w:szCs w:val="28"/>
          <w:shd w:val="clear" w:color="auto" w:fill="FFFFFF"/>
        </w:rPr>
      </w:pPr>
      <w:r w:rsidRPr="00261E17">
        <w:rPr>
          <w:sz w:val="28"/>
          <w:szCs w:val="28"/>
          <w:shd w:val="clear" w:color="auto" w:fill="FFFFFF"/>
          <w:lang w:val="uk-UA"/>
        </w:rPr>
        <w:t xml:space="preserve">Також можна вирощувати розсаду перцю касетним способом, або використовувати торф’яні диски, які є досить ефективними у використанні. </w:t>
      </w:r>
      <w:r w:rsidR="00261E17" w:rsidRPr="006C5105">
        <w:t>[26]</w:t>
      </w:r>
    </w:p>
    <w:p w:rsidR="00CD1F62" w:rsidRPr="00261E17" w:rsidRDefault="00CD1F62" w:rsidP="000B2296">
      <w:pPr>
        <w:spacing w:line="360" w:lineRule="auto"/>
        <w:ind w:firstLine="567"/>
        <w:jc w:val="both"/>
        <w:rPr>
          <w:sz w:val="28"/>
          <w:szCs w:val="28"/>
          <w:lang w:val="uk-UA"/>
        </w:rPr>
      </w:pPr>
      <w:r w:rsidRPr="00261E17">
        <w:rPr>
          <w:sz w:val="28"/>
          <w:szCs w:val="28"/>
          <w:lang w:val="uk-UA"/>
        </w:rPr>
        <w:t>Для того, щоб рослина прижилась і росла у відкритому ґрунті потрібно дотримуватися основного правила вирощування: слідкувати за щільністю ґрунту, проводити його розпушування після опадів або поливу.</w:t>
      </w:r>
    </w:p>
    <w:p w:rsidR="00CD1F62" w:rsidRPr="00261E17" w:rsidRDefault="00CD1F62" w:rsidP="000B2296">
      <w:pPr>
        <w:spacing w:line="360" w:lineRule="auto"/>
        <w:ind w:firstLine="284"/>
        <w:jc w:val="both"/>
        <w:rPr>
          <w:sz w:val="28"/>
          <w:szCs w:val="28"/>
          <w:lang w:val="uk-UA"/>
        </w:rPr>
      </w:pPr>
      <w:r w:rsidRPr="00261E17">
        <w:rPr>
          <w:sz w:val="28"/>
          <w:szCs w:val="28"/>
          <w:lang w:val="uk-UA"/>
        </w:rPr>
        <w:t>Найкращою ділянкою для висадки рослин перцю буде така, що:</w:t>
      </w:r>
    </w:p>
    <w:p w:rsidR="00CD1F62" w:rsidRPr="00261E17" w:rsidRDefault="00CD1F62" w:rsidP="000B2296">
      <w:pPr>
        <w:numPr>
          <w:ilvl w:val="0"/>
          <w:numId w:val="20"/>
        </w:numPr>
        <w:shd w:val="clear" w:color="auto" w:fill="FFFFFF"/>
        <w:spacing w:line="360" w:lineRule="auto"/>
        <w:jc w:val="both"/>
        <w:rPr>
          <w:sz w:val="28"/>
          <w:szCs w:val="28"/>
          <w:lang w:val="uk-UA"/>
        </w:rPr>
      </w:pPr>
      <w:r w:rsidRPr="00261E17">
        <w:rPr>
          <w:sz w:val="28"/>
          <w:szCs w:val="28"/>
          <w:lang w:val="uk-UA"/>
        </w:rPr>
        <w:t>захищена від постійних вітрів;</w:t>
      </w:r>
    </w:p>
    <w:p w:rsidR="00CD1F62" w:rsidRPr="00261E17" w:rsidRDefault="00CD1F62" w:rsidP="000B2296">
      <w:pPr>
        <w:numPr>
          <w:ilvl w:val="0"/>
          <w:numId w:val="20"/>
        </w:numPr>
        <w:shd w:val="clear" w:color="auto" w:fill="FFFFFF"/>
        <w:spacing w:line="360" w:lineRule="auto"/>
        <w:jc w:val="both"/>
        <w:rPr>
          <w:sz w:val="28"/>
          <w:szCs w:val="28"/>
          <w:lang w:val="uk-UA"/>
        </w:rPr>
      </w:pPr>
      <w:r w:rsidRPr="00261E17">
        <w:rPr>
          <w:sz w:val="28"/>
          <w:szCs w:val="28"/>
          <w:lang w:val="uk-UA"/>
        </w:rPr>
        <w:t>сонячна;</w:t>
      </w:r>
    </w:p>
    <w:p w:rsidR="00CD1F62" w:rsidRPr="00261E17" w:rsidRDefault="00CD1F62" w:rsidP="000B2296">
      <w:pPr>
        <w:numPr>
          <w:ilvl w:val="0"/>
          <w:numId w:val="20"/>
        </w:numPr>
        <w:shd w:val="clear" w:color="auto" w:fill="FFFFFF"/>
        <w:spacing w:line="360" w:lineRule="auto"/>
        <w:jc w:val="both"/>
        <w:rPr>
          <w:sz w:val="28"/>
          <w:szCs w:val="28"/>
          <w:lang w:val="uk-UA"/>
        </w:rPr>
      </w:pPr>
      <w:r w:rsidRPr="00261E17">
        <w:rPr>
          <w:sz w:val="28"/>
          <w:szCs w:val="28"/>
          <w:lang w:val="uk-UA"/>
        </w:rPr>
        <w:t>відкрита з півдня;</w:t>
      </w:r>
    </w:p>
    <w:p w:rsidR="00CD1F62" w:rsidRPr="00261E17" w:rsidRDefault="00CD1F62" w:rsidP="000B2296">
      <w:pPr>
        <w:numPr>
          <w:ilvl w:val="0"/>
          <w:numId w:val="20"/>
        </w:numPr>
        <w:shd w:val="clear" w:color="auto" w:fill="FFFFFF"/>
        <w:spacing w:line="360" w:lineRule="auto"/>
        <w:jc w:val="both"/>
        <w:rPr>
          <w:sz w:val="28"/>
          <w:szCs w:val="28"/>
          <w:lang w:val="uk-UA"/>
        </w:rPr>
      </w:pPr>
      <w:r w:rsidRPr="00261E17">
        <w:rPr>
          <w:sz w:val="28"/>
          <w:szCs w:val="28"/>
          <w:lang w:val="uk-UA"/>
        </w:rPr>
        <w:t>не має застою води;</w:t>
      </w:r>
    </w:p>
    <w:p w:rsidR="00CD1F62" w:rsidRPr="00261E17" w:rsidRDefault="00CD1F62" w:rsidP="000B2296">
      <w:pPr>
        <w:numPr>
          <w:ilvl w:val="0"/>
          <w:numId w:val="20"/>
        </w:numPr>
        <w:shd w:val="clear" w:color="auto" w:fill="FFFFFF"/>
        <w:spacing w:line="360" w:lineRule="auto"/>
        <w:jc w:val="both"/>
        <w:rPr>
          <w:sz w:val="28"/>
          <w:szCs w:val="28"/>
          <w:lang w:val="uk-UA"/>
        </w:rPr>
      </w:pPr>
      <w:r w:rsidRPr="00261E17">
        <w:rPr>
          <w:sz w:val="28"/>
          <w:szCs w:val="28"/>
          <w:lang w:val="uk-UA"/>
        </w:rPr>
        <w:t>не посушлива.</w:t>
      </w:r>
    </w:p>
    <w:p w:rsidR="00CD1F62" w:rsidRPr="00261E17" w:rsidRDefault="00CD1F62" w:rsidP="000B2296">
      <w:pPr>
        <w:spacing w:line="360" w:lineRule="auto"/>
        <w:ind w:firstLine="567"/>
        <w:jc w:val="both"/>
        <w:rPr>
          <w:sz w:val="28"/>
          <w:szCs w:val="28"/>
          <w:lang w:val="uk-UA"/>
        </w:rPr>
      </w:pPr>
      <w:r w:rsidRPr="00261E17">
        <w:rPr>
          <w:sz w:val="28"/>
          <w:szCs w:val="28"/>
          <w:lang w:val="uk-UA"/>
        </w:rPr>
        <w:t xml:space="preserve">Перець варто використовувати для сівозміни таких культур як: буряк, морква, гарбузові і бобові. </w:t>
      </w:r>
    </w:p>
    <w:p w:rsidR="00CD1F62" w:rsidRPr="00261E17" w:rsidRDefault="00CD1F62" w:rsidP="000B2296">
      <w:pPr>
        <w:spacing w:line="360" w:lineRule="auto"/>
        <w:ind w:firstLine="567"/>
        <w:jc w:val="both"/>
        <w:rPr>
          <w:sz w:val="28"/>
          <w:szCs w:val="28"/>
          <w:lang w:val="uk-UA"/>
        </w:rPr>
      </w:pPr>
      <w:r w:rsidRPr="00261E17">
        <w:rPr>
          <w:sz w:val="28"/>
          <w:szCs w:val="28"/>
          <w:lang w:val="uk-UA"/>
        </w:rPr>
        <w:lastRenderedPageBreak/>
        <w:t>Ділянку для висадки перцю потрібно готувати ще з осені. Для початку її потрібно перекопати і внести золу та суперфосфат (на 1 м</w:t>
      </w:r>
      <w:r w:rsidRPr="00261E17">
        <w:rPr>
          <w:sz w:val="28"/>
          <w:szCs w:val="28"/>
          <w:vertAlign w:val="superscript"/>
          <w:lang w:val="uk-UA"/>
        </w:rPr>
        <w:t>2</w:t>
      </w:r>
      <w:r w:rsidRPr="00261E17">
        <w:rPr>
          <w:sz w:val="28"/>
          <w:szCs w:val="28"/>
          <w:lang w:val="uk-UA"/>
        </w:rPr>
        <w:t xml:space="preserve"> приблизно по 50 г). Навесні потрібно додатково підживити ґрунт перегноєм (одне відро на 1 м</w:t>
      </w:r>
      <w:r w:rsidRPr="00261E17">
        <w:rPr>
          <w:sz w:val="28"/>
          <w:szCs w:val="28"/>
          <w:vertAlign w:val="superscript"/>
          <w:lang w:val="uk-UA"/>
        </w:rPr>
        <w:t>2</w:t>
      </w:r>
      <w:r w:rsidRPr="00261E17">
        <w:rPr>
          <w:sz w:val="28"/>
          <w:szCs w:val="28"/>
          <w:lang w:val="uk-UA"/>
        </w:rPr>
        <w:t>). Суглинки необхідно розбавити торфом. Вирощуючи перець на різних типах ґрунтів, варто дотримуватись таких правил:</w:t>
      </w:r>
    </w:p>
    <w:p w:rsidR="00CD1F62" w:rsidRPr="00261E17" w:rsidRDefault="00CD1F62" w:rsidP="000B2296">
      <w:pPr>
        <w:numPr>
          <w:ilvl w:val="0"/>
          <w:numId w:val="21"/>
        </w:numPr>
        <w:shd w:val="clear" w:color="auto" w:fill="FFFFFF"/>
        <w:spacing w:line="360" w:lineRule="auto"/>
        <w:jc w:val="both"/>
        <w:rPr>
          <w:sz w:val="28"/>
          <w:szCs w:val="28"/>
          <w:lang w:val="uk-UA"/>
        </w:rPr>
      </w:pPr>
      <w:r w:rsidRPr="00261E17">
        <w:rPr>
          <w:sz w:val="28"/>
          <w:szCs w:val="28"/>
          <w:lang w:val="uk-UA"/>
        </w:rPr>
        <w:t>У глинистий ґрунт, крім торфу, додають пісок.</w:t>
      </w:r>
    </w:p>
    <w:p w:rsidR="00CD1F62" w:rsidRPr="00261E17" w:rsidRDefault="00CD1F62" w:rsidP="000B2296">
      <w:pPr>
        <w:numPr>
          <w:ilvl w:val="0"/>
          <w:numId w:val="21"/>
        </w:numPr>
        <w:shd w:val="clear" w:color="auto" w:fill="FFFFFF"/>
        <w:spacing w:line="360" w:lineRule="auto"/>
        <w:jc w:val="both"/>
        <w:rPr>
          <w:sz w:val="28"/>
          <w:szCs w:val="28"/>
          <w:lang w:val="uk-UA"/>
        </w:rPr>
      </w:pPr>
      <w:r w:rsidRPr="00261E17">
        <w:rPr>
          <w:sz w:val="28"/>
          <w:szCs w:val="28"/>
          <w:lang w:val="uk-UA"/>
        </w:rPr>
        <w:t>Для торф'яних ґрунтів підійде глина або дернова земля.</w:t>
      </w:r>
    </w:p>
    <w:p w:rsidR="00CD1F62" w:rsidRPr="00261E17" w:rsidRDefault="00CD1F62" w:rsidP="000B2296">
      <w:pPr>
        <w:numPr>
          <w:ilvl w:val="0"/>
          <w:numId w:val="21"/>
        </w:numPr>
        <w:shd w:val="clear" w:color="auto" w:fill="FFFFFF"/>
        <w:spacing w:line="360" w:lineRule="auto"/>
        <w:jc w:val="both"/>
        <w:rPr>
          <w:sz w:val="28"/>
          <w:szCs w:val="28"/>
          <w:lang w:val="uk-UA"/>
        </w:rPr>
      </w:pPr>
      <w:r w:rsidRPr="00261E17">
        <w:rPr>
          <w:sz w:val="28"/>
          <w:szCs w:val="28"/>
          <w:lang w:val="uk-UA"/>
        </w:rPr>
        <w:t>Піщаний ґрунт добре скріплюється дерновою землею або глиною з додаванням т</w:t>
      </w:r>
      <w:r w:rsidR="00261E17" w:rsidRPr="00261E17">
        <w:rPr>
          <w:sz w:val="28"/>
          <w:szCs w:val="28"/>
          <w:lang w:val="uk-UA"/>
        </w:rPr>
        <w:t>орфу</w:t>
      </w:r>
      <w:r w:rsidR="00261E17" w:rsidRPr="00261E17">
        <w:rPr>
          <w:sz w:val="28"/>
          <w:szCs w:val="28"/>
        </w:rPr>
        <w:t>[</w:t>
      </w:r>
      <w:r w:rsidR="00E26D2F" w:rsidRPr="00E26D2F">
        <w:rPr>
          <w:sz w:val="28"/>
          <w:szCs w:val="28"/>
        </w:rPr>
        <w:t>25</w:t>
      </w:r>
      <w:r w:rsidR="00261E17" w:rsidRPr="00261E17">
        <w:rPr>
          <w:sz w:val="28"/>
          <w:szCs w:val="28"/>
        </w:rPr>
        <w:t>]</w:t>
      </w:r>
      <w:r w:rsidR="00E16FCB" w:rsidRPr="00261E17">
        <w:rPr>
          <w:sz w:val="28"/>
          <w:szCs w:val="28"/>
        </w:rPr>
        <w:t>.</w:t>
      </w:r>
    </w:p>
    <w:p w:rsidR="00CD1F62" w:rsidRPr="00261E17" w:rsidRDefault="00CD1F62" w:rsidP="000B2296">
      <w:pPr>
        <w:spacing w:line="360" w:lineRule="auto"/>
        <w:ind w:firstLine="567"/>
        <w:jc w:val="both"/>
        <w:rPr>
          <w:sz w:val="28"/>
          <w:szCs w:val="28"/>
          <w:lang w:val="uk-UA"/>
        </w:rPr>
      </w:pPr>
      <w:r w:rsidRPr="00261E17">
        <w:rPr>
          <w:sz w:val="28"/>
          <w:szCs w:val="28"/>
          <w:lang w:val="uk-UA"/>
        </w:rPr>
        <w:t>За декілька днів до висаджування перцю у відкритий ґрунт потрібно гарно полити ділянку і дати їй підсохнути. Рослини перед висаджуванням загартовують, витримуючи їх на подвір’ї  і добре поливаючи. Потім розбивають ділянку, роблячи лунки і добре їх поливаючи. Залишають на деякий час, щоб зійшла зайва волога. Після цього рослини обережно викопують із розсадних ємностей і разом з грудкою ґрунту висаджують у лунки. При висаджуванні варто пам’ятати, що коренева шийка повинна знаходитися над поверхнею ґрунту.</w:t>
      </w:r>
    </w:p>
    <w:p w:rsidR="00CD1F62" w:rsidRPr="00E16FCB" w:rsidRDefault="00CD1F62" w:rsidP="000B2296">
      <w:pPr>
        <w:spacing w:line="360" w:lineRule="auto"/>
        <w:ind w:firstLine="567"/>
        <w:jc w:val="both"/>
        <w:rPr>
          <w:sz w:val="28"/>
          <w:szCs w:val="28"/>
          <w:lang w:val="uk-UA"/>
        </w:rPr>
      </w:pPr>
      <w:r w:rsidRPr="00261E17">
        <w:rPr>
          <w:sz w:val="28"/>
          <w:szCs w:val="28"/>
          <w:lang w:val="uk-UA"/>
        </w:rPr>
        <w:t>Висаджувати розсаду потрібно враховуючи її розміри. Якщо рослини є низькорослими, то їх висаджують на відстані 30 на 40 см, якщ</w:t>
      </w:r>
      <w:r w:rsidR="00E16FCB">
        <w:rPr>
          <w:sz w:val="28"/>
          <w:szCs w:val="28"/>
          <w:lang w:val="uk-UA"/>
        </w:rPr>
        <w:t>о високорослими, то 60 на 70 см</w:t>
      </w:r>
      <w:r w:rsidR="00E26D2F">
        <w:rPr>
          <w:sz w:val="28"/>
          <w:szCs w:val="28"/>
        </w:rPr>
        <w:t>[3</w:t>
      </w:r>
      <w:r w:rsidR="00E26D2F" w:rsidRPr="00E26D2F">
        <w:rPr>
          <w:sz w:val="28"/>
          <w:szCs w:val="28"/>
        </w:rPr>
        <w:t>0</w:t>
      </w:r>
      <w:r w:rsidR="00261E17" w:rsidRPr="00261E17">
        <w:rPr>
          <w:sz w:val="28"/>
          <w:szCs w:val="28"/>
        </w:rPr>
        <w:t>]</w:t>
      </w:r>
      <w:r w:rsidR="00E16FCB">
        <w:rPr>
          <w:sz w:val="28"/>
          <w:szCs w:val="28"/>
          <w:lang w:val="uk-UA"/>
        </w:rPr>
        <w:t>.</w:t>
      </w:r>
    </w:p>
    <w:p w:rsidR="00CD1F62" w:rsidRPr="00261E17" w:rsidRDefault="00CD1F62" w:rsidP="000B2296">
      <w:pPr>
        <w:spacing w:line="360" w:lineRule="auto"/>
        <w:ind w:firstLine="567"/>
        <w:jc w:val="both"/>
        <w:rPr>
          <w:sz w:val="28"/>
          <w:szCs w:val="28"/>
          <w:lang w:val="uk-UA"/>
        </w:rPr>
      </w:pPr>
      <w:r w:rsidRPr="00261E17">
        <w:rPr>
          <w:sz w:val="28"/>
          <w:szCs w:val="28"/>
          <w:lang w:val="uk-UA"/>
        </w:rPr>
        <w:t>Висаджуючи перці у ґрунт потрібно враховувати фазу розвитку розсади, температуру ґрунту і повітря. Важливо дотримуватись таких умов:</w:t>
      </w:r>
    </w:p>
    <w:p w:rsidR="00CD1F62" w:rsidRPr="00261E17" w:rsidRDefault="00CD1F62" w:rsidP="000B2296">
      <w:pPr>
        <w:numPr>
          <w:ilvl w:val="0"/>
          <w:numId w:val="23"/>
        </w:numPr>
        <w:shd w:val="clear" w:color="auto" w:fill="FFFFFF"/>
        <w:tabs>
          <w:tab w:val="left" w:pos="851"/>
        </w:tabs>
        <w:spacing w:line="360" w:lineRule="auto"/>
        <w:ind w:left="0" w:firstLine="567"/>
        <w:jc w:val="both"/>
        <w:rPr>
          <w:sz w:val="28"/>
          <w:szCs w:val="28"/>
          <w:lang w:val="uk-UA"/>
        </w:rPr>
      </w:pPr>
      <w:r w:rsidRPr="00261E17">
        <w:rPr>
          <w:sz w:val="28"/>
          <w:szCs w:val="28"/>
          <w:lang w:val="uk-UA"/>
        </w:rPr>
        <w:t>Нічна температура повітря не повинна бути нижчою за 15° С.</w:t>
      </w:r>
    </w:p>
    <w:p w:rsidR="00CD1F62" w:rsidRPr="00261E17" w:rsidRDefault="00CD1F62" w:rsidP="000B2296">
      <w:pPr>
        <w:numPr>
          <w:ilvl w:val="0"/>
          <w:numId w:val="23"/>
        </w:numPr>
        <w:shd w:val="clear" w:color="auto" w:fill="FFFFFF"/>
        <w:tabs>
          <w:tab w:val="left" w:pos="851"/>
        </w:tabs>
        <w:spacing w:line="360" w:lineRule="auto"/>
        <w:ind w:left="0" w:firstLine="567"/>
        <w:jc w:val="both"/>
        <w:rPr>
          <w:sz w:val="28"/>
          <w:szCs w:val="28"/>
          <w:lang w:val="uk-UA"/>
        </w:rPr>
      </w:pPr>
      <w:r w:rsidRPr="00261E17">
        <w:rPr>
          <w:sz w:val="28"/>
          <w:szCs w:val="28"/>
          <w:lang w:val="uk-UA"/>
        </w:rPr>
        <w:t>Ґрунт повинен бути прогрітим на глибину не менше 10 см і не нижче ніж 10º С.</w:t>
      </w:r>
    </w:p>
    <w:p w:rsidR="00CD1F62" w:rsidRPr="00261E17" w:rsidRDefault="00CD1F62" w:rsidP="000B2296">
      <w:pPr>
        <w:numPr>
          <w:ilvl w:val="0"/>
          <w:numId w:val="23"/>
        </w:numPr>
        <w:shd w:val="clear" w:color="auto" w:fill="FFFFFF"/>
        <w:tabs>
          <w:tab w:val="left" w:pos="851"/>
        </w:tabs>
        <w:spacing w:line="360" w:lineRule="auto"/>
        <w:ind w:left="0" w:firstLine="567"/>
        <w:jc w:val="both"/>
        <w:rPr>
          <w:sz w:val="28"/>
          <w:szCs w:val="28"/>
          <w:lang w:val="uk-UA"/>
        </w:rPr>
      </w:pPr>
      <w:r w:rsidRPr="00261E17">
        <w:rPr>
          <w:sz w:val="28"/>
          <w:szCs w:val="28"/>
          <w:lang w:val="uk-UA"/>
        </w:rPr>
        <w:t>Молоді рослини повинні мати 8-12 листочків.</w:t>
      </w:r>
    </w:p>
    <w:p w:rsidR="00CD1F62" w:rsidRPr="00261E17" w:rsidRDefault="00CD1F62" w:rsidP="000B2296">
      <w:pPr>
        <w:spacing w:line="360" w:lineRule="auto"/>
        <w:ind w:firstLine="567"/>
        <w:jc w:val="both"/>
        <w:rPr>
          <w:sz w:val="28"/>
          <w:szCs w:val="28"/>
          <w:lang w:val="uk-UA"/>
        </w:rPr>
      </w:pPr>
      <w:r w:rsidRPr="00261E17">
        <w:rPr>
          <w:sz w:val="28"/>
          <w:szCs w:val="28"/>
          <w:lang w:val="uk-UA"/>
        </w:rPr>
        <w:t>Найкраще починати висаджувати перці на початку травня, але у цю пору можливі заморозки, тому потрібно проводити додаткове вкривання висаджених рослин плівкою або агроволокном. Висаджування краще проводити у похмурі дні, або увечері, коли температура повітря падає.</w:t>
      </w:r>
    </w:p>
    <w:p w:rsidR="00CD1F62" w:rsidRPr="00261E17" w:rsidRDefault="00CD1F62" w:rsidP="000B2296">
      <w:pPr>
        <w:spacing w:line="360" w:lineRule="auto"/>
        <w:ind w:firstLine="567"/>
        <w:jc w:val="both"/>
        <w:rPr>
          <w:sz w:val="28"/>
          <w:szCs w:val="28"/>
          <w:lang w:val="uk-UA"/>
        </w:rPr>
      </w:pPr>
      <w:r w:rsidRPr="00261E17">
        <w:rPr>
          <w:sz w:val="28"/>
          <w:szCs w:val="28"/>
          <w:lang w:val="uk-UA"/>
        </w:rPr>
        <w:lastRenderedPageBreak/>
        <w:t>Поливати рослини спочатку не потрібно, а вже через 7-8 днів при відсутності опадів можна провести зрощування. Також після висадки розсади варто проводити огляд рослин на наявність шкідників і в разі необхідності потрібно обробляти рослини препаратами, що забезпечують додатковий захист.</w:t>
      </w:r>
    </w:p>
    <w:p w:rsidR="00CD1F62" w:rsidRPr="00261E17" w:rsidRDefault="00CD1F62" w:rsidP="000B2296">
      <w:pPr>
        <w:spacing w:line="360" w:lineRule="auto"/>
        <w:ind w:firstLine="567"/>
        <w:jc w:val="both"/>
        <w:rPr>
          <w:sz w:val="28"/>
          <w:szCs w:val="28"/>
          <w:lang w:val="uk-UA"/>
        </w:rPr>
      </w:pPr>
      <w:r w:rsidRPr="00261E17">
        <w:rPr>
          <w:sz w:val="28"/>
          <w:szCs w:val="28"/>
          <w:lang w:val="uk-UA"/>
        </w:rPr>
        <w:t xml:space="preserve">Урожай перцю овочевого у північних регіонах України можна починати збирати у серпні. Найкраще плоди перцю збирати коли вони досягають повної стиглості. Особливості, які потрібно враховувати при збиранні врожаю перцю: </w:t>
      </w:r>
    </w:p>
    <w:p w:rsidR="00CD1F62" w:rsidRPr="00261E17" w:rsidRDefault="00CD1F62" w:rsidP="000B2296">
      <w:pPr>
        <w:numPr>
          <w:ilvl w:val="0"/>
          <w:numId w:val="22"/>
        </w:numPr>
        <w:spacing w:line="360" w:lineRule="auto"/>
        <w:jc w:val="both"/>
        <w:rPr>
          <w:sz w:val="28"/>
          <w:szCs w:val="28"/>
          <w:lang w:val="uk-UA"/>
        </w:rPr>
      </w:pPr>
      <w:r w:rsidRPr="00261E17">
        <w:rPr>
          <w:sz w:val="28"/>
          <w:szCs w:val="28"/>
          <w:lang w:val="uk-UA"/>
        </w:rPr>
        <w:t>сорт;</w:t>
      </w:r>
    </w:p>
    <w:p w:rsidR="00CD1F62" w:rsidRPr="00261E17" w:rsidRDefault="00CD1F62" w:rsidP="000B2296">
      <w:pPr>
        <w:numPr>
          <w:ilvl w:val="0"/>
          <w:numId w:val="22"/>
        </w:numPr>
        <w:spacing w:line="360" w:lineRule="auto"/>
        <w:jc w:val="both"/>
        <w:rPr>
          <w:sz w:val="28"/>
          <w:szCs w:val="28"/>
          <w:lang w:val="uk-UA"/>
        </w:rPr>
      </w:pPr>
      <w:r w:rsidRPr="00261E17">
        <w:rPr>
          <w:sz w:val="28"/>
          <w:szCs w:val="28"/>
          <w:lang w:val="uk-UA"/>
        </w:rPr>
        <w:t>різновид культури (гіркий або солодкий);</w:t>
      </w:r>
    </w:p>
    <w:p w:rsidR="00CD1F62" w:rsidRPr="00261E17" w:rsidRDefault="00CD1F62" w:rsidP="000B2296">
      <w:pPr>
        <w:numPr>
          <w:ilvl w:val="0"/>
          <w:numId w:val="22"/>
        </w:numPr>
        <w:spacing w:line="360" w:lineRule="auto"/>
        <w:jc w:val="both"/>
        <w:rPr>
          <w:sz w:val="28"/>
          <w:szCs w:val="28"/>
          <w:lang w:val="uk-UA"/>
        </w:rPr>
      </w:pPr>
      <w:r w:rsidRPr="00261E17">
        <w:rPr>
          <w:sz w:val="28"/>
          <w:szCs w:val="28"/>
          <w:lang w:val="uk-UA"/>
        </w:rPr>
        <w:t>регіон зростання;</w:t>
      </w:r>
    </w:p>
    <w:p w:rsidR="00CD1F62" w:rsidRPr="00261E17" w:rsidRDefault="00CD1F62" w:rsidP="000B2296">
      <w:pPr>
        <w:numPr>
          <w:ilvl w:val="0"/>
          <w:numId w:val="22"/>
        </w:numPr>
        <w:spacing w:line="360" w:lineRule="auto"/>
        <w:jc w:val="both"/>
        <w:rPr>
          <w:sz w:val="28"/>
          <w:szCs w:val="28"/>
          <w:lang w:val="uk-UA"/>
        </w:rPr>
      </w:pPr>
      <w:r w:rsidRPr="00261E17">
        <w:rPr>
          <w:sz w:val="28"/>
          <w:szCs w:val="28"/>
          <w:lang w:val="uk-UA"/>
        </w:rPr>
        <w:t>погодні умови.</w:t>
      </w:r>
    </w:p>
    <w:p w:rsidR="00CD1F62" w:rsidRPr="00E16FCB" w:rsidRDefault="00CD1F62" w:rsidP="000B2296">
      <w:pPr>
        <w:spacing w:line="360" w:lineRule="auto"/>
        <w:ind w:firstLine="709"/>
        <w:jc w:val="both"/>
        <w:rPr>
          <w:sz w:val="28"/>
          <w:szCs w:val="28"/>
          <w:lang w:val="uk-UA"/>
        </w:rPr>
      </w:pPr>
      <w:r w:rsidRPr="00261E17">
        <w:rPr>
          <w:sz w:val="28"/>
          <w:szCs w:val="28"/>
          <w:lang w:val="uk-UA"/>
        </w:rPr>
        <w:t>Урожай можна збирати і у фазі технічної стиглості плодів. У технічно стиглих плодів такі показники як розмір плода відповідає за показниками сорту, але за кольором і смаком вони відрізняються від біологічно стиглих. Біологічна стиглість визначається за показниками досягнення кольору і розміру, які притаманні даному сорту. Ранньостиглі сорти можна збирати</w:t>
      </w:r>
      <w:r w:rsidR="00E16FCB">
        <w:rPr>
          <w:sz w:val="28"/>
          <w:szCs w:val="28"/>
          <w:lang w:val="uk-UA"/>
        </w:rPr>
        <w:t xml:space="preserve"> вже через 60-70 днів вегетації</w:t>
      </w:r>
      <w:r w:rsidR="00E26D2F">
        <w:rPr>
          <w:sz w:val="28"/>
          <w:szCs w:val="28"/>
        </w:rPr>
        <w:t>[</w:t>
      </w:r>
      <w:r w:rsidR="00E26D2F" w:rsidRPr="0093226D">
        <w:rPr>
          <w:sz w:val="28"/>
          <w:szCs w:val="28"/>
        </w:rPr>
        <w:t>2</w:t>
      </w:r>
      <w:r w:rsidR="00E31DA4">
        <w:rPr>
          <w:sz w:val="28"/>
          <w:szCs w:val="28"/>
          <w:lang w:val="uk-UA"/>
        </w:rPr>
        <w:t>8</w:t>
      </w:r>
      <w:r w:rsidR="00261E17" w:rsidRPr="006C5105">
        <w:rPr>
          <w:sz w:val="28"/>
          <w:szCs w:val="28"/>
        </w:rPr>
        <w:t>]</w:t>
      </w:r>
      <w:r w:rsidR="00E16FCB">
        <w:rPr>
          <w:sz w:val="28"/>
          <w:szCs w:val="28"/>
          <w:lang w:val="uk-UA"/>
        </w:rPr>
        <w:t>.</w:t>
      </w:r>
    </w:p>
    <w:p w:rsidR="00CD1F62" w:rsidRPr="00261E17" w:rsidRDefault="00CD1F62" w:rsidP="000B2296">
      <w:pPr>
        <w:spacing w:line="360" w:lineRule="auto"/>
        <w:jc w:val="center"/>
        <w:rPr>
          <w:b/>
          <w:sz w:val="28"/>
          <w:szCs w:val="28"/>
          <w:lang w:val="uk-UA"/>
        </w:rPr>
      </w:pPr>
      <w:r w:rsidRPr="00261E17">
        <w:rPr>
          <w:b/>
          <w:sz w:val="28"/>
          <w:szCs w:val="28"/>
          <w:lang w:val="uk-UA"/>
        </w:rPr>
        <w:t>2.5. Методики вивчення впливу комбінацій метаболічно-активних речовин на процеси росту перцю овочевого сорту Леся</w:t>
      </w:r>
    </w:p>
    <w:p w:rsidR="00CD1F62" w:rsidRPr="00261E17" w:rsidRDefault="00CD1F62" w:rsidP="000B2296">
      <w:pPr>
        <w:spacing w:line="360" w:lineRule="auto"/>
        <w:jc w:val="center"/>
        <w:rPr>
          <w:b/>
          <w:i/>
          <w:sz w:val="28"/>
          <w:szCs w:val="28"/>
          <w:lang w:val="uk-UA"/>
        </w:rPr>
      </w:pPr>
      <w:r w:rsidRPr="00261E17">
        <w:rPr>
          <w:b/>
          <w:i/>
          <w:sz w:val="28"/>
          <w:szCs w:val="28"/>
          <w:lang w:val="uk-UA"/>
        </w:rPr>
        <w:t>Дослідження впливу комбінацій метаболічно-активних речовин на енергію проростання та схожість насіння перцю</w:t>
      </w:r>
    </w:p>
    <w:p w:rsidR="00CD1F62" w:rsidRPr="00261E17" w:rsidRDefault="00CD1F62" w:rsidP="000B2296">
      <w:pPr>
        <w:spacing w:line="360" w:lineRule="auto"/>
        <w:ind w:firstLine="567"/>
        <w:jc w:val="both"/>
        <w:rPr>
          <w:sz w:val="28"/>
          <w:szCs w:val="28"/>
          <w:lang w:val="uk-UA"/>
        </w:rPr>
      </w:pPr>
      <w:r w:rsidRPr="00261E17">
        <w:rPr>
          <w:sz w:val="28"/>
          <w:szCs w:val="28"/>
          <w:lang w:val="uk-UA"/>
        </w:rPr>
        <w:t xml:space="preserve">Для проведення лабораторного визначення енергії проростання та схожості насіння перцю за дії комбінацій метаболічно-активних речовин дослідження проводили у лабораторії фізіології рослин та мікробіології Ніжинського державного університету імені Миколи Гоголя.  Для визначення вегетаційної схожості дослідження проводили у теплиці агробіостанції Ніжинського державного університету. </w:t>
      </w:r>
    </w:p>
    <w:p w:rsidR="00CD1F62" w:rsidRPr="00261E17" w:rsidRDefault="00CD1F62" w:rsidP="000B2296">
      <w:pPr>
        <w:spacing w:line="360" w:lineRule="auto"/>
        <w:ind w:firstLine="567"/>
        <w:jc w:val="both"/>
        <w:rPr>
          <w:sz w:val="28"/>
          <w:szCs w:val="28"/>
          <w:lang w:val="uk-UA"/>
        </w:rPr>
      </w:pPr>
      <w:r w:rsidRPr="00261E17">
        <w:rPr>
          <w:sz w:val="28"/>
          <w:szCs w:val="28"/>
          <w:lang w:val="uk-UA"/>
        </w:rPr>
        <w:t>Відбір зразків для визначення схо</w:t>
      </w:r>
      <w:r w:rsidR="00E16FCB">
        <w:rPr>
          <w:sz w:val="28"/>
          <w:szCs w:val="28"/>
          <w:lang w:val="uk-UA"/>
        </w:rPr>
        <w:t>жості проводили за ГОСТом 12037</w:t>
      </w:r>
      <w:r w:rsidR="00E26D2F">
        <w:rPr>
          <w:sz w:val="28"/>
          <w:szCs w:val="28"/>
        </w:rPr>
        <w:t>[</w:t>
      </w:r>
      <w:r w:rsidR="00E26D2F" w:rsidRPr="00E26D2F">
        <w:rPr>
          <w:sz w:val="28"/>
          <w:szCs w:val="28"/>
        </w:rPr>
        <w:t>18</w:t>
      </w:r>
      <w:r w:rsidR="00261E17" w:rsidRPr="00261E17">
        <w:rPr>
          <w:sz w:val="28"/>
          <w:szCs w:val="28"/>
        </w:rPr>
        <w:t>]</w:t>
      </w:r>
      <w:r w:rsidR="00E16FCB">
        <w:rPr>
          <w:sz w:val="28"/>
          <w:szCs w:val="28"/>
          <w:lang w:val="uk-UA"/>
        </w:rPr>
        <w:t xml:space="preserve">. </w:t>
      </w:r>
      <w:r w:rsidRPr="00261E17">
        <w:rPr>
          <w:sz w:val="28"/>
          <w:szCs w:val="28"/>
          <w:lang w:val="uk-UA"/>
        </w:rPr>
        <w:t xml:space="preserve">Для визначення вказаних показників відбирали по 50 насінин у трьох разовій повторності. Насіння одним шаром розміщували на вологий фільтрувальний </w:t>
      </w:r>
      <w:r w:rsidRPr="00261E17">
        <w:rPr>
          <w:sz w:val="28"/>
          <w:szCs w:val="28"/>
          <w:lang w:val="uk-UA"/>
        </w:rPr>
        <w:lastRenderedPageBreak/>
        <w:t xml:space="preserve">папір, змочений розчинами комбінацій метаболічно-активних речовин, у чашки Петрі. Проростання насіння проходило у термошафі із сталою температурою 20-25°C. Схожість насіння визначали на 15 день після закладання досліду. Отримані значення виражали у відсотках. Вегетаційну схожість насіння визначали після того, як воно припинило проростати. </w:t>
      </w:r>
    </w:p>
    <w:p w:rsidR="00CD1F62" w:rsidRPr="00261E17" w:rsidRDefault="00CD1F62" w:rsidP="000B2296">
      <w:pPr>
        <w:tabs>
          <w:tab w:val="left" w:pos="6262"/>
        </w:tabs>
        <w:spacing w:line="360" w:lineRule="auto"/>
        <w:jc w:val="center"/>
        <w:rPr>
          <w:b/>
          <w:i/>
          <w:sz w:val="28"/>
          <w:szCs w:val="28"/>
          <w:lang w:val="uk-UA"/>
        </w:rPr>
      </w:pPr>
      <w:r w:rsidRPr="00261E17">
        <w:rPr>
          <w:b/>
          <w:i/>
          <w:sz w:val="28"/>
          <w:szCs w:val="28"/>
          <w:lang w:val="uk-UA"/>
        </w:rPr>
        <w:t>Дослідження впливу комбінацій метаболічно-активних речовин на масу сирої та сухої речовини</w:t>
      </w:r>
    </w:p>
    <w:p w:rsidR="00CD1F62" w:rsidRPr="00261E17" w:rsidRDefault="00CD1F62" w:rsidP="000B2296">
      <w:pPr>
        <w:tabs>
          <w:tab w:val="left" w:pos="6262"/>
        </w:tabs>
        <w:spacing w:line="360" w:lineRule="auto"/>
        <w:ind w:firstLine="567"/>
        <w:jc w:val="both"/>
        <w:rPr>
          <w:sz w:val="28"/>
          <w:szCs w:val="28"/>
          <w:lang w:val="uk-UA"/>
        </w:rPr>
      </w:pPr>
      <w:r w:rsidRPr="00261E17">
        <w:rPr>
          <w:sz w:val="28"/>
          <w:szCs w:val="28"/>
          <w:lang w:val="uk-UA"/>
        </w:rPr>
        <w:t>Визначення маси сирої речовини проводили у 3-х разовій повторності. Щоб провести цей дослід, відбирали по 30 приблизно однакових зразків. Кореневу систему рослини відчищали від ґрунту, після чого рослини зважували на електрон</w:t>
      </w:r>
      <w:r w:rsidR="00E16FCB">
        <w:rPr>
          <w:sz w:val="28"/>
          <w:szCs w:val="28"/>
          <w:lang w:val="uk-UA"/>
        </w:rPr>
        <w:t>н</w:t>
      </w:r>
      <w:r w:rsidRPr="00261E17">
        <w:rPr>
          <w:sz w:val="28"/>
          <w:szCs w:val="28"/>
          <w:lang w:val="uk-UA"/>
        </w:rPr>
        <w:t>их терез</w:t>
      </w:r>
      <w:r w:rsidR="00E16FCB">
        <w:rPr>
          <w:sz w:val="28"/>
          <w:szCs w:val="28"/>
          <w:lang w:val="uk-UA"/>
        </w:rPr>
        <w:t>ах. Після зважування рослини роз</w:t>
      </w:r>
      <w:r w:rsidRPr="00261E17">
        <w:rPr>
          <w:sz w:val="28"/>
          <w:szCs w:val="28"/>
          <w:lang w:val="uk-UA"/>
        </w:rPr>
        <w:t>кладали на фільтрувальний папір і поміщали в термошафу за температури 45°C до повного висихання і визначення маси сухої речовини. Масу сухої речовини фіксували тоді, коли рослинні зразки припинили змінювати вагу.</w:t>
      </w:r>
    </w:p>
    <w:p w:rsidR="00CD1F62" w:rsidRPr="00261E17" w:rsidRDefault="00CD1F62" w:rsidP="000B2296">
      <w:pPr>
        <w:tabs>
          <w:tab w:val="left" w:pos="6262"/>
        </w:tabs>
        <w:spacing w:line="360" w:lineRule="auto"/>
        <w:jc w:val="center"/>
        <w:rPr>
          <w:b/>
          <w:i/>
          <w:sz w:val="28"/>
          <w:szCs w:val="28"/>
          <w:lang w:val="uk-UA"/>
        </w:rPr>
      </w:pPr>
      <w:r w:rsidRPr="00261E17">
        <w:rPr>
          <w:b/>
          <w:i/>
          <w:sz w:val="28"/>
          <w:szCs w:val="28"/>
          <w:lang w:val="uk-UA"/>
        </w:rPr>
        <w:t>Дослідження впливу комбінацій метаболічно-активних речовин на вміст води в рослинній пробі</w:t>
      </w:r>
    </w:p>
    <w:p w:rsidR="00CD1F62" w:rsidRPr="00261E17" w:rsidRDefault="00CD1F62" w:rsidP="000B2296">
      <w:pPr>
        <w:spacing w:line="360" w:lineRule="auto"/>
        <w:ind w:firstLine="709"/>
        <w:jc w:val="both"/>
        <w:rPr>
          <w:sz w:val="28"/>
          <w:szCs w:val="28"/>
          <w:lang w:val="uk-UA"/>
        </w:rPr>
      </w:pPr>
      <w:r w:rsidRPr="00261E17">
        <w:rPr>
          <w:sz w:val="28"/>
          <w:szCs w:val="28"/>
          <w:lang w:val="uk-UA"/>
        </w:rPr>
        <w:t>Відібраний рослинний матеріал у певній фазі розвитку зважували і висушували в термостаті до постійної маси при температурі не вище 45°C. Потім зважували масу сухої речовини і визначали кількість води у рослинній пробі за формулою:</w:t>
      </w:r>
    </w:p>
    <w:p w:rsidR="00CD1F62" w:rsidRPr="00261E17" w:rsidRDefault="00CD1F62" w:rsidP="000B2296">
      <w:pPr>
        <w:spacing w:line="360" w:lineRule="auto"/>
        <w:jc w:val="center"/>
        <w:rPr>
          <w:sz w:val="28"/>
          <w:szCs w:val="28"/>
          <w:lang w:val="uk-UA"/>
        </w:rPr>
      </w:pPr>
      <w:r w:rsidRPr="00261E17">
        <w:rPr>
          <w:sz w:val="28"/>
          <w:szCs w:val="28"/>
          <w:lang w:val="uk-UA"/>
        </w:rPr>
        <w:t>Х=(а-b):а×100,</w:t>
      </w:r>
    </w:p>
    <w:p w:rsidR="00CD1F62" w:rsidRPr="00261E17" w:rsidRDefault="00CD1F62" w:rsidP="000B2296">
      <w:pPr>
        <w:spacing w:line="360" w:lineRule="auto"/>
        <w:ind w:firstLine="709"/>
        <w:jc w:val="both"/>
        <w:rPr>
          <w:sz w:val="28"/>
          <w:szCs w:val="28"/>
          <w:lang w:val="uk-UA"/>
        </w:rPr>
      </w:pPr>
      <w:r w:rsidRPr="00261E17">
        <w:rPr>
          <w:sz w:val="28"/>
          <w:szCs w:val="28"/>
          <w:lang w:val="uk-UA"/>
        </w:rPr>
        <w:t>де Х - кількість води (%);</w:t>
      </w:r>
    </w:p>
    <w:p w:rsidR="00CD1F62" w:rsidRPr="00261E17" w:rsidRDefault="00CD1F62" w:rsidP="000B2296">
      <w:pPr>
        <w:spacing w:line="360" w:lineRule="auto"/>
        <w:ind w:firstLine="709"/>
        <w:jc w:val="both"/>
        <w:rPr>
          <w:sz w:val="28"/>
          <w:szCs w:val="28"/>
          <w:lang w:val="uk-UA"/>
        </w:rPr>
      </w:pPr>
      <w:r w:rsidRPr="00261E17">
        <w:rPr>
          <w:sz w:val="28"/>
          <w:szCs w:val="28"/>
          <w:lang w:val="uk-UA"/>
        </w:rPr>
        <w:t>а - маса сирої речовини рослинного матеріалу (г);</w:t>
      </w:r>
    </w:p>
    <w:p w:rsidR="00CD1F62" w:rsidRPr="00261E17" w:rsidRDefault="00CD1F62" w:rsidP="000B2296">
      <w:pPr>
        <w:spacing w:line="360" w:lineRule="auto"/>
        <w:ind w:firstLine="709"/>
        <w:rPr>
          <w:sz w:val="28"/>
          <w:szCs w:val="28"/>
          <w:lang w:val="uk-UA"/>
        </w:rPr>
      </w:pPr>
      <w:r w:rsidRPr="00261E17">
        <w:rPr>
          <w:sz w:val="28"/>
          <w:szCs w:val="28"/>
          <w:lang w:val="uk-UA"/>
        </w:rPr>
        <w:t>b - маса сухої  речовини рослинного матеріалу (г);</w:t>
      </w:r>
    </w:p>
    <w:p w:rsidR="00CD1F62" w:rsidRPr="00261E17" w:rsidRDefault="00CD1F62" w:rsidP="000B2296">
      <w:pPr>
        <w:spacing w:line="360" w:lineRule="auto"/>
        <w:ind w:firstLine="709"/>
        <w:jc w:val="both"/>
        <w:rPr>
          <w:sz w:val="28"/>
          <w:szCs w:val="28"/>
          <w:lang w:val="uk-UA"/>
        </w:rPr>
      </w:pPr>
      <w:r w:rsidRPr="00261E17">
        <w:rPr>
          <w:sz w:val="28"/>
          <w:szCs w:val="28"/>
          <w:lang w:val="uk-UA"/>
        </w:rPr>
        <w:t>100 - коефіцієнт переводу в %.</w:t>
      </w:r>
    </w:p>
    <w:p w:rsidR="00CD1F62" w:rsidRPr="00261E17" w:rsidRDefault="00CD1F62" w:rsidP="000B2296">
      <w:pPr>
        <w:tabs>
          <w:tab w:val="left" w:pos="6262"/>
        </w:tabs>
        <w:spacing w:line="360" w:lineRule="auto"/>
        <w:jc w:val="center"/>
        <w:rPr>
          <w:b/>
          <w:i/>
          <w:sz w:val="28"/>
          <w:szCs w:val="28"/>
          <w:lang w:val="uk-UA"/>
        </w:rPr>
      </w:pPr>
      <w:r w:rsidRPr="00261E17">
        <w:rPr>
          <w:b/>
          <w:i/>
          <w:sz w:val="28"/>
          <w:szCs w:val="28"/>
          <w:lang w:val="uk-UA"/>
        </w:rPr>
        <w:t>Дослідження впливу комбінацій метаболічно-активних речовин на  процентний вміст сухої речовини у рослинній пробі</w:t>
      </w:r>
    </w:p>
    <w:p w:rsidR="00CD1F62" w:rsidRPr="00261E17" w:rsidRDefault="00CD1F62" w:rsidP="000B2296">
      <w:pPr>
        <w:tabs>
          <w:tab w:val="left" w:pos="6262"/>
        </w:tabs>
        <w:spacing w:line="360" w:lineRule="auto"/>
        <w:ind w:firstLine="567"/>
        <w:jc w:val="both"/>
        <w:rPr>
          <w:sz w:val="28"/>
          <w:szCs w:val="28"/>
          <w:lang w:val="uk-UA"/>
        </w:rPr>
      </w:pPr>
      <w:r w:rsidRPr="00261E17">
        <w:rPr>
          <w:sz w:val="28"/>
          <w:szCs w:val="28"/>
          <w:lang w:val="uk-UA"/>
        </w:rPr>
        <w:t>Щоб визначити показники вмісту сухої речовини у рослин</w:t>
      </w:r>
      <w:r w:rsidR="00E16FCB">
        <w:rPr>
          <w:sz w:val="28"/>
          <w:szCs w:val="28"/>
          <w:lang w:val="uk-UA"/>
        </w:rPr>
        <w:t>н</w:t>
      </w:r>
      <w:r w:rsidRPr="00261E17">
        <w:rPr>
          <w:sz w:val="28"/>
          <w:szCs w:val="28"/>
          <w:lang w:val="uk-UA"/>
        </w:rPr>
        <w:t xml:space="preserve">их зразках, потрібно масу сухої речовини рослинного зразка поділити на масу сирої </w:t>
      </w:r>
      <w:r w:rsidRPr="00261E17">
        <w:rPr>
          <w:sz w:val="28"/>
          <w:szCs w:val="28"/>
          <w:lang w:val="uk-UA"/>
        </w:rPr>
        <w:lastRenderedPageBreak/>
        <w:t>речовини і множити отриманий результат на 100. Ці показники повинні в</w:t>
      </w:r>
      <w:r w:rsidR="00E16FCB">
        <w:rPr>
          <w:sz w:val="28"/>
          <w:szCs w:val="28"/>
          <w:lang w:val="uk-UA"/>
        </w:rPr>
        <w:t>изначатися після повного висихання</w:t>
      </w:r>
      <w:r w:rsidRPr="00261E17">
        <w:rPr>
          <w:sz w:val="28"/>
          <w:szCs w:val="28"/>
          <w:lang w:val="uk-UA"/>
        </w:rPr>
        <w:t xml:space="preserve">  рослинних зразків.</w:t>
      </w:r>
    </w:p>
    <w:p w:rsidR="00CD1F62" w:rsidRPr="00261E17" w:rsidRDefault="00CD1F62" w:rsidP="000B2296">
      <w:pPr>
        <w:tabs>
          <w:tab w:val="left" w:pos="6262"/>
        </w:tabs>
        <w:spacing w:line="360" w:lineRule="auto"/>
        <w:jc w:val="center"/>
        <w:rPr>
          <w:b/>
          <w:i/>
          <w:sz w:val="28"/>
          <w:szCs w:val="28"/>
          <w:lang w:val="uk-UA"/>
        </w:rPr>
      </w:pPr>
      <w:r w:rsidRPr="00261E17">
        <w:rPr>
          <w:b/>
          <w:i/>
          <w:sz w:val="28"/>
          <w:szCs w:val="28"/>
          <w:lang w:val="uk-UA"/>
        </w:rPr>
        <w:t>Дослідження впливу комбінацій метаболічно-активних речовин на  довжину кореня та висоту стебла рослин перцю</w:t>
      </w:r>
    </w:p>
    <w:p w:rsidR="00CD1F62" w:rsidRPr="00261E17" w:rsidRDefault="00CD1F62" w:rsidP="000B2296">
      <w:pPr>
        <w:tabs>
          <w:tab w:val="left" w:pos="6262"/>
        </w:tabs>
        <w:spacing w:line="360" w:lineRule="auto"/>
        <w:ind w:firstLine="567"/>
        <w:jc w:val="both"/>
        <w:rPr>
          <w:sz w:val="28"/>
          <w:szCs w:val="28"/>
          <w:lang w:val="uk-UA"/>
        </w:rPr>
      </w:pPr>
      <w:r w:rsidRPr="00261E17">
        <w:rPr>
          <w:sz w:val="28"/>
          <w:szCs w:val="28"/>
          <w:lang w:val="uk-UA"/>
        </w:rPr>
        <w:t>Для визначення цих показників використовували мірну лінійку. Відбирали по 10 рослин у триразовій повторності та вимірювали довжину кореня і висоту стебла. Довжину кореня визначали від кореневої шийки до найдовшого кореня. Довжину стебла вимірювали від основи стебла до останнього вузла.  Після виміру всіх рослин, визначали середнє значення для кожного показника.</w:t>
      </w:r>
    </w:p>
    <w:p w:rsidR="00CD1F62" w:rsidRPr="00261E17" w:rsidRDefault="00CD1F62" w:rsidP="000B2296">
      <w:pPr>
        <w:spacing w:line="360" w:lineRule="auto"/>
        <w:ind w:firstLine="567"/>
        <w:jc w:val="both"/>
        <w:rPr>
          <w:sz w:val="28"/>
          <w:szCs w:val="28"/>
          <w:shd w:val="clear" w:color="auto" w:fill="FFFFFF"/>
          <w:lang w:val="uk-UA"/>
        </w:rPr>
      </w:pPr>
      <w:r w:rsidRPr="00261E17">
        <w:rPr>
          <w:sz w:val="28"/>
          <w:szCs w:val="28"/>
          <w:lang w:val="uk-UA"/>
        </w:rPr>
        <w:t>Польові дослідження почали проводити після того, як рослини висадили у відкритий ґрунт. Перед висаджуванням ділянку заздалегідь готували. Розсаду висаджували у ґрунт після того, як пройшла загроза заморозків навесні і ґрунт прогрівся до температури 14-16°C</w:t>
      </w:r>
      <w:r w:rsidRPr="00261E17">
        <w:rPr>
          <w:sz w:val="28"/>
          <w:szCs w:val="28"/>
          <w:shd w:val="clear" w:color="auto" w:fill="FFFFFF"/>
          <w:lang w:val="uk-UA"/>
        </w:rPr>
        <w:t xml:space="preserve"> (18 травня 2021 року). Перед висадкою були повторно взяті зразки рослин для виміру довжини кореня та висоти стебла, а також визначення маси сирої та сухої речовини у рослинних зразках. </w:t>
      </w:r>
    </w:p>
    <w:p w:rsidR="00CD1F62" w:rsidRPr="00261E17" w:rsidRDefault="00CD1F62" w:rsidP="000B2296">
      <w:pPr>
        <w:tabs>
          <w:tab w:val="left" w:pos="6262"/>
        </w:tabs>
        <w:spacing w:line="360" w:lineRule="auto"/>
        <w:jc w:val="center"/>
        <w:rPr>
          <w:b/>
          <w:i/>
          <w:sz w:val="28"/>
          <w:szCs w:val="28"/>
          <w:lang w:val="uk-UA"/>
        </w:rPr>
      </w:pPr>
      <w:r w:rsidRPr="00261E17">
        <w:rPr>
          <w:b/>
          <w:i/>
          <w:sz w:val="28"/>
          <w:szCs w:val="28"/>
          <w:lang w:val="uk-UA"/>
        </w:rPr>
        <w:t>Дослідження впливу комбінацій метаболічно-активних речовин на  середню товщину стінки плодів</w:t>
      </w:r>
    </w:p>
    <w:p w:rsidR="00CD1F62" w:rsidRPr="00261E17" w:rsidRDefault="00CD1F62" w:rsidP="000B2296">
      <w:pPr>
        <w:tabs>
          <w:tab w:val="left" w:pos="6262"/>
        </w:tabs>
        <w:spacing w:line="360" w:lineRule="auto"/>
        <w:ind w:firstLine="567"/>
        <w:jc w:val="both"/>
        <w:rPr>
          <w:sz w:val="28"/>
          <w:szCs w:val="28"/>
          <w:lang w:val="uk-UA"/>
        </w:rPr>
      </w:pPr>
      <w:r w:rsidRPr="00261E17">
        <w:rPr>
          <w:sz w:val="28"/>
          <w:szCs w:val="28"/>
          <w:lang w:val="uk-UA"/>
        </w:rPr>
        <w:t>Визначення товщини стінки проводили восени 20 вересня, у фазі біологічної стиглості плодів. З кожного варіанту брали по десять середніх плодів у триразовій повторності, розрізали їх навпіл і вимірювали довжину стінки за допомогою мірної лінійки у найбільш потовщеному місці плода. Дані фіксували у міліметрах.</w:t>
      </w:r>
    </w:p>
    <w:p w:rsidR="00CD1F62" w:rsidRPr="00261E17" w:rsidRDefault="00CD1F62" w:rsidP="000B2296">
      <w:pPr>
        <w:tabs>
          <w:tab w:val="left" w:pos="6262"/>
        </w:tabs>
        <w:spacing w:line="360" w:lineRule="auto"/>
        <w:jc w:val="center"/>
        <w:rPr>
          <w:i/>
          <w:sz w:val="28"/>
          <w:szCs w:val="28"/>
          <w:lang w:val="uk-UA"/>
        </w:rPr>
      </w:pPr>
      <w:r w:rsidRPr="00261E17">
        <w:rPr>
          <w:b/>
          <w:i/>
          <w:sz w:val="28"/>
          <w:szCs w:val="28"/>
          <w:lang w:val="uk-UA"/>
        </w:rPr>
        <w:t xml:space="preserve">Дослідження впливу комбінацій метаболічно-активних речовин на  </w:t>
      </w:r>
      <w:r w:rsidRPr="00261E17">
        <w:rPr>
          <w:b/>
          <w:i/>
          <w:sz w:val="28"/>
          <w:szCs w:val="28"/>
          <w:shd w:val="clear" w:color="auto" w:fill="FFFFFF"/>
          <w:lang w:val="uk-UA"/>
        </w:rPr>
        <w:t>врожайність перцю</w:t>
      </w:r>
      <w:r w:rsidRPr="00261E17">
        <w:rPr>
          <w:b/>
          <w:i/>
          <w:sz w:val="28"/>
          <w:szCs w:val="28"/>
          <w:lang w:val="uk-UA"/>
        </w:rPr>
        <w:t xml:space="preserve"> овочевого</w:t>
      </w:r>
    </w:p>
    <w:p w:rsidR="00CD1F62" w:rsidRPr="00261E17" w:rsidRDefault="00CD1F62" w:rsidP="000B2296">
      <w:pPr>
        <w:spacing w:line="360" w:lineRule="auto"/>
        <w:ind w:firstLine="567"/>
        <w:jc w:val="both"/>
        <w:rPr>
          <w:sz w:val="28"/>
          <w:szCs w:val="28"/>
          <w:lang w:val="uk-UA"/>
        </w:rPr>
      </w:pPr>
      <w:r w:rsidRPr="00261E17">
        <w:rPr>
          <w:sz w:val="28"/>
          <w:szCs w:val="28"/>
          <w:lang w:val="uk-UA"/>
        </w:rPr>
        <w:t>Для визначення врожайності перцю овочевого сорту Леся підраховували середню кількість плодів, які утворилися на рослинах у кожному варіанті, а також зважували їх.</w:t>
      </w:r>
    </w:p>
    <w:p w:rsidR="005E6707" w:rsidRDefault="00CD1F62" w:rsidP="00346A23">
      <w:pPr>
        <w:spacing w:line="360" w:lineRule="auto"/>
        <w:ind w:firstLine="539"/>
        <w:jc w:val="center"/>
        <w:rPr>
          <w:b/>
          <w:color w:val="000000"/>
          <w:sz w:val="28"/>
          <w:szCs w:val="28"/>
          <w:shd w:val="clear" w:color="auto" w:fill="FFFFFF"/>
          <w:lang w:val="uk-UA"/>
        </w:rPr>
      </w:pPr>
      <w:r w:rsidRPr="00261E17">
        <w:rPr>
          <w:sz w:val="28"/>
          <w:szCs w:val="28"/>
          <w:lang w:val="uk-UA"/>
        </w:rPr>
        <w:t xml:space="preserve">Статистичну обробку даних проводили з використанням програми </w:t>
      </w:r>
      <w:r w:rsidRPr="00346A23">
        <w:rPr>
          <w:i/>
          <w:sz w:val="28"/>
          <w:szCs w:val="28"/>
          <w:lang w:val="uk-UA"/>
        </w:rPr>
        <w:t>Microsoft Excel</w:t>
      </w:r>
      <w:r w:rsidRPr="00261E17">
        <w:rPr>
          <w:sz w:val="28"/>
          <w:szCs w:val="28"/>
          <w:lang w:val="uk-UA"/>
        </w:rPr>
        <w:t>. При обрахунках використовували такі параметри: середнє значення, стандартну похибку, дисперсійну вибірку, рівень надійності.</w:t>
      </w:r>
      <w:r w:rsidRPr="00261E17">
        <w:rPr>
          <w:sz w:val="28"/>
          <w:szCs w:val="28"/>
          <w:lang w:val="uk-UA"/>
        </w:rPr>
        <w:br w:type="page"/>
      </w:r>
      <w:r w:rsidR="00B8708E">
        <w:rPr>
          <w:sz w:val="28"/>
          <w:szCs w:val="28"/>
          <w:lang w:val="uk-UA"/>
        </w:rPr>
        <w:lastRenderedPageBreak/>
        <w:tab/>
      </w:r>
      <w:r w:rsidR="00984A23">
        <w:rPr>
          <w:sz w:val="28"/>
          <w:szCs w:val="28"/>
          <w:lang w:val="uk-UA"/>
        </w:rPr>
        <w:t>Р</w:t>
      </w:r>
      <w:r w:rsidR="005E6707" w:rsidRPr="005E6707">
        <w:rPr>
          <w:b/>
          <w:color w:val="000000"/>
          <w:sz w:val="28"/>
          <w:szCs w:val="28"/>
          <w:shd w:val="clear" w:color="auto" w:fill="FFFFFF"/>
          <w:lang w:val="uk-UA"/>
        </w:rPr>
        <w:t>ОЗДІЛ 3.  РЕЗУЛЬТАТИ ДОСЛІДЖЕННЯ ВПЛИВУ КОМБІНАЦІЙ МЕТАБОЛІЧНО-АКТИВНИХ РЕЧОВИН НА БІОМЕТРИЧНІ ПОКАЗНИКИ ПЕРЦЮ ОВОЧЕВОГО</w:t>
      </w:r>
    </w:p>
    <w:p w:rsidR="00CD1F62" w:rsidRPr="00261E17" w:rsidRDefault="00CD1F62" w:rsidP="000B2296">
      <w:pPr>
        <w:spacing w:line="360" w:lineRule="auto"/>
        <w:ind w:firstLine="567"/>
        <w:jc w:val="both"/>
        <w:rPr>
          <w:sz w:val="28"/>
          <w:szCs w:val="28"/>
          <w:lang w:val="uk-UA"/>
        </w:rPr>
      </w:pPr>
      <w:r w:rsidRPr="00261E17">
        <w:rPr>
          <w:sz w:val="28"/>
          <w:szCs w:val="28"/>
          <w:shd w:val="clear" w:color="auto" w:fill="FFFFFF"/>
          <w:lang w:val="uk-UA"/>
        </w:rPr>
        <w:t xml:space="preserve">Перець овочевий – поширена овочева культура, яку також вирощують на території України. Вирощування перцю досить тривалий і в деяких випадках складний процес, адже він вимогливий до світла, вологості, а також температури. Якщо до рослин перцю не буде потрапляти достатня кількість світла, то у них порушуються процеси запилення і утворення плодів. Через те, що погодні умови останнім часом не стійкі, вирощування перцю ускладнюється. Для того, щоб покращити врожай перцю овочевого, потрібно вжити певних заходів. Одним із таких заходів є застосування речовин, які б впливали на захист рослин від дії несприятливих факторів. Такими речовинами можуть бути регулятори росту на основі природної сировини. Досить часто синтетичні регулятори містять у своєму складі метаболічно-активні речовини. У своїй роботі ми вивчаємо дію різних комбінацій  метаболічно-активних речовин при їх застосуванні для обробки насіння перцю перед посівом. </w:t>
      </w:r>
    </w:p>
    <w:p w:rsidR="00CD1F62" w:rsidRPr="00261E17" w:rsidRDefault="00CD1F62" w:rsidP="000B2296">
      <w:pPr>
        <w:spacing w:line="360" w:lineRule="auto"/>
        <w:jc w:val="both"/>
        <w:rPr>
          <w:sz w:val="28"/>
          <w:szCs w:val="28"/>
          <w:lang w:val="uk-UA"/>
        </w:rPr>
      </w:pPr>
      <w:r w:rsidRPr="00261E17">
        <w:rPr>
          <w:sz w:val="28"/>
          <w:szCs w:val="28"/>
          <w:lang w:val="uk-UA"/>
        </w:rPr>
        <w:t xml:space="preserve">Для того, щоб вивчити вплив метаболічно-активних речовин на біометричні показники перцю овочевого сорту Леся, досліди були проведені в лабораторних умовах у </w:t>
      </w:r>
      <w:r w:rsidRPr="00261E17">
        <w:rPr>
          <w:sz w:val="28"/>
          <w:szCs w:val="28"/>
          <w:shd w:val="clear" w:color="auto" w:fill="FFFFFF"/>
          <w:lang w:val="uk-UA"/>
        </w:rPr>
        <w:t>лабораторії фізіології рослин та мікробіології. Вегетаційні дослідження були проведені у теплиці агробіостанції Ніжинського державного університету імені Миколи Гоголя. Також було проведено ряд польових досліджень на дослідних ділянках агробіостанції. Площа поля на якому проводили дослідження  становила 40 м</w:t>
      </w:r>
      <w:r w:rsidRPr="00261E17">
        <w:rPr>
          <w:sz w:val="28"/>
          <w:szCs w:val="28"/>
          <w:shd w:val="clear" w:color="auto" w:fill="FFFFFF"/>
          <w:vertAlign w:val="superscript"/>
          <w:lang w:val="uk-UA"/>
        </w:rPr>
        <w:t>2</w:t>
      </w:r>
      <w:r w:rsidRPr="00261E17">
        <w:rPr>
          <w:sz w:val="28"/>
          <w:szCs w:val="28"/>
          <w:shd w:val="clear" w:color="auto" w:fill="FFFFFF"/>
          <w:lang w:val="uk-UA"/>
        </w:rPr>
        <w:t xml:space="preserve">. Ґрунт поля насичений основами 90,8-91,1%, вмістом сполук фосфору. Вміст гумусу сягає 3,5 %. Внесення добрив в ґрунт не проводили. </w:t>
      </w:r>
    </w:p>
    <w:p w:rsidR="00CD1F62" w:rsidRPr="00261E17" w:rsidRDefault="00CD1F62" w:rsidP="000B2296">
      <w:pPr>
        <w:spacing w:line="360" w:lineRule="auto"/>
        <w:jc w:val="center"/>
        <w:rPr>
          <w:b/>
          <w:sz w:val="28"/>
          <w:szCs w:val="28"/>
          <w:lang w:val="uk-UA"/>
        </w:rPr>
      </w:pPr>
      <w:r w:rsidRPr="00261E17">
        <w:rPr>
          <w:b/>
          <w:sz w:val="28"/>
          <w:szCs w:val="28"/>
          <w:lang w:val="uk-UA"/>
        </w:rPr>
        <w:t>3.1. Результати впливу комбінацій метаболічно-активних речовин на енергію проростання та схожість насіння перцю овочевого сорту Леся</w:t>
      </w:r>
    </w:p>
    <w:p w:rsidR="00CD1F62" w:rsidRPr="00261E17" w:rsidRDefault="00CD1F62" w:rsidP="000B2296">
      <w:pPr>
        <w:spacing w:line="360" w:lineRule="auto"/>
        <w:jc w:val="both"/>
        <w:rPr>
          <w:sz w:val="28"/>
          <w:szCs w:val="28"/>
          <w:lang w:val="uk-UA"/>
        </w:rPr>
      </w:pPr>
      <w:r w:rsidRPr="00261E17">
        <w:rPr>
          <w:sz w:val="28"/>
          <w:szCs w:val="28"/>
          <w:lang w:val="uk-UA"/>
        </w:rPr>
        <w:t xml:space="preserve">Метаболічно-активні речовини є у кожній рослині, але не завжди їх утворюється у достатній кількості. Тому ендогенне внесення комбінацій метаболічно-активних речовин може призвести до покращення процесів росту і </w:t>
      </w:r>
      <w:r w:rsidRPr="00261E17">
        <w:rPr>
          <w:sz w:val="28"/>
          <w:szCs w:val="28"/>
          <w:lang w:val="uk-UA"/>
        </w:rPr>
        <w:lastRenderedPageBreak/>
        <w:t xml:space="preserve">розвитку рослин. Ми використовували комбінації метаболічно-активних речовин для обробки насіння і вивчали особливості впливу цих речовин на окремі показники посівної якості насіння. Ці дослідження були проведені у лабораторних умовах. </w:t>
      </w:r>
    </w:p>
    <w:p w:rsidR="00CD1F62" w:rsidRPr="00DE0838" w:rsidRDefault="00CD1F62" w:rsidP="006C5105">
      <w:pPr>
        <w:spacing w:line="360" w:lineRule="auto"/>
        <w:ind w:firstLine="567"/>
        <w:jc w:val="both"/>
        <w:rPr>
          <w:sz w:val="28"/>
          <w:szCs w:val="28"/>
          <w:lang w:val="uk-UA"/>
        </w:rPr>
      </w:pPr>
      <w:r w:rsidRPr="00261E17">
        <w:rPr>
          <w:sz w:val="28"/>
          <w:szCs w:val="28"/>
          <w:lang w:val="uk-UA"/>
        </w:rPr>
        <w:t>Енергія проростання – це кількість насінин, яка проросла на певну добу після закладання досліду. Показник енергії проростання вираховують у відсотках від всієї кількості насінин, які були використані для досліду. Енергія проростання дає можливість встановити дружність сходів. Рослини, які мають високу енергію проростання будуть більш стійкішими до змін навколишніх чинників, краще і швидше розвиватимуться. Результати впливу комбінацій  метаболічно-активних речовин на енергію проростання насіння перцю овочевого сорту Леся відображено в таблиці 3.1</w:t>
      </w:r>
      <w:r w:rsidR="00DE0838">
        <w:rPr>
          <w:sz w:val="28"/>
          <w:szCs w:val="28"/>
          <w:lang w:val="uk-UA"/>
        </w:rPr>
        <w:t xml:space="preserve"> та </w:t>
      </w:r>
      <w:r w:rsidR="00DE0838" w:rsidRPr="00DE0838">
        <w:rPr>
          <w:sz w:val="28"/>
          <w:szCs w:val="28"/>
          <w:lang w:val="uk-UA"/>
        </w:rPr>
        <w:t>додатоку 1.</w:t>
      </w:r>
    </w:p>
    <w:p w:rsidR="00CD1F62" w:rsidRPr="00261E17" w:rsidRDefault="00CD1F62" w:rsidP="000B2296">
      <w:pPr>
        <w:spacing w:line="360" w:lineRule="auto"/>
        <w:jc w:val="right"/>
        <w:rPr>
          <w:b/>
          <w:sz w:val="28"/>
          <w:szCs w:val="28"/>
          <w:lang w:val="uk-UA"/>
        </w:rPr>
      </w:pPr>
      <w:r w:rsidRPr="00261E17">
        <w:rPr>
          <w:b/>
          <w:sz w:val="28"/>
          <w:szCs w:val="28"/>
          <w:lang w:val="uk-UA"/>
        </w:rPr>
        <w:t>Таблиця 3.1</w:t>
      </w:r>
    </w:p>
    <w:p w:rsidR="00E31DA4" w:rsidRPr="00261E17" w:rsidRDefault="00CD1F62" w:rsidP="00DE0838">
      <w:pPr>
        <w:spacing w:line="360" w:lineRule="auto"/>
        <w:jc w:val="center"/>
        <w:rPr>
          <w:i/>
          <w:sz w:val="28"/>
          <w:szCs w:val="28"/>
          <w:lang w:val="uk-UA"/>
        </w:rPr>
      </w:pPr>
      <w:r w:rsidRPr="00261E17">
        <w:rPr>
          <w:i/>
          <w:sz w:val="28"/>
          <w:szCs w:val="28"/>
          <w:lang w:val="uk-UA"/>
        </w:rPr>
        <w:t>Енергія проростання насіння перцю за дії комбінацій метаболічно-активних речовин</w:t>
      </w:r>
    </w:p>
    <w:tbl>
      <w:tblPr>
        <w:tblW w:w="8943" w:type="dxa"/>
        <w:jc w:val="center"/>
        <w:tblLook w:val="00A0" w:firstRow="1" w:lastRow="0" w:firstColumn="1" w:lastColumn="0" w:noHBand="0" w:noVBand="0"/>
      </w:tblPr>
      <w:tblGrid>
        <w:gridCol w:w="4614"/>
        <w:gridCol w:w="2072"/>
        <w:gridCol w:w="2257"/>
      </w:tblGrid>
      <w:tr w:rsidR="00CD1F62" w:rsidRPr="00261E17" w:rsidTr="0004707B">
        <w:trPr>
          <w:trHeight w:val="70"/>
          <w:jc w:val="center"/>
        </w:trPr>
        <w:tc>
          <w:tcPr>
            <w:tcW w:w="4614"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jc w:val="center"/>
              <w:rPr>
                <w:sz w:val="28"/>
                <w:szCs w:val="28"/>
                <w:lang w:val="uk-UA"/>
              </w:rPr>
            </w:pPr>
            <w:r w:rsidRPr="00261E17">
              <w:rPr>
                <w:sz w:val="28"/>
                <w:szCs w:val="28"/>
                <w:lang w:val="uk-UA"/>
              </w:rPr>
              <w:t>Варіант</w:t>
            </w:r>
          </w:p>
        </w:tc>
        <w:tc>
          <w:tcPr>
            <w:tcW w:w="2072"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jc w:val="center"/>
              <w:rPr>
                <w:sz w:val="28"/>
                <w:szCs w:val="28"/>
                <w:lang w:val="uk-UA"/>
              </w:rPr>
            </w:pPr>
            <w:r w:rsidRPr="00261E17">
              <w:rPr>
                <w:sz w:val="28"/>
                <w:szCs w:val="28"/>
                <w:lang w:val="uk-UA"/>
              </w:rPr>
              <w:t>Енергія проростання, %</w:t>
            </w:r>
          </w:p>
        </w:tc>
        <w:tc>
          <w:tcPr>
            <w:tcW w:w="2257"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jc w:val="center"/>
              <w:rPr>
                <w:sz w:val="28"/>
                <w:szCs w:val="28"/>
                <w:lang w:val="uk-UA"/>
              </w:rPr>
            </w:pPr>
            <w:r w:rsidRPr="00261E17">
              <w:rPr>
                <w:sz w:val="28"/>
                <w:szCs w:val="28"/>
                <w:lang w:val="uk-UA"/>
              </w:rPr>
              <w:t>% до контролю</w:t>
            </w:r>
          </w:p>
        </w:tc>
      </w:tr>
      <w:tr w:rsidR="00CD1F62" w:rsidRPr="00261E17" w:rsidTr="0004707B">
        <w:trPr>
          <w:trHeight w:val="70"/>
          <w:jc w:val="center"/>
        </w:trPr>
        <w:tc>
          <w:tcPr>
            <w:tcW w:w="4614"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rPr>
                <w:sz w:val="28"/>
                <w:szCs w:val="28"/>
                <w:lang w:val="uk-UA"/>
              </w:rPr>
            </w:pPr>
            <w:r w:rsidRPr="00261E17">
              <w:rPr>
                <w:sz w:val="28"/>
                <w:szCs w:val="28"/>
                <w:lang w:val="uk-UA"/>
              </w:rPr>
              <w:t>Контроль</w:t>
            </w:r>
          </w:p>
        </w:tc>
        <w:tc>
          <w:tcPr>
            <w:tcW w:w="2072" w:type="dxa"/>
            <w:tcBorders>
              <w:top w:val="single" w:sz="4" w:space="0" w:color="auto"/>
              <w:left w:val="single" w:sz="4" w:space="0" w:color="auto"/>
              <w:bottom w:val="single" w:sz="4" w:space="0" w:color="auto"/>
              <w:right w:val="single" w:sz="4" w:space="0" w:color="auto"/>
            </w:tcBorders>
            <w:noWrap/>
            <w:vAlign w:val="bottom"/>
          </w:tcPr>
          <w:p w:rsidR="00CD1F62" w:rsidRPr="00E42C3E" w:rsidRDefault="00CD1F62" w:rsidP="000B2296">
            <w:pPr>
              <w:spacing w:line="360" w:lineRule="auto"/>
              <w:jc w:val="center"/>
              <w:rPr>
                <w:sz w:val="28"/>
                <w:szCs w:val="28"/>
                <w:lang w:val="uk-UA"/>
              </w:rPr>
            </w:pPr>
            <w:r w:rsidRPr="00261E17">
              <w:rPr>
                <w:sz w:val="28"/>
                <w:szCs w:val="28"/>
                <w:lang w:val="uk-UA"/>
              </w:rPr>
              <w:t>84,0</w:t>
            </w:r>
            <w:r w:rsidR="007172FF" w:rsidRPr="00285AE7">
              <w:rPr>
                <w:sz w:val="28"/>
                <w:szCs w:val="21"/>
                <w:shd w:val="clear" w:color="auto" w:fill="FFFFFF"/>
              </w:rPr>
              <w:t>±</w:t>
            </w:r>
            <w:r w:rsidR="00E42C3E">
              <w:rPr>
                <w:sz w:val="28"/>
                <w:szCs w:val="21"/>
                <w:shd w:val="clear" w:color="auto" w:fill="FFFFFF"/>
                <w:lang w:val="uk-UA"/>
              </w:rPr>
              <w:t>0,2</w:t>
            </w:r>
          </w:p>
        </w:tc>
        <w:tc>
          <w:tcPr>
            <w:tcW w:w="2257"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jc w:val="center"/>
              <w:rPr>
                <w:sz w:val="28"/>
                <w:szCs w:val="28"/>
                <w:lang w:val="uk-UA"/>
              </w:rPr>
            </w:pPr>
            <w:r w:rsidRPr="00261E17">
              <w:rPr>
                <w:sz w:val="28"/>
                <w:szCs w:val="28"/>
                <w:lang w:val="uk-UA"/>
              </w:rPr>
              <w:t>100,0</w:t>
            </w:r>
          </w:p>
        </w:tc>
      </w:tr>
      <w:tr w:rsidR="00CD1F62" w:rsidRPr="00261E17" w:rsidTr="0004707B">
        <w:trPr>
          <w:trHeight w:val="70"/>
          <w:jc w:val="center"/>
        </w:trPr>
        <w:tc>
          <w:tcPr>
            <w:tcW w:w="4614"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rPr>
                <w:sz w:val="28"/>
                <w:szCs w:val="28"/>
                <w:lang w:val="uk-UA"/>
              </w:rPr>
            </w:pPr>
            <w:r w:rsidRPr="00261E17">
              <w:rPr>
                <w:sz w:val="28"/>
                <w:szCs w:val="28"/>
                <w:lang w:val="uk-UA"/>
              </w:rPr>
              <w:t>Вимпел</w:t>
            </w:r>
          </w:p>
        </w:tc>
        <w:tc>
          <w:tcPr>
            <w:tcW w:w="2072" w:type="dxa"/>
            <w:tcBorders>
              <w:top w:val="single" w:sz="4" w:space="0" w:color="auto"/>
              <w:left w:val="single" w:sz="4" w:space="0" w:color="auto"/>
              <w:bottom w:val="single" w:sz="4" w:space="0" w:color="auto"/>
              <w:right w:val="single" w:sz="4" w:space="0" w:color="auto"/>
            </w:tcBorders>
            <w:noWrap/>
            <w:vAlign w:val="bottom"/>
          </w:tcPr>
          <w:p w:rsidR="00CD1F62" w:rsidRPr="00E42C3E" w:rsidRDefault="00CD1F62" w:rsidP="000B2296">
            <w:pPr>
              <w:spacing w:line="360" w:lineRule="auto"/>
              <w:jc w:val="center"/>
              <w:rPr>
                <w:sz w:val="28"/>
                <w:szCs w:val="28"/>
                <w:lang w:val="uk-UA"/>
              </w:rPr>
            </w:pPr>
            <w:r w:rsidRPr="00261E17">
              <w:rPr>
                <w:sz w:val="28"/>
                <w:szCs w:val="28"/>
                <w:lang w:val="uk-UA"/>
              </w:rPr>
              <w:t>89,3</w:t>
            </w:r>
            <w:r w:rsidR="007172FF" w:rsidRPr="00285AE7">
              <w:rPr>
                <w:sz w:val="28"/>
                <w:szCs w:val="21"/>
                <w:shd w:val="clear" w:color="auto" w:fill="FFFFFF"/>
              </w:rPr>
              <w:t>±</w:t>
            </w:r>
            <w:r w:rsidR="00E42C3E">
              <w:rPr>
                <w:sz w:val="28"/>
                <w:szCs w:val="21"/>
                <w:shd w:val="clear" w:color="auto" w:fill="FFFFFF"/>
                <w:lang w:val="uk-UA"/>
              </w:rPr>
              <w:t>0,3*</w:t>
            </w:r>
          </w:p>
        </w:tc>
        <w:tc>
          <w:tcPr>
            <w:tcW w:w="2257"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jc w:val="center"/>
              <w:rPr>
                <w:sz w:val="28"/>
                <w:szCs w:val="28"/>
                <w:lang w:val="uk-UA"/>
              </w:rPr>
            </w:pPr>
            <w:r w:rsidRPr="00261E17">
              <w:rPr>
                <w:sz w:val="28"/>
                <w:szCs w:val="28"/>
                <w:lang w:val="uk-UA"/>
              </w:rPr>
              <w:t>106,3</w:t>
            </w:r>
          </w:p>
        </w:tc>
      </w:tr>
      <w:tr w:rsidR="00CD1F62" w:rsidRPr="00261E17" w:rsidTr="0004707B">
        <w:trPr>
          <w:trHeight w:val="70"/>
          <w:jc w:val="center"/>
        </w:trPr>
        <w:tc>
          <w:tcPr>
            <w:tcW w:w="4614"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rPr>
                <w:sz w:val="28"/>
                <w:szCs w:val="28"/>
                <w:lang w:val="uk-UA"/>
              </w:rPr>
            </w:pPr>
            <w:r w:rsidRPr="00261E17">
              <w:rPr>
                <w:sz w:val="28"/>
                <w:szCs w:val="28"/>
                <w:lang w:val="uk-UA"/>
              </w:rPr>
              <w:t>Вітамін Е+Кудесан</w:t>
            </w:r>
          </w:p>
        </w:tc>
        <w:tc>
          <w:tcPr>
            <w:tcW w:w="2072" w:type="dxa"/>
            <w:tcBorders>
              <w:top w:val="single" w:sz="4" w:space="0" w:color="auto"/>
              <w:left w:val="single" w:sz="4" w:space="0" w:color="auto"/>
              <w:bottom w:val="single" w:sz="4" w:space="0" w:color="auto"/>
              <w:right w:val="single" w:sz="4" w:space="0" w:color="auto"/>
            </w:tcBorders>
            <w:noWrap/>
            <w:vAlign w:val="bottom"/>
          </w:tcPr>
          <w:p w:rsidR="00CD1F62" w:rsidRPr="00E42C3E" w:rsidRDefault="00CD1F62" w:rsidP="000B2296">
            <w:pPr>
              <w:spacing w:line="360" w:lineRule="auto"/>
              <w:jc w:val="center"/>
              <w:rPr>
                <w:sz w:val="28"/>
                <w:szCs w:val="28"/>
                <w:lang w:val="uk-UA"/>
              </w:rPr>
            </w:pPr>
            <w:r w:rsidRPr="00261E17">
              <w:rPr>
                <w:sz w:val="28"/>
                <w:szCs w:val="28"/>
                <w:lang w:val="uk-UA"/>
              </w:rPr>
              <w:t>98,0</w:t>
            </w:r>
            <w:r w:rsidR="007172FF" w:rsidRPr="00285AE7">
              <w:rPr>
                <w:sz w:val="28"/>
                <w:szCs w:val="21"/>
                <w:shd w:val="clear" w:color="auto" w:fill="FFFFFF"/>
              </w:rPr>
              <w:t>±</w:t>
            </w:r>
            <w:r w:rsidR="00E42C3E">
              <w:rPr>
                <w:sz w:val="28"/>
                <w:szCs w:val="21"/>
                <w:shd w:val="clear" w:color="auto" w:fill="FFFFFF"/>
                <w:lang w:val="uk-UA"/>
              </w:rPr>
              <w:t>0,1*</w:t>
            </w:r>
          </w:p>
        </w:tc>
        <w:tc>
          <w:tcPr>
            <w:tcW w:w="2257"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jc w:val="center"/>
              <w:rPr>
                <w:sz w:val="28"/>
                <w:szCs w:val="28"/>
                <w:lang w:val="uk-UA"/>
              </w:rPr>
            </w:pPr>
            <w:r w:rsidRPr="00261E17">
              <w:rPr>
                <w:sz w:val="28"/>
                <w:szCs w:val="28"/>
                <w:lang w:val="uk-UA"/>
              </w:rPr>
              <w:t>116,6</w:t>
            </w:r>
          </w:p>
        </w:tc>
      </w:tr>
      <w:tr w:rsidR="00CD1F62" w:rsidRPr="00261E17" w:rsidTr="0004707B">
        <w:trPr>
          <w:trHeight w:val="70"/>
          <w:jc w:val="center"/>
        </w:trPr>
        <w:tc>
          <w:tcPr>
            <w:tcW w:w="4614"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rPr>
                <w:sz w:val="28"/>
                <w:szCs w:val="28"/>
                <w:lang w:val="uk-UA"/>
              </w:rPr>
            </w:pPr>
            <w:r w:rsidRPr="00261E17">
              <w:rPr>
                <w:sz w:val="28"/>
                <w:szCs w:val="28"/>
                <w:lang w:val="uk-UA"/>
              </w:rPr>
              <w:t>Вітамін Е + Метіонін</w:t>
            </w:r>
          </w:p>
        </w:tc>
        <w:tc>
          <w:tcPr>
            <w:tcW w:w="2072" w:type="dxa"/>
            <w:tcBorders>
              <w:top w:val="single" w:sz="4" w:space="0" w:color="auto"/>
              <w:left w:val="single" w:sz="4" w:space="0" w:color="auto"/>
              <w:bottom w:val="single" w:sz="4" w:space="0" w:color="auto"/>
              <w:right w:val="single" w:sz="4" w:space="0" w:color="auto"/>
            </w:tcBorders>
            <w:noWrap/>
            <w:vAlign w:val="bottom"/>
          </w:tcPr>
          <w:p w:rsidR="00CD1F62" w:rsidRPr="00E42C3E" w:rsidRDefault="00CD1F62" w:rsidP="000B2296">
            <w:pPr>
              <w:spacing w:line="360" w:lineRule="auto"/>
              <w:jc w:val="center"/>
              <w:rPr>
                <w:sz w:val="28"/>
                <w:szCs w:val="28"/>
                <w:lang w:val="uk-UA"/>
              </w:rPr>
            </w:pPr>
            <w:r w:rsidRPr="00261E17">
              <w:rPr>
                <w:sz w:val="28"/>
                <w:szCs w:val="28"/>
                <w:lang w:val="uk-UA"/>
              </w:rPr>
              <w:t>98,0</w:t>
            </w:r>
            <w:r w:rsidR="007172FF" w:rsidRPr="00285AE7">
              <w:rPr>
                <w:sz w:val="28"/>
                <w:szCs w:val="21"/>
                <w:shd w:val="clear" w:color="auto" w:fill="FFFFFF"/>
              </w:rPr>
              <w:t>±</w:t>
            </w:r>
            <w:r w:rsidR="00E42C3E">
              <w:rPr>
                <w:sz w:val="28"/>
                <w:szCs w:val="21"/>
                <w:shd w:val="clear" w:color="auto" w:fill="FFFFFF"/>
                <w:lang w:val="uk-UA"/>
              </w:rPr>
              <w:t>0,1*</w:t>
            </w:r>
          </w:p>
        </w:tc>
        <w:tc>
          <w:tcPr>
            <w:tcW w:w="2257"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jc w:val="center"/>
              <w:rPr>
                <w:sz w:val="28"/>
                <w:szCs w:val="28"/>
                <w:lang w:val="uk-UA"/>
              </w:rPr>
            </w:pPr>
            <w:r w:rsidRPr="00261E17">
              <w:rPr>
                <w:sz w:val="28"/>
                <w:szCs w:val="28"/>
                <w:lang w:val="uk-UA"/>
              </w:rPr>
              <w:t>116,6</w:t>
            </w:r>
          </w:p>
        </w:tc>
      </w:tr>
      <w:tr w:rsidR="00CD1F62" w:rsidRPr="00261E17" w:rsidTr="0004707B">
        <w:trPr>
          <w:trHeight w:val="70"/>
          <w:jc w:val="center"/>
        </w:trPr>
        <w:tc>
          <w:tcPr>
            <w:tcW w:w="4614"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rPr>
                <w:sz w:val="28"/>
                <w:szCs w:val="28"/>
                <w:lang w:val="uk-UA"/>
              </w:rPr>
            </w:pPr>
            <w:r w:rsidRPr="00261E17">
              <w:rPr>
                <w:sz w:val="28"/>
                <w:szCs w:val="28"/>
                <w:lang w:val="uk-UA"/>
              </w:rPr>
              <w:t>Вітамін E+ПОБК+Метіонін</w:t>
            </w:r>
          </w:p>
        </w:tc>
        <w:tc>
          <w:tcPr>
            <w:tcW w:w="2072" w:type="dxa"/>
            <w:tcBorders>
              <w:top w:val="single" w:sz="4" w:space="0" w:color="auto"/>
              <w:left w:val="single" w:sz="4" w:space="0" w:color="auto"/>
              <w:bottom w:val="single" w:sz="4" w:space="0" w:color="auto"/>
              <w:right w:val="single" w:sz="4" w:space="0" w:color="auto"/>
            </w:tcBorders>
            <w:noWrap/>
            <w:vAlign w:val="bottom"/>
          </w:tcPr>
          <w:p w:rsidR="00CD1F62" w:rsidRPr="00E42C3E" w:rsidRDefault="00CD1F62" w:rsidP="000B2296">
            <w:pPr>
              <w:spacing w:line="360" w:lineRule="auto"/>
              <w:jc w:val="center"/>
              <w:rPr>
                <w:sz w:val="28"/>
                <w:szCs w:val="28"/>
                <w:lang w:val="uk-UA"/>
              </w:rPr>
            </w:pPr>
            <w:r w:rsidRPr="00261E17">
              <w:rPr>
                <w:sz w:val="28"/>
                <w:szCs w:val="28"/>
                <w:lang w:val="uk-UA"/>
              </w:rPr>
              <w:t>82,0</w:t>
            </w:r>
            <w:r w:rsidR="007172FF" w:rsidRPr="00285AE7">
              <w:rPr>
                <w:sz w:val="28"/>
                <w:szCs w:val="21"/>
                <w:shd w:val="clear" w:color="auto" w:fill="FFFFFF"/>
              </w:rPr>
              <w:t>±</w:t>
            </w:r>
            <w:r w:rsidR="00E42C3E">
              <w:rPr>
                <w:sz w:val="28"/>
                <w:szCs w:val="21"/>
                <w:shd w:val="clear" w:color="auto" w:fill="FFFFFF"/>
                <w:lang w:val="uk-UA"/>
              </w:rPr>
              <w:t>0,1</w:t>
            </w:r>
          </w:p>
        </w:tc>
        <w:tc>
          <w:tcPr>
            <w:tcW w:w="2257"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jc w:val="center"/>
              <w:rPr>
                <w:sz w:val="28"/>
                <w:szCs w:val="28"/>
                <w:lang w:val="uk-UA"/>
              </w:rPr>
            </w:pPr>
            <w:r w:rsidRPr="00261E17">
              <w:rPr>
                <w:sz w:val="28"/>
                <w:szCs w:val="28"/>
                <w:lang w:val="uk-UA"/>
              </w:rPr>
              <w:t>97,6</w:t>
            </w:r>
          </w:p>
        </w:tc>
      </w:tr>
      <w:tr w:rsidR="00CD1F62" w:rsidRPr="00261E17" w:rsidTr="0004707B">
        <w:trPr>
          <w:trHeight w:val="128"/>
          <w:jc w:val="center"/>
        </w:trPr>
        <w:tc>
          <w:tcPr>
            <w:tcW w:w="4614"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right="-108"/>
              <w:rPr>
                <w:sz w:val="28"/>
                <w:szCs w:val="28"/>
                <w:lang w:val="uk-UA"/>
              </w:rPr>
            </w:pPr>
            <w:r w:rsidRPr="00261E17">
              <w:rPr>
                <w:sz w:val="28"/>
                <w:szCs w:val="28"/>
                <w:lang w:val="uk-UA"/>
              </w:rPr>
              <w:t>Вітамін Е+ПОБК+Метіонін+MgSO</w:t>
            </w:r>
            <w:r w:rsidRPr="00261E17">
              <w:rPr>
                <w:sz w:val="28"/>
                <w:szCs w:val="28"/>
                <w:vertAlign w:val="subscript"/>
                <w:lang w:val="uk-UA"/>
              </w:rPr>
              <w:t>4</w:t>
            </w:r>
          </w:p>
        </w:tc>
        <w:tc>
          <w:tcPr>
            <w:tcW w:w="2072" w:type="dxa"/>
            <w:tcBorders>
              <w:top w:val="single" w:sz="4" w:space="0" w:color="auto"/>
              <w:left w:val="single" w:sz="4" w:space="0" w:color="auto"/>
              <w:bottom w:val="single" w:sz="4" w:space="0" w:color="auto"/>
              <w:right w:val="single" w:sz="4" w:space="0" w:color="auto"/>
            </w:tcBorders>
            <w:noWrap/>
            <w:vAlign w:val="bottom"/>
          </w:tcPr>
          <w:p w:rsidR="00CD1F62" w:rsidRPr="00E42C3E" w:rsidRDefault="00CD1F62" w:rsidP="000B2296">
            <w:pPr>
              <w:spacing w:line="360" w:lineRule="auto"/>
              <w:jc w:val="center"/>
              <w:rPr>
                <w:sz w:val="28"/>
                <w:szCs w:val="28"/>
                <w:lang w:val="uk-UA"/>
              </w:rPr>
            </w:pPr>
            <w:r w:rsidRPr="00261E17">
              <w:rPr>
                <w:sz w:val="28"/>
                <w:szCs w:val="28"/>
                <w:lang w:val="uk-UA"/>
              </w:rPr>
              <w:t>97,3</w:t>
            </w:r>
            <w:r w:rsidR="007172FF" w:rsidRPr="00285AE7">
              <w:rPr>
                <w:sz w:val="28"/>
                <w:szCs w:val="21"/>
                <w:shd w:val="clear" w:color="auto" w:fill="FFFFFF"/>
              </w:rPr>
              <w:t>±</w:t>
            </w:r>
            <w:r w:rsidR="00E42C3E">
              <w:rPr>
                <w:sz w:val="28"/>
                <w:szCs w:val="21"/>
                <w:shd w:val="clear" w:color="auto" w:fill="FFFFFF"/>
                <w:lang w:val="uk-UA"/>
              </w:rPr>
              <w:t>0,3*</w:t>
            </w:r>
          </w:p>
        </w:tc>
        <w:tc>
          <w:tcPr>
            <w:tcW w:w="2257"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jc w:val="center"/>
              <w:rPr>
                <w:sz w:val="28"/>
                <w:szCs w:val="28"/>
                <w:lang w:val="uk-UA"/>
              </w:rPr>
            </w:pPr>
            <w:r w:rsidRPr="00261E17">
              <w:rPr>
                <w:sz w:val="28"/>
                <w:szCs w:val="28"/>
                <w:lang w:val="uk-UA"/>
              </w:rPr>
              <w:t>115,8</w:t>
            </w:r>
          </w:p>
        </w:tc>
      </w:tr>
    </w:tbl>
    <w:p w:rsidR="00CD1F62" w:rsidRPr="00261E17" w:rsidRDefault="00E42C3E" w:rsidP="000B2296">
      <w:pPr>
        <w:spacing w:line="360" w:lineRule="auto"/>
        <w:jc w:val="both"/>
        <w:rPr>
          <w:sz w:val="28"/>
          <w:szCs w:val="28"/>
          <w:lang w:val="uk-UA"/>
        </w:rPr>
      </w:pPr>
      <w:r w:rsidRPr="00261E17">
        <w:rPr>
          <w:sz w:val="28"/>
          <w:szCs w:val="28"/>
          <w:lang w:val="uk-UA"/>
        </w:rPr>
        <w:t>*Різниця достовірна</w:t>
      </w:r>
      <w:r>
        <w:rPr>
          <w:sz w:val="28"/>
          <w:szCs w:val="28"/>
          <w:lang w:val="uk-UA"/>
        </w:rPr>
        <w:t xml:space="preserve"> порівняно з контролем (р&lt;0,05)</w:t>
      </w:r>
    </w:p>
    <w:p w:rsidR="00CD1F62" w:rsidRPr="00261E17" w:rsidRDefault="00CD1F62" w:rsidP="000B2296">
      <w:pPr>
        <w:spacing w:line="360" w:lineRule="auto"/>
        <w:jc w:val="both"/>
        <w:rPr>
          <w:sz w:val="28"/>
          <w:szCs w:val="28"/>
          <w:lang w:val="uk-UA"/>
        </w:rPr>
      </w:pPr>
      <w:r w:rsidRPr="00261E17">
        <w:rPr>
          <w:sz w:val="28"/>
          <w:szCs w:val="28"/>
          <w:lang w:val="uk-UA"/>
        </w:rPr>
        <w:t>Як видно з таблиці 3.1, енергія проростання у варіантах із застосуванням комбінацій Вітамін Е + Кудесан і Вітамін Е + Метіонін була найвищою і переважала значення контрольного варіанту на 16,6%. Також показники енергії проростання у варіанті з використанням комбінації Вітамін Е + ПОБК + Метіонін + MgSO</w:t>
      </w:r>
      <w:r w:rsidRPr="00261E17">
        <w:rPr>
          <w:sz w:val="28"/>
          <w:szCs w:val="28"/>
          <w:vertAlign w:val="subscript"/>
          <w:lang w:val="uk-UA"/>
        </w:rPr>
        <w:t>4</w:t>
      </w:r>
      <w:r w:rsidRPr="00261E17">
        <w:rPr>
          <w:sz w:val="28"/>
          <w:szCs w:val="28"/>
          <w:lang w:val="uk-UA"/>
        </w:rPr>
        <w:t xml:space="preserve"> були на 15,8% кращими за контроль. Всі вище вказані </w:t>
      </w:r>
      <w:r w:rsidRPr="00261E17">
        <w:rPr>
          <w:sz w:val="28"/>
          <w:szCs w:val="28"/>
          <w:lang w:val="uk-UA"/>
        </w:rPr>
        <w:lastRenderedPageBreak/>
        <w:t>варіанти комбінацій метаболічно-активних речовин за своєю дією переважали також і значення варіанту з використанням регулятора росту Вимпел. І тільки комбінація речовин Вітамін E + ПОБК + Метіонін не вплинула на показник енергії проростання насіння перцю сорту Леся у лабораторних умовах.</w:t>
      </w:r>
    </w:p>
    <w:p w:rsidR="00CD1F62" w:rsidRPr="00261E17" w:rsidRDefault="00CD1F62" w:rsidP="000B2296">
      <w:pPr>
        <w:spacing w:line="360" w:lineRule="auto"/>
        <w:ind w:firstLine="709"/>
        <w:jc w:val="both"/>
        <w:rPr>
          <w:sz w:val="28"/>
          <w:szCs w:val="28"/>
          <w:lang w:val="uk-UA"/>
        </w:rPr>
      </w:pPr>
      <w:r w:rsidRPr="00261E17">
        <w:rPr>
          <w:sz w:val="28"/>
          <w:szCs w:val="28"/>
          <w:lang w:val="uk-UA"/>
        </w:rPr>
        <w:t>Схожість – це показник, який вказує на кількість схожого насіння у відсотках до загальної кількості насінин, взятої для проростання. Показник схожості є одним із основних показників посівної якості насіння. Показники схожості впливають також на подальший ріст та розвиток рослин. Цей показник дає можливість прогнозувати майбутній урожай. Також схожість насіння впливає на густоту посіву та кількість бур’янів між рослинами, що також має вплив на врожайність рослин.</w:t>
      </w:r>
    </w:p>
    <w:p w:rsidR="00CD1F62" w:rsidRPr="00DE0838" w:rsidRDefault="00CD1F62" w:rsidP="000B2296">
      <w:pPr>
        <w:spacing w:line="360" w:lineRule="auto"/>
        <w:ind w:firstLine="709"/>
        <w:jc w:val="both"/>
        <w:rPr>
          <w:sz w:val="28"/>
          <w:szCs w:val="28"/>
          <w:lang w:val="uk-UA"/>
        </w:rPr>
      </w:pPr>
      <w:r w:rsidRPr="00261E17">
        <w:rPr>
          <w:sz w:val="28"/>
          <w:szCs w:val="28"/>
          <w:lang w:val="uk-UA"/>
        </w:rPr>
        <w:t xml:space="preserve">Насіння перцю овочевого має досить тривалий період схожості. Тому висівають його рано, ще у лютому. Якщо схожість насіння буде низькою, то час для отримання достатньої кількості розсадних рослин буде втрачено. Тому важливо мати насіння з високою схожістю, або застосовувати препарати для підвищення схожості насіння. Саме тому, ми провели дослідження з вивчення впливу комбінацій метаболічно-активних речовин на процеси схожості насіння перцю. Отримані результати таких досліджень відображено у таблиці 3.2 </w:t>
      </w:r>
      <w:r w:rsidR="00DE0838" w:rsidRPr="00DE0838">
        <w:rPr>
          <w:sz w:val="28"/>
          <w:szCs w:val="28"/>
          <w:lang w:val="uk-UA"/>
        </w:rPr>
        <w:t>додатоку 2.</w:t>
      </w:r>
    </w:p>
    <w:p w:rsidR="00CD1F62" w:rsidRPr="00261E17" w:rsidRDefault="00CD1F62" w:rsidP="000B2296">
      <w:pPr>
        <w:spacing w:line="360" w:lineRule="auto"/>
        <w:ind w:firstLine="709"/>
        <w:jc w:val="right"/>
        <w:rPr>
          <w:b/>
          <w:sz w:val="28"/>
          <w:szCs w:val="28"/>
          <w:lang w:val="uk-UA"/>
        </w:rPr>
      </w:pPr>
      <w:r w:rsidRPr="00261E17">
        <w:rPr>
          <w:b/>
          <w:sz w:val="28"/>
          <w:szCs w:val="28"/>
          <w:lang w:val="uk-UA"/>
        </w:rPr>
        <w:t>Таблиця 3.2.</w:t>
      </w:r>
    </w:p>
    <w:p w:rsidR="00CD1F62" w:rsidRDefault="00CD1F62" w:rsidP="000B2296">
      <w:pPr>
        <w:spacing w:line="360" w:lineRule="auto"/>
        <w:ind w:left="-284" w:firstLine="284"/>
        <w:jc w:val="center"/>
        <w:rPr>
          <w:i/>
          <w:sz w:val="28"/>
          <w:szCs w:val="28"/>
          <w:lang w:val="uk-UA"/>
        </w:rPr>
      </w:pPr>
      <w:r w:rsidRPr="00261E17">
        <w:rPr>
          <w:i/>
          <w:sz w:val="28"/>
          <w:szCs w:val="28"/>
          <w:lang w:val="uk-UA"/>
        </w:rPr>
        <w:t>Схожість насіння перцю за дії комбінацій метаболічно-активних речовин</w:t>
      </w:r>
    </w:p>
    <w:tbl>
      <w:tblPr>
        <w:tblW w:w="9100" w:type="dxa"/>
        <w:jc w:val="center"/>
        <w:tblLook w:val="00A0" w:firstRow="1" w:lastRow="0" w:firstColumn="1" w:lastColumn="0" w:noHBand="0" w:noVBand="0"/>
      </w:tblPr>
      <w:tblGrid>
        <w:gridCol w:w="4551"/>
        <w:gridCol w:w="2292"/>
        <w:gridCol w:w="2257"/>
      </w:tblGrid>
      <w:tr w:rsidR="00CD1F62" w:rsidRPr="00261E17" w:rsidTr="0004707B">
        <w:trPr>
          <w:trHeight w:val="70"/>
          <w:jc w:val="center"/>
        </w:trPr>
        <w:tc>
          <w:tcPr>
            <w:tcW w:w="4551"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left="-284" w:firstLine="284"/>
              <w:jc w:val="center"/>
              <w:rPr>
                <w:sz w:val="28"/>
                <w:szCs w:val="28"/>
                <w:lang w:val="uk-UA"/>
              </w:rPr>
            </w:pPr>
            <w:r w:rsidRPr="00261E17">
              <w:rPr>
                <w:sz w:val="28"/>
                <w:szCs w:val="28"/>
                <w:lang w:val="uk-UA"/>
              </w:rPr>
              <w:t>Варіант</w:t>
            </w:r>
          </w:p>
        </w:tc>
        <w:tc>
          <w:tcPr>
            <w:tcW w:w="2292"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left="-284" w:firstLine="284"/>
              <w:jc w:val="center"/>
              <w:rPr>
                <w:sz w:val="28"/>
                <w:szCs w:val="28"/>
                <w:lang w:val="uk-UA"/>
              </w:rPr>
            </w:pPr>
            <w:r w:rsidRPr="00261E17">
              <w:rPr>
                <w:sz w:val="28"/>
                <w:szCs w:val="28"/>
                <w:lang w:val="uk-UA"/>
              </w:rPr>
              <w:t>Схожість, %</w:t>
            </w:r>
          </w:p>
        </w:tc>
        <w:tc>
          <w:tcPr>
            <w:tcW w:w="2257"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left="-284" w:firstLine="284"/>
              <w:jc w:val="center"/>
              <w:rPr>
                <w:sz w:val="28"/>
                <w:szCs w:val="28"/>
                <w:lang w:val="uk-UA"/>
              </w:rPr>
            </w:pPr>
            <w:r w:rsidRPr="00261E17">
              <w:rPr>
                <w:sz w:val="28"/>
                <w:szCs w:val="28"/>
                <w:lang w:val="uk-UA"/>
              </w:rPr>
              <w:t>% до контролю</w:t>
            </w:r>
          </w:p>
        </w:tc>
      </w:tr>
      <w:tr w:rsidR="00CD1F62" w:rsidRPr="00261E17" w:rsidTr="0004707B">
        <w:trPr>
          <w:trHeight w:val="70"/>
          <w:jc w:val="center"/>
        </w:trPr>
        <w:tc>
          <w:tcPr>
            <w:tcW w:w="4551"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left="-284" w:firstLine="284"/>
              <w:rPr>
                <w:sz w:val="28"/>
                <w:szCs w:val="28"/>
                <w:lang w:val="uk-UA"/>
              </w:rPr>
            </w:pPr>
            <w:r w:rsidRPr="00261E17">
              <w:rPr>
                <w:sz w:val="28"/>
                <w:szCs w:val="28"/>
                <w:lang w:val="uk-UA"/>
              </w:rPr>
              <w:t>Контроль</w:t>
            </w:r>
          </w:p>
        </w:tc>
        <w:tc>
          <w:tcPr>
            <w:tcW w:w="2292" w:type="dxa"/>
            <w:tcBorders>
              <w:top w:val="single" w:sz="4" w:space="0" w:color="auto"/>
              <w:left w:val="single" w:sz="4" w:space="0" w:color="auto"/>
              <w:bottom w:val="single" w:sz="4" w:space="0" w:color="auto"/>
              <w:right w:val="single" w:sz="4" w:space="0" w:color="auto"/>
            </w:tcBorders>
            <w:noWrap/>
            <w:vAlign w:val="bottom"/>
          </w:tcPr>
          <w:p w:rsidR="00CD1F62" w:rsidRPr="00E42C3E" w:rsidRDefault="00CD1F62" w:rsidP="000B2296">
            <w:pPr>
              <w:spacing w:line="360" w:lineRule="auto"/>
              <w:ind w:left="-284" w:firstLine="284"/>
              <w:jc w:val="center"/>
              <w:rPr>
                <w:sz w:val="28"/>
                <w:szCs w:val="28"/>
                <w:lang w:val="uk-UA"/>
              </w:rPr>
            </w:pPr>
            <w:r w:rsidRPr="00261E17">
              <w:rPr>
                <w:sz w:val="28"/>
                <w:szCs w:val="28"/>
                <w:lang w:val="uk-UA"/>
              </w:rPr>
              <w:t>98,0</w:t>
            </w:r>
            <w:r w:rsidR="007172FF" w:rsidRPr="00285AE7">
              <w:rPr>
                <w:sz w:val="28"/>
                <w:szCs w:val="21"/>
                <w:shd w:val="clear" w:color="auto" w:fill="FFFFFF"/>
              </w:rPr>
              <w:t>±</w:t>
            </w:r>
            <w:r w:rsidR="00E42C3E">
              <w:rPr>
                <w:sz w:val="28"/>
                <w:szCs w:val="21"/>
                <w:shd w:val="clear" w:color="auto" w:fill="FFFFFF"/>
                <w:lang w:val="uk-UA"/>
              </w:rPr>
              <w:t>0,2*</w:t>
            </w:r>
          </w:p>
        </w:tc>
        <w:tc>
          <w:tcPr>
            <w:tcW w:w="2257"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left="-284" w:firstLine="284"/>
              <w:jc w:val="center"/>
              <w:rPr>
                <w:sz w:val="28"/>
                <w:szCs w:val="28"/>
                <w:lang w:val="uk-UA"/>
              </w:rPr>
            </w:pPr>
            <w:r w:rsidRPr="00261E17">
              <w:rPr>
                <w:sz w:val="28"/>
                <w:szCs w:val="28"/>
                <w:lang w:val="uk-UA"/>
              </w:rPr>
              <w:t>100,0</w:t>
            </w:r>
          </w:p>
        </w:tc>
      </w:tr>
      <w:tr w:rsidR="00CD1F62" w:rsidRPr="00261E17" w:rsidTr="0004707B">
        <w:trPr>
          <w:trHeight w:val="70"/>
          <w:jc w:val="center"/>
        </w:trPr>
        <w:tc>
          <w:tcPr>
            <w:tcW w:w="4551"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left="-284" w:firstLine="284"/>
              <w:rPr>
                <w:sz w:val="28"/>
                <w:szCs w:val="28"/>
                <w:lang w:val="uk-UA"/>
              </w:rPr>
            </w:pPr>
            <w:r w:rsidRPr="00261E17">
              <w:rPr>
                <w:sz w:val="28"/>
                <w:szCs w:val="28"/>
                <w:lang w:val="uk-UA"/>
              </w:rPr>
              <w:t>Вимпел</w:t>
            </w:r>
          </w:p>
        </w:tc>
        <w:tc>
          <w:tcPr>
            <w:tcW w:w="2292" w:type="dxa"/>
            <w:tcBorders>
              <w:top w:val="single" w:sz="4" w:space="0" w:color="auto"/>
              <w:left w:val="single" w:sz="4" w:space="0" w:color="auto"/>
              <w:bottom w:val="single" w:sz="4" w:space="0" w:color="auto"/>
              <w:right w:val="single" w:sz="4" w:space="0" w:color="auto"/>
            </w:tcBorders>
            <w:noWrap/>
            <w:vAlign w:val="bottom"/>
          </w:tcPr>
          <w:p w:rsidR="00CD1F62" w:rsidRPr="00E42C3E" w:rsidRDefault="00CD1F62" w:rsidP="000B2296">
            <w:pPr>
              <w:spacing w:line="360" w:lineRule="auto"/>
              <w:ind w:left="-284" w:firstLine="284"/>
              <w:jc w:val="center"/>
              <w:rPr>
                <w:sz w:val="28"/>
                <w:szCs w:val="28"/>
                <w:lang w:val="uk-UA"/>
              </w:rPr>
            </w:pPr>
            <w:r w:rsidRPr="00261E17">
              <w:rPr>
                <w:sz w:val="28"/>
                <w:szCs w:val="28"/>
                <w:lang w:val="uk-UA"/>
              </w:rPr>
              <w:t>94,0</w:t>
            </w:r>
            <w:r w:rsidR="007172FF" w:rsidRPr="00285AE7">
              <w:rPr>
                <w:sz w:val="28"/>
                <w:szCs w:val="21"/>
                <w:shd w:val="clear" w:color="auto" w:fill="FFFFFF"/>
              </w:rPr>
              <w:t>±</w:t>
            </w:r>
            <w:r w:rsidR="00E42C3E">
              <w:rPr>
                <w:sz w:val="28"/>
                <w:szCs w:val="21"/>
                <w:shd w:val="clear" w:color="auto" w:fill="FFFFFF"/>
                <w:lang w:val="uk-UA"/>
              </w:rPr>
              <w:t>0,1</w:t>
            </w:r>
          </w:p>
        </w:tc>
        <w:tc>
          <w:tcPr>
            <w:tcW w:w="2257"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left="-284" w:firstLine="284"/>
              <w:jc w:val="center"/>
              <w:rPr>
                <w:sz w:val="28"/>
                <w:szCs w:val="28"/>
                <w:lang w:val="uk-UA"/>
              </w:rPr>
            </w:pPr>
            <w:r w:rsidRPr="00261E17">
              <w:rPr>
                <w:sz w:val="28"/>
                <w:szCs w:val="28"/>
                <w:lang w:val="uk-UA"/>
              </w:rPr>
              <w:t>95,9</w:t>
            </w:r>
          </w:p>
        </w:tc>
      </w:tr>
      <w:tr w:rsidR="00CD1F62" w:rsidRPr="00261E17" w:rsidTr="0004707B">
        <w:trPr>
          <w:trHeight w:val="70"/>
          <w:jc w:val="center"/>
        </w:trPr>
        <w:tc>
          <w:tcPr>
            <w:tcW w:w="4551"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left="-284" w:firstLine="284"/>
              <w:rPr>
                <w:sz w:val="28"/>
                <w:szCs w:val="28"/>
                <w:lang w:val="uk-UA"/>
              </w:rPr>
            </w:pPr>
            <w:r w:rsidRPr="00261E17">
              <w:rPr>
                <w:sz w:val="28"/>
                <w:szCs w:val="28"/>
                <w:lang w:val="uk-UA"/>
              </w:rPr>
              <w:t>Вітамін Е+Кудесан</w:t>
            </w:r>
          </w:p>
        </w:tc>
        <w:tc>
          <w:tcPr>
            <w:tcW w:w="2292" w:type="dxa"/>
            <w:tcBorders>
              <w:top w:val="single" w:sz="4" w:space="0" w:color="auto"/>
              <w:left w:val="single" w:sz="4" w:space="0" w:color="auto"/>
              <w:bottom w:val="single" w:sz="4" w:space="0" w:color="auto"/>
              <w:right w:val="single" w:sz="4" w:space="0" w:color="auto"/>
            </w:tcBorders>
            <w:noWrap/>
            <w:vAlign w:val="bottom"/>
          </w:tcPr>
          <w:p w:rsidR="00CD1F62" w:rsidRPr="00E42C3E" w:rsidRDefault="00CD1F62" w:rsidP="000B2296">
            <w:pPr>
              <w:spacing w:line="360" w:lineRule="auto"/>
              <w:ind w:left="-284" w:firstLine="284"/>
              <w:jc w:val="center"/>
              <w:rPr>
                <w:sz w:val="28"/>
                <w:szCs w:val="28"/>
                <w:lang w:val="uk-UA"/>
              </w:rPr>
            </w:pPr>
            <w:r w:rsidRPr="00261E17">
              <w:rPr>
                <w:sz w:val="28"/>
                <w:szCs w:val="28"/>
                <w:lang w:val="uk-UA"/>
              </w:rPr>
              <w:t>98,0</w:t>
            </w:r>
            <w:r w:rsidR="007172FF" w:rsidRPr="00285AE7">
              <w:rPr>
                <w:sz w:val="28"/>
                <w:szCs w:val="21"/>
                <w:shd w:val="clear" w:color="auto" w:fill="FFFFFF"/>
              </w:rPr>
              <w:t>±</w:t>
            </w:r>
            <w:r w:rsidR="00E42C3E">
              <w:rPr>
                <w:sz w:val="28"/>
                <w:szCs w:val="21"/>
                <w:shd w:val="clear" w:color="auto" w:fill="FFFFFF"/>
                <w:lang w:val="uk-UA"/>
              </w:rPr>
              <w:t>0,1*</w:t>
            </w:r>
          </w:p>
        </w:tc>
        <w:tc>
          <w:tcPr>
            <w:tcW w:w="2257"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left="-284" w:firstLine="284"/>
              <w:jc w:val="center"/>
              <w:rPr>
                <w:sz w:val="28"/>
                <w:szCs w:val="28"/>
                <w:lang w:val="uk-UA"/>
              </w:rPr>
            </w:pPr>
            <w:r w:rsidRPr="00261E17">
              <w:rPr>
                <w:sz w:val="28"/>
                <w:szCs w:val="28"/>
                <w:lang w:val="uk-UA"/>
              </w:rPr>
              <w:t>100,0</w:t>
            </w:r>
          </w:p>
        </w:tc>
      </w:tr>
      <w:tr w:rsidR="00CD1F62" w:rsidRPr="00261E17" w:rsidTr="0004707B">
        <w:trPr>
          <w:trHeight w:val="70"/>
          <w:jc w:val="center"/>
        </w:trPr>
        <w:tc>
          <w:tcPr>
            <w:tcW w:w="4551"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left="-284" w:firstLine="284"/>
              <w:rPr>
                <w:sz w:val="28"/>
                <w:szCs w:val="28"/>
                <w:lang w:val="uk-UA"/>
              </w:rPr>
            </w:pPr>
            <w:r w:rsidRPr="00261E17">
              <w:rPr>
                <w:sz w:val="28"/>
                <w:szCs w:val="28"/>
                <w:lang w:val="uk-UA"/>
              </w:rPr>
              <w:t>Вітамін Е + Метіонін</w:t>
            </w:r>
          </w:p>
        </w:tc>
        <w:tc>
          <w:tcPr>
            <w:tcW w:w="2292" w:type="dxa"/>
            <w:tcBorders>
              <w:top w:val="single" w:sz="4" w:space="0" w:color="auto"/>
              <w:left w:val="single" w:sz="4" w:space="0" w:color="auto"/>
              <w:bottom w:val="single" w:sz="4" w:space="0" w:color="auto"/>
              <w:right w:val="single" w:sz="4" w:space="0" w:color="auto"/>
            </w:tcBorders>
            <w:noWrap/>
            <w:vAlign w:val="bottom"/>
          </w:tcPr>
          <w:p w:rsidR="00CD1F62" w:rsidRPr="00E42C3E" w:rsidRDefault="00CD1F62" w:rsidP="000B2296">
            <w:pPr>
              <w:spacing w:line="360" w:lineRule="auto"/>
              <w:ind w:left="-284" w:firstLine="284"/>
              <w:jc w:val="center"/>
              <w:rPr>
                <w:sz w:val="28"/>
                <w:szCs w:val="28"/>
                <w:lang w:val="uk-UA"/>
              </w:rPr>
            </w:pPr>
            <w:r w:rsidRPr="00261E17">
              <w:rPr>
                <w:sz w:val="28"/>
                <w:szCs w:val="28"/>
                <w:lang w:val="uk-UA"/>
              </w:rPr>
              <w:t>99,3</w:t>
            </w:r>
            <w:r w:rsidR="007172FF" w:rsidRPr="00285AE7">
              <w:rPr>
                <w:sz w:val="28"/>
                <w:szCs w:val="21"/>
                <w:shd w:val="clear" w:color="auto" w:fill="FFFFFF"/>
              </w:rPr>
              <w:t>±</w:t>
            </w:r>
            <w:r w:rsidR="00E42C3E">
              <w:rPr>
                <w:sz w:val="28"/>
                <w:szCs w:val="21"/>
                <w:shd w:val="clear" w:color="auto" w:fill="FFFFFF"/>
                <w:lang w:val="uk-UA"/>
              </w:rPr>
              <w:t>0,1*</w:t>
            </w:r>
          </w:p>
        </w:tc>
        <w:tc>
          <w:tcPr>
            <w:tcW w:w="2257"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left="-284" w:firstLine="284"/>
              <w:jc w:val="center"/>
              <w:rPr>
                <w:sz w:val="28"/>
                <w:szCs w:val="28"/>
                <w:lang w:val="uk-UA"/>
              </w:rPr>
            </w:pPr>
            <w:r w:rsidRPr="00261E17">
              <w:rPr>
                <w:sz w:val="28"/>
                <w:szCs w:val="28"/>
                <w:lang w:val="uk-UA"/>
              </w:rPr>
              <w:t>101,3</w:t>
            </w:r>
          </w:p>
        </w:tc>
      </w:tr>
      <w:tr w:rsidR="00CD1F62" w:rsidRPr="00261E17" w:rsidTr="0004707B">
        <w:trPr>
          <w:trHeight w:val="70"/>
          <w:jc w:val="center"/>
        </w:trPr>
        <w:tc>
          <w:tcPr>
            <w:tcW w:w="4551"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left="-284" w:firstLine="284"/>
              <w:rPr>
                <w:sz w:val="28"/>
                <w:szCs w:val="28"/>
                <w:lang w:val="uk-UA"/>
              </w:rPr>
            </w:pPr>
            <w:r w:rsidRPr="00261E17">
              <w:rPr>
                <w:sz w:val="28"/>
                <w:szCs w:val="28"/>
                <w:lang w:val="uk-UA"/>
              </w:rPr>
              <w:t>Вітамін E+ПОБК+Метіонін</w:t>
            </w:r>
          </w:p>
        </w:tc>
        <w:tc>
          <w:tcPr>
            <w:tcW w:w="2292" w:type="dxa"/>
            <w:tcBorders>
              <w:top w:val="single" w:sz="4" w:space="0" w:color="auto"/>
              <w:left w:val="single" w:sz="4" w:space="0" w:color="auto"/>
              <w:bottom w:val="single" w:sz="4" w:space="0" w:color="auto"/>
              <w:right w:val="single" w:sz="4" w:space="0" w:color="auto"/>
            </w:tcBorders>
            <w:noWrap/>
            <w:vAlign w:val="bottom"/>
          </w:tcPr>
          <w:p w:rsidR="00CD1F62" w:rsidRPr="00E42C3E" w:rsidRDefault="00CD1F62" w:rsidP="000B2296">
            <w:pPr>
              <w:spacing w:line="360" w:lineRule="auto"/>
              <w:ind w:left="-284" w:firstLine="284"/>
              <w:jc w:val="center"/>
              <w:rPr>
                <w:sz w:val="28"/>
                <w:szCs w:val="28"/>
                <w:lang w:val="uk-UA"/>
              </w:rPr>
            </w:pPr>
            <w:r w:rsidRPr="00261E17">
              <w:rPr>
                <w:sz w:val="28"/>
                <w:szCs w:val="28"/>
                <w:lang w:val="uk-UA"/>
              </w:rPr>
              <w:t>92,0</w:t>
            </w:r>
            <w:r w:rsidR="007172FF" w:rsidRPr="00285AE7">
              <w:rPr>
                <w:sz w:val="28"/>
                <w:szCs w:val="21"/>
                <w:shd w:val="clear" w:color="auto" w:fill="FFFFFF"/>
              </w:rPr>
              <w:t>±</w:t>
            </w:r>
            <w:r w:rsidR="00E42C3E">
              <w:rPr>
                <w:sz w:val="28"/>
                <w:szCs w:val="21"/>
                <w:shd w:val="clear" w:color="auto" w:fill="FFFFFF"/>
                <w:lang w:val="uk-UA"/>
              </w:rPr>
              <w:t>0,2</w:t>
            </w:r>
          </w:p>
        </w:tc>
        <w:tc>
          <w:tcPr>
            <w:tcW w:w="2257"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left="-284" w:firstLine="284"/>
              <w:jc w:val="center"/>
              <w:rPr>
                <w:sz w:val="28"/>
                <w:szCs w:val="28"/>
                <w:lang w:val="uk-UA"/>
              </w:rPr>
            </w:pPr>
            <w:r w:rsidRPr="00261E17">
              <w:rPr>
                <w:sz w:val="28"/>
                <w:szCs w:val="28"/>
                <w:lang w:val="uk-UA"/>
              </w:rPr>
              <w:t>93,8</w:t>
            </w:r>
          </w:p>
        </w:tc>
      </w:tr>
      <w:tr w:rsidR="00CD1F62" w:rsidRPr="00261E17" w:rsidTr="0004707B">
        <w:trPr>
          <w:trHeight w:val="128"/>
          <w:jc w:val="center"/>
        </w:trPr>
        <w:tc>
          <w:tcPr>
            <w:tcW w:w="4551"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left="-284" w:firstLine="284"/>
              <w:rPr>
                <w:sz w:val="28"/>
                <w:szCs w:val="28"/>
                <w:lang w:val="uk-UA"/>
              </w:rPr>
            </w:pPr>
            <w:r w:rsidRPr="00261E17">
              <w:rPr>
                <w:sz w:val="28"/>
                <w:szCs w:val="28"/>
                <w:lang w:val="uk-UA"/>
              </w:rPr>
              <w:t>Вітамін Е+ПОБК+Метіонін+MgSO</w:t>
            </w:r>
            <w:r w:rsidRPr="00261E17">
              <w:rPr>
                <w:sz w:val="28"/>
                <w:szCs w:val="28"/>
                <w:vertAlign w:val="subscript"/>
                <w:lang w:val="uk-UA"/>
              </w:rPr>
              <w:t>4</w:t>
            </w:r>
          </w:p>
        </w:tc>
        <w:tc>
          <w:tcPr>
            <w:tcW w:w="2292" w:type="dxa"/>
            <w:tcBorders>
              <w:top w:val="single" w:sz="4" w:space="0" w:color="auto"/>
              <w:left w:val="single" w:sz="4" w:space="0" w:color="auto"/>
              <w:bottom w:val="single" w:sz="4" w:space="0" w:color="auto"/>
              <w:right w:val="single" w:sz="4" w:space="0" w:color="auto"/>
            </w:tcBorders>
            <w:noWrap/>
            <w:vAlign w:val="bottom"/>
          </w:tcPr>
          <w:p w:rsidR="00CD1F62" w:rsidRPr="00E42C3E" w:rsidRDefault="00CD1F62" w:rsidP="000B2296">
            <w:pPr>
              <w:spacing w:line="360" w:lineRule="auto"/>
              <w:ind w:left="-284" w:firstLine="284"/>
              <w:jc w:val="center"/>
              <w:rPr>
                <w:sz w:val="28"/>
                <w:szCs w:val="28"/>
                <w:lang w:val="uk-UA"/>
              </w:rPr>
            </w:pPr>
            <w:r w:rsidRPr="00261E17">
              <w:rPr>
                <w:sz w:val="28"/>
                <w:szCs w:val="28"/>
                <w:lang w:val="uk-UA"/>
              </w:rPr>
              <w:t>99,3</w:t>
            </w:r>
            <w:r w:rsidR="007172FF" w:rsidRPr="00285AE7">
              <w:rPr>
                <w:sz w:val="28"/>
                <w:szCs w:val="21"/>
                <w:shd w:val="clear" w:color="auto" w:fill="FFFFFF"/>
              </w:rPr>
              <w:t>±</w:t>
            </w:r>
            <w:r w:rsidR="00E42C3E">
              <w:rPr>
                <w:sz w:val="28"/>
                <w:szCs w:val="21"/>
                <w:shd w:val="clear" w:color="auto" w:fill="FFFFFF"/>
                <w:lang w:val="uk-UA"/>
              </w:rPr>
              <w:t>0,1*</w:t>
            </w:r>
          </w:p>
        </w:tc>
        <w:tc>
          <w:tcPr>
            <w:tcW w:w="2257"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left="-284" w:firstLine="284"/>
              <w:jc w:val="center"/>
              <w:rPr>
                <w:sz w:val="28"/>
                <w:szCs w:val="28"/>
                <w:lang w:val="uk-UA"/>
              </w:rPr>
            </w:pPr>
            <w:r w:rsidRPr="00261E17">
              <w:rPr>
                <w:sz w:val="28"/>
                <w:szCs w:val="28"/>
                <w:lang w:val="uk-UA"/>
              </w:rPr>
              <w:t>101,3</w:t>
            </w:r>
          </w:p>
        </w:tc>
      </w:tr>
    </w:tbl>
    <w:p w:rsidR="00CD1F62" w:rsidRPr="00261E17" w:rsidRDefault="00E42C3E" w:rsidP="00E42C3E">
      <w:pPr>
        <w:spacing w:line="360" w:lineRule="auto"/>
        <w:jc w:val="both"/>
        <w:rPr>
          <w:sz w:val="28"/>
          <w:szCs w:val="28"/>
          <w:lang w:val="uk-UA"/>
        </w:rPr>
      </w:pPr>
      <w:r w:rsidRPr="00261E17">
        <w:rPr>
          <w:sz w:val="28"/>
          <w:szCs w:val="28"/>
          <w:lang w:val="uk-UA"/>
        </w:rPr>
        <w:t>*Різниця достовірна порівняно з контролем (р&lt;0,05)</w:t>
      </w:r>
    </w:p>
    <w:p w:rsidR="00CD1F62" w:rsidRPr="00261E17" w:rsidRDefault="00CD1F62" w:rsidP="000B2296">
      <w:pPr>
        <w:spacing w:line="360" w:lineRule="auto"/>
        <w:ind w:firstLine="567"/>
        <w:jc w:val="both"/>
        <w:rPr>
          <w:sz w:val="28"/>
          <w:szCs w:val="28"/>
          <w:lang w:val="uk-UA"/>
        </w:rPr>
      </w:pPr>
      <w:r w:rsidRPr="00261E17">
        <w:rPr>
          <w:sz w:val="28"/>
          <w:szCs w:val="28"/>
          <w:lang w:val="uk-UA"/>
        </w:rPr>
        <w:lastRenderedPageBreak/>
        <w:t>З таблиці 3.2 видно, що за показником схожості насіння у двох досліджуваних варіантах спостерігалось незначне перевищення показників контролю. Комбінації речовин Вітамін Е+ПОБК+Метіонін+MgSO</w:t>
      </w:r>
      <w:r w:rsidRPr="00261E17">
        <w:rPr>
          <w:sz w:val="28"/>
          <w:szCs w:val="28"/>
          <w:vertAlign w:val="subscript"/>
          <w:lang w:val="uk-UA"/>
        </w:rPr>
        <w:t xml:space="preserve">4 </w:t>
      </w:r>
      <w:r w:rsidRPr="00261E17">
        <w:rPr>
          <w:sz w:val="28"/>
          <w:szCs w:val="28"/>
          <w:lang w:val="uk-UA"/>
        </w:rPr>
        <w:t>і Вітамін Е + Метіонін перевищували значення контрольного варіанту на 1,3 %. Найнижчою схожість була у варіанті із використанням композиції Вітамін E + ПОБК + Метіонін. Але при цьому всі інші досліджувані варіанти композицій метаболічно-активних речовин за цим показником були значно кращими у порівнянні із варіантом, у якому використовували регулятор росту Вимпел.</w:t>
      </w:r>
    </w:p>
    <w:p w:rsidR="00CD1F62" w:rsidRPr="00261E17" w:rsidRDefault="00CD1F62" w:rsidP="000B2296">
      <w:pPr>
        <w:spacing w:line="360" w:lineRule="auto"/>
        <w:ind w:firstLine="709"/>
        <w:jc w:val="both"/>
        <w:rPr>
          <w:sz w:val="28"/>
          <w:szCs w:val="28"/>
          <w:lang w:val="uk-UA"/>
        </w:rPr>
      </w:pPr>
      <w:r w:rsidRPr="00261E17">
        <w:rPr>
          <w:sz w:val="28"/>
          <w:szCs w:val="28"/>
          <w:lang w:val="uk-UA"/>
        </w:rPr>
        <w:t>Отже, за результатами вивчення впливу комбінацій метаболічно-активних речовин на посівну якість насіння, які ми отримали після проведення досліджень, було встановлено, що найкращими показники енергії проростання були у варіантах із застосуванням композицій Вітамін Е + Кудесан; Вітамін Е + Метіонін та Вітамін Е + ПОБК + Метіонін + MgSO</w:t>
      </w:r>
      <w:r w:rsidRPr="00261E17">
        <w:rPr>
          <w:sz w:val="28"/>
          <w:szCs w:val="28"/>
          <w:vertAlign w:val="subscript"/>
          <w:lang w:val="uk-UA"/>
        </w:rPr>
        <w:t>4</w:t>
      </w:r>
      <w:r w:rsidRPr="00261E17">
        <w:rPr>
          <w:sz w:val="28"/>
          <w:szCs w:val="28"/>
          <w:lang w:val="uk-UA"/>
        </w:rPr>
        <w:t>. На показники схожості насіння у лабораторних умовах найкраще вплинули комбінації речовин Вітамін Е + Метіонін та Вітамін Е + ПОБК + Метіонін + MgSO</w:t>
      </w:r>
      <w:r w:rsidRPr="00261E17">
        <w:rPr>
          <w:sz w:val="28"/>
          <w:szCs w:val="28"/>
          <w:vertAlign w:val="subscript"/>
          <w:lang w:val="uk-UA"/>
        </w:rPr>
        <w:t xml:space="preserve">4. </w:t>
      </w:r>
      <w:r w:rsidRPr="00261E17">
        <w:rPr>
          <w:sz w:val="28"/>
          <w:szCs w:val="28"/>
          <w:lang w:val="uk-UA"/>
        </w:rPr>
        <w:t>Таким чином, комбінації метаболічно-активних речовин впливають на покращення посівної якості насіння перцю овочевого сорту Леся у лабораторних умовах.</w:t>
      </w:r>
    </w:p>
    <w:p w:rsidR="00CD1F62" w:rsidRPr="00261E17" w:rsidRDefault="00CD1F62" w:rsidP="000B2296">
      <w:pPr>
        <w:spacing w:line="360" w:lineRule="auto"/>
        <w:jc w:val="center"/>
        <w:rPr>
          <w:b/>
          <w:sz w:val="28"/>
          <w:szCs w:val="28"/>
          <w:lang w:val="uk-UA"/>
        </w:rPr>
      </w:pPr>
      <w:r w:rsidRPr="00261E17">
        <w:rPr>
          <w:b/>
          <w:sz w:val="28"/>
          <w:szCs w:val="28"/>
          <w:lang w:val="uk-UA"/>
        </w:rPr>
        <w:t>3.2. Результати впливу метаболічно-активних речовин на показники маси сирої та сухої речовини у рослинній пробі перцю овочевого сорту Леся</w:t>
      </w:r>
    </w:p>
    <w:p w:rsidR="00CD1F62" w:rsidRPr="00261E17" w:rsidRDefault="00CD1F62" w:rsidP="000B2296">
      <w:pPr>
        <w:spacing w:line="360" w:lineRule="auto"/>
        <w:ind w:firstLine="709"/>
        <w:jc w:val="both"/>
        <w:rPr>
          <w:sz w:val="28"/>
          <w:szCs w:val="28"/>
          <w:lang w:val="uk-UA"/>
        </w:rPr>
      </w:pPr>
      <w:r w:rsidRPr="00261E17">
        <w:rPr>
          <w:sz w:val="28"/>
          <w:szCs w:val="28"/>
          <w:lang w:val="uk-UA"/>
        </w:rPr>
        <w:t>Вміст сухої та сирої речовини становить загальну масу рослини. Сира речовина формується за рахунок великої кількості води, яка поглинається коренем рослини із ґрунту. Суха  речовина – це вміст органічних речовини, які накопичуються у результаті біосинтетичних процесів. Метою наших досліджень було встановити вплив комбінацій метаболічно-активних  речовин на масу сирої та сухої речовини  перцю овочевого сорту Леся.</w:t>
      </w:r>
    </w:p>
    <w:p w:rsidR="00CD1F62" w:rsidRPr="00DE0838" w:rsidRDefault="00CD1F62" w:rsidP="000B2296">
      <w:pPr>
        <w:spacing w:line="360" w:lineRule="auto"/>
        <w:ind w:firstLine="709"/>
        <w:jc w:val="both"/>
        <w:rPr>
          <w:sz w:val="28"/>
          <w:szCs w:val="28"/>
          <w:lang w:val="uk-UA"/>
        </w:rPr>
      </w:pPr>
      <w:r w:rsidRPr="00261E17">
        <w:rPr>
          <w:sz w:val="28"/>
          <w:szCs w:val="28"/>
          <w:lang w:val="uk-UA"/>
        </w:rPr>
        <w:t xml:space="preserve">Для визначення показників маси сухої та сирої речовини у фазі 4-х справжніх листків дослід проводили 7 травня 2021 року. Для цього відбирали по 10 середніх проростків перцю із кожного варіанту у триразовій повторності. Коріння очистили від ґрунту, після чого визначали масу сирої речовини. Потім ці ж рослини помістили у термостат до повного висихання. Повне висихання </w:t>
      </w:r>
      <w:r w:rsidRPr="00261E17">
        <w:rPr>
          <w:sz w:val="28"/>
          <w:szCs w:val="28"/>
          <w:lang w:val="uk-UA"/>
        </w:rPr>
        <w:lastRenderedPageBreak/>
        <w:t>рослини відбулося на шостий день від закладання рослин у термостат. При цьому маса рослинних зразків набула сталої ваги і вже не зменшувалась. Після цього зважували висушені рослинні зразки і таким чином фіксували масу сухої речовини. Показники маси сирої та сухої речовини дали можливість також визначити процентний вміст сухої речовини та вміст води у рослинних пробах перцю овочевого. Результати цих досліджень наведені у таблиці 3.3</w:t>
      </w:r>
      <w:r w:rsidR="00DE0838" w:rsidRPr="00DE0838">
        <w:rPr>
          <w:sz w:val="28"/>
          <w:szCs w:val="28"/>
          <w:lang w:val="uk-UA"/>
        </w:rPr>
        <w:t>та додаток</w:t>
      </w:r>
      <w:r w:rsidR="00DE0838">
        <w:rPr>
          <w:sz w:val="28"/>
          <w:szCs w:val="28"/>
          <w:lang w:val="uk-UA"/>
        </w:rPr>
        <w:t>у</w:t>
      </w:r>
      <w:r w:rsidR="00DE0838" w:rsidRPr="00DE0838">
        <w:rPr>
          <w:sz w:val="28"/>
          <w:szCs w:val="28"/>
          <w:lang w:val="uk-UA"/>
        </w:rPr>
        <w:t xml:space="preserve"> 3</w:t>
      </w:r>
      <w:r w:rsidR="00DE0838">
        <w:rPr>
          <w:sz w:val="28"/>
          <w:szCs w:val="28"/>
          <w:lang w:val="uk-UA"/>
        </w:rPr>
        <w:t>.</w:t>
      </w:r>
    </w:p>
    <w:p w:rsidR="00CD1F62" w:rsidRPr="00261E17" w:rsidRDefault="00CD1F62" w:rsidP="000B2296">
      <w:pPr>
        <w:spacing w:line="360" w:lineRule="auto"/>
        <w:jc w:val="right"/>
        <w:rPr>
          <w:b/>
          <w:sz w:val="28"/>
          <w:szCs w:val="28"/>
          <w:lang w:val="uk-UA"/>
        </w:rPr>
      </w:pPr>
      <w:r w:rsidRPr="00261E17">
        <w:rPr>
          <w:b/>
          <w:sz w:val="28"/>
          <w:szCs w:val="28"/>
          <w:lang w:val="uk-UA"/>
        </w:rPr>
        <w:t>Таблиця 3.3</w:t>
      </w:r>
    </w:p>
    <w:p w:rsidR="00CD1F62" w:rsidRDefault="00CD1F62" w:rsidP="000B2296">
      <w:pPr>
        <w:spacing w:line="360" w:lineRule="auto"/>
        <w:jc w:val="center"/>
        <w:rPr>
          <w:i/>
          <w:sz w:val="28"/>
          <w:szCs w:val="28"/>
          <w:lang w:val="uk-UA"/>
        </w:rPr>
      </w:pPr>
      <w:r w:rsidRPr="00261E17">
        <w:rPr>
          <w:i/>
          <w:sz w:val="28"/>
          <w:szCs w:val="28"/>
          <w:lang w:val="uk-UA"/>
        </w:rPr>
        <w:t>Вплив комбінацій метаболічно-активних речовин на показники маси сирої та сухої речовини рослин перцю овочевого сорту Леся у фазі чотирьох справжніх листків(середнє з 10 рослин)</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1"/>
        <w:gridCol w:w="1135"/>
        <w:gridCol w:w="850"/>
        <w:gridCol w:w="851"/>
        <w:gridCol w:w="850"/>
        <w:gridCol w:w="834"/>
        <w:gridCol w:w="866"/>
        <w:gridCol w:w="993"/>
        <w:gridCol w:w="733"/>
      </w:tblGrid>
      <w:tr w:rsidR="00CD1F62" w:rsidRPr="00261E17" w:rsidTr="007172FF">
        <w:trPr>
          <w:trHeight w:val="330"/>
          <w:jc w:val="center"/>
        </w:trPr>
        <w:tc>
          <w:tcPr>
            <w:tcW w:w="2861" w:type="dxa"/>
            <w:vMerge w:val="restart"/>
            <w:vAlign w:val="center"/>
          </w:tcPr>
          <w:p w:rsidR="00CD1F62" w:rsidRPr="00261E17" w:rsidRDefault="00CD1F62" w:rsidP="007172FF">
            <w:pPr>
              <w:ind w:left="-97" w:right="-116"/>
              <w:jc w:val="center"/>
              <w:rPr>
                <w:sz w:val="28"/>
                <w:szCs w:val="28"/>
                <w:lang w:val="uk-UA"/>
              </w:rPr>
            </w:pPr>
            <w:r w:rsidRPr="00261E17">
              <w:rPr>
                <w:sz w:val="28"/>
                <w:szCs w:val="28"/>
                <w:lang w:val="uk-UA"/>
              </w:rPr>
              <w:t>Варіант</w:t>
            </w:r>
          </w:p>
          <w:p w:rsidR="00CD1F62" w:rsidRPr="00261E17" w:rsidRDefault="00CD1F62" w:rsidP="007172FF">
            <w:pPr>
              <w:ind w:left="-97" w:right="-116"/>
              <w:jc w:val="center"/>
              <w:rPr>
                <w:sz w:val="28"/>
                <w:szCs w:val="28"/>
                <w:lang w:val="uk-UA"/>
              </w:rPr>
            </w:pPr>
          </w:p>
          <w:p w:rsidR="00CD1F62" w:rsidRPr="00261E17" w:rsidRDefault="00CD1F62" w:rsidP="007172FF">
            <w:pPr>
              <w:ind w:left="-97" w:right="-116"/>
              <w:jc w:val="center"/>
              <w:rPr>
                <w:sz w:val="28"/>
                <w:szCs w:val="28"/>
                <w:lang w:val="uk-UA"/>
              </w:rPr>
            </w:pPr>
          </w:p>
        </w:tc>
        <w:tc>
          <w:tcPr>
            <w:tcW w:w="1985" w:type="dxa"/>
            <w:gridSpan w:val="2"/>
            <w:vAlign w:val="center"/>
          </w:tcPr>
          <w:p w:rsidR="00CD1F62" w:rsidRPr="00261E17" w:rsidRDefault="00CD1F62" w:rsidP="007172FF">
            <w:pPr>
              <w:ind w:left="-97" w:right="-116"/>
              <w:jc w:val="center"/>
              <w:rPr>
                <w:sz w:val="28"/>
                <w:szCs w:val="28"/>
                <w:lang w:val="uk-UA"/>
              </w:rPr>
            </w:pPr>
            <w:r w:rsidRPr="00261E17">
              <w:rPr>
                <w:sz w:val="28"/>
                <w:szCs w:val="28"/>
                <w:lang w:val="uk-UA"/>
              </w:rPr>
              <w:t>Маса сирої речовини</w:t>
            </w:r>
          </w:p>
        </w:tc>
        <w:tc>
          <w:tcPr>
            <w:tcW w:w="1701" w:type="dxa"/>
            <w:gridSpan w:val="2"/>
            <w:vAlign w:val="center"/>
          </w:tcPr>
          <w:p w:rsidR="00CD1F62" w:rsidRPr="00261E17" w:rsidRDefault="00CD1F62" w:rsidP="007172FF">
            <w:pPr>
              <w:ind w:left="-97" w:right="-116"/>
              <w:jc w:val="center"/>
              <w:rPr>
                <w:sz w:val="28"/>
                <w:szCs w:val="28"/>
                <w:lang w:val="uk-UA"/>
              </w:rPr>
            </w:pPr>
            <w:r w:rsidRPr="00261E17">
              <w:rPr>
                <w:sz w:val="28"/>
                <w:szCs w:val="28"/>
                <w:lang w:val="uk-UA"/>
              </w:rPr>
              <w:t>Маса сухої речовини</w:t>
            </w:r>
          </w:p>
        </w:tc>
        <w:tc>
          <w:tcPr>
            <w:tcW w:w="1700" w:type="dxa"/>
            <w:gridSpan w:val="2"/>
            <w:vAlign w:val="center"/>
          </w:tcPr>
          <w:p w:rsidR="00CD1F62" w:rsidRPr="00261E17" w:rsidRDefault="00CD1F62" w:rsidP="007172FF">
            <w:pPr>
              <w:ind w:left="-97" w:right="-116"/>
              <w:jc w:val="center"/>
              <w:rPr>
                <w:sz w:val="28"/>
                <w:szCs w:val="28"/>
                <w:lang w:val="uk-UA"/>
              </w:rPr>
            </w:pPr>
            <w:r w:rsidRPr="00261E17">
              <w:rPr>
                <w:sz w:val="28"/>
                <w:szCs w:val="28"/>
                <w:lang w:val="uk-UA"/>
              </w:rPr>
              <w:t>Процентний вміст сухої речовини у рослинній пробі</w:t>
            </w:r>
          </w:p>
        </w:tc>
        <w:tc>
          <w:tcPr>
            <w:tcW w:w="1726" w:type="dxa"/>
            <w:gridSpan w:val="2"/>
            <w:vAlign w:val="center"/>
          </w:tcPr>
          <w:p w:rsidR="00CD1F62" w:rsidRPr="00261E17" w:rsidRDefault="00CD1F62" w:rsidP="007172FF">
            <w:pPr>
              <w:ind w:left="-97" w:right="-116"/>
              <w:jc w:val="center"/>
              <w:rPr>
                <w:sz w:val="28"/>
                <w:szCs w:val="28"/>
                <w:lang w:val="uk-UA"/>
              </w:rPr>
            </w:pPr>
            <w:r w:rsidRPr="00261E17">
              <w:rPr>
                <w:sz w:val="28"/>
                <w:szCs w:val="28"/>
                <w:lang w:val="uk-UA"/>
              </w:rPr>
              <w:t>Вміст води в рослинній пробі</w:t>
            </w:r>
          </w:p>
        </w:tc>
      </w:tr>
      <w:tr w:rsidR="00CD1F62" w:rsidRPr="00261E17" w:rsidTr="007172FF">
        <w:trPr>
          <w:trHeight w:val="325"/>
          <w:jc w:val="center"/>
        </w:trPr>
        <w:tc>
          <w:tcPr>
            <w:tcW w:w="2861" w:type="dxa"/>
            <w:vMerge/>
            <w:vAlign w:val="center"/>
          </w:tcPr>
          <w:p w:rsidR="00CD1F62" w:rsidRPr="00261E17" w:rsidRDefault="00CD1F62" w:rsidP="007172FF">
            <w:pPr>
              <w:ind w:left="-97" w:right="-116"/>
              <w:jc w:val="center"/>
              <w:rPr>
                <w:sz w:val="28"/>
                <w:szCs w:val="28"/>
                <w:lang w:val="uk-UA"/>
              </w:rPr>
            </w:pPr>
          </w:p>
        </w:tc>
        <w:tc>
          <w:tcPr>
            <w:tcW w:w="1135" w:type="dxa"/>
            <w:vAlign w:val="center"/>
          </w:tcPr>
          <w:p w:rsidR="00CD1F62" w:rsidRPr="00261E17" w:rsidRDefault="0099741D" w:rsidP="007172FF">
            <w:pPr>
              <w:ind w:left="-97" w:right="-116"/>
              <w:jc w:val="center"/>
              <w:rPr>
                <w:sz w:val="28"/>
                <w:szCs w:val="28"/>
                <w:lang w:val="uk-UA"/>
              </w:rPr>
            </w:pPr>
            <w:r w:rsidRPr="00261E17">
              <w:rPr>
                <w:sz w:val="28"/>
                <w:szCs w:val="28"/>
                <w:lang w:val="uk-UA"/>
              </w:rPr>
              <w:t>Г</w:t>
            </w:r>
          </w:p>
        </w:tc>
        <w:tc>
          <w:tcPr>
            <w:tcW w:w="850" w:type="dxa"/>
            <w:vAlign w:val="center"/>
          </w:tcPr>
          <w:p w:rsidR="00CD1F62" w:rsidRPr="00261E17" w:rsidRDefault="00CD1F62" w:rsidP="007172FF">
            <w:pPr>
              <w:ind w:left="-123" w:right="-116" w:hanging="14"/>
              <w:jc w:val="center"/>
              <w:rPr>
                <w:sz w:val="28"/>
                <w:szCs w:val="28"/>
                <w:lang w:val="uk-UA"/>
              </w:rPr>
            </w:pPr>
            <w:r w:rsidRPr="00261E17">
              <w:rPr>
                <w:sz w:val="28"/>
                <w:szCs w:val="28"/>
                <w:lang w:val="uk-UA"/>
              </w:rPr>
              <w:t>% до контролю</w:t>
            </w:r>
          </w:p>
        </w:tc>
        <w:tc>
          <w:tcPr>
            <w:tcW w:w="851" w:type="dxa"/>
            <w:vAlign w:val="center"/>
          </w:tcPr>
          <w:p w:rsidR="00CD1F62" w:rsidRPr="00261E17" w:rsidRDefault="00CD1F62" w:rsidP="007172FF">
            <w:pPr>
              <w:ind w:left="-97" w:right="-116"/>
              <w:jc w:val="center"/>
              <w:rPr>
                <w:sz w:val="28"/>
                <w:szCs w:val="28"/>
                <w:lang w:val="uk-UA"/>
              </w:rPr>
            </w:pPr>
            <w:r w:rsidRPr="00261E17">
              <w:rPr>
                <w:sz w:val="28"/>
                <w:szCs w:val="28"/>
                <w:lang w:val="uk-UA"/>
              </w:rPr>
              <w:t>г</w:t>
            </w:r>
          </w:p>
        </w:tc>
        <w:tc>
          <w:tcPr>
            <w:tcW w:w="850" w:type="dxa"/>
            <w:vAlign w:val="center"/>
          </w:tcPr>
          <w:p w:rsidR="00CD1F62" w:rsidRPr="00261E17" w:rsidRDefault="00CD1F62" w:rsidP="007172FF">
            <w:pPr>
              <w:ind w:left="-97" w:right="-116"/>
              <w:jc w:val="center"/>
              <w:rPr>
                <w:sz w:val="28"/>
                <w:szCs w:val="28"/>
                <w:lang w:val="uk-UA"/>
              </w:rPr>
            </w:pPr>
            <w:r w:rsidRPr="00261E17">
              <w:rPr>
                <w:sz w:val="28"/>
                <w:szCs w:val="28"/>
                <w:lang w:val="uk-UA"/>
              </w:rPr>
              <w:t>% до контролю</w:t>
            </w:r>
          </w:p>
        </w:tc>
        <w:tc>
          <w:tcPr>
            <w:tcW w:w="834" w:type="dxa"/>
            <w:vAlign w:val="center"/>
          </w:tcPr>
          <w:p w:rsidR="00CD1F62" w:rsidRPr="00261E17" w:rsidRDefault="00CD1F62" w:rsidP="007172FF">
            <w:pPr>
              <w:ind w:left="-97" w:right="-116"/>
              <w:jc w:val="center"/>
              <w:rPr>
                <w:sz w:val="28"/>
                <w:szCs w:val="28"/>
                <w:lang w:val="uk-UA"/>
              </w:rPr>
            </w:pPr>
            <w:r w:rsidRPr="00261E17">
              <w:rPr>
                <w:sz w:val="28"/>
                <w:szCs w:val="28"/>
                <w:lang w:val="uk-UA"/>
              </w:rPr>
              <w:t>%</w:t>
            </w:r>
          </w:p>
        </w:tc>
        <w:tc>
          <w:tcPr>
            <w:tcW w:w="866" w:type="dxa"/>
            <w:vAlign w:val="center"/>
          </w:tcPr>
          <w:p w:rsidR="00CD1F62" w:rsidRPr="00261E17" w:rsidRDefault="00CD1F62" w:rsidP="007172FF">
            <w:pPr>
              <w:ind w:left="-97" w:right="-116"/>
              <w:jc w:val="center"/>
              <w:rPr>
                <w:sz w:val="28"/>
                <w:szCs w:val="28"/>
                <w:lang w:val="uk-UA"/>
              </w:rPr>
            </w:pPr>
            <w:r w:rsidRPr="00261E17">
              <w:rPr>
                <w:sz w:val="28"/>
                <w:szCs w:val="28"/>
                <w:lang w:val="uk-UA"/>
              </w:rPr>
              <w:t>% до контролю</w:t>
            </w:r>
          </w:p>
        </w:tc>
        <w:tc>
          <w:tcPr>
            <w:tcW w:w="993" w:type="dxa"/>
            <w:vAlign w:val="center"/>
          </w:tcPr>
          <w:p w:rsidR="00CD1F62" w:rsidRPr="00261E17" w:rsidRDefault="00CD1F62" w:rsidP="007172FF">
            <w:pPr>
              <w:ind w:left="-97" w:right="-116"/>
              <w:jc w:val="center"/>
              <w:rPr>
                <w:sz w:val="28"/>
                <w:szCs w:val="28"/>
                <w:lang w:val="uk-UA"/>
              </w:rPr>
            </w:pPr>
            <w:r w:rsidRPr="00261E17">
              <w:rPr>
                <w:sz w:val="28"/>
                <w:szCs w:val="28"/>
                <w:lang w:val="uk-UA"/>
              </w:rPr>
              <w:t>г</w:t>
            </w:r>
          </w:p>
        </w:tc>
        <w:tc>
          <w:tcPr>
            <w:tcW w:w="733" w:type="dxa"/>
            <w:vAlign w:val="center"/>
          </w:tcPr>
          <w:p w:rsidR="00CD1F62" w:rsidRPr="00261E17" w:rsidRDefault="00CD1F62" w:rsidP="007172FF">
            <w:pPr>
              <w:ind w:left="-97" w:right="-116"/>
              <w:jc w:val="center"/>
              <w:rPr>
                <w:sz w:val="28"/>
                <w:szCs w:val="28"/>
                <w:lang w:val="uk-UA"/>
              </w:rPr>
            </w:pPr>
            <w:r w:rsidRPr="00261E17">
              <w:rPr>
                <w:sz w:val="28"/>
                <w:szCs w:val="28"/>
                <w:lang w:val="uk-UA"/>
              </w:rPr>
              <w:t>% до контролю</w:t>
            </w:r>
          </w:p>
        </w:tc>
      </w:tr>
      <w:tr w:rsidR="00CD1F62" w:rsidRPr="00261E17" w:rsidTr="00346A23">
        <w:trPr>
          <w:trHeight w:val="557"/>
          <w:jc w:val="center"/>
        </w:trPr>
        <w:tc>
          <w:tcPr>
            <w:tcW w:w="2861" w:type="dxa"/>
            <w:vAlign w:val="center"/>
          </w:tcPr>
          <w:p w:rsidR="00CD1F62" w:rsidRPr="00261E17" w:rsidRDefault="00CD1F62" w:rsidP="007172FF">
            <w:pPr>
              <w:ind w:left="29" w:right="-116"/>
              <w:rPr>
                <w:sz w:val="28"/>
                <w:szCs w:val="28"/>
                <w:lang w:val="uk-UA"/>
              </w:rPr>
            </w:pPr>
            <w:r w:rsidRPr="00261E17">
              <w:rPr>
                <w:sz w:val="28"/>
                <w:szCs w:val="28"/>
                <w:lang w:val="uk-UA"/>
              </w:rPr>
              <w:t>Контроль</w:t>
            </w:r>
          </w:p>
        </w:tc>
        <w:tc>
          <w:tcPr>
            <w:tcW w:w="1135" w:type="dxa"/>
            <w:vAlign w:val="center"/>
          </w:tcPr>
          <w:p w:rsidR="00E42C3E" w:rsidRDefault="00CD1F62" w:rsidP="00346A23">
            <w:pPr>
              <w:ind w:left="-533" w:right="-108" w:firstLine="533"/>
              <w:jc w:val="center"/>
              <w:rPr>
                <w:sz w:val="28"/>
                <w:szCs w:val="21"/>
                <w:shd w:val="clear" w:color="auto" w:fill="FFFFFF"/>
                <w:lang w:val="uk-UA"/>
              </w:rPr>
            </w:pPr>
            <w:r w:rsidRPr="00261E17">
              <w:rPr>
                <w:sz w:val="28"/>
                <w:szCs w:val="28"/>
                <w:lang w:val="uk-UA"/>
              </w:rPr>
              <w:t>11,67</w:t>
            </w:r>
            <w:r w:rsidR="007172FF" w:rsidRPr="00285AE7">
              <w:rPr>
                <w:sz w:val="28"/>
                <w:szCs w:val="21"/>
                <w:shd w:val="clear" w:color="auto" w:fill="FFFFFF"/>
              </w:rPr>
              <w:t>±</w:t>
            </w:r>
          </w:p>
          <w:p w:rsidR="00CD1F62" w:rsidRPr="00E42C3E" w:rsidRDefault="00E42C3E" w:rsidP="00346A23">
            <w:pPr>
              <w:ind w:left="-533" w:right="-108" w:firstLine="533"/>
              <w:jc w:val="center"/>
              <w:rPr>
                <w:sz w:val="28"/>
                <w:szCs w:val="28"/>
                <w:lang w:val="uk-UA"/>
              </w:rPr>
            </w:pPr>
            <w:r>
              <w:rPr>
                <w:sz w:val="28"/>
                <w:szCs w:val="21"/>
                <w:shd w:val="clear" w:color="auto" w:fill="FFFFFF"/>
                <w:lang w:val="uk-UA"/>
              </w:rPr>
              <w:t>0,3</w:t>
            </w:r>
          </w:p>
        </w:tc>
        <w:tc>
          <w:tcPr>
            <w:tcW w:w="850"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100</w:t>
            </w:r>
          </w:p>
        </w:tc>
        <w:tc>
          <w:tcPr>
            <w:tcW w:w="851" w:type="dxa"/>
            <w:vAlign w:val="center"/>
          </w:tcPr>
          <w:p w:rsidR="00CD1F62" w:rsidRDefault="00CD1F62" w:rsidP="00346A23">
            <w:pPr>
              <w:ind w:left="-284" w:right="-116" w:firstLine="284"/>
              <w:jc w:val="center"/>
              <w:rPr>
                <w:sz w:val="28"/>
                <w:szCs w:val="21"/>
                <w:shd w:val="clear" w:color="auto" w:fill="FFFFFF"/>
                <w:lang w:val="uk-UA"/>
              </w:rPr>
            </w:pPr>
            <w:r w:rsidRPr="00261E17">
              <w:rPr>
                <w:sz w:val="28"/>
                <w:szCs w:val="28"/>
                <w:lang w:val="uk-UA"/>
              </w:rPr>
              <w:t>1,20</w:t>
            </w:r>
            <w:r w:rsidR="007172FF" w:rsidRPr="00285AE7">
              <w:rPr>
                <w:sz w:val="28"/>
                <w:szCs w:val="21"/>
                <w:shd w:val="clear" w:color="auto" w:fill="FFFFFF"/>
              </w:rPr>
              <w:t>±</w:t>
            </w:r>
          </w:p>
          <w:p w:rsidR="00E42C3E" w:rsidRPr="00E42C3E" w:rsidRDefault="006B60C3" w:rsidP="00346A23">
            <w:pPr>
              <w:ind w:left="-284" w:right="-116" w:firstLine="284"/>
              <w:jc w:val="center"/>
              <w:rPr>
                <w:sz w:val="28"/>
                <w:szCs w:val="28"/>
                <w:lang w:val="uk-UA"/>
              </w:rPr>
            </w:pPr>
            <w:r>
              <w:rPr>
                <w:sz w:val="28"/>
                <w:szCs w:val="28"/>
                <w:lang w:val="uk-UA"/>
              </w:rPr>
              <w:t>0,1</w:t>
            </w:r>
          </w:p>
        </w:tc>
        <w:tc>
          <w:tcPr>
            <w:tcW w:w="850"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100</w:t>
            </w:r>
          </w:p>
        </w:tc>
        <w:tc>
          <w:tcPr>
            <w:tcW w:w="834" w:type="dxa"/>
            <w:vAlign w:val="center"/>
          </w:tcPr>
          <w:p w:rsidR="00CD1F62" w:rsidRDefault="00CD1F62" w:rsidP="00346A23">
            <w:pPr>
              <w:ind w:left="-391" w:right="-116" w:firstLine="284"/>
              <w:jc w:val="center"/>
              <w:rPr>
                <w:sz w:val="28"/>
                <w:szCs w:val="21"/>
                <w:shd w:val="clear" w:color="auto" w:fill="FFFFFF"/>
                <w:lang w:val="uk-UA"/>
              </w:rPr>
            </w:pPr>
            <w:r w:rsidRPr="00261E17">
              <w:rPr>
                <w:sz w:val="28"/>
                <w:szCs w:val="28"/>
                <w:lang w:val="uk-UA"/>
              </w:rPr>
              <w:t>10,28</w:t>
            </w:r>
            <w:r w:rsidR="00E42C3E" w:rsidRPr="00285AE7">
              <w:rPr>
                <w:sz w:val="28"/>
                <w:szCs w:val="21"/>
                <w:shd w:val="clear" w:color="auto" w:fill="FFFFFF"/>
              </w:rPr>
              <w:t>±</w:t>
            </w:r>
          </w:p>
          <w:p w:rsidR="00E42C3E" w:rsidRPr="00E42C3E" w:rsidRDefault="006B60C3" w:rsidP="00346A23">
            <w:pPr>
              <w:ind w:left="-391" w:right="-116" w:firstLine="284"/>
              <w:jc w:val="center"/>
              <w:rPr>
                <w:sz w:val="28"/>
                <w:szCs w:val="28"/>
                <w:lang w:val="uk-UA"/>
              </w:rPr>
            </w:pPr>
            <w:r>
              <w:rPr>
                <w:sz w:val="28"/>
                <w:szCs w:val="28"/>
                <w:lang w:val="uk-UA"/>
              </w:rPr>
              <w:t>0,1</w:t>
            </w:r>
          </w:p>
        </w:tc>
        <w:tc>
          <w:tcPr>
            <w:tcW w:w="866"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100</w:t>
            </w:r>
          </w:p>
        </w:tc>
        <w:tc>
          <w:tcPr>
            <w:tcW w:w="993" w:type="dxa"/>
            <w:vAlign w:val="center"/>
          </w:tcPr>
          <w:p w:rsidR="00CD1F62" w:rsidRDefault="00CD1F62" w:rsidP="00346A23">
            <w:pPr>
              <w:ind w:left="-284" w:right="-116" w:firstLine="284"/>
              <w:jc w:val="center"/>
              <w:rPr>
                <w:sz w:val="28"/>
                <w:szCs w:val="21"/>
                <w:shd w:val="clear" w:color="auto" w:fill="FFFFFF"/>
                <w:lang w:val="uk-UA"/>
              </w:rPr>
            </w:pPr>
            <w:r w:rsidRPr="00261E17">
              <w:rPr>
                <w:sz w:val="28"/>
                <w:szCs w:val="28"/>
                <w:lang w:val="uk-UA"/>
              </w:rPr>
              <w:t>10,47</w:t>
            </w:r>
            <w:r w:rsidR="007172FF" w:rsidRPr="00285AE7">
              <w:rPr>
                <w:sz w:val="28"/>
                <w:szCs w:val="21"/>
                <w:shd w:val="clear" w:color="auto" w:fill="FFFFFF"/>
              </w:rPr>
              <w:t>±</w:t>
            </w:r>
          </w:p>
          <w:p w:rsidR="00E42C3E" w:rsidRPr="00E42C3E" w:rsidRDefault="006B60C3" w:rsidP="00346A23">
            <w:pPr>
              <w:ind w:left="-284" w:right="-116" w:firstLine="284"/>
              <w:jc w:val="center"/>
              <w:rPr>
                <w:sz w:val="28"/>
                <w:szCs w:val="28"/>
                <w:lang w:val="uk-UA"/>
              </w:rPr>
            </w:pPr>
            <w:r>
              <w:rPr>
                <w:sz w:val="28"/>
                <w:szCs w:val="28"/>
                <w:lang w:val="uk-UA"/>
              </w:rPr>
              <w:t>0,1</w:t>
            </w:r>
          </w:p>
        </w:tc>
        <w:tc>
          <w:tcPr>
            <w:tcW w:w="733"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100</w:t>
            </w:r>
          </w:p>
        </w:tc>
      </w:tr>
      <w:tr w:rsidR="00CD1F62" w:rsidRPr="00261E17" w:rsidTr="00346A23">
        <w:trPr>
          <w:trHeight w:val="521"/>
          <w:jc w:val="center"/>
        </w:trPr>
        <w:tc>
          <w:tcPr>
            <w:tcW w:w="2861" w:type="dxa"/>
            <w:vAlign w:val="center"/>
          </w:tcPr>
          <w:p w:rsidR="00CD1F62" w:rsidRPr="00261E17" w:rsidRDefault="00CD1F62" w:rsidP="007172FF">
            <w:pPr>
              <w:ind w:left="29" w:right="-116"/>
              <w:rPr>
                <w:sz w:val="28"/>
                <w:szCs w:val="28"/>
                <w:lang w:val="uk-UA"/>
              </w:rPr>
            </w:pPr>
            <w:r w:rsidRPr="00261E17">
              <w:rPr>
                <w:sz w:val="28"/>
                <w:szCs w:val="28"/>
                <w:lang w:val="uk-UA"/>
              </w:rPr>
              <w:t>Вимпел</w:t>
            </w:r>
          </w:p>
        </w:tc>
        <w:tc>
          <w:tcPr>
            <w:tcW w:w="1135" w:type="dxa"/>
            <w:vAlign w:val="center"/>
          </w:tcPr>
          <w:p w:rsidR="00CD1F62" w:rsidRDefault="00CD1F62" w:rsidP="00346A23">
            <w:pPr>
              <w:ind w:left="-533" w:right="-108" w:firstLine="533"/>
              <w:jc w:val="center"/>
              <w:rPr>
                <w:sz w:val="28"/>
                <w:szCs w:val="21"/>
                <w:shd w:val="clear" w:color="auto" w:fill="FFFFFF"/>
                <w:lang w:val="uk-UA"/>
              </w:rPr>
            </w:pPr>
            <w:r w:rsidRPr="00261E17">
              <w:rPr>
                <w:sz w:val="28"/>
                <w:szCs w:val="28"/>
                <w:lang w:val="uk-UA"/>
              </w:rPr>
              <w:t>12,00</w:t>
            </w:r>
            <w:r w:rsidR="007172FF" w:rsidRPr="00285AE7">
              <w:rPr>
                <w:sz w:val="28"/>
                <w:szCs w:val="21"/>
                <w:shd w:val="clear" w:color="auto" w:fill="FFFFFF"/>
              </w:rPr>
              <w:t>±</w:t>
            </w:r>
          </w:p>
          <w:p w:rsidR="00E42C3E" w:rsidRPr="00E42C3E" w:rsidRDefault="00E42C3E" w:rsidP="00346A23">
            <w:pPr>
              <w:ind w:left="-533" w:right="-108" w:firstLine="533"/>
              <w:jc w:val="center"/>
              <w:rPr>
                <w:sz w:val="28"/>
                <w:szCs w:val="28"/>
                <w:lang w:val="uk-UA"/>
              </w:rPr>
            </w:pPr>
            <w:r>
              <w:rPr>
                <w:sz w:val="28"/>
                <w:szCs w:val="28"/>
                <w:lang w:val="uk-UA"/>
              </w:rPr>
              <w:t>0,1*</w:t>
            </w:r>
          </w:p>
        </w:tc>
        <w:tc>
          <w:tcPr>
            <w:tcW w:w="850"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102,8</w:t>
            </w:r>
          </w:p>
        </w:tc>
        <w:tc>
          <w:tcPr>
            <w:tcW w:w="851" w:type="dxa"/>
            <w:vAlign w:val="center"/>
          </w:tcPr>
          <w:p w:rsidR="00CD1F62" w:rsidRDefault="00CD1F62" w:rsidP="00346A23">
            <w:pPr>
              <w:ind w:left="-284" w:right="-116" w:firstLine="284"/>
              <w:jc w:val="center"/>
              <w:rPr>
                <w:sz w:val="28"/>
                <w:szCs w:val="21"/>
                <w:shd w:val="clear" w:color="auto" w:fill="FFFFFF"/>
                <w:lang w:val="uk-UA"/>
              </w:rPr>
            </w:pPr>
            <w:r w:rsidRPr="00261E17">
              <w:rPr>
                <w:sz w:val="28"/>
                <w:szCs w:val="28"/>
                <w:lang w:val="uk-UA"/>
              </w:rPr>
              <w:t>1,09</w:t>
            </w:r>
            <w:r w:rsidR="007172FF" w:rsidRPr="00285AE7">
              <w:rPr>
                <w:sz w:val="28"/>
                <w:szCs w:val="21"/>
                <w:shd w:val="clear" w:color="auto" w:fill="FFFFFF"/>
              </w:rPr>
              <w:t>±</w:t>
            </w:r>
          </w:p>
          <w:p w:rsidR="00E42C3E" w:rsidRPr="00E42C3E" w:rsidRDefault="006B60C3" w:rsidP="00346A23">
            <w:pPr>
              <w:ind w:left="-284" w:right="-116" w:firstLine="284"/>
              <w:jc w:val="center"/>
              <w:rPr>
                <w:sz w:val="28"/>
                <w:szCs w:val="28"/>
                <w:lang w:val="uk-UA"/>
              </w:rPr>
            </w:pPr>
            <w:r>
              <w:rPr>
                <w:sz w:val="28"/>
                <w:szCs w:val="28"/>
                <w:lang w:val="uk-UA"/>
              </w:rPr>
              <w:t>0,2</w:t>
            </w:r>
          </w:p>
        </w:tc>
        <w:tc>
          <w:tcPr>
            <w:tcW w:w="850"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90,8</w:t>
            </w:r>
          </w:p>
        </w:tc>
        <w:tc>
          <w:tcPr>
            <w:tcW w:w="834" w:type="dxa"/>
            <w:vAlign w:val="center"/>
          </w:tcPr>
          <w:p w:rsidR="00CD1F62" w:rsidRDefault="00CD1F62" w:rsidP="00346A23">
            <w:pPr>
              <w:ind w:left="-391" w:right="-116" w:firstLine="284"/>
              <w:jc w:val="center"/>
              <w:rPr>
                <w:sz w:val="28"/>
                <w:szCs w:val="21"/>
                <w:shd w:val="clear" w:color="auto" w:fill="FFFFFF"/>
                <w:lang w:val="uk-UA"/>
              </w:rPr>
            </w:pPr>
            <w:r w:rsidRPr="00261E17">
              <w:rPr>
                <w:sz w:val="28"/>
                <w:szCs w:val="28"/>
                <w:lang w:val="uk-UA"/>
              </w:rPr>
              <w:t>9,08</w:t>
            </w:r>
            <w:r w:rsidR="00E42C3E" w:rsidRPr="00285AE7">
              <w:rPr>
                <w:sz w:val="28"/>
                <w:szCs w:val="21"/>
                <w:shd w:val="clear" w:color="auto" w:fill="FFFFFF"/>
              </w:rPr>
              <w:t>±</w:t>
            </w:r>
          </w:p>
          <w:p w:rsidR="00E42C3E" w:rsidRPr="00E42C3E" w:rsidRDefault="006B60C3" w:rsidP="00346A23">
            <w:pPr>
              <w:ind w:left="-391" w:right="-116" w:firstLine="284"/>
              <w:jc w:val="center"/>
              <w:rPr>
                <w:sz w:val="28"/>
                <w:szCs w:val="28"/>
                <w:lang w:val="uk-UA"/>
              </w:rPr>
            </w:pPr>
            <w:r>
              <w:rPr>
                <w:sz w:val="28"/>
                <w:szCs w:val="28"/>
                <w:lang w:val="uk-UA"/>
              </w:rPr>
              <w:t>0,1</w:t>
            </w:r>
          </w:p>
        </w:tc>
        <w:tc>
          <w:tcPr>
            <w:tcW w:w="866"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88,3</w:t>
            </w:r>
          </w:p>
        </w:tc>
        <w:tc>
          <w:tcPr>
            <w:tcW w:w="993" w:type="dxa"/>
            <w:vAlign w:val="center"/>
          </w:tcPr>
          <w:p w:rsidR="00CD1F62" w:rsidRDefault="00CD1F62" w:rsidP="00346A23">
            <w:pPr>
              <w:ind w:left="-284" w:right="-116" w:firstLine="284"/>
              <w:jc w:val="center"/>
              <w:rPr>
                <w:sz w:val="28"/>
                <w:szCs w:val="21"/>
                <w:shd w:val="clear" w:color="auto" w:fill="FFFFFF"/>
                <w:lang w:val="uk-UA"/>
              </w:rPr>
            </w:pPr>
            <w:r w:rsidRPr="00261E17">
              <w:rPr>
                <w:sz w:val="28"/>
                <w:szCs w:val="28"/>
                <w:lang w:val="uk-UA"/>
              </w:rPr>
              <w:t>10,91</w:t>
            </w:r>
            <w:r w:rsidR="007172FF" w:rsidRPr="00285AE7">
              <w:rPr>
                <w:sz w:val="28"/>
                <w:szCs w:val="21"/>
                <w:shd w:val="clear" w:color="auto" w:fill="FFFFFF"/>
              </w:rPr>
              <w:t>±</w:t>
            </w:r>
          </w:p>
          <w:p w:rsidR="006B60C3" w:rsidRPr="00E42C3E" w:rsidRDefault="006B60C3" w:rsidP="00346A23">
            <w:pPr>
              <w:ind w:left="-284" w:right="-116" w:firstLine="284"/>
              <w:jc w:val="center"/>
              <w:rPr>
                <w:sz w:val="28"/>
                <w:szCs w:val="28"/>
                <w:lang w:val="uk-UA"/>
              </w:rPr>
            </w:pPr>
            <w:r>
              <w:rPr>
                <w:sz w:val="28"/>
                <w:szCs w:val="28"/>
                <w:lang w:val="uk-UA"/>
              </w:rPr>
              <w:t>0,2*</w:t>
            </w:r>
          </w:p>
        </w:tc>
        <w:tc>
          <w:tcPr>
            <w:tcW w:w="733"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104,2</w:t>
            </w:r>
          </w:p>
        </w:tc>
      </w:tr>
      <w:tr w:rsidR="00CD1F62" w:rsidRPr="00261E17" w:rsidTr="00346A23">
        <w:trPr>
          <w:trHeight w:val="455"/>
          <w:jc w:val="center"/>
        </w:trPr>
        <w:tc>
          <w:tcPr>
            <w:tcW w:w="2861" w:type="dxa"/>
          </w:tcPr>
          <w:p w:rsidR="00CD1F62" w:rsidRPr="00261E17" w:rsidRDefault="00CD1F62" w:rsidP="007172FF">
            <w:pPr>
              <w:ind w:left="29"/>
              <w:rPr>
                <w:sz w:val="28"/>
                <w:szCs w:val="28"/>
                <w:lang w:val="uk-UA"/>
              </w:rPr>
            </w:pPr>
            <w:r w:rsidRPr="00261E17">
              <w:rPr>
                <w:sz w:val="28"/>
                <w:szCs w:val="28"/>
                <w:lang w:val="uk-UA"/>
              </w:rPr>
              <w:t>Вітамін Е + Кудесан</w:t>
            </w:r>
          </w:p>
        </w:tc>
        <w:tc>
          <w:tcPr>
            <w:tcW w:w="1135" w:type="dxa"/>
            <w:vAlign w:val="center"/>
          </w:tcPr>
          <w:p w:rsidR="00CD1F62" w:rsidRDefault="00CD1F62" w:rsidP="00346A23">
            <w:pPr>
              <w:ind w:left="-533" w:right="-108" w:firstLine="533"/>
              <w:jc w:val="center"/>
              <w:rPr>
                <w:sz w:val="28"/>
                <w:szCs w:val="21"/>
                <w:shd w:val="clear" w:color="auto" w:fill="FFFFFF"/>
                <w:lang w:val="uk-UA"/>
              </w:rPr>
            </w:pPr>
            <w:r w:rsidRPr="00261E17">
              <w:rPr>
                <w:sz w:val="28"/>
                <w:szCs w:val="28"/>
                <w:lang w:val="uk-UA"/>
              </w:rPr>
              <w:t>14,17</w:t>
            </w:r>
            <w:r w:rsidR="007172FF" w:rsidRPr="00285AE7">
              <w:rPr>
                <w:sz w:val="28"/>
                <w:szCs w:val="21"/>
                <w:shd w:val="clear" w:color="auto" w:fill="FFFFFF"/>
              </w:rPr>
              <w:t>±</w:t>
            </w:r>
          </w:p>
          <w:p w:rsidR="00E42C3E" w:rsidRPr="00E42C3E" w:rsidRDefault="00E42C3E" w:rsidP="00346A23">
            <w:pPr>
              <w:ind w:left="-533" w:right="-108" w:firstLine="533"/>
              <w:jc w:val="center"/>
              <w:rPr>
                <w:sz w:val="28"/>
                <w:szCs w:val="28"/>
                <w:lang w:val="uk-UA"/>
              </w:rPr>
            </w:pPr>
            <w:r>
              <w:rPr>
                <w:sz w:val="28"/>
                <w:szCs w:val="21"/>
                <w:shd w:val="clear" w:color="auto" w:fill="FFFFFF"/>
                <w:lang w:val="uk-UA"/>
              </w:rPr>
              <w:t>0,2*</w:t>
            </w:r>
          </w:p>
        </w:tc>
        <w:tc>
          <w:tcPr>
            <w:tcW w:w="850"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121,4</w:t>
            </w:r>
          </w:p>
        </w:tc>
        <w:tc>
          <w:tcPr>
            <w:tcW w:w="851" w:type="dxa"/>
            <w:vAlign w:val="center"/>
          </w:tcPr>
          <w:p w:rsidR="00CD1F62" w:rsidRDefault="00CD1F62" w:rsidP="00346A23">
            <w:pPr>
              <w:ind w:left="-284" w:right="-116" w:firstLine="284"/>
              <w:jc w:val="center"/>
              <w:rPr>
                <w:sz w:val="28"/>
                <w:szCs w:val="21"/>
                <w:shd w:val="clear" w:color="auto" w:fill="FFFFFF"/>
                <w:lang w:val="uk-UA"/>
              </w:rPr>
            </w:pPr>
            <w:r w:rsidRPr="00261E17">
              <w:rPr>
                <w:sz w:val="28"/>
                <w:szCs w:val="28"/>
                <w:lang w:val="uk-UA"/>
              </w:rPr>
              <w:t>1,3</w:t>
            </w:r>
            <w:r w:rsidR="007172FF" w:rsidRPr="00285AE7">
              <w:rPr>
                <w:sz w:val="28"/>
                <w:szCs w:val="21"/>
                <w:shd w:val="clear" w:color="auto" w:fill="FFFFFF"/>
              </w:rPr>
              <w:t>±</w:t>
            </w:r>
          </w:p>
          <w:p w:rsidR="00E42C3E" w:rsidRPr="00E42C3E" w:rsidRDefault="006B60C3" w:rsidP="00346A23">
            <w:pPr>
              <w:ind w:left="-284" w:right="-116" w:firstLine="284"/>
              <w:jc w:val="center"/>
              <w:rPr>
                <w:sz w:val="28"/>
                <w:szCs w:val="28"/>
                <w:lang w:val="uk-UA"/>
              </w:rPr>
            </w:pPr>
            <w:r>
              <w:rPr>
                <w:sz w:val="28"/>
                <w:szCs w:val="28"/>
                <w:lang w:val="uk-UA"/>
              </w:rPr>
              <w:t>0,1*</w:t>
            </w:r>
          </w:p>
        </w:tc>
        <w:tc>
          <w:tcPr>
            <w:tcW w:w="850"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110,5</w:t>
            </w:r>
          </w:p>
        </w:tc>
        <w:tc>
          <w:tcPr>
            <w:tcW w:w="834" w:type="dxa"/>
            <w:vAlign w:val="center"/>
          </w:tcPr>
          <w:p w:rsidR="00CD1F62" w:rsidRDefault="00CD1F62" w:rsidP="00346A23">
            <w:pPr>
              <w:ind w:left="-391" w:right="-116" w:firstLine="284"/>
              <w:jc w:val="center"/>
              <w:rPr>
                <w:sz w:val="28"/>
                <w:szCs w:val="21"/>
                <w:shd w:val="clear" w:color="auto" w:fill="FFFFFF"/>
                <w:lang w:val="uk-UA"/>
              </w:rPr>
            </w:pPr>
            <w:r w:rsidRPr="00261E17">
              <w:rPr>
                <w:sz w:val="28"/>
                <w:szCs w:val="28"/>
                <w:lang w:val="uk-UA"/>
              </w:rPr>
              <w:t>9,32</w:t>
            </w:r>
            <w:r w:rsidR="00E42C3E" w:rsidRPr="00285AE7">
              <w:rPr>
                <w:sz w:val="28"/>
                <w:szCs w:val="21"/>
                <w:shd w:val="clear" w:color="auto" w:fill="FFFFFF"/>
              </w:rPr>
              <w:t>±</w:t>
            </w:r>
          </w:p>
          <w:p w:rsidR="00E42C3E" w:rsidRPr="00E42C3E" w:rsidRDefault="006B60C3" w:rsidP="00346A23">
            <w:pPr>
              <w:ind w:left="-391" w:right="-116" w:firstLine="284"/>
              <w:jc w:val="center"/>
              <w:rPr>
                <w:sz w:val="28"/>
                <w:szCs w:val="28"/>
                <w:lang w:val="uk-UA"/>
              </w:rPr>
            </w:pPr>
            <w:r>
              <w:rPr>
                <w:sz w:val="28"/>
                <w:szCs w:val="28"/>
                <w:lang w:val="uk-UA"/>
              </w:rPr>
              <w:t>0,1</w:t>
            </w:r>
          </w:p>
        </w:tc>
        <w:tc>
          <w:tcPr>
            <w:tcW w:w="866"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90,7</w:t>
            </w:r>
          </w:p>
        </w:tc>
        <w:tc>
          <w:tcPr>
            <w:tcW w:w="993" w:type="dxa"/>
            <w:vAlign w:val="center"/>
          </w:tcPr>
          <w:p w:rsidR="00CD1F62" w:rsidRDefault="00CD1F62" w:rsidP="00346A23">
            <w:pPr>
              <w:ind w:left="-284" w:right="-116" w:firstLine="284"/>
              <w:jc w:val="center"/>
              <w:rPr>
                <w:sz w:val="28"/>
                <w:szCs w:val="21"/>
                <w:shd w:val="clear" w:color="auto" w:fill="FFFFFF"/>
                <w:lang w:val="uk-UA"/>
              </w:rPr>
            </w:pPr>
            <w:r w:rsidRPr="00261E17">
              <w:rPr>
                <w:sz w:val="28"/>
                <w:szCs w:val="28"/>
                <w:lang w:val="uk-UA"/>
              </w:rPr>
              <w:t>13,38</w:t>
            </w:r>
            <w:r w:rsidR="007172FF" w:rsidRPr="00285AE7">
              <w:rPr>
                <w:sz w:val="28"/>
                <w:szCs w:val="21"/>
                <w:shd w:val="clear" w:color="auto" w:fill="FFFFFF"/>
              </w:rPr>
              <w:t>±</w:t>
            </w:r>
          </w:p>
          <w:p w:rsidR="00E42C3E" w:rsidRPr="00E42C3E" w:rsidRDefault="006B60C3" w:rsidP="00346A23">
            <w:pPr>
              <w:ind w:left="-284" w:right="-116" w:firstLine="284"/>
              <w:jc w:val="center"/>
              <w:rPr>
                <w:sz w:val="28"/>
                <w:szCs w:val="28"/>
                <w:lang w:val="uk-UA"/>
              </w:rPr>
            </w:pPr>
            <w:r>
              <w:rPr>
                <w:sz w:val="28"/>
                <w:szCs w:val="28"/>
                <w:lang w:val="uk-UA"/>
              </w:rPr>
              <w:t>0,2*</w:t>
            </w:r>
          </w:p>
        </w:tc>
        <w:tc>
          <w:tcPr>
            <w:tcW w:w="733"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127,8</w:t>
            </w:r>
          </w:p>
        </w:tc>
      </w:tr>
      <w:tr w:rsidR="00CD1F62" w:rsidRPr="00261E17" w:rsidTr="00346A23">
        <w:trPr>
          <w:trHeight w:val="404"/>
          <w:jc w:val="center"/>
        </w:trPr>
        <w:tc>
          <w:tcPr>
            <w:tcW w:w="2861" w:type="dxa"/>
          </w:tcPr>
          <w:p w:rsidR="00CD1F62" w:rsidRPr="00261E17" w:rsidRDefault="00CD1F62" w:rsidP="007172FF">
            <w:pPr>
              <w:ind w:left="29"/>
              <w:rPr>
                <w:sz w:val="28"/>
                <w:szCs w:val="28"/>
                <w:lang w:val="uk-UA"/>
              </w:rPr>
            </w:pPr>
            <w:r w:rsidRPr="00261E17">
              <w:rPr>
                <w:sz w:val="28"/>
                <w:szCs w:val="28"/>
                <w:lang w:val="uk-UA"/>
              </w:rPr>
              <w:t>Вітамін Е + Метіонін</w:t>
            </w:r>
          </w:p>
        </w:tc>
        <w:tc>
          <w:tcPr>
            <w:tcW w:w="1135" w:type="dxa"/>
            <w:vAlign w:val="center"/>
          </w:tcPr>
          <w:p w:rsidR="00CD1F62" w:rsidRDefault="00CD1F62" w:rsidP="00346A23">
            <w:pPr>
              <w:ind w:left="-533" w:right="-108" w:firstLine="533"/>
              <w:jc w:val="center"/>
              <w:rPr>
                <w:sz w:val="28"/>
                <w:szCs w:val="21"/>
                <w:shd w:val="clear" w:color="auto" w:fill="FFFFFF"/>
                <w:lang w:val="uk-UA"/>
              </w:rPr>
            </w:pPr>
            <w:r w:rsidRPr="00261E17">
              <w:rPr>
                <w:sz w:val="28"/>
                <w:szCs w:val="28"/>
                <w:lang w:val="uk-UA"/>
              </w:rPr>
              <w:t>11,67</w:t>
            </w:r>
            <w:r w:rsidR="007172FF" w:rsidRPr="00285AE7">
              <w:rPr>
                <w:sz w:val="28"/>
                <w:szCs w:val="21"/>
                <w:shd w:val="clear" w:color="auto" w:fill="FFFFFF"/>
              </w:rPr>
              <w:t>±</w:t>
            </w:r>
          </w:p>
          <w:p w:rsidR="00E42C3E" w:rsidRPr="00E42C3E" w:rsidRDefault="00E42C3E" w:rsidP="00346A23">
            <w:pPr>
              <w:ind w:left="-533" w:right="-108" w:firstLine="533"/>
              <w:jc w:val="center"/>
              <w:rPr>
                <w:sz w:val="28"/>
                <w:szCs w:val="28"/>
                <w:lang w:val="uk-UA"/>
              </w:rPr>
            </w:pPr>
            <w:r>
              <w:rPr>
                <w:sz w:val="28"/>
                <w:szCs w:val="21"/>
                <w:shd w:val="clear" w:color="auto" w:fill="FFFFFF"/>
                <w:lang w:val="uk-UA"/>
              </w:rPr>
              <w:t>0,3</w:t>
            </w:r>
          </w:p>
        </w:tc>
        <w:tc>
          <w:tcPr>
            <w:tcW w:w="850"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100,0</w:t>
            </w:r>
          </w:p>
        </w:tc>
        <w:tc>
          <w:tcPr>
            <w:tcW w:w="851" w:type="dxa"/>
            <w:vAlign w:val="center"/>
          </w:tcPr>
          <w:p w:rsidR="00CD1F62" w:rsidRDefault="00CD1F62" w:rsidP="00346A23">
            <w:pPr>
              <w:ind w:left="-284" w:right="-116" w:firstLine="284"/>
              <w:jc w:val="center"/>
              <w:rPr>
                <w:sz w:val="28"/>
                <w:szCs w:val="21"/>
                <w:shd w:val="clear" w:color="auto" w:fill="FFFFFF"/>
                <w:lang w:val="uk-UA"/>
              </w:rPr>
            </w:pPr>
            <w:r w:rsidRPr="00261E17">
              <w:rPr>
                <w:sz w:val="28"/>
                <w:szCs w:val="28"/>
                <w:lang w:val="uk-UA"/>
              </w:rPr>
              <w:t>1,35</w:t>
            </w:r>
            <w:r w:rsidR="007172FF" w:rsidRPr="00285AE7">
              <w:rPr>
                <w:sz w:val="28"/>
                <w:szCs w:val="21"/>
                <w:shd w:val="clear" w:color="auto" w:fill="FFFFFF"/>
              </w:rPr>
              <w:t>±</w:t>
            </w:r>
          </w:p>
          <w:p w:rsidR="00E42C3E" w:rsidRPr="00E42C3E" w:rsidRDefault="006B60C3" w:rsidP="00346A23">
            <w:pPr>
              <w:ind w:left="-284" w:right="-116" w:firstLine="284"/>
              <w:jc w:val="center"/>
              <w:rPr>
                <w:sz w:val="28"/>
                <w:szCs w:val="28"/>
                <w:lang w:val="uk-UA"/>
              </w:rPr>
            </w:pPr>
            <w:r>
              <w:rPr>
                <w:sz w:val="28"/>
                <w:szCs w:val="28"/>
                <w:lang w:val="uk-UA"/>
              </w:rPr>
              <w:t>0,1*</w:t>
            </w:r>
          </w:p>
        </w:tc>
        <w:tc>
          <w:tcPr>
            <w:tcW w:w="850"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112,5</w:t>
            </w:r>
          </w:p>
        </w:tc>
        <w:tc>
          <w:tcPr>
            <w:tcW w:w="834" w:type="dxa"/>
            <w:vAlign w:val="center"/>
          </w:tcPr>
          <w:p w:rsidR="00CD1F62" w:rsidRDefault="00CD1F62" w:rsidP="00346A23">
            <w:pPr>
              <w:ind w:left="-391" w:right="-116" w:firstLine="284"/>
              <w:jc w:val="center"/>
              <w:rPr>
                <w:sz w:val="28"/>
                <w:szCs w:val="21"/>
                <w:shd w:val="clear" w:color="auto" w:fill="FFFFFF"/>
                <w:lang w:val="uk-UA"/>
              </w:rPr>
            </w:pPr>
            <w:r w:rsidRPr="00261E17">
              <w:rPr>
                <w:sz w:val="28"/>
                <w:szCs w:val="28"/>
                <w:lang w:val="uk-UA"/>
              </w:rPr>
              <w:t>11,56</w:t>
            </w:r>
            <w:r w:rsidR="00E42C3E" w:rsidRPr="00285AE7">
              <w:rPr>
                <w:sz w:val="28"/>
                <w:szCs w:val="21"/>
                <w:shd w:val="clear" w:color="auto" w:fill="FFFFFF"/>
              </w:rPr>
              <w:t>±</w:t>
            </w:r>
          </w:p>
          <w:p w:rsidR="00E42C3E" w:rsidRPr="00E42C3E" w:rsidRDefault="006B60C3" w:rsidP="00346A23">
            <w:pPr>
              <w:ind w:left="-391" w:right="-116" w:firstLine="284"/>
              <w:jc w:val="center"/>
              <w:rPr>
                <w:sz w:val="28"/>
                <w:szCs w:val="28"/>
                <w:lang w:val="uk-UA"/>
              </w:rPr>
            </w:pPr>
            <w:r>
              <w:rPr>
                <w:sz w:val="28"/>
                <w:szCs w:val="28"/>
                <w:lang w:val="uk-UA"/>
              </w:rPr>
              <w:t>0,2*</w:t>
            </w:r>
          </w:p>
        </w:tc>
        <w:tc>
          <w:tcPr>
            <w:tcW w:w="866"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112,4</w:t>
            </w:r>
          </w:p>
        </w:tc>
        <w:tc>
          <w:tcPr>
            <w:tcW w:w="993" w:type="dxa"/>
            <w:vAlign w:val="center"/>
          </w:tcPr>
          <w:p w:rsidR="00CD1F62" w:rsidRDefault="00CD1F62" w:rsidP="00346A23">
            <w:pPr>
              <w:ind w:left="-284" w:right="-116" w:firstLine="284"/>
              <w:jc w:val="center"/>
              <w:rPr>
                <w:sz w:val="28"/>
                <w:szCs w:val="21"/>
                <w:shd w:val="clear" w:color="auto" w:fill="FFFFFF"/>
                <w:lang w:val="uk-UA"/>
              </w:rPr>
            </w:pPr>
            <w:r w:rsidRPr="00261E17">
              <w:rPr>
                <w:sz w:val="28"/>
                <w:szCs w:val="28"/>
                <w:lang w:val="uk-UA"/>
              </w:rPr>
              <w:t>10,32</w:t>
            </w:r>
            <w:r w:rsidR="007172FF" w:rsidRPr="00285AE7">
              <w:rPr>
                <w:sz w:val="28"/>
                <w:szCs w:val="21"/>
                <w:shd w:val="clear" w:color="auto" w:fill="FFFFFF"/>
              </w:rPr>
              <w:t>±</w:t>
            </w:r>
          </w:p>
          <w:p w:rsidR="00E42C3E" w:rsidRPr="00E42C3E" w:rsidRDefault="006B60C3" w:rsidP="00346A23">
            <w:pPr>
              <w:ind w:left="-284" w:right="-116" w:firstLine="284"/>
              <w:jc w:val="center"/>
              <w:rPr>
                <w:sz w:val="28"/>
                <w:szCs w:val="28"/>
                <w:lang w:val="uk-UA"/>
              </w:rPr>
            </w:pPr>
            <w:r>
              <w:rPr>
                <w:sz w:val="28"/>
                <w:szCs w:val="28"/>
                <w:lang w:val="uk-UA"/>
              </w:rPr>
              <w:t>0,1</w:t>
            </w:r>
          </w:p>
        </w:tc>
        <w:tc>
          <w:tcPr>
            <w:tcW w:w="733"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98,5</w:t>
            </w:r>
          </w:p>
        </w:tc>
      </w:tr>
      <w:tr w:rsidR="00CD1F62" w:rsidRPr="00261E17" w:rsidTr="00346A23">
        <w:trPr>
          <w:trHeight w:val="538"/>
          <w:jc w:val="center"/>
        </w:trPr>
        <w:tc>
          <w:tcPr>
            <w:tcW w:w="2861" w:type="dxa"/>
          </w:tcPr>
          <w:p w:rsidR="00CD1F62" w:rsidRPr="00261E17" w:rsidRDefault="00CD1F62" w:rsidP="007172FF">
            <w:pPr>
              <w:ind w:left="29"/>
              <w:rPr>
                <w:sz w:val="28"/>
                <w:szCs w:val="28"/>
                <w:lang w:val="uk-UA"/>
              </w:rPr>
            </w:pPr>
            <w:r w:rsidRPr="00261E17">
              <w:rPr>
                <w:sz w:val="28"/>
                <w:szCs w:val="28"/>
                <w:lang w:val="uk-UA"/>
              </w:rPr>
              <w:t>Вітамін E+ПОБК + Метіонін</w:t>
            </w:r>
          </w:p>
        </w:tc>
        <w:tc>
          <w:tcPr>
            <w:tcW w:w="1135" w:type="dxa"/>
            <w:vAlign w:val="center"/>
          </w:tcPr>
          <w:p w:rsidR="00CD1F62" w:rsidRDefault="00CD1F62" w:rsidP="00346A23">
            <w:pPr>
              <w:ind w:left="-533" w:right="-108" w:firstLine="533"/>
              <w:jc w:val="center"/>
              <w:rPr>
                <w:sz w:val="28"/>
                <w:szCs w:val="21"/>
                <w:shd w:val="clear" w:color="auto" w:fill="FFFFFF"/>
                <w:lang w:val="uk-UA"/>
              </w:rPr>
            </w:pPr>
            <w:r w:rsidRPr="00261E17">
              <w:rPr>
                <w:sz w:val="28"/>
                <w:szCs w:val="28"/>
                <w:lang w:val="uk-UA"/>
              </w:rPr>
              <w:t>15,00</w:t>
            </w:r>
            <w:r w:rsidR="007172FF" w:rsidRPr="00285AE7">
              <w:rPr>
                <w:sz w:val="28"/>
                <w:szCs w:val="21"/>
                <w:shd w:val="clear" w:color="auto" w:fill="FFFFFF"/>
              </w:rPr>
              <w:t>±</w:t>
            </w:r>
          </w:p>
          <w:p w:rsidR="00E42C3E" w:rsidRPr="00E42C3E" w:rsidRDefault="00E42C3E" w:rsidP="00346A23">
            <w:pPr>
              <w:ind w:left="-533" w:right="-108" w:firstLine="533"/>
              <w:jc w:val="center"/>
              <w:rPr>
                <w:sz w:val="28"/>
                <w:szCs w:val="28"/>
                <w:lang w:val="uk-UA"/>
              </w:rPr>
            </w:pPr>
            <w:r>
              <w:rPr>
                <w:sz w:val="28"/>
                <w:szCs w:val="21"/>
                <w:shd w:val="clear" w:color="auto" w:fill="FFFFFF"/>
                <w:lang w:val="uk-UA"/>
              </w:rPr>
              <w:t>0,4*</w:t>
            </w:r>
          </w:p>
        </w:tc>
        <w:tc>
          <w:tcPr>
            <w:tcW w:w="850"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128,5</w:t>
            </w:r>
          </w:p>
        </w:tc>
        <w:tc>
          <w:tcPr>
            <w:tcW w:w="851" w:type="dxa"/>
            <w:vAlign w:val="center"/>
          </w:tcPr>
          <w:p w:rsidR="00CD1F62" w:rsidRDefault="00E42C3E" w:rsidP="00346A23">
            <w:pPr>
              <w:ind w:left="-284" w:right="-116" w:firstLine="284"/>
              <w:jc w:val="center"/>
              <w:rPr>
                <w:sz w:val="28"/>
                <w:szCs w:val="21"/>
                <w:shd w:val="clear" w:color="auto" w:fill="FFFFFF"/>
                <w:lang w:val="uk-UA"/>
              </w:rPr>
            </w:pPr>
            <w:r>
              <w:rPr>
                <w:sz w:val="28"/>
                <w:szCs w:val="28"/>
                <w:lang w:val="uk-UA"/>
              </w:rPr>
              <w:t>1,0</w:t>
            </w:r>
            <w:r w:rsidR="007172FF" w:rsidRPr="00285AE7">
              <w:rPr>
                <w:sz w:val="28"/>
                <w:szCs w:val="21"/>
                <w:shd w:val="clear" w:color="auto" w:fill="FFFFFF"/>
              </w:rPr>
              <w:t>±</w:t>
            </w:r>
          </w:p>
          <w:p w:rsidR="00E42C3E" w:rsidRPr="00E42C3E" w:rsidRDefault="006B60C3" w:rsidP="00346A23">
            <w:pPr>
              <w:ind w:left="-284" w:right="-116" w:firstLine="284"/>
              <w:jc w:val="center"/>
              <w:rPr>
                <w:sz w:val="28"/>
                <w:szCs w:val="28"/>
                <w:lang w:val="uk-UA"/>
              </w:rPr>
            </w:pPr>
            <w:r>
              <w:rPr>
                <w:sz w:val="28"/>
                <w:szCs w:val="28"/>
                <w:lang w:val="uk-UA"/>
              </w:rPr>
              <w:t>0,2</w:t>
            </w:r>
          </w:p>
        </w:tc>
        <w:tc>
          <w:tcPr>
            <w:tcW w:w="850"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87,5</w:t>
            </w:r>
          </w:p>
        </w:tc>
        <w:tc>
          <w:tcPr>
            <w:tcW w:w="834" w:type="dxa"/>
            <w:vAlign w:val="center"/>
          </w:tcPr>
          <w:p w:rsidR="00CD1F62" w:rsidRDefault="00CD1F62" w:rsidP="00346A23">
            <w:pPr>
              <w:ind w:left="-391" w:right="-116" w:firstLine="284"/>
              <w:jc w:val="center"/>
              <w:rPr>
                <w:sz w:val="28"/>
                <w:szCs w:val="21"/>
                <w:shd w:val="clear" w:color="auto" w:fill="FFFFFF"/>
                <w:lang w:val="uk-UA"/>
              </w:rPr>
            </w:pPr>
            <w:r w:rsidRPr="00261E17">
              <w:rPr>
                <w:sz w:val="28"/>
                <w:szCs w:val="28"/>
                <w:lang w:val="uk-UA"/>
              </w:rPr>
              <w:t>7,00</w:t>
            </w:r>
            <w:r w:rsidR="00E42C3E" w:rsidRPr="00285AE7">
              <w:rPr>
                <w:sz w:val="28"/>
                <w:szCs w:val="21"/>
                <w:shd w:val="clear" w:color="auto" w:fill="FFFFFF"/>
              </w:rPr>
              <w:t>±</w:t>
            </w:r>
          </w:p>
          <w:p w:rsidR="00E42C3E" w:rsidRPr="00E42C3E" w:rsidRDefault="006B60C3" w:rsidP="00346A23">
            <w:pPr>
              <w:ind w:left="-391" w:right="-116" w:firstLine="284"/>
              <w:jc w:val="center"/>
              <w:rPr>
                <w:sz w:val="28"/>
                <w:szCs w:val="28"/>
                <w:lang w:val="uk-UA"/>
              </w:rPr>
            </w:pPr>
            <w:r>
              <w:rPr>
                <w:sz w:val="28"/>
                <w:szCs w:val="28"/>
                <w:lang w:val="uk-UA"/>
              </w:rPr>
              <w:t>0,1</w:t>
            </w:r>
          </w:p>
        </w:tc>
        <w:tc>
          <w:tcPr>
            <w:tcW w:w="866"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68,1</w:t>
            </w:r>
          </w:p>
        </w:tc>
        <w:tc>
          <w:tcPr>
            <w:tcW w:w="993" w:type="dxa"/>
            <w:vAlign w:val="center"/>
          </w:tcPr>
          <w:p w:rsidR="00CD1F62" w:rsidRDefault="00CD1F62" w:rsidP="00346A23">
            <w:pPr>
              <w:ind w:left="-284" w:right="-116" w:firstLine="284"/>
              <w:jc w:val="center"/>
              <w:rPr>
                <w:sz w:val="28"/>
                <w:szCs w:val="21"/>
                <w:shd w:val="clear" w:color="auto" w:fill="FFFFFF"/>
                <w:lang w:val="uk-UA"/>
              </w:rPr>
            </w:pPr>
            <w:r w:rsidRPr="00261E17">
              <w:rPr>
                <w:sz w:val="28"/>
                <w:szCs w:val="28"/>
                <w:lang w:val="uk-UA"/>
              </w:rPr>
              <w:t>13,95</w:t>
            </w:r>
            <w:r w:rsidR="007172FF" w:rsidRPr="00285AE7">
              <w:rPr>
                <w:sz w:val="28"/>
                <w:szCs w:val="21"/>
                <w:shd w:val="clear" w:color="auto" w:fill="FFFFFF"/>
              </w:rPr>
              <w:t>±</w:t>
            </w:r>
          </w:p>
          <w:p w:rsidR="00E42C3E" w:rsidRPr="00E42C3E" w:rsidRDefault="006B60C3" w:rsidP="00346A23">
            <w:pPr>
              <w:ind w:left="-284" w:right="-116" w:firstLine="284"/>
              <w:jc w:val="center"/>
              <w:rPr>
                <w:sz w:val="28"/>
                <w:szCs w:val="28"/>
                <w:lang w:val="uk-UA"/>
              </w:rPr>
            </w:pPr>
            <w:r>
              <w:rPr>
                <w:sz w:val="28"/>
                <w:szCs w:val="28"/>
                <w:lang w:val="uk-UA"/>
              </w:rPr>
              <w:t>0,4*</w:t>
            </w:r>
          </w:p>
        </w:tc>
        <w:tc>
          <w:tcPr>
            <w:tcW w:w="733" w:type="dxa"/>
            <w:vAlign w:val="center"/>
          </w:tcPr>
          <w:p w:rsidR="00CD1F62" w:rsidRPr="00261E17" w:rsidRDefault="00CD1F62" w:rsidP="00346A23">
            <w:pPr>
              <w:ind w:left="-284" w:right="-116" w:firstLine="284"/>
              <w:jc w:val="center"/>
              <w:rPr>
                <w:sz w:val="28"/>
                <w:szCs w:val="28"/>
                <w:lang w:val="uk-UA"/>
              </w:rPr>
            </w:pPr>
            <w:r w:rsidRPr="00261E17">
              <w:rPr>
                <w:sz w:val="28"/>
                <w:szCs w:val="28"/>
                <w:lang w:val="uk-UA"/>
              </w:rPr>
              <w:t>133,2</w:t>
            </w:r>
          </w:p>
        </w:tc>
      </w:tr>
      <w:tr w:rsidR="00CD1F62" w:rsidRPr="00261E17" w:rsidTr="00346A23">
        <w:trPr>
          <w:trHeight w:val="585"/>
          <w:jc w:val="center"/>
        </w:trPr>
        <w:tc>
          <w:tcPr>
            <w:tcW w:w="2861" w:type="dxa"/>
          </w:tcPr>
          <w:p w:rsidR="00CD1F62" w:rsidRPr="00261E17" w:rsidRDefault="00CD1F62" w:rsidP="007172FF">
            <w:pPr>
              <w:ind w:left="29" w:right="-108"/>
              <w:rPr>
                <w:sz w:val="28"/>
                <w:szCs w:val="28"/>
                <w:lang w:val="uk-UA"/>
              </w:rPr>
            </w:pPr>
            <w:r w:rsidRPr="00261E17">
              <w:rPr>
                <w:sz w:val="28"/>
                <w:szCs w:val="28"/>
                <w:lang w:val="uk-UA"/>
              </w:rPr>
              <w:t>Вітамін Е + ПОБК +</w:t>
            </w:r>
          </w:p>
          <w:p w:rsidR="00CD1F62" w:rsidRPr="00261E17" w:rsidRDefault="00CD1F62" w:rsidP="007172FF">
            <w:pPr>
              <w:ind w:left="29" w:right="-108"/>
              <w:rPr>
                <w:sz w:val="28"/>
                <w:szCs w:val="28"/>
                <w:lang w:val="uk-UA"/>
              </w:rPr>
            </w:pPr>
            <w:r w:rsidRPr="00261E17">
              <w:rPr>
                <w:sz w:val="28"/>
                <w:szCs w:val="28"/>
                <w:lang w:val="uk-UA"/>
              </w:rPr>
              <w:t>Метіонін+MgSO</w:t>
            </w:r>
            <w:r w:rsidRPr="00261E17">
              <w:rPr>
                <w:sz w:val="28"/>
                <w:szCs w:val="28"/>
                <w:vertAlign w:val="subscript"/>
                <w:lang w:val="uk-UA"/>
              </w:rPr>
              <w:t>4</w:t>
            </w:r>
          </w:p>
        </w:tc>
        <w:tc>
          <w:tcPr>
            <w:tcW w:w="1135" w:type="dxa"/>
            <w:vAlign w:val="center"/>
          </w:tcPr>
          <w:p w:rsidR="00CD1F62" w:rsidRDefault="00CD1F62" w:rsidP="00346A23">
            <w:pPr>
              <w:ind w:left="-533" w:right="-108" w:firstLine="533"/>
              <w:jc w:val="center"/>
              <w:rPr>
                <w:sz w:val="28"/>
                <w:szCs w:val="21"/>
                <w:shd w:val="clear" w:color="auto" w:fill="FFFFFF"/>
                <w:lang w:val="uk-UA"/>
              </w:rPr>
            </w:pPr>
            <w:r w:rsidRPr="00261E17">
              <w:rPr>
                <w:sz w:val="28"/>
                <w:szCs w:val="28"/>
                <w:lang w:val="uk-UA"/>
              </w:rPr>
              <w:t>11,33</w:t>
            </w:r>
            <w:r w:rsidR="007172FF" w:rsidRPr="00285AE7">
              <w:rPr>
                <w:sz w:val="28"/>
                <w:szCs w:val="21"/>
                <w:shd w:val="clear" w:color="auto" w:fill="FFFFFF"/>
              </w:rPr>
              <w:t>±</w:t>
            </w:r>
          </w:p>
          <w:p w:rsidR="00E42C3E" w:rsidRPr="00E42C3E" w:rsidRDefault="00E42C3E" w:rsidP="00346A23">
            <w:pPr>
              <w:ind w:left="-533" w:right="-108" w:firstLine="533"/>
              <w:jc w:val="center"/>
              <w:rPr>
                <w:sz w:val="28"/>
                <w:szCs w:val="28"/>
                <w:lang w:val="uk-UA"/>
              </w:rPr>
            </w:pPr>
            <w:r>
              <w:rPr>
                <w:sz w:val="28"/>
                <w:szCs w:val="21"/>
                <w:shd w:val="clear" w:color="auto" w:fill="FFFFFF"/>
                <w:lang w:val="uk-UA"/>
              </w:rPr>
              <w:t>0,1*</w:t>
            </w:r>
          </w:p>
        </w:tc>
        <w:tc>
          <w:tcPr>
            <w:tcW w:w="850" w:type="dxa"/>
            <w:vAlign w:val="center"/>
          </w:tcPr>
          <w:p w:rsidR="00CD1F62" w:rsidRPr="00261E17" w:rsidRDefault="00CD1F62" w:rsidP="00346A23">
            <w:pPr>
              <w:ind w:left="-284" w:firstLine="284"/>
              <w:jc w:val="center"/>
              <w:rPr>
                <w:sz w:val="28"/>
                <w:szCs w:val="28"/>
                <w:lang w:val="uk-UA"/>
              </w:rPr>
            </w:pPr>
            <w:r w:rsidRPr="00261E17">
              <w:rPr>
                <w:sz w:val="28"/>
                <w:szCs w:val="28"/>
                <w:lang w:val="uk-UA"/>
              </w:rPr>
              <w:t>97,1</w:t>
            </w:r>
          </w:p>
        </w:tc>
        <w:tc>
          <w:tcPr>
            <w:tcW w:w="851" w:type="dxa"/>
            <w:vAlign w:val="center"/>
          </w:tcPr>
          <w:p w:rsidR="00CD1F62" w:rsidRDefault="00CD1F62" w:rsidP="00346A23">
            <w:pPr>
              <w:ind w:left="-284" w:right="-108" w:firstLine="284"/>
              <w:jc w:val="center"/>
              <w:rPr>
                <w:sz w:val="28"/>
                <w:szCs w:val="21"/>
                <w:shd w:val="clear" w:color="auto" w:fill="FFFFFF"/>
                <w:lang w:val="uk-UA"/>
              </w:rPr>
            </w:pPr>
            <w:r w:rsidRPr="00261E17">
              <w:rPr>
                <w:sz w:val="28"/>
                <w:szCs w:val="28"/>
                <w:lang w:val="uk-UA"/>
              </w:rPr>
              <w:t>1,04</w:t>
            </w:r>
            <w:r w:rsidR="007172FF" w:rsidRPr="00285AE7">
              <w:rPr>
                <w:sz w:val="28"/>
                <w:szCs w:val="21"/>
                <w:shd w:val="clear" w:color="auto" w:fill="FFFFFF"/>
              </w:rPr>
              <w:t>±</w:t>
            </w:r>
          </w:p>
          <w:p w:rsidR="00E42C3E" w:rsidRPr="00E42C3E" w:rsidRDefault="006B60C3" w:rsidP="00346A23">
            <w:pPr>
              <w:ind w:left="-284" w:right="-108" w:firstLine="284"/>
              <w:jc w:val="center"/>
              <w:rPr>
                <w:sz w:val="28"/>
                <w:szCs w:val="28"/>
                <w:lang w:val="uk-UA"/>
              </w:rPr>
            </w:pPr>
            <w:r>
              <w:rPr>
                <w:sz w:val="28"/>
                <w:szCs w:val="28"/>
                <w:lang w:val="uk-UA"/>
              </w:rPr>
              <w:t>0,2</w:t>
            </w:r>
          </w:p>
        </w:tc>
        <w:tc>
          <w:tcPr>
            <w:tcW w:w="850" w:type="dxa"/>
            <w:vAlign w:val="center"/>
          </w:tcPr>
          <w:p w:rsidR="00CD1F62" w:rsidRPr="00261E17" w:rsidRDefault="00CD1F62" w:rsidP="00346A23">
            <w:pPr>
              <w:ind w:left="-284" w:right="-108" w:firstLine="284"/>
              <w:jc w:val="center"/>
              <w:rPr>
                <w:sz w:val="28"/>
                <w:szCs w:val="28"/>
                <w:lang w:val="uk-UA"/>
              </w:rPr>
            </w:pPr>
            <w:r w:rsidRPr="00261E17">
              <w:rPr>
                <w:sz w:val="28"/>
                <w:szCs w:val="28"/>
                <w:lang w:val="uk-UA"/>
              </w:rPr>
              <w:t>86,9</w:t>
            </w:r>
          </w:p>
        </w:tc>
        <w:tc>
          <w:tcPr>
            <w:tcW w:w="834" w:type="dxa"/>
            <w:vAlign w:val="center"/>
          </w:tcPr>
          <w:p w:rsidR="00CD1F62" w:rsidRDefault="00CD1F62" w:rsidP="00346A23">
            <w:pPr>
              <w:ind w:left="-391" w:firstLine="284"/>
              <w:jc w:val="center"/>
              <w:rPr>
                <w:sz w:val="28"/>
                <w:szCs w:val="21"/>
                <w:shd w:val="clear" w:color="auto" w:fill="FFFFFF"/>
                <w:lang w:val="uk-UA"/>
              </w:rPr>
            </w:pPr>
            <w:r w:rsidRPr="00261E17">
              <w:rPr>
                <w:sz w:val="28"/>
                <w:szCs w:val="28"/>
                <w:lang w:val="uk-UA"/>
              </w:rPr>
              <w:t>9,18</w:t>
            </w:r>
            <w:r w:rsidR="00E42C3E" w:rsidRPr="00285AE7">
              <w:rPr>
                <w:sz w:val="28"/>
                <w:szCs w:val="21"/>
                <w:shd w:val="clear" w:color="auto" w:fill="FFFFFF"/>
              </w:rPr>
              <w:t>±</w:t>
            </w:r>
          </w:p>
          <w:p w:rsidR="00E42C3E" w:rsidRPr="00E42C3E" w:rsidRDefault="006B60C3" w:rsidP="00346A23">
            <w:pPr>
              <w:ind w:left="-391" w:firstLine="284"/>
              <w:jc w:val="center"/>
              <w:rPr>
                <w:sz w:val="28"/>
                <w:szCs w:val="28"/>
                <w:lang w:val="uk-UA"/>
              </w:rPr>
            </w:pPr>
            <w:r>
              <w:rPr>
                <w:sz w:val="28"/>
                <w:szCs w:val="28"/>
                <w:lang w:val="uk-UA"/>
              </w:rPr>
              <w:t>0,1</w:t>
            </w:r>
          </w:p>
        </w:tc>
        <w:tc>
          <w:tcPr>
            <w:tcW w:w="866" w:type="dxa"/>
            <w:vAlign w:val="center"/>
          </w:tcPr>
          <w:p w:rsidR="00CD1F62" w:rsidRPr="00261E17" w:rsidRDefault="00CD1F62" w:rsidP="00346A23">
            <w:pPr>
              <w:ind w:left="-284" w:firstLine="284"/>
              <w:jc w:val="center"/>
              <w:rPr>
                <w:sz w:val="28"/>
                <w:szCs w:val="28"/>
                <w:lang w:val="uk-UA"/>
              </w:rPr>
            </w:pPr>
            <w:r w:rsidRPr="00261E17">
              <w:rPr>
                <w:sz w:val="28"/>
                <w:szCs w:val="28"/>
                <w:lang w:val="uk-UA"/>
              </w:rPr>
              <w:t>89,3</w:t>
            </w:r>
          </w:p>
        </w:tc>
        <w:tc>
          <w:tcPr>
            <w:tcW w:w="993" w:type="dxa"/>
            <w:vAlign w:val="center"/>
          </w:tcPr>
          <w:p w:rsidR="00CD1F62" w:rsidRDefault="00CD1F62" w:rsidP="00346A23">
            <w:pPr>
              <w:ind w:left="-390" w:firstLine="319"/>
              <w:jc w:val="center"/>
              <w:rPr>
                <w:sz w:val="28"/>
                <w:szCs w:val="21"/>
                <w:shd w:val="clear" w:color="auto" w:fill="FFFFFF"/>
                <w:lang w:val="uk-UA"/>
              </w:rPr>
            </w:pPr>
            <w:r w:rsidRPr="00261E17">
              <w:rPr>
                <w:sz w:val="28"/>
                <w:szCs w:val="28"/>
                <w:lang w:val="uk-UA"/>
              </w:rPr>
              <w:t>10,29</w:t>
            </w:r>
            <w:r w:rsidR="007172FF" w:rsidRPr="00285AE7">
              <w:rPr>
                <w:sz w:val="28"/>
                <w:szCs w:val="21"/>
                <w:shd w:val="clear" w:color="auto" w:fill="FFFFFF"/>
              </w:rPr>
              <w:t>±</w:t>
            </w:r>
          </w:p>
          <w:p w:rsidR="00E42C3E" w:rsidRPr="00E42C3E" w:rsidRDefault="006B60C3" w:rsidP="00346A23">
            <w:pPr>
              <w:ind w:left="-390" w:firstLine="319"/>
              <w:jc w:val="center"/>
              <w:rPr>
                <w:sz w:val="28"/>
                <w:szCs w:val="28"/>
                <w:lang w:val="uk-UA"/>
              </w:rPr>
            </w:pPr>
            <w:r>
              <w:rPr>
                <w:sz w:val="28"/>
                <w:szCs w:val="28"/>
                <w:lang w:val="uk-UA"/>
              </w:rPr>
              <w:t>0,1</w:t>
            </w:r>
          </w:p>
        </w:tc>
        <w:tc>
          <w:tcPr>
            <w:tcW w:w="733" w:type="dxa"/>
            <w:vAlign w:val="center"/>
          </w:tcPr>
          <w:p w:rsidR="00CD1F62" w:rsidRPr="00261E17" w:rsidRDefault="00CD1F62" w:rsidP="00346A23">
            <w:pPr>
              <w:ind w:left="-284" w:firstLine="284"/>
              <w:jc w:val="center"/>
              <w:rPr>
                <w:sz w:val="28"/>
                <w:szCs w:val="28"/>
                <w:lang w:val="uk-UA"/>
              </w:rPr>
            </w:pPr>
            <w:r w:rsidRPr="00261E17">
              <w:rPr>
                <w:sz w:val="28"/>
                <w:szCs w:val="28"/>
                <w:lang w:val="uk-UA"/>
              </w:rPr>
              <w:t>98,3</w:t>
            </w:r>
          </w:p>
        </w:tc>
      </w:tr>
    </w:tbl>
    <w:p w:rsidR="00CD1F62" w:rsidRPr="00261E17" w:rsidRDefault="00E42C3E" w:rsidP="000B2296">
      <w:pPr>
        <w:spacing w:line="360" w:lineRule="auto"/>
        <w:jc w:val="both"/>
        <w:rPr>
          <w:sz w:val="28"/>
          <w:szCs w:val="28"/>
          <w:lang w:val="uk-UA"/>
        </w:rPr>
      </w:pPr>
      <w:r w:rsidRPr="00261E17">
        <w:rPr>
          <w:sz w:val="28"/>
          <w:szCs w:val="28"/>
          <w:lang w:val="uk-UA"/>
        </w:rPr>
        <w:t>*Різниця достовірна</w:t>
      </w:r>
      <w:r>
        <w:rPr>
          <w:sz w:val="28"/>
          <w:szCs w:val="28"/>
          <w:lang w:val="uk-UA"/>
        </w:rPr>
        <w:t xml:space="preserve"> порівняно з контролем (р&lt;0,05)</w:t>
      </w:r>
    </w:p>
    <w:p w:rsidR="00CD1F62" w:rsidRPr="00261E17" w:rsidRDefault="00CD1F62" w:rsidP="000B2296">
      <w:pPr>
        <w:spacing w:line="360" w:lineRule="auto"/>
        <w:ind w:firstLine="709"/>
        <w:jc w:val="both"/>
        <w:rPr>
          <w:sz w:val="28"/>
          <w:szCs w:val="28"/>
          <w:lang w:val="uk-UA"/>
        </w:rPr>
      </w:pPr>
      <w:r w:rsidRPr="00261E17">
        <w:rPr>
          <w:sz w:val="28"/>
          <w:szCs w:val="28"/>
          <w:lang w:val="uk-UA"/>
        </w:rPr>
        <w:t xml:space="preserve">За результатами проведених дослідженьбуло встановлено, що при обробці насіння перцю овочевого сорту Леся комбінаціями метаболічно-активних речовин найкраще на масу сирої речовини впливає така композиція як Вітамін E+ПОБК + Метіонін.Її показники перевищували значенняконтролю на </w:t>
      </w:r>
      <w:r w:rsidRPr="00261E17">
        <w:rPr>
          <w:sz w:val="28"/>
          <w:szCs w:val="28"/>
          <w:lang w:val="uk-UA"/>
        </w:rPr>
        <w:lastRenderedPageBreak/>
        <w:t>28,5%. Також високі показники були у варіанті із застосуванням комбінації речовин Вітамін Е + Кудесан, яка сприяла перевищенню значення контрольного варіантуна 21,4%. В обох варіантах отримані значення перевищували також і значення варіанту із застосуванням препарату Вимпел.</w:t>
      </w:r>
    </w:p>
    <w:p w:rsidR="00CD1F62" w:rsidRPr="00261E17" w:rsidRDefault="00CD1F62" w:rsidP="000B2296">
      <w:pPr>
        <w:spacing w:line="360" w:lineRule="auto"/>
        <w:ind w:firstLine="709"/>
        <w:jc w:val="both"/>
        <w:rPr>
          <w:sz w:val="28"/>
          <w:szCs w:val="28"/>
          <w:lang w:val="uk-UA"/>
        </w:rPr>
      </w:pPr>
      <w:r w:rsidRPr="00261E17">
        <w:rPr>
          <w:sz w:val="28"/>
          <w:szCs w:val="28"/>
          <w:lang w:val="uk-UA"/>
        </w:rPr>
        <w:t xml:space="preserve">Показники маси сухої речовини були кращими у варіанті із застосуванням комбінаціїречовин Вітамін E+Метіонін. При цьому значення цього варіанту перевищувало значення контролю на 12,5%. Комбінація речовинВітамін Е +Кудесан теж мала позитивний вплив на показник маси сухої речовини. Вона перевищувала значення у контрольному варіанті на 10,5%. </w:t>
      </w:r>
    </w:p>
    <w:p w:rsidR="00CD1F62" w:rsidRPr="00261E17" w:rsidRDefault="00CD1F62" w:rsidP="000B2296">
      <w:pPr>
        <w:spacing w:line="360" w:lineRule="auto"/>
        <w:ind w:firstLine="709"/>
        <w:jc w:val="both"/>
        <w:rPr>
          <w:sz w:val="28"/>
          <w:szCs w:val="28"/>
          <w:lang w:val="uk-UA"/>
        </w:rPr>
      </w:pPr>
      <w:r w:rsidRPr="00261E17">
        <w:rPr>
          <w:sz w:val="28"/>
          <w:szCs w:val="28"/>
          <w:lang w:val="uk-UA"/>
        </w:rPr>
        <w:t>На показник процентного вмісту сухої речовини у рослинній пробі у фазі чотирьох справжніх листків лише комбінація речовин Вітамін Е + Метіонінмалапозитивний вплив і сприяла збільшенню цього показника на 12,4% порівняно до контролю.</w:t>
      </w:r>
    </w:p>
    <w:p w:rsidR="00CD1F62" w:rsidRPr="00261E17" w:rsidRDefault="00CD1F62" w:rsidP="000B2296">
      <w:pPr>
        <w:spacing w:line="360" w:lineRule="auto"/>
        <w:ind w:firstLine="709"/>
        <w:jc w:val="both"/>
        <w:rPr>
          <w:sz w:val="28"/>
          <w:szCs w:val="28"/>
          <w:lang w:val="uk-UA"/>
        </w:rPr>
      </w:pPr>
      <w:r w:rsidRPr="00261E17">
        <w:rPr>
          <w:sz w:val="28"/>
          <w:szCs w:val="28"/>
          <w:lang w:val="uk-UA"/>
        </w:rPr>
        <w:t xml:space="preserve">Запоказником вмісту води у рослинній пробі нами були отримані такі результати: комбінація метаболічно-активних речовин Вітамін E+ПОБК + Метіонін найкраще впливала на цей показник, перевищуючи значення контролю на 33,2%. Позитивний вплив виявила також комбінація сполук Вітамін Е + Кудесан, яка на 27,8% перевищувала показники контролю. </w:t>
      </w:r>
    </w:p>
    <w:p w:rsidR="005E6707" w:rsidRPr="00DE0838" w:rsidRDefault="00CD1F62" w:rsidP="005E6707">
      <w:pPr>
        <w:spacing w:line="360" w:lineRule="auto"/>
        <w:ind w:firstLine="709"/>
        <w:jc w:val="both"/>
        <w:rPr>
          <w:sz w:val="28"/>
          <w:szCs w:val="28"/>
          <w:lang w:val="uk-UA"/>
        </w:rPr>
      </w:pPr>
      <w:r w:rsidRPr="00261E17">
        <w:rPr>
          <w:sz w:val="28"/>
          <w:szCs w:val="28"/>
          <w:lang w:val="uk-UA"/>
        </w:rPr>
        <w:t>Повторний дослід був проведений аналогічно у фазі шести справжніх листків. Виміри показників проводили перед висаджуванням розсади перців у відкритий ґрунт, який здійснювали 18 травня 2021 року. Результати цих досліджень відображено у табли</w:t>
      </w:r>
      <w:r w:rsidR="00DE0838">
        <w:rPr>
          <w:sz w:val="28"/>
          <w:szCs w:val="28"/>
          <w:lang w:val="uk-UA"/>
        </w:rPr>
        <w:t>ці 3.4 та</w:t>
      </w:r>
      <w:r w:rsidR="00DE0838" w:rsidRPr="00DE0838">
        <w:rPr>
          <w:sz w:val="28"/>
          <w:szCs w:val="28"/>
          <w:lang w:val="uk-UA"/>
        </w:rPr>
        <w:t>додатоку 4</w:t>
      </w:r>
      <w:r w:rsidR="00DE0838">
        <w:rPr>
          <w:sz w:val="28"/>
          <w:szCs w:val="28"/>
          <w:lang w:val="uk-UA"/>
        </w:rPr>
        <w:t>.</w:t>
      </w:r>
    </w:p>
    <w:p w:rsidR="005E6707" w:rsidRPr="00261E17" w:rsidRDefault="005E6707" w:rsidP="005E6707">
      <w:pPr>
        <w:spacing w:line="360" w:lineRule="auto"/>
        <w:ind w:firstLine="709"/>
        <w:jc w:val="both"/>
        <w:rPr>
          <w:sz w:val="28"/>
          <w:szCs w:val="28"/>
          <w:lang w:val="uk-UA"/>
        </w:rPr>
      </w:pPr>
      <w:r w:rsidRPr="00261E17">
        <w:rPr>
          <w:sz w:val="28"/>
          <w:szCs w:val="28"/>
          <w:lang w:val="uk-UA"/>
        </w:rPr>
        <w:t xml:space="preserve">За результатами проведених досліджень було встановлено, що напоказники маси сирої речовини комбінації метаболічно-активних речовин у фазі шести справжніх листків не впливають, оскільки всі значення у досліджуваних варіантах були нижчими за контрольні. </w:t>
      </w:r>
    </w:p>
    <w:p w:rsidR="005E6707" w:rsidRPr="00261E17" w:rsidRDefault="005E6707" w:rsidP="005E6707">
      <w:pPr>
        <w:spacing w:line="360" w:lineRule="auto"/>
        <w:ind w:left="29" w:firstLine="538"/>
        <w:jc w:val="both"/>
        <w:rPr>
          <w:sz w:val="28"/>
          <w:szCs w:val="28"/>
          <w:lang w:val="uk-UA"/>
        </w:rPr>
      </w:pPr>
      <w:r w:rsidRPr="00261E17">
        <w:rPr>
          <w:sz w:val="28"/>
          <w:szCs w:val="28"/>
          <w:lang w:val="uk-UA"/>
        </w:rPr>
        <w:t xml:space="preserve">За показникоммаси сухої речовини майже всі досліджувані комбінації виявили значно кращу дію. Так комбінація речовинВітамін Е + Метіонін сприяла накопиченню маси сухої речовини на 22,9%, а Вітамін Е + Кудесанна 17,7% краще, ніж у контрольному варіанті. </w:t>
      </w:r>
    </w:p>
    <w:p w:rsidR="00CD1F62" w:rsidRPr="00261E17" w:rsidRDefault="00CD1F62" w:rsidP="000B2296">
      <w:pPr>
        <w:spacing w:line="360" w:lineRule="auto"/>
        <w:jc w:val="right"/>
        <w:rPr>
          <w:b/>
          <w:sz w:val="28"/>
          <w:szCs w:val="28"/>
          <w:lang w:val="uk-UA"/>
        </w:rPr>
      </w:pPr>
      <w:r w:rsidRPr="00261E17">
        <w:rPr>
          <w:b/>
          <w:sz w:val="28"/>
          <w:szCs w:val="28"/>
          <w:lang w:val="uk-UA"/>
        </w:rPr>
        <w:lastRenderedPageBreak/>
        <w:t>Таблиця 3.4</w:t>
      </w:r>
    </w:p>
    <w:p w:rsidR="00E31DA4" w:rsidRPr="00261E17" w:rsidRDefault="00CD1F62" w:rsidP="00DE0838">
      <w:pPr>
        <w:spacing w:line="360" w:lineRule="auto"/>
        <w:jc w:val="center"/>
        <w:rPr>
          <w:i/>
          <w:sz w:val="28"/>
          <w:szCs w:val="28"/>
          <w:lang w:val="uk-UA"/>
        </w:rPr>
      </w:pPr>
      <w:r w:rsidRPr="00261E17">
        <w:rPr>
          <w:i/>
          <w:sz w:val="28"/>
          <w:szCs w:val="28"/>
          <w:lang w:val="uk-UA"/>
        </w:rPr>
        <w:t>Вплив комбінацій метаболічно-активних речовин на показники маси сирої та сухої речовини рослин перцю овочевого сорту Леся у фазі шести справжніх листків(середнє з 10 рослин)</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0"/>
        <w:gridCol w:w="921"/>
        <w:gridCol w:w="851"/>
        <w:gridCol w:w="850"/>
        <w:gridCol w:w="993"/>
        <w:gridCol w:w="1028"/>
        <w:gridCol w:w="814"/>
        <w:gridCol w:w="1028"/>
        <w:gridCol w:w="828"/>
      </w:tblGrid>
      <w:tr w:rsidR="00CD1F62" w:rsidRPr="00261E17" w:rsidTr="007172FF">
        <w:trPr>
          <w:trHeight w:val="330"/>
          <w:jc w:val="center"/>
        </w:trPr>
        <w:tc>
          <w:tcPr>
            <w:tcW w:w="2850" w:type="dxa"/>
            <w:vMerge w:val="restart"/>
            <w:vAlign w:val="center"/>
          </w:tcPr>
          <w:p w:rsidR="00CD1F62" w:rsidRPr="00261E17" w:rsidRDefault="00CD1F62" w:rsidP="006B60C3">
            <w:pPr>
              <w:ind w:left="-97" w:right="-116"/>
              <w:jc w:val="center"/>
              <w:rPr>
                <w:sz w:val="28"/>
                <w:szCs w:val="28"/>
                <w:lang w:val="uk-UA"/>
              </w:rPr>
            </w:pPr>
            <w:r w:rsidRPr="00261E17">
              <w:rPr>
                <w:sz w:val="28"/>
                <w:szCs w:val="28"/>
                <w:lang w:val="uk-UA"/>
              </w:rPr>
              <w:t>Варіант</w:t>
            </w:r>
          </w:p>
          <w:p w:rsidR="00CD1F62" w:rsidRPr="00261E17" w:rsidRDefault="00CD1F62" w:rsidP="006B60C3">
            <w:pPr>
              <w:ind w:left="-97" w:right="-116"/>
              <w:jc w:val="center"/>
              <w:rPr>
                <w:sz w:val="28"/>
                <w:szCs w:val="28"/>
                <w:lang w:val="uk-UA"/>
              </w:rPr>
            </w:pPr>
          </w:p>
          <w:p w:rsidR="00CD1F62" w:rsidRPr="00261E17" w:rsidRDefault="00CD1F62" w:rsidP="006B60C3">
            <w:pPr>
              <w:ind w:left="-97" w:right="-116"/>
              <w:jc w:val="center"/>
              <w:rPr>
                <w:sz w:val="28"/>
                <w:szCs w:val="28"/>
                <w:lang w:val="uk-UA"/>
              </w:rPr>
            </w:pPr>
          </w:p>
        </w:tc>
        <w:tc>
          <w:tcPr>
            <w:tcW w:w="1772" w:type="dxa"/>
            <w:gridSpan w:val="2"/>
            <w:vAlign w:val="center"/>
          </w:tcPr>
          <w:p w:rsidR="00CD1F62" w:rsidRPr="00261E17" w:rsidRDefault="00CD1F62" w:rsidP="006B60C3">
            <w:pPr>
              <w:ind w:left="-97" w:right="-116"/>
              <w:jc w:val="center"/>
              <w:rPr>
                <w:sz w:val="28"/>
                <w:szCs w:val="28"/>
                <w:lang w:val="uk-UA"/>
              </w:rPr>
            </w:pPr>
            <w:r w:rsidRPr="00261E17">
              <w:rPr>
                <w:sz w:val="28"/>
                <w:szCs w:val="28"/>
                <w:lang w:val="uk-UA"/>
              </w:rPr>
              <w:t>Маса сирої речовини</w:t>
            </w:r>
          </w:p>
        </w:tc>
        <w:tc>
          <w:tcPr>
            <w:tcW w:w="1843" w:type="dxa"/>
            <w:gridSpan w:val="2"/>
            <w:vAlign w:val="center"/>
          </w:tcPr>
          <w:p w:rsidR="00CD1F62" w:rsidRPr="00261E17" w:rsidRDefault="00CD1F62" w:rsidP="006B60C3">
            <w:pPr>
              <w:ind w:left="-97" w:right="-116"/>
              <w:jc w:val="center"/>
              <w:rPr>
                <w:sz w:val="28"/>
                <w:szCs w:val="28"/>
                <w:lang w:val="uk-UA"/>
              </w:rPr>
            </w:pPr>
            <w:r w:rsidRPr="00261E17">
              <w:rPr>
                <w:sz w:val="28"/>
                <w:szCs w:val="28"/>
                <w:lang w:val="uk-UA"/>
              </w:rPr>
              <w:t>Маса сухої речовини</w:t>
            </w:r>
          </w:p>
        </w:tc>
        <w:tc>
          <w:tcPr>
            <w:tcW w:w="1842" w:type="dxa"/>
            <w:gridSpan w:val="2"/>
            <w:vAlign w:val="center"/>
          </w:tcPr>
          <w:p w:rsidR="00CD1F62" w:rsidRPr="00261E17" w:rsidRDefault="00CD1F62" w:rsidP="006B60C3">
            <w:pPr>
              <w:ind w:left="-97" w:right="-116"/>
              <w:jc w:val="center"/>
              <w:rPr>
                <w:sz w:val="28"/>
                <w:szCs w:val="28"/>
                <w:lang w:val="uk-UA"/>
              </w:rPr>
            </w:pPr>
            <w:r w:rsidRPr="00261E17">
              <w:rPr>
                <w:sz w:val="28"/>
                <w:szCs w:val="28"/>
                <w:lang w:val="uk-UA"/>
              </w:rPr>
              <w:t>Процентний вміст сухої речовини у рослинній пробі</w:t>
            </w:r>
          </w:p>
        </w:tc>
        <w:tc>
          <w:tcPr>
            <w:tcW w:w="1856" w:type="dxa"/>
            <w:gridSpan w:val="2"/>
            <w:vAlign w:val="center"/>
          </w:tcPr>
          <w:p w:rsidR="00CD1F62" w:rsidRPr="00261E17" w:rsidRDefault="00CD1F62" w:rsidP="006B60C3">
            <w:pPr>
              <w:ind w:left="-97" w:right="-116"/>
              <w:jc w:val="center"/>
              <w:rPr>
                <w:sz w:val="28"/>
                <w:szCs w:val="28"/>
                <w:lang w:val="uk-UA"/>
              </w:rPr>
            </w:pPr>
            <w:r w:rsidRPr="00261E17">
              <w:rPr>
                <w:sz w:val="28"/>
                <w:szCs w:val="28"/>
                <w:lang w:val="uk-UA"/>
              </w:rPr>
              <w:t>Вміст води в рослинній пробі</w:t>
            </w:r>
          </w:p>
        </w:tc>
      </w:tr>
      <w:tr w:rsidR="00CD1F62" w:rsidRPr="00261E17" w:rsidTr="007172FF">
        <w:trPr>
          <w:trHeight w:val="325"/>
          <w:jc w:val="center"/>
        </w:trPr>
        <w:tc>
          <w:tcPr>
            <w:tcW w:w="2850" w:type="dxa"/>
            <w:vMerge/>
            <w:vAlign w:val="center"/>
          </w:tcPr>
          <w:p w:rsidR="00CD1F62" w:rsidRPr="00261E17" w:rsidRDefault="00CD1F62" w:rsidP="006B60C3">
            <w:pPr>
              <w:ind w:left="-97" w:right="-116"/>
              <w:jc w:val="center"/>
              <w:rPr>
                <w:sz w:val="28"/>
                <w:szCs w:val="28"/>
                <w:lang w:val="uk-UA"/>
              </w:rPr>
            </w:pPr>
          </w:p>
        </w:tc>
        <w:tc>
          <w:tcPr>
            <w:tcW w:w="921" w:type="dxa"/>
            <w:vAlign w:val="center"/>
          </w:tcPr>
          <w:p w:rsidR="00CD1F62" w:rsidRPr="00261E17" w:rsidRDefault="00CD1F62" w:rsidP="006B60C3">
            <w:pPr>
              <w:ind w:left="-97" w:right="-116"/>
              <w:jc w:val="center"/>
              <w:rPr>
                <w:sz w:val="28"/>
                <w:szCs w:val="28"/>
                <w:lang w:val="uk-UA"/>
              </w:rPr>
            </w:pPr>
            <w:r w:rsidRPr="00261E17">
              <w:rPr>
                <w:sz w:val="28"/>
                <w:szCs w:val="28"/>
                <w:lang w:val="uk-UA"/>
              </w:rPr>
              <w:t>г</w:t>
            </w:r>
          </w:p>
        </w:tc>
        <w:tc>
          <w:tcPr>
            <w:tcW w:w="851" w:type="dxa"/>
            <w:vAlign w:val="center"/>
          </w:tcPr>
          <w:p w:rsidR="00CD1F62" w:rsidRPr="00261E17" w:rsidRDefault="00CD1F62" w:rsidP="006B60C3">
            <w:pPr>
              <w:ind w:left="-97" w:right="-116"/>
              <w:jc w:val="center"/>
              <w:rPr>
                <w:sz w:val="28"/>
                <w:szCs w:val="28"/>
                <w:lang w:val="uk-UA"/>
              </w:rPr>
            </w:pPr>
            <w:r w:rsidRPr="00261E17">
              <w:rPr>
                <w:sz w:val="28"/>
                <w:szCs w:val="28"/>
                <w:lang w:val="uk-UA"/>
              </w:rPr>
              <w:t>% до контролю</w:t>
            </w:r>
          </w:p>
        </w:tc>
        <w:tc>
          <w:tcPr>
            <w:tcW w:w="850" w:type="dxa"/>
            <w:vAlign w:val="center"/>
          </w:tcPr>
          <w:p w:rsidR="00CD1F62" w:rsidRPr="00261E17" w:rsidRDefault="00CD1F62" w:rsidP="006B60C3">
            <w:pPr>
              <w:ind w:left="-97" w:right="-116"/>
              <w:jc w:val="center"/>
              <w:rPr>
                <w:sz w:val="28"/>
                <w:szCs w:val="28"/>
                <w:lang w:val="uk-UA"/>
              </w:rPr>
            </w:pPr>
            <w:r w:rsidRPr="00261E17">
              <w:rPr>
                <w:sz w:val="28"/>
                <w:szCs w:val="28"/>
                <w:lang w:val="uk-UA"/>
              </w:rPr>
              <w:t>г</w:t>
            </w:r>
          </w:p>
        </w:tc>
        <w:tc>
          <w:tcPr>
            <w:tcW w:w="993" w:type="dxa"/>
            <w:vAlign w:val="center"/>
          </w:tcPr>
          <w:p w:rsidR="00CD1F62" w:rsidRPr="00261E17" w:rsidRDefault="00CD1F62" w:rsidP="006B60C3">
            <w:pPr>
              <w:ind w:left="-97" w:right="-116"/>
              <w:jc w:val="center"/>
              <w:rPr>
                <w:sz w:val="28"/>
                <w:szCs w:val="28"/>
                <w:lang w:val="uk-UA"/>
              </w:rPr>
            </w:pPr>
            <w:r w:rsidRPr="00261E17">
              <w:rPr>
                <w:sz w:val="28"/>
                <w:szCs w:val="28"/>
                <w:lang w:val="uk-UA"/>
              </w:rPr>
              <w:t>% до контролю</w:t>
            </w:r>
          </w:p>
        </w:tc>
        <w:tc>
          <w:tcPr>
            <w:tcW w:w="1028" w:type="dxa"/>
            <w:vAlign w:val="center"/>
          </w:tcPr>
          <w:p w:rsidR="00CD1F62" w:rsidRPr="00261E17" w:rsidRDefault="00CD1F62" w:rsidP="006B60C3">
            <w:pPr>
              <w:ind w:left="-97" w:right="-116"/>
              <w:jc w:val="center"/>
              <w:rPr>
                <w:sz w:val="28"/>
                <w:szCs w:val="28"/>
                <w:lang w:val="uk-UA"/>
              </w:rPr>
            </w:pPr>
            <w:r w:rsidRPr="00261E17">
              <w:rPr>
                <w:sz w:val="28"/>
                <w:szCs w:val="28"/>
                <w:lang w:val="uk-UA"/>
              </w:rPr>
              <w:t>%</w:t>
            </w:r>
          </w:p>
        </w:tc>
        <w:tc>
          <w:tcPr>
            <w:tcW w:w="814" w:type="dxa"/>
            <w:vAlign w:val="center"/>
          </w:tcPr>
          <w:p w:rsidR="00CD1F62" w:rsidRPr="00261E17" w:rsidRDefault="00CD1F62" w:rsidP="006B60C3">
            <w:pPr>
              <w:ind w:left="-97" w:right="-116"/>
              <w:jc w:val="center"/>
              <w:rPr>
                <w:sz w:val="28"/>
                <w:szCs w:val="28"/>
                <w:lang w:val="uk-UA"/>
              </w:rPr>
            </w:pPr>
            <w:r w:rsidRPr="00261E17">
              <w:rPr>
                <w:sz w:val="28"/>
                <w:szCs w:val="28"/>
                <w:lang w:val="uk-UA"/>
              </w:rPr>
              <w:t>% до контролю</w:t>
            </w:r>
          </w:p>
        </w:tc>
        <w:tc>
          <w:tcPr>
            <w:tcW w:w="1028" w:type="dxa"/>
            <w:vAlign w:val="center"/>
          </w:tcPr>
          <w:p w:rsidR="00CD1F62" w:rsidRPr="00261E17" w:rsidRDefault="00CD1F62" w:rsidP="006B60C3">
            <w:pPr>
              <w:ind w:left="-97" w:right="-116"/>
              <w:jc w:val="center"/>
              <w:rPr>
                <w:sz w:val="28"/>
                <w:szCs w:val="28"/>
                <w:lang w:val="uk-UA"/>
              </w:rPr>
            </w:pPr>
            <w:r w:rsidRPr="00261E17">
              <w:rPr>
                <w:sz w:val="28"/>
                <w:szCs w:val="28"/>
                <w:lang w:val="uk-UA"/>
              </w:rPr>
              <w:t>г</w:t>
            </w:r>
          </w:p>
        </w:tc>
        <w:tc>
          <w:tcPr>
            <w:tcW w:w="828" w:type="dxa"/>
            <w:vAlign w:val="center"/>
          </w:tcPr>
          <w:p w:rsidR="00CD1F62" w:rsidRPr="00261E17" w:rsidRDefault="00CD1F62" w:rsidP="006B60C3">
            <w:pPr>
              <w:ind w:left="-97" w:right="-116"/>
              <w:jc w:val="center"/>
              <w:rPr>
                <w:sz w:val="28"/>
                <w:szCs w:val="28"/>
                <w:lang w:val="uk-UA"/>
              </w:rPr>
            </w:pPr>
            <w:r w:rsidRPr="00261E17">
              <w:rPr>
                <w:sz w:val="28"/>
                <w:szCs w:val="28"/>
                <w:lang w:val="uk-UA"/>
              </w:rPr>
              <w:t>% до контролю</w:t>
            </w:r>
          </w:p>
        </w:tc>
      </w:tr>
      <w:tr w:rsidR="00CD1F62" w:rsidRPr="00261E17" w:rsidTr="000D4108">
        <w:trPr>
          <w:trHeight w:val="435"/>
          <w:jc w:val="center"/>
        </w:trPr>
        <w:tc>
          <w:tcPr>
            <w:tcW w:w="2850" w:type="dxa"/>
            <w:vAlign w:val="center"/>
          </w:tcPr>
          <w:p w:rsidR="00CD1F62" w:rsidRPr="00261E17" w:rsidRDefault="00CD1F62" w:rsidP="006B60C3">
            <w:pPr>
              <w:ind w:left="29" w:right="-116"/>
              <w:rPr>
                <w:sz w:val="28"/>
                <w:szCs w:val="28"/>
                <w:lang w:val="uk-UA"/>
              </w:rPr>
            </w:pPr>
            <w:r w:rsidRPr="00261E17">
              <w:rPr>
                <w:sz w:val="28"/>
                <w:szCs w:val="28"/>
                <w:lang w:val="uk-UA"/>
              </w:rPr>
              <w:t>Контроль</w:t>
            </w:r>
          </w:p>
        </w:tc>
        <w:tc>
          <w:tcPr>
            <w:tcW w:w="921" w:type="dxa"/>
            <w:vAlign w:val="center"/>
          </w:tcPr>
          <w:p w:rsidR="00CD1F62" w:rsidRDefault="00CD1F62" w:rsidP="006B60C3">
            <w:pPr>
              <w:ind w:left="-284" w:right="-116" w:firstLine="284"/>
              <w:jc w:val="center"/>
              <w:rPr>
                <w:sz w:val="28"/>
                <w:szCs w:val="21"/>
                <w:shd w:val="clear" w:color="auto" w:fill="FFFFFF"/>
                <w:lang w:val="uk-UA"/>
              </w:rPr>
            </w:pPr>
            <w:r w:rsidRPr="00261E17">
              <w:rPr>
                <w:sz w:val="28"/>
                <w:szCs w:val="28"/>
                <w:lang w:val="uk-UA"/>
              </w:rPr>
              <w:t>24,9</w:t>
            </w:r>
            <w:r w:rsidR="007172FF" w:rsidRPr="00285AE7">
              <w:rPr>
                <w:sz w:val="28"/>
                <w:szCs w:val="21"/>
                <w:shd w:val="clear" w:color="auto" w:fill="FFFFFF"/>
              </w:rPr>
              <w:t>±</w:t>
            </w:r>
          </w:p>
          <w:p w:rsidR="006B60C3" w:rsidRPr="006B60C3" w:rsidRDefault="006B60C3" w:rsidP="006B60C3">
            <w:pPr>
              <w:ind w:left="-284" w:right="-116" w:firstLine="284"/>
              <w:jc w:val="center"/>
              <w:rPr>
                <w:sz w:val="28"/>
                <w:szCs w:val="28"/>
                <w:lang w:val="uk-UA"/>
              </w:rPr>
            </w:pPr>
            <w:r>
              <w:rPr>
                <w:sz w:val="28"/>
                <w:szCs w:val="28"/>
                <w:lang w:val="uk-UA"/>
              </w:rPr>
              <w:t>0,3</w:t>
            </w:r>
          </w:p>
        </w:tc>
        <w:tc>
          <w:tcPr>
            <w:tcW w:w="851" w:type="dxa"/>
            <w:vAlign w:val="center"/>
          </w:tcPr>
          <w:p w:rsidR="00CD1F62" w:rsidRPr="00261E17" w:rsidRDefault="00CD1F62" w:rsidP="006B60C3">
            <w:pPr>
              <w:ind w:left="-284" w:right="-116" w:firstLine="284"/>
              <w:rPr>
                <w:sz w:val="28"/>
                <w:szCs w:val="28"/>
                <w:lang w:val="uk-UA"/>
              </w:rPr>
            </w:pPr>
            <w:r w:rsidRPr="00261E17">
              <w:rPr>
                <w:sz w:val="28"/>
                <w:szCs w:val="28"/>
                <w:lang w:val="uk-UA"/>
              </w:rPr>
              <w:t>100</w:t>
            </w:r>
          </w:p>
        </w:tc>
        <w:tc>
          <w:tcPr>
            <w:tcW w:w="850"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1,35</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0,1</w:t>
            </w:r>
          </w:p>
        </w:tc>
        <w:tc>
          <w:tcPr>
            <w:tcW w:w="993"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100</w:t>
            </w:r>
          </w:p>
        </w:tc>
        <w:tc>
          <w:tcPr>
            <w:tcW w:w="1028"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5,42</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0,1</w:t>
            </w:r>
          </w:p>
        </w:tc>
        <w:tc>
          <w:tcPr>
            <w:tcW w:w="814"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100</w:t>
            </w:r>
          </w:p>
        </w:tc>
        <w:tc>
          <w:tcPr>
            <w:tcW w:w="1028"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23,55</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0,1</w:t>
            </w:r>
          </w:p>
        </w:tc>
        <w:tc>
          <w:tcPr>
            <w:tcW w:w="828"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100</w:t>
            </w:r>
          </w:p>
        </w:tc>
      </w:tr>
      <w:tr w:rsidR="00CD1F62" w:rsidRPr="00261E17" w:rsidTr="000D4108">
        <w:trPr>
          <w:trHeight w:val="521"/>
          <w:jc w:val="center"/>
        </w:trPr>
        <w:tc>
          <w:tcPr>
            <w:tcW w:w="2850" w:type="dxa"/>
            <w:vAlign w:val="center"/>
          </w:tcPr>
          <w:p w:rsidR="00CD1F62" w:rsidRPr="00261E17" w:rsidRDefault="00CD1F62" w:rsidP="006B60C3">
            <w:pPr>
              <w:ind w:left="29" w:right="-116"/>
              <w:rPr>
                <w:sz w:val="28"/>
                <w:szCs w:val="28"/>
                <w:lang w:val="uk-UA"/>
              </w:rPr>
            </w:pPr>
            <w:r w:rsidRPr="00261E17">
              <w:rPr>
                <w:sz w:val="28"/>
                <w:szCs w:val="28"/>
                <w:lang w:val="uk-UA"/>
              </w:rPr>
              <w:t>Вимпел</w:t>
            </w:r>
          </w:p>
        </w:tc>
        <w:tc>
          <w:tcPr>
            <w:tcW w:w="921" w:type="dxa"/>
            <w:vAlign w:val="center"/>
          </w:tcPr>
          <w:p w:rsidR="00CD1F62" w:rsidRDefault="00CD1F62" w:rsidP="006B60C3">
            <w:pPr>
              <w:ind w:left="-284" w:right="-116" w:firstLine="284"/>
              <w:jc w:val="center"/>
              <w:rPr>
                <w:sz w:val="28"/>
                <w:szCs w:val="21"/>
                <w:shd w:val="clear" w:color="auto" w:fill="FFFFFF"/>
                <w:lang w:val="uk-UA"/>
              </w:rPr>
            </w:pPr>
            <w:r w:rsidRPr="00261E17">
              <w:rPr>
                <w:sz w:val="28"/>
                <w:szCs w:val="28"/>
                <w:lang w:val="uk-UA"/>
              </w:rPr>
              <w:t>25,8</w:t>
            </w:r>
            <w:r w:rsidR="007172FF" w:rsidRPr="00285AE7">
              <w:rPr>
                <w:sz w:val="28"/>
                <w:szCs w:val="21"/>
                <w:shd w:val="clear" w:color="auto" w:fill="FFFFFF"/>
              </w:rPr>
              <w:t>±</w:t>
            </w:r>
          </w:p>
          <w:p w:rsidR="006B60C3" w:rsidRPr="006B60C3" w:rsidRDefault="006B60C3" w:rsidP="006B60C3">
            <w:pPr>
              <w:ind w:left="-284" w:right="-116" w:firstLine="284"/>
              <w:jc w:val="center"/>
              <w:rPr>
                <w:sz w:val="28"/>
                <w:szCs w:val="28"/>
                <w:lang w:val="uk-UA"/>
              </w:rPr>
            </w:pPr>
            <w:r>
              <w:rPr>
                <w:sz w:val="28"/>
                <w:szCs w:val="28"/>
                <w:lang w:val="uk-UA"/>
              </w:rPr>
              <w:t>0,4*</w:t>
            </w:r>
          </w:p>
        </w:tc>
        <w:tc>
          <w:tcPr>
            <w:tcW w:w="851" w:type="dxa"/>
            <w:vAlign w:val="center"/>
          </w:tcPr>
          <w:p w:rsidR="00CD1F62" w:rsidRPr="00261E17" w:rsidRDefault="00CD1F62" w:rsidP="006B60C3">
            <w:pPr>
              <w:ind w:left="-284" w:right="-116" w:firstLine="284"/>
              <w:rPr>
                <w:sz w:val="28"/>
                <w:szCs w:val="28"/>
                <w:lang w:val="uk-UA"/>
              </w:rPr>
            </w:pPr>
            <w:r w:rsidRPr="00261E17">
              <w:rPr>
                <w:sz w:val="28"/>
                <w:szCs w:val="28"/>
                <w:lang w:val="uk-UA"/>
              </w:rPr>
              <w:t>103,6</w:t>
            </w:r>
          </w:p>
        </w:tc>
        <w:tc>
          <w:tcPr>
            <w:tcW w:w="850"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1,37</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0,1*</w:t>
            </w:r>
          </w:p>
        </w:tc>
        <w:tc>
          <w:tcPr>
            <w:tcW w:w="993"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101,4</w:t>
            </w:r>
          </w:p>
        </w:tc>
        <w:tc>
          <w:tcPr>
            <w:tcW w:w="1028"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5,31</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0,1</w:t>
            </w:r>
          </w:p>
        </w:tc>
        <w:tc>
          <w:tcPr>
            <w:tcW w:w="814"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98,0</w:t>
            </w:r>
          </w:p>
        </w:tc>
        <w:tc>
          <w:tcPr>
            <w:tcW w:w="1028"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24,43</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0,3*</w:t>
            </w:r>
          </w:p>
        </w:tc>
        <w:tc>
          <w:tcPr>
            <w:tcW w:w="828"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103,7</w:t>
            </w:r>
          </w:p>
        </w:tc>
      </w:tr>
      <w:tr w:rsidR="00CD1F62" w:rsidRPr="00261E17" w:rsidTr="000D4108">
        <w:trPr>
          <w:trHeight w:val="455"/>
          <w:jc w:val="center"/>
        </w:trPr>
        <w:tc>
          <w:tcPr>
            <w:tcW w:w="2850" w:type="dxa"/>
          </w:tcPr>
          <w:p w:rsidR="00CD1F62" w:rsidRPr="00261E17" w:rsidRDefault="00CD1F62" w:rsidP="006B60C3">
            <w:pPr>
              <w:ind w:left="29"/>
              <w:rPr>
                <w:sz w:val="28"/>
                <w:szCs w:val="28"/>
                <w:lang w:val="uk-UA"/>
              </w:rPr>
            </w:pPr>
            <w:r w:rsidRPr="00261E17">
              <w:rPr>
                <w:sz w:val="28"/>
                <w:szCs w:val="28"/>
                <w:lang w:val="uk-UA"/>
              </w:rPr>
              <w:t>Вітамін Е + Кудесан</w:t>
            </w:r>
          </w:p>
        </w:tc>
        <w:tc>
          <w:tcPr>
            <w:tcW w:w="921" w:type="dxa"/>
            <w:vAlign w:val="center"/>
          </w:tcPr>
          <w:p w:rsidR="00CD1F62" w:rsidRDefault="00CD1F62" w:rsidP="006B60C3">
            <w:pPr>
              <w:ind w:left="-284" w:right="-116" w:firstLine="284"/>
              <w:jc w:val="center"/>
              <w:rPr>
                <w:sz w:val="28"/>
                <w:szCs w:val="21"/>
                <w:shd w:val="clear" w:color="auto" w:fill="FFFFFF"/>
                <w:lang w:val="uk-UA"/>
              </w:rPr>
            </w:pPr>
            <w:r w:rsidRPr="00261E17">
              <w:rPr>
                <w:sz w:val="28"/>
                <w:szCs w:val="28"/>
                <w:lang w:val="uk-UA"/>
              </w:rPr>
              <w:t>24,6</w:t>
            </w:r>
            <w:r w:rsidR="007172FF" w:rsidRPr="00285AE7">
              <w:rPr>
                <w:sz w:val="28"/>
                <w:szCs w:val="21"/>
                <w:shd w:val="clear" w:color="auto" w:fill="FFFFFF"/>
              </w:rPr>
              <w:t>±</w:t>
            </w:r>
          </w:p>
          <w:p w:rsidR="006B60C3" w:rsidRPr="006B60C3" w:rsidRDefault="006B60C3" w:rsidP="006B60C3">
            <w:pPr>
              <w:ind w:left="-284" w:right="-116" w:firstLine="284"/>
              <w:jc w:val="center"/>
              <w:rPr>
                <w:sz w:val="28"/>
                <w:szCs w:val="28"/>
                <w:lang w:val="uk-UA"/>
              </w:rPr>
            </w:pPr>
            <w:r>
              <w:rPr>
                <w:sz w:val="28"/>
                <w:szCs w:val="28"/>
                <w:lang w:val="uk-UA"/>
              </w:rPr>
              <w:t>0,1</w:t>
            </w:r>
          </w:p>
        </w:tc>
        <w:tc>
          <w:tcPr>
            <w:tcW w:w="851" w:type="dxa"/>
            <w:vAlign w:val="center"/>
          </w:tcPr>
          <w:p w:rsidR="00CD1F62" w:rsidRPr="00261E17" w:rsidRDefault="00CD1F62" w:rsidP="006B60C3">
            <w:pPr>
              <w:ind w:left="-284" w:right="-116" w:firstLine="284"/>
              <w:rPr>
                <w:sz w:val="28"/>
                <w:szCs w:val="28"/>
                <w:lang w:val="uk-UA"/>
              </w:rPr>
            </w:pPr>
            <w:r w:rsidRPr="00261E17">
              <w:rPr>
                <w:sz w:val="28"/>
                <w:szCs w:val="28"/>
                <w:lang w:val="uk-UA"/>
              </w:rPr>
              <w:t>98,8</w:t>
            </w:r>
          </w:p>
        </w:tc>
        <w:tc>
          <w:tcPr>
            <w:tcW w:w="850"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1,59</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0,2*</w:t>
            </w:r>
          </w:p>
        </w:tc>
        <w:tc>
          <w:tcPr>
            <w:tcW w:w="993"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117,7</w:t>
            </w:r>
          </w:p>
        </w:tc>
        <w:tc>
          <w:tcPr>
            <w:tcW w:w="1028"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6,46</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0,4*</w:t>
            </w:r>
          </w:p>
        </w:tc>
        <w:tc>
          <w:tcPr>
            <w:tcW w:w="814"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116,4</w:t>
            </w:r>
          </w:p>
        </w:tc>
        <w:tc>
          <w:tcPr>
            <w:tcW w:w="1028"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23,01</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0,1</w:t>
            </w:r>
          </w:p>
        </w:tc>
        <w:tc>
          <w:tcPr>
            <w:tcW w:w="828"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97,7</w:t>
            </w:r>
          </w:p>
        </w:tc>
      </w:tr>
      <w:tr w:rsidR="00CD1F62" w:rsidRPr="00261E17" w:rsidTr="000D4108">
        <w:trPr>
          <w:trHeight w:val="404"/>
          <w:jc w:val="center"/>
        </w:trPr>
        <w:tc>
          <w:tcPr>
            <w:tcW w:w="2850" w:type="dxa"/>
          </w:tcPr>
          <w:p w:rsidR="00CD1F62" w:rsidRPr="00261E17" w:rsidRDefault="00CD1F62" w:rsidP="006B60C3">
            <w:pPr>
              <w:ind w:left="29"/>
              <w:rPr>
                <w:sz w:val="28"/>
                <w:szCs w:val="28"/>
                <w:lang w:val="uk-UA"/>
              </w:rPr>
            </w:pPr>
            <w:r w:rsidRPr="00261E17">
              <w:rPr>
                <w:sz w:val="28"/>
                <w:szCs w:val="28"/>
                <w:lang w:val="uk-UA"/>
              </w:rPr>
              <w:t>Вітамін Е + Метіонін</w:t>
            </w:r>
          </w:p>
        </w:tc>
        <w:tc>
          <w:tcPr>
            <w:tcW w:w="921" w:type="dxa"/>
            <w:vAlign w:val="center"/>
          </w:tcPr>
          <w:p w:rsidR="00CD1F62" w:rsidRDefault="00CD1F62" w:rsidP="006B60C3">
            <w:pPr>
              <w:ind w:left="-284" w:right="-116" w:firstLine="284"/>
              <w:jc w:val="center"/>
              <w:rPr>
                <w:sz w:val="28"/>
                <w:szCs w:val="21"/>
                <w:shd w:val="clear" w:color="auto" w:fill="FFFFFF"/>
                <w:lang w:val="uk-UA"/>
              </w:rPr>
            </w:pPr>
            <w:r w:rsidRPr="00261E17">
              <w:rPr>
                <w:sz w:val="28"/>
                <w:szCs w:val="28"/>
                <w:lang w:val="uk-UA"/>
              </w:rPr>
              <w:t>18,8</w:t>
            </w:r>
            <w:r w:rsidR="007172FF" w:rsidRPr="00285AE7">
              <w:rPr>
                <w:sz w:val="28"/>
                <w:szCs w:val="21"/>
                <w:shd w:val="clear" w:color="auto" w:fill="FFFFFF"/>
              </w:rPr>
              <w:t>±</w:t>
            </w:r>
          </w:p>
          <w:p w:rsidR="006B60C3" w:rsidRPr="006B60C3" w:rsidRDefault="006B60C3" w:rsidP="006B60C3">
            <w:pPr>
              <w:ind w:left="-284" w:right="-116" w:firstLine="284"/>
              <w:jc w:val="center"/>
              <w:rPr>
                <w:sz w:val="28"/>
                <w:szCs w:val="28"/>
                <w:lang w:val="uk-UA"/>
              </w:rPr>
            </w:pPr>
            <w:r>
              <w:rPr>
                <w:sz w:val="28"/>
                <w:szCs w:val="28"/>
                <w:lang w:val="uk-UA"/>
              </w:rPr>
              <w:t>0,1</w:t>
            </w:r>
          </w:p>
        </w:tc>
        <w:tc>
          <w:tcPr>
            <w:tcW w:w="851" w:type="dxa"/>
            <w:vAlign w:val="center"/>
          </w:tcPr>
          <w:p w:rsidR="00CD1F62" w:rsidRPr="00261E17" w:rsidRDefault="00CD1F62" w:rsidP="006B60C3">
            <w:pPr>
              <w:ind w:left="-284" w:right="-116" w:firstLine="284"/>
              <w:rPr>
                <w:sz w:val="28"/>
                <w:szCs w:val="28"/>
                <w:lang w:val="uk-UA"/>
              </w:rPr>
            </w:pPr>
            <w:r w:rsidRPr="00261E17">
              <w:rPr>
                <w:sz w:val="28"/>
                <w:szCs w:val="28"/>
                <w:lang w:val="uk-UA"/>
              </w:rPr>
              <w:t>75,5</w:t>
            </w:r>
          </w:p>
        </w:tc>
        <w:tc>
          <w:tcPr>
            <w:tcW w:w="850"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1,66</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0,3*</w:t>
            </w:r>
          </w:p>
        </w:tc>
        <w:tc>
          <w:tcPr>
            <w:tcW w:w="993"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122,9</w:t>
            </w:r>
          </w:p>
        </w:tc>
        <w:tc>
          <w:tcPr>
            <w:tcW w:w="1028"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8,82</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0,5*</w:t>
            </w:r>
          </w:p>
        </w:tc>
        <w:tc>
          <w:tcPr>
            <w:tcW w:w="814"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162,7</w:t>
            </w:r>
          </w:p>
        </w:tc>
        <w:tc>
          <w:tcPr>
            <w:tcW w:w="1028"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17,14</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0,2</w:t>
            </w:r>
          </w:p>
        </w:tc>
        <w:tc>
          <w:tcPr>
            <w:tcW w:w="828"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72,7</w:t>
            </w:r>
          </w:p>
        </w:tc>
      </w:tr>
      <w:tr w:rsidR="00CD1F62" w:rsidRPr="00261E17" w:rsidTr="000D4108">
        <w:trPr>
          <w:trHeight w:val="538"/>
          <w:jc w:val="center"/>
        </w:trPr>
        <w:tc>
          <w:tcPr>
            <w:tcW w:w="2850" w:type="dxa"/>
            <w:vAlign w:val="center"/>
          </w:tcPr>
          <w:p w:rsidR="00CD1F62" w:rsidRPr="00261E17" w:rsidRDefault="00CD1F62" w:rsidP="006B60C3">
            <w:pPr>
              <w:ind w:left="29"/>
              <w:rPr>
                <w:sz w:val="28"/>
                <w:szCs w:val="28"/>
                <w:lang w:val="uk-UA"/>
              </w:rPr>
            </w:pPr>
            <w:r w:rsidRPr="00261E17">
              <w:rPr>
                <w:sz w:val="28"/>
                <w:szCs w:val="28"/>
                <w:lang w:val="uk-UA"/>
              </w:rPr>
              <w:t>Вітамін E+ПОБК + Метіонін</w:t>
            </w:r>
          </w:p>
        </w:tc>
        <w:tc>
          <w:tcPr>
            <w:tcW w:w="921" w:type="dxa"/>
            <w:vAlign w:val="center"/>
          </w:tcPr>
          <w:p w:rsidR="00CD1F62" w:rsidRDefault="00CD1F62" w:rsidP="006B60C3">
            <w:pPr>
              <w:ind w:left="-284" w:right="-116" w:firstLine="284"/>
              <w:jc w:val="center"/>
              <w:rPr>
                <w:sz w:val="28"/>
                <w:szCs w:val="21"/>
                <w:shd w:val="clear" w:color="auto" w:fill="FFFFFF"/>
                <w:lang w:val="uk-UA"/>
              </w:rPr>
            </w:pPr>
            <w:r w:rsidRPr="00261E17">
              <w:rPr>
                <w:sz w:val="28"/>
                <w:szCs w:val="28"/>
                <w:lang w:val="uk-UA"/>
              </w:rPr>
              <w:t>23,8</w:t>
            </w:r>
            <w:r w:rsidR="007172FF" w:rsidRPr="00285AE7">
              <w:rPr>
                <w:sz w:val="28"/>
                <w:szCs w:val="21"/>
                <w:shd w:val="clear" w:color="auto" w:fill="FFFFFF"/>
              </w:rPr>
              <w:t>±</w:t>
            </w:r>
          </w:p>
          <w:p w:rsidR="006B60C3" w:rsidRPr="006B60C3" w:rsidRDefault="006B60C3" w:rsidP="006B60C3">
            <w:pPr>
              <w:ind w:left="-284" w:right="-116" w:firstLine="284"/>
              <w:jc w:val="center"/>
              <w:rPr>
                <w:sz w:val="28"/>
                <w:szCs w:val="28"/>
                <w:lang w:val="uk-UA"/>
              </w:rPr>
            </w:pPr>
            <w:r>
              <w:rPr>
                <w:sz w:val="28"/>
                <w:szCs w:val="28"/>
                <w:lang w:val="uk-UA"/>
              </w:rPr>
              <w:t>0,2</w:t>
            </w:r>
          </w:p>
        </w:tc>
        <w:tc>
          <w:tcPr>
            <w:tcW w:w="851" w:type="dxa"/>
            <w:vAlign w:val="center"/>
          </w:tcPr>
          <w:p w:rsidR="00CD1F62" w:rsidRPr="00261E17" w:rsidRDefault="00CD1F62" w:rsidP="006B60C3">
            <w:pPr>
              <w:ind w:left="-284" w:right="-116" w:firstLine="284"/>
              <w:rPr>
                <w:sz w:val="28"/>
                <w:szCs w:val="28"/>
                <w:lang w:val="uk-UA"/>
              </w:rPr>
            </w:pPr>
            <w:r w:rsidRPr="00261E17">
              <w:rPr>
                <w:sz w:val="28"/>
                <w:szCs w:val="28"/>
                <w:lang w:val="uk-UA"/>
              </w:rPr>
              <w:t>95,6</w:t>
            </w:r>
          </w:p>
        </w:tc>
        <w:tc>
          <w:tcPr>
            <w:tcW w:w="850"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1,37</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0,1</w:t>
            </w:r>
          </w:p>
        </w:tc>
        <w:tc>
          <w:tcPr>
            <w:tcW w:w="993"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101,4</w:t>
            </w:r>
          </w:p>
        </w:tc>
        <w:tc>
          <w:tcPr>
            <w:tcW w:w="1028"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5,75</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0,2*</w:t>
            </w:r>
          </w:p>
        </w:tc>
        <w:tc>
          <w:tcPr>
            <w:tcW w:w="814"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106,1</w:t>
            </w:r>
          </w:p>
        </w:tc>
        <w:tc>
          <w:tcPr>
            <w:tcW w:w="1028" w:type="dxa"/>
            <w:vAlign w:val="center"/>
          </w:tcPr>
          <w:p w:rsidR="00CD1F62" w:rsidRDefault="00CD1F62" w:rsidP="000D4108">
            <w:pPr>
              <w:ind w:left="-284" w:right="-116" w:firstLine="157"/>
              <w:jc w:val="center"/>
              <w:rPr>
                <w:sz w:val="28"/>
                <w:szCs w:val="21"/>
                <w:shd w:val="clear" w:color="auto" w:fill="FFFFFF"/>
                <w:lang w:val="uk-UA"/>
              </w:rPr>
            </w:pPr>
            <w:r w:rsidRPr="00261E17">
              <w:rPr>
                <w:sz w:val="28"/>
                <w:szCs w:val="28"/>
                <w:lang w:val="uk-UA"/>
              </w:rPr>
              <w:t>22,43</w:t>
            </w:r>
            <w:r w:rsidR="007172FF" w:rsidRPr="00285AE7">
              <w:rPr>
                <w:sz w:val="28"/>
                <w:szCs w:val="21"/>
                <w:shd w:val="clear" w:color="auto" w:fill="FFFFFF"/>
              </w:rPr>
              <w:t>±</w:t>
            </w:r>
          </w:p>
          <w:p w:rsidR="006B60C3" w:rsidRPr="006B60C3" w:rsidRDefault="006B60C3" w:rsidP="000D4108">
            <w:pPr>
              <w:ind w:left="-284" w:right="-116" w:firstLine="157"/>
              <w:jc w:val="center"/>
              <w:rPr>
                <w:sz w:val="28"/>
                <w:szCs w:val="28"/>
                <w:lang w:val="uk-UA"/>
              </w:rPr>
            </w:pPr>
            <w:r>
              <w:rPr>
                <w:sz w:val="28"/>
                <w:szCs w:val="28"/>
                <w:lang w:val="uk-UA"/>
              </w:rPr>
              <w:t>0,1</w:t>
            </w:r>
          </w:p>
        </w:tc>
        <w:tc>
          <w:tcPr>
            <w:tcW w:w="828" w:type="dxa"/>
            <w:vAlign w:val="center"/>
          </w:tcPr>
          <w:p w:rsidR="00CD1F62" w:rsidRPr="00261E17" w:rsidRDefault="00CD1F62" w:rsidP="000D4108">
            <w:pPr>
              <w:ind w:left="-284" w:right="-116" w:firstLine="157"/>
              <w:jc w:val="center"/>
              <w:rPr>
                <w:sz w:val="28"/>
                <w:szCs w:val="28"/>
                <w:lang w:val="uk-UA"/>
              </w:rPr>
            </w:pPr>
            <w:r w:rsidRPr="00261E17">
              <w:rPr>
                <w:sz w:val="28"/>
                <w:szCs w:val="28"/>
                <w:lang w:val="uk-UA"/>
              </w:rPr>
              <w:t>95,2</w:t>
            </w:r>
          </w:p>
        </w:tc>
      </w:tr>
      <w:tr w:rsidR="00CD1F62" w:rsidRPr="00261E17" w:rsidTr="000D4108">
        <w:trPr>
          <w:trHeight w:val="357"/>
          <w:jc w:val="center"/>
        </w:trPr>
        <w:tc>
          <w:tcPr>
            <w:tcW w:w="2850" w:type="dxa"/>
            <w:vAlign w:val="center"/>
          </w:tcPr>
          <w:p w:rsidR="00CD1F62" w:rsidRPr="00261E17" w:rsidRDefault="00CD1F62" w:rsidP="006B60C3">
            <w:pPr>
              <w:ind w:left="29" w:right="-108"/>
              <w:rPr>
                <w:sz w:val="28"/>
                <w:szCs w:val="28"/>
                <w:lang w:val="uk-UA"/>
              </w:rPr>
            </w:pPr>
            <w:r w:rsidRPr="00261E17">
              <w:rPr>
                <w:sz w:val="28"/>
                <w:szCs w:val="28"/>
                <w:lang w:val="uk-UA"/>
              </w:rPr>
              <w:t>Вітамін Е + ПОБК +</w:t>
            </w:r>
          </w:p>
          <w:p w:rsidR="00CD1F62" w:rsidRPr="00261E17" w:rsidRDefault="00CD1F62" w:rsidP="006B60C3">
            <w:pPr>
              <w:ind w:left="29" w:right="-108"/>
              <w:rPr>
                <w:sz w:val="28"/>
                <w:szCs w:val="28"/>
                <w:lang w:val="uk-UA"/>
              </w:rPr>
            </w:pPr>
            <w:r w:rsidRPr="00261E17">
              <w:rPr>
                <w:sz w:val="28"/>
                <w:szCs w:val="28"/>
                <w:lang w:val="uk-UA"/>
              </w:rPr>
              <w:t>Метіонін+MgSO</w:t>
            </w:r>
            <w:r w:rsidRPr="00261E17">
              <w:rPr>
                <w:sz w:val="28"/>
                <w:szCs w:val="28"/>
                <w:vertAlign w:val="subscript"/>
                <w:lang w:val="uk-UA"/>
              </w:rPr>
              <w:t>4</w:t>
            </w:r>
          </w:p>
        </w:tc>
        <w:tc>
          <w:tcPr>
            <w:tcW w:w="921" w:type="dxa"/>
            <w:vAlign w:val="center"/>
          </w:tcPr>
          <w:p w:rsidR="00CD1F62" w:rsidRDefault="00CD1F62" w:rsidP="006B60C3">
            <w:pPr>
              <w:ind w:left="-284" w:right="-108" w:firstLine="284"/>
              <w:jc w:val="center"/>
              <w:rPr>
                <w:sz w:val="28"/>
                <w:szCs w:val="21"/>
                <w:shd w:val="clear" w:color="auto" w:fill="FFFFFF"/>
                <w:lang w:val="uk-UA"/>
              </w:rPr>
            </w:pPr>
            <w:r w:rsidRPr="00261E17">
              <w:rPr>
                <w:sz w:val="28"/>
                <w:szCs w:val="28"/>
                <w:lang w:val="uk-UA"/>
              </w:rPr>
              <w:t>23,5</w:t>
            </w:r>
            <w:r w:rsidR="007172FF" w:rsidRPr="00285AE7">
              <w:rPr>
                <w:sz w:val="28"/>
                <w:szCs w:val="21"/>
                <w:shd w:val="clear" w:color="auto" w:fill="FFFFFF"/>
              </w:rPr>
              <w:t>±</w:t>
            </w:r>
          </w:p>
          <w:p w:rsidR="006B60C3" w:rsidRPr="006B60C3" w:rsidRDefault="006B60C3" w:rsidP="006B60C3">
            <w:pPr>
              <w:ind w:left="-284" w:right="-108" w:firstLine="284"/>
              <w:jc w:val="center"/>
              <w:rPr>
                <w:sz w:val="28"/>
                <w:szCs w:val="28"/>
                <w:lang w:val="uk-UA"/>
              </w:rPr>
            </w:pPr>
            <w:r>
              <w:rPr>
                <w:sz w:val="28"/>
                <w:szCs w:val="28"/>
                <w:lang w:val="uk-UA"/>
              </w:rPr>
              <w:t>0,1</w:t>
            </w:r>
          </w:p>
        </w:tc>
        <w:tc>
          <w:tcPr>
            <w:tcW w:w="851" w:type="dxa"/>
            <w:vAlign w:val="center"/>
          </w:tcPr>
          <w:p w:rsidR="00CD1F62" w:rsidRPr="00261E17" w:rsidRDefault="00CD1F62" w:rsidP="006B60C3">
            <w:pPr>
              <w:ind w:left="-284" w:right="-108" w:firstLine="284"/>
              <w:rPr>
                <w:sz w:val="28"/>
                <w:szCs w:val="28"/>
                <w:lang w:val="uk-UA"/>
              </w:rPr>
            </w:pPr>
            <w:r w:rsidRPr="00261E17">
              <w:rPr>
                <w:sz w:val="28"/>
                <w:szCs w:val="28"/>
                <w:lang w:val="uk-UA"/>
              </w:rPr>
              <w:t>94,4</w:t>
            </w:r>
          </w:p>
        </w:tc>
        <w:tc>
          <w:tcPr>
            <w:tcW w:w="850" w:type="dxa"/>
            <w:vAlign w:val="center"/>
          </w:tcPr>
          <w:p w:rsidR="00CD1F62" w:rsidRDefault="00CD1F62" w:rsidP="000D4108">
            <w:pPr>
              <w:ind w:left="-193" w:right="-428" w:firstLine="157"/>
              <w:jc w:val="center"/>
              <w:rPr>
                <w:sz w:val="28"/>
                <w:szCs w:val="21"/>
                <w:shd w:val="clear" w:color="auto" w:fill="FFFFFF"/>
                <w:lang w:val="uk-UA"/>
              </w:rPr>
            </w:pPr>
            <w:r w:rsidRPr="00261E17">
              <w:rPr>
                <w:sz w:val="28"/>
                <w:szCs w:val="28"/>
                <w:lang w:val="uk-UA"/>
              </w:rPr>
              <w:t>1,24</w:t>
            </w:r>
            <w:r w:rsidR="007172FF" w:rsidRPr="00285AE7">
              <w:rPr>
                <w:sz w:val="28"/>
                <w:szCs w:val="21"/>
                <w:shd w:val="clear" w:color="auto" w:fill="FFFFFF"/>
              </w:rPr>
              <w:t>±</w:t>
            </w:r>
          </w:p>
          <w:p w:rsidR="006B60C3" w:rsidRPr="006B60C3" w:rsidRDefault="006B60C3" w:rsidP="000D4108">
            <w:pPr>
              <w:ind w:left="-193" w:right="-428" w:firstLine="157"/>
              <w:jc w:val="center"/>
              <w:rPr>
                <w:sz w:val="28"/>
                <w:szCs w:val="21"/>
                <w:shd w:val="clear" w:color="auto" w:fill="FFFFFF"/>
                <w:lang w:val="uk-UA"/>
              </w:rPr>
            </w:pPr>
            <w:r>
              <w:rPr>
                <w:sz w:val="28"/>
                <w:szCs w:val="21"/>
                <w:shd w:val="clear" w:color="auto" w:fill="FFFFFF"/>
                <w:lang w:val="uk-UA"/>
              </w:rPr>
              <w:t>0,1</w:t>
            </w:r>
          </w:p>
        </w:tc>
        <w:tc>
          <w:tcPr>
            <w:tcW w:w="993" w:type="dxa"/>
            <w:vAlign w:val="center"/>
          </w:tcPr>
          <w:p w:rsidR="00CD1F62" w:rsidRPr="007172FF" w:rsidRDefault="00CD1F62" w:rsidP="000D4108">
            <w:pPr>
              <w:ind w:left="-50" w:firstLine="157"/>
              <w:jc w:val="center"/>
              <w:rPr>
                <w:sz w:val="28"/>
                <w:szCs w:val="28"/>
                <w:lang w:val="uk-UA"/>
              </w:rPr>
            </w:pPr>
            <w:r w:rsidRPr="00261E17">
              <w:rPr>
                <w:sz w:val="28"/>
                <w:szCs w:val="28"/>
                <w:lang w:val="uk-UA"/>
              </w:rPr>
              <w:t>91,8</w:t>
            </w:r>
          </w:p>
        </w:tc>
        <w:tc>
          <w:tcPr>
            <w:tcW w:w="1028" w:type="dxa"/>
            <w:vAlign w:val="center"/>
          </w:tcPr>
          <w:p w:rsidR="00CD1F62" w:rsidRDefault="00CD1F62" w:rsidP="000D4108">
            <w:pPr>
              <w:ind w:left="-284" w:right="-108" w:firstLine="157"/>
              <w:jc w:val="center"/>
              <w:rPr>
                <w:sz w:val="28"/>
                <w:szCs w:val="21"/>
                <w:shd w:val="clear" w:color="auto" w:fill="FFFFFF"/>
                <w:lang w:val="uk-UA"/>
              </w:rPr>
            </w:pPr>
            <w:r w:rsidRPr="00261E17">
              <w:rPr>
                <w:sz w:val="28"/>
                <w:szCs w:val="28"/>
                <w:lang w:val="uk-UA"/>
              </w:rPr>
              <w:t>5,27</w:t>
            </w:r>
            <w:r w:rsidR="007172FF" w:rsidRPr="00285AE7">
              <w:rPr>
                <w:sz w:val="28"/>
                <w:szCs w:val="21"/>
                <w:shd w:val="clear" w:color="auto" w:fill="FFFFFF"/>
              </w:rPr>
              <w:t>±</w:t>
            </w:r>
          </w:p>
          <w:p w:rsidR="006B60C3" w:rsidRPr="006B60C3" w:rsidRDefault="006B60C3" w:rsidP="000D4108">
            <w:pPr>
              <w:ind w:left="-284" w:right="-108" w:firstLine="157"/>
              <w:jc w:val="center"/>
              <w:rPr>
                <w:sz w:val="28"/>
                <w:szCs w:val="28"/>
                <w:lang w:val="uk-UA"/>
              </w:rPr>
            </w:pPr>
            <w:r>
              <w:rPr>
                <w:sz w:val="28"/>
                <w:szCs w:val="28"/>
                <w:lang w:val="uk-UA"/>
              </w:rPr>
              <w:t>0,1</w:t>
            </w:r>
          </w:p>
        </w:tc>
        <w:tc>
          <w:tcPr>
            <w:tcW w:w="814" w:type="dxa"/>
            <w:vAlign w:val="center"/>
          </w:tcPr>
          <w:p w:rsidR="00CD1F62" w:rsidRPr="00261E17" w:rsidRDefault="00CD1F62" w:rsidP="000D4108">
            <w:pPr>
              <w:ind w:left="-284" w:right="-108" w:firstLine="157"/>
              <w:jc w:val="center"/>
              <w:rPr>
                <w:sz w:val="28"/>
                <w:szCs w:val="28"/>
                <w:lang w:val="uk-UA"/>
              </w:rPr>
            </w:pPr>
            <w:r w:rsidRPr="00261E17">
              <w:rPr>
                <w:sz w:val="28"/>
                <w:szCs w:val="28"/>
                <w:lang w:val="uk-UA"/>
              </w:rPr>
              <w:t>97,2</w:t>
            </w:r>
          </w:p>
        </w:tc>
        <w:tc>
          <w:tcPr>
            <w:tcW w:w="1028" w:type="dxa"/>
            <w:vAlign w:val="center"/>
          </w:tcPr>
          <w:p w:rsidR="00CD1F62" w:rsidRDefault="00CD1F62" w:rsidP="000D4108">
            <w:pPr>
              <w:ind w:left="-284" w:right="-108" w:firstLine="157"/>
              <w:jc w:val="center"/>
              <w:rPr>
                <w:sz w:val="28"/>
                <w:szCs w:val="21"/>
                <w:shd w:val="clear" w:color="auto" w:fill="FFFFFF"/>
                <w:lang w:val="uk-UA"/>
              </w:rPr>
            </w:pPr>
            <w:r w:rsidRPr="00261E17">
              <w:rPr>
                <w:sz w:val="28"/>
                <w:szCs w:val="28"/>
                <w:lang w:val="uk-UA"/>
              </w:rPr>
              <w:t>22,23</w:t>
            </w:r>
            <w:r w:rsidR="007172FF" w:rsidRPr="00285AE7">
              <w:rPr>
                <w:sz w:val="28"/>
                <w:szCs w:val="21"/>
                <w:shd w:val="clear" w:color="auto" w:fill="FFFFFF"/>
              </w:rPr>
              <w:t>±</w:t>
            </w:r>
          </w:p>
          <w:p w:rsidR="006B60C3" w:rsidRPr="006B60C3" w:rsidRDefault="006B60C3" w:rsidP="000D4108">
            <w:pPr>
              <w:ind w:left="-284" w:right="-108" w:firstLine="157"/>
              <w:jc w:val="center"/>
              <w:rPr>
                <w:sz w:val="28"/>
                <w:szCs w:val="28"/>
                <w:lang w:val="uk-UA"/>
              </w:rPr>
            </w:pPr>
            <w:r>
              <w:rPr>
                <w:sz w:val="28"/>
                <w:szCs w:val="28"/>
                <w:lang w:val="uk-UA"/>
              </w:rPr>
              <w:t>0,3</w:t>
            </w:r>
          </w:p>
        </w:tc>
        <w:tc>
          <w:tcPr>
            <w:tcW w:w="828" w:type="dxa"/>
            <w:vAlign w:val="center"/>
          </w:tcPr>
          <w:p w:rsidR="00CD1F62" w:rsidRPr="00261E17" w:rsidRDefault="00CD1F62" w:rsidP="000D4108">
            <w:pPr>
              <w:ind w:left="-284" w:right="-108" w:firstLine="157"/>
              <w:jc w:val="center"/>
              <w:rPr>
                <w:sz w:val="28"/>
                <w:szCs w:val="28"/>
                <w:lang w:val="uk-UA"/>
              </w:rPr>
            </w:pPr>
            <w:r w:rsidRPr="00261E17">
              <w:rPr>
                <w:sz w:val="28"/>
                <w:szCs w:val="28"/>
                <w:lang w:val="uk-UA"/>
              </w:rPr>
              <w:t>94,3</w:t>
            </w:r>
          </w:p>
        </w:tc>
      </w:tr>
    </w:tbl>
    <w:p w:rsidR="00CD1F62" w:rsidRPr="00261E17" w:rsidRDefault="00E42C3E" w:rsidP="00E42C3E">
      <w:pPr>
        <w:spacing w:line="360" w:lineRule="auto"/>
        <w:jc w:val="both"/>
        <w:rPr>
          <w:sz w:val="28"/>
          <w:szCs w:val="28"/>
          <w:lang w:val="uk-UA"/>
        </w:rPr>
      </w:pPr>
      <w:r w:rsidRPr="00261E17">
        <w:rPr>
          <w:sz w:val="28"/>
          <w:szCs w:val="28"/>
          <w:lang w:val="uk-UA"/>
        </w:rPr>
        <w:t>*Різниця достовірна порівняно з контролем (р&lt;0,05)</w:t>
      </w:r>
    </w:p>
    <w:p w:rsidR="00CD1F62" w:rsidRPr="00261E17" w:rsidRDefault="00CD1F62" w:rsidP="000B2296">
      <w:pPr>
        <w:spacing w:line="360" w:lineRule="auto"/>
        <w:ind w:left="29" w:firstLine="538"/>
        <w:jc w:val="both"/>
        <w:rPr>
          <w:sz w:val="28"/>
          <w:szCs w:val="28"/>
          <w:lang w:val="uk-UA"/>
        </w:rPr>
      </w:pPr>
      <w:r w:rsidRPr="00261E17">
        <w:rPr>
          <w:sz w:val="28"/>
          <w:szCs w:val="28"/>
          <w:lang w:val="uk-UA"/>
        </w:rPr>
        <w:t>Комбінації метаболічно-активних речовин також мали вплив і на процентний вміст сухої речовини у рослинній пробі. Так, сполука Вітамін Е + Метіонін перевищувала цей показник на 62,7%, Вітамін Е + Кудесан на 16,4%, порівняно до контролю. Також збільшувала процентний вміст сухої речовини у рослинній пробі сполука Вітамін E+ПОБК + Метіонін, яка на 6,1% перевищувала показники у контролі.</w:t>
      </w:r>
    </w:p>
    <w:p w:rsidR="00CD1F62" w:rsidRPr="00261E17" w:rsidRDefault="00CD1F62" w:rsidP="000B2296">
      <w:pPr>
        <w:spacing w:line="360" w:lineRule="auto"/>
        <w:ind w:firstLine="709"/>
        <w:jc w:val="both"/>
        <w:rPr>
          <w:sz w:val="28"/>
          <w:szCs w:val="28"/>
          <w:lang w:val="uk-UA"/>
        </w:rPr>
      </w:pPr>
      <w:r w:rsidRPr="00261E17">
        <w:rPr>
          <w:sz w:val="28"/>
          <w:szCs w:val="28"/>
          <w:lang w:val="uk-UA"/>
        </w:rPr>
        <w:t>Оскільки досліджувані комбінації метаболічно-активних речовин не вплинули на масу сирої речовини у фазі шести справжніх листків, то і на показник вмісту води у рослинній пробі вони також не впливали.</w:t>
      </w:r>
    </w:p>
    <w:p w:rsidR="00CD1F62" w:rsidRPr="00DE0838" w:rsidRDefault="00CD1F62" w:rsidP="000B2296">
      <w:pPr>
        <w:spacing w:line="360" w:lineRule="auto"/>
        <w:ind w:firstLine="709"/>
        <w:jc w:val="both"/>
        <w:rPr>
          <w:sz w:val="28"/>
          <w:szCs w:val="28"/>
          <w:lang w:val="uk-UA"/>
        </w:rPr>
      </w:pPr>
      <w:r w:rsidRPr="00261E17">
        <w:rPr>
          <w:sz w:val="28"/>
          <w:szCs w:val="28"/>
          <w:lang w:val="uk-UA"/>
        </w:rPr>
        <w:t xml:space="preserve">Маючи значення показників маси сирої та сухої речовини рослин перцю сорту Леся у фазі чотирьох та шести справжніх листків, стало можливим </w:t>
      </w:r>
      <w:r w:rsidRPr="00261E17">
        <w:rPr>
          <w:sz w:val="28"/>
          <w:szCs w:val="28"/>
          <w:lang w:val="uk-UA"/>
        </w:rPr>
        <w:lastRenderedPageBreak/>
        <w:t>визначити вплив комбінацій цих речовин на показники приросту маси сирої та сухої речовини, процентного вмісту сухої речовини та вмісту води в рослинній пробі. Результати цих обрахунків наведені у таблиці 3.5</w:t>
      </w:r>
      <w:r w:rsidR="00DE0838" w:rsidRPr="00DE0838">
        <w:rPr>
          <w:sz w:val="28"/>
          <w:szCs w:val="28"/>
          <w:lang w:val="uk-UA"/>
        </w:rPr>
        <w:t>та додатоку 5.</w:t>
      </w:r>
    </w:p>
    <w:p w:rsidR="00CD1F62" w:rsidRPr="00261E17" w:rsidRDefault="00CD1F62" w:rsidP="000B2296">
      <w:pPr>
        <w:spacing w:line="360" w:lineRule="auto"/>
        <w:ind w:firstLine="709"/>
        <w:jc w:val="right"/>
        <w:rPr>
          <w:b/>
          <w:sz w:val="28"/>
          <w:szCs w:val="28"/>
          <w:lang w:val="uk-UA"/>
        </w:rPr>
      </w:pPr>
      <w:r w:rsidRPr="00261E17">
        <w:rPr>
          <w:b/>
          <w:sz w:val="28"/>
          <w:szCs w:val="28"/>
          <w:lang w:val="uk-UA"/>
        </w:rPr>
        <w:t>Таблиця 3.5</w:t>
      </w:r>
    </w:p>
    <w:p w:rsidR="00CD1F62" w:rsidRDefault="00CD1F62" w:rsidP="000B2296">
      <w:pPr>
        <w:spacing w:line="360" w:lineRule="auto"/>
        <w:jc w:val="center"/>
        <w:rPr>
          <w:i/>
          <w:sz w:val="28"/>
          <w:szCs w:val="28"/>
          <w:lang w:val="uk-UA"/>
        </w:rPr>
      </w:pPr>
      <w:r w:rsidRPr="00261E17">
        <w:rPr>
          <w:i/>
          <w:sz w:val="28"/>
          <w:szCs w:val="28"/>
          <w:lang w:val="uk-UA"/>
        </w:rPr>
        <w:t>Вплив комбінацій метаболічно-активних речовини на приріст маси сирої та сухої речовини, процентного вмісту сухої речовини і вмісту води в рослинній пробі перцю овочевого сорту Леся(між фазами 4-х та 6-ти справжніх листків)</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1205"/>
        <w:gridCol w:w="709"/>
        <w:gridCol w:w="992"/>
        <w:gridCol w:w="850"/>
        <w:gridCol w:w="851"/>
        <w:gridCol w:w="850"/>
        <w:gridCol w:w="993"/>
        <w:gridCol w:w="923"/>
        <w:gridCol w:w="15"/>
      </w:tblGrid>
      <w:tr w:rsidR="00CD1F62" w:rsidRPr="00261E17" w:rsidTr="00E42C3E">
        <w:trPr>
          <w:trHeight w:val="1877"/>
          <w:jc w:val="center"/>
        </w:trPr>
        <w:tc>
          <w:tcPr>
            <w:tcW w:w="2570" w:type="dxa"/>
            <w:vMerge w:val="restart"/>
            <w:vAlign w:val="center"/>
          </w:tcPr>
          <w:p w:rsidR="00CD1F62" w:rsidRPr="00261E17" w:rsidRDefault="00CD1F62" w:rsidP="000B2296">
            <w:pPr>
              <w:spacing w:line="360" w:lineRule="auto"/>
              <w:ind w:left="-97" w:right="-116"/>
              <w:jc w:val="center"/>
              <w:rPr>
                <w:sz w:val="28"/>
                <w:szCs w:val="28"/>
                <w:lang w:val="uk-UA"/>
              </w:rPr>
            </w:pPr>
            <w:r w:rsidRPr="00261E17">
              <w:rPr>
                <w:sz w:val="28"/>
                <w:szCs w:val="28"/>
                <w:lang w:val="uk-UA"/>
              </w:rPr>
              <w:t>Варіант</w:t>
            </w:r>
          </w:p>
          <w:p w:rsidR="00CD1F62" w:rsidRPr="00261E17" w:rsidRDefault="00CD1F62" w:rsidP="000B2296">
            <w:pPr>
              <w:spacing w:line="360" w:lineRule="auto"/>
              <w:ind w:left="-97" w:right="-116"/>
              <w:jc w:val="center"/>
              <w:rPr>
                <w:sz w:val="28"/>
                <w:szCs w:val="28"/>
                <w:lang w:val="uk-UA"/>
              </w:rPr>
            </w:pPr>
          </w:p>
          <w:p w:rsidR="00CD1F62" w:rsidRPr="00261E17" w:rsidRDefault="00CD1F62" w:rsidP="000B2296">
            <w:pPr>
              <w:spacing w:line="360" w:lineRule="auto"/>
              <w:ind w:left="-97" w:right="-116"/>
              <w:jc w:val="center"/>
              <w:rPr>
                <w:sz w:val="28"/>
                <w:szCs w:val="28"/>
                <w:lang w:val="uk-UA"/>
              </w:rPr>
            </w:pPr>
          </w:p>
        </w:tc>
        <w:tc>
          <w:tcPr>
            <w:tcW w:w="1914" w:type="dxa"/>
            <w:gridSpan w:val="2"/>
            <w:vAlign w:val="center"/>
          </w:tcPr>
          <w:p w:rsidR="00CD1F62" w:rsidRPr="00261E17" w:rsidRDefault="00CD1F62" w:rsidP="007172FF">
            <w:pPr>
              <w:ind w:left="-108" w:right="-116" w:firstLine="141"/>
              <w:jc w:val="center"/>
              <w:rPr>
                <w:sz w:val="28"/>
                <w:szCs w:val="28"/>
                <w:lang w:val="uk-UA"/>
              </w:rPr>
            </w:pPr>
            <w:r w:rsidRPr="00261E17">
              <w:rPr>
                <w:sz w:val="28"/>
                <w:szCs w:val="28"/>
                <w:lang w:val="uk-UA"/>
              </w:rPr>
              <w:t>Приріст маси сирої речовини</w:t>
            </w:r>
          </w:p>
        </w:tc>
        <w:tc>
          <w:tcPr>
            <w:tcW w:w="1842" w:type="dxa"/>
            <w:gridSpan w:val="2"/>
            <w:vAlign w:val="center"/>
          </w:tcPr>
          <w:p w:rsidR="00CD1F62" w:rsidRPr="00261E17" w:rsidRDefault="00CD1F62" w:rsidP="007172FF">
            <w:pPr>
              <w:ind w:left="-108" w:right="-116" w:firstLine="141"/>
              <w:jc w:val="center"/>
              <w:rPr>
                <w:sz w:val="28"/>
                <w:szCs w:val="28"/>
                <w:lang w:val="uk-UA"/>
              </w:rPr>
            </w:pPr>
            <w:r w:rsidRPr="00261E17">
              <w:rPr>
                <w:sz w:val="28"/>
                <w:szCs w:val="28"/>
                <w:lang w:val="uk-UA"/>
              </w:rPr>
              <w:t>Приріст маси сухої речовини</w:t>
            </w:r>
          </w:p>
        </w:tc>
        <w:tc>
          <w:tcPr>
            <w:tcW w:w="1701" w:type="dxa"/>
            <w:gridSpan w:val="2"/>
            <w:vAlign w:val="center"/>
          </w:tcPr>
          <w:p w:rsidR="00CD1F62" w:rsidRPr="00261E17" w:rsidRDefault="00CD1F62" w:rsidP="007172FF">
            <w:pPr>
              <w:ind w:left="-108" w:right="-16" w:firstLine="141"/>
              <w:jc w:val="center"/>
              <w:rPr>
                <w:sz w:val="28"/>
                <w:szCs w:val="28"/>
                <w:lang w:val="uk-UA"/>
              </w:rPr>
            </w:pPr>
            <w:r w:rsidRPr="00261E17">
              <w:rPr>
                <w:sz w:val="28"/>
                <w:szCs w:val="28"/>
                <w:lang w:val="uk-UA"/>
              </w:rPr>
              <w:t>Приріст процентного вмісту сухої речовини у рослинній пробі</w:t>
            </w:r>
          </w:p>
        </w:tc>
        <w:tc>
          <w:tcPr>
            <w:tcW w:w="1931" w:type="dxa"/>
            <w:gridSpan w:val="3"/>
            <w:vAlign w:val="center"/>
          </w:tcPr>
          <w:p w:rsidR="00CD1F62" w:rsidRPr="00261E17" w:rsidRDefault="00CD1F62" w:rsidP="007172FF">
            <w:pPr>
              <w:ind w:left="-108" w:right="-116" w:firstLine="141"/>
              <w:jc w:val="center"/>
              <w:rPr>
                <w:sz w:val="28"/>
                <w:szCs w:val="28"/>
                <w:lang w:val="uk-UA"/>
              </w:rPr>
            </w:pPr>
            <w:r w:rsidRPr="00261E17">
              <w:rPr>
                <w:sz w:val="28"/>
                <w:szCs w:val="28"/>
                <w:lang w:val="uk-UA"/>
              </w:rPr>
              <w:t>Приріст вмісту води в рослинній пробі</w:t>
            </w:r>
          </w:p>
        </w:tc>
      </w:tr>
      <w:tr w:rsidR="00CD1F62" w:rsidRPr="00261E17" w:rsidTr="00E42C3E">
        <w:trPr>
          <w:trHeight w:val="325"/>
          <w:jc w:val="center"/>
        </w:trPr>
        <w:tc>
          <w:tcPr>
            <w:tcW w:w="2570" w:type="dxa"/>
            <w:vMerge/>
            <w:vAlign w:val="center"/>
          </w:tcPr>
          <w:p w:rsidR="00CD1F62" w:rsidRPr="00261E17" w:rsidRDefault="00CD1F62" w:rsidP="000B2296">
            <w:pPr>
              <w:spacing w:line="360" w:lineRule="auto"/>
              <w:ind w:left="-97" w:right="-116"/>
              <w:jc w:val="both"/>
              <w:rPr>
                <w:sz w:val="28"/>
                <w:szCs w:val="28"/>
                <w:lang w:val="uk-UA"/>
              </w:rPr>
            </w:pPr>
          </w:p>
        </w:tc>
        <w:tc>
          <w:tcPr>
            <w:tcW w:w="1205" w:type="dxa"/>
            <w:vAlign w:val="center"/>
          </w:tcPr>
          <w:p w:rsidR="00CD1F62" w:rsidRPr="00261E17" w:rsidRDefault="00CD1F62" w:rsidP="007172FF">
            <w:pPr>
              <w:ind w:left="-108" w:right="-116" w:firstLine="141"/>
              <w:jc w:val="center"/>
              <w:rPr>
                <w:sz w:val="28"/>
                <w:szCs w:val="28"/>
                <w:lang w:val="uk-UA"/>
              </w:rPr>
            </w:pPr>
            <w:r w:rsidRPr="00261E17">
              <w:rPr>
                <w:sz w:val="28"/>
                <w:szCs w:val="28"/>
                <w:lang w:val="uk-UA"/>
              </w:rPr>
              <w:t>г</w:t>
            </w:r>
          </w:p>
        </w:tc>
        <w:tc>
          <w:tcPr>
            <w:tcW w:w="709" w:type="dxa"/>
            <w:vAlign w:val="center"/>
          </w:tcPr>
          <w:p w:rsidR="00CD1F62" w:rsidRPr="00261E17" w:rsidRDefault="00CD1F62" w:rsidP="007172FF">
            <w:pPr>
              <w:ind w:left="-108" w:right="-116" w:firstLine="141"/>
              <w:jc w:val="center"/>
              <w:rPr>
                <w:sz w:val="28"/>
                <w:szCs w:val="28"/>
                <w:lang w:val="uk-UA"/>
              </w:rPr>
            </w:pPr>
            <w:r w:rsidRPr="00261E17">
              <w:rPr>
                <w:sz w:val="28"/>
                <w:szCs w:val="28"/>
                <w:lang w:val="uk-UA"/>
              </w:rPr>
              <w:t>% до контролю</w:t>
            </w:r>
          </w:p>
        </w:tc>
        <w:tc>
          <w:tcPr>
            <w:tcW w:w="992" w:type="dxa"/>
            <w:vAlign w:val="center"/>
          </w:tcPr>
          <w:p w:rsidR="00CD1F62" w:rsidRPr="00261E17" w:rsidRDefault="00CD1F62" w:rsidP="007172FF">
            <w:pPr>
              <w:ind w:left="-108" w:right="-116" w:firstLine="141"/>
              <w:jc w:val="center"/>
              <w:rPr>
                <w:sz w:val="28"/>
                <w:szCs w:val="28"/>
                <w:lang w:val="uk-UA"/>
              </w:rPr>
            </w:pPr>
            <w:r w:rsidRPr="00261E17">
              <w:rPr>
                <w:sz w:val="28"/>
                <w:szCs w:val="28"/>
                <w:lang w:val="uk-UA"/>
              </w:rPr>
              <w:t>г</w:t>
            </w:r>
          </w:p>
        </w:tc>
        <w:tc>
          <w:tcPr>
            <w:tcW w:w="850" w:type="dxa"/>
            <w:vAlign w:val="center"/>
          </w:tcPr>
          <w:p w:rsidR="00CD1F62" w:rsidRPr="00261E17" w:rsidRDefault="00CD1F62" w:rsidP="007172FF">
            <w:pPr>
              <w:ind w:left="-108" w:right="-116" w:firstLine="141"/>
              <w:jc w:val="center"/>
              <w:rPr>
                <w:sz w:val="28"/>
                <w:szCs w:val="28"/>
                <w:lang w:val="uk-UA"/>
              </w:rPr>
            </w:pPr>
            <w:r w:rsidRPr="00261E17">
              <w:rPr>
                <w:sz w:val="28"/>
                <w:szCs w:val="28"/>
                <w:lang w:val="uk-UA"/>
              </w:rPr>
              <w:t>% до контролю</w:t>
            </w:r>
          </w:p>
        </w:tc>
        <w:tc>
          <w:tcPr>
            <w:tcW w:w="851" w:type="dxa"/>
            <w:vAlign w:val="center"/>
          </w:tcPr>
          <w:p w:rsidR="00CD1F62" w:rsidRPr="00261E17" w:rsidRDefault="00CD1F62" w:rsidP="007172FF">
            <w:pPr>
              <w:ind w:left="-108" w:right="-116" w:firstLine="141"/>
              <w:jc w:val="center"/>
              <w:rPr>
                <w:sz w:val="28"/>
                <w:szCs w:val="28"/>
                <w:lang w:val="uk-UA"/>
              </w:rPr>
            </w:pPr>
            <w:r w:rsidRPr="00261E17">
              <w:rPr>
                <w:sz w:val="28"/>
                <w:szCs w:val="28"/>
                <w:lang w:val="uk-UA"/>
              </w:rPr>
              <w:t>%</w:t>
            </w:r>
          </w:p>
        </w:tc>
        <w:tc>
          <w:tcPr>
            <w:tcW w:w="850" w:type="dxa"/>
            <w:vAlign w:val="center"/>
          </w:tcPr>
          <w:p w:rsidR="00CD1F62" w:rsidRPr="00261E17" w:rsidRDefault="00CD1F62" w:rsidP="007172FF">
            <w:pPr>
              <w:ind w:left="-108" w:right="-116" w:firstLine="141"/>
              <w:jc w:val="center"/>
              <w:rPr>
                <w:sz w:val="28"/>
                <w:szCs w:val="28"/>
                <w:lang w:val="uk-UA"/>
              </w:rPr>
            </w:pPr>
            <w:r w:rsidRPr="00261E17">
              <w:rPr>
                <w:sz w:val="28"/>
                <w:szCs w:val="28"/>
                <w:lang w:val="uk-UA"/>
              </w:rPr>
              <w:t>% до контролю</w:t>
            </w:r>
          </w:p>
        </w:tc>
        <w:tc>
          <w:tcPr>
            <w:tcW w:w="993" w:type="dxa"/>
            <w:vAlign w:val="center"/>
          </w:tcPr>
          <w:p w:rsidR="00CD1F62" w:rsidRPr="00261E17" w:rsidRDefault="00CD1F62" w:rsidP="007172FF">
            <w:pPr>
              <w:ind w:left="-108" w:right="-116" w:firstLine="141"/>
              <w:jc w:val="center"/>
              <w:rPr>
                <w:sz w:val="28"/>
                <w:szCs w:val="28"/>
                <w:lang w:val="uk-UA"/>
              </w:rPr>
            </w:pPr>
            <w:r w:rsidRPr="00261E17">
              <w:rPr>
                <w:sz w:val="28"/>
                <w:szCs w:val="28"/>
                <w:lang w:val="uk-UA"/>
              </w:rPr>
              <w:t>г</w:t>
            </w:r>
          </w:p>
        </w:tc>
        <w:tc>
          <w:tcPr>
            <w:tcW w:w="938" w:type="dxa"/>
            <w:gridSpan w:val="2"/>
            <w:vAlign w:val="center"/>
          </w:tcPr>
          <w:p w:rsidR="00CD1F62" w:rsidRPr="00261E17" w:rsidRDefault="00CD1F62" w:rsidP="007172FF">
            <w:pPr>
              <w:ind w:left="-108" w:right="-116" w:firstLine="141"/>
              <w:jc w:val="center"/>
              <w:rPr>
                <w:sz w:val="28"/>
                <w:szCs w:val="28"/>
                <w:lang w:val="uk-UA"/>
              </w:rPr>
            </w:pPr>
            <w:r w:rsidRPr="00261E17">
              <w:rPr>
                <w:sz w:val="28"/>
                <w:szCs w:val="28"/>
                <w:lang w:val="uk-UA"/>
              </w:rPr>
              <w:t>% до контролю</w:t>
            </w:r>
          </w:p>
        </w:tc>
      </w:tr>
      <w:tr w:rsidR="00CD1F62" w:rsidRPr="00261E17" w:rsidTr="00346A23">
        <w:trPr>
          <w:trHeight w:val="439"/>
          <w:jc w:val="center"/>
        </w:trPr>
        <w:tc>
          <w:tcPr>
            <w:tcW w:w="2570" w:type="dxa"/>
            <w:vAlign w:val="center"/>
          </w:tcPr>
          <w:p w:rsidR="00CD1F62" w:rsidRPr="00261E17" w:rsidRDefault="00CD1F62" w:rsidP="007172FF">
            <w:pPr>
              <w:ind w:left="29" w:right="-116"/>
              <w:rPr>
                <w:sz w:val="28"/>
                <w:szCs w:val="28"/>
                <w:lang w:val="uk-UA"/>
              </w:rPr>
            </w:pPr>
            <w:r w:rsidRPr="00261E17">
              <w:rPr>
                <w:sz w:val="28"/>
                <w:szCs w:val="28"/>
                <w:lang w:val="uk-UA"/>
              </w:rPr>
              <w:t>Контроль</w:t>
            </w:r>
          </w:p>
        </w:tc>
        <w:tc>
          <w:tcPr>
            <w:tcW w:w="1205" w:type="dxa"/>
            <w:vAlign w:val="center"/>
          </w:tcPr>
          <w:p w:rsidR="00346A23" w:rsidRDefault="00CD1F62" w:rsidP="00346A23">
            <w:pPr>
              <w:ind w:left="-533" w:right="-116" w:firstLine="283"/>
              <w:jc w:val="center"/>
              <w:rPr>
                <w:sz w:val="28"/>
                <w:szCs w:val="28"/>
                <w:lang w:val="uk-UA"/>
              </w:rPr>
            </w:pPr>
            <w:r w:rsidRPr="00261E17">
              <w:rPr>
                <w:sz w:val="28"/>
                <w:szCs w:val="28"/>
                <w:lang w:val="uk-UA"/>
              </w:rPr>
              <w:t>13</w:t>
            </w:r>
            <w:r w:rsidR="00E42C3E">
              <w:rPr>
                <w:sz w:val="28"/>
                <w:szCs w:val="28"/>
                <w:lang w:val="uk-UA"/>
              </w:rPr>
              <w:t>,2</w:t>
            </w:r>
            <w:r w:rsidR="006C5105">
              <w:rPr>
                <w:sz w:val="28"/>
                <w:szCs w:val="28"/>
                <w:lang w:val="uk-UA"/>
              </w:rPr>
              <w:t>±</w:t>
            </w:r>
          </w:p>
          <w:p w:rsidR="00CD1F62" w:rsidRPr="006C5105" w:rsidRDefault="006C5105" w:rsidP="00346A23">
            <w:pPr>
              <w:ind w:left="-533" w:right="-116" w:firstLine="283"/>
              <w:jc w:val="center"/>
              <w:rPr>
                <w:sz w:val="28"/>
                <w:szCs w:val="28"/>
                <w:lang w:val="uk-UA"/>
              </w:rPr>
            </w:pPr>
            <w:r>
              <w:rPr>
                <w:sz w:val="28"/>
                <w:szCs w:val="28"/>
                <w:lang w:val="en-US"/>
              </w:rPr>
              <w:t>0</w:t>
            </w:r>
            <w:r>
              <w:rPr>
                <w:sz w:val="28"/>
                <w:szCs w:val="28"/>
                <w:lang w:val="uk-UA"/>
              </w:rPr>
              <w:t>,4</w:t>
            </w:r>
            <w:r w:rsidR="00346A23">
              <w:rPr>
                <w:sz w:val="28"/>
                <w:szCs w:val="21"/>
                <w:shd w:val="clear" w:color="auto" w:fill="FFFFFF"/>
                <w:lang w:val="uk-UA"/>
              </w:rPr>
              <w:t>*</w:t>
            </w:r>
          </w:p>
        </w:tc>
        <w:tc>
          <w:tcPr>
            <w:tcW w:w="709" w:type="dxa"/>
            <w:vAlign w:val="center"/>
          </w:tcPr>
          <w:p w:rsidR="00CD1F62" w:rsidRPr="00261E17" w:rsidRDefault="00CD1F62" w:rsidP="00346A23">
            <w:pPr>
              <w:ind w:left="-108" w:right="-116"/>
              <w:jc w:val="center"/>
              <w:rPr>
                <w:sz w:val="28"/>
                <w:szCs w:val="28"/>
                <w:lang w:val="uk-UA"/>
              </w:rPr>
            </w:pPr>
            <w:r w:rsidRPr="00261E17">
              <w:rPr>
                <w:sz w:val="28"/>
                <w:szCs w:val="28"/>
                <w:lang w:val="uk-UA"/>
              </w:rPr>
              <w:t>100</w:t>
            </w:r>
          </w:p>
        </w:tc>
        <w:tc>
          <w:tcPr>
            <w:tcW w:w="992" w:type="dxa"/>
            <w:vAlign w:val="center"/>
          </w:tcPr>
          <w:p w:rsidR="00CD1F62" w:rsidRPr="006B60C3" w:rsidRDefault="00CD1F62" w:rsidP="00346A23">
            <w:pPr>
              <w:ind w:left="-108" w:right="64"/>
              <w:jc w:val="center"/>
              <w:rPr>
                <w:sz w:val="28"/>
                <w:szCs w:val="28"/>
                <w:lang w:val="uk-UA"/>
              </w:rPr>
            </w:pPr>
            <w:r w:rsidRPr="00261E17">
              <w:rPr>
                <w:sz w:val="28"/>
                <w:szCs w:val="28"/>
                <w:lang w:val="uk-UA"/>
              </w:rPr>
              <w:t>0,15</w:t>
            </w:r>
            <w:r w:rsidR="00346A23" w:rsidRPr="00285AE7">
              <w:rPr>
                <w:sz w:val="28"/>
                <w:szCs w:val="21"/>
                <w:shd w:val="clear" w:color="auto" w:fill="FFFFFF"/>
              </w:rPr>
              <w:t>±</w:t>
            </w:r>
            <w:r w:rsidR="006B60C3">
              <w:rPr>
                <w:sz w:val="28"/>
                <w:szCs w:val="21"/>
                <w:shd w:val="clear" w:color="auto" w:fill="FFFFFF"/>
                <w:lang w:val="uk-UA"/>
              </w:rPr>
              <w:t>0,3</w:t>
            </w:r>
            <w:r w:rsidR="00346A23">
              <w:rPr>
                <w:sz w:val="28"/>
                <w:szCs w:val="21"/>
                <w:shd w:val="clear" w:color="auto" w:fill="FFFFFF"/>
                <w:lang w:val="uk-UA"/>
              </w:rPr>
              <w:t>*</w:t>
            </w:r>
          </w:p>
        </w:tc>
        <w:tc>
          <w:tcPr>
            <w:tcW w:w="850" w:type="dxa"/>
            <w:vAlign w:val="center"/>
          </w:tcPr>
          <w:p w:rsidR="00CD1F62" w:rsidRPr="00261E17" w:rsidRDefault="00CD1F62" w:rsidP="00346A23">
            <w:pPr>
              <w:ind w:left="-108" w:right="-116"/>
              <w:jc w:val="center"/>
              <w:rPr>
                <w:sz w:val="28"/>
                <w:szCs w:val="28"/>
                <w:lang w:val="uk-UA"/>
              </w:rPr>
            </w:pPr>
            <w:r w:rsidRPr="00261E17">
              <w:rPr>
                <w:sz w:val="28"/>
                <w:szCs w:val="28"/>
                <w:lang w:val="uk-UA"/>
              </w:rPr>
              <w:t>100</w:t>
            </w:r>
          </w:p>
        </w:tc>
        <w:tc>
          <w:tcPr>
            <w:tcW w:w="851" w:type="dxa"/>
            <w:vAlign w:val="center"/>
          </w:tcPr>
          <w:p w:rsidR="00CD1F62" w:rsidRPr="006B60C3" w:rsidRDefault="00CD1F62" w:rsidP="00346A23">
            <w:pPr>
              <w:ind w:left="-108" w:right="-116"/>
              <w:jc w:val="center"/>
              <w:rPr>
                <w:sz w:val="28"/>
                <w:szCs w:val="28"/>
                <w:lang w:val="uk-UA"/>
              </w:rPr>
            </w:pPr>
            <w:r w:rsidRPr="00261E17">
              <w:rPr>
                <w:sz w:val="28"/>
                <w:szCs w:val="28"/>
                <w:lang w:val="uk-UA"/>
              </w:rPr>
              <w:t>1,13</w:t>
            </w:r>
            <w:r w:rsidR="00346A23" w:rsidRPr="00285AE7">
              <w:rPr>
                <w:sz w:val="28"/>
                <w:szCs w:val="21"/>
                <w:shd w:val="clear" w:color="auto" w:fill="FFFFFF"/>
              </w:rPr>
              <w:t>±</w:t>
            </w:r>
            <w:r w:rsidR="006B60C3">
              <w:rPr>
                <w:sz w:val="28"/>
                <w:szCs w:val="21"/>
                <w:shd w:val="clear" w:color="auto" w:fill="FFFFFF"/>
                <w:lang w:val="uk-UA"/>
              </w:rPr>
              <w:t>0,3</w:t>
            </w:r>
          </w:p>
        </w:tc>
        <w:tc>
          <w:tcPr>
            <w:tcW w:w="850" w:type="dxa"/>
            <w:vAlign w:val="center"/>
          </w:tcPr>
          <w:p w:rsidR="00CD1F62" w:rsidRPr="00261E17" w:rsidRDefault="00CD1F62" w:rsidP="00346A23">
            <w:pPr>
              <w:ind w:left="-108" w:right="-116"/>
              <w:jc w:val="center"/>
              <w:rPr>
                <w:sz w:val="28"/>
                <w:szCs w:val="28"/>
                <w:lang w:val="uk-UA"/>
              </w:rPr>
            </w:pPr>
            <w:r w:rsidRPr="00261E17">
              <w:rPr>
                <w:sz w:val="28"/>
                <w:szCs w:val="28"/>
                <w:lang w:val="uk-UA"/>
              </w:rPr>
              <w:t>100</w:t>
            </w:r>
          </w:p>
        </w:tc>
        <w:tc>
          <w:tcPr>
            <w:tcW w:w="993" w:type="dxa"/>
            <w:vAlign w:val="center"/>
          </w:tcPr>
          <w:p w:rsidR="00CD1F62" w:rsidRPr="006B60C3" w:rsidRDefault="00CD1F62" w:rsidP="00346A23">
            <w:pPr>
              <w:ind w:left="-108" w:right="-116"/>
              <w:jc w:val="center"/>
              <w:rPr>
                <w:sz w:val="28"/>
                <w:szCs w:val="28"/>
                <w:lang w:val="uk-UA"/>
              </w:rPr>
            </w:pPr>
            <w:r w:rsidRPr="00261E17">
              <w:rPr>
                <w:sz w:val="28"/>
                <w:szCs w:val="28"/>
                <w:lang w:val="uk-UA"/>
              </w:rPr>
              <w:t>13,08</w:t>
            </w:r>
            <w:r w:rsidR="00346A23" w:rsidRPr="00285AE7">
              <w:rPr>
                <w:sz w:val="28"/>
                <w:szCs w:val="21"/>
                <w:shd w:val="clear" w:color="auto" w:fill="FFFFFF"/>
              </w:rPr>
              <w:t>±</w:t>
            </w:r>
            <w:r w:rsidR="006B60C3">
              <w:rPr>
                <w:sz w:val="28"/>
                <w:szCs w:val="21"/>
                <w:shd w:val="clear" w:color="auto" w:fill="FFFFFF"/>
                <w:lang w:val="uk-UA"/>
              </w:rPr>
              <w:t>0,1</w:t>
            </w:r>
            <w:r w:rsidR="00346A23">
              <w:rPr>
                <w:sz w:val="28"/>
                <w:szCs w:val="21"/>
                <w:shd w:val="clear" w:color="auto" w:fill="FFFFFF"/>
                <w:lang w:val="uk-UA"/>
              </w:rPr>
              <w:t>*</w:t>
            </w:r>
          </w:p>
        </w:tc>
        <w:tc>
          <w:tcPr>
            <w:tcW w:w="938" w:type="dxa"/>
            <w:gridSpan w:val="2"/>
            <w:vAlign w:val="center"/>
          </w:tcPr>
          <w:p w:rsidR="00CD1F62" w:rsidRPr="00261E17" w:rsidRDefault="00CD1F62" w:rsidP="00346A23">
            <w:pPr>
              <w:ind w:left="-108" w:right="-116"/>
              <w:jc w:val="center"/>
              <w:rPr>
                <w:sz w:val="28"/>
                <w:szCs w:val="28"/>
                <w:lang w:val="uk-UA"/>
              </w:rPr>
            </w:pPr>
            <w:r w:rsidRPr="00261E17">
              <w:rPr>
                <w:sz w:val="28"/>
                <w:szCs w:val="28"/>
                <w:lang w:val="uk-UA"/>
              </w:rPr>
              <w:t>100</w:t>
            </w:r>
          </w:p>
        </w:tc>
      </w:tr>
      <w:tr w:rsidR="00CD1F62" w:rsidRPr="00261E17" w:rsidTr="00346A23">
        <w:trPr>
          <w:trHeight w:val="338"/>
          <w:jc w:val="center"/>
        </w:trPr>
        <w:tc>
          <w:tcPr>
            <w:tcW w:w="2570" w:type="dxa"/>
            <w:vAlign w:val="center"/>
          </w:tcPr>
          <w:p w:rsidR="00CD1F62" w:rsidRPr="00261E17" w:rsidRDefault="00CD1F62" w:rsidP="007172FF">
            <w:pPr>
              <w:ind w:left="29" w:right="-116"/>
              <w:rPr>
                <w:sz w:val="28"/>
                <w:szCs w:val="28"/>
                <w:lang w:val="uk-UA"/>
              </w:rPr>
            </w:pPr>
            <w:r w:rsidRPr="00261E17">
              <w:rPr>
                <w:sz w:val="28"/>
                <w:szCs w:val="28"/>
                <w:lang w:val="uk-UA"/>
              </w:rPr>
              <w:t>Вимпел</w:t>
            </w:r>
          </w:p>
        </w:tc>
        <w:tc>
          <w:tcPr>
            <w:tcW w:w="1205" w:type="dxa"/>
            <w:vAlign w:val="center"/>
          </w:tcPr>
          <w:p w:rsidR="00346A23" w:rsidRDefault="007172FF" w:rsidP="00346A23">
            <w:pPr>
              <w:ind w:left="-108" w:right="-116"/>
              <w:jc w:val="center"/>
              <w:rPr>
                <w:sz w:val="28"/>
                <w:szCs w:val="21"/>
                <w:shd w:val="clear" w:color="auto" w:fill="FFFFFF"/>
                <w:lang w:val="uk-UA"/>
              </w:rPr>
            </w:pPr>
            <w:r>
              <w:rPr>
                <w:sz w:val="28"/>
                <w:szCs w:val="28"/>
                <w:lang w:val="uk-UA"/>
              </w:rPr>
              <w:t>13,8</w:t>
            </w:r>
            <w:r w:rsidRPr="00285AE7">
              <w:rPr>
                <w:sz w:val="28"/>
                <w:szCs w:val="21"/>
                <w:shd w:val="clear" w:color="auto" w:fill="FFFFFF"/>
              </w:rPr>
              <w:t>±</w:t>
            </w:r>
          </w:p>
          <w:p w:rsidR="00CD1F62" w:rsidRPr="00E42C3E" w:rsidRDefault="00E42C3E" w:rsidP="00346A23">
            <w:pPr>
              <w:ind w:left="-108" w:right="-116"/>
              <w:jc w:val="center"/>
              <w:rPr>
                <w:sz w:val="28"/>
                <w:szCs w:val="28"/>
                <w:lang w:val="uk-UA"/>
              </w:rPr>
            </w:pPr>
            <w:r>
              <w:rPr>
                <w:sz w:val="28"/>
                <w:szCs w:val="21"/>
                <w:shd w:val="clear" w:color="auto" w:fill="FFFFFF"/>
                <w:lang w:val="uk-UA"/>
              </w:rPr>
              <w:t>0,2*</w:t>
            </w:r>
          </w:p>
        </w:tc>
        <w:tc>
          <w:tcPr>
            <w:tcW w:w="709" w:type="dxa"/>
            <w:vAlign w:val="center"/>
          </w:tcPr>
          <w:p w:rsidR="00CD1F62" w:rsidRPr="00261E17" w:rsidRDefault="00CD1F62" w:rsidP="00346A23">
            <w:pPr>
              <w:ind w:left="-108" w:right="-116"/>
              <w:jc w:val="center"/>
              <w:rPr>
                <w:sz w:val="28"/>
                <w:szCs w:val="28"/>
                <w:lang w:val="uk-UA"/>
              </w:rPr>
            </w:pPr>
            <w:r w:rsidRPr="00261E17">
              <w:rPr>
                <w:sz w:val="28"/>
                <w:szCs w:val="28"/>
                <w:lang w:val="uk-UA"/>
              </w:rPr>
              <w:t>104,3</w:t>
            </w:r>
          </w:p>
        </w:tc>
        <w:tc>
          <w:tcPr>
            <w:tcW w:w="992" w:type="dxa"/>
            <w:vAlign w:val="center"/>
          </w:tcPr>
          <w:p w:rsidR="00346A23" w:rsidRDefault="00CD1F62" w:rsidP="00346A23">
            <w:pPr>
              <w:ind w:left="-108" w:right="-116"/>
              <w:jc w:val="center"/>
              <w:rPr>
                <w:sz w:val="28"/>
                <w:szCs w:val="21"/>
                <w:shd w:val="clear" w:color="auto" w:fill="FFFFFF"/>
                <w:lang w:val="uk-UA"/>
              </w:rPr>
            </w:pPr>
            <w:r w:rsidRPr="00261E17">
              <w:rPr>
                <w:sz w:val="28"/>
                <w:szCs w:val="28"/>
                <w:lang w:val="uk-UA"/>
              </w:rPr>
              <w:t>0,28</w:t>
            </w:r>
            <w:r w:rsidR="007172FF" w:rsidRPr="00285AE7">
              <w:rPr>
                <w:sz w:val="28"/>
                <w:szCs w:val="21"/>
                <w:shd w:val="clear" w:color="auto" w:fill="FFFFFF"/>
              </w:rPr>
              <w:t>±</w:t>
            </w:r>
          </w:p>
          <w:p w:rsidR="00CD1F62" w:rsidRPr="006B60C3" w:rsidRDefault="006B60C3" w:rsidP="00346A23">
            <w:pPr>
              <w:ind w:left="-108" w:right="-116"/>
              <w:jc w:val="center"/>
              <w:rPr>
                <w:sz w:val="28"/>
                <w:szCs w:val="28"/>
                <w:lang w:val="uk-UA"/>
              </w:rPr>
            </w:pPr>
            <w:r>
              <w:rPr>
                <w:sz w:val="28"/>
                <w:szCs w:val="21"/>
                <w:shd w:val="clear" w:color="auto" w:fill="FFFFFF"/>
                <w:lang w:val="uk-UA"/>
              </w:rPr>
              <w:t>0,5*</w:t>
            </w:r>
          </w:p>
        </w:tc>
        <w:tc>
          <w:tcPr>
            <w:tcW w:w="850" w:type="dxa"/>
            <w:vAlign w:val="center"/>
          </w:tcPr>
          <w:p w:rsidR="00CD1F62" w:rsidRPr="00261E17" w:rsidRDefault="00CD1F62" w:rsidP="00346A23">
            <w:pPr>
              <w:ind w:left="-108" w:right="-116"/>
              <w:jc w:val="center"/>
              <w:rPr>
                <w:sz w:val="28"/>
                <w:szCs w:val="28"/>
                <w:lang w:val="uk-UA"/>
              </w:rPr>
            </w:pPr>
            <w:r w:rsidRPr="00261E17">
              <w:rPr>
                <w:sz w:val="28"/>
                <w:szCs w:val="28"/>
                <w:lang w:val="uk-UA"/>
              </w:rPr>
              <w:t>186,6</w:t>
            </w:r>
          </w:p>
        </w:tc>
        <w:tc>
          <w:tcPr>
            <w:tcW w:w="851" w:type="dxa"/>
            <w:vAlign w:val="center"/>
          </w:tcPr>
          <w:p w:rsidR="00CD1F62" w:rsidRPr="006B60C3" w:rsidRDefault="00CD1F62" w:rsidP="00346A23">
            <w:pPr>
              <w:ind w:left="-108" w:right="-116"/>
              <w:jc w:val="center"/>
              <w:rPr>
                <w:sz w:val="28"/>
                <w:szCs w:val="28"/>
                <w:lang w:val="uk-UA"/>
              </w:rPr>
            </w:pPr>
            <w:r w:rsidRPr="00261E17">
              <w:rPr>
                <w:sz w:val="28"/>
                <w:szCs w:val="28"/>
                <w:lang w:val="uk-UA"/>
              </w:rPr>
              <w:t>2,02</w:t>
            </w:r>
            <w:r w:rsidR="00346A23" w:rsidRPr="00285AE7">
              <w:rPr>
                <w:sz w:val="28"/>
                <w:szCs w:val="21"/>
                <w:shd w:val="clear" w:color="auto" w:fill="FFFFFF"/>
              </w:rPr>
              <w:t>±</w:t>
            </w:r>
            <w:r w:rsidR="006B60C3">
              <w:rPr>
                <w:sz w:val="28"/>
                <w:szCs w:val="21"/>
                <w:shd w:val="clear" w:color="auto" w:fill="FFFFFF"/>
                <w:lang w:val="uk-UA"/>
              </w:rPr>
              <w:t>0,4*</w:t>
            </w:r>
          </w:p>
        </w:tc>
        <w:tc>
          <w:tcPr>
            <w:tcW w:w="850" w:type="dxa"/>
            <w:vAlign w:val="center"/>
          </w:tcPr>
          <w:p w:rsidR="00CD1F62" w:rsidRPr="00261E17" w:rsidRDefault="00CD1F62" w:rsidP="00346A23">
            <w:pPr>
              <w:ind w:left="-108" w:right="-116"/>
              <w:jc w:val="center"/>
              <w:rPr>
                <w:sz w:val="28"/>
                <w:szCs w:val="28"/>
                <w:lang w:val="uk-UA"/>
              </w:rPr>
            </w:pPr>
            <w:r w:rsidRPr="00261E17">
              <w:rPr>
                <w:sz w:val="28"/>
                <w:szCs w:val="28"/>
                <w:lang w:val="uk-UA"/>
              </w:rPr>
              <w:t>178,7</w:t>
            </w:r>
          </w:p>
        </w:tc>
        <w:tc>
          <w:tcPr>
            <w:tcW w:w="993" w:type="dxa"/>
            <w:vAlign w:val="center"/>
          </w:tcPr>
          <w:p w:rsidR="00CD1F62" w:rsidRPr="006B60C3" w:rsidRDefault="00CD1F62" w:rsidP="00346A23">
            <w:pPr>
              <w:ind w:left="-108" w:right="-116"/>
              <w:jc w:val="center"/>
              <w:rPr>
                <w:sz w:val="28"/>
                <w:szCs w:val="28"/>
                <w:lang w:val="uk-UA"/>
              </w:rPr>
            </w:pPr>
            <w:r w:rsidRPr="00261E17">
              <w:rPr>
                <w:sz w:val="28"/>
                <w:szCs w:val="28"/>
                <w:lang w:val="uk-UA"/>
              </w:rPr>
              <w:t>13,52</w:t>
            </w:r>
            <w:r w:rsidR="00346A23" w:rsidRPr="00285AE7">
              <w:rPr>
                <w:sz w:val="28"/>
                <w:szCs w:val="21"/>
                <w:shd w:val="clear" w:color="auto" w:fill="FFFFFF"/>
              </w:rPr>
              <w:t>±</w:t>
            </w:r>
            <w:r w:rsidR="006B60C3">
              <w:rPr>
                <w:sz w:val="28"/>
                <w:szCs w:val="21"/>
                <w:shd w:val="clear" w:color="auto" w:fill="FFFFFF"/>
                <w:lang w:val="uk-UA"/>
              </w:rPr>
              <w:t>0,2</w:t>
            </w:r>
          </w:p>
        </w:tc>
        <w:tc>
          <w:tcPr>
            <w:tcW w:w="938" w:type="dxa"/>
            <w:gridSpan w:val="2"/>
            <w:vAlign w:val="center"/>
          </w:tcPr>
          <w:p w:rsidR="00CD1F62" w:rsidRPr="00261E17" w:rsidRDefault="00CD1F62" w:rsidP="00346A23">
            <w:pPr>
              <w:ind w:left="-108" w:right="-116"/>
              <w:jc w:val="center"/>
              <w:rPr>
                <w:sz w:val="28"/>
                <w:szCs w:val="28"/>
                <w:lang w:val="uk-UA"/>
              </w:rPr>
            </w:pPr>
            <w:r w:rsidRPr="00261E17">
              <w:rPr>
                <w:sz w:val="28"/>
                <w:szCs w:val="28"/>
                <w:lang w:val="uk-UA"/>
              </w:rPr>
              <w:t>85,7</w:t>
            </w:r>
          </w:p>
        </w:tc>
      </w:tr>
      <w:tr w:rsidR="00CD1F62" w:rsidRPr="00261E17" w:rsidTr="00346A23">
        <w:trPr>
          <w:trHeight w:val="285"/>
          <w:jc w:val="center"/>
        </w:trPr>
        <w:tc>
          <w:tcPr>
            <w:tcW w:w="2570" w:type="dxa"/>
          </w:tcPr>
          <w:p w:rsidR="00CD1F62" w:rsidRPr="00261E17" w:rsidRDefault="00CD1F62" w:rsidP="007172FF">
            <w:pPr>
              <w:ind w:left="29"/>
              <w:rPr>
                <w:sz w:val="28"/>
                <w:szCs w:val="28"/>
                <w:lang w:val="uk-UA"/>
              </w:rPr>
            </w:pPr>
            <w:r w:rsidRPr="00261E17">
              <w:rPr>
                <w:sz w:val="28"/>
                <w:szCs w:val="28"/>
                <w:lang w:val="uk-UA"/>
              </w:rPr>
              <w:t>Вітамін Е + Кудесан</w:t>
            </w:r>
          </w:p>
        </w:tc>
        <w:tc>
          <w:tcPr>
            <w:tcW w:w="1205" w:type="dxa"/>
            <w:vAlign w:val="center"/>
          </w:tcPr>
          <w:p w:rsidR="00346A23" w:rsidRDefault="00E42C3E" w:rsidP="00346A23">
            <w:pPr>
              <w:ind w:left="-108" w:right="-116"/>
              <w:jc w:val="center"/>
              <w:rPr>
                <w:sz w:val="28"/>
                <w:szCs w:val="28"/>
                <w:lang w:val="uk-UA"/>
              </w:rPr>
            </w:pPr>
            <w:r>
              <w:rPr>
                <w:sz w:val="28"/>
                <w:szCs w:val="28"/>
                <w:lang w:val="uk-UA"/>
              </w:rPr>
              <w:t>10,4</w:t>
            </w:r>
            <w:r w:rsidR="00346A23" w:rsidRPr="00285AE7">
              <w:rPr>
                <w:sz w:val="28"/>
                <w:szCs w:val="21"/>
                <w:shd w:val="clear" w:color="auto" w:fill="FFFFFF"/>
              </w:rPr>
              <w:t>±</w:t>
            </w:r>
          </w:p>
          <w:p w:rsidR="00CD1F62" w:rsidRPr="00E42C3E" w:rsidRDefault="00E42C3E" w:rsidP="00346A23">
            <w:pPr>
              <w:ind w:left="-108" w:right="-116"/>
              <w:jc w:val="center"/>
              <w:rPr>
                <w:sz w:val="28"/>
                <w:szCs w:val="28"/>
                <w:lang w:val="uk-UA"/>
              </w:rPr>
            </w:pPr>
            <w:r>
              <w:rPr>
                <w:sz w:val="28"/>
                <w:szCs w:val="21"/>
                <w:shd w:val="clear" w:color="auto" w:fill="FFFFFF"/>
                <w:lang w:val="uk-UA"/>
              </w:rPr>
              <w:t>0,3</w:t>
            </w:r>
          </w:p>
        </w:tc>
        <w:tc>
          <w:tcPr>
            <w:tcW w:w="709" w:type="dxa"/>
            <w:vAlign w:val="center"/>
          </w:tcPr>
          <w:p w:rsidR="00CD1F62" w:rsidRPr="00261E17" w:rsidRDefault="00CD1F62" w:rsidP="00346A23">
            <w:pPr>
              <w:ind w:left="-108" w:right="-116"/>
              <w:jc w:val="center"/>
              <w:rPr>
                <w:sz w:val="28"/>
                <w:szCs w:val="28"/>
                <w:lang w:val="uk-UA"/>
              </w:rPr>
            </w:pPr>
            <w:r w:rsidRPr="00261E17">
              <w:rPr>
                <w:sz w:val="28"/>
                <w:szCs w:val="28"/>
                <w:lang w:val="uk-UA"/>
              </w:rPr>
              <w:t>78,8</w:t>
            </w:r>
          </w:p>
        </w:tc>
        <w:tc>
          <w:tcPr>
            <w:tcW w:w="992" w:type="dxa"/>
            <w:vAlign w:val="center"/>
          </w:tcPr>
          <w:p w:rsidR="00346A23" w:rsidRDefault="00CD1F62" w:rsidP="00346A23">
            <w:pPr>
              <w:ind w:left="-108" w:right="-116"/>
              <w:jc w:val="center"/>
              <w:rPr>
                <w:sz w:val="28"/>
                <w:szCs w:val="21"/>
                <w:shd w:val="clear" w:color="auto" w:fill="FFFFFF"/>
                <w:lang w:val="uk-UA"/>
              </w:rPr>
            </w:pPr>
            <w:r w:rsidRPr="00261E17">
              <w:rPr>
                <w:sz w:val="28"/>
                <w:szCs w:val="28"/>
                <w:lang w:val="uk-UA"/>
              </w:rPr>
              <w:t>0,27</w:t>
            </w:r>
            <w:r w:rsidR="007172FF" w:rsidRPr="00285AE7">
              <w:rPr>
                <w:sz w:val="28"/>
                <w:szCs w:val="21"/>
                <w:shd w:val="clear" w:color="auto" w:fill="FFFFFF"/>
              </w:rPr>
              <w:t>±</w:t>
            </w:r>
          </w:p>
          <w:p w:rsidR="00CD1F62" w:rsidRPr="006B60C3" w:rsidRDefault="006B60C3" w:rsidP="00346A23">
            <w:pPr>
              <w:ind w:left="-108" w:right="-116"/>
              <w:jc w:val="center"/>
              <w:rPr>
                <w:sz w:val="28"/>
                <w:szCs w:val="28"/>
                <w:lang w:val="uk-UA"/>
              </w:rPr>
            </w:pPr>
            <w:r>
              <w:rPr>
                <w:sz w:val="28"/>
                <w:szCs w:val="21"/>
                <w:shd w:val="clear" w:color="auto" w:fill="FFFFFF"/>
                <w:lang w:val="uk-UA"/>
              </w:rPr>
              <w:t>0,4*</w:t>
            </w:r>
          </w:p>
        </w:tc>
        <w:tc>
          <w:tcPr>
            <w:tcW w:w="850" w:type="dxa"/>
            <w:vAlign w:val="center"/>
          </w:tcPr>
          <w:p w:rsidR="00CD1F62" w:rsidRPr="00261E17" w:rsidRDefault="00CD1F62" w:rsidP="00346A23">
            <w:pPr>
              <w:ind w:left="-108" w:right="-116"/>
              <w:jc w:val="center"/>
              <w:rPr>
                <w:sz w:val="28"/>
                <w:szCs w:val="28"/>
                <w:lang w:val="uk-UA"/>
              </w:rPr>
            </w:pPr>
            <w:r w:rsidRPr="00261E17">
              <w:rPr>
                <w:sz w:val="28"/>
                <w:szCs w:val="28"/>
                <w:lang w:val="uk-UA"/>
              </w:rPr>
              <w:t>180,0</w:t>
            </w:r>
          </w:p>
        </w:tc>
        <w:tc>
          <w:tcPr>
            <w:tcW w:w="851" w:type="dxa"/>
            <w:vAlign w:val="center"/>
          </w:tcPr>
          <w:p w:rsidR="00CD1F62" w:rsidRPr="006B60C3" w:rsidRDefault="00CD1F62" w:rsidP="00346A23">
            <w:pPr>
              <w:ind w:left="-108" w:right="-116"/>
              <w:jc w:val="center"/>
              <w:rPr>
                <w:sz w:val="28"/>
                <w:szCs w:val="28"/>
                <w:lang w:val="uk-UA"/>
              </w:rPr>
            </w:pPr>
            <w:r w:rsidRPr="00261E17">
              <w:rPr>
                <w:sz w:val="28"/>
                <w:szCs w:val="28"/>
                <w:lang w:val="uk-UA"/>
              </w:rPr>
              <w:t>2,58</w:t>
            </w:r>
            <w:r w:rsidR="00346A23" w:rsidRPr="00285AE7">
              <w:rPr>
                <w:sz w:val="28"/>
                <w:szCs w:val="21"/>
                <w:shd w:val="clear" w:color="auto" w:fill="FFFFFF"/>
              </w:rPr>
              <w:t>±</w:t>
            </w:r>
            <w:r w:rsidR="006B60C3">
              <w:rPr>
                <w:sz w:val="28"/>
                <w:szCs w:val="21"/>
                <w:shd w:val="clear" w:color="auto" w:fill="FFFFFF"/>
                <w:lang w:val="uk-UA"/>
              </w:rPr>
              <w:t>0,2*</w:t>
            </w:r>
          </w:p>
        </w:tc>
        <w:tc>
          <w:tcPr>
            <w:tcW w:w="850" w:type="dxa"/>
            <w:vAlign w:val="center"/>
          </w:tcPr>
          <w:p w:rsidR="00CD1F62" w:rsidRPr="00261E17" w:rsidRDefault="00CD1F62" w:rsidP="00346A23">
            <w:pPr>
              <w:ind w:left="-108" w:right="-116"/>
              <w:jc w:val="center"/>
              <w:rPr>
                <w:sz w:val="28"/>
                <w:szCs w:val="28"/>
                <w:lang w:val="uk-UA"/>
              </w:rPr>
            </w:pPr>
            <w:r w:rsidRPr="00261E17">
              <w:rPr>
                <w:sz w:val="28"/>
                <w:szCs w:val="28"/>
                <w:lang w:val="uk-UA"/>
              </w:rPr>
              <w:t>228,3</w:t>
            </w:r>
          </w:p>
        </w:tc>
        <w:tc>
          <w:tcPr>
            <w:tcW w:w="993" w:type="dxa"/>
            <w:vAlign w:val="center"/>
          </w:tcPr>
          <w:p w:rsidR="00CD1F62" w:rsidRPr="006B60C3" w:rsidRDefault="00CD1F62" w:rsidP="00346A23">
            <w:pPr>
              <w:ind w:left="-108" w:right="-116"/>
              <w:jc w:val="center"/>
              <w:rPr>
                <w:sz w:val="28"/>
                <w:szCs w:val="28"/>
                <w:lang w:val="uk-UA"/>
              </w:rPr>
            </w:pPr>
            <w:r w:rsidRPr="00261E17">
              <w:rPr>
                <w:sz w:val="28"/>
                <w:szCs w:val="28"/>
                <w:lang w:val="uk-UA"/>
              </w:rPr>
              <w:t>10,16</w:t>
            </w:r>
            <w:r w:rsidR="00346A23" w:rsidRPr="00285AE7">
              <w:rPr>
                <w:sz w:val="28"/>
                <w:szCs w:val="21"/>
                <w:shd w:val="clear" w:color="auto" w:fill="FFFFFF"/>
              </w:rPr>
              <w:t>±</w:t>
            </w:r>
            <w:r w:rsidR="006B60C3">
              <w:rPr>
                <w:sz w:val="28"/>
                <w:szCs w:val="21"/>
                <w:shd w:val="clear" w:color="auto" w:fill="FFFFFF"/>
                <w:lang w:val="uk-UA"/>
              </w:rPr>
              <w:t>0,1</w:t>
            </w:r>
            <w:r w:rsidR="000D4108">
              <w:rPr>
                <w:sz w:val="28"/>
                <w:szCs w:val="21"/>
                <w:shd w:val="clear" w:color="auto" w:fill="FFFFFF"/>
                <w:lang w:val="uk-UA"/>
              </w:rPr>
              <w:t>*</w:t>
            </w:r>
          </w:p>
        </w:tc>
        <w:tc>
          <w:tcPr>
            <w:tcW w:w="938" w:type="dxa"/>
            <w:gridSpan w:val="2"/>
            <w:vAlign w:val="center"/>
          </w:tcPr>
          <w:p w:rsidR="00CD1F62" w:rsidRPr="00261E17" w:rsidRDefault="00CD1F62" w:rsidP="00346A23">
            <w:pPr>
              <w:ind w:left="-108" w:right="-116"/>
              <w:jc w:val="center"/>
              <w:rPr>
                <w:sz w:val="28"/>
                <w:szCs w:val="28"/>
                <w:lang w:val="uk-UA"/>
              </w:rPr>
            </w:pPr>
            <w:r w:rsidRPr="00261E17">
              <w:rPr>
                <w:sz w:val="28"/>
                <w:szCs w:val="28"/>
                <w:lang w:val="uk-UA"/>
              </w:rPr>
              <w:t>71,5</w:t>
            </w:r>
          </w:p>
        </w:tc>
      </w:tr>
      <w:tr w:rsidR="00CD1F62" w:rsidRPr="00261E17" w:rsidTr="00346A23">
        <w:trPr>
          <w:trHeight w:val="234"/>
          <w:jc w:val="center"/>
        </w:trPr>
        <w:tc>
          <w:tcPr>
            <w:tcW w:w="2570" w:type="dxa"/>
          </w:tcPr>
          <w:p w:rsidR="00CD1F62" w:rsidRPr="00261E17" w:rsidRDefault="00CD1F62" w:rsidP="007172FF">
            <w:pPr>
              <w:ind w:left="29"/>
              <w:rPr>
                <w:sz w:val="28"/>
                <w:szCs w:val="28"/>
                <w:lang w:val="uk-UA"/>
              </w:rPr>
            </w:pPr>
            <w:r w:rsidRPr="00261E17">
              <w:rPr>
                <w:sz w:val="28"/>
                <w:szCs w:val="28"/>
                <w:lang w:val="uk-UA"/>
              </w:rPr>
              <w:t>Вітамін Е +Метіонін</w:t>
            </w:r>
          </w:p>
        </w:tc>
        <w:tc>
          <w:tcPr>
            <w:tcW w:w="1205" w:type="dxa"/>
            <w:vAlign w:val="center"/>
          </w:tcPr>
          <w:p w:rsidR="00346A23" w:rsidRDefault="00E42C3E" w:rsidP="00346A23">
            <w:pPr>
              <w:ind w:left="-108" w:right="-116"/>
              <w:jc w:val="center"/>
              <w:rPr>
                <w:sz w:val="28"/>
                <w:szCs w:val="28"/>
                <w:lang w:val="uk-UA"/>
              </w:rPr>
            </w:pPr>
            <w:r>
              <w:rPr>
                <w:sz w:val="28"/>
                <w:szCs w:val="28"/>
                <w:lang w:val="uk-UA"/>
              </w:rPr>
              <w:t>7,1</w:t>
            </w:r>
            <w:r w:rsidR="00346A23" w:rsidRPr="00285AE7">
              <w:rPr>
                <w:sz w:val="28"/>
                <w:szCs w:val="21"/>
                <w:shd w:val="clear" w:color="auto" w:fill="FFFFFF"/>
              </w:rPr>
              <w:t>±</w:t>
            </w:r>
          </w:p>
          <w:p w:rsidR="00CD1F62" w:rsidRPr="00E42C3E" w:rsidRDefault="00E42C3E" w:rsidP="00346A23">
            <w:pPr>
              <w:ind w:left="-108" w:right="-116"/>
              <w:jc w:val="center"/>
              <w:rPr>
                <w:sz w:val="28"/>
                <w:szCs w:val="28"/>
                <w:lang w:val="uk-UA"/>
              </w:rPr>
            </w:pPr>
            <w:r>
              <w:rPr>
                <w:sz w:val="28"/>
                <w:szCs w:val="21"/>
                <w:shd w:val="clear" w:color="auto" w:fill="FFFFFF"/>
                <w:lang w:val="uk-UA"/>
              </w:rPr>
              <w:t>0,1</w:t>
            </w:r>
          </w:p>
        </w:tc>
        <w:tc>
          <w:tcPr>
            <w:tcW w:w="709" w:type="dxa"/>
            <w:vAlign w:val="center"/>
          </w:tcPr>
          <w:p w:rsidR="00CD1F62" w:rsidRPr="00261E17" w:rsidRDefault="00CD1F62" w:rsidP="00346A23">
            <w:pPr>
              <w:ind w:left="-108" w:right="-116"/>
              <w:jc w:val="center"/>
              <w:rPr>
                <w:sz w:val="28"/>
                <w:szCs w:val="28"/>
                <w:lang w:val="uk-UA"/>
              </w:rPr>
            </w:pPr>
            <w:r w:rsidRPr="00261E17">
              <w:rPr>
                <w:sz w:val="28"/>
                <w:szCs w:val="28"/>
                <w:lang w:val="uk-UA"/>
              </w:rPr>
              <w:t>53,9</w:t>
            </w:r>
          </w:p>
        </w:tc>
        <w:tc>
          <w:tcPr>
            <w:tcW w:w="992" w:type="dxa"/>
            <w:vAlign w:val="center"/>
          </w:tcPr>
          <w:p w:rsidR="00346A23" w:rsidRDefault="00CD1F62" w:rsidP="00346A23">
            <w:pPr>
              <w:ind w:left="-108" w:right="-116"/>
              <w:jc w:val="center"/>
              <w:rPr>
                <w:sz w:val="28"/>
                <w:szCs w:val="21"/>
                <w:shd w:val="clear" w:color="auto" w:fill="FFFFFF"/>
                <w:lang w:val="uk-UA"/>
              </w:rPr>
            </w:pPr>
            <w:r w:rsidRPr="00261E17">
              <w:rPr>
                <w:sz w:val="28"/>
                <w:szCs w:val="28"/>
                <w:lang w:val="uk-UA"/>
              </w:rPr>
              <w:t>0,31</w:t>
            </w:r>
            <w:r w:rsidR="007172FF" w:rsidRPr="00285AE7">
              <w:rPr>
                <w:sz w:val="28"/>
                <w:szCs w:val="21"/>
                <w:shd w:val="clear" w:color="auto" w:fill="FFFFFF"/>
              </w:rPr>
              <w:t>±</w:t>
            </w:r>
          </w:p>
          <w:p w:rsidR="00CD1F62" w:rsidRPr="006B60C3" w:rsidRDefault="006B60C3" w:rsidP="00346A23">
            <w:pPr>
              <w:ind w:left="-108" w:right="-116"/>
              <w:jc w:val="center"/>
              <w:rPr>
                <w:sz w:val="28"/>
                <w:szCs w:val="28"/>
                <w:lang w:val="uk-UA"/>
              </w:rPr>
            </w:pPr>
            <w:r>
              <w:rPr>
                <w:sz w:val="28"/>
                <w:szCs w:val="21"/>
                <w:shd w:val="clear" w:color="auto" w:fill="FFFFFF"/>
                <w:lang w:val="uk-UA"/>
              </w:rPr>
              <w:t>0,4*</w:t>
            </w:r>
          </w:p>
        </w:tc>
        <w:tc>
          <w:tcPr>
            <w:tcW w:w="850" w:type="dxa"/>
            <w:vAlign w:val="center"/>
          </w:tcPr>
          <w:p w:rsidR="00CD1F62" w:rsidRPr="00261E17" w:rsidRDefault="00CD1F62" w:rsidP="00346A23">
            <w:pPr>
              <w:ind w:left="-108" w:right="-116"/>
              <w:jc w:val="center"/>
              <w:rPr>
                <w:sz w:val="28"/>
                <w:szCs w:val="28"/>
                <w:lang w:val="uk-UA"/>
              </w:rPr>
            </w:pPr>
            <w:r w:rsidRPr="00261E17">
              <w:rPr>
                <w:sz w:val="28"/>
                <w:szCs w:val="28"/>
                <w:lang w:val="uk-UA"/>
              </w:rPr>
              <w:t>266,6</w:t>
            </w:r>
          </w:p>
        </w:tc>
        <w:tc>
          <w:tcPr>
            <w:tcW w:w="851" w:type="dxa"/>
            <w:vAlign w:val="center"/>
          </w:tcPr>
          <w:p w:rsidR="00CD1F62" w:rsidRPr="006B60C3" w:rsidRDefault="00CD1F62" w:rsidP="00346A23">
            <w:pPr>
              <w:ind w:left="-108" w:right="-116"/>
              <w:jc w:val="center"/>
              <w:rPr>
                <w:sz w:val="28"/>
                <w:szCs w:val="28"/>
                <w:lang w:val="uk-UA"/>
              </w:rPr>
            </w:pPr>
            <w:r w:rsidRPr="00261E17">
              <w:rPr>
                <w:sz w:val="28"/>
                <w:szCs w:val="28"/>
                <w:lang w:val="uk-UA"/>
              </w:rPr>
              <w:t>4,30</w:t>
            </w:r>
            <w:r w:rsidR="00346A23" w:rsidRPr="00285AE7">
              <w:rPr>
                <w:sz w:val="28"/>
                <w:szCs w:val="21"/>
                <w:shd w:val="clear" w:color="auto" w:fill="FFFFFF"/>
              </w:rPr>
              <w:t>±</w:t>
            </w:r>
            <w:r w:rsidR="006B60C3">
              <w:rPr>
                <w:sz w:val="28"/>
                <w:szCs w:val="21"/>
                <w:shd w:val="clear" w:color="auto" w:fill="FFFFFF"/>
                <w:lang w:val="uk-UA"/>
              </w:rPr>
              <w:t>0,3*</w:t>
            </w:r>
          </w:p>
        </w:tc>
        <w:tc>
          <w:tcPr>
            <w:tcW w:w="850" w:type="dxa"/>
            <w:vAlign w:val="center"/>
          </w:tcPr>
          <w:p w:rsidR="00CD1F62" w:rsidRPr="00261E17" w:rsidRDefault="00CD1F62" w:rsidP="00346A23">
            <w:pPr>
              <w:ind w:left="-108" w:right="-116"/>
              <w:jc w:val="center"/>
              <w:rPr>
                <w:sz w:val="28"/>
                <w:szCs w:val="28"/>
                <w:lang w:val="uk-UA"/>
              </w:rPr>
            </w:pPr>
            <w:r w:rsidRPr="00261E17">
              <w:rPr>
                <w:sz w:val="28"/>
                <w:szCs w:val="28"/>
                <w:lang w:val="uk-UA"/>
              </w:rPr>
              <w:t>380,5</w:t>
            </w:r>
          </w:p>
        </w:tc>
        <w:tc>
          <w:tcPr>
            <w:tcW w:w="993" w:type="dxa"/>
            <w:vAlign w:val="center"/>
          </w:tcPr>
          <w:p w:rsidR="00CD1F62" w:rsidRPr="006B60C3" w:rsidRDefault="00CD1F62" w:rsidP="000D4108">
            <w:pPr>
              <w:ind w:left="-108" w:right="-116"/>
              <w:jc w:val="center"/>
              <w:rPr>
                <w:sz w:val="28"/>
                <w:szCs w:val="28"/>
                <w:lang w:val="uk-UA"/>
              </w:rPr>
            </w:pPr>
            <w:r w:rsidRPr="00261E17">
              <w:rPr>
                <w:sz w:val="28"/>
                <w:szCs w:val="28"/>
                <w:lang w:val="uk-UA"/>
              </w:rPr>
              <w:t>6,82</w:t>
            </w:r>
            <w:r w:rsidR="000D4108" w:rsidRPr="00285AE7">
              <w:rPr>
                <w:sz w:val="28"/>
                <w:szCs w:val="21"/>
                <w:shd w:val="clear" w:color="auto" w:fill="FFFFFF"/>
              </w:rPr>
              <w:t>±</w:t>
            </w:r>
            <w:r w:rsidR="006B60C3">
              <w:rPr>
                <w:sz w:val="28"/>
                <w:szCs w:val="21"/>
                <w:shd w:val="clear" w:color="auto" w:fill="FFFFFF"/>
                <w:lang w:val="uk-UA"/>
              </w:rPr>
              <w:t>0,3</w:t>
            </w:r>
          </w:p>
        </w:tc>
        <w:tc>
          <w:tcPr>
            <w:tcW w:w="938" w:type="dxa"/>
            <w:gridSpan w:val="2"/>
            <w:vAlign w:val="center"/>
          </w:tcPr>
          <w:p w:rsidR="00CD1F62" w:rsidRPr="00261E17" w:rsidRDefault="00CD1F62" w:rsidP="00346A23">
            <w:pPr>
              <w:ind w:left="-108" w:right="-116"/>
              <w:jc w:val="center"/>
              <w:rPr>
                <w:sz w:val="28"/>
                <w:szCs w:val="28"/>
                <w:lang w:val="uk-UA"/>
              </w:rPr>
            </w:pPr>
            <w:r w:rsidRPr="00261E17">
              <w:rPr>
                <w:sz w:val="28"/>
                <w:szCs w:val="28"/>
                <w:lang w:val="uk-UA"/>
              </w:rPr>
              <w:t>49,4</w:t>
            </w:r>
          </w:p>
        </w:tc>
      </w:tr>
      <w:tr w:rsidR="00CD1F62" w:rsidRPr="00261E17" w:rsidTr="00346A23">
        <w:trPr>
          <w:trHeight w:val="465"/>
          <w:jc w:val="center"/>
        </w:trPr>
        <w:tc>
          <w:tcPr>
            <w:tcW w:w="2570" w:type="dxa"/>
          </w:tcPr>
          <w:p w:rsidR="00CD1F62" w:rsidRPr="00261E17" w:rsidRDefault="00CD1F62" w:rsidP="007172FF">
            <w:pPr>
              <w:ind w:left="29"/>
              <w:rPr>
                <w:sz w:val="28"/>
                <w:szCs w:val="28"/>
                <w:lang w:val="uk-UA"/>
              </w:rPr>
            </w:pPr>
            <w:r w:rsidRPr="00261E17">
              <w:rPr>
                <w:sz w:val="28"/>
                <w:szCs w:val="28"/>
                <w:lang w:val="uk-UA"/>
              </w:rPr>
              <w:t>Вітамін E+ПОБК + Метіонін</w:t>
            </w:r>
          </w:p>
        </w:tc>
        <w:tc>
          <w:tcPr>
            <w:tcW w:w="1205" w:type="dxa"/>
            <w:vAlign w:val="center"/>
          </w:tcPr>
          <w:p w:rsidR="00346A23" w:rsidRDefault="00CD1F62" w:rsidP="00346A23">
            <w:pPr>
              <w:ind w:left="-108" w:right="-116"/>
              <w:jc w:val="center"/>
              <w:rPr>
                <w:sz w:val="28"/>
                <w:szCs w:val="28"/>
                <w:lang w:val="uk-UA"/>
              </w:rPr>
            </w:pPr>
            <w:r w:rsidRPr="00261E17">
              <w:rPr>
                <w:sz w:val="28"/>
                <w:szCs w:val="28"/>
                <w:lang w:val="uk-UA"/>
              </w:rPr>
              <w:t>8,8</w:t>
            </w:r>
            <w:r w:rsidR="00346A23" w:rsidRPr="00285AE7">
              <w:rPr>
                <w:sz w:val="28"/>
                <w:szCs w:val="21"/>
                <w:shd w:val="clear" w:color="auto" w:fill="FFFFFF"/>
              </w:rPr>
              <w:t>±</w:t>
            </w:r>
          </w:p>
          <w:p w:rsidR="00CD1F62" w:rsidRPr="00E42C3E" w:rsidRDefault="00E42C3E" w:rsidP="00346A23">
            <w:pPr>
              <w:ind w:left="-108" w:right="-116"/>
              <w:jc w:val="center"/>
              <w:rPr>
                <w:sz w:val="28"/>
                <w:szCs w:val="28"/>
                <w:lang w:val="uk-UA"/>
              </w:rPr>
            </w:pPr>
            <w:r>
              <w:rPr>
                <w:sz w:val="28"/>
                <w:szCs w:val="21"/>
                <w:shd w:val="clear" w:color="auto" w:fill="FFFFFF"/>
                <w:lang w:val="uk-UA"/>
              </w:rPr>
              <w:t>0,2</w:t>
            </w:r>
          </w:p>
        </w:tc>
        <w:tc>
          <w:tcPr>
            <w:tcW w:w="709" w:type="dxa"/>
            <w:vAlign w:val="center"/>
          </w:tcPr>
          <w:p w:rsidR="00CD1F62" w:rsidRPr="00261E17" w:rsidRDefault="00CD1F62" w:rsidP="00346A23">
            <w:pPr>
              <w:ind w:left="-108" w:right="-116"/>
              <w:jc w:val="center"/>
              <w:rPr>
                <w:sz w:val="28"/>
                <w:szCs w:val="28"/>
                <w:lang w:val="uk-UA"/>
              </w:rPr>
            </w:pPr>
            <w:r w:rsidRPr="00261E17">
              <w:rPr>
                <w:sz w:val="28"/>
                <w:szCs w:val="28"/>
                <w:lang w:val="uk-UA"/>
              </w:rPr>
              <w:t>66,5</w:t>
            </w:r>
          </w:p>
        </w:tc>
        <w:tc>
          <w:tcPr>
            <w:tcW w:w="992" w:type="dxa"/>
            <w:vAlign w:val="center"/>
          </w:tcPr>
          <w:p w:rsidR="00346A23" w:rsidRDefault="00CD1F62" w:rsidP="00346A23">
            <w:pPr>
              <w:ind w:left="-108" w:right="-116"/>
              <w:jc w:val="center"/>
              <w:rPr>
                <w:sz w:val="28"/>
                <w:szCs w:val="21"/>
                <w:shd w:val="clear" w:color="auto" w:fill="FFFFFF"/>
                <w:lang w:val="uk-UA"/>
              </w:rPr>
            </w:pPr>
            <w:r w:rsidRPr="00261E17">
              <w:rPr>
                <w:sz w:val="28"/>
                <w:szCs w:val="28"/>
                <w:lang w:val="uk-UA"/>
              </w:rPr>
              <w:t>0,26</w:t>
            </w:r>
            <w:r w:rsidR="007172FF" w:rsidRPr="00285AE7">
              <w:rPr>
                <w:sz w:val="28"/>
                <w:szCs w:val="21"/>
                <w:shd w:val="clear" w:color="auto" w:fill="FFFFFF"/>
              </w:rPr>
              <w:t>±</w:t>
            </w:r>
          </w:p>
          <w:p w:rsidR="00CD1F62" w:rsidRPr="006B60C3" w:rsidRDefault="006B60C3" w:rsidP="00346A23">
            <w:pPr>
              <w:ind w:left="-108" w:right="-116"/>
              <w:jc w:val="center"/>
              <w:rPr>
                <w:sz w:val="28"/>
                <w:szCs w:val="28"/>
                <w:lang w:val="uk-UA"/>
              </w:rPr>
            </w:pPr>
            <w:r>
              <w:rPr>
                <w:sz w:val="28"/>
                <w:szCs w:val="21"/>
                <w:shd w:val="clear" w:color="auto" w:fill="FFFFFF"/>
                <w:lang w:val="uk-UA"/>
              </w:rPr>
              <w:t>0,2*</w:t>
            </w:r>
          </w:p>
        </w:tc>
        <w:tc>
          <w:tcPr>
            <w:tcW w:w="850" w:type="dxa"/>
            <w:vAlign w:val="center"/>
          </w:tcPr>
          <w:p w:rsidR="00CD1F62" w:rsidRPr="00261E17" w:rsidRDefault="00CD1F62" w:rsidP="00346A23">
            <w:pPr>
              <w:ind w:left="-108" w:right="-116"/>
              <w:jc w:val="center"/>
              <w:rPr>
                <w:sz w:val="28"/>
                <w:szCs w:val="28"/>
                <w:lang w:val="uk-UA"/>
              </w:rPr>
            </w:pPr>
            <w:r w:rsidRPr="00261E17">
              <w:rPr>
                <w:sz w:val="28"/>
                <w:szCs w:val="28"/>
                <w:lang w:val="uk-UA"/>
              </w:rPr>
              <w:t>173,3</w:t>
            </w:r>
          </w:p>
        </w:tc>
        <w:tc>
          <w:tcPr>
            <w:tcW w:w="851" w:type="dxa"/>
            <w:vAlign w:val="center"/>
          </w:tcPr>
          <w:p w:rsidR="00CD1F62" w:rsidRDefault="00CD1F62" w:rsidP="00346A23">
            <w:pPr>
              <w:ind w:left="-108" w:right="-116"/>
              <w:jc w:val="center"/>
              <w:rPr>
                <w:sz w:val="28"/>
                <w:szCs w:val="21"/>
                <w:shd w:val="clear" w:color="auto" w:fill="FFFFFF"/>
                <w:lang w:val="uk-UA"/>
              </w:rPr>
            </w:pPr>
            <w:r w:rsidRPr="00261E17">
              <w:rPr>
                <w:sz w:val="28"/>
                <w:szCs w:val="28"/>
                <w:lang w:val="uk-UA"/>
              </w:rPr>
              <w:t>2,95</w:t>
            </w:r>
            <w:r w:rsidR="007172FF" w:rsidRPr="00285AE7">
              <w:rPr>
                <w:sz w:val="28"/>
                <w:szCs w:val="21"/>
                <w:shd w:val="clear" w:color="auto" w:fill="FFFFFF"/>
              </w:rPr>
              <w:t>±</w:t>
            </w:r>
          </w:p>
          <w:p w:rsidR="006B60C3" w:rsidRPr="006B60C3" w:rsidRDefault="006B60C3" w:rsidP="00346A23">
            <w:pPr>
              <w:ind w:left="-108" w:right="-116"/>
              <w:jc w:val="center"/>
              <w:rPr>
                <w:sz w:val="28"/>
                <w:szCs w:val="28"/>
                <w:lang w:val="uk-UA"/>
              </w:rPr>
            </w:pPr>
            <w:r>
              <w:rPr>
                <w:sz w:val="28"/>
                <w:szCs w:val="21"/>
                <w:shd w:val="clear" w:color="auto" w:fill="FFFFFF"/>
                <w:lang w:val="uk-UA"/>
              </w:rPr>
              <w:t>0,2*</w:t>
            </w:r>
          </w:p>
        </w:tc>
        <w:tc>
          <w:tcPr>
            <w:tcW w:w="850" w:type="dxa"/>
            <w:vAlign w:val="center"/>
          </w:tcPr>
          <w:p w:rsidR="00CD1F62" w:rsidRPr="00261E17" w:rsidRDefault="00CD1F62" w:rsidP="00346A23">
            <w:pPr>
              <w:ind w:left="-108" w:right="-116"/>
              <w:jc w:val="center"/>
              <w:rPr>
                <w:sz w:val="28"/>
                <w:szCs w:val="28"/>
                <w:lang w:val="uk-UA"/>
              </w:rPr>
            </w:pPr>
            <w:r w:rsidRPr="00261E17">
              <w:rPr>
                <w:sz w:val="28"/>
                <w:szCs w:val="28"/>
                <w:lang w:val="uk-UA"/>
              </w:rPr>
              <w:t>261,1</w:t>
            </w:r>
          </w:p>
        </w:tc>
        <w:tc>
          <w:tcPr>
            <w:tcW w:w="993" w:type="dxa"/>
            <w:vAlign w:val="center"/>
          </w:tcPr>
          <w:p w:rsidR="00CD1F62" w:rsidRPr="006B60C3" w:rsidRDefault="00CD1F62" w:rsidP="000D4108">
            <w:pPr>
              <w:ind w:left="-108" w:right="-116"/>
              <w:jc w:val="center"/>
              <w:rPr>
                <w:sz w:val="28"/>
                <w:szCs w:val="28"/>
                <w:lang w:val="uk-UA"/>
              </w:rPr>
            </w:pPr>
            <w:r w:rsidRPr="00261E17">
              <w:rPr>
                <w:sz w:val="28"/>
                <w:szCs w:val="28"/>
                <w:lang w:val="uk-UA"/>
              </w:rPr>
              <w:t>8,54</w:t>
            </w:r>
            <w:r w:rsidR="000D4108" w:rsidRPr="00285AE7">
              <w:rPr>
                <w:sz w:val="28"/>
                <w:szCs w:val="21"/>
                <w:shd w:val="clear" w:color="auto" w:fill="FFFFFF"/>
              </w:rPr>
              <w:t>±</w:t>
            </w:r>
            <w:r w:rsidR="006B60C3">
              <w:rPr>
                <w:sz w:val="28"/>
                <w:szCs w:val="21"/>
                <w:shd w:val="clear" w:color="auto" w:fill="FFFFFF"/>
                <w:lang w:val="uk-UA"/>
              </w:rPr>
              <w:t>0,2</w:t>
            </w:r>
            <w:r w:rsidR="000D4108">
              <w:rPr>
                <w:sz w:val="28"/>
                <w:szCs w:val="21"/>
                <w:shd w:val="clear" w:color="auto" w:fill="FFFFFF"/>
                <w:lang w:val="uk-UA"/>
              </w:rPr>
              <w:t>*</w:t>
            </w:r>
          </w:p>
        </w:tc>
        <w:tc>
          <w:tcPr>
            <w:tcW w:w="938" w:type="dxa"/>
            <w:gridSpan w:val="2"/>
            <w:vAlign w:val="center"/>
          </w:tcPr>
          <w:p w:rsidR="00CD1F62" w:rsidRPr="00261E17" w:rsidRDefault="00CD1F62" w:rsidP="00346A23">
            <w:pPr>
              <w:ind w:left="-108" w:right="-116"/>
              <w:jc w:val="center"/>
              <w:rPr>
                <w:sz w:val="28"/>
                <w:szCs w:val="28"/>
                <w:lang w:val="uk-UA"/>
              </w:rPr>
            </w:pPr>
            <w:r w:rsidRPr="00261E17">
              <w:rPr>
                <w:sz w:val="28"/>
                <w:szCs w:val="28"/>
                <w:lang w:val="uk-UA"/>
              </w:rPr>
              <w:t>60,4</w:t>
            </w:r>
          </w:p>
        </w:tc>
      </w:tr>
      <w:tr w:rsidR="00CD1F62" w:rsidRPr="00261E17" w:rsidTr="00346A23">
        <w:trPr>
          <w:gridAfter w:val="1"/>
          <w:wAfter w:w="15" w:type="dxa"/>
          <w:trHeight w:val="621"/>
          <w:jc w:val="center"/>
        </w:trPr>
        <w:tc>
          <w:tcPr>
            <w:tcW w:w="2570" w:type="dxa"/>
          </w:tcPr>
          <w:p w:rsidR="00CD1F62" w:rsidRPr="00261E17" w:rsidRDefault="00E42C3E" w:rsidP="007172FF">
            <w:pPr>
              <w:ind w:left="29" w:right="-108"/>
              <w:rPr>
                <w:sz w:val="28"/>
                <w:szCs w:val="28"/>
                <w:lang w:val="uk-UA"/>
              </w:rPr>
            </w:pPr>
            <w:r>
              <w:rPr>
                <w:sz w:val="28"/>
                <w:szCs w:val="28"/>
                <w:lang w:val="uk-UA"/>
              </w:rPr>
              <w:t>Вітамін Е + ПОБК</w:t>
            </w:r>
            <w:r w:rsidR="00CD1F62" w:rsidRPr="00261E17">
              <w:rPr>
                <w:sz w:val="28"/>
                <w:szCs w:val="28"/>
                <w:lang w:val="uk-UA"/>
              </w:rPr>
              <w:t>+</w:t>
            </w:r>
          </w:p>
          <w:p w:rsidR="00CD1F62" w:rsidRPr="00261E17" w:rsidRDefault="00CD1F62" w:rsidP="007172FF">
            <w:pPr>
              <w:ind w:left="29" w:right="-108"/>
              <w:rPr>
                <w:sz w:val="28"/>
                <w:szCs w:val="28"/>
                <w:lang w:val="uk-UA"/>
              </w:rPr>
            </w:pPr>
            <w:r w:rsidRPr="00261E17">
              <w:rPr>
                <w:sz w:val="28"/>
                <w:szCs w:val="28"/>
                <w:lang w:val="uk-UA"/>
              </w:rPr>
              <w:t>Метіонін+MgSO</w:t>
            </w:r>
            <w:r w:rsidRPr="00261E17">
              <w:rPr>
                <w:sz w:val="28"/>
                <w:szCs w:val="28"/>
                <w:vertAlign w:val="subscript"/>
                <w:lang w:val="uk-UA"/>
              </w:rPr>
              <w:t>4</w:t>
            </w:r>
          </w:p>
        </w:tc>
        <w:tc>
          <w:tcPr>
            <w:tcW w:w="1205" w:type="dxa"/>
            <w:vAlign w:val="center"/>
          </w:tcPr>
          <w:p w:rsidR="00346A23" w:rsidRDefault="00E42C3E" w:rsidP="00346A23">
            <w:pPr>
              <w:ind w:left="-108"/>
              <w:jc w:val="center"/>
              <w:rPr>
                <w:sz w:val="28"/>
                <w:szCs w:val="21"/>
                <w:shd w:val="clear" w:color="auto" w:fill="FFFFFF"/>
                <w:lang w:val="uk-UA"/>
              </w:rPr>
            </w:pPr>
            <w:r>
              <w:rPr>
                <w:sz w:val="28"/>
                <w:szCs w:val="28"/>
                <w:lang w:val="uk-UA"/>
              </w:rPr>
              <w:t>12,1</w:t>
            </w:r>
            <w:r w:rsidR="007172FF" w:rsidRPr="00285AE7">
              <w:rPr>
                <w:sz w:val="28"/>
                <w:szCs w:val="21"/>
                <w:shd w:val="clear" w:color="auto" w:fill="FFFFFF"/>
              </w:rPr>
              <w:t>±</w:t>
            </w:r>
          </w:p>
          <w:p w:rsidR="00CD1F62" w:rsidRPr="00E42C3E" w:rsidRDefault="00E42C3E" w:rsidP="00346A23">
            <w:pPr>
              <w:ind w:left="-108"/>
              <w:jc w:val="center"/>
              <w:rPr>
                <w:sz w:val="28"/>
                <w:szCs w:val="28"/>
                <w:lang w:val="uk-UA"/>
              </w:rPr>
            </w:pPr>
            <w:r>
              <w:rPr>
                <w:sz w:val="28"/>
                <w:szCs w:val="21"/>
                <w:shd w:val="clear" w:color="auto" w:fill="FFFFFF"/>
                <w:lang w:val="uk-UA"/>
              </w:rPr>
              <w:t>0,3</w:t>
            </w:r>
          </w:p>
        </w:tc>
        <w:tc>
          <w:tcPr>
            <w:tcW w:w="709" w:type="dxa"/>
            <w:vAlign w:val="center"/>
          </w:tcPr>
          <w:p w:rsidR="00CD1F62" w:rsidRPr="00261E17" w:rsidRDefault="00CD1F62" w:rsidP="00346A23">
            <w:pPr>
              <w:ind w:left="-108"/>
              <w:jc w:val="center"/>
              <w:rPr>
                <w:sz w:val="28"/>
                <w:szCs w:val="28"/>
                <w:lang w:val="uk-UA"/>
              </w:rPr>
            </w:pPr>
            <w:r w:rsidRPr="00261E17">
              <w:rPr>
                <w:sz w:val="28"/>
                <w:szCs w:val="28"/>
                <w:lang w:val="uk-UA"/>
              </w:rPr>
              <w:t>92,0</w:t>
            </w:r>
          </w:p>
        </w:tc>
        <w:tc>
          <w:tcPr>
            <w:tcW w:w="992" w:type="dxa"/>
            <w:vAlign w:val="center"/>
          </w:tcPr>
          <w:p w:rsidR="00346A23" w:rsidRDefault="00CD1F62" w:rsidP="00346A23">
            <w:pPr>
              <w:ind w:left="-108"/>
              <w:jc w:val="center"/>
              <w:rPr>
                <w:sz w:val="28"/>
                <w:szCs w:val="21"/>
                <w:shd w:val="clear" w:color="auto" w:fill="FFFFFF"/>
                <w:lang w:val="uk-UA"/>
              </w:rPr>
            </w:pPr>
            <w:r w:rsidRPr="00261E17">
              <w:rPr>
                <w:sz w:val="28"/>
                <w:szCs w:val="28"/>
                <w:lang w:val="uk-UA"/>
              </w:rPr>
              <w:t>0,20</w:t>
            </w:r>
            <w:r w:rsidR="007172FF" w:rsidRPr="00285AE7">
              <w:rPr>
                <w:sz w:val="28"/>
                <w:szCs w:val="21"/>
                <w:shd w:val="clear" w:color="auto" w:fill="FFFFFF"/>
              </w:rPr>
              <w:t>±</w:t>
            </w:r>
          </w:p>
          <w:p w:rsidR="00CD1F62" w:rsidRPr="006B60C3" w:rsidRDefault="006B60C3" w:rsidP="00346A23">
            <w:pPr>
              <w:ind w:left="-108"/>
              <w:jc w:val="center"/>
              <w:rPr>
                <w:sz w:val="28"/>
                <w:szCs w:val="28"/>
                <w:lang w:val="uk-UA"/>
              </w:rPr>
            </w:pPr>
            <w:r>
              <w:rPr>
                <w:sz w:val="28"/>
                <w:szCs w:val="21"/>
                <w:shd w:val="clear" w:color="auto" w:fill="FFFFFF"/>
                <w:lang w:val="uk-UA"/>
              </w:rPr>
              <w:t>0,3*</w:t>
            </w:r>
          </w:p>
        </w:tc>
        <w:tc>
          <w:tcPr>
            <w:tcW w:w="850" w:type="dxa"/>
            <w:vAlign w:val="center"/>
          </w:tcPr>
          <w:p w:rsidR="00CD1F62" w:rsidRPr="00261E17" w:rsidRDefault="00CD1F62" w:rsidP="00346A23">
            <w:pPr>
              <w:ind w:left="-108"/>
              <w:jc w:val="center"/>
              <w:rPr>
                <w:sz w:val="28"/>
                <w:szCs w:val="28"/>
                <w:lang w:val="uk-UA"/>
              </w:rPr>
            </w:pPr>
            <w:r w:rsidRPr="00261E17">
              <w:rPr>
                <w:sz w:val="28"/>
                <w:szCs w:val="28"/>
                <w:lang w:val="uk-UA"/>
              </w:rPr>
              <w:t>133,3</w:t>
            </w:r>
          </w:p>
        </w:tc>
        <w:tc>
          <w:tcPr>
            <w:tcW w:w="851" w:type="dxa"/>
            <w:vAlign w:val="center"/>
          </w:tcPr>
          <w:p w:rsidR="00CD1F62" w:rsidRDefault="00CD1F62" w:rsidP="00346A23">
            <w:pPr>
              <w:ind w:left="-108"/>
              <w:jc w:val="center"/>
              <w:rPr>
                <w:sz w:val="28"/>
                <w:szCs w:val="21"/>
                <w:shd w:val="clear" w:color="auto" w:fill="FFFFFF"/>
                <w:lang w:val="uk-UA"/>
              </w:rPr>
            </w:pPr>
            <w:r w:rsidRPr="00261E17">
              <w:rPr>
                <w:sz w:val="28"/>
                <w:szCs w:val="28"/>
                <w:lang w:val="uk-UA"/>
              </w:rPr>
              <w:t>1,64</w:t>
            </w:r>
            <w:r w:rsidR="007172FF" w:rsidRPr="00285AE7">
              <w:rPr>
                <w:sz w:val="28"/>
                <w:szCs w:val="21"/>
                <w:shd w:val="clear" w:color="auto" w:fill="FFFFFF"/>
              </w:rPr>
              <w:t>±</w:t>
            </w:r>
          </w:p>
          <w:p w:rsidR="006B60C3" w:rsidRPr="006B60C3" w:rsidRDefault="006B60C3" w:rsidP="00346A23">
            <w:pPr>
              <w:ind w:left="-108"/>
              <w:jc w:val="center"/>
              <w:rPr>
                <w:sz w:val="28"/>
                <w:szCs w:val="28"/>
                <w:lang w:val="uk-UA"/>
              </w:rPr>
            </w:pPr>
            <w:r>
              <w:rPr>
                <w:sz w:val="28"/>
                <w:szCs w:val="21"/>
                <w:shd w:val="clear" w:color="auto" w:fill="FFFFFF"/>
                <w:lang w:val="uk-UA"/>
              </w:rPr>
              <w:t>0,3*</w:t>
            </w:r>
          </w:p>
        </w:tc>
        <w:tc>
          <w:tcPr>
            <w:tcW w:w="850" w:type="dxa"/>
            <w:vAlign w:val="center"/>
          </w:tcPr>
          <w:p w:rsidR="00CD1F62" w:rsidRPr="00261E17" w:rsidRDefault="00CD1F62" w:rsidP="00346A23">
            <w:pPr>
              <w:ind w:left="-108"/>
              <w:jc w:val="center"/>
              <w:rPr>
                <w:sz w:val="28"/>
                <w:szCs w:val="28"/>
                <w:lang w:val="uk-UA"/>
              </w:rPr>
            </w:pPr>
            <w:r w:rsidRPr="00261E17">
              <w:rPr>
                <w:sz w:val="28"/>
                <w:szCs w:val="28"/>
                <w:lang w:val="uk-UA"/>
              </w:rPr>
              <w:t>145,1</w:t>
            </w:r>
          </w:p>
        </w:tc>
        <w:tc>
          <w:tcPr>
            <w:tcW w:w="993" w:type="dxa"/>
            <w:vAlign w:val="center"/>
          </w:tcPr>
          <w:p w:rsidR="00CD1F62" w:rsidRPr="006B60C3" w:rsidRDefault="00CD1F62" w:rsidP="00346A23">
            <w:pPr>
              <w:ind w:left="-108"/>
              <w:jc w:val="center"/>
              <w:rPr>
                <w:sz w:val="28"/>
                <w:szCs w:val="28"/>
                <w:lang w:val="uk-UA"/>
              </w:rPr>
            </w:pPr>
            <w:r w:rsidRPr="00261E17">
              <w:rPr>
                <w:sz w:val="28"/>
                <w:szCs w:val="28"/>
                <w:lang w:val="uk-UA"/>
              </w:rPr>
              <w:t>11,97</w:t>
            </w:r>
            <w:r w:rsidR="007172FF" w:rsidRPr="00285AE7">
              <w:rPr>
                <w:sz w:val="28"/>
                <w:szCs w:val="21"/>
                <w:shd w:val="clear" w:color="auto" w:fill="FFFFFF"/>
              </w:rPr>
              <w:t>±</w:t>
            </w:r>
            <w:r w:rsidR="006B60C3">
              <w:rPr>
                <w:sz w:val="28"/>
                <w:szCs w:val="21"/>
                <w:shd w:val="clear" w:color="auto" w:fill="FFFFFF"/>
                <w:lang w:val="uk-UA"/>
              </w:rPr>
              <w:t>0,1</w:t>
            </w:r>
            <w:r w:rsidR="000D4108">
              <w:rPr>
                <w:sz w:val="28"/>
                <w:szCs w:val="21"/>
                <w:shd w:val="clear" w:color="auto" w:fill="FFFFFF"/>
                <w:lang w:val="uk-UA"/>
              </w:rPr>
              <w:t>*</w:t>
            </w:r>
          </w:p>
        </w:tc>
        <w:tc>
          <w:tcPr>
            <w:tcW w:w="923" w:type="dxa"/>
            <w:vAlign w:val="center"/>
          </w:tcPr>
          <w:p w:rsidR="00CD1F62" w:rsidRPr="00261E17" w:rsidRDefault="00CD1F62" w:rsidP="00346A23">
            <w:pPr>
              <w:ind w:left="-108"/>
              <w:jc w:val="center"/>
              <w:rPr>
                <w:sz w:val="28"/>
                <w:szCs w:val="28"/>
                <w:lang w:val="uk-UA"/>
              </w:rPr>
            </w:pPr>
            <w:r w:rsidRPr="00261E17">
              <w:rPr>
                <w:sz w:val="28"/>
                <w:szCs w:val="28"/>
                <w:lang w:val="uk-UA"/>
              </w:rPr>
              <w:t>89,5</w:t>
            </w:r>
          </w:p>
        </w:tc>
      </w:tr>
    </w:tbl>
    <w:p w:rsidR="00CD1F62" w:rsidRPr="00261E17" w:rsidRDefault="00E42C3E" w:rsidP="00E42C3E">
      <w:pPr>
        <w:spacing w:line="360" w:lineRule="auto"/>
        <w:jc w:val="both"/>
        <w:rPr>
          <w:sz w:val="28"/>
          <w:szCs w:val="28"/>
          <w:lang w:val="uk-UA"/>
        </w:rPr>
      </w:pPr>
      <w:r w:rsidRPr="00261E17">
        <w:rPr>
          <w:sz w:val="28"/>
          <w:szCs w:val="28"/>
          <w:lang w:val="uk-UA"/>
        </w:rPr>
        <w:t>*Різниця достовірна порівняно з контролем (р&lt;0,05)</w:t>
      </w:r>
    </w:p>
    <w:p w:rsidR="00CD1F62" w:rsidRPr="00261E17" w:rsidRDefault="00CD1F62" w:rsidP="000B2296">
      <w:pPr>
        <w:spacing w:line="360" w:lineRule="auto"/>
        <w:ind w:firstLine="709"/>
        <w:jc w:val="both"/>
        <w:rPr>
          <w:sz w:val="28"/>
          <w:szCs w:val="28"/>
          <w:lang w:val="uk-UA"/>
        </w:rPr>
      </w:pPr>
      <w:r w:rsidRPr="00261E17">
        <w:rPr>
          <w:sz w:val="28"/>
          <w:szCs w:val="28"/>
          <w:lang w:val="uk-UA"/>
        </w:rPr>
        <w:t>Під час вивчення впливу метаболічно-активних речовин при їх застосуванні для обробки насіння перцю перед висівом було встановлено на приріст маси сирої речовини, було встановлено, що досліджувані сполуки не впливали на цей показник. У зв'язку з цим, не спостерігалось впливу комбінацій речовин і на приріст вмісту води у рослинній пробі.</w:t>
      </w:r>
    </w:p>
    <w:p w:rsidR="00CD1F62" w:rsidRPr="00261E17" w:rsidRDefault="00CD1F62" w:rsidP="000B2296">
      <w:pPr>
        <w:spacing w:line="360" w:lineRule="auto"/>
        <w:ind w:left="29" w:firstLine="538"/>
        <w:jc w:val="both"/>
        <w:rPr>
          <w:sz w:val="28"/>
          <w:szCs w:val="28"/>
          <w:lang w:val="uk-UA"/>
        </w:rPr>
      </w:pPr>
      <w:r w:rsidRPr="00261E17">
        <w:rPr>
          <w:sz w:val="28"/>
          <w:szCs w:val="28"/>
          <w:lang w:val="uk-UA"/>
        </w:rPr>
        <w:t xml:space="preserve">При вивченні впливу досліджуваних комбінацій на показник приросту маси сухої речовини було з’ясовано, що всі варіанти із використанням </w:t>
      </w:r>
      <w:r w:rsidRPr="00261E17">
        <w:rPr>
          <w:sz w:val="28"/>
          <w:szCs w:val="28"/>
          <w:lang w:val="uk-UA"/>
        </w:rPr>
        <w:lastRenderedPageBreak/>
        <w:t>метаболічно-активних речовин мали високі значення і перевищували показники контролю у межах 33,3-166,6% залежно від досліджуваної комбінації. При цьому тільки комбінація сполук Вітамін Е + Метіонін перевищувала значення варіанту із використанням препарату Вимпел.</w:t>
      </w:r>
    </w:p>
    <w:p w:rsidR="00CD1F62" w:rsidRPr="00261E17" w:rsidRDefault="00CD1F62" w:rsidP="000B2296">
      <w:pPr>
        <w:spacing w:line="360" w:lineRule="auto"/>
        <w:ind w:left="29" w:firstLine="538"/>
        <w:jc w:val="both"/>
        <w:rPr>
          <w:sz w:val="28"/>
          <w:szCs w:val="28"/>
          <w:lang w:val="uk-UA"/>
        </w:rPr>
      </w:pPr>
      <w:r w:rsidRPr="00261E17">
        <w:rPr>
          <w:sz w:val="28"/>
          <w:szCs w:val="28"/>
          <w:lang w:val="uk-UA"/>
        </w:rPr>
        <w:t xml:space="preserve">За показниками приросту процентного вмісту сухої </w:t>
      </w:r>
      <w:r w:rsidR="00A801D6">
        <w:rPr>
          <w:sz w:val="28"/>
          <w:szCs w:val="28"/>
          <w:lang w:val="uk-UA"/>
        </w:rPr>
        <w:t xml:space="preserve">речовини </w:t>
      </w:r>
      <w:r w:rsidRPr="00261E17">
        <w:rPr>
          <w:sz w:val="28"/>
          <w:szCs w:val="28"/>
          <w:lang w:val="uk-UA"/>
        </w:rPr>
        <w:t>в рослинній пробі отримані результати вусіх варіантах із застосуванням композиційбули дуже високими. Найбільший приріст цього показника спостерігався у варіанті застосування для обробки насіння композиції Вітамін Е + Метіонін, який на 280,5% переважав значення контролю.Досить високі значення цього показника були і в інших варіантах. При цьому тільки композиції Вітамін Е + Кудесан, Вітамін Е + Метіонін та Вітамін E+ПОБК + Метіонін перевищували значення у варіанті із застосуванням препарату Вимпел.</w:t>
      </w:r>
    </w:p>
    <w:p w:rsidR="00CD1F62" w:rsidRPr="00261E17" w:rsidRDefault="00CD1F62" w:rsidP="000B2296">
      <w:pPr>
        <w:spacing w:line="360" w:lineRule="auto"/>
        <w:ind w:firstLine="709"/>
        <w:jc w:val="both"/>
        <w:rPr>
          <w:sz w:val="28"/>
          <w:szCs w:val="28"/>
          <w:lang w:val="uk-UA"/>
        </w:rPr>
      </w:pPr>
      <w:r w:rsidRPr="00261E17">
        <w:rPr>
          <w:sz w:val="28"/>
          <w:szCs w:val="28"/>
          <w:lang w:val="uk-UA"/>
        </w:rPr>
        <w:t>Отже, за отриманими результатами досліджень встановлено, що комбінації метаболічно-активних речовин ефективно впливають на показники накопиченнямаси сухої речовини. Це може бути пов’</w:t>
      </w:r>
      <w:r w:rsidR="00A801D6">
        <w:rPr>
          <w:sz w:val="28"/>
          <w:szCs w:val="28"/>
          <w:lang w:val="uk-UA"/>
        </w:rPr>
        <w:t>язано з тим, що метаболічно-акти</w:t>
      </w:r>
      <w:r w:rsidRPr="00261E17">
        <w:rPr>
          <w:sz w:val="28"/>
          <w:szCs w:val="28"/>
          <w:lang w:val="uk-UA"/>
        </w:rPr>
        <w:t>вні речовини впливають на біосинтетичні процеси, за рахунок яких рослина накопичує органічні речовини і збільшує вміст сухої речовини.</w:t>
      </w:r>
    </w:p>
    <w:p w:rsidR="00CD1F62" w:rsidRPr="00261E17" w:rsidRDefault="00CD1F62" w:rsidP="000B2296">
      <w:pPr>
        <w:spacing w:line="360" w:lineRule="auto"/>
        <w:jc w:val="center"/>
        <w:rPr>
          <w:b/>
          <w:sz w:val="28"/>
          <w:szCs w:val="28"/>
          <w:lang w:val="uk-UA"/>
        </w:rPr>
      </w:pPr>
      <w:r w:rsidRPr="00261E17">
        <w:rPr>
          <w:b/>
          <w:sz w:val="28"/>
          <w:szCs w:val="28"/>
          <w:lang w:val="uk-UA"/>
        </w:rPr>
        <w:t xml:space="preserve">3.3. Результати впливу </w:t>
      </w:r>
      <w:r w:rsidR="00810EE1">
        <w:rPr>
          <w:b/>
          <w:sz w:val="28"/>
          <w:szCs w:val="28"/>
          <w:lang w:val="uk-UA"/>
        </w:rPr>
        <w:t xml:space="preserve">комбінацій </w:t>
      </w:r>
      <w:r w:rsidRPr="00261E17">
        <w:rPr>
          <w:b/>
          <w:sz w:val="28"/>
          <w:szCs w:val="28"/>
          <w:lang w:val="uk-UA"/>
        </w:rPr>
        <w:t>метаболічно-активних речовин на біометричні показники рослин  перцю овочевого сорту  Леся</w:t>
      </w:r>
    </w:p>
    <w:p w:rsidR="00CD1F62" w:rsidRPr="00E26D2F" w:rsidRDefault="00CD1F62" w:rsidP="000B2296">
      <w:pPr>
        <w:spacing w:line="360" w:lineRule="auto"/>
        <w:ind w:firstLine="567"/>
        <w:jc w:val="both"/>
        <w:rPr>
          <w:noProof/>
          <w:sz w:val="28"/>
          <w:szCs w:val="28"/>
        </w:rPr>
      </w:pPr>
      <w:r w:rsidRPr="00261E17">
        <w:rPr>
          <w:sz w:val="28"/>
          <w:szCs w:val="28"/>
          <w:lang w:val="uk-UA"/>
        </w:rPr>
        <w:t>На сьогоднішній день застосування регуляторів росту є одним із важливих етапів у вирощуванні овочевих культур, тому що вони є безпечними для довкілля, і при цьому позитивно впливають на ріст та розвиток рослини. Під час росту рослини відбуваються різноманітні біохімічні процеси, утворення і ріст клітин, їх тканинна диференціація, новоутворення та збільшення кількості структурних елементів. На ці процеси впливають вода та поживні речовини, що надходять з ґрунту, а також органічні речовини, що утвор</w:t>
      </w:r>
      <w:r w:rsidR="00E26D2F">
        <w:rPr>
          <w:sz w:val="28"/>
          <w:szCs w:val="28"/>
          <w:lang w:val="uk-UA"/>
        </w:rPr>
        <w:t>юються у результаті фотосинтезу</w:t>
      </w:r>
      <w:r w:rsidR="00261E17" w:rsidRPr="006C5105">
        <w:rPr>
          <w:sz w:val="28"/>
          <w:szCs w:val="28"/>
        </w:rPr>
        <w:t>[</w:t>
      </w:r>
      <w:r w:rsidR="00E31DA4">
        <w:rPr>
          <w:noProof/>
          <w:sz w:val="28"/>
          <w:szCs w:val="28"/>
          <w:lang w:val="uk-UA"/>
        </w:rPr>
        <w:t>23</w:t>
      </w:r>
      <w:r w:rsidR="00261E17" w:rsidRPr="006C5105">
        <w:rPr>
          <w:noProof/>
          <w:sz w:val="28"/>
          <w:szCs w:val="28"/>
        </w:rPr>
        <w:t>]</w:t>
      </w:r>
      <w:r w:rsidR="00E26D2F" w:rsidRPr="00E26D2F">
        <w:rPr>
          <w:noProof/>
          <w:sz w:val="28"/>
          <w:szCs w:val="28"/>
        </w:rPr>
        <w:t>.</w:t>
      </w:r>
    </w:p>
    <w:p w:rsidR="00CD1F62" w:rsidRPr="00261E17" w:rsidRDefault="00CD1F62" w:rsidP="000B2296">
      <w:pPr>
        <w:spacing w:line="360" w:lineRule="auto"/>
        <w:ind w:firstLine="567"/>
        <w:jc w:val="both"/>
        <w:rPr>
          <w:sz w:val="28"/>
          <w:szCs w:val="28"/>
          <w:lang w:val="uk-UA"/>
        </w:rPr>
      </w:pPr>
      <w:r w:rsidRPr="00261E17">
        <w:rPr>
          <w:sz w:val="28"/>
          <w:szCs w:val="28"/>
          <w:lang w:val="uk-UA"/>
        </w:rPr>
        <w:t xml:space="preserve">Ріст рослини відбувається за участі зовнішніх чинників, а саме світла, температури, води тощо. Контролювати і підтримувати сталу кількість зовнішніх чинників рослини не можуть. Через це, при нестачі, або надлишку </w:t>
      </w:r>
      <w:r w:rsidRPr="00261E17">
        <w:rPr>
          <w:sz w:val="28"/>
          <w:szCs w:val="28"/>
          <w:lang w:val="uk-UA"/>
        </w:rPr>
        <w:lastRenderedPageBreak/>
        <w:t>цих факторів у рослин виникає стрес. Подолати напружений стан у рослин допомагають специфічні речовини – регулятори росту. Екзогенні регулятори рекомендують застосовувати у критичні періоди росту рослин. Метою наших досліджень було виявити дію комбінацій метаболічно-активних речовин при їх застосуванні для обробки насіння перцю перед висівом на деякі біометричні показники рослин.</w:t>
      </w:r>
    </w:p>
    <w:p w:rsidR="00CD1F62" w:rsidRPr="00261E17" w:rsidRDefault="00CD1F62" w:rsidP="000B2296">
      <w:pPr>
        <w:spacing w:line="360" w:lineRule="auto"/>
        <w:ind w:firstLine="709"/>
        <w:jc w:val="right"/>
        <w:rPr>
          <w:sz w:val="28"/>
          <w:szCs w:val="28"/>
          <w:lang w:val="uk-UA"/>
        </w:rPr>
      </w:pPr>
      <w:r w:rsidRPr="00261E17">
        <w:rPr>
          <w:b/>
          <w:sz w:val="28"/>
          <w:szCs w:val="28"/>
          <w:lang w:val="uk-UA"/>
        </w:rPr>
        <w:t>Таблиця 3.6</w:t>
      </w:r>
    </w:p>
    <w:p w:rsidR="00CD1F62" w:rsidRDefault="00CD1F62" w:rsidP="000B2296">
      <w:pPr>
        <w:spacing w:line="360" w:lineRule="auto"/>
        <w:ind w:firstLine="709"/>
        <w:jc w:val="center"/>
        <w:rPr>
          <w:i/>
          <w:sz w:val="28"/>
          <w:szCs w:val="28"/>
          <w:lang w:val="uk-UA"/>
        </w:rPr>
      </w:pPr>
      <w:r w:rsidRPr="00261E17">
        <w:rPr>
          <w:i/>
          <w:sz w:val="28"/>
          <w:szCs w:val="28"/>
          <w:lang w:val="uk-UA"/>
        </w:rPr>
        <w:t>Біометричні показники рослин перцю овочевого сорту Леся за дії комбінацій метаболічно-активних речовин при їх застосуванні для обробки насіння (фаза 4-х справжніх листків)</w:t>
      </w:r>
    </w:p>
    <w:tbl>
      <w:tblPr>
        <w:tblW w:w="5006" w:type="pct"/>
        <w:jc w:val="center"/>
        <w:tblLayout w:type="fixed"/>
        <w:tblLook w:val="00A0" w:firstRow="1" w:lastRow="0" w:firstColumn="1" w:lastColumn="0" w:noHBand="0" w:noVBand="0"/>
      </w:tblPr>
      <w:tblGrid>
        <w:gridCol w:w="3767"/>
        <w:gridCol w:w="1429"/>
        <w:gridCol w:w="1594"/>
        <w:gridCol w:w="1553"/>
        <w:gridCol w:w="1523"/>
      </w:tblGrid>
      <w:tr w:rsidR="00CD1F62" w:rsidRPr="00261E17" w:rsidTr="0004707B">
        <w:trPr>
          <w:trHeight w:val="465"/>
          <w:jc w:val="center"/>
        </w:trPr>
        <w:tc>
          <w:tcPr>
            <w:tcW w:w="1909" w:type="pct"/>
            <w:vMerge w:val="restart"/>
            <w:tcBorders>
              <w:top w:val="single" w:sz="4" w:space="0" w:color="auto"/>
              <w:left w:val="single" w:sz="4" w:space="0" w:color="auto"/>
              <w:right w:val="single" w:sz="4" w:space="0" w:color="auto"/>
            </w:tcBorders>
            <w:noWrap/>
            <w:vAlign w:val="center"/>
          </w:tcPr>
          <w:p w:rsidR="00CD1F62" w:rsidRPr="00261E17" w:rsidRDefault="00CD1F62" w:rsidP="000B2296">
            <w:pPr>
              <w:spacing w:line="360" w:lineRule="auto"/>
              <w:ind w:hanging="36"/>
              <w:jc w:val="center"/>
              <w:rPr>
                <w:sz w:val="28"/>
                <w:szCs w:val="28"/>
                <w:lang w:val="uk-UA"/>
              </w:rPr>
            </w:pPr>
            <w:r w:rsidRPr="00261E17">
              <w:rPr>
                <w:sz w:val="28"/>
                <w:szCs w:val="28"/>
                <w:lang w:val="uk-UA"/>
              </w:rPr>
              <w:t>Варіант</w:t>
            </w:r>
          </w:p>
        </w:tc>
        <w:tc>
          <w:tcPr>
            <w:tcW w:w="1532" w:type="pct"/>
            <w:gridSpan w:val="2"/>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jc w:val="center"/>
              <w:rPr>
                <w:sz w:val="28"/>
                <w:szCs w:val="28"/>
                <w:lang w:val="uk-UA"/>
              </w:rPr>
            </w:pPr>
            <w:r w:rsidRPr="00261E17">
              <w:rPr>
                <w:sz w:val="28"/>
                <w:szCs w:val="28"/>
                <w:lang w:val="uk-UA"/>
              </w:rPr>
              <w:t>Середня висота стебла</w:t>
            </w:r>
          </w:p>
        </w:tc>
        <w:tc>
          <w:tcPr>
            <w:tcW w:w="1559" w:type="pct"/>
            <w:gridSpan w:val="2"/>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jc w:val="center"/>
              <w:rPr>
                <w:sz w:val="28"/>
                <w:szCs w:val="28"/>
                <w:lang w:val="uk-UA"/>
              </w:rPr>
            </w:pPr>
            <w:r w:rsidRPr="00261E17">
              <w:rPr>
                <w:sz w:val="28"/>
                <w:szCs w:val="28"/>
                <w:lang w:val="uk-UA"/>
              </w:rPr>
              <w:t>Середня довжина кореня</w:t>
            </w:r>
          </w:p>
        </w:tc>
      </w:tr>
      <w:tr w:rsidR="00CD1F62" w:rsidRPr="00261E17" w:rsidTr="0004707B">
        <w:trPr>
          <w:trHeight w:val="712"/>
          <w:jc w:val="center"/>
        </w:trPr>
        <w:tc>
          <w:tcPr>
            <w:tcW w:w="1909" w:type="pct"/>
            <w:vMerge/>
            <w:tcBorders>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hanging="36"/>
              <w:jc w:val="center"/>
              <w:rPr>
                <w:sz w:val="28"/>
                <w:szCs w:val="28"/>
                <w:lang w:val="uk-UA"/>
              </w:rPr>
            </w:pPr>
          </w:p>
        </w:tc>
        <w:tc>
          <w:tcPr>
            <w:tcW w:w="724" w:type="pct"/>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jc w:val="center"/>
              <w:rPr>
                <w:sz w:val="28"/>
                <w:szCs w:val="28"/>
                <w:lang w:val="uk-UA"/>
              </w:rPr>
            </w:pPr>
            <w:r w:rsidRPr="00261E17">
              <w:rPr>
                <w:sz w:val="28"/>
                <w:szCs w:val="28"/>
                <w:lang w:val="uk-UA"/>
              </w:rPr>
              <w:t>см</w:t>
            </w:r>
          </w:p>
        </w:tc>
        <w:tc>
          <w:tcPr>
            <w:tcW w:w="808" w:type="pct"/>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jc w:val="center"/>
              <w:rPr>
                <w:sz w:val="28"/>
                <w:szCs w:val="28"/>
                <w:lang w:val="uk-UA"/>
              </w:rPr>
            </w:pPr>
            <w:r w:rsidRPr="00261E17">
              <w:rPr>
                <w:sz w:val="28"/>
                <w:szCs w:val="28"/>
                <w:lang w:val="uk-UA"/>
              </w:rPr>
              <w:t>% до контролю</w:t>
            </w:r>
          </w:p>
        </w:tc>
        <w:tc>
          <w:tcPr>
            <w:tcW w:w="787" w:type="pct"/>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jc w:val="center"/>
              <w:rPr>
                <w:sz w:val="28"/>
                <w:szCs w:val="28"/>
                <w:lang w:val="uk-UA"/>
              </w:rPr>
            </w:pPr>
            <w:r w:rsidRPr="00261E17">
              <w:rPr>
                <w:sz w:val="28"/>
                <w:szCs w:val="28"/>
                <w:lang w:val="uk-UA"/>
              </w:rPr>
              <w:t>см</w:t>
            </w:r>
          </w:p>
        </w:tc>
        <w:tc>
          <w:tcPr>
            <w:tcW w:w="772" w:type="pct"/>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jc w:val="center"/>
              <w:rPr>
                <w:sz w:val="28"/>
                <w:szCs w:val="28"/>
                <w:lang w:val="uk-UA"/>
              </w:rPr>
            </w:pPr>
            <w:r w:rsidRPr="00261E17">
              <w:rPr>
                <w:sz w:val="28"/>
                <w:szCs w:val="28"/>
                <w:lang w:val="uk-UA"/>
              </w:rPr>
              <w:t>% до контролю</w:t>
            </w:r>
          </w:p>
        </w:tc>
      </w:tr>
      <w:tr w:rsidR="00CD1F62" w:rsidRPr="00261E17" w:rsidTr="0004707B">
        <w:trPr>
          <w:trHeight w:val="70"/>
          <w:jc w:val="center"/>
        </w:trPr>
        <w:tc>
          <w:tcPr>
            <w:tcW w:w="1909" w:type="pct"/>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hanging="36"/>
              <w:rPr>
                <w:sz w:val="28"/>
                <w:szCs w:val="28"/>
                <w:lang w:val="uk-UA"/>
              </w:rPr>
            </w:pPr>
            <w:r w:rsidRPr="00261E17">
              <w:rPr>
                <w:sz w:val="28"/>
                <w:szCs w:val="28"/>
                <w:lang w:val="uk-UA"/>
              </w:rPr>
              <w:t>Контроль</w:t>
            </w:r>
          </w:p>
        </w:tc>
        <w:tc>
          <w:tcPr>
            <w:tcW w:w="724" w:type="pct"/>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13,6±0,4</w:t>
            </w:r>
          </w:p>
        </w:tc>
        <w:tc>
          <w:tcPr>
            <w:tcW w:w="808" w:type="pct"/>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100</w:t>
            </w:r>
          </w:p>
        </w:tc>
        <w:tc>
          <w:tcPr>
            <w:tcW w:w="787" w:type="pct"/>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3,6±0,2</w:t>
            </w:r>
          </w:p>
        </w:tc>
        <w:tc>
          <w:tcPr>
            <w:tcW w:w="772" w:type="pct"/>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100</w:t>
            </w:r>
          </w:p>
        </w:tc>
      </w:tr>
      <w:tr w:rsidR="00CD1F62" w:rsidRPr="00261E17" w:rsidTr="0004707B">
        <w:trPr>
          <w:trHeight w:val="70"/>
          <w:jc w:val="center"/>
        </w:trPr>
        <w:tc>
          <w:tcPr>
            <w:tcW w:w="1909" w:type="pct"/>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hanging="36"/>
              <w:rPr>
                <w:sz w:val="28"/>
                <w:szCs w:val="28"/>
                <w:lang w:val="uk-UA"/>
              </w:rPr>
            </w:pPr>
            <w:r w:rsidRPr="00261E17">
              <w:rPr>
                <w:sz w:val="28"/>
                <w:szCs w:val="28"/>
                <w:lang w:val="uk-UA"/>
              </w:rPr>
              <w:t>Вимпел</w:t>
            </w:r>
          </w:p>
        </w:tc>
        <w:tc>
          <w:tcPr>
            <w:tcW w:w="724" w:type="pct"/>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11,9±0,2</w:t>
            </w:r>
          </w:p>
        </w:tc>
        <w:tc>
          <w:tcPr>
            <w:tcW w:w="808" w:type="pct"/>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87,5</w:t>
            </w:r>
          </w:p>
        </w:tc>
        <w:tc>
          <w:tcPr>
            <w:tcW w:w="787" w:type="pct"/>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3,6±0,1</w:t>
            </w:r>
          </w:p>
        </w:tc>
        <w:tc>
          <w:tcPr>
            <w:tcW w:w="772" w:type="pct"/>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100</w:t>
            </w:r>
          </w:p>
        </w:tc>
      </w:tr>
      <w:tr w:rsidR="00CD1F62" w:rsidRPr="00261E17" w:rsidTr="0004707B">
        <w:trPr>
          <w:trHeight w:val="70"/>
          <w:jc w:val="center"/>
        </w:trPr>
        <w:tc>
          <w:tcPr>
            <w:tcW w:w="1909" w:type="pct"/>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hanging="36"/>
              <w:rPr>
                <w:sz w:val="28"/>
                <w:szCs w:val="28"/>
                <w:lang w:val="uk-UA"/>
              </w:rPr>
            </w:pPr>
            <w:r w:rsidRPr="00261E17">
              <w:rPr>
                <w:sz w:val="28"/>
                <w:szCs w:val="28"/>
                <w:lang w:val="uk-UA"/>
              </w:rPr>
              <w:t>Вітамін Е + Кудесан</w:t>
            </w:r>
          </w:p>
        </w:tc>
        <w:tc>
          <w:tcPr>
            <w:tcW w:w="724" w:type="pct"/>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13,2±0,1</w:t>
            </w:r>
            <w:r w:rsidRPr="00261E17">
              <w:rPr>
                <w:sz w:val="28"/>
                <w:szCs w:val="28"/>
                <w:lang w:val="uk-UA"/>
              </w:rPr>
              <w:t>*</w:t>
            </w:r>
          </w:p>
        </w:tc>
        <w:tc>
          <w:tcPr>
            <w:tcW w:w="808" w:type="pct"/>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97,1</w:t>
            </w:r>
          </w:p>
        </w:tc>
        <w:tc>
          <w:tcPr>
            <w:tcW w:w="787" w:type="pct"/>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3,5±0,3</w:t>
            </w:r>
            <w:r w:rsidRPr="00261E17">
              <w:rPr>
                <w:sz w:val="28"/>
                <w:szCs w:val="28"/>
                <w:lang w:val="uk-UA"/>
              </w:rPr>
              <w:t>*</w:t>
            </w:r>
          </w:p>
        </w:tc>
        <w:tc>
          <w:tcPr>
            <w:tcW w:w="772" w:type="pct"/>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97,2</w:t>
            </w:r>
          </w:p>
        </w:tc>
      </w:tr>
      <w:tr w:rsidR="00CD1F62" w:rsidRPr="00261E17" w:rsidTr="0004707B">
        <w:trPr>
          <w:trHeight w:val="70"/>
          <w:jc w:val="center"/>
        </w:trPr>
        <w:tc>
          <w:tcPr>
            <w:tcW w:w="1909" w:type="pct"/>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hanging="36"/>
              <w:rPr>
                <w:sz w:val="28"/>
                <w:szCs w:val="28"/>
                <w:lang w:val="uk-UA"/>
              </w:rPr>
            </w:pPr>
            <w:r w:rsidRPr="00261E17">
              <w:rPr>
                <w:sz w:val="28"/>
                <w:szCs w:val="28"/>
                <w:lang w:val="uk-UA"/>
              </w:rPr>
              <w:t>Вітамін Е + Метіонін</w:t>
            </w:r>
          </w:p>
        </w:tc>
        <w:tc>
          <w:tcPr>
            <w:tcW w:w="724" w:type="pct"/>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12,4±0,3</w:t>
            </w:r>
          </w:p>
        </w:tc>
        <w:tc>
          <w:tcPr>
            <w:tcW w:w="808" w:type="pct"/>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91,2</w:t>
            </w:r>
          </w:p>
        </w:tc>
        <w:tc>
          <w:tcPr>
            <w:tcW w:w="787" w:type="pct"/>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3,6±0,1</w:t>
            </w:r>
            <w:r w:rsidRPr="00261E17">
              <w:rPr>
                <w:sz w:val="28"/>
                <w:szCs w:val="28"/>
                <w:lang w:val="uk-UA"/>
              </w:rPr>
              <w:t>*</w:t>
            </w:r>
          </w:p>
        </w:tc>
        <w:tc>
          <w:tcPr>
            <w:tcW w:w="772" w:type="pct"/>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100</w:t>
            </w:r>
          </w:p>
        </w:tc>
      </w:tr>
      <w:tr w:rsidR="00CD1F62" w:rsidRPr="00261E17" w:rsidTr="0004707B">
        <w:trPr>
          <w:trHeight w:val="70"/>
          <w:jc w:val="center"/>
        </w:trPr>
        <w:tc>
          <w:tcPr>
            <w:tcW w:w="1909" w:type="pct"/>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hanging="36"/>
              <w:rPr>
                <w:sz w:val="28"/>
                <w:szCs w:val="28"/>
                <w:lang w:val="uk-UA"/>
              </w:rPr>
            </w:pPr>
            <w:r w:rsidRPr="00261E17">
              <w:rPr>
                <w:sz w:val="28"/>
                <w:szCs w:val="28"/>
                <w:lang w:val="uk-UA"/>
              </w:rPr>
              <w:t>Вітамін + ПОБК + Метіонін</w:t>
            </w:r>
          </w:p>
        </w:tc>
        <w:tc>
          <w:tcPr>
            <w:tcW w:w="724" w:type="pct"/>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13,0±0,2</w:t>
            </w:r>
            <w:r w:rsidRPr="00261E17">
              <w:rPr>
                <w:sz w:val="28"/>
                <w:szCs w:val="28"/>
                <w:lang w:val="uk-UA"/>
              </w:rPr>
              <w:t>*</w:t>
            </w:r>
          </w:p>
        </w:tc>
        <w:tc>
          <w:tcPr>
            <w:tcW w:w="808" w:type="pct"/>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95,6</w:t>
            </w:r>
          </w:p>
        </w:tc>
        <w:tc>
          <w:tcPr>
            <w:tcW w:w="787" w:type="pct"/>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3,5±0,1</w:t>
            </w:r>
          </w:p>
        </w:tc>
        <w:tc>
          <w:tcPr>
            <w:tcW w:w="772" w:type="pct"/>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97,2</w:t>
            </w:r>
          </w:p>
        </w:tc>
      </w:tr>
      <w:tr w:rsidR="00CD1F62" w:rsidRPr="00261E17" w:rsidTr="0004707B">
        <w:trPr>
          <w:trHeight w:val="591"/>
          <w:jc w:val="center"/>
        </w:trPr>
        <w:tc>
          <w:tcPr>
            <w:tcW w:w="1909" w:type="pct"/>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right="-108" w:hanging="36"/>
              <w:rPr>
                <w:sz w:val="28"/>
                <w:szCs w:val="28"/>
                <w:lang w:val="uk-UA"/>
              </w:rPr>
            </w:pPr>
            <w:r w:rsidRPr="00261E17">
              <w:rPr>
                <w:sz w:val="28"/>
                <w:szCs w:val="28"/>
                <w:lang w:val="uk-UA"/>
              </w:rPr>
              <w:t>Вітамін Е + ПОБК +</w:t>
            </w:r>
          </w:p>
          <w:p w:rsidR="00CD1F62" w:rsidRPr="00261E17" w:rsidRDefault="00CD1F62" w:rsidP="000B2296">
            <w:pPr>
              <w:spacing w:line="360" w:lineRule="auto"/>
              <w:ind w:right="-108" w:hanging="36"/>
              <w:rPr>
                <w:sz w:val="28"/>
                <w:szCs w:val="28"/>
                <w:lang w:val="uk-UA"/>
              </w:rPr>
            </w:pPr>
            <w:r w:rsidRPr="00261E17">
              <w:rPr>
                <w:sz w:val="28"/>
                <w:szCs w:val="28"/>
                <w:lang w:val="uk-UA"/>
              </w:rPr>
              <w:t>Метіонін + MgSO</w:t>
            </w:r>
            <w:r w:rsidRPr="00261E17">
              <w:rPr>
                <w:sz w:val="28"/>
                <w:szCs w:val="28"/>
                <w:vertAlign w:val="subscript"/>
                <w:lang w:val="uk-UA"/>
              </w:rPr>
              <w:t>4</w:t>
            </w:r>
          </w:p>
        </w:tc>
        <w:tc>
          <w:tcPr>
            <w:tcW w:w="724" w:type="pct"/>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13,0±0,1</w:t>
            </w:r>
            <w:r w:rsidRPr="00261E17">
              <w:rPr>
                <w:sz w:val="28"/>
                <w:szCs w:val="28"/>
                <w:lang w:val="uk-UA"/>
              </w:rPr>
              <w:t>*</w:t>
            </w:r>
          </w:p>
        </w:tc>
        <w:tc>
          <w:tcPr>
            <w:tcW w:w="808" w:type="pct"/>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95,6</w:t>
            </w:r>
          </w:p>
        </w:tc>
        <w:tc>
          <w:tcPr>
            <w:tcW w:w="787" w:type="pct"/>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3,6±0,1</w:t>
            </w:r>
            <w:r w:rsidRPr="00261E17">
              <w:rPr>
                <w:sz w:val="28"/>
                <w:szCs w:val="28"/>
                <w:lang w:val="uk-UA"/>
              </w:rPr>
              <w:t>*</w:t>
            </w:r>
          </w:p>
        </w:tc>
        <w:tc>
          <w:tcPr>
            <w:tcW w:w="772" w:type="pct"/>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hanging="36"/>
              <w:jc w:val="center"/>
              <w:rPr>
                <w:bCs/>
                <w:sz w:val="28"/>
                <w:szCs w:val="28"/>
                <w:lang w:val="uk-UA"/>
              </w:rPr>
            </w:pPr>
            <w:r w:rsidRPr="00261E17">
              <w:rPr>
                <w:bCs/>
                <w:sz w:val="28"/>
                <w:szCs w:val="28"/>
                <w:lang w:val="uk-UA"/>
              </w:rPr>
              <w:t>100</w:t>
            </w:r>
          </w:p>
        </w:tc>
      </w:tr>
    </w:tbl>
    <w:p w:rsidR="00CD1F62" w:rsidRPr="00261E17" w:rsidRDefault="00CD1F62" w:rsidP="000B2296">
      <w:pPr>
        <w:spacing w:line="360" w:lineRule="auto"/>
        <w:jc w:val="both"/>
        <w:rPr>
          <w:sz w:val="28"/>
          <w:szCs w:val="28"/>
          <w:lang w:val="uk-UA"/>
        </w:rPr>
      </w:pPr>
      <w:r w:rsidRPr="00261E17">
        <w:rPr>
          <w:sz w:val="28"/>
          <w:szCs w:val="28"/>
          <w:lang w:val="uk-UA"/>
        </w:rPr>
        <w:t>*Різниця достовірна порівняно з контролем (р&lt;0,05)</w:t>
      </w:r>
    </w:p>
    <w:p w:rsidR="005E6707" w:rsidRPr="00DE0838" w:rsidRDefault="005E6707" w:rsidP="005E6707">
      <w:pPr>
        <w:spacing w:line="360" w:lineRule="auto"/>
        <w:ind w:firstLine="709"/>
        <w:jc w:val="both"/>
        <w:rPr>
          <w:sz w:val="28"/>
          <w:szCs w:val="28"/>
          <w:lang w:val="uk-UA"/>
        </w:rPr>
      </w:pPr>
      <w:r w:rsidRPr="00261E17">
        <w:rPr>
          <w:sz w:val="28"/>
          <w:szCs w:val="28"/>
          <w:lang w:val="uk-UA"/>
        </w:rPr>
        <w:t>Визначення лінійних показників проводили у фазі чотирьох (7 квітня 2021 року) та шести справжніх листків (18 травня 2021 році). Для проведення досліду відбирали по десять рослин з кожного варіанту у триразовій повторності і вимірювали довжину кореня і висоту стебла. Довжину кореня вимірювали від кореневої шийки до закінчення найдовшого кореня, висоту стебла визначали від його основи до останнього вузла. Результати дослідів наведені у таблицях 3.6-3.8</w:t>
      </w:r>
      <w:r w:rsidR="00DE0838">
        <w:rPr>
          <w:sz w:val="28"/>
          <w:szCs w:val="28"/>
          <w:lang w:val="uk-UA"/>
        </w:rPr>
        <w:t xml:space="preserve"> та </w:t>
      </w:r>
      <w:r w:rsidR="00DE0838" w:rsidRPr="00DE0838">
        <w:rPr>
          <w:sz w:val="28"/>
          <w:szCs w:val="28"/>
          <w:lang w:val="uk-UA"/>
        </w:rPr>
        <w:t>додатках 6-8.</w:t>
      </w:r>
    </w:p>
    <w:p w:rsidR="00CD1F62" w:rsidRPr="00261E17" w:rsidRDefault="00CD1F62" w:rsidP="000B2296">
      <w:pPr>
        <w:spacing w:line="360" w:lineRule="auto"/>
        <w:ind w:firstLine="567"/>
        <w:jc w:val="both"/>
        <w:rPr>
          <w:sz w:val="28"/>
          <w:szCs w:val="28"/>
          <w:lang w:val="uk-UA"/>
        </w:rPr>
      </w:pPr>
      <w:r w:rsidRPr="00261E17">
        <w:rPr>
          <w:sz w:val="28"/>
          <w:szCs w:val="28"/>
          <w:lang w:val="uk-UA"/>
        </w:rPr>
        <w:lastRenderedPageBreak/>
        <w:t xml:space="preserve">Як видно з таблиці 3.6, у фазі 4-х справжніх листків композиції метаболічно-активних речовин не мали впливу на довжину стебла та висоту кореня рослин перцю. Їх дія була на рівні контролю, або мала дещо нижчі значення.  Варто зазначити, що за показником висоти стебла всі досліджувані комбінації перевищували значення, які були отримані у варіанті із застосуванням препарату Вимпел. </w:t>
      </w:r>
    </w:p>
    <w:p w:rsidR="00CD1F62" w:rsidRPr="003A44CA" w:rsidRDefault="00CD1F62" w:rsidP="000B2296">
      <w:pPr>
        <w:spacing w:line="360" w:lineRule="auto"/>
        <w:ind w:firstLine="709"/>
        <w:jc w:val="both"/>
        <w:rPr>
          <w:sz w:val="28"/>
          <w:szCs w:val="28"/>
          <w:lang w:val="uk-UA"/>
        </w:rPr>
      </w:pPr>
      <w:r w:rsidRPr="00261E17">
        <w:rPr>
          <w:sz w:val="28"/>
          <w:szCs w:val="28"/>
          <w:lang w:val="uk-UA"/>
        </w:rPr>
        <w:t>Повторні дослідження були проведені у фазі шести  справжніх листків.  Результати цих досліджень надані в таблиці 3.7</w:t>
      </w:r>
      <w:r w:rsidR="003A44CA" w:rsidRPr="003A44CA">
        <w:rPr>
          <w:sz w:val="28"/>
          <w:szCs w:val="28"/>
          <w:lang w:val="uk-UA"/>
        </w:rPr>
        <w:t>та додатоку 7.</w:t>
      </w:r>
    </w:p>
    <w:p w:rsidR="00CD1F62" w:rsidRPr="00261E17" w:rsidRDefault="00CD1F62" w:rsidP="000B2296">
      <w:pPr>
        <w:spacing w:line="360" w:lineRule="auto"/>
        <w:ind w:firstLine="709"/>
        <w:jc w:val="right"/>
        <w:rPr>
          <w:b/>
          <w:sz w:val="28"/>
          <w:szCs w:val="28"/>
          <w:lang w:val="uk-UA"/>
        </w:rPr>
      </w:pPr>
      <w:r w:rsidRPr="00261E17">
        <w:rPr>
          <w:b/>
          <w:sz w:val="28"/>
          <w:szCs w:val="28"/>
          <w:lang w:val="uk-UA"/>
        </w:rPr>
        <w:t>Таблиця 3.7.</w:t>
      </w:r>
    </w:p>
    <w:p w:rsidR="00CD1F62" w:rsidRPr="00261E17" w:rsidRDefault="00CD1F62" w:rsidP="000B2296">
      <w:pPr>
        <w:spacing w:line="360" w:lineRule="auto"/>
        <w:jc w:val="center"/>
        <w:rPr>
          <w:i/>
          <w:sz w:val="28"/>
          <w:szCs w:val="28"/>
          <w:lang w:val="uk-UA"/>
        </w:rPr>
      </w:pPr>
      <w:r w:rsidRPr="00261E17">
        <w:rPr>
          <w:i/>
          <w:sz w:val="28"/>
          <w:szCs w:val="28"/>
          <w:lang w:val="uk-UA"/>
        </w:rPr>
        <w:t xml:space="preserve">Біометричні показники рослин перцю овочевого сорту Леся за дії комбінацій метаболічно-активних речовин при їх застосуванні для обробки насіння </w:t>
      </w:r>
    </w:p>
    <w:p w:rsidR="00CD1F62" w:rsidRDefault="00CD1F62" w:rsidP="000B2296">
      <w:pPr>
        <w:spacing w:line="360" w:lineRule="auto"/>
        <w:jc w:val="center"/>
        <w:rPr>
          <w:i/>
          <w:sz w:val="28"/>
          <w:szCs w:val="28"/>
          <w:lang w:val="uk-UA"/>
        </w:rPr>
      </w:pPr>
      <w:r w:rsidRPr="00261E17">
        <w:rPr>
          <w:i/>
          <w:sz w:val="28"/>
          <w:szCs w:val="28"/>
          <w:lang w:val="uk-UA"/>
        </w:rPr>
        <w:t>(фаза 6-ти справжніх листків)</w:t>
      </w:r>
    </w:p>
    <w:tbl>
      <w:tblPr>
        <w:tblW w:w="9689" w:type="dxa"/>
        <w:jc w:val="center"/>
        <w:tblLook w:val="00A0" w:firstRow="1" w:lastRow="0" w:firstColumn="1" w:lastColumn="0" w:noHBand="0" w:noVBand="0"/>
      </w:tblPr>
      <w:tblGrid>
        <w:gridCol w:w="3853"/>
        <w:gridCol w:w="1365"/>
        <w:gridCol w:w="1462"/>
        <w:gridCol w:w="1547"/>
        <w:gridCol w:w="1462"/>
      </w:tblGrid>
      <w:tr w:rsidR="00CD1F62" w:rsidRPr="00261E17" w:rsidTr="0004707B">
        <w:trPr>
          <w:trHeight w:val="712"/>
          <w:jc w:val="center"/>
        </w:trPr>
        <w:tc>
          <w:tcPr>
            <w:tcW w:w="3853" w:type="dxa"/>
            <w:vMerge w:val="restart"/>
            <w:tcBorders>
              <w:top w:val="single" w:sz="4" w:space="0" w:color="auto"/>
              <w:left w:val="single" w:sz="4" w:space="0" w:color="auto"/>
              <w:right w:val="single" w:sz="4" w:space="0" w:color="auto"/>
            </w:tcBorders>
            <w:noWrap/>
            <w:vAlign w:val="center"/>
          </w:tcPr>
          <w:p w:rsidR="00CD1F62" w:rsidRPr="00261E17" w:rsidRDefault="00CD1F62" w:rsidP="000B2296">
            <w:pPr>
              <w:spacing w:line="360" w:lineRule="auto"/>
              <w:ind w:firstLine="60"/>
              <w:jc w:val="center"/>
              <w:rPr>
                <w:sz w:val="28"/>
                <w:szCs w:val="28"/>
                <w:lang w:val="uk-UA"/>
              </w:rPr>
            </w:pPr>
            <w:r w:rsidRPr="00261E17">
              <w:rPr>
                <w:sz w:val="28"/>
                <w:szCs w:val="28"/>
                <w:lang w:val="uk-UA"/>
              </w:rPr>
              <w:t>Варіант</w:t>
            </w:r>
          </w:p>
        </w:tc>
        <w:tc>
          <w:tcPr>
            <w:tcW w:w="2827" w:type="dxa"/>
            <w:gridSpan w:val="2"/>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jc w:val="center"/>
              <w:rPr>
                <w:sz w:val="28"/>
                <w:szCs w:val="28"/>
                <w:lang w:val="uk-UA"/>
              </w:rPr>
            </w:pPr>
            <w:r w:rsidRPr="00261E17">
              <w:rPr>
                <w:sz w:val="28"/>
                <w:szCs w:val="28"/>
                <w:lang w:val="uk-UA"/>
              </w:rPr>
              <w:t>Середня висота стебла</w:t>
            </w:r>
          </w:p>
        </w:tc>
        <w:tc>
          <w:tcPr>
            <w:tcW w:w="3009" w:type="dxa"/>
            <w:gridSpan w:val="2"/>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jc w:val="center"/>
              <w:rPr>
                <w:sz w:val="28"/>
                <w:szCs w:val="28"/>
                <w:lang w:val="uk-UA"/>
              </w:rPr>
            </w:pPr>
            <w:r w:rsidRPr="00261E17">
              <w:rPr>
                <w:sz w:val="28"/>
                <w:szCs w:val="28"/>
                <w:lang w:val="uk-UA"/>
              </w:rPr>
              <w:t>Середня довжина кореня</w:t>
            </w:r>
          </w:p>
        </w:tc>
      </w:tr>
      <w:tr w:rsidR="00CD1F62" w:rsidRPr="00261E17" w:rsidTr="0004707B">
        <w:trPr>
          <w:trHeight w:val="720"/>
          <w:jc w:val="center"/>
        </w:trPr>
        <w:tc>
          <w:tcPr>
            <w:tcW w:w="3853" w:type="dxa"/>
            <w:vMerge/>
            <w:tcBorders>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firstLine="60"/>
              <w:jc w:val="center"/>
              <w:rPr>
                <w:sz w:val="28"/>
                <w:szCs w:val="28"/>
                <w:lang w:val="uk-UA"/>
              </w:rPr>
            </w:pPr>
          </w:p>
        </w:tc>
        <w:tc>
          <w:tcPr>
            <w:tcW w:w="1365"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jc w:val="center"/>
              <w:rPr>
                <w:sz w:val="28"/>
                <w:szCs w:val="28"/>
                <w:lang w:val="uk-UA"/>
              </w:rPr>
            </w:pPr>
            <w:r w:rsidRPr="00261E17">
              <w:rPr>
                <w:sz w:val="28"/>
                <w:szCs w:val="28"/>
                <w:lang w:val="uk-UA"/>
              </w:rPr>
              <w:t>см</w:t>
            </w:r>
          </w:p>
        </w:tc>
        <w:tc>
          <w:tcPr>
            <w:tcW w:w="1462" w:type="dxa"/>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jc w:val="center"/>
              <w:rPr>
                <w:sz w:val="28"/>
                <w:szCs w:val="28"/>
                <w:lang w:val="uk-UA"/>
              </w:rPr>
            </w:pPr>
            <w:r w:rsidRPr="00261E17">
              <w:rPr>
                <w:sz w:val="28"/>
                <w:szCs w:val="28"/>
                <w:lang w:val="uk-UA"/>
              </w:rPr>
              <w:t>% до контролю</w:t>
            </w:r>
          </w:p>
        </w:tc>
        <w:tc>
          <w:tcPr>
            <w:tcW w:w="1547" w:type="dxa"/>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jc w:val="center"/>
              <w:rPr>
                <w:sz w:val="28"/>
                <w:szCs w:val="28"/>
                <w:lang w:val="uk-UA"/>
              </w:rPr>
            </w:pPr>
            <w:r w:rsidRPr="00261E17">
              <w:rPr>
                <w:sz w:val="28"/>
                <w:szCs w:val="28"/>
                <w:lang w:val="uk-UA"/>
              </w:rPr>
              <w:t>см</w:t>
            </w:r>
          </w:p>
        </w:tc>
        <w:tc>
          <w:tcPr>
            <w:tcW w:w="1462"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jc w:val="center"/>
              <w:rPr>
                <w:sz w:val="28"/>
                <w:szCs w:val="28"/>
                <w:lang w:val="uk-UA"/>
              </w:rPr>
            </w:pPr>
            <w:r w:rsidRPr="00261E17">
              <w:rPr>
                <w:sz w:val="28"/>
                <w:szCs w:val="28"/>
                <w:lang w:val="uk-UA"/>
              </w:rPr>
              <w:t>% до контролю</w:t>
            </w:r>
          </w:p>
        </w:tc>
      </w:tr>
      <w:tr w:rsidR="00CD1F62" w:rsidRPr="00261E17" w:rsidTr="0004707B">
        <w:trPr>
          <w:trHeight w:val="70"/>
          <w:jc w:val="center"/>
        </w:trPr>
        <w:tc>
          <w:tcPr>
            <w:tcW w:w="3853"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firstLine="60"/>
              <w:rPr>
                <w:sz w:val="28"/>
                <w:szCs w:val="28"/>
                <w:lang w:val="uk-UA"/>
              </w:rPr>
            </w:pPr>
            <w:r w:rsidRPr="00261E17">
              <w:rPr>
                <w:sz w:val="28"/>
                <w:szCs w:val="28"/>
                <w:lang w:val="uk-UA"/>
              </w:rPr>
              <w:t>Контроль</w:t>
            </w:r>
          </w:p>
        </w:tc>
        <w:tc>
          <w:tcPr>
            <w:tcW w:w="1365"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24,7±0,4</w:t>
            </w:r>
            <w:r w:rsidRPr="00261E17">
              <w:rPr>
                <w:sz w:val="28"/>
                <w:szCs w:val="28"/>
                <w:lang w:val="uk-UA"/>
              </w:rPr>
              <w:t>*</w:t>
            </w:r>
          </w:p>
        </w:tc>
        <w:tc>
          <w:tcPr>
            <w:tcW w:w="1462" w:type="dxa"/>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100%</w:t>
            </w:r>
          </w:p>
        </w:tc>
        <w:tc>
          <w:tcPr>
            <w:tcW w:w="1547" w:type="dxa"/>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9,0±0,2</w:t>
            </w:r>
          </w:p>
        </w:tc>
        <w:tc>
          <w:tcPr>
            <w:tcW w:w="1462"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100%</w:t>
            </w:r>
          </w:p>
        </w:tc>
      </w:tr>
      <w:tr w:rsidR="00CD1F62" w:rsidRPr="00261E17" w:rsidTr="0004707B">
        <w:trPr>
          <w:trHeight w:val="70"/>
          <w:jc w:val="center"/>
        </w:trPr>
        <w:tc>
          <w:tcPr>
            <w:tcW w:w="3853"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firstLine="60"/>
              <w:rPr>
                <w:sz w:val="28"/>
                <w:szCs w:val="28"/>
                <w:lang w:val="uk-UA"/>
              </w:rPr>
            </w:pPr>
            <w:r w:rsidRPr="00261E17">
              <w:rPr>
                <w:sz w:val="28"/>
                <w:szCs w:val="28"/>
                <w:lang w:val="uk-UA"/>
              </w:rPr>
              <w:t>Вимпел</w:t>
            </w:r>
          </w:p>
        </w:tc>
        <w:tc>
          <w:tcPr>
            <w:tcW w:w="1365"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25,3±0,2</w:t>
            </w:r>
          </w:p>
        </w:tc>
        <w:tc>
          <w:tcPr>
            <w:tcW w:w="1462" w:type="dxa"/>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102,4%</w:t>
            </w:r>
          </w:p>
        </w:tc>
        <w:tc>
          <w:tcPr>
            <w:tcW w:w="1547" w:type="dxa"/>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8,9±0,1</w:t>
            </w:r>
            <w:r w:rsidRPr="00261E17">
              <w:rPr>
                <w:sz w:val="28"/>
                <w:szCs w:val="28"/>
                <w:lang w:val="uk-UA"/>
              </w:rPr>
              <w:t>*</w:t>
            </w:r>
          </w:p>
        </w:tc>
        <w:tc>
          <w:tcPr>
            <w:tcW w:w="1462"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98,9%</w:t>
            </w:r>
          </w:p>
        </w:tc>
      </w:tr>
      <w:tr w:rsidR="00CD1F62" w:rsidRPr="00261E17" w:rsidTr="0004707B">
        <w:trPr>
          <w:trHeight w:val="70"/>
          <w:jc w:val="center"/>
        </w:trPr>
        <w:tc>
          <w:tcPr>
            <w:tcW w:w="3853"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firstLine="60"/>
              <w:rPr>
                <w:sz w:val="28"/>
                <w:szCs w:val="28"/>
                <w:lang w:val="uk-UA"/>
              </w:rPr>
            </w:pPr>
            <w:r w:rsidRPr="00261E17">
              <w:rPr>
                <w:sz w:val="28"/>
                <w:szCs w:val="28"/>
                <w:lang w:val="uk-UA"/>
              </w:rPr>
              <w:t>Вітамін Е + Кудесан</w:t>
            </w:r>
          </w:p>
        </w:tc>
        <w:tc>
          <w:tcPr>
            <w:tcW w:w="1365"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23,8±0,3</w:t>
            </w:r>
          </w:p>
        </w:tc>
        <w:tc>
          <w:tcPr>
            <w:tcW w:w="1462" w:type="dxa"/>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96,4%</w:t>
            </w:r>
          </w:p>
        </w:tc>
        <w:tc>
          <w:tcPr>
            <w:tcW w:w="1547" w:type="dxa"/>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9,5±0,3</w:t>
            </w:r>
            <w:r w:rsidRPr="00261E17">
              <w:rPr>
                <w:sz w:val="28"/>
                <w:szCs w:val="28"/>
                <w:lang w:val="uk-UA"/>
              </w:rPr>
              <w:t>*</w:t>
            </w:r>
          </w:p>
        </w:tc>
        <w:tc>
          <w:tcPr>
            <w:tcW w:w="1462"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105,6%</w:t>
            </w:r>
          </w:p>
        </w:tc>
      </w:tr>
      <w:tr w:rsidR="00CD1F62" w:rsidRPr="00261E17" w:rsidTr="0004707B">
        <w:trPr>
          <w:trHeight w:val="70"/>
          <w:jc w:val="center"/>
        </w:trPr>
        <w:tc>
          <w:tcPr>
            <w:tcW w:w="3853"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firstLine="60"/>
              <w:rPr>
                <w:sz w:val="28"/>
                <w:szCs w:val="28"/>
                <w:lang w:val="uk-UA"/>
              </w:rPr>
            </w:pPr>
            <w:r w:rsidRPr="00261E17">
              <w:rPr>
                <w:sz w:val="28"/>
                <w:szCs w:val="28"/>
                <w:lang w:val="uk-UA"/>
              </w:rPr>
              <w:t>Вітамін Е + Метіонін</w:t>
            </w:r>
          </w:p>
        </w:tc>
        <w:tc>
          <w:tcPr>
            <w:tcW w:w="1365"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29,9±0,4</w:t>
            </w:r>
            <w:r w:rsidRPr="00261E17">
              <w:rPr>
                <w:sz w:val="28"/>
                <w:szCs w:val="28"/>
                <w:lang w:val="uk-UA"/>
              </w:rPr>
              <w:t>*</w:t>
            </w:r>
          </w:p>
        </w:tc>
        <w:tc>
          <w:tcPr>
            <w:tcW w:w="1462" w:type="dxa"/>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121,1%</w:t>
            </w:r>
          </w:p>
        </w:tc>
        <w:tc>
          <w:tcPr>
            <w:tcW w:w="1547" w:type="dxa"/>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12,4±0,2</w:t>
            </w:r>
            <w:r w:rsidRPr="00261E17">
              <w:rPr>
                <w:sz w:val="28"/>
                <w:szCs w:val="28"/>
                <w:lang w:val="uk-UA"/>
              </w:rPr>
              <w:t>*</w:t>
            </w:r>
          </w:p>
        </w:tc>
        <w:tc>
          <w:tcPr>
            <w:tcW w:w="1462"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137,8%</w:t>
            </w:r>
          </w:p>
        </w:tc>
      </w:tr>
      <w:tr w:rsidR="00CD1F62" w:rsidRPr="00261E17" w:rsidTr="0004707B">
        <w:trPr>
          <w:trHeight w:val="70"/>
          <w:jc w:val="center"/>
        </w:trPr>
        <w:tc>
          <w:tcPr>
            <w:tcW w:w="3853"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firstLine="60"/>
              <w:rPr>
                <w:sz w:val="28"/>
                <w:szCs w:val="28"/>
                <w:lang w:val="uk-UA"/>
              </w:rPr>
            </w:pPr>
            <w:r w:rsidRPr="00261E17">
              <w:rPr>
                <w:sz w:val="28"/>
                <w:szCs w:val="28"/>
                <w:lang w:val="uk-UA"/>
              </w:rPr>
              <w:t>Вітамін E+ПОБК + Метіонін</w:t>
            </w:r>
          </w:p>
        </w:tc>
        <w:tc>
          <w:tcPr>
            <w:tcW w:w="1365"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25,8±0,1</w:t>
            </w:r>
            <w:r w:rsidRPr="00261E17">
              <w:rPr>
                <w:sz w:val="28"/>
                <w:szCs w:val="28"/>
                <w:lang w:val="uk-UA"/>
              </w:rPr>
              <w:t>*</w:t>
            </w:r>
          </w:p>
        </w:tc>
        <w:tc>
          <w:tcPr>
            <w:tcW w:w="1462" w:type="dxa"/>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104,5%</w:t>
            </w:r>
          </w:p>
        </w:tc>
        <w:tc>
          <w:tcPr>
            <w:tcW w:w="1547" w:type="dxa"/>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9,1±0,1</w:t>
            </w:r>
          </w:p>
        </w:tc>
        <w:tc>
          <w:tcPr>
            <w:tcW w:w="1462"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101,1%</w:t>
            </w:r>
          </w:p>
        </w:tc>
      </w:tr>
      <w:tr w:rsidR="00CD1F62" w:rsidRPr="00261E17" w:rsidTr="0004707B">
        <w:trPr>
          <w:trHeight w:val="128"/>
          <w:jc w:val="center"/>
        </w:trPr>
        <w:tc>
          <w:tcPr>
            <w:tcW w:w="3853"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right="-108" w:firstLine="60"/>
              <w:rPr>
                <w:sz w:val="28"/>
                <w:szCs w:val="28"/>
                <w:lang w:val="uk-UA"/>
              </w:rPr>
            </w:pPr>
            <w:r w:rsidRPr="00261E17">
              <w:rPr>
                <w:sz w:val="28"/>
                <w:szCs w:val="28"/>
                <w:lang w:val="uk-UA"/>
              </w:rPr>
              <w:t>Вітамін Е + ПОБК + Метіонін +MgSO</w:t>
            </w:r>
            <w:r w:rsidRPr="00261E17">
              <w:rPr>
                <w:sz w:val="28"/>
                <w:szCs w:val="28"/>
                <w:vertAlign w:val="subscript"/>
                <w:lang w:val="uk-UA"/>
              </w:rPr>
              <w:t>4</w:t>
            </w:r>
          </w:p>
        </w:tc>
        <w:tc>
          <w:tcPr>
            <w:tcW w:w="1365"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23,6±0,3</w:t>
            </w:r>
            <w:r w:rsidRPr="00261E17">
              <w:rPr>
                <w:sz w:val="28"/>
                <w:szCs w:val="28"/>
                <w:lang w:val="uk-UA"/>
              </w:rPr>
              <w:t>*</w:t>
            </w:r>
          </w:p>
        </w:tc>
        <w:tc>
          <w:tcPr>
            <w:tcW w:w="1462" w:type="dxa"/>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95,6%</w:t>
            </w:r>
          </w:p>
        </w:tc>
        <w:tc>
          <w:tcPr>
            <w:tcW w:w="1547" w:type="dxa"/>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9,6±0,4</w:t>
            </w:r>
            <w:r w:rsidRPr="00261E17">
              <w:rPr>
                <w:sz w:val="28"/>
                <w:szCs w:val="28"/>
                <w:lang w:val="uk-UA"/>
              </w:rPr>
              <w:t>*</w:t>
            </w:r>
          </w:p>
        </w:tc>
        <w:tc>
          <w:tcPr>
            <w:tcW w:w="1462"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hanging="108"/>
              <w:jc w:val="center"/>
              <w:rPr>
                <w:bCs/>
                <w:sz w:val="28"/>
                <w:szCs w:val="28"/>
                <w:lang w:val="uk-UA"/>
              </w:rPr>
            </w:pPr>
            <w:r w:rsidRPr="00261E17">
              <w:rPr>
                <w:bCs/>
                <w:sz w:val="28"/>
                <w:szCs w:val="28"/>
                <w:lang w:val="uk-UA"/>
              </w:rPr>
              <w:t>106,7%</w:t>
            </w:r>
          </w:p>
        </w:tc>
      </w:tr>
    </w:tbl>
    <w:p w:rsidR="00CD1F62" w:rsidRPr="00261E17" w:rsidRDefault="00CD1F62" w:rsidP="000B2296">
      <w:pPr>
        <w:spacing w:line="360" w:lineRule="auto"/>
        <w:jc w:val="both"/>
        <w:rPr>
          <w:sz w:val="28"/>
          <w:szCs w:val="28"/>
          <w:lang w:val="uk-UA"/>
        </w:rPr>
      </w:pPr>
      <w:r w:rsidRPr="00261E17">
        <w:rPr>
          <w:sz w:val="28"/>
          <w:szCs w:val="28"/>
          <w:lang w:val="uk-UA"/>
        </w:rPr>
        <w:t>*Різниця достовірна порівняно з контролем (р&lt;0,05)</w:t>
      </w:r>
    </w:p>
    <w:p w:rsidR="00CD1F62" w:rsidRPr="00261E17" w:rsidRDefault="00CD1F62" w:rsidP="000B2296">
      <w:pPr>
        <w:tabs>
          <w:tab w:val="left" w:pos="1230"/>
        </w:tabs>
        <w:spacing w:line="360" w:lineRule="auto"/>
        <w:ind w:firstLine="709"/>
        <w:jc w:val="both"/>
        <w:rPr>
          <w:sz w:val="28"/>
          <w:szCs w:val="28"/>
          <w:lang w:val="uk-UA"/>
        </w:rPr>
      </w:pPr>
      <w:r w:rsidRPr="00261E17">
        <w:rPr>
          <w:sz w:val="28"/>
          <w:szCs w:val="28"/>
          <w:lang w:val="uk-UA"/>
        </w:rPr>
        <w:t xml:space="preserve">Після проведення повторного дослідження на показники середньої висоти стебла та довжини кореня у фазі шести справжніх листків перцю було з’ясовано, що найкращий показник висоти стебла мали рослини варіанту застосування комбінації речовин Вітамін Е+Метіонін. Дана комбінація сприяла перевищенню показника висоти стебла на 21,1%, а довжини кореня на 37,8% порівняно до контролю. За результатами досліджень було встановлено, що </w:t>
      </w:r>
      <w:r w:rsidRPr="00261E17">
        <w:rPr>
          <w:sz w:val="28"/>
          <w:szCs w:val="28"/>
          <w:lang w:val="uk-UA"/>
        </w:rPr>
        <w:lastRenderedPageBreak/>
        <w:t xml:space="preserve">довжина кореня в усіх варіантах із застосуванням комбінацій буда краща за контроль та Вимпел. Найбільший  показник був зафіксований у варіанті із застосуванням комбінації Вітамін Е+Метіонін. На висоту стебла найкраще вплинули дві комбінації Вітамін Е + Метіонін та Вітамін E + ПОБК + Метіонін. Ці комбінації краще впливали на цей показник, як порівняно до контролю, так і до варіанту із застосуванням препарату Вимпел.  </w:t>
      </w:r>
    </w:p>
    <w:p w:rsidR="00CD1F62" w:rsidRPr="003A44CA" w:rsidRDefault="00CD1F62" w:rsidP="000B2296">
      <w:pPr>
        <w:spacing w:line="360" w:lineRule="auto"/>
        <w:ind w:firstLine="709"/>
        <w:jc w:val="both"/>
        <w:rPr>
          <w:sz w:val="28"/>
          <w:szCs w:val="28"/>
          <w:lang w:val="uk-UA"/>
        </w:rPr>
      </w:pPr>
      <w:r w:rsidRPr="00261E17">
        <w:rPr>
          <w:sz w:val="28"/>
          <w:szCs w:val="28"/>
          <w:lang w:val="uk-UA"/>
        </w:rPr>
        <w:t>Маючи результати біометричних показників за двома подібними дослідженнями, стало можливим вирахувати приріст лінійних показників рослин перцю за період росту між фазами 4-х та 6-ти справжніх листків. Результати цих обрахунків наведені у таблиці 3.8</w:t>
      </w:r>
      <w:r w:rsidR="003A44CA" w:rsidRPr="003A44CA">
        <w:rPr>
          <w:sz w:val="28"/>
          <w:szCs w:val="28"/>
          <w:lang w:val="uk-UA"/>
        </w:rPr>
        <w:t xml:space="preserve"> та додатоку 8.</w:t>
      </w:r>
    </w:p>
    <w:p w:rsidR="00CD1F62" w:rsidRPr="00261E17" w:rsidRDefault="00CD1F62" w:rsidP="000B2296">
      <w:pPr>
        <w:spacing w:line="360" w:lineRule="auto"/>
        <w:ind w:firstLine="709"/>
        <w:jc w:val="right"/>
        <w:rPr>
          <w:b/>
          <w:sz w:val="28"/>
          <w:szCs w:val="28"/>
          <w:lang w:val="uk-UA"/>
        </w:rPr>
      </w:pPr>
      <w:r w:rsidRPr="00261E17">
        <w:rPr>
          <w:b/>
          <w:sz w:val="28"/>
          <w:szCs w:val="28"/>
          <w:lang w:val="uk-UA"/>
        </w:rPr>
        <w:t>Таблиця 3.8</w:t>
      </w:r>
    </w:p>
    <w:p w:rsidR="00CD1F62" w:rsidRDefault="00CD1F62" w:rsidP="000B2296">
      <w:pPr>
        <w:spacing w:line="360" w:lineRule="auto"/>
        <w:jc w:val="center"/>
        <w:rPr>
          <w:i/>
          <w:sz w:val="28"/>
          <w:szCs w:val="28"/>
          <w:lang w:val="uk-UA"/>
        </w:rPr>
      </w:pPr>
      <w:r w:rsidRPr="00261E17">
        <w:rPr>
          <w:i/>
          <w:sz w:val="28"/>
          <w:szCs w:val="28"/>
          <w:lang w:val="uk-UA"/>
        </w:rPr>
        <w:t>Вплив комбінацій метаболічно-активних речовин на приріст біометричних показників рослин перцю овочевого сорту Леся</w:t>
      </w:r>
    </w:p>
    <w:tbl>
      <w:tblPr>
        <w:tblW w:w="9689" w:type="dxa"/>
        <w:jc w:val="center"/>
        <w:tblLook w:val="00A0" w:firstRow="1" w:lastRow="0" w:firstColumn="1" w:lastColumn="0" w:noHBand="0" w:noVBand="0"/>
      </w:tblPr>
      <w:tblGrid>
        <w:gridCol w:w="3652"/>
        <w:gridCol w:w="7"/>
        <w:gridCol w:w="1559"/>
        <w:gridCol w:w="1462"/>
        <w:gridCol w:w="1547"/>
        <w:gridCol w:w="1462"/>
      </w:tblGrid>
      <w:tr w:rsidR="00CD1F62" w:rsidRPr="00261E17" w:rsidTr="0004707B">
        <w:trPr>
          <w:trHeight w:val="679"/>
          <w:jc w:val="center"/>
        </w:trPr>
        <w:tc>
          <w:tcPr>
            <w:tcW w:w="3659" w:type="dxa"/>
            <w:gridSpan w:val="2"/>
            <w:vMerge w:val="restart"/>
            <w:tcBorders>
              <w:top w:val="single" w:sz="4" w:space="0" w:color="auto"/>
              <w:left w:val="single" w:sz="4" w:space="0" w:color="auto"/>
              <w:right w:val="single" w:sz="4" w:space="0" w:color="auto"/>
            </w:tcBorders>
            <w:noWrap/>
            <w:vAlign w:val="center"/>
          </w:tcPr>
          <w:p w:rsidR="00CD1F62" w:rsidRPr="00261E17" w:rsidRDefault="00CD1F62" w:rsidP="000B2296">
            <w:pPr>
              <w:spacing w:line="360" w:lineRule="auto"/>
              <w:ind w:firstLine="60"/>
              <w:jc w:val="center"/>
              <w:rPr>
                <w:sz w:val="28"/>
                <w:szCs w:val="28"/>
                <w:lang w:val="uk-UA"/>
              </w:rPr>
            </w:pPr>
            <w:r w:rsidRPr="00261E17">
              <w:rPr>
                <w:sz w:val="28"/>
                <w:szCs w:val="28"/>
                <w:lang w:val="uk-UA"/>
              </w:rPr>
              <w:t>Варіант</w:t>
            </w:r>
          </w:p>
        </w:tc>
        <w:tc>
          <w:tcPr>
            <w:tcW w:w="3021" w:type="dxa"/>
            <w:gridSpan w:val="2"/>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jc w:val="center"/>
              <w:rPr>
                <w:sz w:val="28"/>
                <w:szCs w:val="28"/>
                <w:lang w:val="uk-UA"/>
              </w:rPr>
            </w:pPr>
            <w:r w:rsidRPr="00261E17">
              <w:rPr>
                <w:sz w:val="28"/>
                <w:szCs w:val="28"/>
                <w:lang w:val="uk-UA"/>
              </w:rPr>
              <w:t>Приріст середньої висоти стебла</w:t>
            </w:r>
          </w:p>
        </w:tc>
        <w:tc>
          <w:tcPr>
            <w:tcW w:w="3009" w:type="dxa"/>
            <w:gridSpan w:val="2"/>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jc w:val="center"/>
              <w:rPr>
                <w:sz w:val="28"/>
                <w:szCs w:val="28"/>
                <w:lang w:val="uk-UA"/>
              </w:rPr>
            </w:pPr>
            <w:r w:rsidRPr="00261E17">
              <w:rPr>
                <w:sz w:val="28"/>
                <w:szCs w:val="28"/>
                <w:lang w:val="uk-UA"/>
              </w:rPr>
              <w:t>Приріст середньої довжини кореня</w:t>
            </w:r>
          </w:p>
        </w:tc>
      </w:tr>
      <w:tr w:rsidR="00CD1F62" w:rsidRPr="00261E17" w:rsidTr="0004707B">
        <w:trPr>
          <w:trHeight w:val="617"/>
          <w:jc w:val="center"/>
        </w:trPr>
        <w:tc>
          <w:tcPr>
            <w:tcW w:w="3659" w:type="dxa"/>
            <w:gridSpan w:val="2"/>
            <w:vMerge/>
            <w:tcBorders>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firstLine="60"/>
              <w:jc w:val="cente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hanging="36"/>
              <w:jc w:val="center"/>
              <w:rPr>
                <w:sz w:val="28"/>
                <w:szCs w:val="28"/>
                <w:lang w:val="uk-UA"/>
              </w:rPr>
            </w:pPr>
            <w:r w:rsidRPr="00261E17">
              <w:rPr>
                <w:sz w:val="28"/>
                <w:szCs w:val="28"/>
                <w:lang w:val="uk-UA"/>
              </w:rPr>
              <w:t>см</w:t>
            </w:r>
          </w:p>
        </w:tc>
        <w:tc>
          <w:tcPr>
            <w:tcW w:w="1462" w:type="dxa"/>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ind w:hanging="36"/>
              <w:jc w:val="center"/>
              <w:rPr>
                <w:sz w:val="28"/>
                <w:szCs w:val="28"/>
                <w:lang w:val="uk-UA"/>
              </w:rPr>
            </w:pPr>
            <w:r w:rsidRPr="00261E17">
              <w:rPr>
                <w:sz w:val="28"/>
                <w:szCs w:val="28"/>
                <w:lang w:val="uk-UA"/>
              </w:rPr>
              <w:t>% до контролю</w:t>
            </w:r>
          </w:p>
        </w:tc>
        <w:tc>
          <w:tcPr>
            <w:tcW w:w="1547" w:type="dxa"/>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ind w:hanging="36"/>
              <w:jc w:val="center"/>
              <w:rPr>
                <w:sz w:val="28"/>
                <w:szCs w:val="28"/>
                <w:lang w:val="uk-UA"/>
              </w:rPr>
            </w:pPr>
            <w:r w:rsidRPr="00261E17">
              <w:rPr>
                <w:sz w:val="28"/>
                <w:szCs w:val="28"/>
                <w:lang w:val="uk-UA"/>
              </w:rPr>
              <w:t>см</w:t>
            </w:r>
          </w:p>
        </w:tc>
        <w:tc>
          <w:tcPr>
            <w:tcW w:w="1462"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hanging="36"/>
              <w:jc w:val="center"/>
              <w:rPr>
                <w:sz w:val="28"/>
                <w:szCs w:val="28"/>
                <w:lang w:val="uk-UA"/>
              </w:rPr>
            </w:pPr>
            <w:r w:rsidRPr="00261E17">
              <w:rPr>
                <w:sz w:val="28"/>
                <w:szCs w:val="28"/>
                <w:lang w:val="uk-UA"/>
              </w:rPr>
              <w:t>% до контролю</w:t>
            </w:r>
          </w:p>
        </w:tc>
      </w:tr>
      <w:tr w:rsidR="00CD1F62" w:rsidRPr="00261E17" w:rsidTr="0004707B">
        <w:trPr>
          <w:trHeight w:val="70"/>
          <w:jc w:val="center"/>
        </w:trPr>
        <w:tc>
          <w:tcPr>
            <w:tcW w:w="3652"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firstLine="60"/>
              <w:rPr>
                <w:sz w:val="28"/>
                <w:szCs w:val="28"/>
                <w:lang w:val="uk-UA"/>
              </w:rPr>
            </w:pPr>
            <w:r w:rsidRPr="00261E17">
              <w:rPr>
                <w:sz w:val="28"/>
                <w:szCs w:val="28"/>
                <w:lang w:val="uk-UA"/>
              </w:rPr>
              <w:t>Контроль</w:t>
            </w:r>
          </w:p>
        </w:tc>
        <w:tc>
          <w:tcPr>
            <w:tcW w:w="1566" w:type="dxa"/>
            <w:gridSpan w:val="2"/>
            <w:tcBorders>
              <w:top w:val="single" w:sz="4" w:space="0" w:color="auto"/>
              <w:left w:val="single" w:sz="4" w:space="0" w:color="auto"/>
              <w:bottom w:val="single" w:sz="4" w:space="0" w:color="auto"/>
              <w:right w:val="single" w:sz="4" w:space="0" w:color="auto"/>
            </w:tcBorders>
            <w:noWrap/>
            <w:vAlign w:val="bottom"/>
          </w:tcPr>
          <w:p w:rsidR="00CD1F62" w:rsidRPr="00261E17" w:rsidRDefault="007172FF" w:rsidP="000B2296">
            <w:pPr>
              <w:spacing w:line="360" w:lineRule="auto"/>
              <w:ind w:firstLine="60"/>
              <w:jc w:val="center"/>
              <w:rPr>
                <w:bCs/>
                <w:sz w:val="28"/>
                <w:szCs w:val="28"/>
                <w:lang w:val="uk-UA"/>
              </w:rPr>
            </w:pPr>
            <w:r>
              <w:rPr>
                <w:bCs/>
                <w:sz w:val="28"/>
                <w:szCs w:val="28"/>
                <w:lang w:val="uk-UA"/>
              </w:rPr>
              <w:t>11,1±0,2</w:t>
            </w:r>
          </w:p>
        </w:tc>
        <w:tc>
          <w:tcPr>
            <w:tcW w:w="1462" w:type="dxa"/>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100</w:t>
            </w:r>
          </w:p>
        </w:tc>
        <w:tc>
          <w:tcPr>
            <w:tcW w:w="1547" w:type="dxa"/>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5,4±0,4</w:t>
            </w:r>
          </w:p>
        </w:tc>
        <w:tc>
          <w:tcPr>
            <w:tcW w:w="1462"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100</w:t>
            </w:r>
          </w:p>
        </w:tc>
      </w:tr>
      <w:tr w:rsidR="00CD1F62" w:rsidRPr="00261E17" w:rsidTr="0004707B">
        <w:trPr>
          <w:trHeight w:val="70"/>
          <w:jc w:val="center"/>
        </w:trPr>
        <w:tc>
          <w:tcPr>
            <w:tcW w:w="3652"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firstLine="60"/>
              <w:rPr>
                <w:sz w:val="28"/>
                <w:szCs w:val="28"/>
                <w:lang w:val="uk-UA"/>
              </w:rPr>
            </w:pPr>
            <w:r w:rsidRPr="00261E17">
              <w:rPr>
                <w:sz w:val="28"/>
                <w:szCs w:val="28"/>
                <w:lang w:val="uk-UA"/>
              </w:rPr>
              <w:t>Вимпел</w:t>
            </w:r>
          </w:p>
        </w:tc>
        <w:tc>
          <w:tcPr>
            <w:tcW w:w="1566" w:type="dxa"/>
            <w:gridSpan w:val="2"/>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14,4±0,4</w:t>
            </w:r>
            <w:r w:rsidR="007172FF">
              <w:rPr>
                <w:bCs/>
                <w:sz w:val="28"/>
                <w:szCs w:val="28"/>
                <w:lang w:val="uk-UA"/>
              </w:rPr>
              <w:t>*</w:t>
            </w:r>
          </w:p>
        </w:tc>
        <w:tc>
          <w:tcPr>
            <w:tcW w:w="1462" w:type="dxa"/>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129,7</w:t>
            </w:r>
          </w:p>
        </w:tc>
        <w:tc>
          <w:tcPr>
            <w:tcW w:w="1547" w:type="dxa"/>
            <w:tcBorders>
              <w:top w:val="single" w:sz="4" w:space="0" w:color="auto"/>
              <w:left w:val="single" w:sz="4" w:space="0" w:color="auto"/>
              <w:bottom w:val="single" w:sz="4" w:space="0" w:color="auto"/>
              <w:right w:val="single" w:sz="4" w:space="0" w:color="auto"/>
            </w:tcBorders>
            <w:vAlign w:val="bottom"/>
          </w:tcPr>
          <w:p w:rsidR="00CD1F62" w:rsidRPr="00261E17" w:rsidRDefault="007172FF" w:rsidP="000B2296">
            <w:pPr>
              <w:spacing w:line="360" w:lineRule="auto"/>
              <w:ind w:firstLine="60"/>
              <w:jc w:val="center"/>
              <w:rPr>
                <w:bCs/>
                <w:sz w:val="28"/>
                <w:szCs w:val="28"/>
                <w:lang w:val="uk-UA"/>
              </w:rPr>
            </w:pPr>
            <w:r>
              <w:rPr>
                <w:bCs/>
                <w:sz w:val="28"/>
                <w:szCs w:val="28"/>
                <w:lang w:val="uk-UA"/>
              </w:rPr>
              <w:t>5,3±0,2</w:t>
            </w:r>
          </w:p>
        </w:tc>
        <w:tc>
          <w:tcPr>
            <w:tcW w:w="1462"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98,1</w:t>
            </w:r>
          </w:p>
        </w:tc>
      </w:tr>
      <w:tr w:rsidR="00CD1F62" w:rsidRPr="00261E17" w:rsidTr="0004707B">
        <w:trPr>
          <w:trHeight w:val="70"/>
          <w:jc w:val="center"/>
        </w:trPr>
        <w:tc>
          <w:tcPr>
            <w:tcW w:w="3652"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firstLine="60"/>
              <w:rPr>
                <w:sz w:val="28"/>
                <w:szCs w:val="28"/>
                <w:lang w:val="uk-UA"/>
              </w:rPr>
            </w:pPr>
            <w:r w:rsidRPr="00261E17">
              <w:rPr>
                <w:sz w:val="28"/>
                <w:szCs w:val="28"/>
                <w:lang w:val="uk-UA"/>
              </w:rPr>
              <w:t>Вітамін Е + Кудесан</w:t>
            </w:r>
          </w:p>
        </w:tc>
        <w:tc>
          <w:tcPr>
            <w:tcW w:w="1566" w:type="dxa"/>
            <w:gridSpan w:val="2"/>
            <w:tcBorders>
              <w:top w:val="single" w:sz="4" w:space="0" w:color="auto"/>
              <w:left w:val="single" w:sz="4" w:space="0" w:color="auto"/>
              <w:bottom w:val="single" w:sz="4" w:space="0" w:color="auto"/>
              <w:right w:val="single" w:sz="4" w:space="0" w:color="auto"/>
            </w:tcBorders>
            <w:noWrap/>
            <w:vAlign w:val="bottom"/>
          </w:tcPr>
          <w:p w:rsidR="00CD1F62" w:rsidRPr="00261E17" w:rsidRDefault="007172FF" w:rsidP="000B2296">
            <w:pPr>
              <w:spacing w:line="360" w:lineRule="auto"/>
              <w:ind w:firstLine="60"/>
              <w:jc w:val="center"/>
              <w:rPr>
                <w:bCs/>
                <w:sz w:val="28"/>
                <w:szCs w:val="28"/>
                <w:lang w:val="uk-UA"/>
              </w:rPr>
            </w:pPr>
            <w:r>
              <w:rPr>
                <w:bCs/>
                <w:sz w:val="28"/>
                <w:szCs w:val="28"/>
                <w:lang w:val="uk-UA"/>
              </w:rPr>
              <w:t>10,6±0,4</w:t>
            </w:r>
          </w:p>
        </w:tc>
        <w:tc>
          <w:tcPr>
            <w:tcW w:w="1462" w:type="dxa"/>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95,5</w:t>
            </w:r>
          </w:p>
        </w:tc>
        <w:tc>
          <w:tcPr>
            <w:tcW w:w="1547" w:type="dxa"/>
            <w:tcBorders>
              <w:top w:val="single" w:sz="4" w:space="0" w:color="auto"/>
              <w:left w:val="single" w:sz="4" w:space="0" w:color="auto"/>
              <w:bottom w:val="single" w:sz="4" w:space="0" w:color="auto"/>
              <w:right w:val="single" w:sz="4" w:space="0" w:color="auto"/>
            </w:tcBorders>
            <w:vAlign w:val="bottom"/>
          </w:tcPr>
          <w:p w:rsidR="00CD1F62" w:rsidRPr="00261E17" w:rsidRDefault="007172FF" w:rsidP="000B2296">
            <w:pPr>
              <w:spacing w:line="360" w:lineRule="auto"/>
              <w:ind w:firstLine="60"/>
              <w:jc w:val="center"/>
              <w:rPr>
                <w:bCs/>
                <w:sz w:val="28"/>
                <w:szCs w:val="28"/>
                <w:lang w:val="uk-UA"/>
              </w:rPr>
            </w:pPr>
            <w:r>
              <w:rPr>
                <w:bCs/>
                <w:sz w:val="28"/>
                <w:szCs w:val="28"/>
                <w:lang w:val="uk-UA"/>
              </w:rPr>
              <w:t>6±0,5</w:t>
            </w:r>
            <w:r w:rsidR="00CD1F62" w:rsidRPr="00261E17">
              <w:rPr>
                <w:bCs/>
                <w:sz w:val="28"/>
                <w:szCs w:val="28"/>
                <w:lang w:val="uk-UA"/>
              </w:rPr>
              <w:t>*</w:t>
            </w:r>
          </w:p>
        </w:tc>
        <w:tc>
          <w:tcPr>
            <w:tcW w:w="1462"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111,1</w:t>
            </w:r>
          </w:p>
        </w:tc>
      </w:tr>
      <w:tr w:rsidR="00CD1F62" w:rsidRPr="00261E17" w:rsidTr="0004707B">
        <w:trPr>
          <w:trHeight w:val="70"/>
          <w:jc w:val="center"/>
        </w:trPr>
        <w:tc>
          <w:tcPr>
            <w:tcW w:w="3652"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firstLine="60"/>
              <w:rPr>
                <w:sz w:val="28"/>
                <w:szCs w:val="28"/>
                <w:lang w:val="uk-UA"/>
              </w:rPr>
            </w:pPr>
            <w:r w:rsidRPr="00261E17">
              <w:rPr>
                <w:sz w:val="28"/>
                <w:szCs w:val="28"/>
                <w:lang w:val="uk-UA"/>
              </w:rPr>
              <w:t>Вітамін Е + Метіонін</w:t>
            </w:r>
          </w:p>
        </w:tc>
        <w:tc>
          <w:tcPr>
            <w:tcW w:w="1566" w:type="dxa"/>
            <w:gridSpan w:val="2"/>
            <w:tcBorders>
              <w:top w:val="single" w:sz="4" w:space="0" w:color="auto"/>
              <w:left w:val="single" w:sz="4" w:space="0" w:color="auto"/>
              <w:bottom w:val="single" w:sz="4" w:space="0" w:color="auto"/>
              <w:right w:val="single" w:sz="4" w:space="0" w:color="auto"/>
            </w:tcBorders>
            <w:noWrap/>
            <w:vAlign w:val="bottom"/>
          </w:tcPr>
          <w:p w:rsidR="00CD1F62" w:rsidRPr="00261E17" w:rsidRDefault="007172FF" w:rsidP="000B2296">
            <w:pPr>
              <w:spacing w:line="360" w:lineRule="auto"/>
              <w:ind w:firstLine="60"/>
              <w:jc w:val="center"/>
              <w:rPr>
                <w:bCs/>
                <w:sz w:val="28"/>
                <w:szCs w:val="28"/>
                <w:lang w:val="uk-UA"/>
              </w:rPr>
            </w:pPr>
            <w:r>
              <w:rPr>
                <w:bCs/>
                <w:sz w:val="28"/>
                <w:szCs w:val="28"/>
                <w:lang w:val="uk-UA"/>
              </w:rPr>
              <w:t>16,9±0,5*</w:t>
            </w:r>
          </w:p>
        </w:tc>
        <w:tc>
          <w:tcPr>
            <w:tcW w:w="1462" w:type="dxa"/>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152,3</w:t>
            </w:r>
          </w:p>
        </w:tc>
        <w:tc>
          <w:tcPr>
            <w:tcW w:w="1547" w:type="dxa"/>
            <w:tcBorders>
              <w:top w:val="single" w:sz="4" w:space="0" w:color="auto"/>
              <w:left w:val="single" w:sz="4" w:space="0" w:color="auto"/>
              <w:bottom w:val="single" w:sz="4" w:space="0" w:color="auto"/>
              <w:right w:val="single" w:sz="4" w:space="0" w:color="auto"/>
            </w:tcBorders>
            <w:vAlign w:val="bottom"/>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8,8±0,3*</w:t>
            </w:r>
          </w:p>
        </w:tc>
        <w:tc>
          <w:tcPr>
            <w:tcW w:w="1462" w:type="dxa"/>
            <w:tcBorders>
              <w:top w:val="single" w:sz="4" w:space="0" w:color="auto"/>
              <w:left w:val="single" w:sz="4" w:space="0" w:color="auto"/>
              <w:bottom w:val="single" w:sz="4" w:space="0" w:color="auto"/>
              <w:right w:val="single" w:sz="4" w:space="0" w:color="auto"/>
            </w:tcBorders>
            <w:noWrap/>
            <w:vAlign w:val="bottom"/>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162,9</w:t>
            </w:r>
          </w:p>
        </w:tc>
      </w:tr>
      <w:tr w:rsidR="00CD1F62" w:rsidRPr="00261E17" w:rsidTr="0004707B">
        <w:trPr>
          <w:trHeight w:val="70"/>
          <w:jc w:val="center"/>
        </w:trPr>
        <w:tc>
          <w:tcPr>
            <w:tcW w:w="3652"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firstLine="60"/>
              <w:rPr>
                <w:sz w:val="28"/>
                <w:szCs w:val="28"/>
                <w:lang w:val="uk-UA"/>
              </w:rPr>
            </w:pPr>
            <w:r w:rsidRPr="00261E17">
              <w:rPr>
                <w:sz w:val="28"/>
                <w:szCs w:val="28"/>
                <w:lang w:val="uk-UA"/>
              </w:rPr>
              <w:t>Вітамін E + ПОБК + Метіонін</w:t>
            </w:r>
          </w:p>
        </w:tc>
        <w:tc>
          <w:tcPr>
            <w:tcW w:w="1566" w:type="dxa"/>
            <w:gridSpan w:val="2"/>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12,8±0,3*</w:t>
            </w:r>
          </w:p>
        </w:tc>
        <w:tc>
          <w:tcPr>
            <w:tcW w:w="1462" w:type="dxa"/>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115,3</w:t>
            </w:r>
          </w:p>
        </w:tc>
        <w:tc>
          <w:tcPr>
            <w:tcW w:w="1547" w:type="dxa"/>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5,6±0,2</w:t>
            </w:r>
          </w:p>
        </w:tc>
        <w:tc>
          <w:tcPr>
            <w:tcW w:w="1462"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103,7</w:t>
            </w:r>
          </w:p>
        </w:tc>
      </w:tr>
      <w:tr w:rsidR="00CD1F62" w:rsidRPr="00261E17" w:rsidTr="0004707B">
        <w:trPr>
          <w:trHeight w:val="128"/>
          <w:jc w:val="center"/>
        </w:trPr>
        <w:tc>
          <w:tcPr>
            <w:tcW w:w="3652" w:type="dxa"/>
            <w:tcBorders>
              <w:top w:val="single" w:sz="4" w:space="0" w:color="auto"/>
              <w:left w:val="single" w:sz="4" w:space="0" w:color="auto"/>
              <w:bottom w:val="single" w:sz="4" w:space="0" w:color="auto"/>
              <w:right w:val="single" w:sz="4" w:space="0" w:color="auto"/>
            </w:tcBorders>
            <w:noWrap/>
          </w:tcPr>
          <w:p w:rsidR="00CD1F62" w:rsidRPr="00261E17" w:rsidRDefault="00CD1F62" w:rsidP="000B2296">
            <w:pPr>
              <w:spacing w:line="360" w:lineRule="auto"/>
              <w:ind w:right="-108" w:firstLine="60"/>
              <w:rPr>
                <w:sz w:val="28"/>
                <w:szCs w:val="28"/>
                <w:lang w:val="uk-UA"/>
              </w:rPr>
            </w:pPr>
            <w:r w:rsidRPr="00261E17">
              <w:rPr>
                <w:sz w:val="28"/>
                <w:szCs w:val="28"/>
                <w:lang w:val="uk-UA"/>
              </w:rPr>
              <w:t>Вітамін Е + ПОБК + Метіонін +MgSO</w:t>
            </w:r>
            <w:r w:rsidRPr="00261E17">
              <w:rPr>
                <w:sz w:val="28"/>
                <w:szCs w:val="28"/>
                <w:vertAlign w:val="subscript"/>
                <w:lang w:val="uk-UA"/>
              </w:rPr>
              <w:t>4</w:t>
            </w:r>
          </w:p>
        </w:tc>
        <w:tc>
          <w:tcPr>
            <w:tcW w:w="1566" w:type="dxa"/>
            <w:gridSpan w:val="2"/>
            <w:tcBorders>
              <w:top w:val="single" w:sz="4" w:space="0" w:color="auto"/>
              <w:left w:val="single" w:sz="4" w:space="0" w:color="auto"/>
              <w:bottom w:val="single" w:sz="4" w:space="0" w:color="auto"/>
              <w:right w:val="single" w:sz="4" w:space="0" w:color="auto"/>
            </w:tcBorders>
            <w:noWrap/>
            <w:vAlign w:val="center"/>
          </w:tcPr>
          <w:p w:rsidR="00CD1F62" w:rsidRPr="00261E17" w:rsidRDefault="007172FF" w:rsidP="000B2296">
            <w:pPr>
              <w:spacing w:line="360" w:lineRule="auto"/>
              <w:ind w:firstLine="60"/>
              <w:jc w:val="center"/>
              <w:rPr>
                <w:bCs/>
                <w:sz w:val="28"/>
                <w:szCs w:val="28"/>
                <w:lang w:val="uk-UA"/>
              </w:rPr>
            </w:pPr>
            <w:r>
              <w:rPr>
                <w:bCs/>
                <w:sz w:val="28"/>
                <w:szCs w:val="28"/>
                <w:lang w:val="uk-UA"/>
              </w:rPr>
              <w:t>10,6±0,4</w:t>
            </w:r>
          </w:p>
        </w:tc>
        <w:tc>
          <w:tcPr>
            <w:tcW w:w="1462" w:type="dxa"/>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95,5</w:t>
            </w:r>
          </w:p>
        </w:tc>
        <w:tc>
          <w:tcPr>
            <w:tcW w:w="1547" w:type="dxa"/>
            <w:tcBorders>
              <w:top w:val="single" w:sz="4" w:space="0" w:color="auto"/>
              <w:left w:val="single" w:sz="4" w:space="0" w:color="auto"/>
              <w:bottom w:val="single" w:sz="4" w:space="0" w:color="auto"/>
              <w:right w:val="single" w:sz="4" w:space="0" w:color="auto"/>
            </w:tcBorders>
            <w:vAlign w:val="center"/>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6±0,5*</w:t>
            </w:r>
          </w:p>
        </w:tc>
        <w:tc>
          <w:tcPr>
            <w:tcW w:w="1462" w:type="dxa"/>
            <w:tcBorders>
              <w:top w:val="single" w:sz="4" w:space="0" w:color="auto"/>
              <w:left w:val="single" w:sz="4" w:space="0" w:color="auto"/>
              <w:bottom w:val="single" w:sz="4" w:space="0" w:color="auto"/>
              <w:right w:val="single" w:sz="4" w:space="0" w:color="auto"/>
            </w:tcBorders>
            <w:noWrap/>
            <w:vAlign w:val="center"/>
          </w:tcPr>
          <w:p w:rsidR="00CD1F62" w:rsidRPr="00261E17" w:rsidRDefault="00CD1F62" w:rsidP="000B2296">
            <w:pPr>
              <w:spacing w:line="360" w:lineRule="auto"/>
              <w:ind w:firstLine="60"/>
              <w:jc w:val="center"/>
              <w:rPr>
                <w:bCs/>
                <w:sz w:val="28"/>
                <w:szCs w:val="28"/>
                <w:lang w:val="uk-UA"/>
              </w:rPr>
            </w:pPr>
            <w:r w:rsidRPr="00261E17">
              <w:rPr>
                <w:bCs/>
                <w:sz w:val="28"/>
                <w:szCs w:val="28"/>
                <w:lang w:val="uk-UA"/>
              </w:rPr>
              <w:t>111,1</w:t>
            </w:r>
          </w:p>
        </w:tc>
      </w:tr>
    </w:tbl>
    <w:p w:rsidR="00CD1F62" w:rsidRPr="00261E17" w:rsidRDefault="00CD1F62" w:rsidP="000B2296">
      <w:pPr>
        <w:spacing w:line="360" w:lineRule="auto"/>
        <w:jc w:val="both"/>
        <w:rPr>
          <w:sz w:val="28"/>
          <w:szCs w:val="28"/>
          <w:lang w:val="uk-UA"/>
        </w:rPr>
      </w:pPr>
      <w:r w:rsidRPr="00261E17">
        <w:rPr>
          <w:sz w:val="28"/>
          <w:szCs w:val="28"/>
          <w:lang w:val="uk-UA"/>
        </w:rPr>
        <w:t>*Різниця достовірна порівняно з контролем (р&lt;0,05)</w:t>
      </w:r>
    </w:p>
    <w:p w:rsidR="00CD1F62" w:rsidRPr="00261E17" w:rsidRDefault="00CD1F62" w:rsidP="000B2296">
      <w:pPr>
        <w:spacing w:line="360" w:lineRule="auto"/>
        <w:ind w:firstLine="709"/>
        <w:jc w:val="both"/>
        <w:rPr>
          <w:b/>
          <w:sz w:val="28"/>
          <w:szCs w:val="28"/>
          <w:lang w:val="uk-UA"/>
        </w:rPr>
      </w:pPr>
    </w:p>
    <w:p w:rsidR="00CD1F62" w:rsidRPr="00261E17" w:rsidRDefault="00CD1F62" w:rsidP="000B2296">
      <w:pPr>
        <w:spacing w:line="360" w:lineRule="auto"/>
        <w:ind w:right="-108" w:firstLine="567"/>
        <w:jc w:val="both"/>
        <w:rPr>
          <w:sz w:val="28"/>
          <w:szCs w:val="28"/>
          <w:lang w:val="uk-UA"/>
        </w:rPr>
      </w:pPr>
      <w:r w:rsidRPr="00261E17">
        <w:rPr>
          <w:sz w:val="28"/>
          <w:szCs w:val="28"/>
          <w:lang w:val="uk-UA"/>
        </w:rPr>
        <w:t xml:space="preserve">За результатами отриманих показників приросту середньої висоти стебла та довжини кореня було встановлено, що деякі комбінації мають вплив на приріст стебла і кореня. Найкращі результати спостерігались у варіанті із застосуванням </w:t>
      </w:r>
      <w:r w:rsidRPr="00261E17">
        <w:rPr>
          <w:sz w:val="28"/>
          <w:szCs w:val="28"/>
          <w:lang w:val="uk-UA"/>
        </w:rPr>
        <w:lastRenderedPageBreak/>
        <w:t xml:space="preserve">комбінації Вітамін Е+Метіонін. За показником приросту висоти стебла його значення перевищили контроль на 52,3 %, а довжини кореня на 62,9%. Приріст середньої довжини кореня у всіх варіантах із застосуванням комбінацій метаболічно-активних речовин був вищим по відношенню як до Вимпелу, так і контролю. </w:t>
      </w:r>
    </w:p>
    <w:p w:rsidR="00CD1F62" w:rsidRPr="00E26D2F" w:rsidRDefault="00CD1F62" w:rsidP="00261E17">
      <w:pPr>
        <w:tabs>
          <w:tab w:val="left" w:pos="1230"/>
        </w:tabs>
        <w:spacing w:line="360" w:lineRule="auto"/>
        <w:ind w:firstLine="709"/>
        <w:jc w:val="both"/>
        <w:rPr>
          <w:sz w:val="28"/>
          <w:szCs w:val="28"/>
          <w:lang w:val="uk-UA"/>
        </w:rPr>
      </w:pPr>
      <w:r w:rsidRPr="00261E17">
        <w:rPr>
          <w:sz w:val="28"/>
          <w:szCs w:val="28"/>
          <w:lang w:val="uk-UA"/>
        </w:rPr>
        <w:t xml:space="preserve">Отже, з отриманих результатів можна зробити такі висновки що, застосування комбінацій метаболічно-активних речовин для обробки насіння перцю овочевого сорту Леся перед висівом, позитивно впливає на біометричні показники. Вплив цих препаратів проявляється, починається з фази шести справжніх листків. За результатами досліджень було встановлено, що найкраще на висоту стебла та довжину кореня впливає комбінація метаболічно-активних речовин на основі Вітаміну Е + Метіоніну. Дію Вітаміну Е можна пояснити його антиоксидантними властивостями, які сприяють знешкодженню радикалів і захищають мембрани клітин від необоротного окиснення </w:t>
      </w:r>
      <w:r w:rsidR="00E31DA4">
        <w:rPr>
          <w:sz w:val="28"/>
          <w:szCs w:val="28"/>
          <w:lang w:val="uk-UA"/>
        </w:rPr>
        <w:t>[8; 18</w:t>
      </w:r>
      <w:r w:rsidR="00261E17" w:rsidRPr="00E26D2F">
        <w:rPr>
          <w:sz w:val="28"/>
          <w:szCs w:val="28"/>
          <w:lang w:val="uk-UA"/>
        </w:rPr>
        <w:t>]</w:t>
      </w:r>
      <w:r w:rsidR="00E26D2F" w:rsidRPr="00E26D2F">
        <w:rPr>
          <w:sz w:val="28"/>
          <w:szCs w:val="28"/>
          <w:lang w:val="uk-UA"/>
        </w:rPr>
        <w:t>.</w:t>
      </w:r>
    </w:p>
    <w:p w:rsidR="00CD1F62" w:rsidRPr="00261E17" w:rsidRDefault="00CD1F62" w:rsidP="00984A23">
      <w:pPr>
        <w:spacing w:line="360" w:lineRule="auto"/>
        <w:ind w:right="-108" w:firstLine="567"/>
        <w:jc w:val="both"/>
        <w:rPr>
          <w:sz w:val="28"/>
          <w:szCs w:val="28"/>
          <w:lang w:val="uk-UA"/>
        </w:rPr>
      </w:pPr>
      <w:r w:rsidRPr="00261E17">
        <w:rPr>
          <w:sz w:val="28"/>
          <w:szCs w:val="28"/>
          <w:lang w:val="uk-UA"/>
        </w:rPr>
        <w:t xml:space="preserve">Метіонін вливає на практично на всі процеси, що є у живих організмах, також він бере участь у синтезі білка, інших амінокислот і ростових </w:t>
      </w:r>
      <w:r w:rsidR="00E26D2F">
        <w:rPr>
          <w:sz w:val="28"/>
          <w:szCs w:val="28"/>
          <w:lang w:val="uk-UA"/>
        </w:rPr>
        <w:t>реакціях</w:t>
      </w:r>
      <w:r w:rsidR="00E26D2F">
        <w:rPr>
          <w:sz w:val="28"/>
          <w:szCs w:val="28"/>
        </w:rPr>
        <w:t>[</w:t>
      </w:r>
      <w:r w:rsidR="00E26D2F" w:rsidRPr="00E26D2F">
        <w:rPr>
          <w:sz w:val="28"/>
          <w:szCs w:val="28"/>
        </w:rPr>
        <w:t>1</w:t>
      </w:r>
      <w:r w:rsidR="00261E17" w:rsidRPr="006C5105">
        <w:rPr>
          <w:sz w:val="28"/>
          <w:szCs w:val="28"/>
        </w:rPr>
        <w:t>]</w:t>
      </w:r>
      <w:r w:rsidR="00E26D2F" w:rsidRPr="00E26D2F">
        <w:rPr>
          <w:sz w:val="28"/>
          <w:szCs w:val="28"/>
        </w:rPr>
        <w:t>.</w:t>
      </w:r>
    </w:p>
    <w:p w:rsidR="00CD1F62" w:rsidRPr="00261E17" w:rsidRDefault="00CD1F62" w:rsidP="000B2296">
      <w:pPr>
        <w:tabs>
          <w:tab w:val="left" w:pos="6262"/>
        </w:tabs>
        <w:spacing w:line="360" w:lineRule="auto"/>
        <w:jc w:val="both"/>
        <w:rPr>
          <w:sz w:val="28"/>
          <w:szCs w:val="28"/>
          <w:lang w:val="uk-UA"/>
        </w:rPr>
      </w:pPr>
    </w:p>
    <w:p w:rsidR="000F37D0" w:rsidRPr="00261E17" w:rsidRDefault="000F37D0" w:rsidP="000B2296">
      <w:pPr>
        <w:spacing w:line="360" w:lineRule="auto"/>
        <w:jc w:val="center"/>
        <w:rPr>
          <w:b/>
          <w:sz w:val="28"/>
          <w:szCs w:val="28"/>
          <w:lang w:val="uk-UA"/>
        </w:rPr>
      </w:pPr>
      <w:r w:rsidRPr="00261E17">
        <w:rPr>
          <w:b/>
          <w:sz w:val="28"/>
          <w:szCs w:val="28"/>
          <w:lang w:val="uk-UA"/>
        </w:rPr>
        <w:t>3.4. Результати впливу комбінацій метаболічно-активних речовин на деякі показники врожайності перцю овочевого сорту Леся</w:t>
      </w:r>
    </w:p>
    <w:p w:rsidR="000F37D0" w:rsidRPr="00261E17" w:rsidRDefault="000F37D0" w:rsidP="000B2296">
      <w:pPr>
        <w:spacing w:line="360" w:lineRule="auto"/>
        <w:ind w:firstLine="567"/>
        <w:jc w:val="both"/>
        <w:rPr>
          <w:sz w:val="28"/>
          <w:szCs w:val="28"/>
          <w:lang w:val="uk-UA"/>
        </w:rPr>
      </w:pPr>
      <w:r w:rsidRPr="00261E17">
        <w:rPr>
          <w:sz w:val="28"/>
          <w:szCs w:val="28"/>
          <w:lang w:val="uk-UA"/>
        </w:rPr>
        <w:t>Формування врожайності рослин великою мірою залежить від екологічних факторів. Підвищити врожайність можна також шляхом використання високопродуктивних сортів сільськогосподарських культур та додаткових елементів живлення. Оскільки комбінації метаболічно-активних речовин мають вплив на процеси росту рослин, необхідно було дослідити як ці речовини впливають на врожайність та якість врожаю перцю овочевого сорту Леся.</w:t>
      </w:r>
    </w:p>
    <w:p w:rsidR="000F37D0" w:rsidRPr="003A44CA" w:rsidRDefault="000F37D0" w:rsidP="000B2296">
      <w:pPr>
        <w:spacing w:line="360" w:lineRule="auto"/>
        <w:ind w:firstLine="567"/>
        <w:jc w:val="both"/>
        <w:rPr>
          <w:sz w:val="28"/>
          <w:szCs w:val="28"/>
          <w:lang w:val="uk-UA"/>
        </w:rPr>
      </w:pPr>
      <w:r w:rsidRPr="00261E17">
        <w:rPr>
          <w:sz w:val="28"/>
          <w:szCs w:val="28"/>
          <w:lang w:val="uk-UA"/>
        </w:rPr>
        <w:t xml:space="preserve">Нами були проведені дослідження із визначення середньої товщини стінки плодів перцю сорту Леся за впливу комбінацій метаболічно-активних речовин, які застосовували для обробки насіння перед висівом. При цьому визначали середню товщину стінки з десяти плодів кожного варіанту у триразовій </w:t>
      </w:r>
      <w:r w:rsidRPr="00261E17">
        <w:rPr>
          <w:sz w:val="28"/>
          <w:szCs w:val="28"/>
          <w:lang w:val="uk-UA"/>
        </w:rPr>
        <w:lastRenderedPageBreak/>
        <w:t>повторності. Також було визначеносередню кількість плодів на одній рослині.Результати цих досліджень наведені у таблиці 3.9</w:t>
      </w:r>
      <w:r w:rsidR="003A44CA" w:rsidRPr="003A44CA">
        <w:rPr>
          <w:sz w:val="28"/>
          <w:szCs w:val="28"/>
          <w:lang w:val="uk-UA"/>
        </w:rPr>
        <w:t>та додатоку 9.</w:t>
      </w:r>
    </w:p>
    <w:p w:rsidR="000F37D0" w:rsidRPr="00261E17" w:rsidRDefault="000F37D0" w:rsidP="000B2296">
      <w:pPr>
        <w:spacing w:line="360" w:lineRule="auto"/>
        <w:ind w:firstLine="142"/>
        <w:jc w:val="right"/>
        <w:rPr>
          <w:b/>
          <w:sz w:val="28"/>
          <w:szCs w:val="28"/>
          <w:lang w:val="uk-UA"/>
        </w:rPr>
      </w:pPr>
      <w:r w:rsidRPr="00261E17">
        <w:rPr>
          <w:b/>
          <w:sz w:val="28"/>
          <w:szCs w:val="28"/>
          <w:lang w:val="uk-UA"/>
        </w:rPr>
        <w:t>Таблиця 3.9.</w:t>
      </w:r>
    </w:p>
    <w:p w:rsidR="000F37D0" w:rsidRDefault="000F37D0" w:rsidP="000B2296">
      <w:pPr>
        <w:spacing w:line="360" w:lineRule="auto"/>
        <w:ind w:firstLine="142"/>
        <w:jc w:val="center"/>
        <w:rPr>
          <w:i/>
          <w:sz w:val="28"/>
          <w:szCs w:val="28"/>
          <w:lang w:val="uk-UA"/>
        </w:rPr>
      </w:pPr>
      <w:r w:rsidRPr="00261E17">
        <w:rPr>
          <w:i/>
          <w:sz w:val="28"/>
          <w:szCs w:val="28"/>
          <w:lang w:val="uk-UA"/>
        </w:rPr>
        <w:t>Вплив комбінацій метаболічно-активних речовин на показники середньої товщини стінки плодів та середньої кількості плодів на одній рослині перцю овочевого сорту Леся</w:t>
      </w:r>
    </w:p>
    <w:tbl>
      <w:tblPr>
        <w:tblW w:w="9689" w:type="dxa"/>
        <w:jc w:val="center"/>
        <w:tblLook w:val="00A0" w:firstRow="1" w:lastRow="0" w:firstColumn="1" w:lastColumn="0" w:noHBand="0" w:noVBand="0"/>
      </w:tblPr>
      <w:tblGrid>
        <w:gridCol w:w="3652"/>
        <w:gridCol w:w="7"/>
        <w:gridCol w:w="1559"/>
        <w:gridCol w:w="1462"/>
        <w:gridCol w:w="1470"/>
        <w:gridCol w:w="1515"/>
        <w:gridCol w:w="24"/>
      </w:tblGrid>
      <w:tr w:rsidR="000F37D0" w:rsidRPr="00261E17" w:rsidTr="000F37D0">
        <w:trPr>
          <w:trHeight w:val="592"/>
          <w:jc w:val="center"/>
        </w:trPr>
        <w:tc>
          <w:tcPr>
            <w:tcW w:w="3659"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F37D0" w:rsidRPr="00261E17" w:rsidRDefault="000F37D0" w:rsidP="000B2296">
            <w:pPr>
              <w:spacing w:line="360" w:lineRule="auto"/>
              <w:ind w:hanging="83"/>
              <w:jc w:val="center"/>
              <w:rPr>
                <w:sz w:val="28"/>
                <w:szCs w:val="28"/>
                <w:lang w:val="uk-UA"/>
              </w:rPr>
            </w:pPr>
            <w:r w:rsidRPr="00261E17">
              <w:rPr>
                <w:sz w:val="28"/>
                <w:szCs w:val="28"/>
                <w:lang w:val="uk-UA"/>
              </w:rPr>
              <w:t>Варіант</w:t>
            </w:r>
          </w:p>
        </w:tc>
        <w:tc>
          <w:tcPr>
            <w:tcW w:w="3021" w:type="dxa"/>
            <w:gridSpan w:val="2"/>
            <w:tcBorders>
              <w:top w:val="single" w:sz="4" w:space="0" w:color="auto"/>
              <w:left w:val="single" w:sz="4" w:space="0" w:color="auto"/>
              <w:bottom w:val="single" w:sz="4" w:space="0" w:color="auto"/>
              <w:right w:val="single" w:sz="4" w:space="0" w:color="auto"/>
            </w:tcBorders>
            <w:noWrap/>
            <w:vAlign w:val="center"/>
            <w:hideMark/>
          </w:tcPr>
          <w:p w:rsidR="000F37D0" w:rsidRPr="00261E17" w:rsidRDefault="000F37D0" w:rsidP="000B2296">
            <w:pPr>
              <w:spacing w:line="360" w:lineRule="auto"/>
              <w:ind w:firstLine="142"/>
              <w:jc w:val="center"/>
              <w:rPr>
                <w:sz w:val="28"/>
                <w:szCs w:val="28"/>
                <w:lang w:val="uk-UA"/>
              </w:rPr>
            </w:pPr>
            <w:r w:rsidRPr="00261E17">
              <w:rPr>
                <w:sz w:val="28"/>
                <w:szCs w:val="28"/>
                <w:lang w:val="uk-UA"/>
              </w:rPr>
              <w:t>Середня товщина стінки плодів</w:t>
            </w: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rsidR="000F37D0" w:rsidRPr="00261E17" w:rsidRDefault="000F37D0" w:rsidP="000B2296">
            <w:pPr>
              <w:spacing w:line="360" w:lineRule="auto"/>
              <w:ind w:firstLine="142"/>
              <w:jc w:val="center"/>
              <w:rPr>
                <w:sz w:val="28"/>
                <w:szCs w:val="28"/>
                <w:lang w:val="uk-UA"/>
              </w:rPr>
            </w:pPr>
            <w:r w:rsidRPr="00261E17">
              <w:rPr>
                <w:sz w:val="28"/>
                <w:szCs w:val="28"/>
                <w:lang w:val="uk-UA"/>
              </w:rPr>
              <w:t>Середня кількість плодів на одній рослині</w:t>
            </w:r>
          </w:p>
        </w:tc>
      </w:tr>
      <w:tr w:rsidR="000F37D0" w:rsidRPr="00261E17" w:rsidTr="000F37D0">
        <w:trPr>
          <w:gridAfter w:val="1"/>
          <w:wAfter w:w="24" w:type="dxa"/>
          <w:trHeight w:val="75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37D0" w:rsidRPr="00261E17" w:rsidRDefault="000F37D0" w:rsidP="000B2296">
            <w:pPr>
              <w:spacing w:line="36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F37D0" w:rsidRPr="00261E17" w:rsidRDefault="000F37D0" w:rsidP="000B2296">
            <w:pPr>
              <w:spacing w:line="360" w:lineRule="auto"/>
              <w:ind w:hanging="56"/>
              <w:jc w:val="center"/>
              <w:rPr>
                <w:sz w:val="28"/>
                <w:szCs w:val="28"/>
                <w:lang w:val="uk-UA"/>
              </w:rPr>
            </w:pPr>
            <w:r w:rsidRPr="00261E17">
              <w:rPr>
                <w:sz w:val="28"/>
                <w:szCs w:val="28"/>
                <w:lang w:val="uk-UA"/>
              </w:rPr>
              <w:t>мм</w:t>
            </w:r>
          </w:p>
        </w:tc>
        <w:tc>
          <w:tcPr>
            <w:tcW w:w="1462" w:type="dxa"/>
            <w:tcBorders>
              <w:top w:val="single" w:sz="4" w:space="0" w:color="auto"/>
              <w:left w:val="single" w:sz="4" w:space="0" w:color="auto"/>
              <w:bottom w:val="single" w:sz="4" w:space="0" w:color="auto"/>
              <w:right w:val="single" w:sz="4" w:space="0" w:color="auto"/>
            </w:tcBorders>
            <w:vAlign w:val="center"/>
            <w:hideMark/>
          </w:tcPr>
          <w:p w:rsidR="000F37D0" w:rsidRPr="00261E17" w:rsidRDefault="000F37D0" w:rsidP="000B2296">
            <w:pPr>
              <w:spacing w:line="360" w:lineRule="auto"/>
              <w:ind w:hanging="56"/>
              <w:jc w:val="center"/>
              <w:rPr>
                <w:sz w:val="28"/>
                <w:szCs w:val="28"/>
                <w:lang w:val="uk-UA"/>
              </w:rPr>
            </w:pPr>
            <w:r w:rsidRPr="00261E17">
              <w:rPr>
                <w:sz w:val="28"/>
                <w:szCs w:val="28"/>
                <w:lang w:val="uk-UA"/>
              </w:rPr>
              <w:t>% до контролю</w:t>
            </w:r>
          </w:p>
        </w:tc>
        <w:tc>
          <w:tcPr>
            <w:tcW w:w="1470" w:type="dxa"/>
            <w:tcBorders>
              <w:top w:val="nil"/>
              <w:left w:val="single" w:sz="4" w:space="0" w:color="auto"/>
              <w:bottom w:val="single" w:sz="4" w:space="0" w:color="auto"/>
              <w:right w:val="single" w:sz="4" w:space="0" w:color="auto"/>
            </w:tcBorders>
            <w:vAlign w:val="center"/>
            <w:hideMark/>
          </w:tcPr>
          <w:p w:rsidR="000F37D0" w:rsidRPr="00261E17" w:rsidRDefault="000F37D0" w:rsidP="000B2296">
            <w:pPr>
              <w:spacing w:line="360" w:lineRule="auto"/>
              <w:ind w:firstLine="142"/>
              <w:jc w:val="center"/>
              <w:rPr>
                <w:sz w:val="28"/>
                <w:szCs w:val="28"/>
                <w:lang w:val="uk-UA"/>
              </w:rPr>
            </w:pPr>
            <w:r w:rsidRPr="00261E17">
              <w:rPr>
                <w:sz w:val="28"/>
                <w:szCs w:val="28"/>
                <w:lang w:val="uk-UA"/>
              </w:rPr>
              <w:t>шт.</w:t>
            </w:r>
          </w:p>
        </w:tc>
        <w:tc>
          <w:tcPr>
            <w:tcW w:w="1515" w:type="dxa"/>
            <w:tcBorders>
              <w:top w:val="nil"/>
              <w:left w:val="single" w:sz="4" w:space="0" w:color="auto"/>
              <w:bottom w:val="single" w:sz="4" w:space="0" w:color="auto"/>
              <w:right w:val="single" w:sz="4" w:space="0" w:color="auto"/>
            </w:tcBorders>
            <w:vAlign w:val="center"/>
            <w:hideMark/>
          </w:tcPr>
          <w:p w:rsidR="000F37D0" w:rsidRPr="00261E17" w:rsidRDefault="000F37D0" w:rsidP="000B2296">
            <w:pPr>
              <w:spacing w:line="360" w:lineRule="auto"/>
              <w:ind w:firstLine="142"/>
              <w:jc w:val="center"/>
              <w:rPr>
                <w:sz w:val="28"/>
                <w:szCs w:val="28"/>
                <w:lang w:val="uk-UA"/>
              </w:rPr>
            </w:pPr>
            <w:r w:rsidRPr="00261E17">
              <w:rPr>
                <w:sz w:val="28"/>
                <w:szCs w:val="28"/>
                <w:lang w:val="uk-UA"/>
              </w:rPr>
              <w:t>% до контролю</w:t>
            </w:r>
          </w:p>
        </w:tc>
      </w:tr>
      <w:tr w:rsidR="000F37D0" w:rsidRPr="00261E17" w:rsidTr="000F37D0">
        <w:trPr>
          <w:gridAfter w:val="1"/>
          <w:wAfter w:w="24" w:type="dxa"/>
          <w:trHeight w:val="70"/>
          <w:jc w:val="center"/>
        </w:trPr>
        <w:tc>
          <w:tcPr>
            <w:tcW w:w="3652" w:type="dxa"/>
            <w:tcBorders>
              <w:top w:val="single" w:sz="4" w:space="0" w:color="auto"/>
              <w:left w:val="single" w:sz="4" w:space="0" w:color="auto"/>
              <w:bottom w:val="single" w:sz="4" w:space="0" w:color="auto"/>
              <w:right w:val="single" w:sz="4" w:space="0" w:color="auto"/>
            </w:tcBorders>
            <w:noWrap/>
            <w:hideMark/>
          </w:tcPr>
          <w:p w:rsidR="000F37D0" w:rsidRPr="00261E17" w:rsidRDefault="000F37D0" w:rsidP="000B2296">
            <w:pPr>
              <w:spacing w:line="360" w:lineRule="auto"/>
              <w:ind w:firstLine="142"/>
              <w:jc w:val="both"/>
              <w:rPr>
                <w:sz w:val="28"/>
                <w:szCs w:val="28"/>
                <w:lang w:val="uk-UA"/>
              </w:rPr>
            </w:pPr>
            <w:r w:rsidRPr="00261E17">
              <w:rPr>
                <w:sz w:val="28"/>
                <w:szCs w:val="28"/>
                <w:lang w:val="uk-UA"/>
              </w:rPr>
              <w:t>Контроль</w:t>
            </w:r>
          </w:p>
        </w:tc>
        <w:tc>
          <w:tcPr>
            <w:tcW w:w="1566" w:type="dxa"/>
            <w:gridSpan w:val="2"/>
            <w:tcBorders>
              <w:top w:val="single" w:sz="4" w:space="0" w:color="auto"/>
              <w:left w:val="single" w:sz="4" w:space="0" w:color="auto"/>
              <w:bottom w:val="single" w:sz="4" w:space="0" w:color="auto"/>
              <w:right w:val="single" w:sz="4" w:space="0" w:color="auto"/>
            </w:tcBorders>
            <w:noWrap/>
            <w:vAlign w:val="bottom"/>
            <w:hideMark/>
          </w:tcPr>
          <w:p w:rsidR="000F37D0" w:rsidRPr="00632E79" w:rsidRDefault="000F37D0" w:rsidP="000B2296">
            <w:pPr>
              <w:spacing w:line="360" w:lineRule="auto"/>
              <w:ind w:hanging="49"/>
              <w:jc w:val="center"/>
              <w:rPr>
                <w:bCs/>
                <w:sz w:val="28"/>
                <w:szCs w:val="28"/>
                <w:lang w:val="uk-UA"/>
              </w:rPr>
            </w:pPr>
            <w:r w:rsidRPr="00261E17">
              <w:rPr>
                <w:bCs/>
                <w:sz w:val="28"/>
                <w:szCs w:val="28"/>
                <w:lang w:val="uk-UA"/>
              </w:rPr>
              <w:t>7,7</w:t>
            </w:r>
            <w:r w:rsidR="00632E79" w:rsidRPr="00285AE7">
              <w:rPr>
                <w:sz w:val="28"/>
                <w:szCs w:val="21"/>
                <w:shd w:val="clear" w:color="auto" w:fill="FFFFFF"/>
              </w:rPr>
              <w:t>±</w:t>
            </w:r>
            <w:r w:rsidR="00632E79">
              <w:rPr>
                <w:sz w:val="28"/>
                <w:szCs w:val="21"/>
                <w:shd w:val="clear" w:color="auto" w:fill="FFFFFF"/>
                <w:lang w:val="uk-UA"/>
              </w:rPr>
              <w:t>0,1</w:t>
            </w:r>
          </w:p>
        </w:tc>
        <w:tc>
          <w:tcPr>
            <w:tcW w:w="1462" w:type="dxa"/>
            <w:tcBorders>
              <w:top w:val="single" w:sz="4" w:space="0" w:color="auto"/>
              <w:left w:val="single" w:sz="4" w:space="0" w:color="auto"/>
              <w:bottom w:val="single" w:sz="4" w:space="0" w:color="auto"/>
              <w:right w:val="single" w:sz="4" w:space="0" w:color="auto"/>
            </w:tcBorders>
            <w:vAlign w:val="bottom"/>
            <w:hideMark/>
          </w:tcPr>
          <w:p w:rsidR="000F37D0" w:rsidRPr="00261E17" w:rsidRDefault="000F37D0" w:rsidP="000B2296">
            <w:pPr>
              <w:spacing w:line="360" w:lineRule="auto"/>
              <w:ind w:hanging="49"/>
              <w:jc w:val="center"/>
              <w:rPr>
                <w:bCs/>
                <w:sz w:val="28"/>
                <w:szCs w:val="28"/>
                <w:lang w:val="uk-UA"/>
              </w:rPr>
            </w:pPr>
            <w:r w:rsidRPr="00261E17">
              <w:rPr>
                <w:bCs/>
                <w:sz w:val="28"/>
                <w:szCs w:val="28"/>
                <w:lang w:val="uk-UA"/>
              </w:rPr>
              <w:t>100</w:t>
            </w:r>
          </w:p>
        </w:tc>
        <w:tc>
          <w:tcPr>
            <w:tcW w:w="1470" w:type="dxa"/>
            <w:tcBorders>
              <w:top w:val="single" w:sz="4" w:space="0" w:color="auto"/>
              <w:left w:val="single" w:sz="4" w:space="0" w:color="auto"/>
              <w:bottom w:val="single" w:sz="4" w:space="0" w:color="auto"/>
              <w:right w:val="single" w:sz="4" w:space="0" w:color="auto"/>
            </w:tcBorders>
            <w:vAlign w:val="bottom"/>
            <w:hideMark/>
          </w:tcPr>
          <w:p w:rsidR="000F37D0" w:rsidRPr="00632E79" w:rsidRDefault="000F37D0" w:rsidP="000B2296">
            <w:pPr>
              <w:spacing w:line="360" w:lineRule="auto"/>
              <w:ind w:hanging="49"/>
              <w:jc w:val="center"/>
              <w:rPr>
                <w:bCs/>
                <w:sz w:val="28"/>
                <w:szCs w:val="28"/>
                <w:lang w:val="uk-UA"/>
              </w:rPr>
            </w:pPr>
            <w:r w:rsidRPr="00261E17">
              <w:rPr>
                <w:bCs/>
                <w:sz w:val="28"/>
                <w:szCs w:val="28"/>
                <w:lang w:val="uk-UA"/>
              </w:rPr>
              <w:t>3,0</w:t>
            </w:r>
            <w:r w:rsidR="00632E79" w:rsidRPr="00285AE7">
              <w:rPr>
                <w:sz w:val="28"/>
                <w:szCs w:val="21"/>
                <w:shd w:val="clear" w:color="auto" w:fill="FFFFFF"/>
              </w:rPr>
              <w:t>±</w:t>
            </w:r>
            <w:r w:rsidR="00632E79">
              <w:rPr>
                <w:sz w:val="28"/>
                <w:szCs w:val="21"/>
                <w:shd w:val="clear" w:color="auto" w:fill="FFFFFF"/>
                <w:lang w:val="uk-UA"/>
              </w:rPr>
              <w:t>0,1</w:t>
            </w:r>
            <w:r w:rsidR="000D4108">
              <w:rPr>
                <w:sz w:val="28"/>
                <w:szCs w:val="21"/>
                <w:shd w:val="clear" w:color="auto" w:fill="FFFFFF"/>
                <w:lang w:val="uk-UA"/>
              </w:rPr>
              <w:t>*</w:t>
            </w:r>
          </w:p>
        </w:tc>
        <w:tc>
          <w:tcPr>
            <w:tcW w:w="1515" w:type="dxa"/>
            <w:tcBorders>
              <w:top w:val="single" w:sz="4" w:space="0" w:color="auto"/>
              <w:left w:val="single" w:sz="4" w:space="0" w:color="auto"/>
              <w:bottom w:val="single" w:sz="4" w:space="0" w:color="auto"/>
              <w:right w:val="single" w:sz="4" w:space="0" w:color="auto"/>
            </w:tcBorders>
            <w:vAlign w:val="bottom"/>
            <w:hideMark/>
          </w:tcPr>
          <w:p w:rsidR="000F37D0" w:rsidRPr="00261E17" w:rsidRDefault="000F37D0" w:rsidP="000B2296">
            <w:pPr>
              <w:spacing w:line="360" w:lineRule="auto"/>
              <w:ind w:hanging="49"/>
              <w:jc w:val="center"/>
              <w:rPr>
                <w:bCs/>
                <w:sz w:val="28"/>
                <w:szCs w:val="28"/>
                <w:lang w:val="uk-UA"/>
              </w:rPr>
            </w:pPr>
            <w:r w:rsidRPr="00261E17">
              <w:rPr>
                <w:bCs/>
                <w:sz w:val="28"/>
                <w:szCs w:val="28"/>
                <w:lang w:val="uk-UA"/>
              </w:rPr>
              <w:t>100</w:t>
            </w:r>
          </w:p>
        </w:tc>
      </w:tr>
      <w:tr w:rsidR="000F37D0" w:rsidRPr="00261E17" w:rsidTr="000F37D0">
        <w:trPr>
          <w:gridAfter w:val="1"/>
          <w:wAfter w:w="24" w:type="dxa"/>
          <w:trHeight w:val="70"/>
          <w:jc w:val="center"/>
        </w:trPr>
        <w:tc>
          <w:tcPr>
            <w:tcW w:w="3652" w:type="dxa"/>
            <w:tcBorders>
              <w:top w:val="single" w:sz="4" w:space="0" w:color="auto"/>
              <w:left w:val="single" w:sz="4" w:space="0" w:color="auto"/>
              <w:bottom w:val="single" w:sz="4" w:space="0" w:color="auto"/>
              <w:right w:val="single" w:sz="4" w:space="0" w:color="auto"/>
            </w:tcBorders>
            <w:noWrap/>
            <w:hideMark/>
          </w:tcPr>
          <w:p w:rsidR="000F37D0" w:rsidRPr="00261E17" w:rsidRDefault="000F37D0" w:rsidP="000B2296">
            <w:pPr>
              <w:spacing w:line="360" w:lineRule="auto"/>
              <w:ind w:firstLine="142"/>
              <w:jc w:val="both"/>
              <w:rPr>
                <w:sz w:val="28"/>
                <w:szCs w:val="28"/>
                <w:lang w:val="uk-UA"/>
              </w:rPr>
            </w:pPr>
            <w:r w:rsidRPr="00261E17">
              <w:rPr>
                <w:sz w:val="28"/>
                <w:szCs w:val="28"/>
                <w:lang w:val="uk-UA"/>
              </w:rPr>
              <w:t>Вимпел</w:t>
            </w:r>
          </w:p>
        </w:tc>
        <w:tc>
          <w:tcPr>
            <w:tcW w:w="1566" w:type="dxa"/>
            <w:gridSpan w:val="2"/>
            <w:tcBorders>
              <w:top w:val="single" w:sz="4" w:space="0" w:color="auto"/>
              <w:left w:val="single" w:sz="4" w:space="0" w:color="auto"/>
              <w:bottom w:val="single" w:sz="4" w:space="0" w:color="auto"/>
              <w:right w:val="single" w:sz="4" w:space="0" w:color="auto"/>
            </w:tcBorders>
            <w:noWrap/>
            <w:vAlign w:val="bottom"/>
            <w:hideMark/>
          </w:tcPr>
          <w:p w:rsidR="000F37D0" w:rsidRPr="00632E79" w:rsidRDefault="000F37D0" w:rsidP="000B2296">
            <w:pPr>
              <w:spacing w:line="360" w:lineRule="auto"/>
              <w:ind w:hanging="49"/>
              <w:jc w:val="center"/>
              <w:rPr>
                <w:bCs/>
                <w:sz w:val="28"/>
                <w:szCs w:val="28"/>
                <w:lang w:val="uk-UA"/>
              </w:rPr>
            </w:pPr>
            <w:r w:rsidRPr="00261E17">
              <w:rPr>
                <w:bCs/>
                <w:sz w:val="28"/>
                <w:szCs w:val="28"/>
                <w:lang w:val="uk-UA"/>
              </w:rPr>
              <w:t>7,9</w:t>
            </w:r>
            <w:r w:rsidR="00632E79" w:rsidRPr="00285AE7">
              <w:rPr>
                <w:sz w:val="28"/>
                <w:szCs w:val="21"/>
                <w:shd w:val="clear" w:color="auto" w:fill="FFFFFF"/>
              </w:rPr>
              <w:t>±</w:t>
            </w:r>
            <w:r w:rsidR="00632E79">
              <w:rPr>
                <w:sz w:val="28"/>
                <w:szCs w:val="21"/>
                <w:shd w:val="clear" w:color="auto" w:fill="FFFFFF"/>
                <w:lang w:val="uk-UA"/>
              </w:rPr>
              <w:t>0,2*</w:t>
            </w:r>
          </w:p>
        </w:tc>
        <w:tc>
          <w:tcPr>
            <w:tcW w:w="1462" w:type="dxa"/>
            <w:tcBorders>
              <w:top w:val="single" w:sz="4" w:space="0" w:color="auto"/>
              <w:left w:val="single" w:sz="4" w:space="0" w:color="auto"/>
              <w:bottom w:val="single" w:sz="4" w:space="0" w:color="auto"/>
              <w:right w:val="single" w:sz="4" w:space="0" w:color="auto"/>
            </w:tcBorders>
            <w:vAlign w:val="bottom"/>
            <w:hideMark/>
          </w:tcPr>
          <w:p w:rsidR="000F37D0" w:rsidRPr="00261E17" w:rsidRDefault="000F37D0" w:rsidP="000B2296">
            <w:pPr>
              <w:spacing w:line="360" w:lineRule="auto"/>
              <w:ind w:hanging="49"/>
              <w:jc w:val="center"/>
              <w:rPr>
                <w:bCs/>
                <w:sz w:val="28"/>
                <w:szCs w:val="28"/>
                <w:lang w:val="uk-UA"/>
              </w:rPr>
            </w:pPr>
            <w:r w:rsidRPr="00261E17">
              <w:rPr>
                <w:bCs/>
                <w:sz w:val="28"/>
                <w:szCs w:val="28"/>
                <w:lang w:val="uk-UA"/>
              </w:rPr>
              <w:t>102,6</w:t>
            </w:r>
          </w:p>
        </w:tc>
        <w:tc>
          <w:tcPr>
            <w:tcW w:w="1470" w:type="dxa"/>
            <w:tcBorders>
              <w:top w:val="single" w:sz="4" w:space="0" w:color="auto"/>
              <w:left w:val="single" w:sz="4" w:space="0" w:color="auto"/>
              <w:bottom w:val="single" w:sz="4" w:space="0" w:color="auto"/>
              <w:right w:val="single" w:sz="4" w:space="0" w:color="auto"/>
            </w:tcBorders>
            <w:vAlign w:val="bottom"/>
            <w:hideMark/>
          </w:tcPr>
          <w:p w:rsidR="000F37D0" w:rsidRPr="00632E79" w:rsidRDefault="000F37D0" w:rsidP="000B2296">
            <w:pPr>
              <w:spacing w:line="360" w:lineRule="auto"/>
              <w:ind w:hanging="49"/>
              <w:jc w:val="center"/>
              <w:rPr>
                <w:bCs/>
                <w:sz w:val="28"/>
                <w:szCs w:val="28"/>
                <w:lang w:val="uk-UA"/>
              </w:rPr>
            </w:pPr>
            <w:r w:rsidRPr="00261E17">
              <w:rPr>
                <w:bCs/>
                <w:sz w:val="28"/>
                <w:szCs w:val="28"/>
                <w:lang w:val="uk-UA"/>
              </w:rPr>
              <w:t>2,7</w:t>
            </w:r>
            <w:r w:rsidR="00632E79" w:rsidRPr="00285AE7">
              <w:rPr>
                <w:sz w:val="28"/>
                <w:szCs w:val="21"/>
                <w:shd w:val="clear" w:color="auto" w:fill="FFFFFF"/>
              </w:rPr>
              <w:t>±</w:t>
            </w:r>
            <w:r w:rsidR="00632E79">
              <w:rPr>
                <w:sz w:val="28"/>
                <w:szCs w:val="21"/>
                <w:shd w:val="clear" w:color="auto" w:fill="FFFFFF"/>
                <w:lang w:val="uk-UA"/>
              </w:rPr>
              <w:t>0,2</w:t>
            </w:r>
          </w:p>
        </w:tc>
        <w:tc>
          <w:tcPr>
            <w:tcW w:w="1515" w:type="dxa"/>
            <w:tcBorders>
              <w:top w:val="single" w:sz="4" w:space="0" w:color="auto"/>
              <w:left w:val="single" w:sz="4" w:space="0" w:color="auto"/>
              <w:bottom w:val="single" w:sz="4" w:space="0" w:color="auto"/>
              <w:right w:val="single" w:sz="4" w:space="0" w:color="auto"/>
            </w:tcBorders>
            <w:vAlign w:val="bottom"/>
            <w:hideMark/>
          </w:tcPr>
          <w:p w:rsidR="000F37D0" w:rsidRPr="00261E17" w:rsidRDefault="000F37D0" w:rsidP="000B2296">
            <w:pPr>
              <w:spacing w:line="360" w:lineRule="auto"/>
              <w:ind w:hanging="49"/>
              <w:jc w:val="center"/>
              <w:rPr>
                <w:bCs/>
                <w:sz w:val="28"/>
                <w:szCs w:val="28"/>
                <w:lang w:val="uk-UA"/>
              </w:rPr>
            </w:pPr>
            <w:r w:rsidRPr="00261E17">
              <w:rPr>
                <w:bCs/>
                <w:sz w:val="28"/>
                <w:szCs w:val="28"/>
                <w:lang w:val="uk-UA"/>
              </w:rPr>
              <w:t>90,0</w:t>
            </w:r>
          </w:p>
        </w:tc>
      </w:tr>
      <w:tr w:rsidR="000F37D0" w:rsidRPr="00261E17" w:rsidTr="000F37D0">
        <w:trPr>
          <w:gridAfter w:val="1"/>
          <w:wAfter w:w="24" w:type="dxa"/>
          <w:trHeight w:val="70"/>
          <w:jc w:val="center"/>
        </w:trPr>
        <w:tc>
          <w:tcPr>
            <w:tcW w:w="3652" w:type="dxa"/>
            <w:tcBorders>
              <w:top w:val="single" w:sz="4" w:space="0" w:color="auto"/>
              <w:left w:val="single" w:sz="4" w:space="0" w:color="auto"/>
              <w:bottom w:val="single" w:sz="4" w:space="0" w:color="auto"/>
              <w:right w:val="single" w:sz="4" w:space="0" w:color="auto"/>
            </w:tcBorders>
            <w:noWrap/>
            <w:hideMark/>
          </w:tcPr>
          <w:p w:rsidR="000F37D0" w:rsidRPr="00261E17" w:rsidRDefault="000F37D0" w:rsidP="000B2296">
            <w:pPr>
              <w:spacing w:line="360" w:lineRule="auto"/>
              <w:ind w:firstLine="142"/>
              <w:jc w:val="both"/>
              <w:rPr>
                <w:sz w:val="28"/>
                <w:szCs w:val="28"/>
                <w:lang w:val="uk-UA"/>
              </w:rPr>
            </w:pPr>
            <w:r w:rsidRPr="00261E17">
              <w:rPr>
                <w:sz w:val="28"/>
                <w:szCs w:val="28"/>
                <w:lang w:val="uk-UA"/>
              </w:rPr>
              <w:t>Вітамін Е + Кудесан</w:t>
            </w:r>
          </w:p>
        </w:tc>
        <w:tc>
          <w:tcPr>
            <w:tcW w:w="1566" w:type="dxa"/>
            <w:gridSpan w:val="2"/>
            <w:tcBorders>
              <w:top w:val="single" w:sz="4" w:space="0" w:color="auto"/>
              <w:left w:val="single" w:sz="4" w:space="0" w:color="auto"/>
              <w:bottom w:val="single" w:sz="4" w:space="0" w:color="auto"/>
              <w:right w:val="single" w:sz="4" w:space="0" w:color="auto"/>
            </w:tcBorders>
            <w:noWrap/>
            <w:vAlign w:val="bottom"/>
            <w:hideMark/>
          </w:tcPr>
          <w:p w:rsidR="000F37D0" w:rsidRPr="00632E79" w:rsidRDefault="000F37D0" w:rsidP="000B2296">
            <w:pPr>
              <w:spacing w:line="360" w:lineRule="auto"/>
              <w:ind w:hanging="49"/>
              <w:jc w:val="center"/>
              <w:rPr>
                <w:bCs/>
                <w:sz w:val="28"/>
                <w:szCs w:val="28"/>
                <w:lang w:val="uk-UA"/>
              </w:rPr>
            </w:pPr>
            <w:r w:rsidRPr="00261E17">
              <w:rPr>
                <w:bCs/>
                <w:sz w:val="28"/>
                <w:szCs w:val="28"/>
                <w:lang w:val="uk-UA"/>
              </w:rPr>
              <w:t>6,5</w:t>
            </w:r>
            <w:r w:rsidR="00632E79" w:rsidRPr="00285AE7">
              <w:rPr>
                <w:sz w:val="28"/>
                <w:szCs w:val="21"/>
                <w:shd w:val="clear" w:color="auto" w:fill="FFFFFF"/>
              </w:rPr>
              <w:t>±</w:t>
            </w:r>
            <w:r w:rsidR="00632E79">
              <w:rPr>
                <w:sz w:val="28"/>
                <w:szCs w:val="21"/>
                <w:shd w:val="clear" w:color="auto" w:fill="FFFFFF"/>
                <w:lang w:val="uk-UA"/>
              </w:rPr>
              <w:t>0,3</w:t>
            </w:r>
            <w:r w:rsidR="000D4108">
              <w:rPr>
                <w:sz w:val="28"/>
                <w:szCs w:val="21"/>
                <w:shd w:val="clear" w:color="auto" w:fill="FFFFFF"/>
                <w:lang w:val="uk-UA"/>
              </w:rPr>
              <w:t>*</w:t>
            </w:r>
          </w:p>
        </w:tc>
        <w:tc>
          <w:tcPr>
            <w:tcW w:w="1462" w:type="dxa"/>
            <w:tcBorders>
              <w:top w:val="single" w:sz="4" w:space="0" w:color="auto"/>
              <w:left w:val="single" w:sz="4" w:space="0" w:color="auto"/>
              <w:bottom w:val="single" w:sz="4" w:space="0" w:color="auto"/>
              <w:right w:val="single" w:sz="4" w:space="0" w:color="auto"/>
            </w:tcBorders>
            <w:vAlign w:val="bottom"/>
            <w:hideMark/>
          </w:tcPr>
          <w:p w:rsidR="000F37D0" w:rsidRPr="00261E17" w:rsidRDefault="000F37D0" w:rsidP="000B2296">
            <w:pPr>
              <w:spacing w:line="360" w:lineRule="auto"/>
              <w:ind w:hanging="49"/>
              <w:jc w:val="center"/>
              <w:rPr>
                <w:bCs/>
                <w:sz w:val="28"/>
                <w:szCs w:val="28"/>
                <w:lang w:val="uk-UA"/>
              </w:rPr>
            </w:pPr>
            <w:r w:rsidRPr="00261E17">
              <w:rPr>
                <w:bCs/>
                <w:sz w:val="28"/>
                <w:szCs w:val="28"/>
                <w:lang w:val="uk-UA"/>
              </w:rPr>
              <w:t>84,4</w:t>
            </w:r>
          </w:p>
        </w:tc>
        <w:tc>
          <w:tcPr>
            <w:tcW w:w="1470" w:type="dxa"/>
            <w:tcBorders>
              <w:top w:val="single" w:sz="4" w:space="0" w:color="auto"/>
              <w:left w:val="single" w:sz="4" w:space="0" w:color="auto"/>
              <w:bottom w:val="single" w:sz="4" w:space="0" w:color="auto"/>
              <w:right w:val="single" w:sz="4" w:space="0" w:color="auto"/>
            </w:tcBorders>
            <w:vAlign w:val="bottom"/>
            <w:hideMark/>
          </w:tcPr>
          <w:p w:rsidR="000F37D0" w:rsidRPr="00632E79" w:rsidRDefault="000F37D0" w:rsidP="000B2296">
            <w:pPr>
              <w:spacing w:line="360" w:lineRule="auto"/>
              <w:ind w:hanging="49"/>
              <w:jc w:val="center"/>
              <w:rPr>
                <w:bCs/>
                <w:sz w:val="28"/>
                <w:szCs w:val="28"/>
                <w:lang w:val="uk-UA"/>
              </w:rPr>
            </w:pPr>
            <w:r w:rsidRPr="00261E17">
              <w:rPr>
                <w:bCs/>
                <w:sz w:val="28"/>
                <w:szCs w:val="28"/>
                <w:lang w:val="uk-UA"/>
              </w:rPr>
              <w:t>2,7</w:t>
            </w:r>
            <w:r w:rsidR="00632E79" w:rsidRPr="00285AE7">
              <w:rPr>
                <w:sz w:val="28"/>
                <w:szCs w:val="21"/>
                <w:shd w:val="clear" w:color="auto" w:fill="FFFFFF"/>
              </w:rPr>
              <w:t>±</w:t>
            </w:r>
            <w:r w:rsidR="00632E79">
              <w:rPr>
                <w:sz w:val="28"/>
                <w:szCs w:val="21"/>
                <w:shd w:val="clear" w:color="auto" w:fill="FFFFFF"/>
                <w:lang w:val="uk-UA"/>
              </w:rPr>
              <w:t>0,2</w:t>
            </w:r>
          </w:p>
        </w:tc>
        <w:tc>
          <w:tcPr>
            <w:tcW w:w="1515" w:type="dxa"/>
            <w:tcBorders>
              <w:top w:val="single" w:sz="4" w:space="0" w:color="auto"/>
              <w:left w:val="single" w:sz="4" w:space="0" w:color="auto"/>
              <w:bottom w:val="single" w:sz="4" w:space="0" w:color="auto"/>
              <w:right w:val="single" w:sz="4" w:space="0" w:color="auto"/>
            </w:tcBorders>
            <w:vAlign w:val="bottom"/>
            <w:hideMark/>
          </w:tcPr>
          <w:p w:rsidR="000F37D0" w:rsidRPr="00261E17" w:rsidRDefault="000F37D0" w:rsidP="000B2296">
            <w:pPr>
              <w:spacing w:line="360" w:lineRule="auto"/>
              <w:ind w:hanging="49"/>
              <w:jc w:val="center"/>
              <w:rPr>
                <w:bCs/>
                <w:sz w:val="28"/>
                <w:szCs w:val="28"/>
                <w:lang w:val="uk-UA"/>
              </w:rPr>
            </w:pPr>
            <w:r w:rsidRPr="00261E17">
              <w:rPr>
                <w:bCs/>
                <w:sz w:val="28"/>
                <w:szCs w:val="28"/>
                <w:lang w:val="uk-UA"/>
              </w:rPr>
              <w:t>90,0</w:t>
            </w:r>
          </w:p>
        </w:tc>
      </w:tr>
      <w:tr w:rsidR="000F37D0" w:rsidRPr="00261E17" w:rsidTr="000F37D0">
        <w:trPr>
          <w:gridAfter w:val="1"/>
          <w:wAfter w:w="24" w:type="dxa"/>
          <w:trHeight w:val="70"/>
          <w:jc w:val="center"/>
        </w:trPr>
        <w:tc>
          <w:tcPr>
            <w:tcW w:w="3652" w:type="dxa"/>
            <w:tcBorders>
              <w:top w:val="single" w:sz="4" w:space="0" w:color="auto"/>
              <w:left w:val="single" w:sz="4" w:space="0" w:color="auto"/>
              <w:bottom w:val="single" w:sz="4" w:space="0" w:color="auto"/>
              <w:right w:val="single" w:sz="4" w:space="0" w:color="auto"/>
            </w:tcBorders>
            <w:noWrap/>
            <w:hideMark/>
          </w:tcPr>
          <w:p w:rsidR="000F37D0" w:rsidRPr="00261E17" w:rsidRDefault="000F37D0" w:rsidP="000B2296">
            <w:pPr>
              <w:spacing w:line="360" w:lineRule="auto"/>
              <w:ind w:firstLine="142"/>
              <w:jc w:val="both"/>
              <w:rPr>
                <w:sz w:val="28"/>
                <w:szCs w:val="28"/>
                <w:lang w:val="uk-UA"/>
              </w:rPr>
            </w:pPr>
            <w:r w:rsidRPr="00261E17">
              <w:rPr>
                <w:sz w:val="28"/>
                <w:szCs w:val="28"/>
                <w:lang w:val="uk-UA"/>
              </w:rPr>
              <w:t>Вітамін Е + Метіонін</w:t>
            </w:r>
          </w:p>
        </w:tc>
        <w:tc>
          <w:tcPr>
            <w:tcW w:w="1566" w:type="dxa"/>
            <w:gridSpan w:val="2"/>
            <w:tcBorders>
              <w:top w:val="single" w:sz="4" w:space="0" w:color="auto"/>
              <w:left w:val="single" w:sz="4" w:space="0" w:color="auto"/>
              <w:bottom w:val="single" w:sz="4" w:space="0" w:color="auto"/>
              <w:right w:val="single" w:sz="4" w:space="0" w:color="auto"/>
            </w:tcBorders>
            <w:noWrap/>
            <w:vAlign w:val="bottom"/>
            <w:hideMark/>
          </w:tcPr>
          <w:p w:rsidR="000F37D0" w:rsidRPr="00632E79" w:rsidRDefault="000F37D0" w:rsidP="000B2296">
            <w:pPr>
              <w:spacing w:line="360" w:lineRule="auto"/>
              <w:ind w:hanging="49"/>
              <w:jc w:val="center"/>
              <w:rPr>
                <w:bCs/>
                <w:sz w:val="28"/>
                <w:szCs w:val="28"/>
                <w:lang w:val="uk-UA"/>
              </w:rPr>
            </w:pPr>
            <w:r w:rsidRPr="00261E17">
              <w:rPr>
                <w:bCs/>
                <w:sz w:val="28"/>
                <w:szCs w:val="28"/>
                <w:lang w:val="uk-UA"/>
              </w:rPr>
              <w:t>6,7</w:t>
            </w:r>
            <w:r w:rsidR="00632E79" w:rsidRPr="00285AE7">
              <w:rPr>
                <w:sz w:val="28"/>
                <w:szCs w:val="21"/>
                <w:shd w:val="clear" w:color="auto" w:fill="FFFFFF"/>
              </w:rPr>
              <w:t>±</w:t>
            </w:r>
            <w:r w:rsidR="00632E79">
              <w:rPr>
                <w:sz w:val="28"/>
                <w:szCs w:val="21"/>
                <w:shd w:val="clear" w:color="auto" w:fill="FFFFFF"/>
                <w:lang w:val="uk-UA"/>
              </w:rPr>
              <w:t>0,1</w:t>
            </w:r>
            <w:r w:rsidR="000D4108">
              <w:rPr>
                <w:sz w:val="28"/>
                <w:szCs w:val="21"/>
                <w:shd w:val="clear" w:color="auto" w:fill="FFFFFF"/>
                <w:lang w:val="uk-UA"/>
              </w:rPr>
              <w:t>*</w:t>
            </w:r>
          </w:p>
        </w:tc>
        <w:tc>
          <w:tcPr>
            <w:tcW w:w="1462" w:type="dxa"/>
            <w:tcBorders>
              <w:top w:val="single" w:sz="4" w:space="0" w:color="auto"/>
              <w:left w:val="single" w:sz="4" w:space="0" w:color="auto"/>
              <w:bottom w:val="single" w:sz="4" w:space="0" w:color="auto"/>
              <w:right w:val="single" w:sz="4" w:space="0" w:color="auto"/>
            </w:tcBorders>
            <w:vAlign w:val="bottom"/>
            <w:hideMark/>
          </w:tcPr>
          <w:p w:rsidR="000F37D0" w:rsidRPr="00261E17" w:rsidRDefault="000F37D0" w:rsidP="000B2296">
            <w:pPr>
              <w:spacing w:line="360" w:lineRule="auto"/>
              <w:ind w:hanging="49"/>
              <w:jc w:val="center"/>
              <w:rPr>
                <w:bCs/>
                <w:sz w:val="28"/>
                <w:szCs w:val="28"/>
                <w:lang w:val="uk-UA"/>
              </w:rPr>
            </w:pPr>
            <w:r w:rsidRPr="00261E17">
              <w:rPr>
                <w:bCs/>
                <w:sz w:val="28"/>
                <w:szCs w:val="28"/>
                <w:lang w:val="uk-UA"/>
              </w:rPr>
              <w:t>87,0</w:t>
            </w:r>
          </w:p>
        </w:tc>
        <w:tc>
          <w:tcPr>
            <w:tcW w:w="1470" w:type="dxa"/>
            <w:tcBorders>
              <w:top w:val="single" w:sz="4" w:space="0" w:color="auto"/>
              <w:left w:val="single" w:sz="4" w:space="0" w:color="auto"/>
              <w:bottom w:val="single" w:sz="4" w:space="0" w:color="auto"/>
              <w:right w:val="single" w:sz="4" w:space="0" w:color="auto"/>
            </w:tcBorders>
            <w:vAlign w:val="bottom"/>
            <w:hideMark/>
          </w:tcPr>
          <w:p w:rsidR="000F37D0" w:rsidRPr="00632E79" w:rsidRDefault="000F37D0" w:rsidP="000B2296">
            <w:pPr>
              <w:spacing w:line="360" w:lineRule="auto"/>
              <w:ind w:hanging="49"/>
              <w:jc w:val="center"/>
              <w:rPr>
                <w:bCs/>
                <w:sz w:val="28"/>
                <w:szCs w:val="28"/>
                <w:lang w:val="uk-UA"/>
              </w:rPr>
            </w:pPr>
            <w:r w:rsidRPr="00261E17">
              <w:rPr>
                <w:bCs/>
                <w:sz w:val="28"/>
                <w:szCs w:val="28"/>
                <w:lang w:val="uk-UA"/>
              </w:rPr>
              <w:t>3,6</w:t>
            </w:r>
            <w:r w:rsidR="00632E79" w:rsidRPr="00285AE7">
              <w:rPr>
                <w:sz w:val="28"/>
                <w:szCs w:val="21"/>
                <w:shd w:val="clear" w:color="auto" w:fill="FFFFFF"/>
              </w:rPr>
              <w:t>±</w:t>
            </w:r>
            <w:r w:rsidR="00632E79">
              <w:rPr>
                <w:sz w:val="28"/>
                <w:szCs w:val="21"/>
                <w:shd w:val="clear" w:color="auto" w:fill="FFFFFF"/>
                <w:lang w:val="uk-UA"/>
              </w:rPr>
              <w:t>0,3*</w:t>
            </w:r>
          </w:p>
        </w:tc>
        <w:tc>
          <w:tcPr>
            <w:tcW w:w="1515" w:type="dxa"/>
            <w:tcBorders>
              <w:top w:val="single" w:sz="4" w:space="0" w:color="auto"/>
              <w:left w:val="single" w:sz="4" w:space="0" w:color="auto"/>
              <w:bottom w:val="single" w:sz="4" w:space="0" w:color="auto"/>
              <w:right w:val="single" w:sz="4" w:space="0" w:color="auto"/>
            </w:tcBorders>
            <w:vAlign w:val="bottom"/>
            <w:hideMark/>
          </w:tcPr>
          <w:p w:rsidR="000F37D0" w:rsidRPr="00261E17" w:rsidRDefault="000F37D0" w:rsidP="000B2296">
            <w:pPr>
              <w:spacing w:line="360" w:lineRule="auto"/>
              <w:ind w:hanging="49"/>
              <w:jc w:val="center"/>
              <w:rPr>
                <w:bCs/>
                <w:sz w:val="28"/>
                <w:szCs w:val="28"/>
                <w:lang w:val="uk-UA"/>
              </w:rPr>
            </w:pPr>
            <w:r w:rsidRPr="00261E17">
              <w:rPr>
                <w:bCs/>
                <w:sz w:val="28"/>
                <w:szCs w:val="28"/>
                <w:lang w:val="uk-UA"/>
              </w:rPr>
              <w:t>120,0</w:t>
            </w:r>
          </w:p>
        </w:tc>
      </w:tr>
      <w:tr w:rsidR="000F37D0" w:rsidRPr="00261E17" w:rsidTr="000F37D0">
        <w:trPr>
          <w:gridAfter w:val="1"/>
          <w:wAfter w:w="24" w:type="dxa"/>
          <w:trHeight w:val="70"/>
          <w:jc w:val="center"/>
        </w:trPr>
        <w:tc>
          <w:tcPr>
            <w:tcW w:w="3652" w:type="dxa"/>
            <w:tcBorders>
              <w:top w:val="single" w:sz="4" w:space="0" w:color="auto"/>
              <w:left w:val="single" w:sz="4" w:space="0" w:color="auto"/>
              <w:bottom w:val="single" w:sz="4" w:space="0" w:color="auto"/>
              <w:right w:val="single" w:sz="4" w:space="0" w:color="auto"/>
            </w:tcBorders>
            <w:noWrap/>
            <w:hideMark/>
          </w:tcPr>
          <w:p w:rsidR="000F37D0" w:rsidRPr="00261E17" w:rsidRDefault="000F37D0" w:rsidP="006C5105">
            <w:pPr>
              <w:ind w:firstLine="142"/>
              <w:jc w:val="both"/>
              <w:rPr>
                <w:sz w:val="28"/>
                <w:szCs w:val="28"/>
                <w:lang w:val="uk-UA"/>
              </w:rPr>
            </w:pPr>
            <w:r w:rsidRPr="00261E17">
              <w:rPr>
                <w:sz w:val="28"/>
                <w:szCs w:val="28"/>
                <w:lang w:val="uk-UA"/>
              </w:rPr>
              <w:t>Вітамін E+ ПОБК +</w:t>
            </w:r>
          </w:p>
          <w:p w:rsidR="000F37D0" w:rsidRPr="00261E17" w:rsidRDefault="000F37D0" w:rsidP="006C5105">
            <w:pPr>
              <w:ind w:firstLine="142"/>
              <w:jc w:val="both"/>
              <w:rPr>
                <w:sz w:val="28"/>
                <w:szCs w:val="28"/>
                <w:lang w:val="uk-UA"/>
              </w:rPr>
            </w:pPr>
            <w:r w:rsidRPr="00261E17">
              <w:rPr>
                <w:sz w:val="28"/>
                <w:szCs w:val="28"/>
                <w:lang w:val="uk-UA"/>
              </w:rPr>
              <w:t>Метіонін</w:t>
            </w:r>
          </w:p>
        </w:tc>
        <w:tc>
          <w:tcPr>
            <w:tcW w:w="1566" w:type="dxa"/>
            <w:gridSpan w:val="2"/>
            <w:tcBorders>
              <w:top w:val="single" w:sz="4" w:space="0" w:color="auto"/>
              <w:left w:val="single" w:sz="4" w:space="0" w:color="auto"/>
              <w:bottom w:val="single" w:sz="4" w:space="0" w:color="auto"/>
              <w:right w:val="single" w:sz="4" w:space="0" w:color="auto"/>
            </w:tcBorders>
            <w:noWrap/>
            <w:vAlign w:val="center"/>
            <w:hideMark/>
          </w:tcPr>
          <w:p w:rsidR="000F37D0" w:rsidRPr="00632E79" w:rsidRDefault="000F37D0" w:rsidP="006C5105">
            <w:pPr>
              <w:ind w:hanging="49"/>
              <w:jc w:val="center"/>
              <w:rPr>
                <w:bCs/>
                <w:sz w:val="28"/>
                <w:szCs w:val="28"/>
                <w:lang w:val="uk-UA"/>
              </w:rPr>
            </w:pPr>
            <w:r w:rsidRPr="00261E17">
              <w:rPr>
                <w:bCs/>
                <w:sz w:val="28"/>
                <w:szCs w:val="28"/>
                <w:lang w:val="uk-UA"/>
              </w:rPr>
              <w:t>7,1</w:t>
            </w:r>
            <w:r w:rsidR="00632E79" w:rsidRPr="00285AE7">
              <w:rPr>
                <w:sz w:val="28"/>
                <w:szCs w:val="21"/>
                <w:shd w:val="clear" w:color="auto" w:fill="FFFFFF"/>
              </w:rPr>
              <w:t>±</w:t>
            </w:r>
            <w:r w:rsidR="00632E79">
              <w:rPr>
                <w:sz w:val="28"/>
                <w:szCs w:val="21"/>
                <w:shd w:val="clear" w:color="auto" w:fill="FFFFFF"/>
                <w:lang w:val="uk-UA"/>
              </w:rPr>
              <w:t>0,1</w:t>
            </w:r>
          </w:p>
        </w:tc>
        <w:tc>
          <w:tcPr>
            <w:tcW w:w="1462" w:type="dxa"/>
            <w:tcBorders>
              <w:top w:val="single" w:sz="4" w:space="0" w:color="auto"/>
              <w:left w:val="single" w:sz="4" w:space="0" w:color="auto"/>
              <w:bottom w:val="single" w:sz="4" w:space="0" w:color="auto"/>
              <w:right w:val="single" w:sz="4" w:space="0" w:color="auto"/>
            </w:tcBorders>
            <w:vAlign w:val="center"/>
            <w:hideMark/>
          </w:tcPr>
          <w:p w:rsidR="000F37D0" w:rsidRPr="00261E17" w:rsidRDefault="000F37D0" w:rsidP="006C5105">
            <w:pPr>
              <w:ind w:hanging="49"/>
              <w:jc w:val="center"/>
              <w:rPr>
                <w:bCs/>
                <w:sz w:val="28"/>
                <w:szCs w:val="28"/>
                <w:lang w:val="uk-UA"/>
              </w:rPr>
            </w:pPr>
            <w:r w:rsidRPr="00261E17">
              <w:rPr>
                <w:bCs/>
                <w:sz w:val="28"/>
                <w:szCs w:val="28"/>
                <w:lang w:val="uk-UA"/>
              </w:rPr>
              <w:t>92,2</w:t>
            </w:r>
          </w:p>
        </w:tc>
        <w:tc>
          <w:tcPr>
            <w:tcW w:w="1470" w:type="dxa"/>
            <w:tcBorders>
              <w:top w:val="single" w:sz="4" w:space="0" w:color="auto"/>
              <w:left w:val="single" w:sz="4" w:space="0" w:color="auto"/>
              <w:bottom w:val="single" w:sz="4" w:space="0" w:color="auto"/>
              <w:right w:val="single" w:sz="4" w:space="0" w:color="auto"/>
            </w:tcBorders>
            <w:vAlign w:val="center"/>
            <w:hideMark/>
          </w:tcPr>
          <w:p w:rsidR="000F37D0" w:rsidRPr="00632E79" w:rsidRDefault="000F37D0" w:rsidP="006C5105">
            <w:pPr>
              <w:ind w:hanging="49"/>
              <w:jc w:val="center"/>
              <w:rPr>
                <w:bCs/>
                <w:sz w:val="28"/>
                <w:szCs w:val="28"/>
                <w:lang w:val="uk-UA"/>
              </w:rPr>
            </w:pPr>
            <w:r w:rsidRPr="00261E17">
              <w:rPr>
                <w:bCs/>
                <w:sz w:val="28"/>
                <w:szCs w:val="28"/>
                <w:lang w:val="uk-UA"/>
              </w:rPr>
              <w:t>2,2</w:t>
            </w:r>
            <w:r w:rsidR="00632E79" w:rsidRPr="00285AE7">
              <w:rPr>
                <w:sz w:val="28"/>
                <w:szCs w:val="21"/>
                <w:shd w:val="clear" w:color="auto" w:fill="FFFFFF"/>
              </w:rPr>
              <w:t>±</w:t>
            </w:r>
            <w:r w:rsidR="00632E79">
              <w:rPr>
                <w:sz w:val="28"/>
                <w:szCs w:val="21"/>
                <w:shd w:val="clear" w:color="auto" w:fill="FFFFFF"/>
                <w:lang w:val="uk-UA"/>
              </w:rPr>
              <w:t>0,4</w:t>
            </w:r>
            <w:r w:rsidR="000D4108">
              <w:rPr>
                <w:sz w:val="28"/>
                <w:szCs w:val="21"/>
                <w:shd w:val="clear" w:color="auto" w:fill="FFFFFF"/>
                <w:lang w:val="uk-UA"/>
              </w:rPr>
              <w:t>*</w:t>
            </w:r>
          </w:p>
        </w:tc>
        <w:tc>
          <w:tcPr>
            <w:tcW w:w="1515" w:type="dxa"/>
            <w:tcBorders>
              <w:top w:val="single" w:sz="4" w:space="0" w:color="auto"/>
              <w:left w:val="single" w:sz="4" w:space="0" w:color="auto"/>
              <w:bottom w:val="single" w:sz="4" w:space="0" w:color="auto"/>
              <w:right w:val="single" w:sz="4" w:space="0" w:color="auto"/>
            </w:tcBorders>
            <w:vAlign w:val="center"/>
            <w:hideMark/>
          </w:tcPr>
          <w:p w:rsidR="000F37D0" w:rsidRPr="00261E17" w:rsidRDefault="000F37D0" w:rsidP="006C5105">
            <w:pPr>
              <w:ind w:hanging="49"/>
              <w:jc w:val="center"/>
              <w:rPr>
                <w:bCs/>
                <w:sz w:val="28"/>
                <w:szCs w:val="28"/>
                <w:lang w:val="uk-UA"/>
              </w:rPr>
            </w:pPr>
            <w:r w:rsidRPr="00261E17">
              <w:rPr>
                <w:bCs/>
                <w:sz w:val="28"/>
                <w:szCs w:val="28"/>
                <w:lang w:val="uk-UA"/>
              </w:rPr>
              <w:t>73,3</w:t>
            </w:r>
          </w:p>
        </w:tc>
      </w:tr>
      <w:tr w:rsidR="000F37D0" w:rsidRPr="00261E17" w:rsidTr="000F37D0">
        <w:trPr>
          <w:gridAfter w:val="1"/>
          <w:wAfter w:w="24" w:type="dxa"/>
          <w:trHeight w:val="128"/>
          <w:jc w:val="center"/>
        </w:trPr>
        <w:tc>
          <w:tcPr>
            <w:tcW w:w="3652" w:type="dxa"/>
            <w:tcBorders>
              <w:top w:val="single" w:sz="4" w:space="0" w:color="auto"/>
              <w:left w:val="single" w:sz="4" w:space="0" w:color="auto"/>
              <w:bottom w:val="single" w:sz="4" w:space="0" w:color="auto"/>
              <w:right w:val="single" w:sz="4" w:space="0" w:color="auto"/>
            </w:tcBorders>
            <w:noWrap/>
            <w:hideMark/>
          </w:tcPr>
          <w:p w:rsidR="000F37D0" w:rsidRPr="00261E17" w:rsidRDefault="000F37D0" w:rsidP="006C5105">
            <w:pPr>
              <w:ind w:left="59" w:right="-108" w:firstLine="83"/>
              <w:jc w:val="both"/>
              <w:rPr>
                <w:sz w:val="28"/>
                <w:szCs w:val="28"/>
                <w:lang w:val="uk-UA"/>
              </w:rPr>
            </w:pPr>
            <w:r w:rsidRPr="00261E17">
              <w:rPr>
                <w:sz w:val="28"/>
                <w:szCs w:val="28"/>
                <w:lang w:val="uk-UA"/>
              </w:rPr>
              <w:t>Вітамін Е + ПОБК + Метіонін + MgSO</w:t>
            </w:r>
            <w:r w:rsidRPr="00261E17">
              <w:rPr>
                <w:sz w:val="28"/>
                <w:szCs w:val="28"/>
                <w:vertAlign w:val="subscript"/>
                <w:lang w:val="uk-UA"/>
              </w:rPr>
              <w:t>4</w:t>
            </w:r>
          </w:p>
        </w:tc>
        <w:tc>
          <w:tcPr>
            <w:tcW w:w="1566" w:type="dxa"/>
            <w:gridSpan w:val="2"/>
            <w:tcBorders>
              <w:top w:val="single" w:sz="4" w:space="0" w:color="auto"/>
              <w:left w:val="single" w:sz="4" w:space="0" w:color="auto"/>
              <w:bottom w:val="single" w:sz="4" w:space="0" w:color="auto"/>
              <w:right w:val="single" w:sz="4" w:space="0" w:color="auto"/>
            </w:tcBorders>
            <w:noWrap/>
            <w:vAlign w:val="center"/>
            <w:hideMark/>
          </w:tcPr>
          <w:p w:rsidR="000F37D0" w:rsidRPr="00632E79" w:rsidRDefault="000F37D0" w:rsidP="006C5105">
            <w:pPr>
              <w:ind w:hanging="49"/>
              <w:jc w:val="center"/>
              <w:rPr>
                <w:bCs/>
                <w:sz w:val="28"/>
                <w:szCs w:val="28"/>
                <w:lang w:val="uk-UA"/>
              </w:rPr>
            </w:pPr>
            <w:r w:rsidRPr="00261E17">
              <w:rPr>
                <w:bCs/>
                <w:sz w:val="28"/>
                <w:szCs w:val="28"/>
                <w:lang w:val="uk-UA"/>
              </w:rPr>
              <w:t>7,9</w:t>
            </w:r>
            <w:r w:rsidR="00632E79" w:rsidRPr="00285AE7">
              <w:rPr>
                <w:sz w:val="28"/>
                <w:szCs w:val="21"/>
                <w:shd w:val="clear" w:color="auto" w:fill="FFFFFF"/>
              </w:rPr>
              <w:t>±</w:t>
            </w:r>
            <w:r w:rsidR="00632E79">
              <w:rPr>
                <w:sz w:val="28"/>
                <w:szCs w:val="21"/>
                <w:shd w:val="clear" w:color="auto" w:fill="FFFFFF"/>
                <w:lang w:val="uk-UA"/>
              </w:rPr>
              <w:t>0,2*</w:t>
            </w:r>
          </w:p>
        </w:tc>
        <w:tc>
          <w:tcPr>
            <w:tcW w:w="1462" w:type="dxa"/>
            <w:tcBorders>
              <w:top w:val="single" w:sz="4" w:space="0" w:color="auto"/>
              <w:left w:val="single" w:sz="4" w:space="0" w:color="auto"/>
              <w:bottom w:val="single" w:sz="4" w:space="0" w:color="auto"/>
              <w:right w:val="single" w:sz="4" w:space="0" w:color="auto"/>
            </w:tcBorders>
            <w:vAlign w:val="center"/>
            <w:hideMark/>
          </w:tcPr>
          <w:p w:rsidR="000F37D0" w:rsidRPr="00261E17" w:rsidRDefault="000F37D0" w:rsidP="006C5105">
            <w:pPr>
              <w:ind w:hanging="49"/>
              <w:jc w:val="center"/>
              <w:rPr>
                <w:bCs/>
                <w:sz w:val="28"/>
                <w:szCs w:val="28"/>
                <w:lang w:val="uk-UA"/>
              </w:rPr>
            </w:pPr>
            <w:r w:rsidRPr="00261E17">
              <w:rPr>
                <w:bCs/>
                <w:sz w:val="28"/>
                <w:szCs w:val="28"/>
                <w:lang w:val="uk-UA"/>
              </w:rPr>
              <w:t>102,6</w:t>
            </w:r>
          </w:p>
        </w:tc>
        <w:tc>
          <w:tcPr>
            <w:tcW w:w="1470" w:type="dxa"/>
            <w:tcBorders>
              <w:top w:val="single" w:sz="4" w:space="0" w:color="auto"/>
              <w:left w:val="single" w:sz="4" w:space="0" w:color="auto"/>
              <w:bottom w:val="single" w:sz="4" w:space="0" w:color="auto"/>
              <w:right w:val="single" w:sz="4" w:space="0" w:color="auto"/>
            </w:tcBorders>
            <w:vAlign w:val="center"/>
            <w:hideMark/>
          </w:tcPr>
          <w:p w:rsidR="000F37D0" w:rsidRPr="00632E79" w:rsidRDefault="000F37D0" w:rsidP="006C5105">
            <w:pPr>
              <w:ind w:hanging="49"/>
              <w:jc w:val="center"/>
              <w:rPr>
                <w:bCs/>
                <w:sz w:val="28"/>
                <w:szCs w:val="28"/>
                <w:lang w:val="uk-UA"/>
              </w:rPr>
            </w:pPr>
            <w:r w:rsidRPr="00261E17">
              <w:rPr>
                <w:bCs/>
                <w:sz w:val="28"/>
                <w:szCs w:val="28"/>
                <w:lang w:val="uk-UA"/>
              </w:rPr>
              <w:t>3,3</w:t>
            </w:r>
            <w:r w:rsidR="00632E79" w:rsidRPr="00285AE7">
              <w:rPr>
                <w:sz w:val="28"/>
                <w:szCs w:val="21"/>
                <w:shd w:val="clear" w:color="auto" w:fill="FFFFFF"/>
              </w:rPr>
              <w:t>±</w:t>
            </w:r>
            <w:r w:rsidR="00632E79">
              <w:rPr>
                <w:sz w:val="28"/>
                <w:szCs w:val="21"/>
                <w:shd w:val="clear" w:color="auto" w:fill="FFFFFF"/>
                <w:lang w:val="uk-UA"/>
              </w:rPr>
              <w:t>0,1</w:t>
            </w:r>
            <w:r w:rsidR="00E42C3E">
              <w:rPr>
                <w:sz w:val="28"/>
                <w:szCs w:val="21"/>
                <w:shd w:val="clear" w:color="auto" w:fill="FFFFFF"/>
                <w:lang w:val="uk-UA"/>
              </w:rPr>
              <w:t>*</w:t>
            </w:r>
          </w:p>
        </w:tc>
        <w:tc>
          <w:tcPr>
            <w:tcW w:w="1515" w:type="dxa"/>
            <w:tcBorders>
              <w:top w:val="single" w:sz="4" w:space="0" w:color="auto"/>
              <w:left w:val="single" w:sz="4" w:space="0" w:color="auto"/>
              <w:bottom w:val="single" w:sz="4" w:space="0" w:color="auto"/>
              <w:right w:val="single" w:sz="4" w:space="0" w:color="auto"/>
            </w:tcBorders>
            <w:vAlign w:val="center"/>
            <w:hideMark/>
          </w:tcPr>
          <w:p w:rsidR="000F37D0" w:rsidRPr="00261E17" w:rsidRDefault="000F37D0" w:rsidP="006C5105">
            <w:pPr>
              <w:ind w:hanging="49"/>
              <w:jc w:val="center"/>
              <w:rPr>
                <w:bCs/>
                <w:sz w:val="28"/>
                <w:szCs w:val="28"/>
                <w:lang w:val="uk-UA"/>
              </w:rPr>
            </w:pPr>
            <w:r w:rsidRPr="00261E17">
              <w:rPr>
                <w:bCs/>
                <w:sz w:val="28"/>
                <w:szCs w:val="28"/>
                <w:lang w:val="uk-UA"/>
              </w:rPr>
              <w:t>110,0</w:t>
            </w:r>
          </w:p>
        </w:tc>
      </w:tr>
    </w:tbl>
    <w:p w:rsidR="00632E79" w:rsidRDefault="00632E79" w:rsidP="00632E79">
      <w:pPr>
        <w:spacing w:line="360" w:lineRule="auto"/>
        <w:jc w:val="both"/>
        <w:rPr>
          <w:sz w:val="28"/>
          <w:szCs w:val="28"/>
          <w:lang w:val="uk-UA"/>
        </w:rPr>
      </w:pPr>
      <w:r w:rsidRPr="00261E17">
        <w:rPr>
          <w:sz w:val="28"/>
          <w:szCs w:val="28"/>
          <w:lang w:val="uk-UA"/>
        </w:rPr>
        <w:t>*Різниця достовірна порівняно з контролем (р&lt;0,05)</w:t>
      </w:r>
    </w:p>
    <w:p w:rsidR="000F37D0" w:rsidRPr="00261E17" w:rsidRDefault="000F37D0" w:rsidP="000B2296">
      <w:pPr>
        <w:spacing w:line="360" w:lineRule="auto"/>
        <w:ind w:right="-108" w:firstLine="567"/>
        <w:jc w:val="both"/>
        <w:rPr>
          <w:sz w:val="28"/>
          <w:szCs w:val="28"/>
          <w:lang w:val="uk-UA"/>
        </w:rPr>
      </w:pPr>
      <w:r w:rsidRPr="00261E17">
        <w:rPr>
          <w:sz w:val="28"/>
          <w:szCs w:val="28"/>
          <w:lang w:val="uk-UA"/>
        </w:rPr>
        <w:t>За результатамидослідженьз впливу метаболічно-активних речовин на показники середньої товщини стінки плодів перцю овочевого сорту Леся було встановлено, що тільки чотирикомпонентна сполука Вітамін Е + ПОБК + Метіонін + MgSO</w:t>
      </w:r>
      <w:r w:rsidRPr="00261E17">
        <w:rPr>
          <w:sz w:val="28"/>
          <w:szCs w:val="28"/>
          <w:vertAlign w:val="subscript"/>
          <w:lang w:val="uk-UA"/>
        </w:rPr>
        <w:t>4</w:t>
      </w:r>
      <w:r w:rsidRPr="00261E17">
        <w:rPr>
          <w:sz w:val="28"/>
          <w:szCs w:val="28"/>
          <w:lang w:val="uk-UA"/>
        </w:rPr>
        <w:t xml:space="preserve"> на 2,6% збільшувала середню товщину стінки плодів, порівняно до контролю. При цьому значення цього варіанту були на рівні значень варіанту з використанням препарату Вимпел.</w:t>
      </w:r>
    </w:p>
    <w:p w:rsidR="000F37D0" w:rsidRPr="00261E17" w:rsidRDefault="000F37D0" w:rsidP="000B2296">
      <w:pPr>
        <w:spacing w:line="360" w:lineRule="auto"/>
        <w:ind w:firstLine="567"/>
        <w:jc w:val="both"/>
        <w:rPr>
          <w:sz w:val="28"/>
          <w:szCs w:val="28"/>
          <w:lang w:val="uk-UA"/>
        </w:rPr>
      </w:pPr>
      <w:r w:rsidRPr="00261E17">
        <w:rPr>
          <w:sz w:val="28"/>
          <w:szCs w:val="28"/>
          <w:lang w:val="uk-UA"/>
        </w:rPr>
        <w:t>На показник середньої кількості плодів на одній рослині найкраще впливала комбінація речовин Вітамін Е + Метіонін, яка сприяла формуванню у середньому 3,6 плодів на одній рослині, що перевищувало значення контрольного варіанту на 20%. Також досить ефективною була комбінація сполук Вітамін Е + ПОБК + Метіонін + MgSO</w:t>
      </w:r>
      <w:r w:rsidRPr="00261E17">
        <w:rPr>
          <w:sz w:val="28"/>
          <w:szCs w:val="28"/>
          <w:vertAlign w:val="subscript"/>
          <w:lang w:val="uk-UA"/>
        </w:rPr>
        <w:t>4</w:t>
      </w:r>
      <w:r w:rsidRPr="00261E17">
        <w:rPr>
          <w:sz w:val="28"/>
          <w:szCs w:val="28"/>
          <w:lang w:val="uk-UA"/>
        </w:rPr>
        <w:t xml:space="preserve">, яка переважала значення </w:t>
      </w:r>
      <w:r w:rsidRPr="00261E17">
        <w:rPr>
          <w:sz w:val="28"/>
          <w:szCs w:val="28"/>
          <w:lang w:val="uk-UA"/>
        </w:rPr>
        <w:lastRenderedPageBreak/>
        <w:t xml:space="preserve">контрольного варіанту на 10%. Обидві комбінації мали значення за показником середньої товщини стінки </w:t>
      </w:r>
      <w:r w:rsidR="00B436E5">
        <w:rPr>
          <w:sz w:val="28"/>
          <w:szCs w:val="28"/>
          <w:lang w:val="uk-UA"/>
        </w:rPr>
        <w:t>плодів перцю вищі за значення ва</w:t>
      </w:r>
      <w:r w:rsidRPr="00261E17">
        <w:rPr>
          <w:sz w:val="28"/>
          <w:szCs w:val="28"/>
          <w:lang w:val="uk-UA"/>
        </w:rPr>
        <w:t>ріанту з використанням препарату Вимпел.</w:t>
      </w:r>
    </w:p>
    <w:p w:rsidR="000F37D0" w:rsidRPr="00261E17" w:rsidRDefault="000F37D0" w:rsidP="000B2296">
      <w:pPr>
        <w:spacing w:line="360" w:lineRule="auto"/>
        <w:ind w:firstLine="567"/>
        <w:jc w:val="both"/>
        <w:rPr>
          <w:sz w:val="28"/>
          <w:szCs w:val="28"/>
          <w:lang w:val="uk-UA"/>
        </w:rPr>
      </w:pPr>
      <w:r w:rsidRPr="00261E17">
        <w:rPr>
          <w:sz w:val="28"/>
          <w:szCs w:val="28"/>
          <w:lang w:val="uk-UA"/>
        </w:rPr>
        <w:t>Крім того, визначали загальну врожайність рослин перцю овочевого сорту Леся за дії комбінацій метаболічно-активних речовин при їх застосуванні для обробки насіння перед висівом.Визначення цього показника проводили у фазі повної стиглості плодіводномоментально</w:t>
      </w:r>
      <w:r w:rsidR="0099741D" w:rsidRPr="00261E17">
        <w:rPr>
          <w:sz w:val="28"/>
          <w:szCs w:val="28"/>
          <w:lang w:val="uk-UA"/>
        </w:rPr>
        <w:t>, зважуючи</w:t>
      </w:r>
      <w:r w:rsidRPr="00261E17">
        <w:rPr>
          <w:sz w:val="28"/>
          <w:szCs w:val="28"/>
          <w:lang w:val="uk-UA"/>
        </w:rPr>
        <w:t xml:space="preserve"> стиглі плоди із тридцяти облікових рослин.Отримані дані цих досліджень відображено у таблиці 3.10</w:t>
      </w:r>
      <w:r w:rsidR="003A44CA" w:rsidRPr="003A44CA">
        <w:rPr>
          <w:sz w:val="28"/>
          <w:szCs w:val="28"/>
          <w:lang w:val="uk-UA"/>
        </w:rPr>
        <w:t>та додатоку 10.</w:t>
      </w:r>
    </w:p>
    <w:p w:rsidR="000F37D0" w:rsidRPr="00261E17" w:rsidRDefault="000F37D0" w:rsidP="000B2296">
      <w:pPr>
        <w:spacing w:line="360" w:lineRule="auto"/>
        <w:ind w:firstLine="142"/>
        <w:jc w:val="right"/>
        <w:rPr>
          <w:b/>
          <w:sz w:val="28"/>
          <w:szCs w:val="28"/>
          <w:lang w:val="uk-UA"/>
        </w:rPr>
      </w:pPr>
      <w:r w:rsidRPr="00261E17">
        <w:rPr>
          <w:b/>
          <w:sz w:val="28"/>
          <w:szCs w:val="28"/>
          <w:lang w:val="uk-UA"/>
        </w:rPr>
        <w:t>Таблиця 3.10.</w:t>
      </w:r>
    </w:p>
    <w:p w:rsidR="000F37D0" w:rsidRDefault="000F37D0" w:rsidP="000B2296">
      <w:pPr>
        <w:spacing w:line="360" w:lineRule="auto"/>
        <w:ind w:firstLine="142"/>
        <w:jc w:val="center"/>
        <w:rPr>
          <w:i/>
          <w:sz w:val="28"/>
          <w:szCs w:val="28"/>
          <w:lang w:val="uk-UA"/>
        </w:rPr>
      </w:pPr>
      <w:r w:rsidRPr="00261E17">
        <w:rPr>
          <w:i/>
          <w:sz w:val="28"/>
          <w:szCs w:val="28"/>
          <w:lang w:val="uk-UA"/>
        </w:rPr>
        <w:t>Вплив комбінацій метаболічно-активних речовинна врожайність рослин перцю овочевого сорту Леся (кг з 30 рослин)</w:t>
      </w:r>
    </w:p>
    <w:tbl>
      <w:tblPr>
        <w:tblW w:w="6668" w:type="dxa"/>
        <w:jc w:val="center"/>
        <w:tblLook w:val="00A0" w:firstRow="1" w:lastRow="0" w:firstColumn="1" w:lastColumn="0" w:noHBand="0" w:noVBand="0"/>
      </w:tblPr>
      <w:tblGrid>
        <w:gridCol w:w="3652"/>
        <w:gridCol w:w="7"/>
        <w:gridCol w:w="1540"/>
        <w:gridCol w:w="7"/>
        <w:gridCol w:w="1455"/>
        <w:gridCol w:w="7"/>
      </w:tblGrid>
      <w:tr w:rsidR="000F37D0" w:rsidRPr="00261E17" w:rsidTr="000F37D0">
        <w:trPr>
          <w:trHeight w:val="679"/>
          <w:jc w:val="center"/>
        </w:trPr>
        <w:tc>
          <w:tcPr>
            <w:tcW w:w="3659"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F37D0" w:rsidRPr="00261E17" w:rsidRDefault="000F37D0" w:rsidP="000B2296">
            <w:pPr>
              <w:spacing w:line="360" w:lineRule="auto"/>
              <w:ind w:firstLine="142"/>
              <w:jc w:val="center"/>
              <w:rPr>
                <w:sz w:val="28"/>
                <w:szCs w:val="28"/>
                <w:lang w:val="uk-UA"/>
              </w:rPr>
            </w:pPr>
            <w:r w:rsidRPr="00261E17">
              <w:rPr>
                <w:sz w:val="28"/>
                <w:szCs w:val="28"/>
                <w:lang w:val="uk-UA"/>
              </w:rPr>
              <w:t>Варіант</w:t>
            </w:r>
          </w:p>
        </w:tc>
        <w:tc>
          <w:tcPr>
            <w:tcW w:w="3009" w:type="dxa"/>
            <w:gridSpan w:val="4"/>
            <w:tcBorders>
              <w:top w:val="single" w:sz="4" w:space="0" w:color="auto"/>
              <w:left w:val="single" w:sz="4" w:space="0" w:color="auto"/>
              <w:bottom w:val="single" w:sz="4" w:space="0" w:color="auto"/>
              <w:right w:val="single" w:sz="4" w:space="0" w:color="auto"/>
            </w:tcBorders>
            <w:vAlign w:val="center"/>
            <w:hideMark/>
          </w:tcPr>
          <w:p w:rsidR="000F37D0" w:rsidRPr="00261E17" w:rsidRDefault="000F37D0" w:rsidP="000B2296">
            <w:pPr>
              <w:spacing w:line="360" w:lineRule="auto"/>
              <w:ind w:hanging="148"/>
              <w:jc w:val="center"/>
              <w:rPr>
                <w:sz w:val="28"/>
                <w:szCs w:val="28"/>
                <w:lang w:val="uk-UA"/>
              </w:rPr>
            </w:pPr>
            <w:r w:rsidRPr="00261E17">
              <w:rPr>
                <w:sz w:val="28"/>
                <w:szCs w:val="28"/>
                <w:lang w:val="uk-UA"/>
              </w:rPr>
              <w:t>Врожайність рослин</w:t>
            </w:r>
          </w:p>
        </w:tc>
      </w:tr>
      <w:tr w:rsidR="000F37D0" w:rsidRPr="00261E17" w:rsidTr="000F37D0">
        <w:trPr>
          <w:trHeight w:val="75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37D0" w:rsidRPr="00261E17" w:rsidRDefault="000F37D0" w:rsidP="000B2296">
            <w:pPr>
              <w:spacing w:line="360" w:lineRule="auto"/>
              <w:rPr>
                <w:sz w:val="28"/>
                <w:szCs w:val="28"/>
                <w:lang w:val="uk-UA"/>
              </w:rPr>
            </w:pP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0F37D0" w:rsidRPr="00261E17" w:rsidRDefault="000F37D0" w:rsidP="000B2296">
            <w:pPr>
              <w:spacing w:line="360" w:lineRule="auto"/>
              <w:ind w:hanging="148"/>
              <w:jc w:val="center"/>
              <w:rPr>
                <w:sz w:val="28"/>
                <w:szCs w:val="28"/>
                <w:lang w:val="uk-UA"/>
              </w:rPr>
            </w:pPr>
            <w:r w:rsidRPr="00261E17">
              <w:rPr>
                <w:sz w:val="28"/>
                <w:szCs w:val="28"/>
                <w:lang w:val="uk-UA"/>
              </w:rPr>
              <w:t>кг</w:t>
            </w:r>
          </w:p>
        </w:tc>
        <w:tc>
          <w:tcPr>
            <w:tcW w:w="1462" w:type="dxa"/>
            <w:gridSpan w:val="2"/>
            <w:tcBorders>
              <w:top w:val="single" w:sz="4" w:space="0" w:color="auto"/>
              <w:left w:val="single" w:sz="4" w:space="0" w:color="auto"/>
              <w:bottom w:val="single" w:sz="4" w:space="0" w:color="auto"/>
              <w:right w:val="single" w:sz="4" w:space="0" w:color="auto"/>
            </w:tcBorders>
            <w:noWrap/>
            <w:vAlign w:val="center"/>
            <w:hideMark/>
          </w:tcPr>
          <w:p w:rsidR="000F37D0" w:rsidRPr="00261E17" w:rsidRDefault="000F37D0" w:rsidP="000B2296">
            <w:pPr>
              <w:spacing w:line="360" w:lineRule="auto"/>
              <w:ind w:hanging="148"/>
              <w:jc w:val="center"/>
              <w:rPr>
                <w:sz w:val="28"/>
                <w:szCs w:val="28"/>
                <w:lang w:val="uk-UA"/>
              </w:rPr>
            </w:pPr>
            <w:r w:rsidRPr="00261E17">
              <w:rPr>
                <w:sz w:val="28"/>
                <w:szCs w:val="28"/>
                <w:lang w:val="uk-UA"/>
              </w:rPr>
              <w:t>% до контролю</w:t>
            </w:r>
          </w:p>
        </w:tc>
      </w:tr>
      <w:tr w:rsidR="000F37D0" w:rsidRPr="00261E17" w:rsidTr="000F37D0">
        <w:trPr>
          <w:gridAfter w:val="1"/>
          <w:wAfter w:w="7" w:type="dxa"/>
          <w:trHeight w:val="70"/>
          <w:jc w:val="center"/>
        </w:trPr>
        <w:tc>
          <w:tcPr>
            <w:tcW w:w="3652" w:type="dxa"/>
            <w:tcBorders>
              <w:top w:val="single" w:sz="4" w:space="0" w:color="auto"/>
              <w:left w:val="single" w:sz="4" w:space="0" w:color="auto"/>
              <w:bottom w:val="single" w:sz="4" w:space="0" w:color="auto"/>
              <w:right w:val="single" w:sz="4" w:space="0" w:color="auto"/>
            </w:tcBorders>
            <w:noWrap/>
            <w:hideMark/>
          </w:tcPr>
          <w:p w:rsidR="000F37D0" w:rsidRPr="00261E17" w:rsidRDefault="000F37D0" w:rsidP="000B2296">
            <w:pPr>
              <w:spacing w:line="360" w:lineRule="auto"/>
              <w:ind w:firstLine="142"/>
              <w:jc w:val="both"/>
              <w:rPr>
                <w:sz w:val="28"/>
                <w:szCs w:val="28"/>
                <w:lang w:val="uk-UA"/>
              </w:rPr>
            </w:pPr>
            <w:r w:rsidRPr="00261E17">
              <w:rPr>
                <w:sz w:val="28"/>
                <w:szCs w:val="28"/>
                <w:lang w:val="uk-UA"/>
              </w:rPr>
              <w:t>Контроль</w:t>
            </w:r>
          </w:p>
        </w:tc>
        <w:tc>
          <w:tcPr>
            <w:tcW w:w="1547" w:type="dxa"/>
            <w:gridSpan w:val="2"/>
            <w:tcBorders>
              <w:top w:val="single" w:sz="4" w:space="0" w:color="auto"/>
              <w:left w:val="single" w:sz="4" w:space="0" w:color="auto"/>
              <w:bottom w:val="single" w:sz="4" w:space="0" w:color="auto"/>
              <w:right w:val="single" w:sz="4" w:space="0" w:color="auto"/>
            </w:tcBorders>
            <w:vAlign w:val="bottom"/>
            <w:hideMark/>
          </w:tcPr>
          <w:p w:rsidR="000F37D0" w:rsidRPr="00E42C3E" w:rsidRDefault="000F37D0" w:rsidP="000B2296">
            <w:pPr>
              <w:spacing w:line="360" w:lineRule="auto"/>
              <w:ind w:hanging="141"/>
              <w:jc w:val="center"/>
              <w:rPr>
                <w:bCs/>
                <w:sz w:val="28"/>
                <w:szCs w:val="28"/>
                <w:lang w:val="uk-UA"/>
              </w:rPr>
            </w:pPr>
            <w:r w:rsidRPr="00261E17">
              <w:rPr>
                <w:bCs/>
                <w:sz w:val="28"/>
                <w:szCs w:val="28"/>
                <w:lang w:val="uk-UA"/>
              </w:rPr>
              <w:t>8,9</w:t>
            </w:r>
            <w:r w:rsidR="007172FF" w:rsidRPr="00285AE7">
              <w:rPr>
                <w:sz w:val="28"/>
                <w:szCs w:val="21"/>
                <w:shd w:val="clear" w:color="auto" w:fill="FFFFFF"/>
              </w:rPr>
              <w:t>±</w:t>
            </w:r>
            <w:r w:rsidR="00E42C3E">
              <w:rPr>
                <w:sz w:val="28"/>
                <w:szCs w:val="21"/>
                <w:shd w:val="clear" w:color="auto" w:fill="FFFFFF"/>
                <w:lang w:val="uk-UA"/>
              </w:rPr>
              <w:t>0,1*</w:t>
            </w:r>
          </w:p>
        </w:tc>
        <w:tc>
          <w:tcPr>
            <w:tcW w:w="1462" w:type="dxa"/>
            <w:gridSpan w:val="2"/>
            <w:tcBorders>
              <w:top w:val="single" w:sz="4" w:space="0" w:color="auto"/>
              <w:left w:val="single" w:sz="4" w:space="0" w:color="auto"/>
              <w:bottom w:val="single" w:sz="4" w:space="0" w:color="auto"/>
              <w:right w:val="single" w:sz="4" w:space="0" w:color="auto"/>
            </w:tcBorders>
            <w:noWrap/>
            <w:vAlign w:val="bottom"/>
            <w:hideMark/>
          </w:tcPr>
          <w:p w:rsidR="000F37D0" w:rsidRPr="00261E17" w:rsidRDefault="000F37D0" w:rsidP="000B2296">
            <w:pPr>
              <w:spacing w:line="360" w:lineRule="auto"/>
              <w:ind w:hanging="141"/>
              <w:jc w:val="center"/>
              <w:rPr>
                <w:bCs/>
                <w:sz w:val="28"/>
                <w:szCs w:val="28"/>
                <w:lang w:val="uk-UA"/>
              </w:rPr>
            </w:pPr>
            <w:r w:rsidRPr="00261E17">
              <w:rPr>
                <w:bCs/>
                <w:sz w:val="28"/>
                <w:szCs w:val="28"/>
                <w:lang w:val="uk-UA"/>
              </w:rPr>
              <w:t>100</w:t>
            </w:r>
          </w:p>
        </w:tc>
      </w:tr>
      <w:tr w:rsidR="000F37D0" w:rsidRPr="00261E17" w:rsidTr="000F37D0">
        <w:trPr>
          <w:gridAfter w:val="1"/>
          <w:wAfter w:w="7" w:type="dxa"/>
          <w:trHeight w:val="70"/>
          <w:jc w:val="center"/>
        </w:trPr>
        <w:tc>
          <w:tcPr>
            <w:tcW w:w="3652" w:type="dxa"/>
            <w:tcBorders>
              <w:top w:val="single" w:sz="4" w:space="0" w:color="auto"/>
              <w:left w:val="single" w:sz="4" w:space="0" w:color="auto"/>
              <w:bottom w:val="single" w:sz="4" w:space="0" w:color="auto"/>
              <w:right w:val="single" w:sz="4" w:space="0" w:color="auto"/>
            </w:tcBorders>
            <w:noWrap/>
            <w:hideMark/>
          </w:tcPr>
          <w:p w:rsidR="000F37D0" w:rsidRPr="00261E17" w:rsidRDefault="000F37D0" w:rsidP="000B2296">
            <w:pPr>
              <w:spacing w:line="360" w:lineRule="auto"/>
              <w:ind w:firstLine="142"/>
              <w:jc w:val="both"/>
              <w:rPr>
                <w:sz w:val="28"/>
                <w:szCs w:val="28"/>
                <w:lang w:val="uk-UA"/>
              </w:rPr>
            </w:pPr>
            <w:r w:rsidRPr="00261E17">
              <w:rPr>
                <w:sz w:val="28"/>
                <w:szCs w:val="28"/>
                <w:lang w:val="uk-UA"/>
              </w:rPr>
              <w:t>Вимпел</w:t>
            </w:r>
          </w:p>
        </w:tc>
        <w:tc>
          <w:tcPr>
            <w:tcW w:w="1547" w:type="dxa"/>
            <w:gridSpan w:val="2"/>
            <w:tcBorders>
              <w:top w:val="single" w:sz="4" w:space="0" w:color="auto"/>
              <w:left w:val="single" w:sz="4" w:space="0" w:color="auto"/>
              <w:bottom w:val="single" w:sz="4" w:space="0" w:color="auto"/>
              <w:right w:val="single" w:sz="4" w:space="0" w:color="auto"/>
            </w:tcBorders>
            <w:vAlign w:val="bottom"/>
            <w:hideMark/>
          </w:tcPr>
          <w:p w:rsidR="000F37D0" w:rsidRPr="00E42C3E" w:rsidRDefault="000F37D0" w:rsidP="000B2296">
            <w:pPr>
              <w:spacing w:line="360" w:lineRule="auto"/>
              <w:ind w:hanging="141"/>
              <w:jc w:val="center"/>
              <w:rPr>
                <w:bCs/>
                <w:sz w:val="28"/>
                <w:szCs w:val="28"/>
                <w:lang w:val="uk-UA"/>
              </w:rPr>
            </w:pPr>
            <w:r w:rsidRPr="00261E17">
              <w:rPr>
                <w:bCs/>
                <w:sz w:val="28"/>
                <w:szCs w:val="28"/>
                <w:lang w:val="uk-UA"/>
              </w:rPr>
              <w:t>8,6</w:t>
            </w:r>
            <w:r w:rsidR="007172FF" w:rsidRPr="00285AE7">
              <w:rPr>
                <w:sz w:val="28"/>
                <w:szCs w:val="21"/>
                <w:shd w:val="clear" w:color="auto" w:fill="FFFFFF"/>
              </w:rPr>
              <w:t>±</w:t>
            </w:r>
            <w:r w:rsidR="00E42C3E">
              <w:rPr>
                <w:sz w:val="28"/>
                <w:szCs w:val="21"/>
                <w:shd w:val="clear" w:color="auto" w:fill="FFFFFF"/>
                <w:lang w:val="uk-UA"/>
              </w:rPr>
              <w:t>0,2</w:t>
            </w:r>
          </w:p>
        </w:tc>
        <w:tc>
          <w:tcPr>
            <w:tcW w:w="1462" w:type="dxa"/>
            <w:gridSpan w:val="2"/>
            <w:tcBorders>
              <w:top w:val="single" w:sz="4" w:space="0" w:color="auto"/>
              <w:left w:val="single" w:sz="4" w:space="0" w:color="auto"/>
              <w:bottom w:val="single" w:sz="4" w:space="0" w:color="auto"/>
              <w:right w:val="single" w:sz="4" w:space="0" w:color="auto"/>
            </w:tcBorders>
            <w:noWrap/>
            <w:vAlign w:val="bottom"/>
            <w:hideMark/>
          </w:tcPr>
          <w:p w:rsidR="000F37D0" w:rsidRPr="00261E17" w:rsidRDefault="000F37D0" w:rsidP="000B2296">
            <w:pPr>
              <w:spacing w:line="360" w:lineRule="auto"/>
              <w:ind w:hanging="141"/>
              <w:jc w:val="center"/>
              <w:rPr>
                <w:bCs/>
                <w:sz w:val="28"/>
                <w:szCs w:val="28"/>
                <w:lang w:val="uk-UA"/>
              </w:rPr>
            </w:pPr>
            <w:r w:rsidRPr="00261E17">
              <w:rPr>
                <w:bCs/>
                <w:sz w:val="28"/>
                <w:szCs w:val="28"/>
                <w:lang w:val="uk-UA"/>
              </w:rPr>
              <w:t>96,6</w:t>
            </w:r>
          </w:p>
        </w:tc>
      </w:tr>
      <w:tr w:rsidR="000F37D0" w:rsidRPr="00261E17" w:rsidTr="000F37D0">
        <w:trPr>
          <w:gridAfter w:val="1"/>
          <w:wAfter w:w="7" w:type="dxa"/>
          <w:trHeight w:val="70"/>
          <w:jc w:val="center"/>
        </w:trPr>
        <w:tc>
          <w:tcPr>
            <w:tcW w:w="3652" w:type="dxa"/>
            <w:tcBorders>
              <w:top w:val="single" w:sz="4" w:space="0" w:color="auto"/>
              <w:left w:val="single" w:sz="4" w:space="0" w:color="auto"/>
              <w:bottom w:val="single" w:sz="4" w:space="0" w:color="auto"/>
              <w:right w:val="single" w:sz="4" w:space="0" w:color="auto"/>
            </w:tcBorders>
            <w:noWrap/>
            <w:hideMark/>
          </w:tcPr>
          <w:p w:rsidR="000F37D0" w:rsidRPr="00261E17" w:rsidRDefault="000F37D0" w:rsidP="000B2296">
            <w:pPr>
              <w:spacing w:line="360" w:lineRule="auto"/>
              <w:ind w:firstLine="142"/>
              <w:jc w:val="both"/>
              <w:rPr>
                <w:sz w:val="28"/>
                <w:szCs w:val="28"/>
                <w:lang w:val="uk-UA"/>
              </w:rPr>
            </w:pPr>
            <w:r w:rsidRPr="00261E17">
              <w:rPr>
                <w:sz w:val="28"/>
                <w:szCs w:val="28"/>
                <w:lang w:val="uk-UA"/>
              </w:rPr>
              <w:t>Вітамін Е + Кудесан</w:t>
            </w:r>
          </w:p>
        </w:tc>
        <w:tc>
          <w:tcPr>
            <w:tcW w:w="1547" w:type="dxa"/>
            <w:gridSpan w:val="2"/>
            <w:tcBorders>
              <w:top w:val="single" w:sz="4" w:space="0" w:color="auto"/>
              <w:left w:val="single" w:sz="4" w:space="0" w:color="auto"/>
              <w:bottom w:val="single" w:sz="4" w:space="0" w:color="auto"/>
              <w:right w:val="single" w:sz="4" w:space="0" w:color="auto"/>
            </w:tcBorders>
            <w:vAlign w:val="bottom"/>
            <w:hideMark/>
          </w:tcPr>
          <w:p w:rsidR="000F37D0" w:rsidRPr="00E42C3E" w:rsidRDefault="000F37D0" w:rsidP="000B2296">
            <w:pPr>
              <w:spacing w:line="360" w:lineRule="auto"/>
              <w:ind w:hanging="141"/>
              <w:jc w:val="center"/>
              <w:rPr>
                <w:bCs/>
                <w:sz w:val="28"/>
                <w:szCs w:val="28"/>
                <w:lang w:val="uk-UA"/>
              </w:rPr>
            </w:pPr>
            <w:r w:rsidRPr="00261E17">
              <w:rPr>
                <w:bCs/>
                <w:sz w:val="28"/>
                <w:szCs w:val="28"/>
                <w:lang w:val="uk-UA"/>
              </w:rPr>
              <w:t>8,9</w:t>
            </w:r>
            <w:r w:rsidR="007172FF" w:rsidRPr="00285AE7">
              <w:rPr>
                <w:sz w:val="28"/>
                <w:szCs w:val="21"/>
                <w:shd w:val="clear" w:color="auto" w:fill="FFFFFF"/>
              </w:rPr>
              <w:t>±</w:t>
            </w:r>
            <w:r w:rsidR="00E42C3E">
              <w:rPr>
                <w:sz w:val="28"/>
                <w:szCs w:val="21"/>
                <w:shd w:val="clear" w:color="auto" w:fill="FFFFFF"/>
                <w:lang w:val="uk-UA"/>
              </w:rPr>
              <w:t>0,1*</w:t>
            </w:r>
          </w:p>
        </w:tc>
        <w:tc>
          <w:tcPr>
            <w:tcW w:w="1462" w:type="dxa"/>
            <w:gridSpan w:val="2"/>
            <w:tcBorders>
              <w:top w:val="single" w:sz="4" w:space="0" w:color="auto"/>
              <w:left w:val="single" w:sz="4" w:space="0" w:color="auto"/>
              <w:bottom w:val="single" w:sz="4" w:space="0" w:color="auto"/>
              <w:right w:val="single" w:sz="4" w:space="0" w:color="auto"/>
            </w:tcBorders>
            <w:noWrap/>
            <w:vAlign w:val="bottom"/>
            <w:hideMark/>
          </w:tcPr>
          <w:p w:rsidR="000F37D0" w:rsidRPr="00261E17" w:rsidRDefault="000F37D0" w:rsidP="000B2296">
            <w:pPr>
              <w:spacing w:line="360" w:lineRule="auto"/>
              <w:ind w:hanging="141"/>
              <w:jc w:val="center"/>
              <w:rPr>
                <w:bCs/>
                <w:sz w:val="28"/>
                <w:szCs w:val="28"/>
                <w:lang w:val="uk-UA"/>
              </w:rPr>
            </w:pPr>
            <w:r w:rsidRPr="00261E17">
              <w:rPr>
                <w:bCs/>
                <w:sz w:val="28"/>
                <w:szCs w:val="28"/>
                <w:lang w:val="uk-UA"/>
              </w:rPr>
              <w:t>100</w:t>
            </w:r>
          </w:p>
        </w:tc>
      </w:tr>
      <w:tr w:rsidR="000F37D0" w:rsidRPr="00261E17" w:rsidTr="000F37D0">
        <w:trPr>
          <w:gridAfter w:val="1"/>
          <w:wAfter w:w="7" w:type="dxa"/>
          <w:trHeight w:val="70"/>
          <w:jc w:val="center"/>
        </w:trPr>
        <w:tc>
          <w:tcPr>
            <w:tcW w:w="3652" w:type="dxa"/>
            <w:tcBorders>
              <w:top w:val="single" w:sz="4" w:space="0" w:color="auto"/>
              <w:left w:val="single" w:sz="4" w:space="0" w:color="auto"/>
              <w:bottom w:val="single" w:sz="4" w:space="0" w:color="auto"/>
              <w:right w:val="single" w:sz="4" w:space="0" w:color="auto"/>
            </w:tcBorders>
            <w:noWrap/>
            <w:hideMark/>
          </w:tcPr>
          <w:p w:rsidR="000F37D0" w:rsidRPr="00261E17" w:rsidRDefault="000F37D0" w:rsidP="000B2296">
            <w:pPr>
              <w:spacing w:line="360" w:lineRule="auto"/>
              <w:ind w:firstLine="142"/>
              <w:jc w:val="both"/>
              <w:rPr>
                <w:sz w:val="28"/>
                <w:szCs w:val="28"/>
                <w:lang w:val="uk-UA"/>
              </w:rPr>
            </w:pPr>
            <w:r w:rsidRPr="00261E17">
              <w:rPr>
                <w:sz w:val="28"/>
                <w:szCs w:val="28"/>
                <w:lang w:val="uk-UA"/>
              </w:rPr>
              <w:t>Вітамін Е + Метіонін</w:t>
            </w:r>
          </w:p>
        </w:tc>
        <w:tc>
          <w:tcPr>
            <w:tcW w:w="1547" w:type="dxa"/>
            <w:gridSpan w:val="2"/>
            <w:tcBorders>
              <w:top w:val="single" w:sz="4" w:space="0" w:color="auto"/>
              <w:left w:val="single" w:sz="4" w:space="0" w:color="auto"/>
              <w:bottom w:val="single" w:sz="4" w:space="0" w:color="auto"/>
              <w:right w:val="single" w:sz="4" w:space="0" w:color="auto"/>
            </w:tcBorders>
            <w:vAlign w:val="bottom"/>
            <w:hideMark/>
          </w:tcPr>
          <w:p w:rsidR="000F37D0" w:rsidRPr="00E42C3E" w:rsidRDefault="000F37D0" w:rsidP="000B2296">
            <w:pPr>
              <w:spacing w:line="360" w:lineRule="auto"/>
              <w:ind w:hanging="141"/>
              <w:jc w:val="center"/>
              <w:rPr>
                <w:bCs/>
                <w:sz w:val="28"/>
                <w:szCs w:val="28"/>
                <w:lang w:val="uk-UA"/>
              </w:rPr>
            </w:pPr>
            <w:r w:rsidRPr="00261E17">
              <w:rPr>
                <w:bCs/>
                <w:sz w:val="28"/>
                <w:szCs w:val="28"/>
                <w:lang w:val="uk-UA"/>
              </w:rPr>
              <w:t>10,5</w:t>
            </w:r>
            <w:r w:rsidR="007172FF" w:rsidRPr="00285AE7">
              <w:rPr>
                <w:sz w:val="28"/>
                <w:szCs w:val="21"/>
                <w:shd w:val="clear" w:color="auto" w:fill="FFFFFF"/>
              </w:rPr>
              <w:t>±</w:t>
            </w:r>
            <w:r w:rsidR="00E42C3E">
              <w:rPr>
                <w:sz w:val="28"/>
                <w:szCs w:val="21"/>
                <w:shd w:val="clear" w:color="auto" w:fill="FFFFFF"/>
                <w:lang w:val="uk-UA"/>
              </w:rPr>
              <w:t>0,4*</w:t>
            </w:r>
          </w:p>
        </w:tc>
        <w:tc>
          <w:tcPr>
            <w:tcW w:w="1462" w:type="dxa"/>
            <w:gridSpan w:val="2"/>
            <w:tcBorders>
              <w:top w:val="single" w:sz="4" w:space="0" w:color="auto"/>
              <w:left w:val="single" w:sz="4" w:space="0" w:color="auto"/>
              <w:bottom w:val="single" w:sz="4" w:space="0" w:color="auto"/>
              <w:right w:val="single" w:sz="4" w:space="0" w:color="auto"/>
            </w:tcBorders>
            <w:noWrap/>
            <w:vAlign w:val="bottom"/>
            <w:hideMark/>
          </w:tcPr>
          <w:p w:rsidR="000F37D0" w:rsidRPr="00261E17" w:rsidRDefault="000F37D0" w:rsidP="000B2296">
            <w:pPr>
              <w:spacing w:line="360" w:lineRule="auto"/>
              <w:ind w:hanging="141"/>
              <w:jc w:val="center"/>
              <w:rPr>
                <w:bCs/>
                <w:sz w:val="28"/>
                <w:szCs w:val="28"/>
                <w:lang w:val="uk-UA"/>
              </w:rPr>
            </w:pPr>
            <w:r w:rsidRPr="00261E17">
              <w:rPr>
                <w:bCs/>
                <w:sz w:val="28"/>
                <w:szCs w:val="28"/>
                <w:lang w:val="uk-UA"/>
              </w:rPr>
              <w:t>117,9</w:t>
            </w:r>
          </w:p>
        </w:tc>
      </w:tr>
      <w:tr w:rsidR="000F37D0" w:rsidRPr="00261E17" w:rsidTr="000F37D0">
        <w:trPr>
          <w:gridAfter w:val="1"/>
          <w:wAfter w:w="7" w:type="dxa"/>
          <w:trHeight w:val="70"/>
          <w:jc w:val="center"/>
        </w:trPr>
        <w:tc>
          <w:tcPr>
            <w:tcW w:w="3652" w:type="dxa"/>
            <w:tcBorders>
              <w:top w:val="single" w:sz="4" w:space="0" w:color="auto"/>
              <w:left w:val="single" w:sz="4" w:space="0" w:color="auto"/>
              <w:bottom w:val="single" w:sz="4" w:space="0" w:color="auto"/>
              <w:right w:val="single" w:sz="4" w:space="0" w:color="auto"/>
            </w:tcBorders>
            <w:noWrap/>
            <w:hideMark/>
          </w:tcPr>
          <w:p w:rsidR="000F37D0" w:rsidRPr="00261E17" w:rsidRDefault="000F37D0" w:rsidP="000B2296">
            <w:pPr>
              <w:spacing w:line="360" w:lineRule="auto"/>
              <w:ind w:firstLine="142"/>
              <w:jc w:val="both"/>
              <w:rPr>
                <w:sz w:val="28"/>
                <w:szCs w:val="28"/>
                <w:lang w:val="uk-UA"/>
              </w:rPr>
            </w:pPr>
            <w:r w:rsidRPr="00261E17">
              <w:rPr>
                <w:sz w:val="28"/>
                <w:szCs w:val="28"/>
                <w:lang w:val="uk-UA"/>
              </w:rPr>
              <w:t>Вітамін E+ ПОБК +</w:t>
            </w:r>
          </w:p>
          <w:p w:rsidR="000F37D0" w:rsidRPr="00261E17" w:rsidRDefault="000F37D0" w:rsidP="000B2296">
            <w:pPr>
              <w:spacing w:line="360" w:lineRule="auto"/>
              <w:ind w:firstLine="142"/>
              <w:jc w:val="both"/>
              <w:rPr>
                <w:sz w:val="28"/>
                <w:szCs w:val="28"/>
                <w:lang w:val="uk-UA"/>
              </w:rPr>
            </w:pPr>
            <w:r w:rsidRPr="00261E17">
              <w:rPr>
                <w:sz w:val="28"/>
                <w:szCs w:val="28"/>
                <w:lang w:val="uk-UA"/>
              </w:rPr>
              <w:t>Метіонін</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0F37D0" w:rsidRPr="00E42C3E" w:rsidRDefault="000F37D0" w:rsidP="000B2296">
            <w:pPr>
              <w:spacing w:line="360" w:lineRule="auto"/>
              <w:ind w:hanging="141"/>
              <w:jc w:val="center"/>
              <w:rPr>
                <w:bCs/>
                <w:sz w:val="28"/>
                <w:szCs w:val="28"/>
                <w:lang w:val="uk-UA"/>
              </w:rPr>
            </w:pPr>
            <w:r w:rsidRPr="00261E17">
              <w:rPr>
                <w:bCs/>
                <w:sz w:val="28"/>
                <w:szCs w:val="28"/>
                <w:lang w:val="uk-UA"/>
              </w:rPr>
              <w:t>8,3</w:t>
            </w:r>
            <w:r w:rsidR="007172FF" w:rsidRPr="00285AE7">
              <w:rPr>
                <w:sz w:val="28"/>
                <w:szCs w:val="21"/>
                <w:shd w:val="clear" w:color="auto" w:fill="FFFFFF"/>
              </w:rPr>
              <w:t>±</w:t>
            </w:r>
            <w:r w:rsidR="00E42C3E">
              <w:rPr>
                <w:sz w:val="28"/>
                <w:szCs w:val="21"/>
                <w:shd w:val="clear" w:color="auto" w:fill="FFFFFF"/>
                <w:lang w:val="uk-UA"/>
              </w:rPr>
              <w:t>0,2</w:t>
            </w:r>
          </w:p>
        </w:tc>
        <w:tc>
          <w:tcPr>
            <w:tcW w:w="1462" w:type="dxa"/>
            <w:gridSpan w:val="2"/>
            <w:tcBorders>
              <w:top w:val="single" w:sz="4" w:space="0" w:color="auto"/>
              <w:left w:val="single" w:sz="4" w:space="0" w:color="auto"/>
              <w:bottom w:val="single" w:sz="4" w:space="0" w:color="auto"/>
              <w:right w:val="single" w:sz="4" w:space="0" w:color="auto"/>
            </w:tcBorders>
            <w:noWrap/>
            <w:vAlign w:val="center"/>
            <w:hideMark/>
          </w:tcPr>
          <w:p w:rsidR="000F37D0" w:rsidRPr="00261E17" w:rsidRDefault="000F37D0" w:rsidP="000B2296">
            <w:pPr>
              <w:spacing w:line="360" w:lineRule="auto"/>
              <w:ind w:hanging="141"/>
              <w:jc w:val="center"/>
              <w:rPr>
                <w:bCs/>
                <w:sz w:val="28"/>
                <w:szCs w:val="28"/>
                <w:lang w:val="uk-UA"/>
              </w:rPr>
            </w:pPr>
            <w:r w:rsidRPr="00261E17">
              <w:rPr>
                <w:bCs/>
                <w:sz w:val="28"/>
                <w:szCs w:val="28"/>
                <w:lang w:val="uk-UA"/>
              </w:rPr>
              <w:t>93,2</w:t>
            </w:r>
          </w:p>
        </w:tc>
      </w:tr>
      <w:tr w:rsidR="000F37D0" w:rsidRPr="00261E17" w:rsidTr="000F37D0">
        <w:trPr>
          <w:gridAfter w:val="1"/>
          <w:wAfter w:w="7" w:type="dxa"/>
          <w:trHeight w:val="128"/>
          <w:jc w:val="center"/>
        </w:trPr>
        <w:tc>
          <w:tcPr>
            <w:tcW w:w="3652" w:type="dxa"/>
            <w:tcBorders>
              <w:top w:val="single" w:sz="4" w:space="0" w:color="auto"/>
              <w:left w:val="single" w:sz="4" w:space="0" w:color="auto"/>
              <w:bottom w:val="single" w:sz="4" w:space="0" w:color="auto"/>
              <w:right w:val="single" w:sz="4" w:space="0" w:color="auto"/>
            </w:tcBorders>
            <w:noWrap/>
            <w:hideMark/>
          </w:tcPr>
          <w:p w:rsidR="000F37D0" w:rsidRPr="00261E17" w:rsidRDefault="000F37D0" w:rsidP="000B2296">
            <w:pPr>
              <w:spacing w:line="360" w:lineRule="auto"/>
              <w:ind w:left="109" w:right="-108"/>
              <w:jc w:val="both"/>
              <w:rPr>
                <w:sz w:val="28"/>
                <w:szCs w:val="28"/>
                <w:lang w:val="uk-UA"/>
              </w:rPr>
            </w:pPr>
            <w:r w:rsidRPr="00261E17">
              <w:rPr>
                <w:sz w:val="28"/>
                <w:szCs w:val="28"/>
                <w:lang w:val="uk-UA"/>
              </w:rPr>
              <w:t>Вітамін Е + ПОБК + Метіонін + MgSO</w:t>
            </w:r>
            <w:r w:rsidRPr="00261E17">
              <w:rPr>
                <w:sz w:val="28"/>
                <w:szCs w:val="28"/>
                <w:vertAlign w:val="subscript"/>
                <w:lang w:val="uk-UA"/>
              </w:rPr>
              <w:t>4</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0F37D0" w:rsidRPr="00E42C3E" w:rsidRDefault="000F37D0" w:rsidP="000B2296">
            <w:pPr>
              <w:spacing w:line="360" w:lineRule="auto"/>
              <w:ind w:hanging="141"/>
              <w:jc w:val="center"/>
              <w:rPr>
                <w:bCs/>
                <w:sz w:val="28"/>
                <w:szCs w:val="28"/>
                <w:lang w:val="uk-UA"/>
              </w:rPr>
            </w:pPr>
            <w:r w:rsidRPr="00261E17">
              <w:rPr>
                <w:bCs/>
                <w:sz w:val="28"/>
                <w:szCs w:val="28"/>
                <w:lang w:val="uk-UA"/>
              </w:rPr>
              <w:t>10</w:t>
            </w:r>
            <w:r w:rsidR="007172FF" w:rsidRPr="00285AE7">
              <w:rPr>
                <w:sz w:val="28"/>
                <w:szCs w:val="21"/>
                <w:shd w:val="clear" w:color="auto" w:fill="FFFFFF"/>
              </w:rPr>
              <w:t>±</w:t>
            </w:r>
            <w:r w:rsidR="00E42C3E">
              <w:rPr>
                <w:sz w:val="28"/>
                <w:szCs w:val="21"/>
                <w:shd w:val="clear" w:color="auto" w:fill="FFFFFF"/>
                <w:lang w:val="uk-UA"/>
              </w:rPr>
              <w:t>0,3*</w:t>
            </w:r>
          </w:p>
        </w:tc>
        <w:tc>
          <w:tcPr>
            <w:tcW w:w="1462" w:type="dxa"/>
            <w:gridSpan w:val="2"/>
            <w:tcBorders>
              <w:top w:val="single" w:sz="4" w:space="0" w:color="auto"/>
              <w:left w:val="single" w:sz="4" w:space="0" w:color="auto"/>
              <w:bottom w:val="single" w:sz="4" w:space="0" w:color="auto"/>
              <w:right w:val="single" w:sz="4" w:space="0" w:color="auto"/>
            </w:tcBorders>
            <w:noWrap/>
            <w:vAlign w:val="center"/>
            <w:hideMark/>
          </w:tcPr>
          <w:p w:rsidR="000F37D0" w:rsidRPr="00261E17" w:rsidRDefault="000F37D0" w:rsidP="000B2296">
            <w:pPr>
              <w:spacing w:line="360" w:lineRule="auto"/>
              <w:ind w:hanging="141"/>
              <w:jc w:val="center"/>
              <w:rPr>
                <w:bCs/>
                <w:sz w:val="28"/>
                <w:szCs w:val="28"/>
                <w:lang w:val="uk-UA"/>
              </w:rPr>
            </w:pPr>
            <w:r w:rsidRPr="00261E17">
              <w:rPr>
                <w:bCs/>
                <w:sz w:val="28"/>
                <w:szCs w:val="28"/>
                <w:lang w:val="uk-UA"/>
              </w:rPr>
              <w:t>112,3</w:t>
            </w:r>
          </w:p>
        </w:tc>
      </w:tr>
    </w:tbl>
    <w:p w:rsidR="006B60C3" w:rsidRPr="006B60C3" w:rsidRDefault="006B60C3" w:rsidP="006B60C3">
      <w:pPr>
        <w:spacing w:line="360" w:lineRule="auto"/>
        <w:jc w:val="both"/>
        <w:rPr>
          <w:sz w:val="28"/>
          <w:szCs w:val="28"/>
          <w:lang w:val="uk-UA"/>
        </w:rPr>
      </w:pPr>
      <w:r w:rsidRPr="00261E17">
        <w:rPr>
          <w:sz w:val="28"/>
          <w:szCs w:val="28"/>
          <w:lang w:val="uk-UA"/>
        </w:rPr>
        <w:t>*Різниця достовірна порівняно з контролем (р&lt;0,05)</w:t>
      </w:r>
    </w:p>
    <w:p w:rsidR="000F37D0" w:rsidRPr="00261E17" w:rsidRDefault="000F37D0" w:rsidP="000B2296">
      <w:pPr>
        <w:spacing w:line="360" w:lineRule="auto"/>
        <w:ind w:firstLine="567"/>
        <w:jc w:val="both"/>
        <w:rPr>
          <w:sz w:val="28"/>
          <w:szCs w:val="28"/>
          <w:lang w:val="uk-UA"/>
        </w:rPr>
      </w:pPr>
      <w:r w:rsidRPr="00261E17">
        <w:rPr>
          <w:sz w:val="28"/>
          <w:szCs w:val="28"/>
          <w:lang w:val="uk-UA"/>
        </w:rPr>
        <w:t>За результатами досліджень з визначення врожайності рослин перцю за дії комбінацій метаболічно-активних сполук було встановлено, що не всі досліджувані комбінації речовини мають вплив на цей показник. Вплив на показник врожайності рослин перцю спостерігався у варіантах із застосуванням комбінацій Вітамін Е + Метіоніна, Вітамін Е + ПОБК + Метіонін + MgSO</w:t>
      </w:r>
      <w:r w:rsidRPr="00261E17">
        <w:rPr>
          <w:sz w:val="28"/>
          <w:szCs w:val="28"/>
          <w:vertAlign w:val="subscript"/>
          <w:lang w:val="uk-UA"/>
        </w:rPr>
        <w:t xml:space="preserve">4. </w:t>
      </w:r>
      <w:r w:rsidRPr="00261E17">
        <w:rPr>
          <w:sz w:val="28"/>
          <w:szCs w:val="28"/>
          <w:lang w:val="uk-UA"/>
        </w:rPr>
        <w:lastRenderedPageBreak/>
        <w:t>Вони сприяли збільшенню показника врожайності на 17,9 та 12,3% відповідно по відношенню до контролю.Таким чином, комбінації метаболічно-активних речовин Вітамін Е + Метіоніна</w:t>
      </w:r>
      <w:r w:rsidR="000D4108">
        <w:rPr>
          <w:sz w:val="28"/>
          <w:szCs w:val="28"/>
          <w:lang w:val="uk-UA"/>
        </w:rPr>
        <w:t xml:space="preserve"> та</w:t>
      </w:r>
      <w:r w:rsidRPr="00261E17">
        <w:rPr>
          <w:sz w:val="28"/>
          <w:szCs w:val="28"/>
          <w:lang w:val="uk-UA"/>
        </w:rPr>
        <w:t xml:space="preserve"> Вітамін Е + ПОБК + Метіонін + MgSO</w:t>
      </w:r>
      <w:r w:rsidRPr="00261E17">
        <w:rPr>
          <w:sz w:val="28"/>
          <w:szCs w:val="28"/>
          <w:vertAlign w:val="subscript"/>
          <w:lang w:val="uk-UA"/>
        </w:rPr>
        <w:t>4</w:t>
      </w:r>
      <w:r w:rsidRPr="00261E17">
        <w:rPr>
          <w:sz w:val="28"/>
          <w:szCs w:val="28"/>
          <w:lang w:val="uk-UA"/>
        </w:rPr>
        <w:t>впливають на показники врожайності перцю овочевого сорту Леся.</w:t>
      </w:r>
    </w:p>
    <w:p w:rsidR="000F37D0" w:rsidRPr="00261E17" w:rsidRDefault="003058AD" w:rsidP="000B2296">
      <w:pPr>
        <w:spacing w:line="360" w:lineRule="auto"/>
        <w:ind w:firstLine="567"/>
        <w:jc w:val="both"/>
        <w:rPr>
          <w:sz w:val="28"/>
          <w:szCs w:val="28"/>
          <w:lang w:val="uk-UA"/>
        </w:rPr>
      </w:pPr>
      <w:r w:rsidRPr="00261E17">
        <w:rPr>
          <w:sz w:val="28"/>
          <w:szCs w:val="28"/>
          <w:lang w:val="uk-UA"/>
        </w:rPr>
        <w:t xml:space="preserve">Перець овочевий це досить вибаглива рослина у вирощуванні, адже їй потрібне постійне гарний догляд і постійна температура. Для того, щоб збільшити врожайність культури потрібно застосовувати різні речовини, щоб збільшити стресостійкість рослини до негативних впливів навколишнього середовища. З </w:t>
      </w:r>
      <w:r w:rsidR="000F37D0" w:rsidRPr="00261E17">
        <w:rPr>
          <w:sz w:val="28"/>
          <w:szCs w:val="28"/>
          <w:lang w:val="uk-UA"/>
        </w:rPr>
        <w:t>проведених досліджень можна з</w:t>
      </w:r>
      <w:r w:rsidRPr="00261E17">
        <w:rPr>
          <w:sz w:val="28"/>
          <w:szCs w:val="28"/>
          <w:lang w:val="uk-UA"/>
        </w:rPr>
        <w:t xml:space="preserve">робити такий висновок, що </w:t>
      </w:r>
      <w:r w:rsidR="000D4108">
        <w:rPr>
          <w:sz w:val="28"/>
          <w:szCs w:val="28"/>
          <w:lang w:val="uk-UA"/>
        </w:rPr>
        <w:t xml:space="preserve">комбінації </w:t>
      </w:r>
      <w:r w:rsidR="000F37D0" w:rsidRPr="00261E17">
        <w:rPr>
          <w:sz w:val="28"/>
          <w:szCs w:val="28"/>
          <w:lang w:val="uk-UA"/>
        </w:rPr>
        <w:t>метаболічно-активн</w:t>
      </w:r>
      <w:r w:rsidR="000D4108">
        <w:rPr>
          <w:sz w:val="28"/>
          <w:szCs w:val="28"/>
          <w:lang w:val="uk-UA"/>
        </w:rPr>
        <w:t>их</w:t>
      </w:r>
      <w:r w:rsidR="000F37D0" w:rsidRPr="00261E17">
        <w:rPr>
          <w:sz w:val="28"/>
          <w:szCs w:val="28"/>
          <w:lang w:val="uk-UA"/>
        </w:rPr>
        <w:t xml:space="preserve"> речовин </w:t>
      </w:r>
      <w:r w:rsidRPr="00261E17">
        <w:rPr>
          <w:sz w:val="28"/>
          <w:szCs w:val="28"/>
          <w:lang w:val="uk-UA"/>
        </w:rPr>
        <w:t>впливають на показники схожості та енергії проростання насіння</w:t>
      </w:r>
      <w:r w:rsidR="000F37D0" w:rsidRPr="00261E17">
        <w:rPr>
          <w:sz w:val="28"/>
          <w:szCs w:val="28"/>
          <w:lang w:val="uk-UA"/>
        </w:rPr>
        <w:t>.</w:t>
      </w:r>
      <w:r w:rsidR="000B2296" w:rsidRPr="00261E17">
        <w:rPr>
          <w:sz w:val="28"/>
          <w:szCs w:val="28"/>
          <w:lang w:val="uk-UA"/>
        </w:rPr>
        <w:t xml:space="preserve"> Також була виявлення </w:t>
      </w:r>
      <w:r w:rsidR="000D4108">
        <w:rPr>
          <w:sz w:val="28"/>
          <w:szCs w:val="28"/>
          <w:lang w:val="uk-UA"/>
        </w:rPr>
        <w:t xml:space="preserve">їх </w:t>
      </w:r>
      <w:r w:rsidR="000B2296" w:rsidRPr="00261E17">
        <w:rPr>
          <w:sz w:val="28"/>
          <w:szCs w:val="28"/>
          <w:lang w:val="uk-UA"/>
        </w:rPr>
        <w:t>дія на показники сирої та сухої маси, біометричн</w:t>
      </w:r>
      <w:r w:rsidR="000D4108">
        <w:rPr>
          <w:sz w:val="28"/>
          <w:szCs w:val="28"/>
          <w:lang w:val="uk-UA"/>
        </w:rPr>
        <w:t>і</w:t>
      </w:r>
      <w:r w:rsidR="000B2296" w:rsidRPr="00261E17">
        <w:rPr>
          <w:sz w:val="28"/>
          <w:szCs w:val="28"/>
          <w:lang w:val="uk-UA"/>
        </w:rPr>
        <w:t xml:space="preserve"> показник</w:t>
      </w:r>
      <w:r w:rsidR="000D4108">
        <w:rPr>
          <w:sz w:val="28"/>
          <w:szCs w:val="28"/>
          <w:lang w:val="uk-UA"/>
        </w:rPr>
        <w:t>и</w:t>
      </w:r>
      <w:r w:rsidR="000B2296" w:rsidRPr="00261E17">
        <w:rPr>
          <w:sz w:val="28"/>
          <w:szCs w:val="28"/>
          <w:lang w:val="uk-UA"/>
        </w:rPr>
        <w:t xml:space="preserve"> рослини перцю овочевого сорту Леся. </w:t>
      </w:r>
      <w:r w:rsidR="000F37D0" w:rsidRPr="00261E17">
        <w:rPr>
          <w:sz w:val="28"/>
          <w:szCs w:val="28"/>
          <w:lang w:val="uk-UA"/>
        </w:rPr>
        <w:t xml:space="preserve"> Їх вплив проявляється на різних фазах росту рослин. </w:t>
      </w:r>
      <w:r w:rsidR="000B2296" w:rsidRPr="00261E17">
        <w:rPr>
          <w:sz w:val="28"/>
          <w:szCs w:val="28"/>
          <w:lang w:val="uk-UA"/>
        </w:rPr>
        <w:t xml:space="preserve">Тому для </w:t>
      </w:r>
      <w:r w:rsidR="000D4108">
        <w:rPr>
          <w:sz w:val="28"/>
          <w:szCs w:val="28"/>
          <w:lang w:val="uk-UA"/>
        </w:rPr>
        <w:t xml:space="preserve">покращення процесів </w:t>
      </w:r>
      <w:r w:rsidR="000D4108" w:rsidRPr="00261E17">
        <w:rPr>
          <w:sz w:val="28"/>
          <w:szCs w:val="28"/>
          <w:lang w:val="uk-UA"/>
        </w:rPr>
        <w:t>ростута</w:t>
      </w:r>
      <w:r w:rsidR="000B2296" w:rsidRPr="00261E17">
        <w:rPr>
          <w:sz w:val="28"/>
          <w:szCs w:val="28"/>
          <w:lang w:val="uk-UA"/>
        </w:rPr>
        <w:t>розвитку</w:t>
      </w:r>
      <w:r w:rsidR="000D4108">
        <w:rPr>
          <w:sz w:val="28"/>
          <w:szCs w:val="28"/>
          <w:lang w:val="uk-UA"/>
        </w:rPr>
        <w:t xml:space="preserve"> рослин перцю овочевого та підвищення його врожайності варто розробляти та впроваджувати до застосування</w:t>
      </w:r>
      <w:r w:rsidR="00810EE1">
        <w:rPr>
          <w:sz w:val="28"/>
          <w:szCs w:val="28"/>
          <w:lang w:val="uk-UA"/>
        </w:rPr>
        <w:t xml:space="preserve">регулятори росту рослин на основі комбінацій </w:t>
      </w:r>
      <w:r w:rsidR="000B2296" w:rsidRPr="00261E17">
        <w:rPr>
          <w:sz w:val="28"/>
          <w:szCs w:val="28"/>
          <w:lang w:val="uk-UA"/>
        </w:rPr>
        <w:t>метаболічно-активн</w:t>
      </w:r>
      <w:r w:rsidR="00810EE1">
        <w:rPr>
          <w:sz w:val="28"/>
          <w:szCs w:val="28"/>
          <w:lang w:val="uk-UA"/>
        </w:rPr>
        <w:t>их</w:t>
      </w:r>
      <w:r w:rsidR="000B2296" w:rsidRPr="00261E17">
        <w:rPr>
          <w:sz w:val="28"/>
          <w:szCs w:val="28"/>
          <w:lang w:val="uk-UA"/>
        </w:rPr>
        <w:t xml:space="preserve"> речовин.</w:t>
      </w:r>
    </w:p>
    <w:p w:rsidR="000F37D0" w:rsidRPr="00261E17" w:rsidRDefault="000F37D0" w:rsidP="00810EE1">
      <w:pPr>
        <w:pageBreakBefore/>
        <w:spacing w:line="360" w:lineRule="auto"/>
        <w:jc w:val="center"/>
        <w:rPr>
          <w:b/>
          <w:sz w:val="28"/>
          <w:szCs w:val="28"/>
          <w:lang w:val="uk-UA"/>
        </w:rPr>
      </w:pPr>
      <w:r w:rsidRPr="00261E17">
        <w:rPr>
          <w:b/>
          <w:sz w:val="28"/>
          <w:szCs w:val="28"/>
          <w:lang w:val="uk-UA"/>
        </w:rPr>
        <w:lastRenderedPageBreak/>
        <w:t>РОЗДІЛ 4. ВИКОРИСТАННЯ МАТЕРІАЛІВ МАГІСТЕРСЬКОЇ РОБОТИ В ШКІЛЬНОМУ КУРСІ «БІОЛОГІЯ»</w:t>
      </w:r>
    </w:p>
    <w:p w:rsidR="000F37D0" w:rsidRPr="00261E17" w:rsidRDefault="000F37D0" w:rsidP="000B2296">
      <w:pPr>
        <w:spacing w:line="360" w:lineRule="auto"/>
        <w:ind w:firstLine="567"/>
        <w:jc w:val="both"/>
        <w:rPr>
          <w:sz w:val="28"/>
          <w:szCs w:val="28"/>
          <w:lang w:val="uk-UA"/>
        </w:rPr>
      </w:pPr>
      <w:r w:rsidRPr="00261E17">
        <w:rPr>
          <w:sz w:val="28"/>
          <w:szCs w:val="28"/>
          <w:lang w:val="uk-UA"/>
        </w:rPr>
        <w:t xml:space="preserve">В наш час соціально-економічний розвиток суспільства становить перед новою українською школою нові завдання, для того, щоб покращити навчально-виховний процес у школі. </w:t>
      </w:r>
    </w:p>
    <w:p w:rsidR="000F37D0" w:rsidRPr="00261E17" w:rsidRDefault="000F37D0" w:rsidP="000B2296">
      <w:pPr>
        <w:spacing w:line="360" w:lineRule="auto"/>
        <w:ind w:firstLine="567"/>
        <w:jc w:val="both"/>
        <w:rPr>
          <w:sz w:val="28"/>
          <w:szCs w:val="28"/>
          <w:lang w:val="uk-UA"/>
        </w:rPr>
      </w:pPr>
      <w:r w:rsidRPr="00261E17">
        <w:rPr>
          <w:sz w:val="28"/>
          <w:szCs w:val="28"/>
          <w:lang w:val="uk-UA"/>
        </w:rPr>
        <w:t xml:space="preserve">На сьогоднішній день метою освітнього процесу є  забезпечення розвитку особистості учнів. У дитини постійно відбувається формування самосвідомості, саморозвитку, аналіз здобутих знань. Найкращими для розвитку цих характеристик під час вивчення предмету Біологія є теоретичні узагальнення, які є одним з компонентів загальної культури формування знань.Зокрема ключові поняття біології, такі як історичний розвиток органічного світу, рівні організації живої природи, зв'язок будови і функцій організму можуть забезпечити формування цих умінь. </w:t>
      </w:r>
    </w:p>
    <w:p w:rsidR="000F37D0" w:rsidRPr="00261E17" w:rsidRDefault="000F37D0" w:rsidP="000B2296">
      <w:pPr>
        <w:spacing w:line="360" w:lineRule="auto"/>
        <w:ind w:firstLine="567"/>
        <w:jc w:val="both"/>
        <w:rPr>
          <w:sz w:val="28"/>
          <w:szCs w:val="28"/>
          <w:lang w:val="uk-UA"/>
        </w:rPr>
      </w:pPr>
      <w:r w:rsidRPr="00261E17">
        <w:rPr>
          <w:sz w:val="28"/>
          <w:szCs w:val="28"/>
          <w:lang w:val="uk-UA"/>
        </w:rPr>
        <w:t>Послідовне і логічне структурування навчального матеріалу, дає можливість отримати основу навчального предмета. Ця можливість дозволяє скріпити різні знання в одну систему, завдяки чому учні легше сприймають новий навчальний матеріал. Така можливість покращує теоретичне мислення, завдяки чому діти краще запам’ятовують основну інформацію.</w:t>
      </w:r>
    </w:p>
    <w:p w:rsidR="000F37D0" w:rsidRPr="00261E17" w:rsidRDefault="000F37D0" w:rsidP="000B2296">
      <w:pPr>
        <w:spacing w:line="360" w:lineRule="auto"/>
        <w:ind w:firstLine="709"/>
        <w:jc w:val="both"/>
        <w:rPr>
          <w:sz w:val="28"/>
          <w:szCs w:val="28"/>
          <w:lang w:val="uk-UA"/>
        </w:rPr>
      </w:pPr>
      <w:r w:rsidRPr="00261E17">
        <w:rPr>
          <w:sz w:val="28"/>
          <w:szCs w:val="28"/>
          <w:lang w:val="uk-UA"/>
        </w:rPr>
        <w:t>Матеріали магістерської роботи можна використовувати під час викладання уроків біології у 10-11 класі на профільних і стандартних рівнях, а саме:</w:t>
      </w:r>
    </w:p>
    <w:p w:rsidR="000F37D0" w:rsidRPr="00261E17" w:rsidRDefault="000F37D0" w:rsidP="000B2296">
      <w:pPr>
        <w:spacing w:line="360" w:lineRule="auto"/>
        <w:jc w:val="both"/>
        <w:rPr>
          <w:sz w:val="28"/>
          <w:szCs w:val="28"/>
          <w:lang w:val="uk-UA"/>
        </w:rPr>
      </w:pPr>
      <w:r w:rsidRPr="00261E17">
        <w:rPr>
          <w:sz w:val="28"/>
          <w:szCs w:val="28"/>
          <w:lang w:val="uk-UA"/>
        </w:rPr>
        <w:t xml:space="preserve">1. За профільним рівнем у 10 класі під час вивчення теми «Значення у живих організмах біологічно активних речовин». </w:t>
      </w:r>
    </w:p>
    <w:p w:rsidR="000F37D0" w:rsidRPr="00261E17" w:rsidRDefault="000F37D0" w:rsidP="000B2296">
      <w:pPr>
        <w:spacing w:line="360" w:lineRule="auto"/>
        <w:jc w:val="both"/>
        <w:rPr>
          <w:sz w:val="28"/>
          <w:szCs w:val="28"/>
          <w:lang w:val="uk-UA"/>
        </w:rPr>
      </w:pPr>
      <w:r w:rsidRPr="00261E17">
        <w:rPr>
          <w:sz w:val="28"/>
          <w:szCs w:val="28"/>
          <w:lang w:val="uk-UA"/>
        </w:rPr>
        <w:t>2. Проведення у 10 класі лабораторного дослідження з теми: «Вплив хімічних сполук,  регуляторів росту та фітогормонів на ріст рослини».</w:t>
      </w:r>
    </w:p>
    <w:p w:rsidR="000F37D0" w:rsidRPr="00261E17" w:rsidRDefault="000F37D0" w:rsidP="000B2296">
      <w:pPr>
        <w:spacing w:line="360" w:lineRule="auto"/>
        <w:jc w:val="both"/>
        <w:rPr>
          <w:sz w:val="28"/>
          <w:szCs w:val="28"/>
          <w:lang w:val="uk-UA"/>
        </w:rPr>
      </w:pPr>
      <w:r w:rsidRPr="00261E17">
        <w:rPr>
          <w:sz w:val="28"/>
          <w:szCs w:val="28"/>
          <w:lang w:val="uk-UA"/>
        </w:rPr>
        <w:t>3. За програмою 11 класу за рівнем стандарту під час вивчення теми«Агроценози, структура та особливості функціонування. Шляхи покращення продуктивності агроценозів».</w:t>
      </w:r>
    </w:p>
    <w:p w:rsidR="000F37D0" w:rsidRPr="00261E17" w:rsidRDefault="000F37D0" w:rsidP="000B2296">
      <w:pPr>
        <w:spacing w:line="360" w:lineRule="auto"/>
        <w:ind w:firstLine="567"/>
        <w:jc w:val="both"/>
        <w:rPr>
          <w:sz w:val="28"/>
          <w:szCs w:val="28"/>
          <w:lang w:val="uk-UA"/>
        </w:rPr>
      </w:pPr>
      <w:r w:rsidRPr="00261E17">
        <w:rPr>
          <w:sz w:val="28"/>
          <w:szCs w:val="28"/>
          <w:lang w:val="uk-UA"/>
        </w:rPr>
        <w:t xml:space="preserve">В 11 класі на уроці за темою «Агроценози, структура та особливості функціонування. Шляхи покращення продуктивності агроценозів» учні </w:t>
      </w:r>
      <w:r w:rsidRPr="00261E17">
        <w:rPr>
          <w:sz w:val="28"/>
          <w:szCs w:val="28"/>
          <w:lang w:val="uk-UA"/>
        </w:rPr>
        <w:lastRenderedPageBreak/>
        <w:t>дізнаються, що регулятори росту дають можливість покращити  продуктивність сільськогосподарських культур.</w:t>
      </w:r>
    </w:p>
    <w:p w:rsidR="000F37D0" w:rsidRPr="00261E17" w:rsidRDefault="000F37D0" w:rsidP="000B2296">
      <w:pPr>
        <w:spacing w:line="360" w:lineRule="auto"/>
        <w:ind w:firstLine="567"/>
        <w:jc w:val="both"/>
        <w:rPr>
          <w:sz w:val="28"/>
          <w:szCs w:val="28"/>
          <w:lang w:val="uk-UA"/>
        </w:rPr>
      </w:pPr>
      <w:r w:rsidRPr="00261E17">
        <w:rPr>
          <w:sz w:val="28"/>
          <w:szCs w:val="28"/>
          <w:lang w:val="uk-UA"/>
        </w:rPr>
        <w:t>Для прикладу використання матеріалів магістерської роботи у курсі «Біологія і екологія» був розроблений план-конспект одного з уроків для учнів 10 класу на тему:«Значення у живих організмах біологічно активних речовин».</w:t>
      </w:r>
    </w:p>
    <w:p w:rsidR="000F37D0" w:rsidRPr="00261E17" w:rsidRDefault="000F37D0" w:rsidP="000B2296">
      <w:pPr>
        <w:spacing w:line="360" w:lineRule="auto"/>
        <w:ind w:firstLine="567"/>
        <w:jc w:val="both"/>
        <w:rPr>
          <w:sz w:val="28"/>
          <w:szCs w:val="28"/>
          <w:lang w:val="uk-UA"/>
        </w:rPr>
      </w:pPr>
      <w:r w:rsidRPr="00261E17">
        <w:rPr>
          <w:rStyle w:val="Heading4"/>
          <w:rFonts w:ascii="Times New Roman" w:eastAsia="Batang" w:hAnsi="Times New Roman" w:cs="Times New Roman"/>
          <w:i/>
          <w:color w:val="auto"/>
          <w:sz w:val="28"/>
          <w:szCs w:val="28"/>
          <w:lang w:eastAsia="en-US"/>
        </w:rPr>
        <w:t>Тема:</w:t>
      </w:r>
      <w:r w:rsidRPr="00261E17">
        <w:rPr>
          <w:sz w:val="28"/>
          <w:szCs w:val="28"/>
          <w:lang w:val="uk-UA"/>
        </w:rPr>
        <w:t>Значення у живих організмах біологічно активних речовин.</w:t>
      </w:r>
    </w:p>
    <w:p w:rsidR="000F37D0" w:rsidRPr="00261E17" w:rsidRDefault="000F37D0" w:rsidP="000B2296">
      <w:pPr>
        <w:spacing w:line="360" w:lineRule="auto"/>
        <w:ind w:firstLine="567"/>
        <w:jc w:val="both"/>
        <w:rPr>
          <w:sz w:val="28"/>
          <w:szCs w:val="28"/>
          <w:lang w:val="uk-UA"/>
        </w:rPr>
      </w:pPr>
      <w:r w:rsidRPr="00261E17">
        <w:rPr>
          <w:i/>
          <w:sz w:val="28"/>
          <w:szCs w:val="28"/>
          <w:lang w:val="uk-UA"/>
        </w:rPr>
        <w:t>Мета:</w:t>
      </w:r>
      <w:r w:rsidRPr="00261E17">
        <w:rPr>
          <w:sz w:val="28"/>
          <w:szCs w:val="28"/>
          <w:lang w:val="uk-UA"/>
        </w:rPr>
        <w:t xml:space="preserve"> Сформувати в учнів 10 класу поняття «біологічно активні речовини» та з’ясувати їх значення у процесах життєдіяльності.</w:t>
      </w:r>
    </w:p>
    <w:p w:rsidR="000F37D0" w:rsidRPr="00261E17" w:rsidRDefault="000F37D0" w:rsidP="000B2296">
      <w:pPr>
        <w:spacing w:line="360" w:lineRule="auto"/>
        <w:ind w:firstLine="426"/>
        <w:jc w:val="both"/>
        <w:rPr>
          <w:sz w:val="28"/>
          <w:szCs w:val="28"/>
          <w:lang w:val="uk-UA"/>
        </w:rPr>
      </w:pPr>
      <w:r w:rsidRPr="00261E17">
        <w:rPr>
          <w:i/>
          <w:sz w:val="28"/>
          <w:szCs w:val="28"/>
          <w:lang w:val="uk-UA"/>
        </w:rPr>
        <w:t>Тип уроку:</w:t>
      </w:r>
      <w:r w:rsidRPr="00261E17">
        <w:rPr>
          <w:sz w:val="28"/>
          <w:szCs w:val="28"/>
          <w:lang w:val="uk-UA"/>
        </w:rPr>
        <w:t xml:space="preserve"> Вивчення нового матеріалу.</w:t>
      </w:r>
    </w:p>
    <w:p w:rsidR="000F37D0" w:rsidRPr="00261E17" w:rsidRDefault="000F37D0" w:rsidP="000B2296">
      <w:pPr>
        <w:spacing w:line="360" w:lineRule="auto"/>
        <w:ind w:firstLine="567"/>
        <w:jc w:val="both"/>
        <w:rPr>
          <w:rStyle w:val="Bodytext6"/>
          <w:rFonts w:ascii="Times New Roman" w:eastAsia="Batang" w:hAnsi="Times New Roman" w:cs="Times New Roman"/>
          <w:color w:val="auto"/>
          <w:sz w:val="28"/>
          <w:szCs w:val="28"/>
          <w:lang w:eastAsia="en-US"/>
        </w:rPr>
      </w:pPr>
      <w:r w:rsidRPr="00261E17">
        <w:rPr>
          <w:i/>
          <w:sz w:val="28"/>
          <w:szCs w:val="28"/>
          <w:lang w:val="uk-UA"/>
        </w:rPr>
        <w:t>Обладнання:</w:t>
      </w:r>
      <w:r w:rsidRPr="00261E17">
        <w:rPr>
          <w:rStyle w:val="Bodytext6"/>
          <w:rFonts w:ascii="Times New Roman" w:eastAsia="Batang" w:hAnsi="Times New Roman" w:cs="Times New Roman"/>
          <w:color w:val="auto"/>
          <w:sz w:val="28"/>
          <w:szCs w:val="28"/>
          <w:lang w:eastAsia="en-US"/>
        </w:rPr>
        <w:t>Підручник для 10 класу «Біологія», «Робочий зошит» схеми, малюнки.</w:t>
      </w:r>
    </w:p>
    <w:p w:rsidR="000F37D0" w:rsidRPr="00261E17" w:rsidRDefault="000F37D0" w:rsidP="000B2296">
      <w:pPr>
        <w:spacing w:line="360" w:lineRule="auto"/>
        <w:jc w:val="center"/>
        <w:rPr>
          <w:rStyle w:val="Bodytext6"/>
          <w:rFonts w:ascii="Times New Roman" w:eastAsia="Batang" w:hAnsi="Times New Roman" w:cs="Times New Roman"/>
          <w:color w:val="auto"/>
          <w:sz w:val="28"/>
          <w:szCs w:val="28"/>
          <w:lang w:eastAsia="en-US"/>
        </w:rPr>
      </w:pPr>
      <w:r w:rsidRPr="00261E17">
        <w:rPr>
          <w:rStyle w:val="Bodytext6"/>
          <w:rFonts w:ascii="Times New Roman" w:eastAsia="Batang" w:hAnsi="Times New Roman" w:cs="Times New Roman"/>
          <w:color w:val="auto"/>
          <w:sz w:val="28"/>
          <w:szCs w:val="28"/>
          <w:lang w:eastAsia="en-US"/>
        </w:rPr>
        <w:t>Хід уроку:</w:t>
      </w:r>
    </w:p>
    <w:p w:rsidR="000F37D0" w:rsidRPr="00261E17" w:rsidRDefault="000F37D0" w:rsidP="000B2296">
      <w:pPr>
        <w:spacing w:line="360" w:lineRule="auto"/>
        <w:jc w:val="both"/>
        <w:rPr>
          <w:b/>
          <w:sz w:val="28"/>
          <w:szCs w:val="28"/>
          <w:lang w:val="uk-UA"/>
        </w:rPr>
      </w:pPr>
      <w:r w:rsidRPr="00261E17">
        <w:rPr>
          <w:b/>
          <w:sz w:val="28"/>
          <w:szCs w:val="28"/>
          <w:lang w:val="uk-UA"/>
        </w:rPr>
        <w:t>І. Актуалізація опорних знань  та мотивація навчальної діяльності.</w:t>
      </w:r>
    </w:p>
    <w:p w:rsidR="000F37D0" w:rsidRPr="00261E17" w:rsidRDefault="000F37D0" w:rsidP="000B2296">
      <w:pPr>
        <w:spacing w:line="360" w:lineRule="auto"/>
        <w:jc w:val="both"/>
        <w:rPr>
          <w:i/>
          <w:sz w:val="28"/>
          <w:szCs w:val="28"/>
          <w:lang w:val="uk-UA"/>
        </w:rPr>
      </w:pPr>
      <w:r w:rsidRPr="00261E17">
        <w:rPr>
          <w:i/>
          <w:sz w:val="28"/>
          <w:szCs w:val="28"/>
          <w:lang w:val="uk-UA"/>
        </w:rPr>
        <w:t>(роздуми над запитанням)</w:t>
      </w:r>
    </w:p>
    <w:p w:rsidR="000F37D0" w:rsidRPr="00261E17" w:rsidRDefault="000F37D0" w:rsidP="000B2296">
      <w:pPr>
        <w:spacing w:line="360" w:lineRule="auto"/>
        <w:jc w:val="both"/>
        <w:rPr>
          <w:i/>
          <w:sz w:val="28"/>
          <w:szCs w:val="28"/>
          <w:lang w:val="uk-UA"/>
        </w:rPr>
      </w:pPr>
      <w:r w:rsidRPr="00261E17">
        <w:rPr>
          <w:sz w:val="28"/>
          <w:szCs w:val="28"/>
          <w:lang w:val="uk-UA"/>
        </w:rPr>
        <w:t>Які речовини можна назвати біологічно активними?</w:t>
      </w:r>
    </w:p>
    <w:p w:rsidR="000F37D0" w:rsidRPr="00261E17" w:rsidRDefault="000F37D0" w:rsidP="000B2296">
      <w:pPr>
        <w:spacing w:line="360" w:lineRule="auto"/>
        <w:jc w:val="both"/>
        <w:rPr>
          <w:sz w:val="28"/>
          <w:szCs w:val="28"/>
          <w:lang w:val="uk-UA"/>
        </w:rPr>
      </w:pPr>
      <w:r w:rsidRPr="00261E17">
        <w:rPr>
          <w:sz w:val="28"/>
          <w:szCs w:val="28"/>
          <w:lang w:val="uk-UA"/>
        </w:rPr>
        <w:t>Які речовини можна віднести до біологічно активних? Наведіть їх приклади.</w:t>
      </w:r>
    </w:p>
    <w:p w:rsidR="000F37D0" w:rsidRPr="00261E17" w:rsidRDefault="000F37D0" w:rsidP="000B2296">
      <w:pPr>
        <w:pStyle w:val="6"/>
        <w:shd w:val="clear" w:color="auto" w:fill="auto"/>
        <w:spacing w:after="0" w:line="360" w:lineRule="auto"/>
        <w:ind w:firstLine="0"/>
        <w:jc w:val="left"/>
        <w:rPr>
          <w:rFonts w:ascii="Times New Roman" w:hAnsi="Times New Roman" w:cs="Times New Roman"/>
          <w:sz w:val="28"/>
          <w:szCs w:val="28"/>
          <w:lang w:val="uk-UA"/>
        </w:rPr>
      </w:pPr>
      <w:r w:rsidRPr="00261E17">
        <w:rPr>
          <w:rStyle w:val="14"/>
          <w:rFonts w:ascii="Times New Roman" w:hAnsi="Times New Roman" w:cs="Times New Roman"/>
          <w:color w:val="auto"/>
          <w:sz w:val="28"/>
          <w:szCs w:val="28"/>
        </w:rPr>
        <w:t>II.</w:t>
      </w:r>
      <w:r w:rsidRPr="00261E17">
        <w:rPr>
          <w:rStyle w:val="BodytextArial85ptBold"/>
          <w:rFonts w:ascii="Times New Roman" w:hAnsi="Times New Roman" w:cs="Times New Roman"/>
          <w:color w:val="auto"/>
          <w:sz w:val="28"/>
          <w:szCs w:val="28"/>
        </w:rPr>
        <w:t xml:space="preserve">Вивчення нового матеріалу </w:t>
      </w:r>
    </w:p>
    <w:p w:rsidR="000F37D0" w:rsidRPr="00261E17" w:rsidRDefault="000F37D0" w:rsidP="000B2296">
      <w:pPr>
        <w:widowControl w:val="0"/>
        <w:numPr>
          <w:ilvl w:val="0"/>
          <w:numId w:val="25"/>
        </w:numPr>
        <w:tabs>
          <w:tab w:val="left" w:pos="615"/>
        </w:tabs>
        <w:spacing w:line="360" w:lineRule="auto"/>
        <w:ind w:firstLine="709"/>
        <w:rPr>
          <w:sz w:val="28"/>
          <w:szCs w:val="28"/>
          <w:lang w:val="uk-UA"/>
        </w:rPr>
      </w:pPr>
      <w:r w:rsidRPr="00261E17">
        <w:rPr>
          <w:rStyle w:val="Bodytext9"/>
          <w:rFonts w:ascii="Times New Roman" w:hAnsi="Times New Roman" w:cs="Times New Roman"/>
          <w:color w:val="auto"/>
          <w:sz w:val="28"/>
          <w:szCs w:val="28"/>
        </w:rPr>
        <w:t>Розповідь учителя з елементами бесіди</w:t>
      </w:r>
    </w:p>
    <w:p w:rsidR="000F37D0" w:rsidRPr="00261E17" w:rsidRDefault="000F37D0" w:rsidP="000B2296">
      <w:pPr>
        <w:spacing w:line="360" w:lineRule="auto"/>
        <w:ind w:firstLine="567"/>
        <w:jc w:val="both"/>
        <w:rPr>
          <w:sz w:val="28"/>
          <w:szCs w:val="28"/>
          <w:lang w:val="uk-UA"/>
        </w:rPr>
      </w:pPr>
      <w:r w:rsidRPr="00261E17">
        <w:rPr>
          <w:sz w:val="28"/>
          <w:szCs w:val="28"/>
          <w:lang w:val="uk-UA"/>
        </w:rPr>
        <w:t>Сьогодні на уроці ми розглянемо біологічно активні речовини, а також з’ясуємо їх значення для живих організмів.</w:t>
      </w:r>
    </w:p>
    <w:p w:rsidR="000F37D0" w:rsidRPr="00261E17" w:rsidRDefault="000F37D0" w:rsidP="000B2296">
      <w:pPr>
        <w:spacing w:line="360" w:lineRule="auto"/>
        <w:jc w:val="both"/>
        <w:rPr>
          <w:sz w:val="28"/>
          <w:szCs w:val="28"/>
          <w:lang w:val="uk-UA"/>
        </w:rPr>
      </w:pPr>
      <w:r w:rsidRPr="00261E17">
        <w:rPr>
          <w:sz w:val="28"/>
          <w:szCs w:val="28"/>
          <w:lang w:val="uk-UA"/>
        </w:rPr>
        <w:t>Біологічно активні речовини – мають виражену фізіологічну активність. Вони поєднують у собі речовини, які покращують або гальмують фізіологічні та біохімічні процеси. До цих речовин відносять гормони, ферменти, фітогормони і вітаміни.</w:t>
      </w:r>
    </w:p>
    <w:p w:rsidR="000F37D0" w:rsidRPr="00261E17" w:rsidRDefault="000F37D0" w:rsidP="000B2296">
      <w:pPr>
        <w:spacing w:line="360" w:lineRule="auto"/>
        <w:ind w:firstLine="567"/>
        <w:jc w:val="both"/>
        <w:rPr>
          <w:sz w:val="28"/>
          <w:szCs w:val="28"/>
          <w:lang w:val="uk-UA"/>
        </w:rPr>
      </w:pPr>
      <w:r w:rsidRPr="00261E17">
        <w:rPr>
          <w:sz w:val="28"/>
          <w:szCs w:val="28"/>
          <w:lang w:val="uk-UA"/>
        </w:rPr>
        <w:t xml:space="preserve">На попередніх уроках ви вивчили ферменти і гормони, тому сьогодні ми з вами повинні розглянути такі біологічно активні речовини як вітаміни і фітогормони. </w:t>
      </w:r>
    </w:p>
    <w:p w:rsidR="000F37D0" w:rsidRPr="00261E17" w:rsidRDefault="000F37D0" w:rsidP="000B2296">
      <w:pPr>
        <w:spacing w:line="360" w:lineRule="auto"/>
        <w:ind w:firstLine="567"/>
        <w:jc w:val="both"/>
        <w:rPr>
          <w:i/>
          <w:sz w:val="28"/>
          <w:szCs w:val="28"/>
          <w:lang w:val="uk-UA"/>
        </w:rPr>
      </w:pPr>
      <w:r w:rsidRPr="00261E17">
        <w:rPr>
          <w:sz w:val="28"/>
          <w:szCs w:val="28"/>
          <w:lang w:val="uk-UA"/>
        </w:rPr>
        <w:t>Для початку пригадаймо, що таке гормони?</w:t>
      </w:r>
      <w:r w:rsidRPr="00261E17">
        <w:rPr>
          <w:i/>
          <w:sz w:val="28"/>
          <w:szCs w:val="28"/>
          <w:lang w:val="uk-UA"/>
        </w:rPr>
        <w:t>(Учень дає визначення)</w:t>
      </w:r>
      <w:r w:rsidRPr="00261E17">
        <w:rPr>
          <w:sz w:val="28"/>
          <w:szCs w:val="28"/>
          <w:lang w:val="uk-UA"/>
        </w:rPr>
        <w:t xml:space="preserve">.  Так, гормони – це активні сполуки, які виділяються залозами внутрішньої секреції. За хімічною структурою гормони можуть бути похідними холестерину. </w:t>
      </w:r>
      <w:r w:rsidRPr="00261E17">
        <w:rPr>
          <w:sz w:val="28"/>
          <w:szCs w:val="28"/>
          <w:lang w:val="uk-UA"/>
        </w:rPr>
        <w:lastRenderedPageBreak/>
        <w:t xml:space="preserve">Пригадаймо які функції виконують  гормони? </w:t>
      </w:r>
      <w:r w:rsidRPr="00261E17">
        <w:rPr>
          <w:i/>
          <w:sz w:val="28"/>
          <w:szCs w:val="28"/>
          <w:lang w:val="uk-UA"/>
        </w:rPr>
        <w:t>(Учні називають, що гормони впливають на реакції обміну речовини, підтримують гомеостаз, впливають на ріст та  розвиток, синтезу білків та інших речовин)</w:t>
      </w:r>
    </w:p>
    <w:p w:rsidR="000F37D0" w:rsidRPr="00261E17" w:rsidRDefault="000F37D0" w:rsidP="000B2296">
      <w:pPr>
        <w:spacing w:line="360" w:lineRule="auto"/>
        <w:ind w:firstLine="567"/>
        <w:jc w:val="both"/>
        <w:rPr>
          <w:sz w:val="28"/>
          <w:szCs w:val="28"/>
          <w:lang w:val="uk-UA"/>
        </w:rPr>
      </w:pPr>
      <w:r w:rsidRPr="00261E17">
        <w:rPr>
          <w:sz w:val="28"/>
          <w:szCs w:val="28"/>
          <w:lang w:val="uk-UA"/>
        </w:rPr>
        <w:t>Речовини, які синтезують рослини у дуже низьких концентраціях в окремих органах, а їх фізіологічна дія проявляється в інших органах називаються фітогормонами. Відмінність фітогормонів від гормонів полягає в тому, що за невеликих концентрацій фітогормони, в деяких випадках, можуть викликати фізіологічні та морфологічні зміни у різних частинах рослин.</w:t>
      </w:r>
    </w:p>
    <w:p w:rsidR="000F37D0" w:rsidRPr="00261E17" w:rsidRDefault="000F37D0" w:rsidP="000B2296">
      <w:pPr>
        <w:spacing w:line="360" w:lineRule="auto"/>
        <w:ind w:firstLine="567"/>
        <w:jc w:val="both"/>
        <w:rPr>
          <w:sz w:val="28"/>
          <w:szCs w:val="28"/>
          <w:lang w:val="uk-UA"/>
        </w:rPr>
      </w:pPr>
      <w:r w:rsidRPr="00261E17">
        <w:rPr>
          <w:sz w:val="28"/>
          <w:szCs w:val="28"/>
          <w:lang w:val="uk-UA"/>
        </w:rPr>
        <w:t xml:space="preserve">Рослини мають п’ять різних класів гормонів. Фітогормони різняться  за хімічною будовою, але зібрані в одну групу речовин за їхнім фізіологічним впливом на рослини. Кожен клас гормонів містить різні види речовин, а саме як </w:t>
      </w:r>
      <w:r w:rsidRPr="00261E17">
        <w:rPr>
          <w:rStyle w:val="14"/>
          <w:rFonts w:ascii="Times New Roman" w:eastAsia="Calibri" w:hAnsi="Times New Roman" w:cs="Times New Roman"/>
          <w:color w:val="auto"/>
          <w:sz w:val="28"/>
          <w:szCs w:val="28"/>
          <w:lang w:eastAsia="en-US"/>
        </w:rPr>
        <w:t>стимулятори, так і інгібітори різних функцій. При цьому один фітогормон у малій концентрації може стимулювати процеси у рослин, а у великій, навпаки – гальмувати їх.</w:t>
      </w:r>
    </w:p>
    <w:p w:rsidR="000F37D0" w:rsidRPr="00261E17" w:rsidRDefault="000F37D0" w:rsidP="000B2296">
      <w:pPr>
        <w:spacing w:line="360" w:lineRule="auto"/>
        <w:jc w:val="both"/>
        <w:rPr>
          <w:b/>
          <w:i/>
          <w:sz w:val="28"/>
          <w:szCs w:val="28"/>
          <w:lang w:val="uk-UA"/>
        </w:rPr>
      </w:pPr>
      <w:r w:rsidRPr="00261E17">
        <w:rPr>
          <w:b/>
          <w:i/>
          <w:sz w:val="28"/>
          <w:szCs w:val="28"/>
          <w:lang w:val="uk-UA"/>
        </w:rPr>
        <w:t>Розрізняють такі класи фітогормонів:</w:t>
      </w:r>
    </w:p>
    <w:p w:rsidR="000F37D0" w:rsidRPr="00261E17" w:rsidRDefault="000F37D0" w:rsidP="000B2296">
      <w:pPr>
        <w:pStyle w:val="6"/>
        <w:numPr>
          <w:ilvl w:val="0"/>
          <w:numId w:val="26"/>
        </w:numPr>
        <w:shd w:val="clear" w:color="auto" w:fill="auto"/>
        <w:spacing w:after="0" w:line="360" w:lineRule="auto"/>
        <w:ind w:left="0" w:firstLine="709"/>
        <w:rPr>
          <w:rStyle w:val="14"/>
          <w:rFonts w:ascii="Times New Roman" w:eastAsia="Calibri" w:hAnsi="Times New Roman" w:cs="Times New Roman"/>
          <w:color w:val="auto"/>
          <w:sz w:val="28"/>
          <w:szCs w:val="28"/>
          <w:lang w:eastAsia="en-US"/>
        </w:rPr>
      </w:pPr>
      <w:r w:rsidRPr="00261E17">
        <w:rPr>
          <w:rStyle w:val="14"/>
          <w:rFonts w:ascii="Times New Roman" w:eastAsia="Calibri" w:hAnsi="Times New Roman" w:cs="Times New Roman"/>
          <w:color w:val="auto"/>
          <w:sz w:val="28"/>
          <w:szCs w:val="28"/>
          <w:lang w:eastAsia="en-US"/>
        </w:rPr>
        <w:t xml:space="preserve">Ауксини; </w:t>
      </w:r>
    </w:p>
    <w:p w:rsidR="000F37D0" w:rsidRPr="00261E17" w:rsidRDefault="000F37D0" w:rsidP="000B2296">
      <w:pPr>
        <w:pStyle w:val="6"/>
        <w:numPr>
          <w:ilvl w:val="0"/>
          <w:numId w:val="26"/>
        </w:numPr>
        <w:shd w:val="clear" w:color="auto" w:fill="auto"/>
        <w:spacing w:after="0" w:line="360" w:lineRule="auto"/>
        <w:ind w:left="0" w:firstLine="709"/>
        <w:rPr>
          <w:rStyle w:val="14"/>
          <w:rFonts w:ascii="Times New Roman" w:eastAsia="Calibri" w:hAnsi="Times New Roman" w:cs="Times New Roman"/>
          <w:color w:val="auto"/>
          <w:sz w:val="28"/>
          <w:szCs w:val="28"/>
          <w:lang w:eastAsia="en-US"/>
        </w:rPr>
      </w:pPr>
      <w:r w:rsidRPr="00261E17">
        <w:rPr>
          <w:rStyle w:val="14"/>
          <w:rFonts w:ascii="Times New Roman" w:eastAsia="Calibri" w:hAnsi="Times New Roman" w:cs="Times New Roman"/>
          <w:color w:val="auto"/>
          <w:sz w:val="28"/>
          <w:szCs w:val="28"/>
          <w:lang w:eastAsia="en-US"/>
        </w:rPr>
        <w:t>Цитокініни;</w:t>
      </w:r>
    </w:p>
    <w:p w:rsidR="000F37D0" w:rsidRPr="00261E17" w:rsidRDefault="000F37D0" w:rsidP="000B2296">
      <w:pPr>
        <w:pStyle w:val="6"/>
        <w:numPr>
          <w:ilvl w:val="0"/>
          <w:numId w:val="26"/>
        </w:numPr>
        <w:shd w:val="clear" w:color="auto" w:fill="auto"/>
        <w:spacing w:after="0" w:line="360" w:lineRule="auto"/>
        <w:ind w:left="0" w:firstLine="709"/>
        <w:rPr>
          <w:rStyle w:val="14"/>
          <w:rFonts w:ascii="Times New Roman" w:eastAsia="Calibri" w:hAnsi="Times New Roman" w:cs="Times New Roman"/>
          <w:color w:val="auto"/>
          <w:sz w:val="28"/>
          <w:szCs w:val="28"/>
          <w:lang w:eastAsia="uk-UA"/>
        </w:rPr>
      </w:pPr>
      <w:r w:rsidRPr="00261E17">
        <w:rPr>
          <w:rStyle w:val="14"/>
          <w:rFonts w:ascii="Times New Roman" w:eastAsia="Calibri" w:hAnsi="Times New Roman" w:cs="Times New Roman"/>
          <w:color w:val="auto"/>
          <w:sz w:val="28"/>
          <w:szCs w:val="28"/>
          <w:lang w:eastAsia="en-US"/>
        </w:rPr>
        <w:t>Гібе</w:t>
      </w:r>
      <w:r w:rsidRPr="00261E17">
        <w:rPr>
          <w:rStyle w:val="14"/>
          <w:rFonts w:ascii="Times New Roman" w:eastAsia="Calibri" w:hAnsi="Times New Roman" w:cs="Times New Roman"/>
          <w:color w:val="auto"/>
          <w:sz w:val="28"/>
          <w:szCs w:val="28"/>
          <w:lang w:eastAsia="en-US"/>
        </w:rPr>
        <w:softHyphen/>
        <w:t>реліни;</w:t>
      </w:r>
    </w:p>
    <w:p w:rsidR="000F37D0" w:rsidRPr="00261E17" w:rsidRDefault="000F37D0" w:rsidP="000B2296">
      <w:pPr>
        <w:pStyle w:val="6"/>
        <w:numPr>
          <w:ilvl w:val="0"/>
          <w:numId w:val="26"/>
        </w:numPr>
        <w:shd w:val="clear" w:color="auto" w:fill="auto"/>
        <w:spacing w:after="0" w:line="360" w:lineRule="auto"/>
        <w:ind w:left="0" w:firstLine="709"/>
        <w:rPr>
          <w:rStyle w:val="14"/>
          <w:rFonts w:ascii="Times New Roman" w:eastAsia="Calibri" w:hAnsi="Times New Roman" w:cs="Times New Roman"/>
          <w:color w:val="auto"/>
          <w:sz w:val="28"/>
          <w:szCs w:val="28"/>
          <w:lang w:eastAsia="uk-UA"/>
        </w:rPr>
      </w:pPr>
      <w:r w:rsidRPr="00261E17">
        <w:rPr>
          <w:rStyle w:val="14"/>
          <w:rFonts w:ascii="Times New Roman" w:eastAsia="Calibri" w:hAnsi="Times New Roman" w:cs="Times New Roman"/>
          <w:color w:val="auto"/>
          <w:sz w:val="28"/>
          <w:szCs w:val="28"/>
          <w:lang w:eastAsia="en-US"/>
        </w:rPr>
        <w:t>Інгібітори росту.</w:t>
      </w:r>
    </w:p>
    <w:p w:rsidR="000F37D0" w:rsidRPr="00261E17" w:rsidRDefault="000F37D0" w:rsidP="000B2296">
      <w:pPr>
        <w:spacing w:line="360" w:lineRule="auto"/>
        <w:ind w:firstLine="567"/>
        <w:jc w:val="both"/>
        <w:rPr>
          <w:sz w:val="28"/>
          <w:szCs w:val="28"/>
          <w:lang w:val="uk-UA"/>
        </w:rPr>
      </w:pPr>
      <w:r w:rsidRPr="00261E17">
        <w:rPr>
          <w:sz w:val="28"/>
          <w:szCs w:val="28"/>
          <w:lang w:val="uk-UA"/>
        </w:rPr>
        <w:t>На сьогодні існують не тільки фітогормони природного походження, а і штучні, створенні синтетичні регулятори росту рослин, які часто містять у своєму складі природню сировину. Регулятори росту застосовують у дуже низьких конце</w:t>
      </w:r>
      <w:r w:rsidR="000B2296" w:rsidRPr="00261E17">
        <w:rPr>
          <w:sz w:val="28"/>
          <w:szCs w:val="28"/>
          <w:lang w:val="uk-UA"/>
        </w:rPr>
        <w:t>н</w:t>
      </w:r>
      <w:r w:rsidRPr="00261E17">
        <w:rPr>
          <w:sz w:val="28"/>
          <w:szCs w:val="28"/>
          <w:lang w:val="uk-UA"/>
        </w:rPr>
        <w:t>траціях у періоди рослин, які часто називають критичними, для надання рослин</w:t>
      </w:r>
      <w:r w:rsidR="000B2296" w:rsidRPr="00261E17">
        <w:rPr>
          <w:sz w:val="28"/>
          <w:szCs w:val="28"/>
          <w:lang w:val="uk-UA"/>
        </w:rPr>
        <w:t>н</w:t>
      </w:r>
      <w:r w:rsidRPr="00261E17">
        <w:rPr>
          <w:sz w:val="28"/>
          <w:szCs w:val="28"/>
          <w:lang w:val="uk-UA"/>
        </w:rPr>
        <w:t>им додаткових механізмів стійкості до несприятливих умов навколишнього середовища та для покращення процесів росту і розвитку рослин. Вони дають можливість збільшити врожайність і покращити його якість. Такі речовини є нешкідливими для довкілля через їх низьку к</w:t>
      </w:r>
      <w:r w:rsidR="000B2296" w:rsidRPr="00261E17">
        <w:rPr>
          <w:sz w:val="28"/>
          <w:szCs w:val="28"/>
          <w:lang w:val="uk-UA"/>
        </w:rPr>
        <w:t>о</w:t>
      </w:r>
      <w:r w:rsidRPr="00261E17">
        <w:rPr>
          <w:sz w:val="28"/>
          <w:szCs w:val="28"/>
          <w:lang w:val="uk-UA"/>
        </w:rPr>
        <w:t>нцентрацію і можуть застосовуватись разом із іншими речовинами, які часто вносять на посіви сільськогосподарських рослин.</w:t>
      </w:r>
    </w:p>
    <w:p w:rsidR="000F37D0" w:rsidRPr="00261E17" w:rsidRDefault="000F37D0" w:rsidP="000B2296">
      <w:pPr>
        <w:spacing w:line="360" w:lineRule="auto"/>
        <w:ind w:firstLine="567"/>
        <w:jc w:val="both"/>
        <w:rPr>
          <w:sz w:val="28"/>
          <w:szCs w:val="28"/>
          <w:lang w:val="uk-UA"/>
        </w:rPr>
      </w:pPr>
      <w:r w:rsidRPr="00261E17">
        <w:rPr>
          <w:sz w:val="28"/>
          <w:szCs w:val="28"/>
          <w:lang w:val="uk-UA"/>
        </w:rPr>
        <w:lastRenderedPageBreak/>
        <w:t>Наступною групою біологічно активних речовин є вітаміни.Це</w:t>
      </w:r>
      <w:r w:rsidR="00D5582A" w:rsidRPr="00261E17">
        <w:rPr>
          <w:sz w:val="28"/>
          <w:szCs w:val="28"/>
          <w:lang w:val="uk-UA"/>
        </w:rPr>
        <w:t xml:space="preserve"> низько </w:t>
      </w:r>
      <w:r w:rsidRPr="00261E17">
        <w:rPr>
          <w:sz w:val="28"/>
          <w:szCs w:val="28"/>
          <w:lang w:val="uk-UA"/>
        </w:rPr>
        <w:t>молекулярні сполуки, які підтримують життєдіяльність організму. На які групи поділяють вітаміни?</w:t>
      </w:r>
      <w:r w:rsidRPr="00261E17">
        <w:rPr>
          <w:i/>
          <w:sz w:val="28"/>
          <w:szCs w:val="28"/>
          <w:lang w:val="uk-UA"/>
        </w:rPr>
        <w:t xml:space="preserve">(Учні дають відповідь на питання). </w:t>
      </w:r>
      <w:r w:rsidRPr="00261E17">
        <w:rPr>
          <w:sz w:val="28"/>
          <w:szCs w:val="28"/>
          <w:lang w:val="uk-UA"/>
        </w:rPr>
        <w:t>Вітаміни класифікують за їхньою можливість розчинятися у речовинах, і поділяють на водо- і жиророзчинні. До вітамінів, які розчиняються у воді належать вітаміни таких груп:С, В</w:t>
      </w:r>
      <w:r w:rsidRPr="00261E17">
        <w:rPr>
          <w:sz w:val="28"/>
          <w:szCs w:val="28"/>
          <w:vertAlign w:val="subscript"/>
          <w:lang w:val="uk-UA"/>
        </w:rPr>
        <w:t>1</w:t>
      </w:r>
      <w:r w:rsidRPr="00261E17">
        <w:rPr>
          <w:sz w:val="28"/>
          <w:szCs w:val="28"/>
          <w:lang w:val="uk-UA"/>
        </w:rPr>
        <w:t>, В</w:t>
      </w:r>
      <w:r w:rsidRPr="00261E17">
        <w:rPr>
          <w:sz w:val="28"/>
          <w:szCs w:val="28"/>
          <w:vertAlign w:val="subscript"/>
          <w:lang w:val="uk-UA"/>
        </w:rPr>
        <w:t>2</w:t>
      </w:r>
      <w:r w:rsidRPr="00261E17">
        <w:rPr>
          <w:sz w:val="28"/>
          <w:szCs w:val="28"/>
          <w:lang w:val="uk-UA"/>
        </w:rPr>
        <w:t>, В</w:t>
      </w:r>
      <w:r w:rsidRPr="00261E17">
        <w:rPr>
          <w:sz w:val="28"/>
          <w:szCs w:val="28"/>
          <w:vertAlign w:val="subscript"/>
          <w:lang w:val="uk-UA"/>
        </w:rPr>
        <w:t>6</w:t>
      </w:r>
      <w:r w:rsidRPr="00261E17">
        <w:rPr>
          <w:sz w:val="28"/>
          <w:szCs w:val="28"/>
          <w:lang w:val="uk-UA"/>
        </w:rPr>
        <w:t>, В</w:t>
      </w:r>
      <w:r w:rsidRPr="00261E17">
        <w:rPr>
          <w:sz w:val="28"/>
          <w:szCs w:val="28"/>
          <w:vertAlign w:val="subscript"/>
          <w:lang w:val="uk-UA"/>
        </w:rPr>
        <w:t>12</w:t>
      </w:r>
      <w:r w:rsidRPr="00261E17">
        <w:rPr>
          <w:sz w:val="28"/>
          <w:szCs w:val="28"/>
          <w:lang w:val="uk-UA"/>
        </w:rPr>
        <w:t xml:space="preserve">, РР.До жиророзчинних вітамінів відносять вітаміни груп A, D, E, F. </w:t>
      </w:r>
    </w:p>
    <w:p w:rsidR="000F37D0" w:rsidRPr="00261E17" w:rsidRDefault="000F37D0" w:rsidP="000B2296">
      <w:pPr>
        <w:spacing w:line="360" w:lineRule="auto"/>
        <w:ind w:firstLine="567"/>
        <w:jc w:val="both"/>
        <w:rPr>
          <w:sz w:val="28"/>
          <w:szCs w:val="28"/>
          <w:lang w:val="uk-UA"/>
        </w:rPr>
      </w:pPr>
      <w:r w:rsidRPr="00261E17">
        <w:rPr>
          <w:b/>
          <w:sz w:val="28"/>
          <w:szCs w:val="28"/>
          <w:lang w:val="uk-UA"/>
        </w:rPr>
        <w:t>Завдання:</w:t>
      </w:r>
      <w:r w:rsidRPr="00261E17">
        <w:rPr>
          <w:sz w:val="28"/>
          <w:szCs w:val="28"/>
          <w:lang w:val="uk-UA"/>
        </w:rPr>
        <w:t>За допомогою підручника з'ясуйте властивості і функції вітамінів основних груп і заповніть таблицю: «Характеристика водорозчинних та жиророзчинних вітамінів».</w:t>
      </w:r>
    </w:p>
    <w:p w:rsidR="000F37D0" w:rsidRPr="00261E17" w:rsidRDefault="000F37D0" w:rsidP="000B2296">
      <w:pPr>
        <w:spacing w:line="360" w:lineRule="auto"/>
        <w:jc w:val="center"/>
        <w:rPr>
          <w:b/>
          <w:sz w:val="28"/>
          <w:szCs w:val="28"/>
          <w:lang w:val="uk-UA"/>
        </w:rPr>
      </w:pPr>
      <w:r w:rsidRPr="00261E17">
        <w:rPr>
          <w:b/>
          <w:sz w:val="28"/>
          <w:szCs w:val="28"/>
          <w:lang w:val="uk-UA"/>
        </w:rPr>
        <w:t>Таблиця. Характеристика водорозчинних та жиророзчинних вітамінів</w:t>
      </w:r>
    </w:p>
    <w:tbl>
      <w:tblPr>
        <w:tblW w:w="894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169"/>
        <w:gridCol w:w="13"/>
        <w:gridCol w:w="1755"/>
        <w:gridCol w:w="2004"/>
      </w:tblGrid>
      <w:tr w:rsidR="000F37D0" w:rsidRPr="00261E17" w:rsidTr="000F37D0">
        <w:trPr>
          <w:trHeight w:val="134"/>
        </w:trPr>
        <w:tc>
          <w:tcPr>
            <w:tcW w:w="5169" w:type="dxa"/>
            <w:tcBorders>
              <w:right w:val="single" w:sz="4" w:space="0" w:color="auto"/>
            </w:tcBorders>
            <w:hideMark/>
          </w:tcPr>
          <w:p w:rsidR="000F37D0" w:rsidRPr="00261E17" w:rsidRDefault="000F37D0" w:rsidP="000B2296">
            <w:pPr>
              <w:pStyle w:val="af2"/>
              <w:spacing w:before="0" w:beforeAutospacing="0" w:line="360" w:lineRule="auto"/>
              <w:jc w:val="center"/>
              <w:rPr>
                <w:sz w:val="28"/>
                <w:szCs w:val="28"/>
                <w:lang w:val="uk-UA"/>
              </w:rPr>
            </w:pPr>
            <w:r w:rsidRPr="00261E17">
              <w:rPr>
                <w:rStyle w:val="af1"/>
                <w:rFonts w:eastAsia="Century Schoolbook"/>
                <w:sz w:val="28"/>
                <w:szCs w:val="28"/>
                <w:lang w:val="uk-UA"/>
              </w:rPr>
              <w:t>Назва вітаміну</w:t>
            </w:r>
          </w:p>
        </w:tc>
        <w:tc>
          <w:tcPr>
            <w:tcW w:w="1768" w:type="dxa"/>
            <w:gridSpan w:val="2"/>
            <w:tcBorders>
              <w:left w:val="single" w:sz="4" w:space="0" w:color="auto"/>
              <w:right w:val="single" w:sz="4" w:space="0" w:color="auto"/>
            </w:tcBorders>
          </w:tcPr>
          <w:p w:rsidR="000F37D0" w:rsidRPr="00261E17" w:rsidRDefault="000F37D0" w:rsidP="000B2296">
            <w:pPr>
              <w:pStyle w:val="af2"/>
              <w:spacing w:before="0" w:beforeAutospacing="0" w:line="360" w:lineRule="auto"/>
              <w:jc w:val="center"/>
              <w:rPr>
                <w:sz w:val="28"/>
                <w:szCs w:val="28"/>
                <w:lang w:val="uk-UA"/>
              </w:rPr>
            </w:pPr>
            <w:r w:rsidRPr="00261E17">
              <w:rPr>
                <w:rStyle w:val="af1"/>
                <w:rFonts w:eastAsia="Century Schoolbook"/>
                <w:sz w:val="28"/>
                <w:szCs w:val="28"/>
                <w:lang w:val="uk-UA"/>
              </w:rPr>
              <w:t>Властивості</w:t>
            </w:r>
          </w:p>
        </w:tc>
        <w:tc>
          <w:tcPr>
            <w:tcW w:w="2004" w:type="dxa"/>
            <w:tcBorders>
              <w:left w:val="single" w:sz="4" w:space="0" w:color="auto"/>
            </w:tcBorders>
          </w:tcPr>
          <w:p w:rsidR="000F37D0" w:rsidRPr="00261E17" w:rsidRDefault="000F37D0" w:rsidP="000B2296">
            <w:pPr>
              <w:pStyle w:val="af2"/>
              <w:spacing w:before="0" w:beforeAutospacing="0" w:line="360" w:lineRule="auto"/>
              <w:jc w:val="center"/>
              <w:rPr>
                <w:sz w:val="28"/>
                <w:szCs w:val="28"/>
                <w:lang w:val="uk-UA"/>
              </w:rPr>
            </w:pPr>
            <w:r w:rsidRPr="00261E17">
              <w:rPr>
                <w:rStyle w:val="af1"/>
                <w:rFonts w:eastAsia="Century Schoolbook"/>
                <w:sz w:val="28"/>
                <w:szCs w:val="28"/>
                <w:lang w:val="uk-UA"/>
              </w:rPr>
              <w:t>Функції</w:t>
            </w:r>
          </w:p>
        </w:tc>
      </w:tr>
      <w:tr w:rsidR="000F37D0" w:rsidRPr="00261E17" w:rsidTr="000F37D0">
        <w:trPr>
          <w:trHeight w:val="362"/>
        </w:trPr>
        <w:tc>
          <w:tcPr>
            <w:tcW w:w="8941" w:type="dxa"/>
            <w:gridSpan w:val="4"/>
            <w:hideMark/>
          </w:tcPr>
          <w:p w:rsidR="000F37D0" w:rsidRPr="00261E17" w:rsidRDefault="000F37D0" w:rsidP="000B2296">
            <w:pPr>
              <w:pStyle w:val="af2"/>
              <w:spacing w:before="0" w:beforeAutospacing="0" w:line="360" w:lineRule="auto"/>
              <w:jc w:val="center"/>
              <w:rPr>
                <w:sz w:val="28"/>
                <w:szCs w:val="28"/>
                <w:lang w:val="uk-UA"/>
              </w:rPr>
            </w:pPr>
            <w:r w:rsidRPr="00261E17">
              <w:rPr>
                <w:sz w:val="28"/>
                <w:szCs w:val="28"/>
                <w:lang w:val="uk-UA"/>
              </w:rPr>
              <w:t>Водорозчинні</w:t>
            </w:r>
          </w:p>
        </w:tc>
      </w:tr>
      <w:tr w:rsidR="000F37D0" w:rsidRPr="00261E17" w:rsidTr="000F37D0">
        <w:trPr>
          <w:trHeight w:val="313"/>
        </w:trPr>
        <w:tc>
          <w:tcPr>
            <w:tcW w:w="0" w:type="auto"/>
            <w:gridSpan w:val="2"/>
            <w:hideMark/>
          </w:tcPr>
          <w:p w:rsidR="000F37D0" w:rsidRPr="00261E17" w:rsidRDefault="000F37D0" w:rsidP="000B2296">
            <w:pPr>
              <w:pStyle w:val="af2"/>
              <w:spacing w:before="0" w:beforeAutospacing="0" w:line="360" w:lineRule="auto"/>
              <w:jc w:val="both"/>
              <w:rPr>
                <w:sz w:val="28"/>
                <w:szCs w:val="28"/>
                <w:lang w:val="uk-UA"/>
              </w:rPr>
            </w:pPr>
            <w:r w:rsidRPr="00261E17">
              <w:rPr>
                <w:rStyle w:val="af1"/>
                <w:rFonts w:eastAsia="Century Schoolbook"/>
                <w:sz w:val="28"/>
                <w:szCs w:val="28"/>
                <w:lang w:val="uk-UA"/>
              </w:rPr>
              <w:t>Вітамін С</w:t>
            </w:r>
            <w:r w:rsidRPr="00261E17">
              <w:rPr>
                <w:sz w:val="28"/>
                <w:szCs w:val="28"/>
                <w:lang w:val="uk-UA"/>
              </w:rPr>
              <w:t> (аскорбінова кислота)</w:t>
            </w:r>
          </w:p>
        </w:tc>
        <w:tc>
          <w:tcPr>
            <w:tcW w:w="0" w:type="auto"/>
            <w:hideMark/>
          </w:tcPr>
          <w:p w:rsidR="000F37D0" w:rsidRPr="00261E17" w:rsidRDefault="000F37D0" w:rsidP="000B2296">
            <w:pPr>
              <w:pStyle w:val="af2"/>
              <w:spacing w:before="0" w:beforeAutospacing="0" w:line="360" w:lineRule="auto"/>
              <w:jc w:val="both"/>
              <w:rPr>
                <w:sz w:val="28"/>
                <w:szCs w:val="28"/>
                <w:lang w:val="uk-UA"/>
              </w:rPr>
            </w:pPr>
          </w:p>
        </w:tc>
        <w:tc>
          <w:tcPr>
            <w:tcW w:w="2004" w:type="dxa"/>
            <w:hideMark/>
          </w:tcPr>
          <w:p w:rsidR="000F37D0" w:rsidRPr="00261E17" w:rsidRDefault="000F37D0" w:rsidP="000B2296">
            <w:pPr>
              <w:pStyle w:val="af2"/>
              <w:spacing w:before="0" w:beforeAutospacing="0" w:line="360" w:lineRule="auto"/>
              <w:jc w:val="both"/>
              <w:rPr>
                <w:sz w:val="28"/>
                <w:szCs w:val="28"/>
                <w:lang w:val="uk-UA"/>
              </w:rPr>
            </w:pPr>
          </w:p>
        </w:tc>
      </w:tr>
      <w:tr w:rsidR="000F37D0" w:rsidRPr="00261E17" w:rsidTr="000F37D0">
        <w:trPr>
          <w:trHeight w:val="715"/>
        </w:trPr>
        <w:tc>
          <w:tcPr>
            <w:tcW w:w="0" w:type="auto"/>
            <w:gridSpan w:val="2"/>
            <w:hideMark/>
          </w:tcPr>
          <w:p w:rsidR="000F37D0" w:rsidRPr="00261E17" w:rsidRDefault="000F37D0" w:rsidP="000B2296">
            <w:pPr>
              <w:pStyle w:val="af2"/>
              <w:spacing w:before="0" w:beforeAutospacing="0" w:after="0" w:afterAutospacing="0" w:line="360" w:lineRule="auto"/>
              <w:jc w:val="both"/>
              <w:rPr>
                <w:rStyle w:val="af1"/>
                <w:rFonts w:eastAsia="Century Schoolbook"/>
                <w:sz w:val="28"/>
                <w:szCs w:val="28"/>
                <w:lang w:val="uk-UA"/>
              </w:rPr>
            </w:pPr>
            <w:r w:rsidRPr="00261E17">
              <w:rPr>
                <w:rStyle w:val="af1"/>
                <w:rFonts w:eastAsia="Century Schoolbook"/>
                <w:sz w:val="28"/>
                <w:szCs w:val="28"/>
                <w:lang w:val="uk-UA"/>
              </w:rPr>
              <w:t>Вітаміни групи B</w:t>
            </w:r>
          </w:p>
          <w:p w:rsidR="000F37D0" w:rsidRPr="00261E17" w:rsidRDefault="000F37D0" w:rsidP="000B2296">
            <w:pPr>
              <w:pStyle w:val="af2"/>
              <w:spacing w:before="0" w:beforeAutospacing="0" w:line="360" w:lineRule="auto"/>
              <w:jc w:val="both"/>
              <w:rPr>
                <w:sz w:val="28"/>
                <w:szCs w:val="28"/>
                <w:lang w:val="uk-UA"/>
              </w:rPr>
            </w:pPr>
            <w:r w:rsidRPr="00261E17">
              <w:rPr>
                <w:rStyle w:val="af1"/>
                <w:rFonts w:eastAsia="Century Schoolbook"/>
                <w:sz w:val="28"/>
                <w:szCs w:val="28"/>
                <w:lang w:val="uk-UA"/>
              </w:rPr>
              <w:t>В</w:t>
            </w:r>
            <w:r w:rsidRPr="00261E17">
              <w:rPr>
                <w:rStyle w:val="af1"/>
                <w:rFonts w:eastAsia="Century Schoolbook"/>
                <w:sz w:val="28"/>
                <w:szCs w:val="28"/>
                <w:vertAlign w:val="subscript"/>
                <w:lang w:val="uk-UA"/>
              </w:rPr>
              <w:t>1</w:t>
            </w:r>
            <w:r w:rsidRPr="00261E17">
              <w:rPr>
                <w:sz w:val="28"/>
                <w:szCs w:val="28"/>
                <w:vertAlign w:val="subscript"/>
                <w:lang w:val="uk-UA"/>
              </w:rPr>
              <w:t> </w:t>
            </w:r>
            <w:r w:rsidRPr="00261E17">
              <w:rPr>
                <w:sz w:val="28"/>
                <w:szCs w:val="28"/>
                <w:lang w:val="uk-UA"/>
              </w:rPr>
              <w:t>(тіамін)</w:t>
            </w:r>
          </w:p>
        </w:tc>
        <w:tc>
          <w:tcPr>
            <w:tcW w:w="0" w:type="auto"/>
            <w:vMerge w:val="restart"/>
            <w:hideMark/>
          </w:tcPr>
          <w:p w:rsidR="000F37D0" w:rsidRPr="00261E17" w:rsidRDefault="000F37D0" w:rsidP="000B2296">
            <w:pPr>
              <w:pStyle w:val="af2"/>
              <w:spacing w:before="0" w:beforeAutospacing="0" w:line="360" w:lineRule="auto"/>
              <w:jc w:val="both"/>
              <w:rPr>
                <w:sz w:val="28"/>
                <w:szCs w:val="28"/>
                <w:lang w:val="uk-UA"/>
              </w:rPr>
            </w:pPr>
          </w:p>
        </w:tc>
        <w:tc>
          <w:tcPr>
            <w:tcW w:w="2004" w:type="dxa"/>
            <w:hideMark/>
          </w:tcPr>
          <w:p w:rsidR="000F37D0" w:rsidRPr="00261E17" w:rsidRDefault="000F37D0" w:rsidP="000B2296">
            <w:pPr>
              <w:pStyle w:val="af2"/>
              <w:spacing w:before="0" w:beforeAutospacing="0" w:line="360" w:lineRule="auto"/>
              <w:jc w:val="both"/>
              <w:rPr>
                <w:sz w:val="28"/>
                <w:szCs w:val="28"/>
                <w:lang w:val="uk-UA"/>
              </w:rPr>
            </w:pPr>
          </w:p>
        </w:tc>
      </w:tr>
      <w:tr w:rsidR="000F37D0" w:rsidRPr="00261E17" w:rsidTr="000F37D0">
        <w:trPr>
          <w:trHeight w:val="399"/>
        </w:trPr>
        <w:tc>
          <w:tcPr>
            <w:tcW w:w="0" w:type="auto"/>
            <w:gridSpan w:val="2"/>
            <w:hideMark/>
          </w:tcPr>
          <w:p w:rsidR="000F37D0" w:rsidRPr="00261E17" w:rsidRDefault="000F37D0" w:rsidP="000B2296">
            <w:pPr>
              <w:pStyle w:val="af2"/>
              <w:spacing w:before="0" w:beforeAutospacing="0" w:line="360" w:lineRule="auto"/>
              <w:jc w:val="both"/>
              <w:rPr>
                <w:sz w:val="28"/>
                <w:szCs w:val="28"/>
                <w:lang w:val="uk-UA"/>
              </w:rPr>
            </w:pPr>
            <w:r w:rsidRPr="00261E17">
              <w:rPr>
                <w:rStyle w:val="af1"/>
                <w:rFonts w:eastAsia="Century Schoolbook"/>
                <w:sz w:val="28"/>
                <w:szCs w:val="28"/>
                <w:lang w:val="uk-UA"/>
              </w:rPr>
              <w:t>Вітамін В</w:t>
            </w:r>
            <w:r w:rsidRPr="00261E17">
              <w:rPr>
                <w:rStyle w:val="af1"/>
                <w:rFonts w:eastAsia="Century Schoolbook"/>
                <w:sz w:val="28"/>
                <w:szCs w:val="28"/>
                <w:vertAlign w:val="subscript"/>
                <w:lang w:val="uk-UA"/>
              </w:rPr>
              <w:t>2 </w:t>
            </w:r>
            <w:r w:rsidRPr="00261E17">
              <w:rPr>
                <w:sz w:val="28"/>
                <w:szCs w:val="28"/>
                <w:lang w:val="uk-UA"/>
              </w:rPr>
              <w:t>(рибофлавін)</w:t>
            </w:r>
          </w:p>
        </w:tc>
        <w:tc>
          <w:tcPr>
            <w:tcW w:w="0" w:type="auto"/>
            <w:vMerge/>
            <w:hideMark/>
          </w:tcPr>
          <w:p w:rsidR="000F37D0" w:rsidRPr="00261E17" w:rsidRDefault="000F37D0" w:rsidP="000B2296">
            <w:pPr>
              <w:spacing w:line="360" w:lineRule="auto"/>
              <w:jc w:val="both"/>
              <w:rPr>
                <w:sz w:val="28"/>
                <w:szCs w:val="28"/>
                <w:lang w:val="uk-UA"/>
              </w:rPr>
            </w:pPr>
          </w:p>
        </w:tc>
        <w:tc>
          <w:tcPr>
            <w:tcW w:w="2004" w:type="dxa"/>
            <w:hideMark/>
          </w:tcPr>
          <w:p w:rsidR="000F37D0" w:rsidRPr="00261E17" w:rsidRDefault="000F37D0" w:rsidP="000B2296">
            <w:pPr>
              <w:pStyle w:val="af2"/>
              <w:spacing w:before="0" w:beforeAutospacing="0" w:line="360" w:lineRule="auto"/>
              <w:jc w:val="both"/>
              <w:rPr>
                <w:sz w:val="28"/>
                <w:szCs w:val="28"/>
                <w:lang w:val="uk-UA"/>
              </w:rPr>
            </w:pPr>
          </w:p>
        </w:tc>
      </w:tr>
      <w:tr w:rsidR="000F37D0" w:rsidRPr="00261E17" w:rsidTr="000F37D0">
        <w:trPr>
          <w:trHeight w:val="420"/>
        </w:trPr>
        <w:tc>
          <w:tcPr>
            <w:tcW w:w="0" w:type="auto"/>
            <w:gridSpan w:val="2"/>
            <w:hideMark/>
          </w:tcPr>
          <w:p w:rsidR="000F37D0" w:rsidRPr="00261E17" w:rsidRDefault="000F37D0" w:rsidP="000B2296">
            <w:pPr>
              <w:pStyle w:val="af2"/>
              <w:spacing w:before="0" w:beforeAutospacing="0" w:line="360" w:lineRule="auto"/>
              <w:jc w:val="both"/>
              <w:rPr>
                <w:sz w:val="28"/>
                <w:szCs w:val="28"/>
                <w:lang w:val="uk-UA"/>
              </w:rPr>
            </w:pPr>
            <w:r w:rsidRPr="00261E17">
              <w:rPr>
                <w:rStyle w:val="af1"/>
                <w:rFonts w:eastAsia="Century Schoolbook"/>
                <w:sz w:val="28"/>
                <w:szCs w:val="28"/>
                <w:lang w:val="uk-UA"/>
              </w:rPr>
              <w:t>Вітамін В</w:t>
            </w:r>
            <w:r w:rsidRPr="00261E17">
              <w:rPr>
                <w:rStyle w:val="af1"/>
                <w:rFonts w:eastAsia="Century Schoolbook"/>
                <w:sz w:val="28"/>
                <w:szCs w:val="28"/>
                <w:vertAlign w:val="subscript"/>
                <w:lang w:val="uk-UA"/>
              </w:rPr>
              <w:t>6 </w:t>
            </w:r>
            <w:r w:rsidRPr="00261E17">
              <w:rPr>
                <w:sz w:val="28"/>
                <w:szCs w:val="28"/>
                <w:lang w:val="uk-UA"/>
              </w:rPr>
              <w:t>(піридоксин)</w:t>
            </w:r>
          </w:p>
        </w:tc>
        <w:tc>
          <w:tcPr>
            <w:tcW w:w="0" w:type="auto"/>
            <w:vMerge/>
            <w:hideMark/>
          </w:tcPr>
          <w:p w:rsidR="000F37D0" w:rsidRPr="00261E17" w:rsidRDefault="000F37D0" w:rsidP="000B2296">
            <w:pPr>
              <w:spacing w:line="360" w:lineRule="auto"/>
              <w:jc w:val="both"/>
              <w:rPr>
                <w:sz w:val="28"/>
                <w:szCs w:val="28"/>
                <w:lang w:val="uk-UA"/>
              </w:rPr>
            </w:pPr>
          </w:p>
        </w:tc>
        <w:tc>
          <w:tcPr>
            <w:tcW w:w="2004" w:type="dxa"/>
            <w:hideMark/>
          </w:tcPr>
          <w:p w:rsidR="000F37D0" w:rsidRPr="00261E17" w:rsidRDefault="000F37D0" w:rsidP="000B2296">
            <w:pPr>
              <w:pStyle w:val="af2"/>
              <w:spacing w:before="0" w:beforeAutospacing="0" w:line="360" w:lineRule="auto"/>
              <w:jc w:val="both"/>
              <w:rPr>
                <w:sz w:val="28"/>
                <w:szCs w:val="28"/>
                <w:lang w:val="uk-UA"/>
              </w:rPr>
            </w:pPr>
          </w:p>
        </w:tc>
      </w:tr>
      <w:tr w:rsidR="000F37D0" w:rsidRPr="00261E17" w:rsidTr="000F37D0">
        <w:trPr>
          <w:trHeight w:val="411"/>
        </w:trPr>
        <w:tc>
          <w:tcPr>
            <w:tcW w:w="0" w:type="auto"/>
            <w:gridSpan w:val="2"/>
            <w:hideMark/>
          </w:tcPr>
          <w:p w:rsidR="000F37D0" w:rsidRPr="00261E17" w:rsidRDefault="000F37D0" w:rsidP="000B2296">
            <w:pPr>
              <w:pStyle w:val="af2"/>
              <w:spacing w:before="0" w:beforeAutospacing="0" w:line="360" w:lineRule="auto"/>
              <w:jc w:val="both"/>
              <w:rPr>
                <w:sz w:val="28"/>
                <w:szCs w:val="28"/>
                <w:lang w:val="uk-UA"/>
              </w:rPr>
            </w:pPr>
            <w:r w:rsidRPr="00261E17">
              <w:rPr>
                <w:rStyle w:val="af1"/>
                <w:rFonts w:eastAsia="Century Schoolbook"/>
                <w:sz w:val="28"/>
                <w:szCs w:val="28"/>
                <w:lang w:val="uk-UA"/>
              </w:rPr>
              <w:t>Вітамін В</w:t>
            </w:r>
            <w:r w:rsidRPr="00261E17">
              <w:rPr>
                <w:rStyle w:val="af1"/>
                <w:rFonts w:eastAsia="Century Schoolbook"/>
                <w:sz w:val="28"/>
                <w:szCs w:val="28"/>
                <w:vertAlign w:val="subscript"/>
                <w:lang w:val="uk-UA"/>
              </w:rPr>
              <w:t>12 </w:t>
            </w:r>
            <w:r w:rsidRPr="00261E17">
              <w:rPr>
                <w:sz w:val="28"/>
                <w:szCs w:val="28"/>
                <w:lang w:val="uk-UA"/>
              </w:rPr>
              <w:t>(кобаламін)</w:t>
            </w:r>
          </w:p>
        </w:tc>
        <w:tc>
          <w:tcPr>
            <w:tcW w:w="0" w:type="auto"/>
            <w:vMerge/>
            <w:hideMark/>
          </w:tcPr>
          <w:p w:rsidR="000F37D0" w:rsidRPr="00261E17" w:rsidRDefault="000F37D0" w:rsidP="000B2296">
            <w:pPr>
              <w:spacing w:line="360" w:lineRule="auto"/>
              <w:jc w:val="both"/>
              <w:rPr>
                <w:sz w:val="28"/>
                <w:szCs w:val="28"/>
                <w:lang w:val="uk-UA"/>
              </w:rPr>
            </w:pPr>
          </w:p>
        </w:tc>
        <w:tc>
          <w:tcPr>
            <w:tcW w:w="2004" w:type="dxa"/>
            <w:hideMark/>
          </w:tcPr>
          <w:p w:rsidR="000F37D0" w:rsidRPr="00261E17" w:rsidRDefault="000F37D0" w:rsidP="000B2296">
            <w:pPr>
              <w:pStyle w:val="af2"/>
              <w:spacing w:before="0" w:beforeAutospacing="0" w:line="360" w:lineRule="auto"/>
              <w:jc w:val="both"/>
              <w:rPr>
                <w:sz w:val="28"/>
                <w:szCs w:val="28"/>
                <w:lang w:val="uk-UA"/>
              </w:rPr>
            </w:pPr>
          </w:p>
        </w:tc>
      </w:tr>
      <w:tr w:rsidR="000F37D0" w:rsidRPr="00261E17" w:rsidTr="000F37D0">
        <w:trPr>
          <w:trHeight w:val="139"/>
        </w:trPr>
        <w:tc>
          <w:tcPr>
            <w:tcW w:w="8941" w:type="dxa"/>
            <w:gridSpan w:val="4"/>
            <w:hideMark/>
          </w:tcPr>
          <w:p w:rsidR="000F37D0" w:rsidRPr="00261E17" w:rsidRDefault="000F37D0" w:rsidP="000B2296">
            <w:pPr>
              <w:pStyle w:val="af2"/>
              <w:spacing w:before="0" w:beforeAutospacing="0" w:line="360" w:lineRule="auto"/>
              <w:jc w:val="center"/>
              <w:rPr>
                <w:sz w:val="28"/>
                <w:szCs w:val="28"/>
                <w:lang w:val="uk-UA"/>
              </w:rPr>
            </w:pPr>
            <w:r w:rsidRPr="00261E17">
              <w:rPr>
                <w:sz w:val="28"/>
                <w:szCs w:val="28"/>
                <w:lang w:val="uk-UA"/>
              </w:rPr>
              <w:t>Жиророзчинні</w:t>
            </w:r>
          </w:p>
        </w:tc>
      </w:tr>
      <w:tr w:rsidR="000F37D0" w:rsidRPr="00261E17" w:rsidTr="000F37D0">
        <w:trPr>
          <w:trHeight w:val="139"/>
        </w:trPr>
        <w:tc>
          <w:tcPr>
            <w:tcW w:w="5182" w:type="dxa"/>
            <w:gridSpan w:val="2"/>
            <w:hideMark/>
          </w:tcPr>
          <w:p w:rsidR="000F37D0" w:rsidRPr="00261E17" w:rsidRDefault="000F37D0" w:rsidP="000B2296">
            <w:pPr>
              <w:pStyle w:val="af2"/>
              <w:spacing w:before="0" w:beforeAutospacing="0" w:line="360" w:lineRule="auto"/>
              <w:jc w:val="both"/>
              <w:rPr>
                <w:sz w:val="28"/>
                <w:szCs w:val="28"/>
                <w:lang w:val="uk-UA"/>
              </w:rPr>
            </w:pPr>
            <w:r w:rsidRPr="00261E17">
              <w:rPr>
                <w:rStyle w:val="af1"/>
                <w:rFonts w:eastAsia="Century Schoolbook"/>
                <w:sz w:val="28"/>
                <w:szCs w:val="28"/>
                <w:lang w:val="uk-UA"/>
              </w:rPr>
              <w:t>Вітамін А</w:t>
            </w:r>
            <w:r w:rsidRPr="00261E17">
              <w:rPr>
                <w:sz w:val="28"/>
                <w:szCs w:val="28"/>
                <w:lang w:val="uk-UA"/>
              </w:rPr>
              <w:t> (ретинол)</w:t>
            </w:r>
          </w:p>
        </w:tc>
        <w:tc>
          <w:tcPr>
            <w:tcW w:w="1755" w:type="dxa"/>
            <w:hideMark/>
          </w:tcPr>
          <w:p w:rsidR="000F37D0" w:rsidRPr="00261E17" w:rsidRDefault="000F37D0" w:rsidP="000B2296">
            <w:pPr>
              <w:pStyle w:val="af2"/>
              <w:spacing w:before="0" w:beforeAutospacing="0" w:line="360" w:lineRule="auto"/>
              <w:jc w:val="both"/>
              <w:rPr>
                <w:sz w:val="28"/>
                <w:szCs w:val="28"/>
                <w:lang w:val="uk-UA"/>
              </w:rPr>
            </w:pPr>
          </w:p>
        </w:tc>
        <w:tc>
          <w:tcPr>
            <w:tcW w:w="2004" w:type="dxa"/>
            <w:hideMark/>
          </w:tcPr>
          <w:p w:rsidR="000F37D0" w:rsidRPr="00261E17" w:rsidRDefault="000F37D0" w:rsidP="000B2296">
            <w:pPr>
              <w:pStyle w:val="af2"/>
              <w:spacing w:before="0" w:beforeAutospacing="0" w:line="360" w:lineRule="auto"/>
              <w:jc w:val="both"/>
              <w:rPr>
                <w:sz w:val="28"/>
                <w:szCs w:val="28"/>
                <w:lang w:val="uk-UA"/>
              </w:rPr>
            </w:pPr>
          </w:p>
        </w:tc>
      </w:tr>
      <w:tr w:rsidR="000F37D0" w:rsidRPr="00261E17" w:rsidTr="000F37D0">
        <w:trPr>
          <w:trHeight w:val="455"/>
        </w:trPr>
        <w:tc>
          <w:tcPr>
            <w:tcW w:w="0" w:type="auto"/>
            <w:gridSpan w:val="2"/>
            <w:hideMark/>
          </w:tcPr>
          <w:p w:rsidR="000F37D0" w:rsidRPr="00261E17" w:rsidRDefault="000F37D0" w:rsidP="000B2296">
            <w:pPr>
              <w:pStyle w:val="af2"/>
              <w:spacing w:before="0" w:beforeAutospacing="0" w:line="360" w:lineRule="auto"/>
              <w:jc w:val="both"/>
              <w:rPr>
                <w:sz w:val="28"/>
                <w:szCs w:val="28"/>
                <w:lang w:val="uk-UA"/>
              </w:rPr>
            </w:pPr>
            <w:r w:rsidRPr="00261E17">
              <w:rPr>
                <w:rStyle w:val="af1"/>
                <w:rFonts w:eastAsia="Century Schoolbook"/>
                <w:sz w:val="28"/>
                <w:szCs w:val="28"/>
                <w:lang w:val="uk-UA"/>
              </w:rPr>
              <w:t>Вітамін D</w:t>
            </w:r>
            <w:r w:rsidRPr="00261E17">
              <w:rPr>
                <w:rStyle w:val="af1"/>
                <w:rFonts w:eastAsia="Century Schoolbook"/>
                <w:sz w:val="28"/>
                <w:szCs w:val="28"/>
                <w:vertAlign w:val="subscript"/>
                <w:lang w:val="uk-UA"/>
              </w:rPr>
              <w:t>2</w:t>
            </w:r>
            <w:r w:rsidRPr="00261E17">
              <w:rPr>
                <w:sz w:val="28"/>
                <w:szCs w:val="28"/>
                <w:vertAlign w:val="subscript"/>
                <w:lang w:val="uk-UA"/>
              </w:rPr>
              <w:t> </w:t>
            </w:r>
            <w:r w:rsidRPr="00261E17">
              <w:rPr>
                <w:sz w:val="28"/>
                <w:szCs w:val="28"/>
                <w:lang w:val="uk-UA"/>
              </w:rPr>
              <w:t>(ергокальциферол)</w:t>
            </w:r>
          </w:p>
        </w:tc>
        <w:tc>
          <w:tcPr>
            <w:tcW w:w="0" w:type="auto"/>
            <w:hideMark/>
          </w:tcPr>
          <w:p w:rsidR="000F37D0" w:rsidRPr="00261E17" w:rsidRDefault="000F37D0" w:rsidP="000B2296">
            <w:pPr>
              <w:pStyle w:val="af2"/>
              <w:spacing w:before="0" w:beforeAutospacing="0" w:line="360" w:lineRule="auto"/>
              <w:jc w:val="both"/>
              <w:rPr>
                <w:sz w:val="28"/>
                <w:szCs w:val="28"/>
                <w:lang w:val="uk-UA"/>
              </w:rPr>
            </w:pPr>
          </w:p>
        </w:tc>
        <w:tc>
          <w:tcPr>
            <w:tcW w:w="2004" w:type="dxa"/>
            <w:hideMark/>
          </w:tcPr>
          <w:p w:rsidR="000F37D0" w:rsidRPr="00261E17" w:rsidRDefault="000F37D0" w:rsidP="000B2296">
            <w:pPr>
              <w:pStyle w:val="af2"/>
              <w:spacing w:before="0" w:beforeAutospacing="0" w:line="360" w:lineRule="auto"/>
              <w:jc w:val="both"/>
              <w:rPr>
                <w:sz w:val="28"/>
                <w:szCs w:val="28"/>
                <w:lang w:val="uk-UA"/>
              </w:rPr>
            </w:pPr>
          </w:p>
        </w:tc>
      </w:tr>
    </w:tbl>
    <w:p w:rsidR="000F37D0" w:rsidRPr="00261E17" w:rsidRDefault="000F37D0" w:rsidP="000B2296">
      <w:pPr>
        <w:shd w:val="clear" w:color="auto" w:fill="FFFFFF"/>
        <w:spacing w:line="360" w:lineRule="auto"/>
        <w:ind w:firstLine="709"/>
        <w:jc w:val="both"/>
        <w:rPr>
          <w:b/>
          <w:sz w:val="28"/>
          <w:szCs w:val="28"/>
          <w:lang w:val="uk-UA"/>
        </w:rPr>
      </w:pPr>
      <w:r w:rsidRPr="00261E17">
        <w:rPr>
          <w:b/>
          <w:sz w:val="28"/>
          <w:szCs w:val="28"/>
          <w:lang w:val="uk-UA"/>
        </w:rPr>
        <w:t>III.  Узагальнення та систематизація знань учнів.</w:t>
      </w:r>
    </w:p>
    <w:p w:rsidR="000F37D0" w:rsidRPr="00261E17" w:rsidRDefault="000F37D0" w:rsidP="000B2296">
      <w:pPr>
        <w:spacing w:line="360" w:lineRule="auto"/>
        <w:ind w:firstLine="567"/>
        <w:jc w:val="both"/>
        <w:rPr>
          <w:sz w:val="28"/>
          <w:szCs w:val="28"/>
          <w:lang w:val="uk-UA"/>
        </w:rPr>
      </w:pPr>
      <w:r w:rsidRPr="00261E17">
        <w:rPr>
          <w:sz w:val="28"/>
          <w:szCs w:val="28"/>
          <w:lang w:val="uk-UA"/>
        </w:rPr>
        <w:t>Сьогодні на уроці ми розглянули біологічно активні речовини та їх значення.Дайте відповіді на такі питання:</w:t>
      </w:r>
    </w:p>
    <w:p w:rsidR="000F37D0" w:rsidRPr="00261E17" w:rsidRDefault="000F37D0" w:rsidP="000B2296">
      <w:pPr>
        <w:spacing w:line="360" w:lineRule="auto"/>
        <w:jc w:val="both"/>
        <w:rPr>
          <w:sz w:val="28"/>
          <w:szCs w:val="28"/>
          <w:lang w:val="uk-UA"/>
        </w:rPr>
      </w:pPr>
      <w:r w:rsidRPr="00261E17">
        <w:rPr>
          <w:sz w:val="28"/>
          <w:szCs w:val="28"/>
          <w:lang w:val="uk-UA"/>
        </w:rPr>
        <w:t>1. Дайте визначення поняття«біологічно активні речовини»?</w:t>
      </w:r>
    </w:p>
    <w:p w:rsidR="000F37D0" w:rsidRPr="00261E17" w:rsidRDefault="000F37D0" w:rsidP="000B2296">
      <w:pPr>
        <w:spacing w:line="360" w:lineRule="auto"/>
        <w:jc w:val="both"/>
        <w:rPr>
          <w:sz w:val="28"/>
          <w:szCs w:val="28"/>
          <w:lang w:val="uk-UA"/>
        </w:rPr>
      </w:pPr>
      <w:r w:rsidRPr="00261E17">
        <w:rPr>
          <w:sz w:val="28"/>
          <w:szCs w:val="28"/>
          <w:lang w:val="uk-UA"/>
        </w:rPr>
        <w:t>2. Як впливають біологічно активні речовини на функціонування організму?</w:t>
      </w:r>
    </w:p>
    <w:p w:rsidR="000F37D0" w:rsidRPr="00261E17" w:rsidRDefault="000F37D0" w:rsidP="000B2296">
      <w:pPr>
        <w:spacing w:line="360" w:lineRule="auto"/>
        <w:jc w:val="both"/>
        <w:rPr>
          <w:sz w:val="28"/>
          <w:szCs w:val="28"/>
          <w:lang w:val="uk-UA"/>
        </w:rPr>
      </w:pPr>
      <w:r w:rsidRPr="00261E17">
        <w:rPr>
          <w:sz w:val="28"/>
          <w:szCs w:val="28"/>
          <w:lang w:val="uk-UA"/>
        </w:rPr>
        <w:t>3. Назвіть види біологічно активних речовин.</w:t>
      </w:r>
    </w:p>
    <w:p w:rsidR="000F37D0" w:rsidRPr="00261E17" w:rsidRDefault="000F37D0" w:rsidP="000B2296">
      <w:pPr>
        <w:spacing w:line="360" w:lineRule="auto"/>
        <w:jc w:val="both"/>
        <w:rPr>
          <w:sz w:val="28"/>
          <w:szCs w:val="28"/>
          <w:lang w:val="uk-UA"/>
        </w:rPr>
      </w:pPr>
      <w:r w:rsidRPr="00261E17">
        <w:rPr>
          <w:sz w:val="28"/>
          <w:szCs w:val="28"/>
          <w:lang w:val="uk-UA"/>
        </w:rPr>
        <w:t>4. Що називають фітогормонами і яке їхнє значення?</w:t>
      </w:r>
    </w:p>
    <w:p w:rsidR="000F37D0" w:rsidRPr="00261E17" w:rsidRDefault="000F37D0" w:rsidP="000B2296">
      <w:pPr>
        <w:spacing w:line="360" w:lineRule="auto"/>
        <w:jc w:val="both"/>
        <w:rPr>
          <w:sz w:val="28"/>
          <w:szCs w:val="28"/>
          <w:lang w:val="uk-UA"/>
        </w:rPr>
      </w:pPr>
      <w:r w:rsidRPr="00261E17">
        <w:rPr>
          <w:sz w:val="28"/>
          <w:szCs w:val="28"/>
          <w:lang w:val="uk-UA"/>
        </w:rPr>
        <w:t xml:space="preserve">5. Що таке вітаміни, які вітаміни визнаєте? </w:t>
      </w:r>
    </w:p>
    <w:p w:rsidR="000F37D0" w:rsidRPr="00261E17" w:rsidRDefault="000F37D0" w:rsidP="000B2296">
      <w:pPr>
        <w:shd w:val="clear" w:color="auto" w:fill="FFFFFF"/>
        <w:spacing w:line="360" w:lineRule="auto"/>
        <w:ind w:firstLine="709"/>
        <w:jc w:val="both"/>
        <w:rPr>
          <w:b/>
          <w:sz w:val="28"/>
          <w:szCs w:val="28"/>
          <w:lang w:val="uk-UA"/>
        </w:rPr>
      </w:pPr>
      <w:r w:rsidRPr="00261E17">
        <w:rPr>
          <w:b/>
          <w:sz w:val="28"/>
          <w:szCs w:val="28"/>
          <w:lang w:val="uk-UA"/>
        </w:rPr>
        <w:lastRenderedPageBreak/>
        <w:t>V.  Домашнє завдання.</w:t>
      </w:r>
    </w:p>
    <w:p w:rsidR="000F37D0" w:rsidRPr="00261E17" w:rsidRDefault="000F37D0" w:rsidP="000B2296">
      <w:pPr>
        <w:spacing w:line="360" w:lineRule="auto"/>
        <w:jc w:val="both"/>
        <w:rPr>
          <w:sz w:val="28"/>
          <w:szCs w:val="28"/>
          <w:lang w:val="uk-UA"/>
        </w:rPr>
      </w:pPr>
      <w:r w:rsidRPr="00261E17">
        <w:rPr>
          <w:sz w:val="28"/>
          <w:szCs w:val="28"/>
          <w:lang w:val="uk-UA"/>
        </w:rPr>
        <w:t>1. Опрацювати параграф підручника відповідно до теми.</w:t>
      </w:r>
    </w:p>
    <w:p w:rsidR="000F37D0" w:rsidRPr="00261E17" w:rsidRDefault="000F37D0" w:rsidP="000B2296">
      <w:pPr>
        <w:spacing w:line="360" w:lineRule="auto"/>
        <w:jc w:val="both"/>
        <w:rPr>
          <w:sz w:val="28"/>
          <w:szCs w:val="28"/>
          <w:lang w:val="uk-UA"/>
        </w:rPr>
      </w:pPr>
      <w:r w:rsidRPr="00261E17">
        <w:rPr>
          <w:sz w:val="28"/>
          <w:szCs w:val="28"/>
          <w:lang w:val="uk-UA"/>
        </w:rPr>
        <w:t>2. Скласти кросворд на тему«Біологічно активні речовини».</w:t>
      </w:r>
    </w:p>
    <w:p w:rsidR="000F37D0" w:rsidRPr="00261E17" w:rsidRDefault="00810EE1" w:rsidP="00810EE1">
      <w:pPr>
        <w:spacing w:line="360" w:lineRule="auto"/>
        <w:ind w:firstLine="567"/>
        <w:jc w:val="both"/>
        <w:rPr>
          <w:sz w:val="28"/>
          <w:szCs w:val="28"/>
          <w:lang w:val="uk-UA"/>
        </w:rPr>
      </w:pPr>
      <w:r>
        <w:rPr>
          <w:sz w:val="28"/>
          <w:szCs w:val="28"/>
          <w:lang w:val="uk-UA"/>
        </w:rPr>
        <w:t>Отже, п</w:t>
      </w:r>
      <w:r w:rsidR="000B2296" w:rsidRPr="00261E17">
        <w:rPr>
          <w:sz w:val="28"/>
          <w:szCs w:val="28"/>
          <w:lang w:val="uk-UA"/>
        </w:rPr>
        <w:t xml:space="preserve">ід час проведення уроків біології у </w:t>
      </w:r>
      <w:r>
        <w:rPr>
          <w:sz w:val="28"/>
          <w:szCs w:val="28"/>
          <w:lang w:val="uk-UA"/>
        </w:rPr>
        <w:t>школярів</w:t>
      </w:r>
      <w:r w:rsidR="000B2296" w:rsidRPr="00261E17">
        <w:rPr>
          <w:sz w:val="28"/>
          <w:szCs w:val="28"/>
          <w:lang w:val="uk-UA"/>
        </w:rPr>
        <w:t xml:space="preserve"> формуються знанн</w:t>
      </w:r>
      <w:r>
        <w:rPr>
          <w:sz w:val="28"/>
          <w:szCs w:val="28"/>
          <w:lang w:val="uk-UA"/>
        </w:rPr>
        <w:t>я</w:t>
      </w:r>
      <w:r w:rsidR="000B2296" w:rsidRPr="00261E17">
        <w:rPr>
          <w:sz w:val="28"/>
          <w:szCs w:val="28"/>
          <w:lang w:val="uk-UA"/>
        </w:rPr>
        <w:t xml:space="preserve"> про </w:t>
      </w:r>
      <w:r w:rsidR="00E340DB" w:rsidRPr="00261E17">
        <w:rPr>
          <w:sz w:val="28"/>
          <w:szCs w:val="28"/>
          <w:lang w:val="uk-UA"/>
        </w:rPr>
        <w:t>метаболічно-активн</w:t>
      </w:r>
      <w:r>
        <w:rPr>
          <w:sz w:val="28"/>
          <w:szCs w:val="28"/>
          <w:lang w:val="uk-UA"/>
        </w:rPr>
        <w:t>і</w:t>
      </w:r>
      <w:r w:rsidR="00E340DB" w:rsidRPr="00261E17">
        <w:rPr>
          <w:sz w:val="28"/>
          <w:szCs w:val="28"/>
          <w:lang w:val="uk-UA"/>
        </w:rPr>
        <w:t xml:space="preserve"> речовин</w:t>
      </w:r>
      <w:r>
        <w:rPr>
          <w:sz w:val="28"/>
          <w:szCs w:val="28"/>
          <w:lang w:val="uk-UA"/>
        </w:rPr>
        <w:t>и, їх роль у складі живих організмів та їх практичне використання</w:t>
      </w:r>
      <w:r w:rsidR="00E340DB" w:rsidRPr="00261E17">
        <w:rPr>
          <w:sz w:val="28"/>
          <w:szCs w:val="28"/>
          <w:lang w:val="uk-UA"/>
        </w:rPr>
        <w:t xml:space="preserve">. </w:t>
      </w:r>
      <w:r>
        <w:rPr>
          <w:sz w:val="28"/>
          <w:szCs w:val="28"/>
          <w:lang w:val="uk-UA"/>
        </w:rPr>
        <w:t>Результати</w:t>
      </w:r>
      <w:r w:rsidR="00E340DB" w:rsidRPr="00261E17">
        <w:rPr>
          <w:sz w:val="28"/>
          <w:szCs w:val="28"/>
          <w:lang w:val="uk-UA"/>
        </w:rPr>
        <w:t xml:space="preserve"> магістерської роботи да</w:t>
      </w:r>
      <w:r>
        <w:rPr>
          <w:sz w:val="28"/>
          <w:szCs w:val="28"/>
          <w:lang w:val="uk-UA"/>
        </w:rPr>
        <w:t>ють</w:t>
      </w:r>
      <w:r w:rsidR="00E340DB" w:rsidRPr="00261E17">
        <w:rPr>
          <w:sz w:val="28"/>
          <w:szCs w:val="28"/>
          <w:lang w:val="uk-UA"/>
        </w:rPr>
        <w:t xml:space="preserve"> можливість більш детально </w:t>
      </w:r>
      <w:r>
        <w:rPr>
          <w:sz w:val="28"/>
          <w:szCs w:val="28"/>
          <w:lang w:val="uk-UA"/>
        </w:rPr>
        <w:t>з</w:t>
      </w:r>
      <w:r w:rsidRPr="00810EE1">
        <w:rPr>
          <w:sz w:val="28"/>
          <w:szCs w:val="28"/>
          <w:lang w:val="uk-UA"/>
        </w:rPr>
        <w:t>’</w:t>
      </w:r>
      <w:r>
        <w:rPr>
          <w:sz w:val="28"/>
          <w:szCs w:val="28"/>
          <w:lang w:val="uk-UA"/>
        </w:rPr>
        <w:t>ясува</w:t>
      </w:r>
      <w:r w:rsidR="00E340DB" w:rsidRPr="00261E17">
        <w:rPr>
          <w:sz w:val="28"/>
          <w:szCs w:val="28"/>
          <w:lang w:val="uk-UA"/>
        </w:rPr>
        <w:t xml:space="preserve">ти </w:t>
      </w:r>
      <w:r>
        <w:rPr>
          <w:sz w:val="28"/>
          <w:szCs w:val="28"/>
          <w:lang w:val="uk-UA"/>
        </w:rPr>
        <w:t>значення досліджуваних речовин у процесах росту і розвитку рослин та можливість їх використання для впливу на процеси врожайності.</w:t>
      </w:r>
    </w:p>
    <w:p w:rsidR="000F37D0" w:rsidRPr="00E26D2F" w:rsidRDefault="00E26D2F" w:rsidP="000B2296">
      <w:pPr>
        <w:pageBreakBefore/>
        <w:spacing w:line="360" w:lineRule="auto"/>
        <w:jc w:val="center"/>
        <w:rPr>
          <w:b/>
          <w:sz w:val="28"/>
          <w:szCs w:val="28"/>
          <w:lang w:val="uk-UA"/>
        </w:rPr>
      </w:pPr>
      <w:r>
        <w:rPr>
          <w:b/>
          <w:sz w:val="28"/>
          <w:szCs w:val="28"/>
          <w:lang w:val="uk-UA"/>
        </w:rPr>
        <w:lastRenderedPageBreak/>
        <w:t>ВИСНОВКИ</w:t>
      </w:r>
    </w:p>
    <w:p w:rsidR="000F37D0" w:rsidRPr="00261E17" w:rsidRDefault="000F37D0" w:rsidP="000B2296">
      <w:pPr>
        <w:spacing w:line="360" w:lineRule="auto"/>
        <w:ind w:firstLine="567"/>
        <w:jc w:val="both"/>
        <w:rPr>
          <w:sz w:val="28"/>
          <w:szCs w:val="28"/>
          <w:lang w:val="uk-UA"/>
        </w:rPr>
      </w:pPr>
      <w:r w:rsidRPr="00261E17">
        <w:rPr>
          <w:sz w:val="28"/>
          <w:szCs w:val="28"/>
          <w:lang w:val="uk-UA"/>
        </w:rPr>
        <w:t>1.За результатами досліджень було встановлено що, найвищий показник енергії проростання було виявлено у варіантах із застосуванням комбінацій Вітамін Е+Кудесан та Вітамін Е + Метіонін. Їхні показники перевищили значення контролю на 16,6%.Комбінації метаболічно-активних речовин Вітамін Е+ПОБК+Метіонін+MgSO</w:t>
      </w:r>
      <w:r w:rsidRPr="00261E17">
        <w:rPr>
          <w:sz w:val="28"/>
          <w:szCs w:val="28"/>
          <w:vertAlign w:val="subscript"/>
          <w:lang w:val="uk-UA"/>
        </w:rPr>
        <w:t>4</w:t>
      </w:r>
      <w:r w:rsidRPr="00261E17">
        <w:rPr>
          <w:sz w:val="28"/>
          <w:szCs w:val="28"/>
          <w:lang w:val="uk-UA"/>
        </w:rPr>
        <w:t>таВітамін Е + Метіонін підвищували схожість насіння перцю овочевого сорту Леся на 1,3% порівняно до контролю.</w:t>
      </w:r>
    </w:p>
    <w:p w:rsidR="000F37D0" w:rsidRPr="00261E17" w:rsidRDefault="000F37D0" w:rsidP="000B2296">
      <w:pPr>
        <w:spacing w:line="360" w:lineRule="auto"/>
        <w:ind w:firstLine="567"/>
        <w:jc w:val="both"/>
        <w:rPr>
          <w:sz w:val="28"/>
          <w:szCs w:val="28"/>
          <w:lang w:val="uk-UA"/>
        </w:rPr>
      </w:pPr>
      <w:r w:rsidRPr="00261E17">
        <w:rPr>
          <w:sz w:val="28"/>
          <w:szCs w:val="28"/>
          <w:lang w:val="uk-UA"/>
        </w:rPr>
        <w:t xml:space="preserve">2.   При вивченні впливу комбінацій на показники маси сирої та сухої речовини, було виявлено, що на масу сирої речовини у фазі чотирьох справжніх листків вплинули сполуки речовин Вітамін E+ПОБК + Метіонін та Вітамін Е + Кудесан, які переважали значення контролю на 28,5% і 21,4% відповідно. У фазі шести справжніх листків комбінації метаболічно-активних речовин ефективно впливали на накопичення маси сухої речовини, перевищуючи значення контролю на 1,4-22,9%. </w:t>
      </w:r>
    </w:p>
    <w:p w:rsidR="000F37D0" w:rsidRPr="00261E17" w:rsidRDefault="000F37D0" w:rsidP="000B2296">
      <w:pPr>
        <w:spacing w:line="360" w:lineRule="auto"/>
        <w:ind w:firstLine="567"/>
        <w:jc w:val="both"/>
        <w:rPr>
          <w:sz w:val="28"/>
          <w:szCs w:val="28"/>
          <w:lang w:val="uk-UA"/>
        </w:rPr>
      </w:pPr>
      <w:r w:rsidRPr="00261E17">
        <w:rPr>
          <w:sz w:val="28"/>
          <w:szCs w:val="28"/>
          <w:lang w:val="uk-UA"/>
        </w:rPr>
        <w:t>3. На показник процентного вмісту сухої речовини у рослинній пробі у фазі чотирьох справжніх листків вплинула комбінація речовин Вітамін E+Метіонін, яка перевищувала контрольна 12,4%. У фазі шести справжніх листків найкраще значення мали такі комбінації речовин як, Вітамін Е + Метіонін та Вітамін Е + Кудесан. Їхні дані перевищили показники контролю на 62,7 та 16,4%, відповідно.</w:t>
      </w:r>
    </w:p>
    <w:p w:rsidR="000F37D0" w:rsidRPr="00261E17" w:rsidRDefault="000F37D0" w:rsidP="000B2296">
      <w:pPr>
        <w:spacing w:line="360" w:lineRule="auto"/>
        <w:ind w:firstLine="567"/>
        <w:jc w:val="both"/>
        <w:rPr>
          <w:sz w:val="28"/>
          <w:szCs w:val="28"/>
          <w:lang w:val="uk-UA"/>
        </w:rPr>
      </w:pPr>
      <w:r w:rsidRPr="00261E17">
        <w:rPr>
          <w:sz w:val="28"/>
          <w:szCs w:val="28"/>
          <w:lang w:val="uk-UA"/>
        </w:rPr>
        <w:t xml:space="preserve">4. При вивченні впливу метаболічно-активних речовини на біометричні показники було виявлено, що у фазі шести справжніх листків найкраще на довжину кореня та </w:t>
      </w:r>
      <w:r w:rsidR="00E9544B">
        <w:rPr>
          <w:sz w:val="28"/>
          <w:szCs w:val="28"/>
          <w:lang w:val="uk-UA"/>
        </w:rPr>
        <w:t xml:space="preserve">висоту </w:t>
      </w:r>
      <w:r w:rsidRPr="00261E17">
        <w:rPr>
          <w:sz w:val="28"/>
          <w:szCs w:val="28"/>
          <w:lang w:val="uk-UA"/>
        </w:rPr>
        <w:t>стебла вплинула комбінація Вітамін Е+Метіонін. Вона сприяла підвищенню показників довжини стебла та кореня, порівняно до контролю на 21,1% та 37,8% відповідно.</w:t>
      </w:r>
    </w:p>
    <w:p w:rsidR="000F37D0" w:rsidRPr="00261E17" w:rsidRDefault="000F37D0" w:rsidP="000B2296">
      <w:pPr>
        <w:spacing w:line="360" w:lineRule="auto"/>
        <w:ind w:firstLine="567"/>
        <w:jc w:val="both"/>
        <w:rPr>
          <w:sz w:val="28"/>
          <w:szCs w:val="28"/>
          <w:lang w:val="uk-UA"/>
        </w:rPr>
      </w:pPr>
      <w:r w:rsidRPr="00261E17">
        <w:rPr>
          <w:sz w:val="28"/>
          <w:szCs w:val="28"/>
          <w:lang w:val="uk-UA"/>
        </w:rPr>
        <w:t xml:space="preserve">5. На показник середньої кількості плодів з однієї рослини найкраще впливала комбінація речовин Вітамін Е + Метіонін, яка перевищила контроль на 20%. На показник середньої врожайності рослин перцю вплинули комбінації метаболічно-активних речовин Вітамін Е + Метіонін та Вітамін Е + Метіонін + </w:t>
      </w:r>
      <w:r w:rsidRPr="00261E17">
        <w:rPr>
          <w:sz w:val="28"/>
          <w:szCs w:val="28"/>
          <w:lang w:val="uk-UA"/>
        </w:rPr>
        <w:lastRenderedPageBreak/>
        <w:t>ПОБК+ MgSO</w:t>
      </w:r>
      <w:r w:rsidRPr="00261E17">
        <w:rPr>
          <w:sz w:val="28"/>
          <w:szCs w:val="28"/>
          <w:vertAlign w:val="subscript"/>
          <w:lang w:val="uk-UA"/>
        </w:rPr>
        <w:t>4</w:t>
      </w:r>
      <w:r w:rsidRPr="00261E17">
        <w:rPr>
          <w:sz w:val="28"/>
          <w:szCs w:val="28"/>
          <w:lang w:val="uk-UA"/>
        </w:rPr>
        <w:t>, показники яких перевищили значення контролю на 17,9% та 12,3% відповідно.</w:t>
      </w:r>
    </w:p>
    <w:p w:rsidR="000F37D0" w:rsidRPr="00261E17" w:rsidRDefault="000F37D0" w:rsidP="000B2296">
      <w:pPr>
        <w:spacing w:line="360" w:lineRule="auto"/>
        <w:ind w:firstLine="567"/>
        <w:jc w:val="both"/>
        <w:rPr>
          <w:sz w:val="28"/>
          <w:szCs w:val="28"/>
          <w:lang w:val="uk-UA"/>
        </w:rPr>
      </w:pPr>
      <w:r w:rsidRPr="00261E17">
        <w:rPr>
          <w:sz w:val="28"/>
          <w:szCs w:val="28"/>
          <w:lang w:val="uk-UA"/>
        </w:rPr>
        <w:t xml:space="preserve">6. На основі проведених досліджень рекомендуємо агровиробникам застосовувати рістрегулюючі речовини на основі комбінацій метаболічно-активних речовин природного походження при вирощуванні перцю овочевого. Такі сполуки впливають на покращення показників схожості насіння, накопичення маси сухої речовини, біометричні дані, а також підвищують врожайність цих культур. </w:t>
      </w:r>
    </w:p>
    <w:p w:rsidR="005E6707" w:rsidRDefault="005E6707" w:rsidP="000B2296">
      <w:pPr>
        <w:spacing w:line="360" w:lineRule="auto"/>
        <w:rPr>
          <w:sz w:val="28"/>
          <w:szCs w:val="28"/>
          <w:lang w:val="uk-UA"/>
        </w:rPr>
      </w:pPr>
    </w:p>
    <w:p w:rsidR="005E6707" w:rsidRDefault="005E6707">
      <w:pPr>
        <w:rPr>
          <w:sz w:val="28"/>
          <w:szCs w:val="28"/>
          <w:lang w:val="uk-UA"/>
        </w:rPr>
      </w:pPr>
      <w:r>
        <w:rPr>
          <w:sz w:val="28"/>
          <w:szCs w:val="28"/>
          <w:lang w:val="uk-UA"/>
        </w:rPr>
        <w:br w:type="page"/>
      </w:r>
    </w:p>
    <w:p w:rsidR="00777EC0" w:rsidRPr="00066B6F" w:rsidRDefault="005E6707" w:rsidP="00066B6F">
      <w:pPr>
        <w:spacing w:line="360" w:lineRule="auto"/>
        <w:jc w:val="both"/>
        <w:rPr>
          <w:b/>
          <w:sz w:val="28"/>
          <w:szCs w:val="28"/>
          <w:lang w:val="uk-UA"/>
        </w:rPr>
      </w:pPr>
      <w:r w:rsidRPr="00066B6F">
        <w:rPr>
          <w:b/>
          <w:sz w:val="28"/>
          <w:szCs w:val="28"/>
        </w:rPr>
        <w:lastRenderedPageBreak/>
        <w:t>СПИСОК ВИКОРИСТАНИХ ДЖЕРЕЛ</w:t>
      </w:r>
    </w:p>
    <w:p w:rsidR="00AB3619" w:rsidRPr="00066B6F" w:rsidRDefault="00C71203" w:rsidP="00066B6F">
      <w:pPr>
        <w:pStyle w:val="af0"/>
        <w:numPr>
          <w:ilvl w:val="0"/>
          <w:numId w:val="31"/>
        </w:numPr>
        <w:tabs>
          <w:tab w:val="left" w:pos="851"/>
        </w:tabs>
        <w:spacing w:line="360" w:lineRule="auto"/>
        <w:jc w:val="both"/>
        <w:rPr>
          <w:sz w:val="28"/>
          <w:szCs w:val="28"/>
          <w:shd w:val="clear" w:color="auto" w:fill="FFFFFF"/>
          <w:lang w:val="uk-UA"/>
        </w:rPr>
      </w:pPr>
      <w:r w:rsidRPr="00066B6F">
        <w:rPr>
          <w:sz w:val="28"/>
          <w:szCs w:val="28"/>
          <w:lang w:val="uk-UA"/>
        </w:rPr>
        <w:t xml:space="preserve">Августинович М., Чумак А. Аминокислоты: миф или реальность. </w:t>
      </w:r>
      <w:r w:rsidRPr="00066B6F">
        <w:rPr>
          <w:i/>
          <w:sz w:val="28"/>
          <w:szCs w:val="28"/>
          <w:lang w:val="uk-UA"/>
        </w:rPr>
        <w:t>Журнал «Пропозиція»</w:t>
      </w:r>
      <w:r w:rsidRPr="00066B6F">
        <w:rPr>
          <w:sz w:val="28"/>
          <w:szCs w:val="28"/>
          <w:lang w:val="uk-UA"/>
        </w:rPr>
        <w:t xml:space="preserve">. 2018.  №12. С.13-20 </w:t>
      </w:r>
    </w:p>
    <w:p w:rsidR="00AB3619" w:rsidRPr="00DE0838" w:rsidRDefault="00AB3619" w:rsidP="00066B6F">
      <w:pPr>
        <w:pStyle w:val="af0"/>
        <w:numPr>
          <w:ilvl w:val="0"/>
          <w:numId w:val="31"/>
        </w:numPr>
        <w:tabs>
          <w:tab w:val="left" w:pos="851"/>
        </w:tabs>
        <w:spacing w:line="360" w:lineRule="auto"/>
        <w:jc w:val="both"/>
        <w:rPr>
          <w:sz w:val="28"/>
          <w:szCs w:val="28"/>
          <w:shd w:val="clear" w:color="auto" w:fill="FFFFFF"/>
          <w:lang w:val="uk-UA"/>
        </w:rPr>
      </w:pPr>
      <w:r w:rsidRPr="00066B6F">
        <w:rPr>
          <w:sz w:val="28"/>
          <w:szCs w:val="28"/>
          <w:shd w:val="clear" w:color="auto" w:fill="FFFFFF"/>
          <w:lang w:val="uk-UA"/>
        </w:rPr>
        <w:t xml:space="preserve">Баклажани  </w:t>
      </w:r>
      <w:hyperlink r:id="rId11" w:history="1">
        <w:r w:rsidRPr="00DE0838">
          <w:rPr>
            <w:rStyle w:val="af"/>
            <w:rFonts w:eastAsia="Calibri"/>
            <w:color w:val="auto"/>
            <w:sz w:val="28"/>
            <w:szCs w:val="28"/>
            <w:u w:val="none"/>
            <w:shd w:val="clear" w:color="auto" w:fill="FFFFFF"/>
            <w:lang w:val="uk-UA"/>
          </w:rPr>
          <w:t>http://mov-lan.narod.ru/Roslunnuctvo/index_046.htm</w:t>
        </w:r>
      </w:hyperlink>
    </w:p>
    <w:p w:rsidR="00AB3619" w:rsidRPr="00066B6F" w:rsidRDefault="00AB3619" w:rsidP="00066B6F">
      <w:pPr>
        <w:pStyle w:val="af0"/>
        <w:numPr>
          <w:ilvl w:val="0"/>
          <w:numId w:val="31"/>
        </w:numPr>
        <w:autoSpaceDE w:val="0"/>
        <w:autoSpaceDN w:val="0"/>
        <w:adjustRightInd w:val="0"/>
        <w:spacing w:line="360" w:lineRule="auto"/>
        <w:jc w:val="both"/>
        <w:rPr>
          <w:sz w:val="28"/>
          <w:szCs w:val="28"/>
          <w:shd w:val="clear" w:color="auto" w:fill="FFFFFF"/>
          <w:lang w:val="uk-UA"/>
        </w:rPr>
      </w:pPr>
      <w:r w:rsidRPr="00066B6F">
        <w:rPr>
          <w:sz w:val="28"/>
          <w:szCs w:val="28"/>
        </w:rPr>
        <w:t>Барабаш О.Ю., Тараненко Л.К. Особливості</w:t>
      </w:r>
      <w:r w:rsidR="00F33477">
        <w:rPr>
          <w:sz w:val="28"/>
          <w:szCs w:val="28"/>
          <w:lang w:val="uk-UA"/>
        </w:rPr>
        <w:t xml:space="preserve"> </w:t>
      </w:r>
      <w:r w:rsidRPr="00066B6F">
        <w:rPr>
          <w:sz w:val="28"/>
          <w:szCs w:val="28"/>
        </w:rPr>
        <w:t>вирощування баклажана у</w:t>
      </w:r>
      <w:r w:rsidR="00F33477">
        <w:rPr>
          <w:sz w:val="28"/>
          <w:szCs w:val="28"/>
          <w:lang w:val="uk-UA"/>
        </w:rPr>
        <w:t xml:space="preserve"> </w:t>
      </w:r>
      <w:r w:rsidRPr="00066B6F">
        <w:rPr>
          <w:sz w:val="28"/>
          <w:szCs w:val="28"/>
        </w:rPr>
        <w:t>відкритому</w:t>
      </w:r>
      <w:r w:rsidR="00F33477">
        <w:rPr>
          <w:sz w:val="28"/>
          <w:szCs w:val="28"/>
          <w:lang w:val="uk-UA"/>
        </w:rPr>
        <w:t xml:space="preserve"> </w:t>
      </w:r>
      <w:r w:rsidRPr="00066B6F">
        <w:rPr>
          <w:sz w:val="28"/>
          <w:szCs w:val="28"/>
        </w:rPr>
        <w:t>ґрунті. URL:</w:t>
      </w:r>
      <w:hyperlink r:id="rId12" w:history="1">
        <w:r w:rsidRPr="00DE0838">
          <w:rPr>
            <w:rStyle w:val="af"/>
            <w:rFonts w:eastAsia="Calibri"/>
            <w:color w:val="auto"/>
            <w:sz w:val="28"/>
            <w:szCs w:val="28"/>
            <w:u w:val="none"/>
          </w:rPr>
          <w:t>https://agromage.com/stat_id.php?%20id=757</w:t>
        </w:r>
      </w:hyperlink>
      <w:r w:rsidRPr="00066B6F">
        <w:rPr>
          <w:sz w:val="28"/>
          <w:szCs w:val="28"/>
        </w:rPr>
        <w:t>.</w:t>
      </w:r>
    </w:p>
    <w:p w:rsidR="00AB3619" w:rsidRPr="00066B6F" w:rsidRDefault="00AB3619" w:rsidP="00066B6F">
      <w:pPr>
        <w:pStyle w:val="af0"/>
        <w:numPr>
          <w:ilvl w:val="0"/>
          <w:numId w:val="31"/>
        </w:numPr>
        <w:spacing w:line="360" w:lineRule="auto"/>
        <w:jc w:val="both"/>
        <w:rPr>
          <w:sz w:val="28"/>
          <w:szCs w:val="28"/>
        </w:rPr>
      </w:pPr>
      <w:r w:rsidRPr="00066B6F">
        <w:rPr>
          <w:sz w:val="28"/>
          <w:szCs w:val="28"/>
        </w:rPr>
        <w:t xml:space="preserve">Бариляк И. Р., Исаева А. В. Антимутагенные и генопротекторные свойства препаратов растительного происхождения / </w:t>
      </w:r>
      <w:r w:rsidRPr="00066B6F">
        <w:rPr>
          <w:i/>
          <w:sz w:val="28"/>
          <w:szCs w:val="28"/>
        </w:rPr>
        <w:t>Цитология и генетика.</w:t>
      </w:r>
      <w:r w:rsidRPr="00066B6F">
        <w:rPr>
          <w:sz w:val="28"/>
          <w:szCs w:val="28"/>
        </w:rPr>
        <w:t xml:space="preserve"> 1994. № 3. С. 3-17.</w:t>
      </w:r>
    </w:p>
    <w:p w:rsidR="00DE0838" w:rsidRPr="00066B6F" w:rsidRDefault="00AB3619" w:rsidP="00DE0838">
      <w:pPr>
        <w:pStyle w:val="af2"/>
        <w:numPr>
          <w:ilvl w:val="0"/>
          <w:numId w:val="31"/>
        </w:numPr>
        <w:shd w:val="clear" w:color="auto" w:fill="FFFFFF"/>
        <w:tabs>
          <w:tab w:val="left" w:pos="851"/>
        </w:tabs>
        <w:spacing w:before="0" w:beforeAutospacing="0" w:after="0" w:afterAutospacing="0" w:line="360" w:lineRule="auto"/>
        <w:jc w:val="both"/>
        <w:rPr>
          <w:sz w:val="28"/>
          <w:szCs w:val="28"/>
          <w:lang w:val="uk-UA"/>
        </w:rPr>
      </w:pPr>
      <w:r w:rsidRPr="00066B6F">
        <w:rPr>
          <w:rFonts w:eastAsia="TimesNewRomanPSMT"/>
          <w:sz w:val="28"/>
          <w:szCs w:val="28"/>
          <w:lang w:val="uk-UA"/>
        </w:rPr>
        <w:t>Б</w:t>
      </w:r>
      <w:r w:rsidRPr="00066B6F">
        <w:rPr>
          <w:rFonts w:eastAsia="TimesNewRomanPSMT"/>
          <w:sz w:val="28"/>
          <w:szCs w:val="28"/>
        </w:rPr>
        <w:t>i</w:t>
      </w:r>
      <w:r w:rsidRPr="00066B6F">
        <w:rPr>
          <w:rFonts w:eastAsia="TimesNewRomanPSMT"/>
          <w:sz w:val="28"/>
          <w:szCs w:val="28"/>
          <w:lang w:val="uk-UA"/>
        </w:rPr>
        <w:t>остимулятори рослин природного походження. Презентація. Сайт МНТЦ Агроб</w:t>
      </w:r>
      <w:r w:rsidRPr="00066B6F">
        <w:rPr>
          <w:rFonts w:eastAsia="TimesNewRomanPSMT"/>
          <w:sz w:val="28"/>
          <w:szCs w:val="28"/>
        </w:rPr>
        <w:t>i</w:t>
      </w:r>
      <w:r w:rsidRPr="00066B6F">
        <w:rPr>
          <w:rFonts w:eastAsia="TimesNewRomanPSMT"/>
          <w:sz w:val="28"/>
          <w:szCs w:val="28"/>
          <w:lang w:val="uk-UA"/>
        </w:rPr>
        <w:t>отех</w:t>
      </w:r>
      <w:r w:rsidR="00DE0838">
        <w:rPr>
          <w:rFonts w:eastAsia="TimesNewRomanPSMT"/>
          <w:sz w:val="28"/>
          <w:szCs w:val="28"/>
          <w:lang w:val="uk-UA"/>
        </w:rPr>
        <w:t xml:space="preserve">. </w:t>
      </w:r>
      <w:r w:rsidR="00DE0838" w:rsidRPr="00066B6F">
        <w:rPr>
          <w:sz w:val="28"/>
          <w:szCs w:val="28"/>
          <w:shd w:val="clear" w:color="auto" w:fill="FFFFFF"/>
        </w:rPr>
        <w:t xml:space="preserve">Режим доступу до ресурсу: </w:t>
      </w:r>
      <w:hyperlink r:id="rId13" w:history="1">
        <w:r w:rsidR="00DE0838" w:rsidRPr="00F73AF0">
          <w:rPr>
            <w:rStyle w:val="af"/>
            <w:rFonts w:eastAsia="Calibri"/>
            <w:color w:val="auto"/>
            <w:sz w:val="28"/>
            <w:szCs w:val="28"/>
            <w:u w:val="none"/>
            <w:shd w:val="clear" w:color="auto" w:fill="FFFFFF"/>
          </w:rPr>
          <w:t>https://superagronom.com/articles/362-sirka-vpliv-na-urojaynist-ta-naslidki-defitsitu-chomu-sirka-potribna-vashomu-polyu</w:t>
        </w:r>
      </w:hyperlink>
      <w:r w:rsidR="00DE0838" w:rsidRPr="00F73AF0">
        <w:rPr>
          <w:sz w:val="28"/>
          <w:szCs w:val="28"/>
          <w:shd w:val="clear" w:color="auto" w:fill="FFFFFF"/>
        </w:rPr>
        <w:t>.</w:t>
      </w:r>
    </w:p>
    <w:p w:rsidR="00AB3619" w:rsidRPr="00066B6F" w:rsidRDefault="00AB3619" w:rsidP="00066B6F">
      <w:pPr>
        <w:pStyle w:val="af2"/>
        <w:numPr>
          <w:ilvl w:val="0"/>
          <w:numId w:val="31"/>
        </w:numPr>
        <w:shd w:val="clear" w:color="auto" w:fill="FFFFFF"/>
        <w:tabs>
          <w:tab w:val="left" w:pos="851"/>
        </w:tabs>
        <w:spacing w:before="0" w:beforeAutospacing="0" w:after="0" w:afterAutospacing="0" w:line="360" w:lineRule="auto"/>
        <w:jc w:val="both"/>
        <w:rPr>
          <w:sz w:val="28"/>
          <w:szCs w:val="28"/>
          <w:lang w:val="uk-UA"/>
        </w:rPr>
      </w:pPr>
      <w:r w:rsidRPr="00066B6F">
        <w:rPr>
          <w:sz w:val="28"/>
          <w:szCs w:val="28"/>
          <w:lang w:val="uk-UA"/>
        </w:rPr>
        <w:t>Барабаш О.Ю., Учакін А.П., Цизь О.М. та ін. Технологія виробництва овочів і плодів. К.: Вища школа, 2004. 431</w:t>
      </w:r>
      <w:r w:rsidR="00F73AF0" w:rsidRPr="00066B6F">
        <w:rPr>
          <w:sz w:val="28"/>
          <w:szCs w:val="28"/>
          <w:lang w:val="uk-UA"/>
        </w:rPr>
        <w:t>с</w:t>
      </w:r>
      <w:r w:rsidR="00F73AF0">
        <w:rPr>
          <w:sz w:val="28"/>
          <w:szCs w:val="28"/>
          <w:lang w:val="uk-UA"/>
        </w:rPr>
        <w:t>.</w:t>
      </w:r>
    </w:p>
    <w:p w:rsidR="00AB3619" w:rsidRPr="00116E5A" w:rsidRDefault="00AB3619" w:rsidP="00066B6F">
      <w:pPr>
        <w:pStyle w:val="af2"/>
        <w:numPr>
          <w:ilvl w:val="0"/>
          <w:numId w:val="31"/>
        </w:numPr>
        <w:shd w:val="clear" w:color="auto" w:fill="FFFFFF"/>
        <w:tabs>
          <w:tab w:val="left" w:pos="851"/>
        </w:tabs>
        <w:spacing w:before="0" w:beforeAutospacing="0" w:after="0" w:afterAutospacing="0" w:line="360" w:lineRule="auto"/>
        <w:jc w:val="both"/>
        <w:rPr>
          <w:sz w:val="28"/>
          <w:szCs w:val="28"/>
          <w:lang w:val="uk-UA"/>
        </w:rPr>
      </w:pPr>
      <w:r w:rsidRPr="00066B6F">
        <w:rPr>
          <w:rFonts w:eastAsia="TimesNewRomanPSMT"/>
          <w:sz w:val="28"/>
          <w:szCs w:val="28"/>
          <w:lang w:val="en-US"/>
        </w:rPr>
        <w:t>BarkoskyRR</w:t>
      </w:r>
      <w:r w:rsidRPr="00066B6F">
        <w:rPr>
          <w:rFonts w:eastAsia="TimesNewRomanPSMT"/>
          <w:sz w:val="28"/>
          <w:szCs w:val="28"/>
          <w:lang w:val="uk-UA"/>
        </w:rPr>
        <w:t xml:space="preserve">, </w:t>
      </w:r>
      <w:r w:rsidRPr="00066B6F">
        <w:rPr>
          <w:rFonts w:eastAsia="TimesNewRomanPSMT"/>
          <w:sz w:val="28"/>
          <w:szCs w:val="28"/>
          <w:lang w:val="en-US"/>
        </w:rPr>
        <w:t>EinhelligFA</w:t>
      </w:r>
      <w:r w:rsidRPr="00066B6F">
        <w:rPr>
          <w:rFonts w:eastAsia="TimesNewRomanPSMT"/>
          <w:sz w:val="28"/>
          <w:szCs w:val="28"/>
          <w:lang w:val="uk-UA"/>
        </w:rPr>
        <w:t xml:space="preserve">. </w:t>
      </w:r>
      <w:r w:rsidRPr="00066B6F">
        <w:rPr>
          <w:rFonts w:eastAsia="TimesNewRomanPSMT"/>
          <w:sz w:val="28"/>
          <w:szCs w:val="28"/>
          <w:lang w:val="en-US"/>
        </w:rPr>
        <w:t>Allelopathic interference of plantwaterrelationships by para-hydroxybenzoic acid. Bot. Bull.Acad. Sin. 2003;44:53–8. Availablefrom</w:t>
      </w:r>
      <w:r w:rsidRPr="00116E5A">
        <w:rPr>
          <w:rFonts w:eastAsia="TimesNewRomanPSMT"/>
          <w:sz w:val="28"/>
          <w:szCs w:val="28"/>
          <w:lang w:val="en-US"/>
        </w:rPr>
        <w:t xml:space="preserve">: </w:t>
      </w:r>
      <w:hyperlink r:id="rId14" w:history="1">
        <w:r w:rsidRPr="00116E5A">
          <w:rPr>
            <w:rStyle w:val="af"/>
            <w:rFonts w:eastAsia="TimesNewRomanPSMT"/>
            <w:color w:val="auto"/>
            <w:sz w:val="28"/>
            <w:szCs w:val="28"/>
            <w:u w:val="none"/>
            <w:lang w:val="en-US"/>
          </w:rPr>
          <w:t>http://ejournal.sinica.edu.tw/bbas/content/2003/1/bot441-08.html</w:t>
        </w:r>
      </w:hyperlink>
    </w:p>
    <w:p w:rsidR="00C71203" w:rsidRPr="00066B6F" w:rsidRDefault="00AB3619" w:rsidP="00066B6F">
      <w:pPr>
        <w:pStyle w:val="af0"/>
        <w:numPr>
          <w:ilvl w:val="0"/>
          <w:numId w:val="31"/>
        </w:numPr>
        <w:tabs>
          <w:tab w:val="left" w:pos="993"/>
        </w:tabs>
        <w:autoSpaceDE w:val="0"/>
        <w:autoSpaceDN w:val="0"/>
        <w:adjustRightInd w:val="0"/>
        <w:spacing w:line="360" w:lineRule="auto"/>
        <w:jc w:val="both"/>
        <w:rPr>
          <w:rFonts w:eastAsia="TimesNewRomanPSMT"/>
          <w:sz w:val="28"/>
          <w:szCs w:val="28"/>
          <w:lang w:val="uk-UA"/>
        </w:rPr>
      </w:pPr>
      <w:r w:rsidRPr="00066B6F">
        <w:rPr>
          <w:sz w:val="28"/>
          <w:szCs w:val="28"/>
          <w:lang w:val="uk-UA"/>
        </w:rPr>
        <w:t>Березов Т. Т.,  Коровкин  Б. Ф. Биологическая химия. Москва : Медицина, 1998. 704 с</w:t>
      </w:r>
      <w:r w:rsidR="00F73AF0">
        <w:rPr>
          <w:sz w:val="28"/>
          <w:szCs w:val="28"/>
          <w:lang w:val="uk-UA"/>
        </w:rPr>
        <w:t>.</w:t>
      </w:r>
    </w:p>
    <w:p w:rsidR="00C71203" w:rsidRPr="00066B6F" w:rsidRDefault="00AB3619" w:rsidP="00066B6F">
      <w:pPr>
        <w:pStyle w:val="af2"/>
        <w:numPr>
          <w:ilvl w:val="0"/>
          <w:numId w:val="31"/>
        </w:numPr>
        <w:shd w:val="clear" w:color="auto" w:fill="FFFFFF"/>
        <w:tabs>
          <w:tab w:val="left" w:pos="851"/>
        </w:tabs>
        <w:spacing w:before="0" w:beforeAutospacing="0" w:after="0" w:afterAutospacing="0" w:line="360" w:lineRule="auto"/>
        <w:jc w:val="both"/>
        <w:rPr>
          <w:sz w:val="28"/>
          <w:szCs w:val="28"/>
          <w:lang w:val="uk-UA"/>
        </w:rPr>
      </w:pPr>
      <w:r w:rsidRPr="00066B6F">
        <w:rPr>
          <w:bCs/>
          <w:sz w:val="28"/>
          <w:szCs w:val="28"/>
          <w:lang w:val="uk-UA"/>
        </w:rPr>
        <w:t xml:space="preserve">Впив регуляторів росту на особливості перезподілу елементів мінерального живлення та продуктивність рослин маку </w:t>
      </w:r>
      <w:r w:rsidR="00C71203" w:rsidRPr="00066B6F">
        <w:rPr>
          <w:sz w:val="28"/>
          <w:szCs w:val="28"/>
          <w:lang w:val="uk-UA"/>
        </w:rPr>
        <w:t>(</w:t>
      </w:r>
      <w:r w:rsidR="00C71203" w:rsidRPr="00066B6F">
        <w:rPr>
          <w:rFonts w:eastAsia="Calibri"/>
          <w:sz w:val="28"/>
          <w:szCs w:val="28"/>
          <w:lang w:val="uk-UA"/>
        </w:rPr>
        <w:t>https://www.researchgate.net/publication/335446151</w:t>
      </w:r>
      <w:r w:rsidR="00C71203" w:rsidRPr="00066B6F">
        <w:rPr>
          <w:sz w:val="28"/>
          <w:szCs w:val="28"/>
          <w:lang w:val="uk-UA"/>
        </w:rPr>
        <w:t>)</w:t>
      </w:r>
    </w:p>
    <w:p w:rsidR="00C71203" w:rsidRPr="00066B6F" w:rsidRDefault="00C71203" w:rsidP="00066B6F">
      <w:pPr>
        <w:pStyle w:val="af0"/>
        <w:numPr>
          <w:ilvl w:val="0"/>
          <w:numId w:val="31"/>
        </w:numPr>
        <w:tabs>
          <w:tab w:val="left" w:pos="993"/>
        </w:tabs>
        <w:autoSpaceDE w:val="0"/>
        <w:autoSpaceDN w:val="0"/>
        <w:adjustRightInd w:val="0"/>
        <w:spacing w:line="360" w:lineRule="auto"/>
        <w:jc w:val="both"/>
        <w:rPr>
          <w:rFonts w:eastAsiaTheme="minorHAnsi"/>
          <w:sz w:val="28"/>
          <w:szCs w:val="28"/>
          <w:shd w:val="clear" w:color="auto" w:fill="FFFFFF"/>
          <w:lang w:val="uk-UA"/>
        </w:rPr>
      </w:pPr>
      <w:r w:rsidRPr="00066B6F">
        <w:rPr>
          <w:sz w:val="28"/>
          <w:szCs w:val="28"/>
          <w:shd w:val="clear" w:color="auto" w:fill="FFFFFF"/>
        </w:rPr>
        <w:t>Гершенович З.С., Микитина А.И. Взаимодейсвие тиамина и аскорбиновой кислоты. / Витамины. Получение и очистка витаминов. Физиология и биохимия витаминов. К.: Издательство АН УССР, 1956.  С. 158-173.</w:t>
      </w:r>
    </w:p>
    <w:p w:rsidR="00C71203" w:rsidRPr="00066B6F" w:rsidRDefault="00C71203" w:rsidP="00066B6F">
      <w:pPr>
        <w:pStyle w:val="af0"/>
        <w:numPr>
          <w:ilvl w:val="0"/>
          <w:numId w:val="31"/>
        </w:numPr>
        <w:tabs>
          <w:tab w:val="left" w:pos="851"/>
        </w:tabs>
        <w:autoSpaceDE w:val="0"/>
        <w:autoSpaceDN w:val="0"/>
        <w:adjustRightInd w:val="0"/>
        <w:spacing w:line="360" w:lineRule="auto"/>
        <w:jc w:val="both"/>
        <w:rPr>
          <w:rFonts w:eastAsia="TimesNewRomanPSMT"/>
          <w:sz w:val="28"/>
          <w:szCs w:val="28"/>
          <w:lang w:val="uk-UA"/>
        </w:rPr>
      </w:pPr>
      <w:r w:rsidRPr="00066B6F">
        <w:rPr>
          <w:rFonts w:eastAsia="TimesNewRomanPSMT"/>
          <w:sz w:val="28"/>
          <w:szCs w:val="28"/>
          <w:lang w:val="uk-UA"/>
        </w:rPr>
        <w:t>Грицаєнко З. М</w:t>
      </w:r>
      <w:r w:rsidR="00DE0838">
        <w:rPr>
          <w:rFonts w:eastAsia="TimesNewRomanPSMT"/>
          <w:sz w:val="28"/>
          <w:szCs w:val="28"/>
          <w:lang w:val="uk-UA"/>
        </w:rPr>
        <w:t>.</w:t>
      </w:r>
      <w:r w:rsidRPr="00066B6F">
        <w:rPr>
          <w:rFonts w:eastAsia="TimesNewRomanPSMT"/>
          <w:sz w:val="28"/>
          <w:szCs w:val="28"/>
          <w:lang w:val="uk-UA"/>
        </w:rPr>
        <w:t>, Грицаєнко А</w:t>
      </w:r>
      <w:r w:rsidR="00DE0838">
        <w:rPr>
          <w:rFonts w:eastAsia="TimesNewRomanPSMT"/>
          <w:sz w:val="28"/>
          <w:szCs w:val="28"/>
          <w:lang w:val="uk-UA"/>
        </w:rPr>
        <w:t>.</w:t>
      </w:r>
      <w:r w:rsidRPr="00066B6F">
        <w:rPr>
          <w:rFonts w:eastAsia="TimesNewRomanPSMT"/>
          <w:sz w:val="28"/>
          <w:szCs w:val="28"/>
          <w:lang w:val="uk-UA"/>
        </w:rPr>
        <w:t xml:space="preserve"> О</w:t>
      </w:r>
      <w:r w:rsidR="00DE0838">
        <w:rPr>
          <w:rFonts w:eastAsia="TimesNewRomanPSMT"/>
          <w:sz w:val="28"/>
          <w:szCs w:val="28"/>
          <w:lang w:val="uk-UA"/>
        </w:rPr>
        <w:t>.</w:t>
      </w:r>
      <w:r w:rsidRPr="00066B6F">
        <w:rPr>
          <w:rFonts w:eastAsia="TimesNewRomanPSMT"/>
          <w:sz w:val="28"/>
          <w:szCs w:val="28"/>
          <w:lang w:val="uk-UA"/>
        </w:rPr>
        <w:t>, Карпенко В</w:t>
      </w:r>
      <w:r w:rsidR="00DE0838">
        <w:rPr>
          <w:rFonts w:eastAsia="TimesNewRomanPSMT"/>
          <w:sz w:val="28"/>
          <w:szCs w:val="28"/>
          <w:lang w:val="uk-UA"/>
        </w:rPr>
        <w:t xml:space="preserve">. </w:t>
      </w:r>
      <w:r w:rsidRPr="00066B6F">
        <w:rPr>
          <w:rFonts w:eastAsia="TimesNewRomanPSMT"/>
          <w:sz w:val="28"/>
          <w:szCs w:val="28"/>
          <w:lang w:val="uk-UA"/>
        </w:rPr>
        <w:t>П. Методи біологічних та агрохімічних досліджень рослин і ґрунтів. Київ: НІЧЛАВА; 2003. 320 с.</w:t>
      </w:r>
    </w:p>
    <w:p w:rsidR="00C71203" w:rsidRPr="00066B6F" w:rsidRDefault="00C71203" w:rsidP="00066B6F">
      <w:pPr>
        <w:pStyle w:val="af0"/>
        <w:numPr>
          <w:ilvl w:val="0"/>
          <w:numId w:val="31"/>
        </w:numPr>
        <w:tabs>
          <w:tab w:val="left" w:pos="851"/>
        </w:tabs>
        <w:autoSpaceDE w:val="0"/>
        <w:autoSpaceDN w:val="0"/>
        <w:adjustRightInd w:val="0"/>
        <w:spacing w:line="360" w:lineRule="auto"/>
        <w:jc w:val="both"/>
        <w:rPr>
          <w:rFonts w:eastAsia="TimesNewRomanPSMT"/>
          <w:sz w:val="28"/>
          <w:szCs w:val="28"/>
          <w:lang w:val="uk-UA"/>
        </w:rPr>
      </w:pPr>
      <w:r w:rsidRPr="00066B6F">
        <w:rPr>
          <w:sz w:val="28"/>
          <w:szCs w:val="28"/>
          <w:lang w:val="uk-UA"/>
        </w:rPr>
        <w:lastRenderedPageBreak/>
        <w:t>(</w:t>
      </w:r>
      <w:r w:rsidRPr="00066B6F">
        <w:rPr>
          <w:rStyle w:val="af3"/>
          <w:bCs/>
          <w:sz w:val="28"/>
          <w:szCs w:val="28"/>
          <w:shd w:val="clear" w:color="auto" w:fill="FFFFFF"/>
          <w:lang w:val="uk-UA"/>
        </w:rPr>
        <w:t>ГОСТ 12038</w:t>
      </w:r>
      <w:r w:rsidRPr="00066B6F">
        <w:rPr>
          <w:sz w:val="28"/>
          <w:szCs w:val="28"/>
          <w:shd w:val="clear" w:color="auto" w:fill="FFFFFF"/>
          <w:lang w:val="uk-UA"/>
        </w:rPr>
        <w:t>-</w:t>
      </w:r>
      <w:r w:rsidRPr="00066B6F">
        <w:rPr>
          <w:rStyle w:val="af3"/>
          <w:bCs/>
          <w:sz w:val="28"/>
          <w:szCs w:val="28"/>
          <w:shd w:val="clear" w:color="auto" w:fill="FFFFFF"/>
          <w:lang w:val="uk-UA"/>
        </w:rPr>
        <w:t>84</w:t>
      </w:r>
      <w:r w:rsidRPr="00066B6F">
        <w:rPr>
          <w:sz w:val="28"/>
          <w:szCs w:val="28"/>
          <w:shd w:val="clear" w:color="auto" w:fill="FFFFFF"/>
          <w:lang w:val="uk-UA"/>
        </w:rPr>
        <w:t>. Семена сельскохозяйственных культур. Методы определения всхожести (с Изменениями N 1, 2).)</w:t>
      </w:r>
    </w:p>
    <w:p w:rsidR="00C71203" w:rsidRPr="00066B6F" w:rsidRDefault="00C71203" w:rsidP="00066B6F">
      <w:pPr>
        <w:pStyle w:val="af0"/>
        <w:numPr>
          <w:ilvl w:val="0"/>
          <w:numId w:val="31"/>
        </w:numPr>
        <w:tabs>
          <w:tab w:val="left" w:pos="851"/>
        </w:tabs>
        <w:autoSpaceDE w:val="0"/>
        <w:autoSpaceDN w:val="0"/>
        <w:adjustRightInd w:val="0"/>
        <w:spacing w:line="360" w:lineRule="auto"/>
        <w:jc w:val="both"/>
        <w:rPr>
          <w:rFonts w:eastAsia="TimesNewRomanPSMT"/>
          <w:sz w:val="28"/>
          <w:szCs w:val="28"/>
          <w:lang w:val="uk-UA"/>
        </w:rPr>
      </w:pPr>
      <w:r w:rsidRPr="00066B6F">
        <w:rPr>
          <w:rFonts w:eastAsia="TimesNewRomanPSMT"/>
          <w:sz w:val="28"/>
          <w:szCs w:val="28"/>
          <w:lang w:val="uk-UA"/>
        </w:rPr>
        <w:t>Єщенко В.О., Копитко П.Г., Костогриз П.В., Опришко В.П.Основинауковихдосліджень в агрономії. Вінниця:Едельвейс і К; 2014. 332 с.</w:t>
      </w:r>
    </w:p>
    <w:p w:rsidR="00C71203" w:rsidRPr="00066B6F" w:rsidRDefault="00E26D2F" w:rsidP="00066B6F">
      <w:pPr>
        <w:pStyle w:val="af0"/>
        <w:numPr>
          <w:ilvl w:val="0"/>
          <w:numId w:val="31"/>
        </w:numPr>
        <w:autoSpaceDE w:val="0"/>
        <w:autoSpaceDN w:val="0"/>
        <w:adjustRightInd w:val="0"/>
        <w:spacing w:line="360" w:lineRule="auto"/>
        <w:jc w:val="both"/>
        <w:rPr>
          <w:sz w:val="28"/>
          <w:szCs w:val="28"/>
          <w:shd w:val="clear" w:color="auto" w:fill="FFFFFF"/>
          <w:lang w:val="uk-UA"/>
        </w:rPr>
      </w:pPr>
      <w:r w:rsidRPr="00066B6F">
        <w:rPr>
          <w:sz w:val="28"/>
          <w:szCs w:val="28"/>
        </w:rPr>
        <w:t>Калiнiн Л. Ф. Застосування</w:t>
      </w:r>
      <w:r w:rsidR="00F33477">
        <w:rPr>
          <w:sz w:val="28"/>
          <w:szCs w:val="28"/>
          <w:lang w:val="uk-UA"/>
        </w:rPr>
        <w:t xml:space="preserve"> </w:t>
      </w:r>
      <w:r w:rsidRPr="00066B6F">
        <w:rPr>
          <w:sz w:val="28"/>
          <w:szCs w:val="28"/>
        </w:rPr>
        <w:t>регуляторiв росту в сiльському</w:t>
      </w:r>
      <w:r w:rsidR="00F33477">
        <w:rPr>
          <w:sz w:val="28"/>
          <w:szCs w:val="28"/>
          <w:lang w:val="uk-UA"/>
        </w:rPr>
        <w:t xml:space="preserve"> </w:t>
      </w:r>
      <w:r w:rsidRPr="00066B6F">
        <w:rPr>
          <w:sz w:val="28"/>
          <w:szCs w:val="28"/>
        </w:rPr>
        <w:t>господарствi. К.: Урожай, 1989. 168 с.</w:t>
      </w:r>
    </w:p>
    <w:p w:rsidR="00C71203" w:rsidRPr="00066B6F" w:rsidRDefault="00C71203" w:rsidP="00066B6F">
      <w:pPr>
        <w:pStyle w:val="af0"/>
        <w:numPr>
          <w:ilvl w:val="0"/>
          <w:numId w:val="31"/>
        </w:numPr>
        <w:autoSpaceDE w:val="0"/>
        <w:autoSpaceDN w:val="0"/>
        <w:adjustRightInd w:val="0"/>
        <w:spacing w:line="360" w:lineRule="auto"/>
        <w:jc w:val="both"/>
        <w:rPr>
          <w:sz w:val="28"/>
          <w:szCs w:val="28"/>
          <w:shd w:val="clear" w:color="auto" w:fill="FFFFFF"/>
          <w:lang w:val="uk-UA"/>
        </w:rPr>
      </w:pPr>
      <w:r w:rsidRPr="00066B6F">
        <w:rPr>
          <w:sz w:val="28"/>
          <w:szCs w:val="28"/>
          <w:shd w:val="clear" w:color="auto" w:fill="FFFFFF"/>
        </w:rPr>
        <w:t>Колотилова А.И., Глушанков Е.П. Витамины: химия, биохимия и физиологическая роль. Ленинград: Издательство Ленинградского университета, 1976. 246с.</w:t>
      </w:r>
    </w:p>
    <w:p w:rsidR="00C71203" w:rsidRPr="00066B6F" w:rsidRDefault="00C71203" w:rsidP="00066B6F">
      <w:pPr>
        <w:pStyle w:val="af0"/>
        <w:numPr>
          <w:ilvl w:val="0"/>
          <w:numId w:val="31"/>
        </w:numPr>
        <w:tabs>
          <w:tab w:val="left" w:pos="851"/>
        </w:tabs>
        <w:autoSpaceDE w:val="0"/>
        <w:autoSpaceDN w:val="0"/>
        <w:adjustRightInd w:val="0"/>
        <w:spacing w:line="360" w:lineRule="auto"/>
        <w:jc w:val="both"/>
        <w:rPr>
          <w:sz w:val="28"/>
          <w:szCs w:val="28"/>
          <w:lang w:val="uk-UA"/>
        </w:rPr>
      </w:pPr>
      <w:r w:rsidRPr="00066B6F">
        <w:rPr>
          <w:sz w:val="28"/>
          <w:szCs w:val="28"/>
          <w:lang w:val="uk-UA"/>
        </w:rPr>
        <w:t>Капралов А.А., Донченко Г.В., Петрова Г.В. Роль витамина Е в процессах функционирования клетки. Антиоксидантные и неантиокс</w:t>
      </w:r>
      <w:r w:rsidRPr="00066B6F">
        <w:rPr>
          <w:sz w:val="28"/>
          <w:szCs w:val="28"/>
        </w:rPr>
        <w:t>идантные механизмы / Успехи современной биологии 2003. T. 123, N 6. C. 573–589.</w:t>
      </w:r>
    </w:p>
    <w:p w:rsidR="00C71203" w:rsidRPr="00116E5A" w:rsidRDefault="00C71203" w:rsidP="00066B6F">
      <w:pPr>
        <w:pStyle w:val="af0"/>
        <w:numPr>
          <w:ilvl w:val="0"/>
          <w:numId w:val="31"/>
        </w:numPr>
        <w:tabs>
          <w:tab w:val="left" w:pos="851"/>
          <w:tab w:val="left" w:pos="1230"/>
        </w:tabs>
        <w:spacing w:after="200" w:line="360" w:lineRule="auto"/>
        <w:ind w:right="-108"/>
        <w:jc w:val="both"/>
        <w:rPr>
          <w:sz w:val="28"/>
          <w:szCs w:val="28"/>
          <w:lang w:val="uk-UA"/>
        </w:rPr>
      </w:pPr>
      <w:r w:rsidRPr="00066B6F">
        <w:rPr>
          <w:rFonts w:eastAsia="TimesNewRomanPS-ItalicMT"/>
          <w:iCs/>
          <w:sz w:val="28"/>
          <w:szCs w:val="28"/>
          <w:lang w:val="uk-UA"/>
        </w:rPr>
        <w:t>Лісовицький В.В., Кучменко О. Б.</w:t>
      </w:r>
      <w:r w:rsidR="00AB3619" w:rsidRPr="00066B6F">
        <w:rPr>
          <w:rFonts w:eastAsia="TimesNewRomanPS-ItalicMT"/>
          <w:iCs/>
          <w:sz w:val="28"/>
          <w:szCs w:val="28"/>
          <w:lang w:val="uk-UA"/>
        </w:rPr>
        <w:t>Вплив метаболічно-активних речовинна окремі фізіолого-біохімічні показники рості розвитку огірків сорту Ніжи</w:t>
      </w:r>
      <w:r w:rsidR="00615DC8" w:rsidRPr="00066B6F">
        <w:rPr>
          <w:rFonts w:eastAsia="TimesNewRomanPS-ItalicMT"/>
          <w:iCs/>
          <w:sz w:val="28"/>
          <w:szCs w:val="28"/>
          <w:lang w:val="uk-UA"/>
        </w:rPr>
        <w:t xml:space="preserve">инський. </w:t>
      </w:r>
      <w:hyperlink r:id="rId15" w:history="1">
        <w:r w:rsidR="00615DC8" w:rsidRPr="00116E5A">
          <w:rPr>
            <w:rStyle w:val="af"/>
            <w:color w:val="auto"/>
            <w:sz w:val="28"/>
            <w:szCs w:val="28"/>
            <w:u w:val="none"/>
            <w:shd w:val="clear" w:color="auto" w:fill="FFFFFF"/>
            <w:lang w:val="uk-UA"/>
          </w:rPr>
          <w:t>Том 3 (2020): Наукові записки НаУКМА. Біологія і екологія</w:t>
        </w:r>
      </w:hyperlink>
    </w:p>
    <w:p w:rsidR="00C71203" w:rsidRPr="00066B6F" w:rsidRDefault="00C71203" w:rsidP="00116E5A">
      <w:pPr>
        <w:pStyle w:val="af0"/>
        <w:numPr>
          <w:ilvl w:val="0"/>
          <w:numId w:val="31"/>
        </w:numPr>
        <w:tabs>
          <w:tab w:val="left" w:pos="851"/>
        </w:tabs>
        <w:spacing w:line="360" w:lineRule="auto"/>
        <w:ind w:left="714" w:right="-108" w:hanging="357"/>
        <w:jc w:val="both"/>
        <w:rPr>
          <w:sz w:val="28"/>
          <w:szCs w:val="28"/>
          <w:lang w:val="uk-UA"/>
        </w:rPr>
      </w:pPr>
      <w:r w:rsidRPr="00066B6F">
        <w:rPr>
          <w:sz w:val="28"/>
          <w:szCs w:val="28"/>
          <w:lang w:val="uk-UA"/>
        </w:rPr>
        <w:t>Макрушин М. М., Макрушина Є. М., Петерсон Н. В., Мельников М. М. Фізіологія рослин. / Вінниця: Нова книга, 2006. 416 с.</w:t>
      </w:r>
    </w:p>
    <w:p w:rsidR="00C71203" w:rsidRPr="00066B6F" w:rsidRDefault="00C71203" w:rsidP="00066B6F">
      <w:pPr>
        <w:pStyle w:val="af2"/>
        <w:numPr>
          <w:ilvl w:val="0"/>
          <w:numId w:val="31"/>
        </w:numPr>
        <w:shd w:val="clear" w:color="auto" w:fill="FFFFFF"/>
        <w:tabs>
          <w:tab w:val="left" w:pos="851"/>
        </w:tabs>
        <w:spacing w:before="0" w:beforeAutospacing="0" w:after="0" w:afterAutospacing="0" w:line="360" w:lineRule="auto"/>
        <w:jc w:val="both"/>
        <w:rPr>
          <w:sz w:val="28"/>
          <w:szCs w:val="28"/>
          <w:lang w:val="uk-UA"/>
        </w:rPr>
      </w:pPr>
      <w:r w:rsidRPr="00066B6F">
        <w:rPr>
          <w:sz w:val="28"/>
          <w:szCs w:val="28"/>
          <w:lang w:val="uk-UA"/>
        </w:rPr>
        <w:t xml:space="preserve"> Маргітай Л. Г., Садовська Н. П., Глюдзик М. Ю. Впливприроднихрегуляторів росту рослин на ріст і розвитокпроростківпомідора сорту Наско–2000 / </w:t>
      </w:r>
      <w:r w:rsidRPr="00066B6F">
        <w:rPr>
          <w:i/>
          <w:sz w:val="28"/>
          <w:szCs w:val="28"/>
          <w:lang w:val="uk-UA"/>
        </w:rPr>
        <w:t xml:space="preserve">НауковийвісникУжгородськогоуніверситету. </w:t>
      </w:r>
      <w:r w:rsidRPr="00DE0838">
        <w:rPr>
          <w:sz w:val="28"/>
          <w:szCs w:val="28"/>
          <w:lang w:val="uk-UA"/>
        </w:rPr>
        <w:t>СеріяБіологія.</w:t>
      </w:r>
      <w:r w:rsidRPr="00066B6F">
        <w:rPr>
          <w:sz w:val="28"/>
          <w:szCs w:val="28"/>
          <w:lang w:val="uk-UA"/>
        </w:rPr>
        <w:t xml:space="preserve"> Випуск 28. 2010. С. 94-96. </w:t>
      </w:r>
    </w:p>
    <w:p w:rsidR="00C71203" w:rsidRPr="00066B6F" w:rsidRDefault="00C71203" w:rsidP="00066B6F">
      <w:pPr>
        <w:pStyle w:val="af2"/>
        <w:numPr>
          <w:ilvl w:val="0"/>
          <w:numId w:val="31"/>
        </w:numPr>
        <w:shd w:val="clear" w:color="auto" w:fill="FFFFFF"/>
        <w:tabs>
          <w:tab w:val="left" w:pos="851"/>
        </w:tabs>
        <w:spacing w:before="0" w:beforeAutospacing="0" w:after="0" w:afterAutospacing="0" w:line="360" w:lineRule="auto"/>
        <w:jc w:val="both"/>
        <w:rPr>
          <w:sz w:val="28"/>
          <w:szCs w:val="28"/>
          <w:lang w:val="uk-UA"/>
        </w:rPr>
      </w:pPr>
      <w:r w:rsidRPr="00116E5A">
        <w:rPr>
          <w:sz w:val="28"/>
          <w:szCs w:val="28"/>
          <w:lang w:val="uk-UA"/>
        </w:rPr>
        <w:t xml:space="preserve">Морфобіологічні особливості та екологічні умови вирощування. </w:t>
      </w:r>
      <w:r w:rsidRPr="00116E5A">
        <w:rPr>
          <w:sz w:val="28"/>
          <w:szCs w:val="28"/>
        </w:rPr>
        <w:t xml:space="preserve">Перець. </w:t>
      </w:r>
      <w:r w:rsidRPr="00116E5A">
        <w:rPr>
          <w:sz w:val="28"/>
          <w:szCs w:val="28"/>
          <w:lang w:val="en-US"/>
        </w:rPr>
        <w:t>URL</w:t>
      </w:r>
      <w:r w:rsidRPr="00116E5A">
        <w:rPr>
          <w:sz w:val="28"/>
          <w:szCs w:val="28"/>
        </w:rPr>
        <w:t xml:space="preserve">: </w:t>
      </w:r>
      <w:hyperlink r:id="rId16" w:history="1">
        <w:r w:rsidRPr="00116E5A">
          <w:rPr>
            <w:rStyle w:val="af"/>
            <w:rFonts w:eastAsia="Calibri"/>
            <w:color w:val="auto"/>
            <w:sz w:val="28"/>
            <w:szCs w:val="28"/>
            <w:u w:val="none"/>
            <w:lang w:val="en-US"/>
          </w:rPr>
          <w:t>http</w:t>
        </w:r>
        <w:r w:rsidRPr="00116E5A">
          <w:rPr>
            <w:rStyle w:val="af"/>
            <w:rFonts w:eastAsia="Calibri"/>
            <w:color w:val="auto"/>
            <w:sz w:val="28"/>
            <w:szCs w:val="28"/>
            <w:u w:val="none"/>
          </w:rPr>
          <w:t>://</w:t>
        </w:r>
        <w:r w:rsidRPr="00116E5A">
          <w:rPr>
            <w:rStyle w:val="af"/>
            <w:rFonts w:eastAsia="Calibri"/>
            <w:color w:val="auto"/>
            <w:sz w:val="28"/>
            <w:szCs w:val="28"/>
            <w:u w:val="none"/>
            <w:lang w:val="en-US"/>
          </w:rPr>
          <w:t>www</w:t>
        </w:r>
        <w:r w:rsidRPr="00116E5A">
          <w:rPr>
            <w:rStyle w:val="af"/>
            <w:rFonts w:eastAsia="Calibri"/>
            <w:color w:val="auto"/>
            <w:sz w:val="28"/>
            <w:szCs w:val="28"/>
            <w:u w:val="none"/>
          </w:rPr>
          <w:t>.</w:t>
        </w:r>
        <w:r w:rsidRPr="00116E5A">
          <w:rPr>
            <w:rStyle w:val="af"/>
            <w:rFonts w:eastAsia="Calibri"/>
            <w:color w:val="auto"/>
            <w:sz w:val="28"/>
            <w:szCs w:val="28"/>
            <w:u w:val="none"/>
            <w:lang w:val="en-US"/>
          </w:rPr>
          <w:t>tomat</w:t>
        </w:r>
        <w:r w:rsidRPr="00116E5A">
          <w:rPr>
            <w:rStyle w:val="af"/>
            <w:rFonts w:eastAsia="Calibri"/>
            <w:color w:val="auto"/>
            <w:sz w:val="28"/>
            <w:szCs w:val="28"/>
            <w:u w:val="none"/>
          </w:rPr>
          <w:t>.</w:t>
        </w:r>
        <w:r w:rsidRPr="00116E5A">
          <w:rPr>
            <w:rStyle w:val="af"/>
            <w:rFonts w:eastAsia="Calibri"/>
            <w:color w:val="auto"/>
            <w:sz w:val="28"/>
            <w:szCs w:val="28"/>
            <w:u w:val="none"/>
            <w:lang w:val="en-US"/>
          </w:rPr>
          <w:t>kiev</w:t>
        </w:r>
        <w:r w:rsidRPr="00116E5A">
          <w:rPr>
            <w:rStyle w:val="af"/>
            <w:rFonts w:eastAsia="Calibri"/>
            <w:color w:val="auto"/>
            <w:sz w:val="28"/>
            <w:szCs w:val="28"/>
            <w:u w:val="none"/>
          </w:rPr>
          <w:t>.</w:t>
        </w:r>
        <w:r w:rsidRPr="00116E5A">
          <w:rPr>
            <w:rStyle w:val="af"/>
            <w:rFonts w:eastAsia="Calibri"/>
            <w:color w:val="auto"/>
            <w:sz w:val="28"/>
            <w:szCs w:val="28"/>
            <w:u w:val="none"/>
            <w:lang w:val="en-US"/>
          </w:rPr>
          <w:t>ua</w:t>
        </w:r>
        <w:r w:rsidRPr="00116E5A">
          <w:rPr>
            <w:rStyle w:val="af"/>
            <w:rFonts w:eastAsia="Calibri"/>
            <w:color w:val="auto"/>
            <w:sz w:val="28"/>
            <w:szCs w:val="28"/>
            <w:u w:val="none"/>
          </w:rPr>
          <w:t>/</w:t>
        </w:r>
        <w:r w:rsidRPr="00116E5A">
          <w:rPr>
            <w:rStyle w:val="af"/>
            <w:rFonts w:eastAsia="Calibri"/>
            <w:color w:val="auto"/>
            <w:sz w:val="28"/>
            <w:szCs w:val="28"/>
            <w:u w:val="none"/>
            <w:lang w:val="en-US"/>
          </w:rPr>
          <w:t>perec</w:t>
        </w:r>
        <w:r w:rsidRPr="00116E5A">
          <w:rPr>
            <w:rStyle w:val="af"/>
            <w:rFonts w:eastAsia="Calibri"/>
            <w:color w:val="auto"/>
            <w:sz w:val="28"/>
            <w:szCs w:val="28"/>
            <w:u w:val="none"/>
          </w:rPr>
          <w:t>-</w:t>
        </w:r>
        <w:r w:rsidRPr="00116E5A">
          <w:rPr>
            <w:rStyle w:val="af"/>
            <w:rFonts w:eastAsia="Calibri"/>
            <w:color w:val="auto"/>
            <w:sz w:val="28"/>
            <w:szCs w:val="28"/>
            <w:u w:val="none"/>
            <w:lang w:val="en-US"/>
          </w:rPr>
          <w:t>ovochevoy</w:t>
        </w:r>
        <w:r w:rsidRPr="00116E5A">
          <w:rPr>
            <w:rStyle w:val="af"/>
            <w:rFonts w:eastAsia="Calibri"/>
            <w:color w:val="auto"/>
            <w:sz w:val="28"/>
            <w:szCs w:val="28"/>
            <w:u w:val="none"/>
          </w:rPr>
          <w:t>/</w:t>
        </w:r>
        <w:r w:rsidRPr="00116E5A">
          <w:rPr>
            <w:rStyle w:val="af"/>
            <w:rFonts w:eastAsia="Calibri"/>
            <w:color w:val="auto"/>
            <w:sz w:val="28"/>
            <w:szCs w:val="28"/>
            <w:u w:val="none"/>
            <w:lang w:val="en-US"/>
          </w:rPr>
          <w:t>morfobiologicheskie</w:t>
        </w:r>
        <w:r w:rsidRPr="00116E5A">
          <w:rPr>
            <w:rStyle w:val="af"/>
            <w:rFonts w:eastAsia="Calibri"/>
            <w:color w:val="auto"/>
            <w:sz w:val="28"/>
            <w:szCs w:val="28"/>
            <w:u w:val="none"/>
          </w:rPr>
          <w:t>-</w:t>
        </w:r>
        <w:r w:rsidRPr="00116E5A">
          <w:rPr>
            <w:rStyle w:val="af"/>
            <w:rFonts w:eastAsia="Calibri"/>
            <w:color w:val="auto"/>
            <w:sz w:val="28"/>
            <w:szCs w:val="28"/>
            <w:u w:val="none"/>
            <w:lang w:val="en-US"/>
          </w:rPr>
          <w:t>osoblivosti</w:t>
        </w:r>
        <w:r w:rsidRPr="00116E5A">
          <w:rPr>
            <w:rStyle w:val="af"/>
            <w:rFonts w:eastAsia="Calibri"/>
            <w:color w:val="auto"/>
            <w:sz w:val="28"/>
            <w:szCs w:val="28"/>
            <w:u w:val="none"/>
          </w:rPr>
          <w:t>-</w:t>
        </w:r>
        <w:r w:rsidRPr="00116E5A">
          <w:rPr>
            <w:rStyle w:val="af"/>
            <w:rFonts w:eastAsia="Calibri"/>
            <w:color w:val="auto"/>
            <w:sz w:val="28"/>
            <w:szCs w:val="28"/>
            <w:u w:val="none"/>
            <w:lang w:val="en-US"/>
          </w:rPr>
          <w:t>ta</w:t>
        </w:r>
        <w:r w:rsidRPr="00116E5A">
          <w:rPr>
            <w:rStyle w:val="af"/>
            <w:rFonts w:eastAsia="Calibri"/>
            <w:color w:val="auto"/>
            <w:sz w:val="28"/>
            <w:szCs w:val="28"/>
            <w:u w:val="none"/>
          </w:rPr>
          <w:t>-</w:t>
        </w:r>
        <w:r w:rsidRPr="00116E5A">
          <w:rPr>
            <w:rStyle w:val="af"/>
            <w:rFonts w:eastAsia="Calibri"/>
            <w:color w:val="auto"/>
            <w:sz w:val="28"/>
            <w:szCs w:val="28"/>
            <w:u w:val="none"/>
            <w:lang w:val="en-US"/>
          </w:rPr>
          <w:t>ekologichni</w:t>
        </w:r>
        <w:r w:rsidRPr="00116E5A">
          <w:rPr>
            <w:rStyle w:val="af"/>
            <w:rFonts w:eastAsia="Calibri"/>
            <w:color w:val="auto"/>
            <w:sz w:val="28"/>
            <w:szCs w:val="28"/>
            <w:u w:val="none"/>
          </w:rPr>
          <w:t>-</w:t>
        </w:r>
        <w:r w:rsidRPr="00116E5A">
          <w:rPr>
            <w:rStyle w:val="af"/>
            <w:rFonts w:eastAsia="Calibri"/>
            <w:color w:val="auto"/>
            <w:sz w:val="28"/>
            <w:szCs w:val="28"/>
            <w:u w:val="none"/>
            <w:lang w:val="en-US"/>
          </w:rPr>
          <w:t>umovi</w:t>
        </w:r>
        <w:r w:rsidRPr="00116E5A">
          <w:rPr>
            <w:rStyle w:val="af"/>
            <w:rFonts w:eastAsia="Calibri"/>
            <w:color w:val="auto"/>
            <w:sz w:val="28"/>
            <w:szCs w:val="28"/>
            <w:u w:val="none"/>
          </w:rPr>
          <w:t>-</w:t>
        </w:r>
        <w:r w:rsidRPr="00116E5A">
          <w:rPr>
            <w:rStyle w:val="af"/>
            <w:rFonts w:eastAsia="Calibri"/>
            <w:color w:val="auto"/>
            <w:sz w:val="28"/>
            <w:szCs w:val="28"/>
            <w:u w:val="none"/>
            <w:lang w:val="en-US"/>
          </w:rPr>
          <w:t>viroshchuvannja</w:t>
        </w:r>
        <w:r w:rsidRPr="00116E5A">
          <w:rPr>
            <w:rStyle w:val="af"/>
            <w:rFonts w:eastAsia="Calibri"/>
            <w:color w:val="auto"/>
            <w:sz w:val="28"/>
            <w:szCs w:val="28"/>
            <w:u w:val="none"/>
          </w:rPr>
          <w:t>.</w:t>
        </w:r>
        <w:r w:rsidRPr="00116E5A">
          <w:rPr>
            <w:rStyle w:val="af"/>
            <w:rFonts w:eastAsia="Calibri"/>
            <w:color w:val="auto"/>
            <w:sz w:val="28"/>
            <w:szCs w:val="28"/>
            <w:u w:val="none"/>
            <w:lang w:val="en-US"/>
          </w:rPr>
          <w:t>html</w:t>
        </w:r>
      </w:hyperlink>
      <w:r w:rsidRPr="00066B6F">
        <w:rPr>
          <w:sz w:val="28"/>
          <w:szCs w:val="28"/>
        </w:rPr>
        <w:t>.</w:t>
      </w:r>
    </w:p>
    <w:p w:rsidR="00E26D2F" w:rsidRPr="00F73AF0" w:rsidRDefault="00C71203" w:rsidP="00066B6F">
      <w:pPr>
        <w:pStyle w:val="af0"/>
        <w:numPr>
          <w:ilvl w:val="0"/>
          <w:numId w:val="31"/>
        </w:numPr>
        <w:tabs>
          <w:tab w:val="left" w:pos="851"/>
        </w:tabs>
        <w:autoSpaceDE w:val="0"/>
        <w:autoSpaceDN w:val="0"/>
        <w:adjustRightInd w:val="0"/>
        <w:spacing w:line="360" w:lineRule="auto"/>
        <w:jc w:val="both"/>
        <w:rPr>
          <w:rFonts w:eastAsia="TimesNewRomanPSMT"/>
          <w:sz w:val="28"/>
          <w:szCs w:val="28"/>
          <w:lang w:val="uk-UA"/>
        </w:rPr>
      </w:pPr>
      <w:r w:rsidRPr="00066B6F">
        <w:rPr>
          <w:rFonts w:eastAsia="TimesNewRomanPSMT"/>
          <w:sz w:val="28"/>
          <w:szCs w:val="28"/>
          <w:lang w:val="en-US"/>
        </w:rPr>
        <w:t>NardiS</w:t>
      </w:r>
      <w:r w:rsidR="00F73AF0">
        <w:rPr>
          <w:rFonts w:eastAsia="TimesNewRomanPSMT"/>
          <w:sz w:val="28"/>
          <w:szCs w:val="28"/>
          <w:lang w:val="uk-UA"/>
        </w:rPr>
        <w:t>.</w:t>
      </w:r>
      <w:r w:rsidRPr="00066B6F">
        <w:rPr>
          <w:rFonts w:eastAsia="TimesNewRomanPSMT"/>
          <w:sz w:val="28"/>
          <w:szCs w:val="28"/>
          <w:lang w:val="uk-UA"/>
        </w:rPr>
        <w:t xml:space="preserve">, </w:t>
      </w:r>
      <w:r w:rsidRPr="00066B6F">
        <w:rPr>
          <w:rFonts w:eastAsia="TimesNewRomanPSMT"/>
          <w:sz w:val="28"/>
          <w:szCs w:val="28"/>
          <w:lang w:val="en-US"/>
        </w:rPr>
        <w:t>PizzeghelloD</w:t>
      </w:r>
      <w:r w:rsidR="00F73AF0">
        <w:rPr>
          <w:rFonts w:eastAsia="TimesNewRomanPSMT"/>
          <w:sz w:val="28"/>
          <w:szCs w:val="28"/>
          <w:lang w:val="uk-UA"/>
        </w:rPr>
        <w:t>.</w:t>
      </w:r>
      <w:r w:rsidRPr="00066B6F">
        <w:rPr>
          <w:rFonts w:eastAsia="TimesNewRomanPSMT"/>
          <w:sz w:val="28"/>
          <w:szCs w:val="28"/>
          <w:lang w:val="uk-UA"/>
        </w:rPr>
        <w:t xml:space="preserve">, </w:t>
      </w:r>
      <w:r w:rsidRPr="00066B6F">
        <w:rPr>
          <w:rFonts w:eastAsia="TimesNewRomanPSMT"/>
          <w:sz w:val="28"/>
          <w:szCs w:val="28"/>
          <w:lang w:val="en-US"/>
        </w:rPr>
        <w:t>SchiavonM</w:t>
      </w:r>
      <w:r w:rsidR="00F73AF0">
        <w:rPr>
          <w:rFonts w:eastAsia="TimesNewRomanPSMT"/>
          <w:sz w:val="28"/>
          <w:szCs w:val="28"/>
          <w:lang w:val="uk-UA"/>
        </w:rPr>
        <w:t>.</w:t>
      </w:r>
      <w:r w:rsidRPr="00066B6F">
        <w:rPr>
          <w:rFonts w:eastAsia="TimesNewRomanPSMT"/>
          <w:sz w:val="28"/>
          <w:szCs w:val="28"/>
          <w:lang w:val="uk-UA"/>
        </w:rPr>
        <w:t xml:space="preserve">, </w:t>
      </w:r>
      <w:r w:rsidRPr="00066B6F">
        <w:rPr>
          <w:rFonts w:eastAsia="TimesNewRomanPSMT"/>
          <w:sz w:val="28"/>
          <w:szCs w:val="28"/>
          <w:lang w:val="en-US"/>
        </w:rPr>
        <w:t>ErtaniA</w:t>
      </w:r>
      <w:r w:rsidRPr="00066B6F">
        <w:rPr>
          <w:rFonts w:eastAsia="TimesNewRomanPSMT"/>
          <w:sz w:val="28"/>
          <w:szCs w:val="28"/>
          <w:lang w:val="uk-UA"/>
        </w:rPr>
        <w:t xml:space="preserve">. </w:t>
      </w:r>
      <w:r w:rsidRPr="00066B6F">
        <w:rPr>
          <w:rFonts w:eastAsia="TimesNewRomanPSMT"/>
          <w:sz w:val="28"/>
          <w:szCs w:val="28"/>
          <w:lang w:val="en-US"/>
        </w:rPr>
        <w:t>Plantbiostimulants</w:t>
      </w:r>
      <w:r w:rsidRPr="00066B6F">
        <w:rPr>
          <w:rFonts w:eastAsia="TimesNewRomanPSMT"/>
          <w:sz w:val="28"/>
          <w:szCs w:val="28"/>
          <w:lang w:val="uk-UA"/>
        </w:rPr>
        <w:t xml:space="preserve">: </w:t>
      </w:r>
      <w:r w:rsidRPr="00066B6F">
        <w:rPr>
          <w:rFonts w:eastAsia="TimesNewRomanPSMT"/>
          <w:sz w:val="28"/>
          <w:szCs w:val="28"/>
          <w:lang w:val="en-US"/>
        </w:rPr>
        <w:t>physiologicalresponsesinducedbyproteinhydrolyzed</w:t>
      </w:r>
      <w:r w:rsidRPr="00066B6F">
        <w:rPr>
          <w:rFonts w:eastAsia="TimesNewRomanPSMT"/>
          <w:sz w:val="28"/>
          <w:szCs w:val="28"/>
          <w:lang w:val="uk-UA"/>
        </w:rPr>
        <w:t>-</w:t>
      </w:r>
      <w:r w:rsidRPr="00066B6F">
        <w:rPr>
          <w:rFonts w:eastAsia="TimesNewRomanPSMT"/>
          <w:sz w:val="28"/>
          <w:szCs w:val="28"/>
          <w:lang w:val="en-US"/>
        </w:rPr>
        <w:t>basedproductsandhumicsubstancesinplantmetabolism</w:t>
      </w:r>
      <w:r w:rsidRPr="00066B6F">
        <w:rPr>
          <w:rFonts w:eastAsia="TimesNewRomanPSMT"/>
          <w:sz w:val="28"/>
          <w:szCs w:val="28"/>
          <w:lang w:val="uk-UA"/>
        </w:rPr>
        <w:t xml:space="preserve">. </w:t>
      </w:r>
      <w:r w:rsidRPr="00066B6F">
        <w:rPr>
          <w:rFonts w:eastAsia="TimesNewRomanPSMT"/>
          <w:sz w:val="28"/>
          <w:szCs w:val="28"/>
          <w:lang w:val="en-US"/>
        </w:rPr>
        <w:t>Sci</w:t>
      </w:r>
      <w:r w:rsidRPr="00F73AF0">
        <w:rPr>
          <w:rFonts w:eastAsia="TimesNewRomanPSMT"/>
          <w:sz w:val="28"/>
          <w:szCs w:val="28"/>
          <w:lang w:val="uk-UA"/>
        </w:rPr>
        <w:t xml:space="preserve">. </w:t>
      </w:r>
      <w:r w:rsidRPr="00066B6F">
        <w:rPr>
          <w:rFonts w:eastAsia="TimesNewRomanPSMT"/>
          <w:sz w:val="28"/>
          <w:szCs w:val="28"/>
          <w:lang w:val="en-US"/>
        </w:rPr>
        <w:t>agric</w:t>
      </w:r>
      <w:r w:rsidRPr="00F73AF0">
        <w:rPr>
          <w:rFonts w:eastAsia="TimesNewRomanPSMT"/>
          <w:sz w:val="28"/>
          <w:szCs w:val="28"/>
          <w:lang w:val="uk-UA"/>
        </w:rPr>
        <w:t>. (</w:t>
      </w:r>
      <w:r w:rsidRPr="00066B6F">
        <w:rPr>
          <w:rFonts w:eastAsia="TimesNewRomanPSMT"/>
          <w:sz w:val="28"/>
          <w:szCs w:val="28"/>
          <w:lang w:val="en-US"/>
        </w:rPr>
        <w:t>Piracicaba</w:t>
      </w:r>
      <w:r w:rsidRPr="00F73AF0">
        <w:rPr>
          <w:rFonts w:eastAsia="TimesNewRomanPSMT"/>
          <w:sz w:val="28"/>
          <w:szCs w:val="28"/>
          <w:lang w:val="uk-UA"/>
        </w:rPr>
        <w:t xml:space="preserve">, </w:t>
      </w:r>
      <w:r w:rsidRPr="00066B6F">
        <w:rPr>
          <w:rFonts w:eastAsia="TimesNewRomanPSMT"/>
          <w:sz w:val="28"/>
          <w:szCs w:val="28"/>
          <w:lang w:val="en-US"/>
        </w:rPr>
        <w:t>Braz</w:t>
      </w:r>
      <w:r w:rsidRPr="00F73AF0">
        <w:rPr>
          <w:rFonts w:eastAsia="TimesNewRomanPSMT"/>
          <w:sz w:val="28"/>
          <w:szCs w:val="28"/>
          <w:lang w:val="uk-UA"/>
        </w:rPr>
        <w:t>.). 2016;73(1):18–23.</w:t>
      </w:r>
      <w:r w:rsidRPr="00066B6F">
        <w:rPr>
          <w:rFonts w:eastAsia="TimesNewRomanPSMT"/>
          <w:sz w:val="28"/>
          <w:szCs w:val="28"/>
          <w:lang w:val="en-US"/>
        </w:rPr>
        <w:t>DOI</w:t>
      </w:r>
      <w:r w:rsidRPr="00F73AF0">
        <w:rPr>
          <w:rFonts w:eastAsia="TimesNewRomanPSMT"/>
          <w:sz w:val="28"/>
          <w:szCs w:val="28"/>
          <w:lang w:val="uk-UA"/>
        </w:rPr>
        <w:t>: 10.1590/0103-9016-2015-0006</w:t>
      </w:r>
    </w:p>
    <w:p w:rsidR="00E26D2F" w:rsidRPr="00066B6F" w:rsidRDefault="00E26D2F" w:rsidP="00066B6F">
      <w:pPr>
        <w:pStyle w:val="af0"/>
        <w:numPr>
          <w:ilvl w:val="0"/>
          <w:numId w:val="31"/>
        </w:numPr>
        <w:autoSpaceDE w:val="0"/>
        <w:autoSpaceDN w:val="0"/>
        <w:adjustRightInd w:val="0"/>
        <w:spacing w:line="360" w:lineRule="auto"/>
        <w:jc w:val="both"/>
        <w:rPr>
          <w:sz w:val="28"/>
          <w:szCs w:val="28"/>
          <w:shd w:val="clear" w:color="auto" w:fill="FFFFFF"/>
          <w:lang w:val="uk-UA"/>
        </w:rPr>
      </w:pPr>
      <w:r w:rsidRPr="00F73AF0">
        <w:rPr>
          <w:sz w:val="28"/>
          <w:szCs w:val="28"/>
          <w:shd w:val="clear" w:color="auto" w:fill="FFFFFF"/>
          <w:lang w:val="uk-UA"/>
        </w:rPr>
        <w:lastRenderedPageBreak/>
        <w:t xml:space="preserve">Овчаров К.Є., Вітаміни в рослинах </w:t>
      </w:r>
      <w:r w:rsidRPr="00066B6F">
        <w:rPr>
          <w:sz w:val="28"/>
          <w:szCs w:val="28"/>
          <w:shd w:val="clear" w:color="auto" w:fill="FFFFFF"/>
        </w:rPr>
        <w:t>VIII</w:t>
      </w:r>
      <w:r w:rsidRPr="00F73AF0">
        <w:rPr>
          <w:sz w:val="28"/>
          <w:szCs w:val="28"/>
          <w:shd w:val="clear" w:color="auto" w:fill="FFFFFF"/>
          <w:lang w:val="uk-UA"/>
        </w:rPr>
        <w:t xml:space="preserve"> серія. М.: Біологія і медицина, 1962. 38 с.</w:t>
      </w:r>
    </w:p>
    <w:p w:rsidR="00E26D2F" w:rsidRPr="00066B6F" w:rsidRDefault="00E26D2F" w:rsidP="00066B6F">
      <w:pPr>
        <w:pStyle w:val="af0"/>
        <w:numPr>
          <w:ilvl w:val="0"/>
          <w:numId w:val="31"/>
        </w:numPr>
        <w:spacing w:after="200" w:line="360" w:lineRule="auto"/>
        <w:jc w:val="both"/>
        <w:rPr>
          <w:noProof/>
          <w:sz w:val="28"/>
          <w:szCs w:val="28"/>
          <w:lang w:val="uk-UA"/>
        </w:rPr>
      </w:pPr>
      <w:r w:rsidRPr="00066B6F">
        <w:rPr>
          <w:noProof/>
          <w:sz w:val="28"/>
          <w:szCs w:val="28"/>
          <w:lang w:val="uk-UA"/>
        </w:rPr>
        <w:t>Штильман М. И. Физиология растений. М.: Книга, 1997. 864 с</w:t>
      </w:r>
    </w:p>
    <w:p w:rsidR="00E26D2F" w:rsidRPr="00066B6F" w:rsidRDefault="00E26D2F" w:rsidP="00066B6F">
      <w:pPr>
        <w:pStyle w:val="af0"/>
        <w:numPr>
          <w:ilvl w:val="0"/>
          <w:numId w:val="31"/>
        </w:numPr>
        <w:autoSpaceDE w:val="0"/>
        <w:autoSpaceDN w:val="0"/>
        <w:adjustRightInd w:val="0"/>
        <w:spacing w:line="360" w:lineRule="auto"/>
        <w:jc w:val="both"/>
        <w:rPr>
          <w:rFonts w:eastAsia="TimesNewRomanPSMT"/>
          <w:sz w:val="28"/>
          <w:szCs w:val="28"/>
          <w:lang w:val="uk-UA"/>
        </w:rPr>
      </w:pPr>
      <w:r w:rsidRPr="00066B6F">
        <w:rPr>
          <w:rFonts w:eastAsia="TimesNewRomanPSMT"/>
          <w:sz w:val="28"/>
          <w:szCs w:val="28"/>
        </w:rPr>
        <w:t xml:space="preserve"> Рожнова Н</w:t>
      </w:r>
      <w:r w:rsidRPr="00066B6F">
        <w:rPr>
          <w:rFonts w:eastAsia="TimesNewRomanPSMT"/>
          <w:sz w:val="28"/>
          <w:szCs w:val="28"/>
          <w:lang w:val="uk-UA"/>
        </w:rPr>
        <w:t>.</w:t>
      </w:r>
      <w:r w:rsidRPr="00066B6F">
        <w:rPr>
          <w:rFonts w:eastAsia="TimesNewRomanPSMT"/>
          <w:sz w:val="28"/>
          <w:szCs w:val="28"/>
        </w:rPr>
        <w:t>A, Геращенков Г</w:t>
      </w:r>
      <w:r w:rsidRPr="00066B6F">
        <w:rPr>
          <w:rFonts w:eastAsia="TimesNewRomanPSMT"/>
          <w:sz w:val="28"/>
          <w:szCs w:val="28"/>
          <w:lang w:val="uk-UA"/>
        </w:rPr>
        <w:t>.</w:t>
      </w:r>
      <w:r w:rsidRPr="00066B6F">
        <w:rPr>
          <w:rFonts w:eastAsia="TimesNewRomanPSMT"/>
          <w:sz w:val="28"/>
          <w:szCs w:val="28"/>
        </w:rPr>
        <w:t>А. Белковые и биохимически</w:t>
      </w:r>
      <w:r w:rsidR="00F73AF0">
        <w:rPr>
          <w:rFonts w:eastAsia="TimesNewRomanPSMT"/>
          <w:sz w:val="28"/>
          <w:szCs w:val="28"/>
          <w:lang w:val="uk-UA"/>
        </w:rPr>
        <w:t xml:space="preserve">е </w:t>
      </w:r>
      <w:r w:rsidRPr="00066B6F">
        <w:rPr>
          <w:rFonts w:eastAsia="TimesNewRomanPSMT"/>
          <w:sz w:val="28"/>
          <w:szCs w:val="28"/>
        </w:rPr>
        <w:t>маркеры при системной индуцированной устойчивости к</w:t>
      </w:r>
      <w:r w:rsidR="00F33477">
        <w:rPr>
          <w:rFonts w:eastAsia="TimesNewRomanPSMT"/>
          <w:sz w:val="28"/>
          <w:szCs w:val="28"/>
          <w:lang w:val="uk-UA"/>
        </w:rPr>
        <w:t xml:space="preserve"> </w:t>
      </w:r>
      <w:r w:rsidRPr="00066B6F">
        <w:rPr>
          <w:rFonts w:eastAsia="TimesNewRomanPSMT"/>
          <w:sz w:val="28"/>
          <w:szCs w:val="28"/>
        </w:rPr>
        <w:t>фито</w:t>
      </w:r>
      <w:r w:rsidR="00F33477">
        <w:rPr>
          <w:rFonts w:eastAsia="TimesNewRomanPSMT"/>
          <w:sz w:val="28"/>
          <w:szCs w:val="28"/>
          <w:lang w:val="uk-UA"/>
        </w:rPr>
        <w:t xml:space="preserve"> </w:t>
      </w:r>
      <w:r w:rsidRPr="00066B6F">
        <w:rPr>
          <w:rFonts w:eastAsia="TimesNewRomanPSMT"/>
          <w:sz w:val="28"/>
          <w:szCs w:val="28"/>
        </w:rPr>
        <w:t>вирусам у растений табака и картофеля. Трудыпо прикладной ботанике, генетике и селекции.2014;175(4)</w:t>
      </w:r>
      <w:r w:rsidR="00F73AF0">
        <w:rPr>
          <w:rFonts w:eastAsia="TimesNewRomanPSMT"/>
          <w:sz w:val="28"/>
          <w:szCs w:val="28"/>
          <w:lang w:val="uk-UA"/>
        </w:rPr>
        <w:t xml:space="preserve">. С. </w:t>
      </w:r>
      <w:r w:rsidRPr="00066B6F">
        <w:rPr>
          <w:rFonts w:eastAsia="TimesNewRomanPSMT"/>
          <w:sz w:val="28"/>
          <w:szCs w:val="28"/>
        </w:rPr>
        <w:t>99–108.</w:t>
      </w:r>
    </w:p>
    <w:p w:rsidR="00E26D2F" w:rsidRPr="00116E5A" w:rsidRDefault="00E26D2F" w:rsidP="00066B6F">
      <w:pPr>
        <w:pStyle w:val="af2"/>
        <w:numPr>
          <w:ilvl w:val="0"/>
          <w:numId w:val="31"/>
        </w:numPr>
        <w:shd w:val="clear" w:color="auto" w:fill="FFFFFF"/>
        <w:tabs>
          <w:tab w:val="left" w:pos="851"/>
        </w:tabs>
        <w:spacing w:before="0" w:beforeAutospacing="0" w:after="0" w:afterAutospacing="0" w:line="360" w:lineRule="auto"/>
        <w:jc w:val="both"/>
        <w:rPr>
          <w:sz w:val="28"/>
          <w:szCs w:val="28"/>
          <w:lang w:val="uk-UA"/>
        </w:rPr>
      </w:pPr>
      <w:r w:rsidRPr="00066B6F">
        <w:rPr>
          <w:sz w:val="28"/>
          <w:szCs w:val="28"/>
          <w:lang w:val="uk-UA"/>
        </w:rPr>
        <w:t>Перець Леся:</w:t>
      </w:r>
      <w:hyperlink r:id="rId17" w:history="1">
        <w:r w:rsidRPr="00116E5A">
          <w:rPr>
            <w:rStyle w:val="af"/>
            <w:color w:val="auto"/>
            <w:sz w:val="28"/>
            <w:szCs w:val="28"/>
            <w:u w:val="none"/>
            <w:lang w:val="uk-UA"/>
          </w:rPr>
          <w:t>https://poradum.com.ua/gardening/29796-perec-lesya-vidguki-foto.html</w:t>
        </w:r>
      </w:hyperlink>
      <w:r w:rsidRPr="00116E5A">
        <w:rPr>
          <w:sz w:val="28"/>
          <w:szCs w:val="28"/>
        </w:rPr>
        <w:t>.</w:t>
      </w:r>
    </w:p>
    <w:p w:rsidR="00AB3619" w:rsidRPr="00116E5A" w:rsidRDefault="00E26D2F" w:rsidP="00066B6F">
      <w:pPr>
        <w:pStyle w:val="af0"/>
        <w:numPr>
          <w:ilvl w:val="0"/>
          <w:numId w:val="31"/>
        </w:numPr>
        <w:shd w:val="clear" w:color="auto" w:fill="FFFFFF"/>
        <w:tabs>
          <w:tab w:val="left" w:pos="851"/>
        </w:tabs>
        <w:spacing w:line="360" w:lineRule="auto"/>
        <w:jc w:val="both"/>
        <w:rPr>
          <w:sz w:val="28"/>
          <w:szCs w:val="28"/>
          <w:lang w:val="uk-UA"/>
        </w:rPr>
      </w:pPr>
      <w:r w:rsidRPr="00066B6F">
        <w:rPr>
          <w:sz w:val="28"/>
          <w:szCs w:val="28"/>
        </w:rPr>
        <w:t>Препарат для обробкинасіння</w:t>
      </w:r>
      <w:r w:rsidR="00F33477">
        <w:rPr>
          <w:sz w:val="28"/>
          <w:szCs w:val="28"/>
          <w:lang w:val="uk-UA"/>
        </w:rPr>
        <w:t xml:space="preserve"> </w:t>
      </w:r>
      <w:r w:rsidRPr="00066B6F">
        <w:rPr>
          <w:sz w:val="28"/>
          <w:szCs w:val="28"/>
        </w:rPr>
        <w:t xml:space="preserve">Вимпел-к® </w:t>
      </w:r>
      <w:hyperlink r:id="rId18" w:history="1">
        <w:r w:rsidRPr="00116E5A">
          <w:rPr>
            <w:rStyle w:val="af"/>
            <w:rFonts w:eastAsia="Calibri"/>
            <w:color w:val="auto"/>
            <w:sz w:val="28"/>
            <w:szCs w:val="28"/>
            <w:u w:val="none"/>
          </w:rPr>
          <w:t>https://dolina.ua/uk/catalogue-agribusiness-and-agricultural-companies/preparation-for-obrobki-nasinnya-vimpel-k-3.html</w:t>
        </w:r>
      </w:hyperlink>
      <w:r w:rsidR="00AB3619" w:rsidRPr="00116E5A">
        <w:rPr>
          <w:sz w:val="28"/>
          <w:szCs w:val="28"/>
        </w:rPr>
        <w:t>.</w:t>
      </w:r>
    </w:p>
    <w:p w:rsidR="00AB3619" w:rsidRPr="00066B6F" w:rsidRDefault="00AB3619" w:rsidP="00066B6F">
      <w:pPr>
        <w:pStyle w:val="af0"/>
        <w:numPr>
          <w:ilvl w:val="0"/>
          <w:numId w:val="31"/>
        </w:numPr>
        <w:shd w:val="clear" w:color="auto" w:fill="FFFFFF"/>
        <w:tabs>
          <w:tab w:val="left" w:pos="851"/>
        </w:tabs>
        <w:autoSpaceDE w:val="0"/>
        <w:autoSpaceDN w:val="0"/>
        <w:adjustRightInd w:val="0"/>
        <w:spacing w:line="360" w:lineRule="auto"/>
        <w:jc w:val="both"/>
        <w:rPr>
          <w:sz w:val="28"/>
          <w:szCs w:val="28"/>
          <w:lang w:val="uk-UA"/>
        </w:rPr>
      </w:pPr>
      <w:r w:rsidRPr="00066B6F">
        <w:rPr>
          <w:sz w:val="28"/>
          <w:szCs w:val="28"/>
          <w:lang w:val="uk-UA"/>
        </w:rPr>
        <w:t xml:space="preserve">Рожнова Н.А. </w:t>
      </w:r>
      <w:r w:rsidR="00E31DA4" w:rsidRPr="00066B6F">
        <w:rPr>
          <w:sz w:val="28"/>
          <w:szCs w:val="28"/>
        </w:rPr>
        <w:t>Витамин Е</w:t>
      </w:r>
      <w:r w:rsidR="00DE0838">
        <w:rPr>
          <w:sz w:val="28"/>
          <w:szCs w:val="28"/>
          <w:lang w:val="uk-UA"/>
        </w:rPr>
        <w:t xml:space="preserve">– </w:t>
      </w:r>
      <w:r w:rsidR="00E31DA4" w:rsidRPr="00066B6F">
        <w:rPr>
          <w:sz w:val="28"/>
          <w:szCs w:val="28"/>
        </w:rPr>
        <w:t xml:space="preserve">активатор системной </w:t>
      </w:r>
      <w:r w:rsidR="00F73AF0">
        <w:rPr>
          <w:sz w:val="28"/>
          <w:szCs w:val="28"/>
          <w:lang w:val="uk-UA"/>
        </w:rPr>
        <w:t>и</w:t>
      </w:r>
      <w:r w:rsidR="00E31DA4" w:rsidRPr="00066B6F">
        <w:rPr>
          <w:sz w:val="28"/>
          <w:szCs w:val="28"/>
          <w:lang w:val="uk-UA"/>
        </w:rPr>
        <w:t>ндуцированной устойчивости к вирусному поражению растений.</w:t>
      </w:r>
      <w:r w:rsidR="00F73AF0" w:rsidRPr="00F73AF0">
        <w:rPr>
          <w:i/>
          <w:sz w:val="28"/>
          <w:szCs w:val="28"/>
          <w:lang w:val="uk-UA"/>
        </w:rPr>
        <w:t>В</w:t>
      </w:r>
      <w:r w:rsidR="00F73AF0" w:rsidRPr="00F73AF0">
        <w:rPr>
          <w:i/>
          <w:sz w:val="28"/>
          <w:szCs w:val="28"/>
        </w:rPr>
        <w:t>есник</w:t>
      </w:r>
      <w:r w:rsidR="00F73AF0" w:rsidRPr="00F73AF0">
        <w:rPr>
          <w:i/>
          <w:sz w:val="28"/>
          <w:szCs w:val="28"/>
          <w:lang w:val="uk-UA"/>
        </w:rPr>
        <w:t>ОГУ</w:t>
      </w:r>
      <w:r w:rsidR="00F73AF0">
        <w:rPr>
          <w:i/>
          <w:sz w:val="28"/>
          <w:szCs w:val="28"/>
          <w:lang w:val="uk-UA"/>
        </w:rPr>
        <w:t>.</w:t>
      </w:r>
      <w:r w:rsidR="00F73AF0">
        <w:rPr>
          <w:sz w:val="28"/>
          <w:szCs w:val="28"/>
          <w:lang w:val="uk-UA"/>
        </w:rPr>
        <w:t xml:space="preserve">Уфа: </w:t>
      </w:r>
      <w:r w:rsidR="00F73AF0" w:rsidRPr="00066B6F">
        <w:rPr>
          <w:sz w:val="28"/>
          <w:szCs w:val="28"/>
          <w:lang w:val="uk-UA"/>
        </w:rPr>
        <w:t>Инст</w:t>
      </w:r>
      <w:r w:rsidR="00F73AF0" w:rsidRPr="00066B6F">
        <w:rPr>
          <w:sz w:val="28"/>
          <w:szCs w:val="28"/>
        </w:rPr>
        <w:t>итут биохимии и генетики Уфимского научного центра Российской академии наук</w:t>
      </w:r>
      <w:r w:rsidR="00F73AF0">
        <w:rPr>
          <w:sz w:val="28"/>
          <w:szCs w:val="28"/>
          <w:lang w:val="uk-UA"/>
        </w:rPr>
        <w:t>.</w:t>
      </w:r>
      <w:r w:rsidR="00F73AF0" w:rsidRPr="00066B6F">
        <w:rPr>
          <w:sz w:val="28"/>
          <w:szCs w:val="28"/>
          <w:lang w:val="uk-UA"/>
        </w:rPr>
        <w:t>№6</w:t>
      </w:r>
      <w:r w:rsidR="00F73AF0">
        <w:rPr>
          <w:sz w:val="28"/>
          <w:szCs w:val="28"/>
          <w:lang w:val="uk-UA"/>
        </w:rPr>
        <w:t>.</w:t>
      </w:r>
      <w:r w:rsidR="00F73AF0" w:rsidRPr="00066B6F">
        <w:rPr>
          <w:sz w:val="28"/>
          <w:szCs w:val="28"/>
          <w:lang w:val="uk-UA"/>
        </w:rPr>
        <w:t xml:space="preserve"> 2009</w:t>
      </w:r>
      <w:r w:rsidR="00F73AF0">
        <w:rPr>
          <w:sz w:val="28"/>
          <w:szCs w:val="28"/>
          <w:lang w:val="uk-UA"/>
        </w:rPr>
        <w:t>. 86 с.</w:t>
      </w:r>
    </w:p>
    <w:p w:rsidR="00F73AF0" w:rsidRPr="00066B6F" w:rsidRDefault="00AB3619" w:rsidP="00F73AF0">
      <w:pPr>
        <w:pStyle w:val="af0"/>
        <w:numPr>
          <w:ilvl w:val="0"/>
          <w:numId w:val="31"/>
        </w:numPr>
        <w:spacing w:line="360" w:lineRule="auto"/>
        <w:jc w:val="both"/>
        <w:rPr>
          <w:sz w:val="28"/>
          <w:szCs w:val="28"/>
          <w:lang w:val="uk-UA"/>
        </w:rPr>
      </w:pPr>
      <w:r w:rsidRPr="00F33477">
        <w:rPr>
          <w:sz w:val="28"/>
          <w:szCs w:val="28"/>
          <w:lang w:val="uk-UA"/>
        </w:rPr>
        <w:t>Садовська Н.П. Агротехніка</w:t>
      </w:r>
      <w:r w:rsidR="00F33477">
        <w:rPr>
          <w:sz w:val="28"/>
          <w:szCs w:val="28"/>
          <w:lang w:val="uk-UA"/>
        </w:rPr>
        <w:t xml:space="preserve"> </w:t>
      </w:r>
      <w:r w:rsidRPr="00F33477">
        <w:rPr>
          <w:sz w:val="28"/>
          <w:szCs w:val="28"/>
          <w:lang w:val="uk-UA"/>
        </w:rPr>
        <w:t xml:space="preserve">овочевих культур лабораторний практикум </w:t>
      </w:r>
      <w:r w:rsidR="00F33477">
        <w:rPr>
          <w:sz w:val="28"/>
          <w:szCs w:val="28"/>
          <w:lang w:val="uk-UA"/>
        </w:rPr>
        <w:t xml:space="preserve">для студентів </w:t>
      </w:r>
      <w:r w:rsidRPr="00066B6F">
        <w:rPr>
          <w:sz w:val="28"/>
          <w:szCs w:val="28"/>
        </w:rPr>
        <w:t>IV</w:t>
      </w:r>
      <w:r w:rsidRPr="00F33477">
        <w:rPr>
          <w:sz w:val="28"/>
          <w:szCs w:val="28"/>
          <w:lang w:val="uk-UA"/>
        </w:rPr>
        <w:t xml:space="preserve"> курсу спеціальності «Плод</w:t>
      </w:r>
      <w:r w:rsidRPr="00066B6F">
        <w:rPr>
          <w:sz w:val="28"/>
          <w:szCs w:val="28"/>
          <w:lang w:val="uk-UA"/>
        </w:rPr>
        <w:t>о</w:t>
      </w:r>
      <w:r w:rsidRPr="00F33477">
        <w:rPr>
          <w:sz w:val="28"/>
          <w:szCs w:val="28"/>
          <w:lang w:val="uk-UA"/>
        </w:rPr>
        <w:t>овочівництво і виноградарство».</w:t>
      </w:r>
      <w:r w:rsidR="00F73AF0">
        <w:rPr>
          <w:sz w:val="28"/>
          <w:szCs w:val="28"/>
          <w:lang w:val="uk-UA"/>
        </w:rPr>
        <w:t xml:space="preserve">Київ: </w:t>
      </w:r>
      <w:r w:rsidR="00F73AF0" w:rsidRPr="00066B6F">
        <w:rPr>
          <w:rFonts w:eastAsia="TimesNewRomanPSMT"/>
          <w:sz w:val="28"/>
          <w:szCs w:val="28"/>
          <w:lang w:val="uk-UA"/>
        </w:rPr>
        <w:t>Укр. фітосоціоцентр; 200</w:t>
      </w:r>
      <w:r w:rsidR="00F73AF0">
        <w:rPr>
          <w:rFonts w:eastAsia="TimesNewRomanPSMT"/>
          <w:sz w:val="28"/>
          <w:szCs w:val="28"/>
          <w:lang w:val="uk-UA"/>
        </w:rPr>
        <w:t>9</w:t>
      </w:r>
      <w:r w:rsidR="00F73AF0" w:rsidRPr="00066B6F">
        <w:rPr>
          <w:rFonts w:eastAsia="TimesNewRomanPSMT"/>
          <w:sz w:val="28"/>
          <w:szCs w:val="28"/>
          <w:lang w:val="uk-UA"/>
        </w:rPr>
        <w:t xml:space="preserve">. </w:t>
      </w:r>
      <w:r w:rsidR="00F73AF0">
        <w:rPr>
          <w:rFonts w:eastAsia="TimesNewRomanPSMT"/>
          <w:sz w:val="28"/>
          <w:szCs w:val="28"/>
          <w:lang w:val="uk-UA"/>
        </w:rPr>
        <w:t>157</w:t>
      </w:r>
      <w:r w:rsidR="00F73AF0" w:rsidRPr="00066B6F">
        <w:rPr>
          <w:rFonts w:eastAsia="TimesNewRomanPSMT"/>
          <w:sz w:val="28"/>
          <w:szCs w:val="28"/>
          <w:lang w:val="uk-UA"/>
        </w:rPr>
        <w:t xml:space="preserve"> с.</w:t>
      </w:r>
    </w:p>
    <w:p w:rsidR="00C71203" w:rsidRPr="00066B6F" w:rsidRDefault="00E26D2F" w:rsidP="00066B6F">
      <w:pPr>
        <w:pStyle w:val="af2"/>
        <w:numPr>
          <w:ilvl w:val="0"/>
          <w:numId w:val="31"/>
        </w:numPr>
        <w:shd w:val="clear" w:color="auto" w:fill="FFFFFF"/>
        <w:tabs>
          <w:tab w:val="left" w:pos="851"/>
        </w:tabs>
        <w:spacing w:before="0" w:beforeAutospacing="0" w:after="0" w:afterAutospacing="0" w:line="360" w:lineRule="auto"/>
        <w:jc w:val="both"/>
        <w:rPr>
          <w:sz w:val="28"/>
          <w:szCs w:val="28"/>
          <w:lang w:val="uk-UA"/>
        </w:rPr>
      </w:pPr>
      <w:r w:rsidRPr="00066B6F">
        <w:rPr>
          <w:sz w:val="28"/>
          <w:szCs w:val="28"/>
          <w:shd w:val="clear" w:color="auto" w:fill="FFFFFF"/>
        </w:rPr>
        <w:t>Сірка: вплив на урожайність та наслідки</w:t>
      </w:r>
      <w:r w:rsidR="00F33477">
        <w:rPr>
          <w:sz w:val="28"/>
          <w:szCs w:val="28"/>
          <w:shd w:val="clear" w:color="auto" w:fill="FFFFFF"/>
          <w:lang w:val="uk-UA"/>
        </w:rPr>
        <w:t xml:space="preserve"> </w:t>
      </w:r>
      <w:r w:rsidRPr="00066B6F">
        <w:rPr>
          <w:sz w:val="28"/>
          <w:szCs w:val="28"/>
          <w:shd w:val="clear" w:color="auto" w:fill="FFFFFF"/>
        </w:rPr>
        <w:t xml:space="preserve">дефіциту. [Електронний ресурс] / 23 квітня 2020. Режим доступу до ресурсу: </w:t>
      </w:r>
      <w:hyperlink r:id="rId19" w:history="1">
        <w:r w:rsidRPr="00F73AF0">
          <w:rPr>
            <w:rStyle w:val="af"/>
            <w:rFonts w:eastAsia="Calibri"/>
            <w:color w:val="auto"/>
            <w:sz w:val="28"/>
            <w:szCs w:val="28"/>
            <w:u w:val="none"/>
            <w:shd w:val="clear" w:color="auto" w:fill="FFFFFF"/>
          </w:rPr>
          <w:t>https://superagronom.com/articles/362-sirka-vpliv-na-urojaynist-ta-naslidki-defitsitu-chomu-sirka-potribna-vashomu-polyu</w:t>
        </w:r>
      </w:hyperlink>
      <w:r w:rsidRPr="00F73AF0">
        <w:rPr>
          <w:sz w:val="28"/>
          <w:szCs w:val="28"/>
          <w:shd w:val="clear" w:color="auto" w:fill="FFFFFF"/>
        </w:rPr>
        <w:t>.</w:t>
      </w:r>
    </w:p>
    <w:p w:rsidR="00AB3619" w:rsidRPr="00066B6F" w:rsidRDefault="00E26D2F" w:rsidP="00066B6F">
      <w:pPr>
        <w:pStyle w:val="af0"/>
        <w:numPr>
          <w:ilvl w:val="0"/>
          <w:numId w:val="31"/>
        </w:numPr>
        <w:tabs>
          <w:tab w:val="left" w:pos="851"/>
        </w:tabs>
        <w:autoSpaceDE w:val="0"/>
        <w:autoSpaceDN w:val="0"/>
        <w:adjustRightInd w:val="0"/>
        <w:spacing w:line="360" w:lineRule="auto"/>
        <w:jc w:val="both"/>
        <w:rPr>
          <w:rFonts w:eastAsia="TimesNewRomanPSMT"/>
          <w:sz w:val="28"/>
          <w:szCs w:val="28"/>
          <w:lang w:val="uk-UA"/>
        </w:rPr>
      </w:pPr>
      <w:r w:rsidRPr="00066B6F">
        <w:rPr>
          <w:rFonts w:eastAsia="TimesNewRomanPSMT"/>
          <w:sz w:val="28"/>
          <w:szCs w:val="28"/>
          <w:lang w:val="en-US"/>
        </w:rPr>
        <w:t>Cho J</w:t>
      </w:r>
      <w:r w:rsidR="00DE0838">
        <w:rPr>
          <w:rFonts w:eastAsia="TimesNewRomanPSMT"/>
          <w:sz w:val="28"/>
          <w:szCs w:val="28"/>
          <w:lang w:val="uk-UA"/>
        </w:rPr>
        <w:t>.</w:t>
      </w:r>
      <w:r w:rsidRPr="00066B6F">
        <w:rPr>
          <w:rFonts w:eastAsia="TimesNewRomanPSMT"/>
          <w:sz w:val="28"/>
          <w:szCs w:val="28"/>
          <w:lang w:val="en-US"/>
        </w:rPr>
        <w:t>Y, Moon J</w:t>
      </w:r>
      <w:r w:rsidR="00DE0838">
        <w:rPr>
          <w:rFonts w:eastAsia="TimesNewRomanPSMT"/>
          <w:sz w:val="28"/>
          <w:szCs w:val="28"/>
          <w:lang w:val="uk-UA"/>
        </w:rPr>
        <w:t>.</w:t>
      </w:r>
      <w:r w:rsidRPr="00066B6F">
        <w:rPr>
          <w:rFonts w:eastAsia="TimesNewRomanPSMT"/>
          <w:sz w:val="28"/>
          <w:szCs w:val="28"/>
          <w:lang w:val="en-US"/>
        </w:rPr>
        <w:t>H, Seong K</w:t>
      </w:r>
      <w:r w:rsidR="00DE0838">
        <w:rPr>
          <w:rFonts w:eastAsia="TimesNewRomanPSMT"/>
          <w:sz w:val="28"/>
          <w:szCs w:val="28"/>
          <w:lang w:val="uk-UA"/>
        </w:rPr>
        <w:t>.</w:t>
      </w:r>
      <w:r w:rsidRPr="00066B6F">
        <w:rPr>
          <w:rFonts w:eastAsia="TimesNewRomanPSMT"/>
          <w:sz w:val="28"/>
          <w:szCs w:val="28"/>
          <w:lang w:val="en-US"/>
        </w:rPr>
        <w:t>Y, Park K</w:t>
      </w:r>
      <w:r w:rsidR="00DE0838">
        <w:rPr>
          <w:rFonts w:eastAsia="TimesNewRomanPSMT"/>
          <w:sz w:val="28"/>
          <w:szCs w:val="28"/>
          <w:lang w:val="uk-UA"/>
        </w:rPr>
        <w:t>.</w:t>
      </w:r>
      <w:r w:rsidRPr="00066B6F">
        <w:rPr>
          <w:rFonts w:eastAsia="TimesNewRomanPSMT"/>
          <w:sz w:val="28"/>
          <w:szCs w:val="28"/>
          <w:lang w:val="en-US"/>
        </w:rPr>
        <w:t>H. Antimicrobial Activity of4-Hydroxybenzoic Acid and trans 4-Hydroxycinnamic AcidIsolated and Identified from Rice Hull. Bioscience, Biotechnology,and Biochemistry. 1998;62(11):2273–6. DOI: 10.1271/bbb.62.2273</w:t>
      </w:r>
    </w:p>
    <w:p w:rsidR="00531F12" w:rsidRPr="00066B6F" w:rsidRDefault="00AB3619" w:rsidP="00066B6F">
      <w:pPr>
        <w:pStyle w:val="af0"/>
        <w:numPr>
          <w:ilvl w:val="0"/>
          <w:numId w:val="31"/>
        </w:numPr>
        <w:tabs>
          <w:tab w:val="left" w:pos="851"/>
        </w:tabs>
        <w:autoSpaceDE w:val="0"/>
        <w:autoSpaceDN w:val="0"/>
        <w:adjustRightInd w:val="0"/>
        <w:spacing w:line="360" w:lineRule="auto"/>
        <w:jc w:val="both"/>
        <w:rPr>
          <w:rFonts w:eastAsia="TimesNewRomanPSMT"/>
          <w:sz w:val="28"/>
          <w:szCs w:val="28"/>
          <w:lang w:val="uk-UA"/>
        </w:rPr>
      </w:pPr>
      <w:r w:rsidRPr="00066B6F">
        <w:rPr>
          <w:rFonts w:eastAsia="TimesNewRomanPSMT"/>
          <w:sz w:val="28"/>
          <w:szCs w:val="28"/>
        </w:rPr>
        <w:t>Тютерева Е</w:t>
      </w:r>
      <w:r w:rsidRPr="00066B6F">
        <w:rPr>
          <w:rFonts w:eastAsia="TimesNewRomanPSMT"/>
          <w:sz w:val="28"/>
          <w:szCs w:val="28"/>
          <w:lang w:val="uk-UA"/>
        </w:rPr>
        <w:t>.</w:t>
      </w:r>
      <w:r w:rsidRPr="00066B6F">
        <w:rPr>
          <w:rFonts w:eastAsia="TimesNewRomanPSMT"/>
          <w:sz w:val="28"/>
          <w:szCs w:val="28"/>
        </w:rPr>
        <w:t>В</w:t>
      </w:r>
      <w:r w:rsidRPr="00066B6F">
        <w:rPr>
          <w:rFonts w:eastAsia="TimesNewRomanPSMT"/>
          <w:sz w:val="28"/>
          <w:szCs w:val="28"/>
          <w:lang w:val="uk-UA"/>
        </w:rPr>
        <w:t>.</w:t>
      </w:r>
      <w:r w:rsidRPr="00066B6F">
        <w:rPr>
          <w:rFonts w:eastAsia="TimesNewRomanPSMT"/>
          <w:sz w:val="28"/>
          <w:szCs w:val="28"/>
        </w:rPr>
        <w:t>, Дмитриева В</w:t>
      </w:r>
      <w:r w:rsidRPr="00066B6F">
        <w:rPr>
          <w:rFonts w:eastAsia="TimesNewRomanPSMT"/>
          <w:sz w:val="28"/>
          <w:szCs w:val="28"/>
          <w:lang w:val="uk-UA"/>
        </w:rPr>
        <w:t>.</w:t>
      </w:r>
      <w:r w:rsidRPr="00066B6F">
        <w:rPr>
          <w:rFonts w:eastAsia="TimesNewRomanPSMT"/>
          <w:sz w:val="28"/>
          <w:szCs w:val="28"/>
        </w:rPr>
        <w:t>А</w:t>
      </w:r>
      <w:r w:rsidRPr="00066B6F">
        <w:rPr>
          <w:rFonts w:eastAsia="TimesNewRomanPSMT"/>
          <w:sz w:val="28"/>
          <w:szCs w:val="28"/>
          <w:lang w:val="uk-UA"/>
        </w:rPr>
        <w:t>.</w:t>
      </w:r>
      <w:r w:rsidRPr="00066B6F">
        <w:rPr>
          <w:rFonts w:eastAsia="TimesNewRomanPSMT"/>
          <w:sz w:val="28"/>
          <w:szCs w:val="28"/>
        </w:rPr>
        <w:t>, Войцеховская О</w:t>
      </w:r>
      <w:r w:rsidRPr="00066B6F">
        <w:rPr>
          <w:rFonts w:eastAsia="TimesNewRomanPSMT"/>
          <w:sz w:val="28"/>
          <w:szCs w:val="28"/>
          <w:lang w:val="uk-UA"/>
        </w:rPr>
        <w:t>.</w:t>
      </w:r>
      <w:r w:rsidRPr="00066B6F">
        <w:rPr>
          <w:rFonts w:eastAsia="TimesNewRomanPSMT"/>
          <w:sz w:val="28"/>
          <w:szCs w:val="28"/>
        </w:rPr>
        <w:t xml:space="preserve">В. Хлорофилл </w:t>
      </w:r>
      <w:r w:rsidRPr="00066B6F">
        <w:rPr>
          <w:rFonts w:eastAsia="TimesNewRomanPS-ItalicMT"/>
          <w:i/>
          <w:iCs/>
          <w:sz w:val="28"/>
          <w:szCs w:val="28"/>
          <w:lang w:val="en-US"/>
        </w:rPr>
        <w:t>b</w:t>
      </w:r>
      <w:r w:rsidRPr="00066B6F">
        <w:rPr>
          <w:rFonts w:eastAsia="TimesNewRomanPSMT"/>
          <w:sz w:val="28"/>
          <w:szCs w:val="28"/>
        </w:rPr>
        <w:t xml:space="preserve">как источник сигналов, регулирующих развитиеи продуктивностьрастений. </w:t>
      </w:r>
      <w:r w:rsidRPr="00066B6F">
        <w:rPr>
          <w:rFonts w:eastAsia="TimesNewRomanPSMT"/>
          <w:sz w:val="28"/>
          <w:szCs w:val="28"/>
        </w:rPr>
        <w:lastRenderedPageBreak/>
        <w:t>Сельско</w:t>
      </w:r>
      <w:r w:rsidR="00615DC8" w:rsidRPr="00066B6F">
        <w:rPr>
          <w:rFonts w:eastAsia="TimesNewRomanPSMT"/>
          <w:sz w:val="28"/>
          <w:szCs w:val="28"/>
          <w:lang w:val="uk-UA"/>
        </w:rPr>
        <w:t>-</w:t>
      </w:r>
      <w:r w:rsidRPr="00066B6F">
        <w:rPr>
          <w:rFonts w:eastAsia="TimesNewRomanPSMT"/>
          <w:sz w:val="28"/>
          <w:szCs w:val="28"/>
        </w:rPr>
        <w:t>хозяйственная</w:t>
      </w:r>
      <w:r w:rsidR="00F33477">
        <w:rPr>
          <w:rFonts w:eastAsia="TimesNewRomanPSMT"/>
          <w:sz w:val="28"/>
          <w:szCs w:val="28"/>
          <w:lang w:val="uk-UA"/>
        </w:rPr>
        <w:t xml:space="preserve"> </w:t>
      </w:r>
      <w:r w:rsidRPr="00066B6F">
        <w:rPr>
          <w:rFonts w:eastAsia="TimesNewRomanPSMT"/>
          <w:sz w:val="28"/>
          <w:szCs w:val="28"/>
        </w:rPr>
        <w:t>биология. 2017;52(5):843–55. DOI:10.15389/agrobiology.2017.5.843rus</w:t>
      </w:r>
    </w:p>
    <w:p w:rsidR="00E26D2F" w:rsidRPr="00066B6F" w:rsidRDefault="00AB3619" w:rsidP="00066B6F">
      <w:pPr>
        <w:pStyle w:val="af0"/>
        <w:numPr>
          <w:ilvl w:val="0"/>
          <w:numId w:val="31"/>
        </w:numPr>
        <w:spacing w:line="360" w:lineRule="auto"/>
        <w:jc w:val="both"/>
        <w:rPr>
          <w:sz w:val="28"/>
          <w:szCs w:val="28"/>
          <w:lang w:val="uk-UA"/>
        </w:rPr>
      </w:pPr>
      <w:r w:rsidRPr="00066B6F">
        <w:rPr>
          <w:rFonts w:eastAsia="TimesNewRomanPSMT"/>
          <w:sz w:val="28"/>
          <w:szCs w:val="28"/>
          <w:lang w:val="uk-UA"/>
        </w:rPr>
        <w:t>Шадчина Т.М., Гуляєв Б.І., Кірізій Д.А. Регуляція фотосинтезуіпродуктивність рослин: фізіологічні та екологічні аспекти.Київ: Укр. фітосоціоцентр; 2006. 384 с.</w:t>
      </w:r>
    </w:p>
    <w:p w:rsidR="00AB3619" w:rsidRPr="00066B6F" w:rsidRDefault="00E26D2F" w:rsidP="00066B6F">
      <w:pPr>
        <w:pStyle w:val="af0"/>
        <w:numPr>
          <w:ilvl w:val="0"/>
          <w:numId w:val="29"/>
        </w:numPr>
        <w:tabs>
          <w:tab w:val="left" w:pos="851"/>
        </w:tabs>
        <w:autoSpaceDE w:val="0"/>
        <w:autoSpaceDN w:val="0"/>
        <w:adjustRightInd w:val="0"/>
        <w:spacing w:line="360" w:lineRule="auto"/>
        <w:ind w:left="0" w:firstLine="426"/>
        <w:jc w:val="both"/>
        <w:rPr>
          <w:rFonts w:eastAsia="TimesNewRomanPSMT"/>
          <w:sz w:val="28"/>
          <w:szCs w:val="28"/>
          <w:lang w:val="uk-UA"/>
        </w:rPr>
      </w:pPr>
      <w:r w:rsidRPr="00066B6F">
        <w:rPr>
          <w:sz w:val="28"/>
          <w:szCs w:val="28"/>
          <w:lang w:val="uk-UA"/>
        </w:rPr>
        <w:br w:type="page"/>
      </w:r>
    </w:p>
    <w:p w:rsidR="00E26D2F" w:rsidRDefault="00E26D2F">
      <w:pPr>
        <w:rPr>
          <w:sz w:val="28"/>
          <w:szCs w:val="28"/>
          <w:lang w:val="uk-UA"/>
        </w:rPr>
      </w:pPr>
    </w:p>
    <w:p w:rsidR="00E26D2F" w:rsidRDefault="00E26D2F" w:rsidP="00E26D2F">
      <w:pPr>
        <w:spacing w:line="360" w:lineRule="auto"/>
        <w:ind w:left="360"/>
        <w:jc w:val="center"/>
        <w:rPr>
          <w:b/>
          <w:sz w:val="40"/>
          <w:szCs w:val="40"/>
          <w:lang w:val="uk-UA"/>
        </w:rPr>
      </w:pPr>
    </w:p>
    <w:p w:rsidR="00E26D2F" w:rsidRDefault="00E26D2F" w:rsidP="00E26D2F">
      <w:pPr>
        <w:spacing w:line="360" w:lineRule="auto"/>
        <w:ind w:left="360"/>
        <w:jc w:val="center"/>
        <w:rPr>
          <w:b/>
          <w:sz w:val="40"/>
          <w:szCs w:val="40"/>
          <w:lang w:val="uk-UA"/>
        </w:rPr>
      </w:pPr>
    </w:p>
    <w:p w:rsidR="00E26D2F" w:rsidRDefault="00E26D2F" w:rsidP="00E26D2F">
      <w:pPr>
        <w:spacing w:line="360" w:lineRule="auto"/>
        <w:ind w:left="360"/>
        <w:jc w:val="center"/>
        <w:rPr>
          <w:b/>
          <w:sz w:val="40"/>
          <w:szCs w:val="40"/>
          <w:lang w:val="uk-UA"/>
        </w:rPr>
      </w:pPr>
    </w:p>
    <w:p w:rsidR="00E26D2F" w:rsidRDefault="00E26D2F" w:rsidP="00E26D2F">
      <w:pPr>
        <w:spacing w:line="360" w:lineRule="auto"/>
        <w:ind w:left="360"/>
        <w:jc w:val="center"/>
        <w:rPr>
          <w:b/>
          <w:sz w:val="40"/>
          <w:szCs w:val="40"/>
          <w:lang w:val="uk-UA"/>
        </w:rPr>
      </w:pPr>
    </w:p>
    <w:p w:rsidR="00E26D2F" w:rsidRDefault="00E26D2F" w:rsidP="00E26D2F">
      <w:pPr>
        <w:spacing w:line="360" w:lineRule="auto"/>
        <w:ind w:left="360"/>
        <w:jc w:val="center"/>
        <w:rPr>
          <w:b/>
          <w:sz w:val="40"/>
          <w:szCs w:val="40"/>
          <w:lang w:val="uk-UA"/>
        </w:rPr>
      </w:pPr>
    </w:p>
    <w:p w:rsidR="00E26D2F" w:rsidRDefault="00E26D2F" w:rsidP="00E26D2F">
      <w:pPr>
        <w:spacing w:line="360" w:lineRule="auto"/>
        <w:ind w:left="360"/>
        <w:jc w:val="center"/>
        <w:rPr>
          <w:b/>
          <w:sz w:val="40"/>
          <w:szCs w:val="40"/>
          <w:lang w:val="uk-UA"/>
        </w:rPr>
      </w:pPr>
    </w:p>
    <w:p w:rsidR="00E26D2F" w:rsidRDefault="00E26D2F" w:rsidP="00E26D2F">
      <w:pPr>
        <w:spacing w:line="360" w:lineRule="auto"/>
        <w:ind w:left="360"/>
        <w:jc w:val="center"/>
        <w:rPr>
          <w:b/>
          <w:sz w:val="40"/>
          <w:szCs w:val="40"/>
          <w:lang w:val="uk-UA"/>
        </w:rPr>
      </w:pPr>
    </w:p>
    <w:p w:rsidR="00E26D2F" w:rsidRPr="00013B90" w:rsidRDefault="00E26D2F" w:rsidP="00E26D2F">
      <w:pPr>
        <w:spacing w:line="360" w:lineRule="auto"/>
        <w:ind w:left="360"/>
        <w:jc w:val="center"/>
        <w:rPr>
          <w:b/>
          <w:sz w:val="40"/>
          <w:szCs w:val="40"/>
        </w:rPr>
      </w:pPr>
      <w:r w:rsidRPr="00013B90">
        <w:rPr>
          <w:b/>
          <w:sz w:val="40"/>
          <w:szCs w:val="40"/>
        </w:rPr>
        <w:t>ДОДАТКИ</w:t>
      </w:r>
    </w:p>
    <w:p w:rsidR="00E26D2F" w:rsidRDefault="00E26D2F" w:rsidP="00E26D2F">
      <w:pPr>
        <w:spacing w:line="360" w:lineRule="auto"/>
        <w:jc w:val="both"/>
        <w:rPr>
          <w:sz w:val="28"/>
          <w:szCs w:val="28"/>
          <w:lang w:val="uk-UA"/>
        </w:rPr>
      </w:pPr>
    </w:p>
    <w:p w:rsidR="00E26D2F" w:rsidRDefault="00E26D2F">
      <w:pPr>
        <w:rPr>
          <w:sz w:val="28"/>
          <w:szCs w:val="28"/>
          <w:lang w:val="uk-UA"/>
        </w:rPr>
      </w:pPr>
      <w:r>
        <w:rPr>
          <w:sz w:val="28"/>
          <w:szCs w:val="28"/>
          <w:lang w:val="uk-UA"/>
        </w:rPr>
        <w:br w:type="page"/>
      </w:r>
    </w:p>
    <w:p w:rsidR="00632E79" w:rsidRPr="00475183" w:rsidRDefault="00632E79" w:rsidP="00632E79">
      <w:pPr>
        <w:spacing w:line="276" w:lineRule="auto"/>
        <w:jc w:val="right"/>
        <w:rPr>
          <w:b/>
          <w:sz w:val="28"/>
          <w:szCs w:val="28"/>
          <w:lang w:val="uk-UA"/>
        </w:rPr>
      </w:pPr>
      <w:r>
        <w:rPr>
          <w:b/>
          <w:sz w:val="28"/>
          <w:szCs w:val="28"/>
          <w:lang w:val="uk-UA"/>
        </w:rPr>
        <w:lastRenderedPageBreak/>
        <w:t xml:space="preserve">Додаток </w:t>
      </w:r>
      <w:r w:rsidRPr="00475183">
        <w:rPr>
          <w:b/>
          <w:sz w:val="28"/>
          <w:szCs w:val="28"/>
          <w:lang w:val="uk-UA"/>
        </w:rPr>
        <w:t>1</w:t>
      </w:r>
    </w:p>
    <w:p w:rsidR="00632E79" w:rsidRPr="00475183" w:rsidRDefault="00632E79" w:rsidP="00632E79">
      <w:pPr>
        <w:jc w:val="both"/>
        <w:rPr>
          <w:sz w:val="28"/>
          <w:szCs w:val="28"/>
          <w:lang w:val="uk-UA"/>
        </w:rPr>
      </w:pPr>
      <w:r w:rsidRPr="00475183">
        <w:rPr>
          <w:b/>
          <w:noProof/>
          <w:sz w:val="28"/>
          <w:szCs w:val="28"/>
        </w:rPr>
        <w:drawing>
          <wp:inline distT="0" distB="0" distL="0" distR="0">
            <wp:extent cx="5760000" cy="3060065"/>
            <wp:effectExtent l="19050" t="0" r="12150" b="698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2E79" w:rsidRPr="00475183" w:rsidRDefault="00632E79" w:rsidP="00632E79">
      <w:pPr>
        <w:ind w:firstLine="709"/>
        <w:jc w:val="right"/>
        <w:rPr>
          <w:b/>
          <w:sz w:val="28"/>
          <w:szCs w:val="28"/>
          <w:lang w:val="uk-UA"/>
        </w:rPr>
      </w:pPr>
      <w:r>
        <w:rPr>
          <w:b/>
          <w:sz w:val="28"/>
          <w:szCs w:val="28"/>
          <w:lang w:val="uk-UA"/>
        </w:rPr>
        <w:t>Додаток 2</w:t>
      </w:r>
    </w:p>
    <w:p w:rsidR="00632E79" w:rsidRDefault="00632E79" w:rsidP="00632E79">
      <w:pPr>
        <w:spacing w:line="360" w:lineRule="auto"/>
        <w:ind w:left="-284" w:firstLine="568"/>
        <w:jc w:val="both"/>
        <w:rPr>
          <w:sz w:val="28"/>
          <w:szCs w:val="28"/>
          <w:lang w:val="uk-UA"/>
        </w:rPr>
      </w:pPr>
      <w:r w:rsidRPr="00475183">
        <w:rPr>
          <w:noProof/>
          <w:sz w:val="28"/>
          <w:szCs w:val="28"/>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2E79" w:rsidRDefault="00632E79" w:rsidP="00632E79">
      <w:pPr>
        <w:spacing w:line="360" w:lineRule="auto"/>
        <w:ind w:left="-284" w:firstLine="568"/>
        <w:jc w:val="both"/>
        <w:rPr>
          <w:sz w:val="28"/>
          <w:szCs w:val="28"/>
          <w:lang w:val="uk-UA"/>
        </w:rPr>
      </w:pPr>
    </w:p>
    <w:p w:rsidR="00632E79" w:rsidRDefault="00632E79" w:rsidP="00632E79">
      <w:pPr>
        <w:spacing w:line="360" w:lineRule="auto"/>
        <w:ind w:left="-284" w:firstLine="568"/>
        <w:jc w:val="both"/>
        <w:rPr>
          <w:sz w:val="28"/>
          <w:szCs w:val="28"/>
          <w:lang w:val="uk-UA"/>
        </w:rPr>
      </w:pPr>
    </w:p>
    <w:p w:rsidR="00632E79" w:rsidRDefault="00632E79" w:rsidP="00632E79">
      <w:pPr>
        <w:spacing w:line="360" w:lineRule="auto"/>
        <w:ind w:left="-284" w:firstLine="568"/>
        <w:jc w:val="both"/>
        <w:rPr>
          <w:sz w:val="28"/>
          <w:szCs w:val="28"/>
          <w:lang w:val="uk-UA"/>
        </w:rPr>
      </w:pPr>
    </w:p>
    <w:p w:rsidR="00632E79" w:rsidRDefault="00632E79" w:rsidP="00632E79">
      <w:pPr>
        <w:spacing w:line="360" w:lineRule="auto"/>
        <w:ind w:left="-284" w:firstLine="568"/>
        <w:jc w:val="both"/>
        <w:rPr>
          <w:sz w:val="28"/>
          <w:szCs w:val="28"/>
          <w:lang w:val="uk-UA"/>
        </w:rPr>
      </w:pPr>
    </w:p>
    <w:p w:rsidR="00632E79" w:rsidRDefault="00632E79" w:rsidP="00632E79">
      <w:pPr>
        <w:spacing w:line="360" w:lineRule="auto"/>
        <w:ind w:left="-284" w:firstLine="568"/>
        <w:jc w:val="both"/>
        <w:rPr>
          <w:sz w:val="28"/>
          <w:szCs w:val="28"/>
          <w:lang w:val="uk-UA"/>
        </w:rPr>
      </w:pPr>
    </w:p>
    <w:p w:rsidR="00632E79" w:rsidRDefault="00632E79" w:rsidP="00632E79">
      <w:pPr>
        <w:spacing w:line="360" w:lineRule="auto"/>
        <w:ind w:left="-284" w:firstLine="568"/>
        <w:jc w:val="both"/>
        <w:rPr>
          <w:sz w:val="28"/>
          <w:szCs w:val="28"/>
          <w:lang w:val="uk-UA"/>
        </w:rPr>
      </w:pPr>
    </w:p>
    <w:p w:rsidR="00632E79" w:rsidRDefault="00632E79" w:rsidP="00632E79">
      <w:pPr>
        <w:spacing w:line="360" w:lineRule="auto"/>
        <w:ind w:left="-284" w:firstLine="568"/>
        <w:jc w:val="both"/>
        <w:rPr>
          <w:sz w:val="28"/>
          <w:szCs w:val="28"/>
          <w:lang w:val="uk-UA"/>
        </w:rPr>
      </w:pPr>
    </w:p>
    <w:p w:rsidR="00632E79" w:rsidRPr="00475183" w:rsidRDefault="00632E79" w:rsidP="00632E79">
      <w:pPr>
        <w:spacing w:line="360" w:lineRule="auto"/>
        <w:ind w:left="-284" w:firstLine="568"/>
        <w:jc w:val="both"/>
        <w:rPr>
          <w:sz w:val="28"/>
          <w:szCs w:val="28"/>
          <w:lang w:val="uk-UA"/>
        </w:rPr>
      </w:pPr>
    </w:p>
    <w:p w:rsidR="00632E79" w:rsidRPr="00475183" w:rsidRDefault="00632E79" w:rsidP="00632E79">
      <w:pPr>
        <w:jc w:val="right"/>
        <w:rPr>
          <w:b/>
          <w:sz w:val="28"/>
          <w:szCs w:val="28"/>
          <w:lang w:val="uk-UA"/>
        </w:rPr>
      </w:pPr>
      <w:r>
        <w:rPr>
          <w:b/>
          <w:sz w:val="28"/>
          <w:szCs w:val="28"/>
          <w:lang w:val="uk-UA"/>
        </w:rPr>
        <w:lastRenderedPageBreak/>
        <w:t xml:space="preserve">Додаток </w:t>
      </w:r>
      <w:r w:rsidRPr="00475183">
        <w:rPr>
          <w:b/>
          <w:sz w:val="28"/>
          <w:szCs w:val="28"/>
          <w:lang w:val="uk-UA"/>
        </w:rPr>
        <w:t>3</w:t>
      </w:r>
    </w:p>
    <w:p w:rsidR="00632E79" w:rsidRPr="00475183" w:rsidRDefault="00632E79" w:rsidP="00632E79">
      <w:pPr>
        <w:spacing w:line="360" w:lineRule="auto"/>
        <w:jc w:val="both"/>
        <w:rPr>
          <w:sz w:val="28"/>
          <w:szCs w:val="28"/>
          <w:lang w:val="uk-UA"/>
        </w:rPr>
      </w:pPr>
      <w:r w:rsidRPr="00475183">
        <w:rPr>
          <w:noProof/>
          <w:sz w:val="28"/>
          <w:szCs w:val="28"/>
        </w:rPr>
        <w:drawing>
          <wp:inline distT="0" distB="0" distL="0" distR="0">
            <wp:extent cx="6353175" cy="429577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2E79" w:rsidRPr="00475183" w:rsidRDefault="00632E79" w:rsidP="00632E79">
      <w:pPr>
        <w:jc w:val="right"/>
        <w:rPr>
          <w:b/>
          <w:sz w:val="28"/>
          <w:szCs w:val="28"/>
          <w:lang w:val="uk-UA"/>
        </w:rPr>
      </w:pPr>
      <w:r>
        <w:rPr>
          <w:b/>
          <w:sz w:val="28"/>
          <w:szCs w:val="28"/>
          <w:lang w:val="uk-UA"/>
        </w:rPr>
        <w:t xml:space="preserve">Додаток </w:t>
      </w:r>
      <w:r w:rsidRPr="00475183">
        <w:rPr>
          <w:b/>
          <w:sz w:val="28"/>
          <w:szCs w:val="28"/>
          <w:lang w:val="uk-UA"/>
        </w:rPr>
        <w:t>4</w:t>
      </w:r>
    </w:p>
    <w:p w:rsidR="00632E79" w:rsidRPr="00475183" w:rsidRDefault="00632E79" w:rsidP="00632E79">
      <w:pPr>
        <w:spacing w:line="360" w:lineRule="auto"/>
        <w:ind w:firstLine="709"/>
        <w:jc w:val="both"/>
        <w:rPr>
          <w:sz w:val="28"/>
          <w:szCs w:val="28"/>
          <w:lang w:val="uk-UA"/>
        </w:rPr>
      </w:pPr>
      <w:r w:rsidRPr="00475183">
        <w:rPr>
          <w:noProof/>
          <w:sz w:val="28"/>
          <w:szCs w:val="28"/>
        </w:rPr>
        <w:drawing>
          <wp:inline distT="0" distB="0" distL="0" distR="0">
            <wp:extent cx="6000750" cy="38385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32E79" w:rsidRPr="00475183" w:rsidRDefault="00632E79" w:rsidP="00632E79">
      <w:pPr>
        <w:spacing w:line="360" w:lineRule="auto"/>
        <w:ind w:firstLine="284"/>
        <w:jc w:val="both"/>
        <w:rPr>
          <w:sz w:val="28"/>
          <w:szCs w:val="28"/>
          <w:lang w:val="uk-UA"/>
        </w:rPr>
      </w:pPr>
    </w:p>
    <w:p w:rsidR="00632E79" w:rsidRPr="00475183" w:rsidRDefault="00632E79" w:rsidP="00632E79">
      <w:pPr>
        <w:ind w:firstLine="709"/>
        <w:jc w:val="right"/>
        <w:rPr>
          <w:b/>
          <w:sz w:val="28"/>
          <w:szCs w:val="28"/>
          <w:lang w:val="uk-UA"/>
        </w:rPr>
      </w:pPr>
      <w:r>
        <w:rPr>
          <w:b/>
          <w:sz w:val="28"/>
          <w:szCs w:val="28"/>
          <w:lang w:val="uk-UA"/>
        </w:rPr>
        <w:lastRenderedPageBreak/>
        <w:t xml:space="preserve">Додаток </w:t>
      </w:r>
      <w:r w:rsidRPr="00475183">
        <w:rPr>
          <w:b/>
          <w:sz w:val="28"/>
          <w:szCs w:val="28"/>
          <w:lang w:val="uk-UA"/>
        </w:rPr>
        <w:t>5</w:t>
      </w:r>
    </w:p>
    <w:p w:rsidR="00632E79" w:rsidRPr="00475183" w:rsidRDefault="00632E79" w:rsidP="00632E79">
      <w:pPr>
        <w:spacing w:line="360" w:lineRule="auto"/>
        <w:ind w:firstLine="709"/>
        <w:jc w:val="both"/>
        <w:rPr>
          <w:sz w:val="28"/>
          <w:szCs w:val="28"/>
          <w:lang w:val="uk-UA"/>
        </w:rPr>
      </w:pPr>
      <w:r w:rsidRPr="00475183">
        <w:rPr>
          <w:noProof/>
          <w:sz w:val="28"/>
          <w:szCs w:val="28"/>
        </w:rPr>
        <w:drawing>
          <wp:inline distT="0" distB="0" distL="0" distR="0">
            <wp:extent cx="5886450" cy="42195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32E79" w:rsidRPr="00475183" w:rsidRDefault="00632E79" w:rsidP="00632E79">
      <w:pPr>
        <w:spacing w:line="360" w:lineRule="auto"/>
        <w:ind w:firstLine="709"/>
        <w:jc w:val="both"/>
        <w:rPr>
          <w:sz w:val="28"/>
          <w:szCs w:val="28"/>
          <w:lang w:val="uk-UA"/>
        </w:rPr>
      </w:pPr>
    </w:p>
    <w:p w:rsidR="00632E79" w:rsidRPr="00475183" w:rsidRDefault="00632E79" w:rsidP="00632E79">
      <w:pPr>
        <w:ind w:firstLine="709"/>
        <w:jc w:val="right"/>
        <w:rPr>
          <w:sz w:val="28"/>
          <w:szCs w:val="28"/>
          <w:lang w:val="uk-UA"/>
        </w:rPr>
      </w:pPr>
      <w:r>
        <w:rPr>
          <w:b/>
          <w:sz w:val="28"/>
          <w:szCs w:val="28"/>
          <w:lang w:val="uk-UA"/>
        </w:rPr>
        <w:t xml:space="preserve">Додаток </w:t>
      </w:r>
      <w:r w:rsidRPr="00475183">
        <w:rPr>
          <w:b/>
          <w:sz w:val="28"/>
          <w:szCs w:val="28"/>
          <w:lang w:val="uk-UA"/>
        </w:rPr>
        <w:t>6</w:t>
      </w:r>
    </w:p>
    <w:p w:rsidR="00632E79" w:rsidRPr="00475183" w:rsidRDefault="00632E79" w:rsidP="00632E79">
      <w:pPr>
        <w:spacing w:line="360" w:lineRule="auto"/>
        <w:ind w:firstLine="709"/>
        <w:jc w:val="right"/>
        <w:rPr>
          <w:b/>
          <w:sz w:val="28"/>
          <w:szCs w:val="28"/>
          <w:lang w:val="en-US"/>
        </w:rPr>
      </w:pPr>
      <w:r w:rsidRPr="00475183">
        <w:rPr>
          <w:b/>
          <w:noProof/>
          <w:sz w:val="28"/>
          <w:szCs w:val="28"/>
        </w:rPr>
        <w:drawing>
          <wp:inline distT="0" distB="0" distL="0" distR="0">
            <wp:extent cx="5162550" cy="3724275"/>
            <wp:effectExtent l="19050" t="0" r="1905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32E79" w:rsidRDefault="00632E79" w:rsidP="00632E79">
      <w:pPr>
        <w:ind w:firstLine="709"/>
        <w:jc w:val="right"/>
        <w:rPr>
          <w:b/>
          <w:sz w:val="28"/>
          <w:szCs w:val="28"/>
          <w:lang w:val="uk-UA"/>
        </w:rPr>
      </w:pPr>
    </w:p>
    <w:p w:rsidR="00632E79" w:rsidRPr="00475183" w:rsidRDefault="00632E79" w:rsidP="00632E79">
      <w:pPr>
        <w:ind w:firstLine="709"/>
        <w:jc w:val="right"/>
        <w:rPr>
          <w:b/>
          <w:sz w:val="28"/>
          <w:szCs w:val="28"/>
          <w:lang w:val="uk-UA"/>
        </w:rPr>
      </w:pPr>
      <w:r>
        <w:rPr>
          <w:b/>
          <w:sz w:val="28"/>
          <w:szCs w:val="28"/>
          <w:lang w:val="uk-UA"/>
        </w:rPr>
        <w:lastRenderedPageBreak/>
        <w:t>Додаток 7</w:t>
      </w:r>
    </w:p>
    <w:p w:rsidR="00632E79" w:rsidRPr="00475183" w:rsidRDefault="00632E79" w:rsidP="00632E79">
      <w:pPr>
        <w:spacing w:line="360" w:lineRule="auto"/>
        <w:ind w:firstLine="709"/>
        <w:jc w:val="center"/>
        <w:rPr>
          <w:b/>
          <w:sz w:val="28"/>
          <w:szCs w:val="28"/>
          <w:lang w:val="uk-UA"/>
        </w:rPr>
      </w:pPr>
      <w:r w:rsidRPr="00475183">
        <w:rPr>
          <w:b/>
          <w:noProof/>
          <w:sz w:val="28"/>
          <w:szCs w:val="28"/>
        </w:rPr>
        <w:drawing>
          <wp:inline distT="0" distB="0" distL="0" distR="0">
            <wp:extent cx="5819775" cy="394335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32E79" w:rsidRPr="00475183" w:rsidRDefault="00632E79" w:rsidP="00632E79">
      <w:pPr>
        <w:ind w:firstLine="709"/>
        <w:jc w:val="right"/>
        <w:rPr>
          <w:b/>
          <w:sz w:val="28"/>
          <w:szCs w:val="28"/>
          <w:lang w:val="uk-UA"/>
        </w:rPr>
      </w:pPr>
      <w:r>
        <w:rPr>
          <w:b/>
          <w:sz w:val="28"/>
          <w:szCs w:val="28"/>
          <w:lang w:val="uk-UA"/>
        </w:rPr>
        <w:t xml:space="preserve">Додаток </w:t>
      </w:r>
      <w:r w:rsidRPr="00475183">
        <w:rPr>
          <w:b/>
          <w:sz w:val="28"/>
          <w:szCs w:val="28"/>
          <w:lang w:val="uk-UA"/>
        </w:rPr>
        <w:t>8</w:t>
      </w:r>
    </w:p>
    <w:p w:rsidR="00632E79" w:rsidRPr="00475183" w:rsidRDefault="00632E79" w:rsidP="00632E79">
      <w:pPr>
        <w:spacing w:line="360" w:lineRule="auto"/>
        <w:ind w:firstLine="142"/>
        <w:jc w:val="center"/>
        <w:rPr>
          <w:b/>
          <w:sz w:val="28"/>
          <w:szCs w:val="28"/>
          <w:lang w:val="en-US"/>
        </w:rPr>
      </w:pPr>
      <w:r w:rsidRPr="00475183">
        <w:rPr>
          <w:b/>
          <w:noProof/>
          <w:sz w:val="28"/>
          <w:szCs w:val="28"/>
        </w:rPr>
        <w:drawing>
          <wp:inline distT="0" distB="0" distL="0" distR="0">
            <wp:extent cx="5286375" cy="4600575"/>
            <wp:effectExtent l="19050" t="0" r="9525"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32E79" w:rsidRPr="00475183" w:rsidRDefault="00632E79" w:rsidP="00632E79">
      <w:pPr>
        <w:ind w:firstLine="142"/>
        <w:jc w:val="right"/>
        <w:rPr>
          <w:b/>
          <w:sz w:val="28"/>
          <w:szCs w:val="28"/>
          <w:lang w:val="uk-UA"/>
        </w:rPr>
      </w:pPr>
      <w:r>
        <w:rPr>
          <w:b/>
          <w:sz w:val="28"/>
          <w:szCs w:val="28"/>
          <w:lang w:val="uk-UA"/>
        </w:rPr>
        <w:lastRenderedPageBreak/>
        <w:t xml:space="preserve">Додаток </w:t>
      </w:r>
      <w:r w:rsidRPr="00475183">
        <w:rPr>
          <w:b/>
          <w:sz w:val="28"/>
          <w:szCs w:val="28"/>
          <w:lang w:val="uk-UA"/>
        </w:rPr>
        <w:t>9</w:t>
      </w:r>
    </w:p>
    <w:p w:rsidR="00632E79" w:rsidRPr="00475183" w:rsidRDefault="00632E79" w:rsidP="00632E79">
      <w:pPr>
        <w:spacing w:line="360" w:lineRule="auto"/>
        <w:ind w:firstLine="142"/>
        <w:jc w:val="right"/>
        <w:rPr>
          <w:b/>
          <w:sz w:val="28"/>
          <w:szCs w:val="28"/>
          <w:lang w:val="en-US"/>
        </w:rPr>
      </w:pPr>
      <w:r w:rsidRPr="00475183">
        <w:rPr>
          <w:b/>
          <w:noProof/>
          <w:sz w:val="28"/>
          <w:szCs w:val="28"/>
        </w:rPr>
        <w:drawing>
          <wp:inline distT="0" distB="0" distL="0" distR="0">
            <wp:extent cx="5705475" cy="4724400"/>
            <wp:effectExtent l="19050" t="0" r="9525" b="0"/>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32E79" w:rsidRPr="00475183" w:rsidRDefault="00632E79" w:rsidP="00632E79">
      <w:pPr>
        <w:ind w:firstLine="142"/>
        <w:jc w:val="right"/>
        <w:rPr>
          <w:b/>
          <w:sz w:val="28"/>
          <w:szCs w:val="28"/>
          <w:lang w:val="uk-UA"/>
        </w:rPr>
      </w:pPr>
      <w:r>
        <w:rPr>
          <w:b/>
          <w:sz w:val="28"/>
          <w:szCs w:val="28"/>
          <w:lang w:val="uk-UA"/>
        </w:rPr>
        <w:t>Додаток 10</w:t>
      </w:r>
    </w:p>
    <w:p w:rsidR="00632E79" w:rsidRPr="00475183" w:rsidRDefault="00632E79" w:rsidP="003A44CA">
      <w:pPr>
        <w:spacing w:line="360" w:lineRule="auto"/>
        <w:ind w:firstLine="567"/>
        <w:jc w:val="center"/>
        <w:rPr>
          <w:sz w:val="28"/>
          <w:szCs w:val="28"/>
          <w:lang w:val="uk-UA"/>
        </w:rPr>
      </w:pPr>
      <w:r w:rsidRPr="00475183">
        <w:rPr>
          <w:noProof/>
          <w:sz w:val="28"/>
          <w:szCs w:val="28"/>
        </w:rPr>
        <w:drawing>
          <wp:inline distT="0" distB="0" distL="0" distR="0">
            <wp:extent cx="4572000" cy="3657600"/>
            <wp:effectExtent l="19050" t="0" r="19050" b="0"/>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sectPr w:rsidR="00632E79" w:rsidRPr="00475183" w:rsidSect="00F03CC5">
      <w:headerReference w:type="even" r:id="rId30"/>
      <w:footerReference w:type="default" r:id="rId31"/>
      <w:pgSz w:w="11906" w:h="16838"/>
      <w:pgMar w:top="1134" w:right="1134" w:bottom="1134" w:left="1134"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35" w:rsidRDefault="00B02D35">
      <w:r>
        <w:separator/>
      </w:r>
    </w:p>
  </w:endnote>
  <w:endnote w:type="continuationSeparator" w:id="0">
    <w:p w:rsidR="00B02D35" w:rsidRDefault="00B0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341145"/>
      <w:docPartObj>
        <w:docPartGallery w:val="Page Numbers (Bottom of Page)"/>
        <w:docPartUnique/>
      </w:docPartObj>
    </w:sdtPr>
    <w:sdtEndPr/>
    <w:sdtContent>
      <w:p w:rsidR="00116E5A" w:rsidRDefault="00000D08">
        <w:pPr>
          <w:pStyle w:val="a8"/>
          <w:jc w:val="right"/>
        </w:pPr>
        <w:r>
          <w:fldChar w:fldCharType="begin"/>
        </w:r>
        <w:r w:rsidR="00116E5A">
          <w:instrText xml:space="preserve"> PAGE   \* MERGEFORMAT </w:instrText>
        </w:r>
        <w:r>
          <w:fldChar w:fldCharType="separate"/>
        </w:r>
        <w:r w:rsidR="00D12ED6">
          <w:rPr>
            <w:noProof/>
          </w:rPr>
          <w:t>2</w:t>
        </w:r>
        <w:r>
          <w:rPr>
            <w:noProof/>
          </w:rPr>
          <w:fldChar w:fldCharType="end"/>
        </w:r>
      </w:p>
    </w:sdtContent>
  </w:sdt>
  <w:p w:rsidR="00116E5A" w:rsidRDefault="00116E5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35" w:rsidRDefault="00B02D35">
      <w:r>
        <w:separator/>
      </w:r>
    </w:p>
  </w:footnote>
  <w:footnote w:type="continuationSeparator" w:id="0">
    <w:p w:rsidR="00B02D35" w:rsidRDefault="00B02D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E5A" w:rsidRDefault="00000D08" w:rsidP="00D54291">
    <w:pPr>
      <w:pStyle w:val="a5"/>
      <w:framePr w:wrap="around" w:vAnchor="text" w:hAnchor="margin" w:xAlign="right" w:y="1"/>
      <w:rPr>
        <w:rStyle w:val="a7"/>
      </w:rPr>
    </w:pPr>
    <w:r>
      <w:rPr>
        <w:rStyle w:val="a7"/>
      </w:rPr>
      <w:fldChar w:fldCharType="begin"/>
    </w:r>
    <w:r w:rsidR="00116E5A">
      <w:rPr>
        <w:rStyle w:val="a7"/>
      </w:rPr>
      <w:instrText xml:space="preserve">PAGE  </w:instrText>
    </w:r>
    <w:r>
      <w:rPr>
        <w:rStyle w:val="a7"/>
      </w:rPr>
      <w:fldChar w:fldCharType="end"/>
    </w:r>
  </w:p>
  <w:p w:rsidR="00116E5A" w:rsidRDefault="00116E5A" w:rsidP="00F16A17">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9D2"/>
    <w:multiLevelType w:val="multilevel"/>
    <w:tmpl w:val="9F2E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72371"/>
    <w:multiLevelType w:val="hybridMultilevel"/>
    <w:tmpl w:val="AD540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A19EE"/>
    <w:multiLevelType w:val="hybridMultilevel"/>
    <w:tmpl w:val="4C28F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A4816"/>
    <w:multiLevelType w:val="hybridMultilevel"/>
    <w:tmpl w:val="7C8CA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86314F"/>
    <w:multiLevelType w:val="multilevel"/>
    <w:tmpl w:val="A4C0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A2A56"/>
    <w:multiLevelType w:val="hybridMultilevel"/>
    <w:tmpl w:val="9FECAB92"/>
    <w:lvl w:ilvl="0" w:tplc="1854A99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3F67C1"/>
    <w:multiLevelType w:val="hybridMultilevel"/>
    <w:tmpl w:val="1ADA83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D4A62B7"/>
    <w:multiLevelType w:val="hybridMultilevel"/>
    <w:tmpl w:val="C5CA8060"/>
    <w:lvl w:ilvl="0" w:tplc="59E2854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7047BE1"/>
    <w:multiLevelType w:val="hybridMultilevel"/>
    <w:tmpl w:val="92FC455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A2809AE"/>
    <w:multiLevelType w:val="hybridMultilevel"/>
    <w:tmpl w:val="19845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5961ED"/>
    <w:multiLevelType w:val="hybridMultilevel"/>
    <w:tmpl w:val="7996E40E"/>
    <w:lvl w:ilvl="0" w:tplc="2FFE6B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0766429"/>
    <w:multiLevelType w:val="hybridMultilevel"/>
    <w:tmpl w:val="BEA8A996"/>
    <w:lvl w:ilvl="0" w:tplc="A99C3A2A">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AA30C0"/>
    <w:multiLevelType w:val="hybridMultilevel"/>
    <w:tmpl w:val="C3B69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C21E52"/>
    <w:multiLevelType w:val="hybridMultilevel"/>
    <w:tmpl w:val="E5F0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BA298B"/>
    <w:multiLevelType w:val="hybridMultilevel"/>
    <w:tmpl w:val="F68E5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523F38"/>
    <w:multiLevelType w:val="hybridMultilevel"/>
    <w:tmpl w:val="E35CE49E"/>
    <w:lvl w:ilvl="0" w:tplc="CE4CB91C">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286CF7"/>
    <w:multiLevelType w:val="hybridMultilevel"/>
    <w:tmpl w:val="3EE08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AB0CAE"/>
    <w:multiLevelType w:val="hybridMultilevel"/>
    <w:tmpl w:val="CB46DBB6"/>
    <w:lvl w:ilvl="0" w:tplc="548AA2CE">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15:restartNumberingAfterBreak="0">
    <w:nsid w:val="41BB7318"/>
    <w:multiLevelType w:val="multilevel"/>
    <w:tmpl w:val="32F8B5E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CD63D5"/>
    <w:multiLevelType w:val="hybridMultilevel"/>
    <w:tmpl w:val="40182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504C0"/>
    <w:multiLevelType w:val="multilevel"/>
    <w:tmpl w:val="B00093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8F4744"/>
    <w:multiLevelType w:val="hybridMultilevel"/>
    <w:tmpl w:val="62082C7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210AD1"/>
    <w:multiLevelType w:val="hybridMultilevel"/>
    <w:tmpl w:val="E5EC4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B0105A"/>
    <w:multiLevelType w:val="hybridMultilevel"/>
    <w:tmpl w:val="0B18F40C"/>
    <w:lvl w:ilvl="0" w:tplc="4498EF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4" w15:restartNumberingAfterBreak="0">
    <w:nsid w:val="76766642"/>
    <w:multiLevelType w:val="hybridMultilevel"/>
    <w:tmpl w:val="79C4B848"/>
    <w:lvl w:ilvl="0" w:tplc="59E285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E7D48"/>
    <w:multiLevelType w:val="hybridMultilevel"/>
    <w:tmpl w:val="16E24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D347717"/>
    <w:multiLevelType w:val="hybridMultilevel"/>
    <w:tmpl w:val="940AB73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7D766FEA"/>
    <w:multiLevelType w:val="hybridMultilevel"/>
    <w:tmpl w:val="4C28FC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456234"/>
    <w:multiLevelType w:val="hybridMultilevel"/>
    <w:tmpl w:val="4C7ECDB0"/>
    <w:lvl w:ilvl="0" w:tplc="A490D79A">
      <w:start w:val="1"/>
      <w:numFmt w:val="upperRoman"/>
      <w:lvlText w:val="%1."/>
      <w:lvlJc w:val="left"/>
      <w:pPr>
        <w:tabs>
          <w:tab w:val="num" w:pos="720"/>
        </w:tabs>
        <w:ind w:left="720" w:hanging="72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26"/>
  </w:num>
  <w:num w:numId="7">
    <w:abstractNumId w:val="11"/>
  </w:num>
  <w:num w:numId="8">
    <w:abstractNumId w:val="9"/>
  </w:num>
  <w:num w:numId="9">
    <w:abstractNumId w:val="16"/>
  </w:num>
  <w:num w:numId="10">
    <w:abstractNumId w:val="8"/>
  </w:num>
  <w:num w:numId="11">
    <w:abstractNumId w:val="1"/>
  </w:num>
  <w:num w:numId="12">
    <w:abstractNumId w:val="21"/>
  </w:num>
  <w:num w:numId="13">
    <w:abstractNumId w:val="15"/>
  </w:num>
  <w:num w:numId="14">
    <w:abstractNumId w:val="28"/>
  </w:num>
  <w:num w:numId="15">
    <w:abstractNumId w:val="18"/>
  </w:num>
  <w:num w:numId="16">
    <w:abstractNumId w:val="19"/>
  </w:num>
  <w:num w:numId="17">
    <w:abstractNumId w:val="23"/>
  </w:num>
  <w:num w:numId="18">
    <w:abstractNumId w:val="4"/>
  </w:num>
  <w:num w:numId="19">
    <w:abstractNumId w:val="24"/>
  </w:num>
  <w:num w:numId="20">
    <w:abstractNumId w:val="7"/>
  </w:num>
  <w:num w:numId="21">
    <w:abstractNumId w:val="0"/>
  </w:num>
  <w:num w:numId="22">
    <w:abstractNumId w:val="13"/>
  </w:num>
  <w:num w:numId="23">
    <w:abstractNumId w:val="3"/>
  </w:num>
  <w:num w:numId="24">
    <w:abstractNumId w:val="10"/>
  </w:num>
  <w:num w:numId="25">
    <w:abstractNumId w:val="20"/>
  </w:num>
  <w:num w:numId="26">
    <w:abstractNumId w:val="12"/>
  </w:num>
  <w:num w:numId="27">
    <w:abstractNumId w:val="25"/>
  </w:num>
  <w:num w:numId="28">
    <w:abstractNumId w:val="27"/>
  </w:num>
  <w:num w:numId="29">
    <w:abstractNumId w:val="22"/>
  </w:num>
  <w:num w:numId="30">
    <w:abstractNumId w:val="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8D"/>
    <w:rsid w:val="00000D08"/>
    <w:rsid w:val="00031868"/>
    <w:rsid w:val="0003295F"/>
    <w:rsid w:val="00033BC8"/>
    <w:rsid w:val="00034D90"/>
    <w:rsid w:val="000361FE"/>
    <w:rsid w:val="000441F7"/>
    <w:rsid w:val="000455AF"/>
    <w:rsid w:val="0004707B"/>
    <w:rsid w:val="00062F9D"/>
    <w:rsid w:val="00066B6F"/>
    <w:rsid w:val="0007031D"/>
    <w:rsid w:val="00084E51"/>
    <w:rsid w:val="0009178D"/>
    <w:rsid w:val="000A0335"/>
    <w:rsid w:val="000B1F27"/>
    <w:rsid w:val="000B2296"/>
    <w:rsid w:val="000C267C"/>
    <w:rsid w:val="000C3B5E"/>
    <w:rsid w:val="000D4108"/>
    <w:rsid w:val="000E08C7"/>
    <w:rsid w:val="000E168E"/>
    <w:rsid w:val="000F37D0"/>
    <w:rsid w:val="000F6437"/>
    <w:rsid w:val="000F6F8A"/>
    <w:rsid w:val="001119BA"/>
    <w:rsid w:val="00116E5A"/>
    <w:rsid w:val="001231C6"/>
    <w:rsid w:val="00163BB4"/>
    <w:rsid w:val="001710EB"/>
    <w:rsid w:val="00173982"/>
    <w:rsid w:val="0018229E"/>
    <w:rsid w:val="001862D2"/>
    <w:rsid w:val="001C3A52"/>
    <w:rsid w:val="001E70EE"/>
    <w:rsid w:val="001F1DFD"/>
    <w:rsid w:val="00206800"/>
    <w:rsid w:val="0021154F"/>
    <w:rsid w:val="00233DC7"/>
    <w:rsid w:val="002400BC"/>
    <w:rsid w:val="002416E7"/>
    <w:rsid w:val="00244BCB"/>
    <w:rsid w:val="00250E70"/>
    <w:rsid w:val="00250EE9"/>
    <w:rsid w:val="00261E17"/>
    <w:rsid w:val="00272AAA"/>
    <w:rsid w:val="002761BD"/>
    <w:rsid w:val="002C3349"/>
    <w:rsid w:val="002D02EE"/>
    <w:rsid w:val="002D30F8"/>
    <w:rsid w:val="0030152C"/>
    <w:rsid w:val="003058AD"/>
    <w:rsid w:val="00322405"/>
    <w:rsid w:val="0032424F"/>
    <w:rsid w:val="00327421"/>
    <w:rsid w:val="00331C53"/>
    <w:rsid w:val="00346A23"/>
    <w:rsid w:val="003515B2"/>
    <w:rsid w:val="003758D9"/>
    <w:rsid w:val="003A3E3A"/>
    <w:rsid w:val="003A44CA"/>
    <w:rsid w:val="003C227A"/>
    <w:rsid w:val="003E014A"/>
    <w:rsid w:val="003F4E13"/>
    <w:rsid w:val="0044034E"/>
    <w:rsid w:val="00450108"/>
    <w:rsid w:val="004814E7"/>
    <w:rsid w:val="004A3E75"/>
    <w:rsid w:val="004A71F7"/>
    <w:rsid w:val="004B2C23"/>
    <w:rsid w:val="004E7972"/>
    <w:rsid w:val="005162C0"/>
    <w:rsid w:val="00531F12"/>
    <w:rsid w:val="0053660E"/>
    <w:rsid w:val="005410A6"/>
    <w:rsid w:val="00557AE5"/>
    <w:rsid w:val="00583357"/>
    <w:rsid w:val="00587E45"/>
    <w:rsid w:val="00590E3D"/>
    <w:rsid w:val="005B40A3"/>
    <w:rsid w:val="005D06F7"/>
    <w:rsid w:val="005D3F09"/>
    <w:rsid w:val="005D70ED"/>
    <w:rsid w:val="005E6707"/>
    <w:rsid w:val="00615DC8"/>
    <w:rsid w:val="00632E79"/>
    <w:rsid w:val="00644C08"/>
    <w:rsid w:val="00670A71"/>
    <w:rsid w:val="00674896"/>
    <w:rsid w:val="00674BB0"/>
    <w:rsid w:val="0067566F"/>
    <w:rsid w:val="006A52BD"/>
    <w:rsid w:val="006B60C3"/>
    <w:rsid w:val="006C3FD9"/>
    <w:rsid w:val="006C5105"/>
    <w:rsid w:val="006D427A"/>
    <w:rsid w:val="006F2F3C"/>
    <w:rsid w:val="006F3233"/>
    <w:rsid w:val="0070127A"/>
    <w:rsid w:val="007032D2"/>
    <w:rsid w:val="0070334E"/>
    <w:rsid w:val="007100A6"/>
    <w:rsid w:val="0071132D"/>
    <w:rsid w:val="007172FF"/>
    <w:rsid w:val="00747CBC"/>
    <w:rsid w:val="00757155"/>
    <w:rsid w:val="00764376"/>
    <w:rsid w:val="00771B63"/>
    <w:rsid w:val="00773386"/>
    <w:rsid w:val="00777EC0"/>
    <w:rsid w:val="00780F20"/>
    <w:rsid w:val="00781EAA"/>
    <w:rsid w:val="0078530F"/>
    <w:rsid w:val="0078610F"/>
    <w:rsid w:val="00787E2D"/>
    <w:rsid w:val="007944EE"/>
    <w:rsid w:val="00796F2F"/>
    <w:rsid w:val="007A0F9E"/>
    <w:rsid w:val="007A6F41"/>
    <w:rsid w:val="007C69FB"/>
    <w:rsid w:val="007E1011"/>
    <w:rsid w:val="007E3E43"/>
    <w:rsid w:val="00800A58"/>
    <w:rsid w:val="00810EE1"/>
    <w:rsid w:val="00830A4C"/>
    <w:rsid w:val="00835E11"/>
    <w:rsid w:val="0084753A"/>
    <w:rsid w:val="008958C6"/>
    <w:rsid w:val="00896A23"/>
    <w:rsid w:val="008A2072"/>
    <w:rsid w:val="008A68FC"/>
    <w:rsid w:val="008F79A5"/>
    <w:rsid w:val="009201A3"/>
    <w:rsid w:val="00930160"/>
    <w:rsid w:val="00931FED"/>
    <w:rsid w:val="0093226D"/>
    <w:rsid w:val="00932AF7"/>
    <w:rsid w:val="00942005"/>
    <w:rsid w:val="00953D5E"/>
    <w:rsid w:val="00960239"/>
    <w:rsid w:val="00972372"/>
    <w:rsid w:val="00975EC1"/>
    <w:rsid w:val="00976840"/>
    <w:rsid w:val="0098059D"/>
    <w:rsid w:val="00984A23"/>
    <w:rsid w:val="0099741D"/>
    <w:rsid w:val="009A0A03"/>
    <w:rsid w:val="009A5447"/>
    <w:rsid w:val="009A7AB4"/>
    <w:rsid w:val="009D0CD9"/>
    <w:rsid w:val="009D5724"/>
    <w:rsid w:val="00A15420"/>
    <w:rsid w:val="00A22AA2"/>
    <w:rsid w:val="00A3420D"/>
    <w:rsid w:val="00A34811"/>
    <w:rsid w:val="00A71F05"/>
    <w:rsid w:val="00A768FD"/>
    <w:rsid w:val="00A801D6"/>
    <w:rsid w:val="00AB3619"/>
    <w:rsid w:val="00AD6196"/>
    <w:rsid w:val="00AE2833"/>
    <w:rsid w:val="00AF1440"/>
    <w:rsid w:val="00AF18F6"/>
    <w:rsid w:val="00AF4DE5"/>
    <w:rsid w:val="00B02D35"/>
    <w:rsid w:val="00B436E5"/>
    <w:rsid w:val="00B61C4B"/>
    <w:rsid w:val="00B66AD3"/>
    <w:rsid w:val="00B70DBD"/>
    <w:rsid w:val="00B74056"/>
    <w:rsid w:val="00B863E9"/>
    <w:rsid w:val="00B8708E"/>
    <w:rsid w:val="00BA383E"/>
    <w:rsid w:val="00BC1555"/>
    <w:rsid w:val="00C21734"/>
    <w:rsid w:val="00C43E0C"/>
    <w:rsid w:val="00C46271"/>
    <w:rsid w:val="00C50A1F"/>
    <w:rsid w:val="00C56781"/>
    <w:rsid w:val="00C71203"/>
    <w:rsid w:val="00C71F2D"/>
    <w:rsid w:val="00C825A8"/>
    <w:rsid w:val="00C91482"/>
    <w:rsid w:val="00CB539C"/>
    <w:rsid w:val="00CB5E2E"/>
    <w:rsid w:val="00CD1F62"/>
    <w:rsid w:val="00CE6FEE"/>
    <w:rsid w:val="00CF16DE"/>
    <w:rsid w:val="00CF51E9"/>
    <w:rsid w:val="00D01744"/>
    <w:rsid w:val="00D12ED6"/>
    <w:rsid w:val="00D13F1B"/>
    <w:rsid w:val="00D26A5E"/>
    <w:rsid w:val="00D30B45"/>
    <w:rsid w:val="00D401D3"/>
    <w:rsid w:val="00D40EB4"/>
    <w:rsid w:val="00D51299"/>
    <w:rsid w:val="00D53F16"/>
    <w:rsid w:val="00D54291"/>
    <w:rsid w:val="00D5582A"/>
    <w:rsid w:val="00D624F9"/>
    <w:rsid w:val="00D629EE"/>
    <w:rsid w:val="00DC0904"/>
    <w:rsid w:val="00DE0838"/>
    <w:rsid w:val="00DE5B8C"/>
    <w:rsid w:val="00E02F87"/>
    <w:rsid w:val="00E16FCB"/>
    <w:rsid w:val="00E21182"/>
    <w:rsid w:val="00E26D2F"/>
    <w:rsid w:val="00E31DA4"/>
    <w:rsid w:val="00E340DB"/>
    <w:rsid w:val="00E42C3E"/>
    <w:rsid w:val="00E50287"/>
    <w:rsid w:val="00E57AC2"/>
    <w:rsid w:val="00E650A1"/>
    <w:rsid w:val="00E86BA4"/>
    <w:rsid w:val="00E9544B"/>
    <w:rsid w:val="00EB005E"/>
    <w:rsid w:val="00ED0143"/>
    <w:rsid w:val="00EE4F29"/>
    <w:rsid w:val="00F022C9"/>
    <w:rsid w:val="00F03CC5"/>
    <w:rsid w:val="00F11E7B"/>
    <w:rsid w:val="00F16A17"/>
    <w:rsid w:val="00F269BA"/>
    <w:rsid w:val="00F33477"/>
    <w:rsid w:val="00F43A3C"/>
    <w:rsid w:val="00F7181B"/>
    <w:rsid w:val="00F73AF0"/>
    <w:rsid w:val="00F73ECD"/>
    <w:rsid w:val="00F84BDE"/>
    <w:rsid w:val="00FA3399"/>
    <w:rsid w:val="00FC6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71A7A1C-68D2-4EBE-A418-850C88FC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78D"/>
    <w:rPr>
      <w:sz w:val="24"/>
      <w:szCs w:val="24"/>
    </w:rPr>
  </w:style>
  <w:style w:type="paragraph" w:styleId="1">
    <w:name w:val="heading 1"/>
    <w:basedOn w:val="a"/>
    <w:next w:val="a"/>
    <w:link w:val="10"/>
    <w:qFormat/>
    <w:rsid w:val="004814E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09178D"/>
    <w:rPr>
      <w:rFonts w:ascii="Calibri" w:hAnsi="Calibri"/>
      <w:sz w:val="22"/>
      <w:szCs w:val="22"/>
      <w:lang w:eastAsia="en-US"/>
    </w:rPr>
  </w:style>
  <w:style w:type="character" w:customStyle="1" w:styleId="FontStyle26">
    <w:name w:val="Font Style26"/>
    <w:rsid w:val="0009178D"/>
    <w:rPr>
      <w:rFonts w:ascii="Bookman Old Style" w:hAnsi="Bookman Old Style" w:cs="Bookman Old Style" w:hint="default"/>
      <w:sz w:val="12"/>
      <w:szCs w:val="12"/>
    </w:rPr>
  </w:style>
  <w:style w:type="paragraph" w:customStyle="1" w:styleId="12">
    <w:name w:val="Абзац списка1"/>
    <w:basedOn w:val="a"/>
    <w:uiPriority w:val="99"/>
    <w:rsid w:val="0009178D"/>
    <w:pPr>
      <w:spacing w:after="200" w:line="276" w:lineRule="auto"/>
      <w:ind w:left="720"/>
      <w:contextualSpacing/>
    </w:pPr>
    <w:rPr>
      <w:rFonts w:ascii="Calibri" w:eastAsia="Calibri" w:hAnsi="Calibri"/>
      <w:sz w:val="22"/>
      <w:szCs w:val="22"/>
    </w:rPr>
  </w:style>
  <w:style w:type="paragraph" w:styleId="a3">
    <w:name w:val="Body Text Indent"/>
    <w:basedOn w:val="a"/>
    <w:link w:val="a4"/>
    <w:rsid w:val="0009178D"/>
    <w:pPr>
      <w:spacing w:after="120" w:line="276" w:lineRule="auto"/>
      <w:ind w:left="283"/>
    </w:pPr>
    <w:rPr>
      <w:rFonts w:ascii="Calibri" w:eastAsia="Calibri" w:hAnsi="Calibri"/>
      <w:sz w:val="22"/>
      <w:szCs w:val="22"/>
    </w:rPr>
  </w:style>
  <w:style w:type="character" w:customStyle="1" w:styleId="a4">
    <w:name w:val="Основной текст с отступом Знак"/>
    <w:link w:val="a3"/>
    <w:locked/>
    <w:rsid w:val="0009178D"/>
    <w:rPr>
      <w:rFonts w:ascii="Calibri" w:eastAsia="Calibri" w:hAnsi="Calibri"/>
      <w:sz w:val="22"/>
      <w:szCs w:val="22"/>
      <w:lang w:val="ru-RU" w:eastAsia="ru-RU" w:bidi="ar-SA"/>
    </w:rPr>
  </w:style>
  <w:style w:type="paragraph" w:styleId="a5">
    <w:name w:val="header"/>
    <w:basedOn w:val="a"/>
    <w:link w:val="a6"/>
    <w:uiPriority w:val="99"/>
    <w:rsid w:val="00F16A17"/>
    <w:pPr>
      <w:tabs>
        <w:tab w:val="center" w:pos="4677"/>
        <w:tab w:val="right" w:pos="9355"/>
      </w:tabs>
    </w:pPr>
  </w:style>
  <w:style w:type="character" w:styleId="a7">
    <w:name w:val="page number"/>
    <w:basedOn w:val="a0"/>
    <w:rsid w:val="00F16A17"/>
  </w:style>
  <w:style w:type="paragraph" w:styleId="a8">
    <w:name w:val="footer"/>
    <w:basedOn w:val="a"/>
    <w:link w:val="a9"/>
    <w:uiPriority w:val="99"/>
    <w:rsid w:val="00D01744"/>
    <w:pPr>
      <w:tabs>
        <w:tab w:val="center" w:pos="4677"/>
        <w:tab w:val="right" w:pos="9355"/>
      </w:tabs>
    </w:pPr>
  </w:style>
  <w:style w:type="character" w:customStyle="1" w:styleId="a9">
    <w:name w:val="Нижний колонтитул Знак"/>
    <w:link w:val="a8"/>
    <w:uiPriority w:val="99"/>
    <w:rsid w:val="00D01744"/>
    <w:rPr>
      <w:sz w:val="24"/>
      <w:szCs w:val="24"/>
    </w:rPr>
  </w:style>
  <w:style w:type="character" w:customStyle="1" w:styleId="a6">
    <w:name w:val="Верхний колонтитул Знак"/>
    <w:link w:val="a5"/>
    <w:uiPriority w:val="99"/>
    <w:rsid w:val="0032424F"/>
    <w:rPr>
      <w:sz w:val="24"/>
      <w:szCs w:val="24"/>
    </w:rPr>
  </w:style>
  <w:style w:type="character" w:customStyle="1" w:styleId="10">
    <w:name w:val="Заголовок 1 Знак"/>
    <w:link w:val="1"/>
    <w:rsid w:val="004814E7"/>
    <w:rPr>
      <w:rFonts w:ascii="Cambria" w:eastAsia="Times New Roman" w:hAnsi="Cambria" w:cs="Times New Roman"/>
      <w:b/>
      <w:bCs/>
      <w:kern w:val="32"/>
      <w:sz w:val="32"/>
      <w:szCs w:val="32"/>
    </w:rPr>
  </w:style>
  <w:style w:type="paragraph" w:styleId="aa">
    <w:name w:val="Title"/>
    <w:basedOn w:val="a"/>
    <w:next w:val="a"/>
    <w:link w:val="ab"/>
    <w:qFormat/>
    <w:rsid w:val="004814E7"/>
    <w:pPr>
      <w:spacing w:before="240" w:after="60"/>
      <w:jc w:val="center"/>
      <w:outlineLvl w:val="0"/>
    </w:pPr>
    <w:rPr>
      <w:rFonts w:ascii="Cambria" w:hAnsi="Cambria"/>
      <w:b/>
      <w:bCs/>
      <w:kern w:val="28"/>
      <w:sz w:val="32"/>
      <w:szCs w:val="32"/>
    </w:rPr>
  </w:style>
  <w:style w:type="character" w:customStyle="1" w:styleId="ab">
    <w:name w:val="Название Знак"/>
    <w:link w:val="aa"/>
    <w:rsid w:val="004814E7"/>
    <w:rPr>
      <w:rFonts w:ascii="Cambria" w:eastAsia="Times New Roman" w:hAnsi="Cambria" w:cs="Times New Roman"/>
      <w:b/>
      <w:bCs/>
      <w:kern w:val="28"/>
      <w:sz w:val="32"/>
      <w:szCs w:val="32"/>
    </w:rPr>
  </w:style>
  <w:style w:type="paragraph" w:styleId="ac">
    <w:name w:val="Subtitle"/>
    <w:basedOn w:val="a"/>
    <w:next w:val="a"/>
    <w:link w:val="ad"/>
    <w:qFormat/>
    <w:rsid w:val="003E014A"/>
    <w:pPr>
      <w:spacing w:after="60"/>
      <w:jc w:val="center"/>
      <w:outlineLvl w:val="1"/>
    </w:pPr>
    <w:rPr>
      <w:rFonts w:ascii="Cambria" w:hAnsi="Cambria"/>
    </w:rPr>
  </w:style>
  <w:style w:type="character" w:customStyle="1" w:styleId="ad">
    <w:name w:val="Подзаголовок Знак"/>
    <w:link w:val="ac"/>
    <w:rsid w:val="003E014A"/>
    <w:rPr>
      <w:rFonts w:ascii="Cambria" w:eastAsia="Times New Roman" w:hAnsi="Cambria" w:cs="Times New Roman"/>
      <w:sz w:val="24"/>
      <w:szCs w:val="24"/>
    </w:rPr>
  </w:style>
  <w:style w:type="paragraph" w:styleId="ae">
    <w:name w:val="TOC Heading"/>
    <w:basedOn w:val="1"/>
    <w:next w:val="a"/>
    <w:uiPriority w:val="39"/>
    <w:semiHidden/>
    <w:unhideWhenUsed/>
    <w:qFormat/>
    <w:rsid w:val="003E014A"/>
    <w:pPr>
      <w:keepLines/>
      <w:spacing w:before="480" w:after="0" w:line="276" w:lineRule="auto"/>
      <w:outlineLvl w:val="9"/>
    </w:pPr>
    <w:rPr>
      <w:color w:val="365F91"/>
      <w:kern w:val="0"/>
      <w:sz w:val="28"/>
      <w:szCs w:val="28"/>
      <w:lang w:eastAsia="en-US"/>
    </w:rPr>
  </w:style>
  <w:style w:type="paragraph" w:styleId="13">
    <w:name w:val="toc 1"/>
    <w:basedOn w:val="a"/>
    <w:next w:val="a"/>
    <w:autoRedefine/>
    <w:uiPriority w:val="39"/>
    <w:rsid w:val="003E014A"/>
  </w:style>
  <w:style w:type="character" w:styleId="af">
    <w:name w:val="Hyperlink"/>
    <w:uiPriority w:val="99"/>
    <w:unhideWhenUsed/>
    <w:rsid w:val="003E014A"/>
    <w:rPr>
      <w:color w:val="0000FF"/>
      <w:u w:val="single"/>
    </w:rPr>
  </w:style>
  <w:style w:type="paragraph" w:styleId="2">
    <w:name w:val="toc 2"/>
    <w:basedOn w:val="a"/>
    <w:next w:val="a"/>
    <w:autoRedefine/>
    <w:uiPriority w:val="39"/>
    <w:rsid w:val="003E014A"/>
    <w:pPr>
      <w:ind w:left="240"/>
    </w:pPr>
  </w:style>
  <w:style w:type="paragraph" w:styleId="af0">
    <w:name w:val="List Paragraph"/>
    <w:basedOn w:val="a"/>
    <w:uiPriority w:val="99"/>
    <w:qFormat/>
    <w:rsid w:val="00C21734"/>
    <w:pPr>
      <w:ind w:left="720"/>
      <w:contextualSpacing/>
    </w:pPr>
  </w:style>
  <w:style w:type="paragraph" w:customStyle="1" w:styleId="Default">
    <w:name w:val="Default"/>
    <w:rsid w:val="001C3A52"/>
    <w:pPr>
      <w:autoSpaceDE w:val="0"/>
      <w:autoSpaceDN w:val="0"/>
      <w:adjustRightInd w:val="0"/>
    </w:pPr>
    <w:rPr>
      <w:rFonts w:ascii="Arial" w:eastAsia="Calibri" w:hAnsi="Arial" w:cs="Arial"/>
      <w:color w:val="000000"/>
      <w:sz w:val="24"/>
      <w:szCs w:val="24"/>
      <w:lang w:eastAsia="en-US"/>
    </w:rPr>
  </w:style>
  <w:style w:type="character" w:styleId="af1">
    <w:name w:val="Strong"/>
    <w:uiPriority w:val="22"/>
    <w:qFormat/>
    <w:rsid w:val="00CD1F62"/>
    <w:rPr>
      <w:b/>
      <w:bCs/>
    </w:rPr>
  </w:style>
  <w:style w:type="paragraph" w:styleId="af2">
    <w:name w:val="Normal (Web)"/>
    <w:basedOn w:val="a"/>
    <w:uiPriority w:val="99"/>
    <w:unhideWhenUsed/>
    <w:rsid w:val="00CD1F62"/>
    <w:pPr>
      <w:spacing w:before="100" w:beforeAutospacing="1" w:after="100" w:afterAutospacing="1"/>
    </w:pPr>
  </w:style>
  <w:style w:type="character" w:styleId="af3">
    <w:name w:val="Emphasis"/>
    <w:uiPriority w:val="99"/>
    <w:qFormat/>
    <w:rsid w:val="00CD1F62"/>
    <w:rPr>
      <w:rFonts w:cs="Times New Roman"/>
      <w:i/>
      <w:iCs/>
    </w:rPr>
  </w:style>
  <w:style w:type="character" w:customStyle="1" w:styleId="Heading4">
    <w:name w:val="Heading #4"/>
    <w:basedOn w:val="a0"/>
    <w:uiPriority w:val="99"/>
    <w:rsid w:val="000F37D0"/>
    <w:rPr>
      <w:rFonts w:ascii="Arial" w:eastAsia="Times New Roman" w:hAnsi="Arial" w:cs="Arial"/>
      <w:b/>
      <w:bCs/>
      <w:color w:val="000000"/>
      <w:spacing w:val="0"/>
      <w:w w:val="100"/>
      <w:position w:val="0"/>
      <w:sz w:val="21"/>
      <w:szCs w:val="21"/>
      <w:u w:val="none"/>
      <w:lang w:val="uk-UA"/>
    </w:rPr>
  </w:style>
  <w:style w:type="character" w:customStyle="1" w:styleId="Bodytext6">
    <w:name w:val="Body text (6)"/>
    <w:basedOn w:val="a0"/>
    <w:uiPriority w:val="99"/>
    <w:rsid w:val="000F37D0"/>
    <w:rPr>
      <w:rFonts w:ascii="Arial" w:eastAsia="Times New Roman" w:hAnsi="Arial" w:cs="Arial"/>
      <w:color w:val="000000"/>
      <w:spacing w:val="0"/>
      <w:w w:val="100"/>
      <w:position w:val="0"/>
      <w:sz w:val="17"/>
      <w:szCs w:val="17"/>
      <w:u w:val="none"/>
      <w:lang w:val="uk-UA"/>
    </w:rPr>
  </w:style>
  <w:style w:type="character" w:customStyle="1" w:styleId="Bodytext">
    <w:name w:val="Body text_"/>
    <w:basedOn w:val="a0"/>
    <w:link w:val="6"/>
    <w:uiPriority w:val="99"/>
    <w:rsid w:val="000F37D0"/>
    <w:rPr>
      <w:rFonts w:ascii="Century Schoolbook" w:eastAsia="Century Schoolbook" w:hAnsi="Century Schoolbook" w:cs="Century Schoolbook"/>
      <w:sz w:val="16"/>
      <w:szCs w:val="16"/>
      <w:shd w:val="clear" w:color="auto" w:fill="FFFFFF"/>
    </w:rPr>
  </w:style>
  <w:style w:type="character" w:customStyle="1" w:styleId="14">
    <w:name w:val="Основной текст1"/>
    <w:basedOn w:val="Bodytext"/>
    <w:uiPriority w:val="99"/>
    <w:rsid w:val="000F37D0"/>
    <w:rPr>
      <w:rFonts w:ascii="Century Schoolbook" w:eastAsia="Century Schoolbook" w:hAnsi="Century Schoolbook" w:cs="Century Schoolbook"/>
      <w:color w:val="000000"/>
      <w:spacing w:val="0"/>
      <w:w w:val="100"/>
      <w:position w:val="0"/>
      <w:sz w:val="16"/>
      <w:szCs w:val="16"/>
      <w:shd w:val="clear" w:color="auto" w:fill="FFFFFF"/>
      <w:lang w:val="uk-UA"/>
    </w:rPr>
  </w:style>
  <w:style w:type="character" w:customStyle="1" w:styleId="Bodytext9">
    <w:name w:val="Body text (9)"/>
    <w:basedOn w:val="a0"/>
    <w:rsid w:val="000F37D0"/>
    <w:rPr>
      <w:rFonts w:ascii="Century Schoolbook" w:eastAsia="Century Schoolbook" w:hAnsi="Century Schoolbook" w:cs="Century Schoolbook"/>
      <w:b/>
      <w:bCs/>
      <w:i/>
      <w:iCs/>
      <w:smallCaps w:val="0"/>
      <w:strike w:val="0"/>
      <w:color w:val="000000"/>
      <w:spacing w:val="0"/>
      <w:w w:val="100"/>
      <w:position w:val="0"/>
      <w:sz w:val="16"/>
      <w:szCs w:val="16"/>
      <w:u w:val="none"/>
      <w:lang w:val="uk-UA"/>
    </w:rPr>
  </w:style>
  <w:style w:type="character" w:customStyle="1" w:styleId="BodytextArial85ptBold">
    <w:name w:val="Body text + Arial;8;5 pt;Bold"/>
    <w:basedOn w:val="Bodytext"/>
    <w:rsid w:val="000F37D0"/>
    <w:rPr>
      <w:rFonts w:ascii="Arial" w:eastAsia="Arial" w:hAnsi="Arial" w:cs="Arial"/>
      <w:b/>
      <w:bCs/>
      <w:color w:val="000000"/>
      <w:spacing w:val="0"/>
      <w:w w:val="100"/>
      <w:position w:val="0"/>
      <w:sz w:val="17"/>
      <w:szCs w:val="17"/>
      <w:shd w:val="clear" w:color="auto" w:fill="FFFFFF"/>
      <w:lang w:val="uk-UA"/>
    </w:rPr>
  </w:style>
  <w:style w:type="paragraph" w:customStyle="1" w:styleId="6">
    <w:name w:val="Основной текст6"/>
    <w:basedOn w:val="a"/>
    <w:link w:val="Bodytext"/>
    <w:uiPriority w:val="99"/>
    <w:rsid w:val="000F37D0"/>
    <w:pPr>
      <w:widowControl w:val="0"/>
      <w:shd w:val="clear" w:color="auto" w:fill="FFFFFF"/>
      <w:spacing w:after="60" w:line="0" w:lineRule="atLeast"/>
      <w:ind w:hanging="1240"/>
      <w:jc w:val="both"/>
    </w:pPr>
    <w:rPr>
      <w:rFonts w:ascii="Century Schoolbook" w:eastAsia="Century Schoolbook" w:hAnsi="Century Schoolbook" w:cs="Century Schoolbook"/>
      <w:sz w:val="16"/>
      <w:szCs w:val="16"/>
    </w:rPr>
  </w:style>
  <w:style w:type="table" w:styleId="af4">
    <w:name w:val="Table Grid"/>
    <w:basedOn w:val="a1"/>
    <w:rsid w:val="000F37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FollowedHyperlink"/>
    <w:basedOn w:val="a0"/>
    <w:rsid w:val="00E02F87"/>
    <w:rPr>
      <w:color w:val="800080" w:themeColor="followedHyperlink"/>
      <w:u w:val="single"/>
    </w:rPr>
  </w:style>
  <w:style w:type="paragraph" w:styleId="af6">
    <w:name w:val="Balloon Text"/>
    <w:basedOn w:val="a"/>
    <w:link w:val="af7"/>
    <w:semiHidden/>
    <w:unhideWhenUsed/>
    <w:rsid w:val="00632E79"/>
    <w:rPr>
      <w:rFonts w:ascii="Tahoma" w:hAnsi="Tahoma" w:cs="Tahoma"/>
      <w:sz w:val="16"/>
      <w:szCs w:val="16"/>
    </w:rPr>
  </w:style>
  <w:style w:type="character" w:customStyle="1" w:styleId="af7">
    <w:name w:val="Текст выноски Знак"/>
    <w:basedOn w:val="a0"/>
    <w:link w:val="af6"/>
    <w:semiHidden/>
    <w:rsid w:val="00632E79"/>
    <w:rPr>
      <w:rFonts w:ascii="Tahoma" w:hAnsi="Tahoma" w:cs="Tahoma"/>
      <w:sz w:val="16"/>
      <w:szCs w:val="16"/>
    </w:rPr>
  </w:style>
  <w:style w:type="character" w:customStyle="1" w:styleId="style36">
    <w:name w:val="style36"/>
    <w:basedOn w:val="a0"/>
    <w:rsid w:val="00D1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4087">
      <w:bodyDiv w:val="1"/>
      <w:marLeft w:val="0"/>
      <w:marRight w:val="0"/>
      <w:marTop w:val="0"/>
      <w:marBottom w:val="0"/>
      <w:divBdr>
        <w:top w:val="none" w:sz="0" w:space="0" w:color="auto"/>
        <w:left w:val="none" w:sz="0" w:space="0" w:color="auto"/>
        <w:bottom w:val="none" w:sz="0" w:space="0" w:color="auto"/>
        <w:right w:val="none" w:sz="0" w:space="0" w:color="auto"/>
      </w:divBdr>
    </w:div>
    <w:div w:id="295765658">
      <w:bodyDiv w:val="1"/>
      <w:marLeft w:val="0"/>
      <w:marRight w:val="0"/>
      <w:marTop w:val="0"/>
      <w:marBottom w:val="0"/>
      <w:divBdr>
        <w:top w:val="none" w:sz="0" w:space="0" w:color="auto"/>
        <w:left w:val="none" w:sz="0" w:space="0" w:color="auto"/>
        <w:bottom w:val="none" w:sz="0" w:space="0" w:color="auto"/>
        <w:right w:val="none" w:sz="0" w:space="0" w:color="auto"/>
      </w:divBdr>
    </w:div>
    <w:div w:id="435953233">
      <w:bodyDiv w:val="1"/>
      <w:marLeft w:val="0"/>
      <w:marRight w:val="0"/>
      <w:marTop w:val="0"/>
      <w:marBottom w:val="0"/>
      <w:divBdr>
        <w:top w:val="none" w:sz="0" w:space="0" w:color="auto"/>
        <w:left w:val="none" w:sz="0" w:space="0" w:color="auto"/>
        <w:bottom w:val="none" w:sz="0" w:space="0" w:color="auto"/>
        <w:right w:val="none" w:sz="0" w:space="0" w:color="auto"/>
      </w:divBdr>
    </w:div>
    <w:div w:id="1601331785">
      <w:bodyDiv w:val="1"/>
      <w:marLeft w:val="0"/>
      <w:marRight w:val="0"/>
      <w:marTop w:val="0"/>
      <w:marBottom w:val="0"/>
      <w:divBdr>
        <w:top w:val="none" w:sz="0" w:space="0" w:color="auto"/>
        <w:left w:val="none" w:sz="0" w:space="0" w:color="auto"/>
        <w:bottom w:val="none" w:sz="0" w:space="0" w:color="auto"/>
        <w:right w:val="none" w:sz="0" w:space="0" w:color="auto"/>
      </w:divBdr>
    </w:div>
    <w:div w:id="16090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iday.com/uk/encyclopedia/8-1-0-86" TargetMode="External"/><Relationship Id="rId13" Type="http://schemas.openxmlformats.org/officeDocument/2006/relationships/hyperlink" Target="https://superagronom.com/articles/362-sirka-vpliv-na-urojaynist-ta-naslidki-defitsitu-chomu-sirka-potribna-vashomu-polyu" TargetMode="External"/><Relationship Id="rId18" Type="http://schemas.openxmlformats.org/officeDocument/2006/relationships/hyperlink" Target="https://dolina.ua/uk/catalogue-agribusiness-and-agricultural-companies/preparation-for-obrobki-nasinnya-vimpel-k-3.html"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agromage.com/stat_id.php?%20id=757" TargetMode="External"/><Relationship Id="rId17" Type="http://schemas.openxmlformats.org/officeDocument/2006/relationships/hyperlink" Target="https://poradum.com.ua/gardening/29796-perec-lesya-vidguki-foto.html" TargetMode="External"/><Relationship Id="rId25" Type="http://schemas.openxmlformats.org/officeDocument/2006/relationships/chart" Target="charts/chart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mat.kiev.ua/perec-ovochevoy/morfobiologicheskie-osoblivosti-ta-ekologichni-umovi-viroshchuvannja.html" TargetMode="External"/><Relationship Id="rId20" Type="http://schemas.openxmlformats.org/officeDocument/2006/relationships/chart" Target="charts/chart1.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v-lan.narod.ru/Roslunnuctvo/index_046.htm" TargetMode="External"/><Relationship Id="rId24" Type="http://schemas.openxmlformats.org/officeDocument/2006/relationships/chart" Target="charts/chart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rpbe.ukma.edu.ua/issue/view/12681" TargetMode="External"/><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hyperlink" Target="https://chemiday.com/uk/encyclopedia/4-1-0-88" TargetMode="External"/><Relationship Id="rId19" Type="http://schemas.openxmlformats.org/officeDocument/2006/relationships/hyperlink" Target="https://superagronom.com/articles/362-sirka-vpliv-na-urojaynist-ta-naslidki-defitsitu-chomu-sirka-potribna-vashomu-poly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emiday.com/uk/encyclopedia/4-1-0-84" TargetMode="External"/><Relationship Id="rId14" Type="http://schemas.openxmlformats.org/officeDocument/2006/relationships/hyperlink" Target="http://ejournal.sinica.edu.tw/bbas/content/2003/1/bot441-08.html"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oleObject" Target="file:///D:\&#1044;&#1080;&#1072;&#1075;&#1088;&#1072;&#1084;&#1084;&#1072;%20&#1090;&#1072;&#1073;&#1083;&#1080;&#1094;&#1110;%203.7.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E:\&#1044;&#1080;&#1072;&#1075;&#1088;&#1072;&#1084;&#1084;&#1072;%20&#1090;&#1072;&#1073;&#1083;&#1080;&#1094;&#1110;%20%203,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44;&#1080;&#1072;&#1075;&#1088;&#1072;&#1084;&#1084;&#1072;%20&#1090;&#1072;&#1073;&#1083;&#1080;&#1094;&#1110;%20%203,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4;&#1080;&#1072;&#1075;&#1088;&#1072;&#1084;&#1084;&#1072;%20&#1090;&#1072;&#1073;&#1083;&#1080;&#1094;&#1110;%203.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4;&#1080;&#1072;&#1075;&#1088;&#1072;&#1084;&#1084;&#1072;%20&#1090;&#1072;&#1073;&#1083;&#1080;&#1094;&#1110;%203.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4;&#1080;&#1072;&#1075;&#1088;&#1072;&#1084;&#1084;&#1072;%20&#1090;&#1072;&#1073;&#1083;&#1080;&#1094;&#1110;%203.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4;&#1080;&#1072;&#1075;&#1088;&#1072;&#1084;&#1084;&#1072;%20&#1090;&#1072;&#1073;&#1083;&#1080;&#1094;&#1110;%20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Енергія проростання насіння перцю за дії комбінацій метаболічно-активних речовин</a:t>
            </a:r>
            <a:endParaRPr lang="ru-RU"/>
          </a:p>
        </c:rich>
      </c:tx>
      <c:layout>
        <c:manualLayout>
          <c:xMode val="edge"/>
          <c:yMode val="edge"/>
          <c:x val="0.10754514722371948"/>
          <c:y val="2.9440527319915262E-2"/>
        </c:manualLayout>
      </c:layout>
      <c:overlay val="0"/>
    </c:title>
    <c:autoTitleDeleted val="0"/>
    <c:plotArea>
      <c:layout/>
      <c:barChart>
        <c:barDir val="col"/>
        <c:grouping val="clustered"/>
        <c:varyColors val="0"/>
        <c:ser>
          <c:idx val="0"/>
          <c:order val="0"/>
          <c:tx>
            <c:strRef>
              <c:f>Лист1!$B$1</c:f>
              <c:strCache>
                <c:ptCount val="1"/>
                <c:pt idx="0">
                  <c:v>Контроль</c:v>
                </c:pt>
              </c:strCache>
            </c:strRef>
          </c:tx>
          <c:invertIfNegative val="0"/>
          <c:cat>
            <c:strRef>
              <c:f>Лист1!$A$2:$A$3</c:f>
              <c:strCache>
                <c:ptCount val="2"/>
                <c:pt idx="0">
                  <c:v>Енергія проростання %</c:v>
                </c:pt>
                <c:pt idx="1">
                  <c:v>До контролю %</c:v>
                </c:pt>
              </c:strCache>
            </c:strRef>
          </c:cat>
          <c:val>
            <c:numRef>
              <c:f>Лист1!$B$2:$B$3</c:f>
              <c:numCache>
                <c:formatCode>General</c:formatCode>
                <c:ptCount val="2"/>
                <c:pt idx="0">
                  <c:v>84</c:v>
                </c:pt>
                <c:pt idx="1">
                  <c:v>100</c:v>
                </c:pt>
              </c:numCache>
            </c:numRef>
          </c:val>
          <c:extLst>
            <c:ext xmlns:c16="http://schemas.microsoft.com/office/drawing/2014/chart" uri="{C3380CC4-5D6E-409C-BE32-E72D297353CC}">
              <c16:uniqueId val="{00000000-E6B3-4605-A942-B3D2F68331AA}"/>
            </c:ext>
          </c:extLst>
        </c:ser>
        <c:ser>
          <c:idx val="1"/>
          <c:order val="1"/>
          <c:tx>
            <c:strRef>
              <c:f>Лист1!$C$1</c:f>
              <c:strCache>
                <c:ptCount val="1"/>
                <c:pt idx="0">
                  <c:v>Вимпел</c:v>
                </c:pt>
              </c:strCache>
            </c:strRef>
          </c:tx>
          <c:invertIfNegative val="0"/>
          <c:cat>
            <c:strRef>
              <c:f>Лист1!$A$2:$A$3</c:f>
              <c:strCache>
                <c:ptCount val="2"/>
                <c:pt idx="0">
                  <c:v>Енергія проростання %</c:v>
                </c:pt>
                <c:pt idx="1">
                  <c:v>До контролю %</c:v>
                </c:pt>
              </c:strCache>
            </c:strRef>
          </c:cat>
          <c:val>
            <c:numRef>
              <c:f>Лист1!$C$2:$C$3</c:f>
              <c:numCache>
                <c:formatCode>General</c:formatCode>
                <c:ptCount val="2"/>
                <c:pt idx="0">
                  <c:v>89.3</c:v>
                </c:pt>
                <c:pt idx="1">
                  <c:v>106.3</c:v>
                </c:pt>
              </c:numCache>
            </c:numRef>
          </c:val>
          <c:extLst>
            <c:ext xmlns:c16="http://schemas.microsoft.com/office/drawing/2014/chart" uri="{C3380CC4-5D6E-409C-BE32-E72D297353CC}">
              <c16:uniqueId val="{00000001-E6B3-4605-A942-B3D2F68331AA}"/>
            </c:ext>
          </c:extLst>
        </c:ser>
        <c:ser>
          <c:idx val="2"/>
          <c:order val="2"/>
          <c:tx>
            <c:strRef>
              <c:f>Лист1!$D$1</c:f>
              <c:strCache>
                <c:ptCount val="1"/>
                <c:pt idx="0">
                  <c:v>Вітамін Е+Кудесан</c:v>
                </c:pt>
              </c:strCache>
            </c:strRef>
          </c:tx>
          <c:invertIfNegative val="0"/>
          <c:cat>
            <c:strRef>
              <c:f>Лист1!$A$2:$A$3</c:f>
              <c:strCache>
                <c:ptCount val="2"/>
                <c:pt idx="0">
                  <c:v>Енергія проростання %</c:v>
                </c:pt>
                <c:pt idx="1">
                  <c:v>До контролю %</c:v>
                </c:pt>
              </c:strCache>
            </c:strRef>
          </c:cat>
          <c:val>
            <c:numRef>
              <c:f>Лист1!$D$2:$D$3</c:f>
              <c:numCache>
                <c:formatCode>General</c:formatCode>
                <c:ptCount val="2"/>
                <c:pt idx="0">
                  <c:v>98</c:v>
                </c:pt>
                <c:pt idx="1">
                  <c:v>116.6</c:v>
                </c:pt>
              </c:numCache>
            </c:numRef>
          </c:val>
          <c:extLst>
            <c:ext xmlns:c16="http://schemas.microsoft.com/office/drawing/2014/chart" uri="{C3380CC4-5D6E-409C-BE32-E72D297353CC}">
              <c16:uniqueId val="{00000002-E6B3-4605-A942-B3D2F68331AA}"/>
            </c:ext>
          </c:extLst>
        </c:ser>
        <c:ser>
          <c:idx val="3"/>
          <c:order val="3"/>
          <c:tx>
            <c:strRef>
              <c:f>Лист1!$E$1</c:f>
              <c:strCache>
                <c:ptCount val="1"/>
                <c:pt idx="0">
                  <c:v>Вітамін Е + Метіонін</c:v>
                </c:pt>
              </c:strCache>
            </c:strRef>
          </c:tx>
          <c:invertIfNegative val="0"/>
          <c:cat>
            <c:strRef>
              <c:f>Лист1!$A$2:$A$3</c:f>
              <c:strCache>
                <c:ptCount val="2"/>
                <c:pt idx="0">
                  <c:v>Енергія проростання %</c:v>
                </c:pt>
                <c:pt idx="1">
                  <c:v>До контролю %</c:v>
                </c:pt>
              </c:strCache>
            </c:strRef>
          </c:cat>
          <c:val>
            <c:numRef>
              <c:f>Лист1!$E$2:$E$3</c:f>
              <c:numCache>
                <c:formatCode>General</c:formatCode>
                <c:ptCount val="2"/>
                <c:pt idx="0">
                  <c:v>98</c:v>
                </c:pt>
                <c:pt idx="1">
                  <c:v>116.6</c:v>
                </c:pt>
              </c:numCache>
            </c:numRef>
          </c:val>
          <c:extLst>
            <c:ext xmlns:c16="http://schemas.microsoft.com/office/drawing/2014/chart" uri="{C3380CC4-5D6E-409C-BE32-E72D297353CC}">
              <c16:uniqueId val="{00000003-E6B3-4605-A942-B3D2F68331AA}"/>
            </c:ext>
          </c:extLst>
        </c:ser>
        <c:ser>
          <c:idx val="4"/>
          <c:order val="4"/>
          <c:tx>
            <c:strRef>
              <c:f>Лист1!$F$1</c:f>
              <c:strCache>
                <c:ptCount val="1"/>
                <c:pt idx="0">
                  <c:v>Вітамін E+ПОБК+Метіонін</c:v>
                </c:pt>
              </c:strCache>
            </c:strRef>
          </c:tx>
          <c:invertIfNegative val="0"/>
          <c:cat>
            <c:strRef>
              <c:f>Лист1!$A$2:$A$3</c:f>
              <c:strCache>
                <c:ptCount val="2"/>
                <c:pt idx="0">
                  <c:v>Енергія проростання %</c:v>
                </c:pt>
                <c:pt idx="1">
                  <c:v>До контролю %</c:v>
                </c:pt>
              </c:strCache>
            </c:strRef>
          </c:cat>
          <c:val>
            <c:numRef>
              <c:f>Лист1!$F$2:$F$3</c:f>
              <c:numCache>
                <c:formatCode>General</c:formatCode>
                <c:ptCount val="2"/>
                <c:pt idx="0">
                  <c:v>82</c:v>
                </c:pt>
                <c:pt idx="1">
                  <c:v>97.6</c:v>
                </c:pt>
              </c:numCache>
            </c:numRef>
          </c:val>
          <c:extLst>
            <c:ext xmlns:c16="http://schemas.microsoft.com/office/drawing/2014/chart" uri="{C3380CC4-5D6E-409C-BE32-E72D297353CC}">
              <c16:uniqueId val="{00000004-E6B3-4605-A942-B3D2F68331AA}"/>
            </c:ext>
          </c:extLst>
        </c:ser>
        <c:ser>
          <c:idx val="5"/>
          <c:order val="5"/>
          <c:tx>
            <c:strRef>
              <c:f>Лист1!$G$1</c:f>
              <c:strCache>
                <c:ptCount val="1"/>
                <c:pt idx="0">
                  <c:v>Вітамін Е+ПОБК+Метіонін+MgSO4</c:v>
                </c:pt>
              </c:strCache>
            </c:strRef>
          </c:tx>
          <c:invertIfNegative val="0"/>
          <c:cat>
            <c:strRef>
              <c:f>Лист1!$A$2:$A$3</c:f>
              <c:strCache>
                <c:ptCount val="2"/>
                <c:pt idx="0">
                  <c:v>Енергія проростання %</c:v>
                </c:pt>
                <c:pt idx="1">
                  <c:v>До контролю %</c:v>
                </c:pt>
              </c:strCache>
            </c:strRef>
          </c:cat>
          <c:val>
            <c:numRef>
              <c:f>Лист1!$G$2:$G$3</c:f>
              <c:numCache>
                <c:formatCode>General</c:formatCode>
                <c:ptCount val="2"/>
                <c:pt idx="0">
                  <c:v>97.3</c:v>
                </c:pt>
                <c:pt idx="1">
                  <c:v>115.8</c:v>
                </c:pt>
              </c:numCache>
            </c:numRef>
          </c:val>
          <c:extLst>
            <c:ext xmlns:c16="http://schemas.microsoft.com/office/drawing/2014/chart" uri="{C3380CC4-5D6E-409C-BE32-E72D297353CC}">
              <c16:uniqueId val="{00000005-E6B3-4605-A942-B3D2F68331AA}"/>
            </c:ext>
          </c:extLst>
        </c:ser>
        <c:dLbls>
          <c:showLegendKey val="0"/>
          <c:showVal val="0"/>
          <c:showCatName val="0"/>
          <c:showSerName val="0"/>
          <c:showPercent val="0"/>
          <c:showBubbleSize val="0"/>
        </c:dLbls>
        <c:gapWidth val="150"/>
        <c:axId val="123153792"/>
        <c:axId val="123163776"/>
      </c:barChart>
      <c:catAx>
        <c:axId val="123153792"/>
        <c:scaling>
          <c:orientation val="minMax"/>
        </c:scaling>
        <c:delete val="0"/>
        <c:axPos val="b"/>
        <c:numFmt formatCode="General" sourceLinked="0"/>
        <c:majorTickMark val="out"/>
        <c:minorTickMark val="none"/>
        <c:tickLblPos val="nextTo"/>
        <c:crossAx val="123163776"/>
        <c:crosses val="autoZero"/>
        <c:auto val="1"/>
        <c:lblAlgn val="ctr"/>
        <c:lblOffset val="100"/>
        <c:noMultiLvlLbl val="0"/>
      </c:catAx>
      <c:valAx>
        <c:axId val="123163776"/>
        <c:scaling>
          <c:orientation val="minMax"/>
        </c:scaling>
        <c:delete val="0"/>
        <c:axPos val="l"/>
        <c:majorGridlines/>
        <c:numFmt formatCode="General" sourceLinked="1"/>
        <c:majorTickMark val="out"/>
        <c:minorTickMark val="none"/>
        <c:tickLblPos val="nextTo"/>
        <c:crossAx val="123153792"/>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a:latin typeface="Times New Roman" pitchFamily="18" charset="0"/>
                <a:cs typeface="Times New Roman" pitchFamily="18" charset="0"/>
              </a:rPr>
              <a:t>Вплив комбінацій метаболічно-активних речовинна врожайність рослин перцю овочевого сорту Леся </a:t>
            </a:r>
            <a:endParaRPr lang="ru-RU"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Контроль</c:v>
                </c:pt>
              </c:strCache>
            </c:strRef>
          </c:tx>
          <c:invertIfNegative val="0"/>
          <c:cat>
            <c:strRef>
              <c:f>Лист1!$A$2</c:f>
              <c:strCache>
                <c:ptCount val="1"/>
                <c:pt idx="0">
                  <c:v>% до контролю</c:v>
                </c:pt>
              </c:strCache>
            </c:strRef>
          </c:cat>
          <c:val>
            <c:numRef>
              <c:f>Лист1!$B$2</c:f>
              <c:numCache>
                <c:formatCode>General</c:formatCode>
                <c:ptCount val="1"/>
                <c:pt idx="0">
                  <c:v>100</c:v>
                </c:pt>
              </c:numCache>
            </c:numRef>
          </c:val>
          <c:extLst>
            <c:ext xmlns:c16="http://schemas.microsoft.com/office/drawing/2014/chart" uri="{C3380CC4-5D6E-409C-BE32-E72D297353CC}">
              <c16:uniqueId val="{00000000-C89F-4B78-ACCB-FF1747AC8099}"/>
            </c:ext>
          </c:extLst>
        </c:ser>
        <c:ser>
          <c:idx val="1"/>
          <c:order val="1"/>
          <c:tx>
            <c:strRef>
              <c:f>Лист1!$C$1</c:f>
              <c:strCache>
                <c:ptCount val="1"/>
                <c:pt idx="0">
                  <c:v>Вимпел</c:v>
                </c:pt>
              </c:strCache>
            </c:strRef>
          </c:tx>
          <c:invertIfNegative val="0"/>
          <c:cat>
            <c:strRef>
              <c:f>Лист1!$A$2</c:f>
              <c:strCache>
                <c:ptCount val="1"/>
                <c:pt idx="0">
                  <c:v>% до контролю</c:v>
                </c:pt>
              </c:strCache>
            </c:strRef>
          </c:cat>
          <c:val>
            <c:numRef>
              <c:f>Лист1!$C$2</c:f>
              <c:numCache>
                <c:formatCode>General</c:formatCode>
                <c:ptCount val="1"/>
                <c:pt idx="0">
                  <c:v>96.6</c:v>
                </c:pt>
              </c:numCache>
            </c:numRef>
          </c:val>
          <c:extLst>
            <c:ext xmlns:c16="http://schemas.microsoft.com/office/drawing/2014/chart" uri="{C3380CC4-5D6E-409C-BE32-E72D297353CC}">
              <c16:uniqueId val="{00000001-C89F-4B78-ACCB-FF1747AC8099}"/>
            </c:ext>
          </c:extLst>
        </c:ser>
        <c:ser>
          <c:idx val="2"/>
          <c:order val="2"/>
          <c:tx>
            <c:strRef>
              <c:f>Лист1!$D$1</c:f>
              <c:strCache>
                <c:ptCount val="1"/>
                <c:pt idx="0">
                  <c:v>Вітамін Е+Кудесан</c:v>
                </c:pt>
              </c:strCache>
            </c:strRef>
          </c:tx>
          <c:invertIfNegative val="0"/>
          <c:cat>
            <c:strRef>
              <c:f>Лист1!$A$2</c:f>
              <c:strCache>
                <c:ptCount val="1"/>
                <c:pt idx="0">
                  <c:v>% до контролю</c:v>
                </c:pt>
              </c:strCache>
            </c:strRef>
          </c:cat>
          <c:val>
            <c:numRef>
              <c:f>Лист1!$D$2</c:f>
              <c:numCache>
                <c:formatCode>General</c:formatCode>
                <c:ptCount val="1"/>
                <c:pt idx="0">
                  <c:v>100</c:v>
                </c:pt>
              </c:numCache>
            </c:numRef>
          </c:val>
          <c:extLst>
            <c:ext xmlns:c16="http://schemas.microsoft.com/office/drawing/2014/chart" uri="{C3380CC4-5D6E-409C-BE32-E72D297353CC}">
              <c16:uniqueId val="{00000002-C89F-4B78-ACCB-FF1747AC8099}"/>
            </c:ext>
          </c:extLst>
        </c:ser>
        <c:ser>
          <c:idx val="3"/>
          <c:order val="3"/>
          <c:tx>
            <c:strRef>
              <c:f>Лист1!$E$1</c:f>
              <c:strCache>
                <c:ptCount val="1"/>
                <c:pt idx="0">
                  <c:v>Вітамін Е + Метіонін</c:v>
                </c:pt>
              </c:strCache>
            </c:strRef>
          </c:tx>
          <c:invertIfNegative val="0"/>
          <c:cat>
            <c:strRef>
              <c:f>Лист1!$A$2</c:f>
              <c:strCache>
                <c:ptCount val="1"/>
                <c:pt idx="0">
                  <c:v>% до контролю</c:v>
                </c:pt>
              </c:strCache>
            </c:strRef>
          </c:cat>
          <c:val>
            <c:numRef>
              <c:f>Лист1!$E$2</c:f>
              <c:numCache>
                <c:formatCode>General</c:formatCode>
                <c:ptCount val="1"/>
                <c:pt idx="0">
                  <c:v>117.9</c:v>
                </c:pt>
              </c:numCache>
            </c:numRef>
          </c:val>
          <c:extLst>
            <c:ext xmlns:c16="http://schemas.microsoft.com/office/drawing/2014/chart" uri="{C3380CC4-5D6E-409C-BE32-E72D297353CC}">
              <c16:uniqueId val="{00000003-C89F-4B78-ACCB-FF1747AC8099}"/>
            </c:ext>
          </c:extLst>
        </c:ser>
        <c:ser>
          <c:idx val="4"/>
          <c:order val="4"/>
          <c:tx>
            <c:strRef>
              <c:f>Лист1!$F$1</c:f>
              <c:strCache>
                <c:ptCount val="1"/>
                <c:pt idx="0">
                  <c:v>Вітамін E+ПОБК+Метіонін</c:v>
                </c:pt>
              </c:strCache>
            </c:strRef>
          </c:tx>
          <c:invertIfNegative val="0"/>
          <c:cat>
            <c:strRef>
              <c:f>Лист1!$A$2</c:f>
              <c:strCache>
                <c:ptCount val="1"/>
                <c:pt idx="0">
                  <c:v>% до контролю</c:v>
                </c:pt>
              </c:strCache>
            </c:strRef>
          </c:cat>
          <c:val>
            <c:numRef>
              <c:f>Лист1!$F$2</c:f>
              <c:numCache>
                <c:formatCode>General</c:formatCode>
                <c:ptCount val="1"/>
                <c:pt idx="0">
                  <c:v>93.2</c:v>
                </c:pt>
              </c:numCache>
            </c:numRef>
          </c:val>
          <c:extLst>
            <c:ext xmlns:c16="http://schemas.microsoft.com/office/drawing/2014/chart" uri="{C3380CC4-5D6E-409C-BE32-E72D297353CC}">
              <c16:uniqueId val="{00000004-C89F-4B78-ACCB-FF1747AC8099}"/>
            </c:ext>
          </c:extLst>
        </c:ser>
        <c:ser>
          <c:idx val="5"/>
          <c:order val="5"/>
          <c:tx>
            <c:strRef>
              <c:f>Лист1!$G$1</c:f>
              <c:strCache>
                <c:ptCount val="1"/>
                <c:pt idx="0">
                  <c:v>Вітамін Е+ПОБК+Метіонін+MgSO4</c:v>
                </c:pt>
              </c:strCache>
            </c:strRef>
          </c:tx>
          <c:invertIfNegative val="0"/>
          <c:cat>
            <c:strRef>
              <c:f>Лист1!$A$2</c:f>
              <c:strCache>
                <c:ptCount val="1"/>
                <c:pt idx="0">
                  <c:v>% до контролю</c:v>
                </c:pt>
              </c:strCache>
            </c:strRef>
          </c:cat>
          <c:val>
            <c:numRef>
              <c:f>Лист1!$G$2</c:f>
              <c:numCache>
                <c:formatCode>General</c:formatCode>
                <c:ptCount val="1"/>
                <c:pt idx="0">
                  <c:v>112.3</c:v>
                </c:pt>
              </c:numCache>
            </c:numRef>
          </c:val>
          <c:extLst>
            <c:ext xmlns:c16="http://schemas.microsoft.com/office/drawing/2014/chart" uri="{C3380CC4-5D6E-409C-BE32-E72D297353CC}">
              <c16:uniqueId val="{00000005-C89F-4B78-ACCB-FF1747AC8099}"/>
            </c:ext>
          </c:extLst>
        </c:ser>
        <c:dLbls>
          <c:showLegendKey val="0"/>
          <c:showVal val="0"/>
          <c:showCatName val="0"/>
          <c:showSerName val="0"/>
          <c:showPercent val="0"/>
          <c:showBubbleSize val="0"/>
        </c:dLbls>
        <c:gapWidth val="150"/>
        <c:axId val="113974656"/>
        <c:axId val="124281984"/>
      </c:barChart>
      <c:catAx>
        <c:axId val="113974656"/>
        <c:scaling>
          <c:orientation val="minMax"/>
        </c:scaling>
        <c:delete val="1"/>
        <c:axPos val="b"/>
        <c:numFmt formatCode="General" sourceLinked="1"/>
        <c:majorTickMark val="out"/>
        <c:minorTickMark val="none"/>
        <c:tickLblPos val="nextTo"/>
        <c:crossAx val="124281984"/>
        <c:crosses val="autoZero"/>
        <c:auto val="1"/>
        <c:lblAlgn val="ctr"/>
        <c:lblOffset val="100"/>
        <c:noMultiLvlLbl val="0"/>
      </c:catAx>
      <c:valAx>
        <c:axId val="124281984"/>
        <c:scaling>
          <c:orientation val="minMax"/>
        </c:scaling>
        <c:delete val="0"/>
        <c:axPos val="l"/>
        <c:majorGridlines/>
        <c:title>
          <c:tx>
            <c:rich>
              <a:bodyPr rot="-5400000" vert="horz"/>
              <a:lstStyle/>
              <a:p>
                <a:pPr>
                  <a:defRPr/>
                </a:pPr>
                <a:r>
                  <a:rPr lang="uk-UA" sz="1400">
                    <a:latin typeface="Times New Roman" pitchFamily="18" charset="0"/>
                    <a:cs typeface="Times New Roman" pitchFamily="18" charset="0"/>
                  </a:rPr>
                  <a:t>% до контролю</a:t>
                </a:r>
                <a:endParaRPr lang="ru-RU" sz="1400">
                  <a:latin typeface="Times New Roman" pitchFamily="18" charset="0"/>
                  <a:cs typeface="Times New Roman" pitchFamily="18" charset="0"/>
                </a:endParaRPr>
              </a:p>
            </c:rich>
          </c:tx>
          <c:layout>
            <c:manualLayout>
              <c:xMode val="edge"/>
              <c:yMode val="edge"/>
              <c:x val="2.7777777777777912E-2"/>
              <c:y val="0.36112277631962819"/>
            </c:manualLayout>
          </c:layout>
          <c:overlay val="0"/>
        </c:title>
        <c:numFmt formatCode="General" sourceLinked="1"/>
        <c:majorTickMark val="out"/>
        <c:minorTickMark val="none"/>
        <c:tickLblPos val="nextTo"/>
        <c:crossAx val="113974656"/>
        <c:crosses val="autoZero"/>
        <c:crossBetween val="between"/>
      </c:valAx>
    </c:plotArea>
    <c:legend>
      <c:legendPos val="r"/>
      <c:layout>
        <c:manualLayout>
          <c:xMode val="edge"/>
          <c:yMode val="edge"/>
          <c:x val="0.61702909011373797"/>
          <c:y val="0.28835009785626603"/>
          <c:w val="0.36630424321959854"/>
          <c:h val="0.692663662706901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Лабораторна схожість насіння перцю за дії комбінацій метаболічно-активних речовин</a:t>
            </a:r>
            <a:endParaRPr lang="ru-RU"/>
          </a:p>
        </c:rich>
      </c:tx>
      <c:overlay val="0"/>
    </c:title>
    <c:autoTitleDeleted val="0"/>
    <c:plotArea>
      <c:layout/>
      <c:barChart>
        <c:barDir val="col"/>
        <c:grouping val="clustered"/>
        <c:varyColors val="0"/>
        <c:ser>
          <c:idx val="0"/>
          <c:order val="0"/>
          <c:tx>
            <c:strRef>
              <c:f>Лист1!$B$1</c:f>
              <c:strCache>
                <c:ptCount val="1"/>
                <c:pt idx="0">
                  <c:v>Контроль</c:v>
                </c:pt>
              </c:strCache>
            </c:strRef>
          </c:tx>
          <c:invertIfNegative val="0"/>
          <c:cat>
            <c:strRef>
              <c:f>Лист1!$A$2:$A$3</c:f>
              <c:strCache>
                <c:ptCount val="2"/>
                <c:pt idx="0">
                  <c:v>Схожість, %</c:v>
                </c:pt>
                <c:pt idx="1">
                  <c:v>% до контролю</c:v>
                </c:pt>
              </c:strCache>
            </c:strRef>
          </c:cat>
          <c:val>
            <c:numRef>
              <c:f>Лист1!$B$2:$B$3</c:f>
              <c:numCache>
                <c:formatCode>General</c:formatCode>
                <c:ptCount val="2"/>
                <c:pt idx="0">
                  <c:v>98</c:v>
                </c:pt>
                <c:pt idx="1">
                  <c:v>100</c:v>
                </c:pt>
              </c:numCache>
            </c:numRef>
          </c:val>
          <c:extLst>
            <c:ext xmlns:c16="http://schemas.microsoft.com/office/drawing/2014/chart" uri="{C3380CC4-5D6E-409C-BE32-E72D297353CC}">
              <c16:uniqueId val="{00000000-1817-4EBA-AA42-A03B7D709FDF}"/>
            </c:ext>
          </c:extLst>
        </c:ser>
        <c:ser>
          <c:idx val="1"/>
          <c:order val="1"/>
          <c:tx>
            <c:strRef>
              <c:f>Лист1!$C$1</c:f>
              <c:strCache>
                <c:ptCount val="1"/>
                <c:pt idx="0">
                  <c:v>Вимпел</c:v>
                </c:pt>
              </c:strCache>
            </c:strRef>
          </c:tx>
          <c:invertIfNegative val="0"/>
          <c:cat>
            <c:strRef>
              <c:f>Лист1!$A$2:$A$3</c:f>
              <c:strCache>
                <c:ptCount val="2"/>
                <c:pt idx="0">
                  <c:v>Схожість, %</c:v>
                </c:pt>
                <c:pt idx="1">
                  <c:v>% до контролю</c:v>
                </c:pt>
              </c:strCache>
            </c:strRef>
          </c:cat>
          <c:val>
            <c:numRef>
              <c:f>Лист1!$C$2:$C$3</c:f>
              <c:numCache>
                <c:formatCode>General</c:formatCode>
                <c:ptCount val="2"/>
                <c:pt idx="0">
                  <c:v>94</c:v>
                </c:pt>
                <c:pt idx="1">
                  <c:v>95.9</c:v>
                </c:pt>
              </c:numCache>
            </c:numRef>
          </c:val>
          <c:extLst>
            <c:ext xmlns:c16="http://schemas.microsoft.com/office/drawing/2014/chart" uri="{C3380CC4-5D6E-409C-BE32-E72D297353CC}">
              <c16:uniqueId val="{00000001-1817-4EBA-AA42-A03B7D709FDF}"/>
            </c:ext>
          </c:extLst>
        </c:ser>
        <c:ser>
          <c:idx val="2"/>
          <c:order val="2"/>
          <c:tx>
            <c:strRef>
              <c:f>Лист1!$D$1</c:f>
              <c:strCache>
                <c:ptCount val="1"/>
                <c:pt idx="0">
                  <c:v>Вітамін Е+Кудесан</c:v>
                </c:pt>
              </c:strCache>
            </c:strRef>
          </c:tx>
          <c:invertIfNegative val="0"/>
          <c:cat>
            <c:strRef>
              <c:f>Лист1!$A$2:$A$3</c:f>
              <c:strCache>
                <c:ptCount val="2"/>
                <c:pt idx="0">
                  <c:v>Схожість, %</c:v>
                </c:pt>
                <c:pt idx="1">
                  <c:v>% до контролю</c:v>
                </c:pt>
              </c:strCache>
            </c:strRef>
          </c:cat>
          <c:val>
            <c:numRef>
              <c:f>Лист1!$D$2:$D$3</c:f>
              <c:numCache>
                <c:formatCode>General</c:formatCode>
                <c:ptCount val="2"/>
                <c:pt idx="0">
                  <c:v>98</c:v>
                </c:pt>
                <c:pt idx="1">
                  <c:v>100</c:v>
                </c:pt>
              </c:numCache>
            </c:numRef>
          </c:val>
          <c:extLst>
            <c:ext xmlns:c16="http://schemas.microsoft.com/office/drawing/2014/chart" uri="{C3380CC4-5D6E-409C-BE32-E72D297353CC}">
              <c16:uniqueId val="{00000002-1817-4EBA-AA42-A03B7D709FDF}"/>
            </c:ext>
          </c:extLst>
        </c:ser>
        <c:ser>
          <c:idx val="3"/>
          <c:order val="3"/>
          <c:tx>
            <c:strRef>
              <c:f>Лист1!$E$1</c:f>
              <c:strCache>
                <c:ptCount val="1"/>
                <c:pt idx="0">
                  <c:v>Вітамін Е + Метіонін</c:v>
                </c:pt>
              </c:strCache>
            </c:strRef>
          </c:tx>
          <c:invertIfNegative val="0"/>
          <c:cat>
            <c:strRef>
              <c:f>Лист1!$A$2:$A$3</c:f>
              <c:strCache>
                <c:ptCount val="2"/>
                <c:pt idx="0">
                  <c:v>Схожість, %</c:v>
                </c:pt>
                <c:pt idx="1">
                  <c:v>% до контролю</c:v>
                </c:pt>
              </c:strCache>
            </c:strRef>
          </c:cat>
          <c:val>
            <c:numRef>
              <c:f>Лист1!$E$2:$E$3</c:f>
              <c:numCache>
                <c:formatCode>General</c:formatCode>
                <c:ptCount val="2"/>
                <c:pt idx="0">
                  <c:v>99.3</c:v>
                </c:pt>
                <c:pt idx="1">
                  <c:v>101.3</c:v>
                </c:pt>
              </c:numCache>
            </c:numRef>
          </c:val>
          <c:extLst>
            <c:ext xmlns:c16="http://schemas.microsoft.com/office/drawing/2014/chart" uri="{C3380CC4-5D6E-409C-BE32-E72D297353CC}">
              <c16:uniqueId val="{00000003-1817-4EBA-AA42-A03B7D709FDF}"/>
            </c:ext>
          </c:extLst>
        </c:ser>
        <c:ser>
          <c:idx val="4"/>
          <c:order val="4"/>
          <c:tx>
            <c:strRef>
              <c:f>Лист1!$F$1</c:f>
              <c:strCache>
                <c:ptCount val="1"/>
                <c:pt idx="0">
                  <c:v>Вітамін E+ПОБК+Метіонін</c:v>
                </c:pt>
              </c:strCache>
            </c:strRef>
          </c:tx>
          <c:invertIfNegative val="0"/>
          <c:cat>
            <c:strRef>
              <c:f>Лист1!$A$2:$A$3</c:f>
              <c:strCache>
                <c:ptCount val="2"/>
                <c:pt idx="0">
                  <c:v>Схожість, %</c:v>
                </c:pt>
                <c:pt idx="1">
                  <c:v>% до контролю</c:v>
                </c:pt>
              </c:strCache>
            </c:strRef>
          </c:cat>
          <c:val>
            <c:numRef>
              <c:f>Лист1!$F$2:$F$3</c:f>
              <c:numCache>
                <c:formatCode>General</c:formatCode>
                <c:ptCount val="2"/>
                <c:pt idx="0">
                  <c:v>92</c:v>
                </c:pt>
                <c:pt idx="1">
                  <c:v>93.8</c:v>
                </c:pt>
              </c:numCache>
            </c:numRef>
          </c:val>
          <c:extLst>
            <c:ext xmlns:c16="http://schemas.microsoft.com/office/drawing/2014/chart" uri="{C3380CC4-5D6E-409C-BE32-E72D297353CC}">
              <c16:uniqueId val="{00000004-1817-4EBA-AA42-A03B7D709FDF}"/>
            </c:ext>
          </c:extLst>
        </c:ser>
        <c:ser>
          <c:idx val="5"/>
          <c:order val="5"/>
          <c:tx>
            <c:strRef>
              <c:f>Лист1!$G$1</c:f>
              <c:strCache>
                <c:ptCount val="1"/>
                <c:pt idx="0">
                  <c:v>Вітамін Е+ПОБК+Метіонін+MgSO4</c:v>
                </c:pt>
              </c:strCache>
            </c:strRef>
          </c:tx>
          <c:invertIfNegative val="0"/>
          <c:cat>
            <c:strRef>
              <c:f>Лист1!$A$2:$A$3</c:f>
              <c:strCache>
                <c:ptCount val="2"/>
                <c:pt idx="0">
                  <c:v>Схожість, %</c:v>
                </c:pt>
                <c:pt idx="1">
                  <c:v>% до контролю</c:v>
                </c:pt>
              </c:strCache>
            </c:strRef>
          </c:cat>
          <c:val>
            <c:numRef>
              <c:f>Лист1!$G$2:$G$3</c:f>
              <c:numCache>
                <c:formatCode>General</c:formatCode>
                <c:ptCount val="2"/>
                <c:pt idx="0">
                  <c:v>99.3</c:v>
                </c:pt>
                <c:pt idx="1">
                  <c:v>101.3</c:v>
                </c:pt>
              </c:numCache>
            </c:numRef>
          </c:val>
          <c:extLst>
            <c:ext xmlns:c16="http://schemas.microsoft.com/office/drawing/2014/chart" uri="{C3380CC4-5D6E-409C-BE32-E72D297353CC}">
              <c16:uniqueId val="{00000005-1817-4EBA-AA42-A03B7D709FDF}"/>
            </c:ext>
          </c:extLst>
        </c:ser>
        <c:dLbls>
          <c:showLegendKey val="0"/>
          <c:showVal val="0"/>
          <c:showCatName val="0"/>
          <c:showSerName val="0"/>
          <c:showPercent val="0"/>
          <c:showBubbleSize val="0"/>
        </c:dLbls>
        <c:gapWidth val="150"/>
        <c:axId val="123575680"/>
        <c:axId val="124138624"/>
      </c:barChart>
      <c:catAx>
        <c:axId val="123575680"/>
        <c:scaling>
          <c:orientation val="minMax"/>
        </c:scaling>
        <c:delete val="0"/>
        <c:axPos val="b"/>
        <c:numFmt formatCode="General" sourceLinked="0"/>
        <c:majorTickMark val="out"/>
        <c:minorTickMark val="none"/>
        <c:tickLblPos val="nextTo"/>
        <c:crossAx val="124138624"/>
        <c:crosses val="autoZero"/>
        <c:auto val="1"/>
        <c:lblAlgn val="ctr"/>
        <c:lblOffset val="100"/>
        <c:noMultiLvlLbl val="0"/>
      </c:catAx>
      <c:valAx>
        <c:axId val="124138624"/>
        <c:scaling>
          <c:orientation val="minMax"/>
        </c:scaling>
        <c:delete val="0"/>
        <c:axPos val="l"/>
        <c:majorGridlines/>
        <c:numFmt formatCode="General" sourceLinked="1"/>
        <c:majorTickMark val="out"/>
        <c:minorTickMark val="none"/>
        <c:tickLblPos val="nextTo"/>
        <c:crossAx val="123575680"/>
        <c:crosses val="autoZero"/>
        <c:crossBetween val="between"/>
      </c:valAx>
    </c:plotArea>
    <c:legend>
      <c:legendPos val="r"/>
      <c:layout>
        <c:manualLayout>
          <c:xMode val="edge"/>
          <c:yMode val="edge"/>
          <c:x val="0.67019101778944556"/>
          <c:y val="0.30844894388201588"/>
          <c:w val="0.31592009332166993"/>
          <c:h val="0.6915510561179856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Вплив комбінацій метаболічно-активних речовин на показники маси сирої та сухої речовини рослин перцю овочевого сорту Леся у фазі чотирьох справжніх листків, до контролю</a:t>
            </a:r>
            <a:endParaRPr lang="ru-RU"/>
          </a:p>
        </c:rich>
      </c:tx>
      <c:layout>
        <c:manualLayout>
          <c:xMode val="edge"/>
          <c:yMode val="edge"/>
          <c:x val="0.11054255427373921"/>
          <c:y val="0"/>
        </c:manualLayout>
      </c:layout>
      <c:overlay val="0"/>
    </c:title>
    <c:autoTitleDeleted val="0"/>
    <c:plotArea>
      <c:layout>
        <c:manualLayout>
          <c:layoutTarget val="inner"/>
          <c:xMode val="edge"/>
          <c:yMode val="edge"/>
          <c:x val="0.11191275509166006"/>
          <c:y val="0.26557876932050312"/>
          <c:w val="0.5766553134346597"/>
          <c:h val="0.53554202391367745"/>
        </c:manualLayout>
      </c:layout>
      <c:barChart>
        <c:barDir val="col"/>
        <c:grouping val="clustered"/>
        <c:varyColors val="0"/>
        <c:ser>
          <c:idx val="0"/>
          <c:order val="0"/>
          <c:tx>
            <c:strRef>
              <c:f>Лист1!$B$1</c:f>
              <c:strCache>
                <c:ptCount val="1"/>
                <c:pt idx="0">
                  <c:v>Контроль</c:v>
                </c:pt>
              </c:strCache>
            </c:strRef>
          </c:tx>
          <c:invertIfNegative val="0"/>
          <c:cat>
            <c:strRef>
              <c:f>Лист1!$A$2:$A$5</c:f>
              <c:strCache>
                <c:ptCount val="4"/>
                <c:pt idx="0">
                  <c:v>Маса сирої речовини</c:v>
                </c:pt>
                <c:pt idx="1">
                  <c:v>Маса сухої речовини</c:v>
                </c:pt>
                <c:pt idx="2">
                  <c:v>Процентний вміст сухої речовини у рослинній пробі</c:v>
                </c:pt>
                <c:pt idx="3">
                  <c:v>Вміст води в рослинній пробі</c:v>
                </c:pt>
              </c:strCache>
            </c:strRef>
          </c:cat>
          <c:val>
            <c:numRef>
              <c:f>Лист1!$B$2:$B$5</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8E63-44F8-BB88-D1FB2938C64C}"/>
            </c:ext>
          </c:extLst>
        </c:ser>
        <c:ser>
          <c:idx val="1"/>
          <c:order val="1"/>
          <c:tx>
            <c:strRef>
              <c:f>Лист1!$C$1</c:f>
              <c:strCache>
                <c:ptCount val="1"/>
                <c:pt idx="0">
                  <c:v>Вимпел</c:v>
                </c:pt>
              </c:strCache>
            </c:strRef>
          </c:tx>
          <c:invertIfNegative val="0"/>
          <c:cat>
            <c:strRef>
              <c:f>Лист1!$A$2:$A$5</c:f>
              <c:strCache>
                <c:ptCount val="4"/>
                <c:pt idx="0">
                  <c:v>Маса сирої речовини</c:v>
                </c:pt>
                <c:pt idx="1">
                  <c:v>Маса сухої речовини</c:v>
                </c:pt>
                <c:pt idx="2">
                  <c:v>Процентний вміст сухої речовини у рослинній пробі</c:v>
                </c:pt>
                <c:pt idx="3">
                  <c:v>Вміст води в рослинній пробі</c:v>
                </c:pt>
              </c:strCache>
            </c:strRef>
          </c:cat>
          <c:val>
            <c:numRef>
              <c:f>Лист1!$C$2:$C$5</c:f>
              <c:numCache>
                <c:formatCode>General</c:formatCode>
                <c:ptCount val="4"/>
                <c:pt idx="0">
                  <c:v>102.8</c:v>
                </c:pt>
                <c:pt idx="1">
                  <c:v>90.8</c:v>
                </c:pt>
                <c:pt idx="2">
                  <c:v>88.3</c:v>
                </c:pt>
                <c:pt idx="3">
                  <c:v>104.2</c:v>
                </c:pt>
              </c:numCache>
            </c:numRef>
          </c:val>
          <c:extLst>
            <c:ext xmlns:c16="http://schemas.microsoft.com/office/drawing/2014/chart" uri="{C3380CC4-5D6E-409C-BE32-E72D297353CC}">
              <c16:uniqueId val="{00000001-8E63-44F8-BB88-D1FB2938C64C}"/>
            </c:ext>
          </c:extLst>
        </c:ser>
        <c:ser>
          <c:idx val="2"/>
          <c:order val="2"/>
          <c:tx>
            <c:strRef>
              <c:f>Лист1!$D$1</c:f>
              <c:strCache>
                <c:ptCount val="1"/>
                <c:pt idx="0">
                  <c:v>Вітамін Е + Кудесан</c:v>
                </c:pt>
              </c:strCache>
            </c:strRef>
          </c:tx>
          <c:invertIfNegative val="0"/>
          <c:cat>
            <c:strRef>
              <c:f>Лист1!$A$2:$A$5</c:f>
              <c:strCache>
                <c:ptCount val="4"/>
                <c:pt idx="0">
                  <c:v>Маса сирої речовини</c:v>
                </c:pt>
                <c:pt idx="1">
                  <c:v>Маса сухої речовини</c:v>
                </c:pt>
                <c:pt idx="2">
                  <c:v>Процентний вміст сухої речовини у рослинній пробі</c:v>
                </c:pt>
                <c:pt idx="3">
                  <c:v>Вміст води в рослинній пробі</c:v>
                </c:pt>
              </c:strCache>
            </c:strRef>
          </c:cat>
          <c:val>
            <c:numRef>
              <c:f>Лист1!$D$2:$D$5</c:f>
              <c:numCache>
                <c:formatCode>General</c:formatCode>
                <c:ptCount val="4"/>
                <c:pt idx="0">
                  <c:v>121.4</c:v>
                </c:pt>
                <c:pt idx="1">
                  <c:v>110.5</c:v>
                </c:pt>
                <c:pt idx="2">
                  <c:v>90.7</c:v>
                </c:pt>
                <c:pt idx="3">
                  <c:v>127.8</c:v>
                </c:pt>
              </c:numCache>
            </c:numRef>
          </c:val>
          <c:extLst>
            <c:ext xmlns:c16="http://schemas.microsoft.com/office/drawing/2014/chart" uri="{C3380CC4-5D6E-409C-BE32-E72D297353CC}">
              <c16:uniqueId val="{00000002-8E63-44F8-BB88-D1FB2938C64C}"/>
            </c:ext>
          </c:extLst>
        </c:ser>
        <c:ser>
          <c:idx val="3"/>
          <c:order val="3"/>
          <c:tx>
            <c:strRef>
              <c:f>Лист1!$E$1</c:f>
              <c:strCache>
                <c:ptCount val="1"/>
                <c:pt idx="0">
                  <c:v>Вітамін Е + Метіонін</c:v>
                </c:pt>
              </c:strCache>
            </c:strRef>
          </c:tx>
          <c:invertIfNegative val="0"/>
          <c:cat>
            <c:strRef>
              <c:f>Лист1!$A$2:$A$5</c:f>
              <c:strCache>
                <c:ptCount val="4"/>
                <c:pt idx="0">
                  <c:v>Маса сирої речовини</c:v>
                </c:pt>
                <c:pt idx="1">
                  <c:v>Маса сухої речовини</c:v>
                </c:pt>
                <c:pt idx="2">
                  <c:v>Процентний вміст сухої речовини у рослинній пробі</c:v>
                </c:pt>
                <c:pt idx="3">
                  <c:v>Вміст води в рослинній пробі</c:v>
                </c:pt>
              </c:strCache>
            </c:strRef>
          </c:cat>
          <c:val>
            <c:numRef>
              <c:f>Лист1!$E$2:$E$5</c:f>
              <c:numCache>
                <c:formatCode>General</c:formatCode>
                <c:ptCount val="4"/>
                <c:pt idx="0">
                  <c:v>100</c:v>
                </c:pt>
                <c:pt idx="1">
                  <c:v>112.5</c:v>
                </c:pt>
                <c:pt idx="2">
                  <c:v>112.4</c:v>
                </c:pt>
                <c:pt idx="3">
                  <c:v>98.5</c:v>
                </c:pt>
              </c:numCache>
            </c:numRef>
          </c:val>
          <c:extLst>
            <c:ext xmlns:c16="http://schemas.microsoft.com/office/drawing/2014/chart" uri="{C3380CC4-5D6E-409C-BE32-E72D297353CC}">
              <c16:uniqueId val="{00000003-8E63-44F8-BB88-D1FB2938C64C}"/>
            </c:ext>
          </c:extLst>
        </c:ser>
        <c:ser>
          <c:idx val="4"/>
          <c:order val="4"/>
          <c:tx>
            <c:strRef>
              <c:f>Лист1!$F$1</c:f>
              <c:strCache>
                <c:ptCount val="1"/>
                <c:pt idx="0">
                  <c:v>Вітамін E+ПОБК + Метіонін</c:v>
                </c:pt>
              </c:strCache>
            </c:strRef>
          </c:tx>
          <c:invertIfNegative val="0"/>
          <c:cat>
            <c:strRef>
              <c:f>Лист1!$A$2:$A$5</c:f>
              <c:strCache>
                <c:ptCount val="4"/>
                <c:pt idx="0">
                  <c:v>Маса сирої речовини</c:v>
                </c:pt>
                <c:pt idx="1">
                  <c:v>Маса сухої речовини</c:v>
                </c:pt>
                <c:pt idx="2">
                  <c:v>Процентний вміст сухої речовини у рослинній пробі</c:v>
                </c:pt>
                <c:pt idx="3">
                  <c:v>Вміст води в рослинній пробі</c:v>
                </c:pt>
              </c:strCache>
            </c:strRef>
          </c:cat>
          <c:val>
            <c:numRef>
              <c:f>Лист1!$F$2:$F$5</c:f>
              <c:numCache>
                <c:formatCode>General</c:formatCode>
                <c:ptCount val="4"/>
                <c:pt idx="0">
                  <c:v>128.5</c:v>
                </c:pt>
                <c:pt idx="1">
                  <c:v>87.5</c:v>
                </c:pt>
                <c:pt idx="2">
                  <c:v>68.099999999999994</c:v>
                </c:pt>
                <c:pt idx="3">
                  <c:v>133.19999999999999</c:v>
                </c:pt>
              </c:numCache>
            </c:numRef>
          </c:val>
          <c:extLst>
            <c:ext xmlns:c16="http://schemas.microsoft.com/office/drawing/2014/chart" uri="{C3380CC4-5D6E-409C-BE32-E72D297353CC}">
              <c16:uniqueId val="{00000004-8E63-44F8-BB88-D1FB2938C64C}"/>
            </c:ext>
          </c:extLst>
        </c:ser>
        <c:ser>
          <c:idx val="5"/>
          <c:order val="5"/>
          <c:tx>
            <c:strRef>
              <c:f>Лист1!$G$1</c:f>
              <c:strCache>
                <c:ptCount val="1"/>
                <c:pt idx="0">
                  <c:v>Вітамін Е+ ПОБК+
Метіонін+MgSO4</c:v>
                </c:pt>
              </c:strCache>
            </c:strRef>
          </c:tx>
          <c:invertIfNegative val="0"/>
          <c:cat>
            <c:strRef>
              <c:f>Лист1!$A$2:$A$5</c:f>
              <c:strCache>
                <c:ptCount val="4"/>
                <c:pt idx="0">
                  <c:v>Маса сирої речовини</c:v>
                </c:pt>
                <c:pt idx="1">
                  <c:v>Маса сухої речовини</c:v>
                </c:pt>
                <c:pt idx="2">
                  <c:v>Процентний вміст сухої речовини у рослинній пробі</c:v>
                </c:pt>
                <c:pt idx="3">
                  <c:v>Вміст води в рослинній пробі</c:v>
                </c:pt>
              </c:strCache>
            </c:strRef>
          </c:cat>
          <c:val>
            <c:numRef>
              <c:f>Лист1!$G$2:$G$5</c:f>
              <c:numCache>
                <c:formatCode>General</c:formatCode>
                <c:ptCount val="4"/>
                <c:pt idx="0">
                  <c:v>97.1</c:v>
                </c:pt>
                <c:pt idx="1">
                  <c:v>86.9</c:v>
                </c:pt>
                <c:pt idx="2">
                  <c:v>89.3</c:v>
                </c:pt>
                <c:pt idx="3">
                  <c:v>98.3</c:v>
                </c:pt>
              </c:numCache>
            </c:numRef>
          </c:val>
          <c:extLst>
            <c:ext xmlns:c16="http://schemas.microsoft.com/office/drawing/2014/chart" uri="{C3380CC4-5D6E-409C-BE32-E72D297353CC}">
              <c16:uniqueId val="{00000005-8E63-44F8-BB88-D1FB2938C64C}"/>
            </c:ext>
          </c:extLst>
        </c:ser>
        <c:dLbls>
          <c:showLegendKey val="0"/>
          <c:showVal val="0"/>
          <c:showCatName val="0"/>
          <c:showSerName val="0"/>
          <c:showPercent val="0"/>
          <c:showBubbleSize val="0"/>
        </c:dLbls>
        <c:gapWidth val="150"/>
        <c:axId val="73483776"/>
        <c:axId val="73485312"/>
      </c:barChart>
      <c:catAx>
        <c:axId val="73483776"/>
        <c:scaling>
          <c:orientation val="minMax"/>
        </c:scaling>
        <c:delete val="0"/>
        <c:axPos val="b"/>
        <c:numFmt formatCode="General" sourceLinked="0"/>
        <c:majorTickMark val="out"/>
        <c:minorTickMark val="none"/>
        <c:tickLblPos val="nextTo"/>
        <c:crossAx val="73485312"/>
        <c:crosses val="autoZero"/>
        <c:auto val="1"/>
        <c:lblAlgn val="ctr"/>
        <c:lblOffset val="100"/>
        <c:noMultiLvlLbl val="0"/>
      </c:catAx>
      <c:valAx>
        <c:axId val="73485312"/>
        <c:scaling>
          <c:orientation val="minMax"/>
        </c:scaling>
        <c:delete val="0"/>
        <c:axPos val="l"/>
        <c:majorGridlines/>
        <c:numFmt formatCode="General" sourceLinked="1"/>
        <c:majorTickMark val="out"/>
        <c:minorTickMark val="none"/>
        <c:tickLblPos val="nextTo"/>
        <c:crossAx val="73483776"/>
        <c:crosses val="autoZero"/>
        <c:crossBetween val="between"/>
      </c:valAx>
    </c:plotArea>
    <c:legend>
      <c:legendPos val="r"/>
      <c:layout>
        <c:manualLayout>
          <c:xMode val="edge"/>
          <c:yMode val="edge"/>
          <c:x val="0.69320734908136294"/>
          <c:y val="0.33255783027121638"/>
          <c:w val="0.30323964712744311"/>
          <c:h val="0.63276780402449884"/>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1" i="0" baseline="0">
                <a:latin typeface="Times New Roman" pitchFamily="18" charset="0"/>
                <a:cs typeface="Times New Roman" pitchFamily="18" charset="0"/>
              </a:rPr>
              <a:t>Вплив комбінацій метаболічно-активних речовин на показники маси сирої та сухої речовини рослин перцю овочевого сорту Леся у фазі шести справжніх листків, до контролю</a:t>
            </a:r>
            <a:endParaRPr lang="ru-RU" sz="1400" b="1" i="0" baseline="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Контроль</c:v>
                </c:pt>
              </c:strCache>
            </c:strRef>
          </c:tx>
          <c:invertIfNegative val="0"/>
          <c:cat>
            <c:strRef>
              <c:f>Лист1!$A$2:$A$5</c:f>
              <c:strCache>
                <c:ptCount val="4"/>
                <c:pt idx="0">
                  <c:v>Маса сирої речовини</c:v>
                </c:pt>
                <c:pt idx="1">
                  <c:v>Маса сухої речовини</c:v>
                </c:pt>
                <c:pt idx="2">
                  <c:v>Процентний вміст сухої речовини у рослинній пробі</c:v>
                </c:pt>
                <c:pt idx="3">
                  <c:v>Вміст води в рослинній пробі</c:v>
                </c:pt>
              </c:strCache>
            </c:strRef>
          </c:cat>
          <c:val>
            <c:numRef>
              <c:f>Лист1!$B$2:$B$5</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4F81-498B-B90A-FA91A7B4AB89}"/>
            </c:ext>
          </c:extLst>
        </c:ser>
        <c:ser>
          <c:idx val="1"/>
          <c:order val="1"/>
          <c:tx>
            <c:strRef>
              <c:f>Лист1!$C$1</c:f>
              <c:strCache>
                <c:ptCount val="1"/>
                <c:pt idx="0">
                  <c:v>Вимпел</c:v>
                </c:pt>
              </c:strCache>
            </c:strRef>
          </c:tx>
          <c:invertIfNegative val="0"/>
          <c:cat>
            <c:strRef>
              <c:f>Лист1!$A$2:$A$5</c:f>
              <c:strCache>
                <c:ptCount val="4"/>
                <c:pt idx="0">
                  <c:v>Маса сирої речовини</c:v>
                </c:pt>
                <c:pt idx="1">
                  <c:v>Маса сухої речовини</c:v>
                </c:pt>
                <c:pt idx="2">
                  <c:v>Процентний вміст сухої речовини у рослинній пробі</c:v>
                </c:pt>
                <c:pt idx="3">
                  <c:v>Вміст води в рослинній пробі</c:v>
                </c:pt>
              </c:strCache>
            </c:strRef>
          </c:cat>
          <c:val>
            <c:numRef>
              <c:f>Лист1!$C$2:$C$5</c:f>
              <c:numCache>
                <c:formatCode>General</c:formatCode>
                <c:ptCount val="4"/>
                <c:pt idx="0">
                  <c:v>103.6</c:v>
                </c:pt>
                <c:pt idx="1">
                  <c:v>101.4</c:v>
                </c:pt>
                <c:pt idx="2">
                  <c:v>98</c:v>
                </c:pt>
                <c:pt idx="3">
                  <c:v>103.7</c:v>
                </c:pt>
              </c:numCache>
            </c:numRef>
          </c:val>
          <c:extLst>
            <c:ext xmlns:c16="http://schemas.microsoft.com/office/drawing/2014/chart" uri="{C3380CC4-5D6E-409C-BE32-E72D297353CC}">
              <c16:uniqueId val="{00000001-4F81-498B-B90A-FA91A7B4AB89}"/>
            </c:ext>
          </c:extLst>
        </c:ser>
        <c:ser>
          <c:idx val="2"/>
          <c:order val="2"/>
          <c:tx>
            <c:strRef>
              <c:f>Лист1!$D$1</c:f>
              <c:strCache>
                <c:ptCount val="1"/>
                <c:pt idx="0">
                  <c:v>Вітамін Е + Кудесан</c:v>
                </c:pt>
              </c:strCache>
            </c:strRef>
          </c:tx>
          <c:invertIfNegative val="0"/>
          <c:cat>
            <c:strRef>
              <c:f>Лист1!$A$2:$A$5</c:f>
              <c:strCache>
                <c:ptCount val="4"/>
                <c:pt idx="0">
                  <c:v>Маса сирої речовини</c:v>
                </c:pt>
                <c:pt idx="1">
                  <c:v>Маса сухої речовини</c:v>
                </c:pt>
                <c:pt idx="2">
                  <c:v>Процентний вміст сухої речовини у рослинній пробі</c:v>
                </c:pt>
                <c:pt idx="3">
                  <c:v>Вміст води в рослинній пробі</c:v>
                </c:pt>
              </c:strCache>
            </c:strRef>
          </c:cat>
          <c:val>
            <c:numRef>
              <c:f>Лист1!$D$2:$D$5</c:f>
              <c:numCache>
                <c:formatCode>General</c:formatCode>
                <c:ptCount val="4"/>
                <c:pt idx="0">
                  <c:v>98.8</c:v>
                </c:pt>
                <c:pt idx="1">
                  <c:v>117.7</c:v>
                </c:pt>
                <c:pt idx="2">
                  <c:v>116.4</c:v>
                </c:pt>
                <c:pt idx="3">
                  <c:v>97.7</c:v>
                </c:pt>
              </c:numCache>
            </c:numRef>
          </c:val>
          <c:extLst>
            <c:ext xmlns:c16="http://schemas.microsoft.com/office/drawing/2014/chart" uri="{C3380CC4-5D6E-409C-BE32-E72D297353CC}">
              <c16:uniqueId val="{00000002-4F81-498B-B90A-FA91A7B4AB89}"/>
            </c:ext>
          </c:extLst>
        </c:ser>
        <c:ser>
          <c:idx val="3"/>
          <c:order val="3"/>
          <c:tx>
            <c:strRef>
              <c:f>Лист1!$E$1</c:f>
              <c:strCache>
                <c:ptCount val="1"/>
                <c:pt idx="0">
                  <c:v>Вітамін Е + Метіонін</c:v>
                </c:pt>
              </c:strCache>
            </c:strRef>
          </c:tx>
          <c:invertIfNegative val="0"/>
          <c:cat>
            <c:strRef>
              <c:f>Лист1!$A$2:$A$5</c:f>
              <c:strCache>
                <c:ptCount val="4"/>
                <c:pt idx="0">
                  <c:v>Маса сирої речовини</c:v>
                </c:pt>
                <c:pt idx="1">
                  <c:v>Маса сухої речовини</c:v>
                </c:pt>
                <c:pt idx="2">
                  <c:v>Процентний вміст сухої речовини у рослинній пробі</c:v>
                </c:pt>
                <c:pt idx="3">
                  <c:v>Вміст води в рослинній пробі</c:v>
                </c:pt>
              </c:strCache>
            </c:strRef>
          </c:cat>
          <c:val>
            <c:numRef>
              <c:f>Лист1!$E$2:$E$5</c:f>
              <c:numCache>
                <c:formatCode>General</c:formatCode>
                <c:ptCount val="4"/>
                <c:pt idx="0">
                  <c:v>75.5</c:v>
                </c:pt>
                <c:pt idx="1">
                  <c:v>122.9</c:v>
                </c:pt>
                <c:pt idx="2">
                  <c:v>162.69999999999999</c:v>
                </c:pt>
                <c:pt idx="3">
                  <c:v>72.7</c:v>
                </c:pt>
              </c:numCache>
            </c:numRef>
          </c:val>
          <c:extLst>
            <c:ext xmlns:c16="http://schemas.microsoft.com/office/drawing/2014/chart" uri="{C3380CC4-5D6E-409C-BE32-E72D297353CC}">
              <c16:uniqueId val="{00000003-4F81-498B-B90A-FA91A7B4AB89}"/>
            </c:ext>
          </c:extLst>
        </c:ser>
        <c:ser>
          <c:idx val="4"/>
          <c:order val="4"/>
          <c:tx>
            <c:strRef>
              <c:f>Лист1!$F$1</c:f>
              <c:strCache>
                <c:ptCount val="1"/>
                <c:pt idx="0">
                  <c:v>Вітамін E+ПОБК + Метіонін</c:v>
                </c:pt>
              </c:strCache>
            </c:strRef>
          </c:tx>
          <c:invertIfNegative val="0"/>
          <c:cat>
            <c:strRef>
              <c:f>Лист1!$A$2:$A$5</c:f>
              <c:strCache>
                <c:ptCount val="4"/>
                <c:pt idx="0">
                  <c:v>Маса сирої речовини</c:v>
                </c:pt>
                <c:pt idx="1">
                  <c:v>Маса сухої речовини</c:v>
                </c:pt>
                <c:pt idx="2">
                  <c:v>Процентний вміст сухої речовини у рослинній пробі</c:v>
                </c:pt>
                <c:pt idx="3">
                  <c:v>Вміст води в рослинній пробі</c:v>
                </c:pt>
              </c:strCache>
            </c:strRef>
          </c:cat>
          <c:val>
            <c:numRef>
              <c:f>Лист1!$F$2:$F$5</c:f>
              <c:numCache>
                <c:formatCode>General</c:formatCode>
                <c:ptCount val="4"/>
                <c:pt idx="0">
                  <c:v>95.6</c:v>
                </c:pt>
                <c:pt idx="1">
                  <c:v>101.4</c:v>
                </c:pt>
                <c:pt idx="2">
                  <c:v>106.1</c:v>
                </c:pt>
                <c:pt idx="3">
                  <c:v>95.2</c:v>
                </c:pt>
              </c:numCache>
            </c:numRef>
          </c:val>
          <c:extLst>
            <c:ext xmlns:c16="http://schemas.microsoft.com/office/drawing/2014/chart" uri="{C3380CC4-5D6E-409C-BE32-E72D297353CC}">
              <c16:uniqueId val="{00000004-4F81-498B-B90A-FA91A7B4AB89}"/>
            </c:ext>
          </c:extLst>
        </c:ser>
        <c:ser>
          <c:idx val="5"/>
          <c:order val="5"/>
          <c:tx>
            <c:strRef>
              <c:f>Лист1!$G$1</c:f>
              <c:strCache>
                <c:ptCount val="1"/>
                <c:pt idx="0">
                  <c:v>Вітамін Е+ ПОБК+
Метіонін+MgSO4</c:v>
                </c:pt>
              </c:strCache>
            </c:strRef>
          </c:tx>
          <c:invertIfNegative val="0"/>
          <c:cat>
            <c:strRef>
              <c:f>Лист1!$A$2:$A$5</c:f>
              <c:strCache>
                <c:ptCount val="4"/>
                <c:pt idx="0">
                  <c:v>Маса сирої речовини</c:v>
                </c:pt>
                <c:pt idx="1">
                  <c:v>Маса сухої речовини</c:v>
                </c:pt>
                <c:pt idx="2">
                  <c:v>Процентний вміст сухої речовини у рослинній пробі</c:v>
                </c:pt>
                <c:pt idx="3">
                  <c:v>Вміст води в рослинній пробі</c:v>
                </c:pt>
              </c:strCache>
            </c:strRef>
          </c:cat>
          <c:val>
            <c:numRef>
              <c:f>Лист1!$G$2:$G$5</c:f>
              <c:numCache>
                <c:formatCode>General</c:formatCode>
                <c:ptCount val="4"/>
                <c:pt idx="0">
                  <c:v>94.4</c:v>
                </c:pt>
                <c:pt idx="1">
                  <c:v>91.8</c:v>
                </c:pt>
                <c:pt idx="2">
                  <c:v>97.2</c:v>
                </c:pt>
                <c:pt idx="3">
                  <c:v>94.3</c:v>
                </c:pt>
              </c:numCache>
            </c:numRef>
          </c:val>
          <c:extLst>
            <c:ext xmlns:c16="http://schemas.microsoft.com/office/drawing/2014/chart" uri="{C3380CC4-5D6E-409C-BE32-E72D297353CC}">
              <c16:uniqueId val="{00000005-4F81-498B-B90A-FA91A7B4AB89}"/>
            </c:ext>
          </c:extLst>
        </c:ser>
        <c:dLbls>
          <c:showLegendKey val="0"/>
          <c:showVal val="0"/>
          <c:showCatName val="0"/>
          <c:showSerName val="0"/>
          <c:showPercent val="0"/>
          <c:showBubbleSize val="0"/>
        </c:dLbls>
        <c:gapWidth val="150"/>
        <c:axId val="73553792"/>
        <c:axId val="73555328"/>
      </c:barChart>
      <c:catAx>
        <c:axId val="73553792"/>
        <c:scaling>
          <c:orientation val="minMax"/>
        </c:scaling>
        <c:delete val="0"/>
        <c:axPos val="b"/>
        <c:numFmt formatCode="General" sourceLinked="0"/>
        <c:majorTickMark val="out"/>
        <c:minorTickMark val="none"/>
        <c:tickLblPos val="nextTo"/>
        <c:crossAx val="73555328"/>
        <c:crosses val="autoZero"/>
        <c:auto val="1"/>
        <c:lblAlgn val="ctr"/>
        <c:lblOffset val="100"/>
        <c:noMultiLvlLbl val="0"/>
      </c:catAx>
      <c:valAx>
        <c:axId val="73555328"/>
        <c:scaling>
          <c:orientation val="minMax"/>
        </c:scaling>
        <c:delete val="0"/>
        <c:axPos val="l"/>
        <c:majorGridlines/>
        <c:numFmt formatCode="General" sourceLinked="1"/>
        <c:majorTickMark val="out"/>
        <c:minorTickMark val="none"/>
        <c:tickLblPos val="nextTo"/>
        <c:crossAx val="735537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1" i="1" baseline="0">
                <a:latin typeface="Times New Roman" pitchFamily="18" charset="0"/>
                <a:cs typeface="Times New Roman" pitchFamily="18" charset="0"/>
              </a:rPr>
              <a:t>Вплив комбінацій метаболічно-активних речовини на приріст маси сирої та сухої речовини, процентного вмісту сухої речовини і вмісту води в рослинній пробі перцю овочевого сорту Леся, до контролю</a:t>
            </a:r>
            <a:endParaRPr lang="ru-RU" sz="1400" b="1" i="0" baseline="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Контроль</c:v>
                </c:pt>
              </c:strCache>
            </c:strRef>
          </c:tx>
          <c:invertIfNegative val="0"/>
          <c:cat>
            <c:strRef>
              <c:f>Лист1!$A$2:$A$5</c:f>
              <c:strCache>
                <c:ptCount val="4"/>
                <c:pt idx="0">
                  <c:v>Приріст маси сирої речовини</c:v>
                </c:pt>
                <c:pt idx="1">
                  <c:v>Приріст маси сухої речовини</c:v>
                </c:pt>
                <c:pt idx="2">
                  <c:v>Приріст процентного вмісту сухої речовини у рослинній пробі</c:v>
                </c:pt>
                <c:pt idx="3">
                  <c:v>Приріст вмісту води в рослинній пробі</c:v>
                </c:pt>
              </c:strCache>
            </c:strRef>
          </c:cat>
          <c:val>
            <c:numRef>
              <c:f>Лист1!$B$2:$B$5</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351E-41B3-AB03-69A7E17B8AAD}"/>
            </c:ext>
          </c:extLst>
        </c:ser>
        <c:ser>
          <c:idx val="1"/>
          <c:order val="1"/>
          <c:tx>
            <c:strRef>
              <c:f>Лист1!$C$1</c:f>
              <c:strCache>
                <c:ptCount val="1"/>
                <c:pt idx="0">
                  <c:v>Вимпел</c:v>
                </c:pt>
              </c:strCache>
            </c:strRef>
          </c:tx>
          <c:invertIfNegative val="0"/>
          <c:cat>
            <c:strRef>
              <c:f>Лист1!$A$2:$A$5</c:f>
              <c:strCache>
                <c:ptCount val="4"/>
                <c:pt idx="0">
                  <c:v>Приріст маси сирої речовини</c:v>
                </c:pt>
                <c:pt idx="1">
                  <c:v>Приріст маси сухої речовини</c:v>
                </c:pt>
                <c:pt idx="2">
                  <c:v>Приріст процентного вмісту сухої речовини у рослинній пробі</c:v>
                </c:pt>
                <c:pt idx="3">
                  <c:v>Приріст вмісту води в рослинній пробі</c:v>
                </c:pt>
              </c:strCache>
            </c:strRef>
          </c:cat>
          <c:val>
            <c:numRef>
              <c:f>Лист1!$C$2:$C$5</c:f>
              <c:numCache>
                <c:formatCode>General</c:formatCode>
                <c:ptCount val="4"/>
                <c:pt idx="0">
                  <c:v>104.3</c:v>
                </c:pt>
                <c:pt idx="1">
                  <c:v>186.6</c:v>
                </c:pt>
                <c:pt idx="2">
                  <c:v>178.7</c:v>
                </c:pt>
                <c:pt idx="3">
                  <c:v>85.7</c:v>
                </c:pt>
              </c:numCache>
            </c:numRef>
          </c:val>
          <c:extLst>
            <c:ext xmlns:c16="http://schemas.microsoft.com/office/drawing/2014/chart" uri="{C3380CC4-5D6E-409C-BE32-E72D297353CC}">
              <c16:uniqueId val="{00000001-351E-41B3-AB03-69A7E17B8AAD}"/>
            </c:ext>
          </c:extLst>
        </c:ser>
        <c:ser>
          <c:idx val="2"/>
          <c:order val="2"/>
          <c:tx>
            <c:strRef>
              <c:f>Лист1!$D$1</c:f>
              <c:strCache>
                <c:ptCount val="1"/>
                <c:pt idx="0">
                  <c:v>Вітамін Е + Кудесан</c:v>
                </c:pt>
              </c:strCache>
            </c:strRef>
          </c:tx>
          <c:invertIfNegative val="0"/>
          <c:cat>
            <c:strRef>
              <c:f>Лист1!$A$2:$A$5</c:f>
              <c:strCache>
                <c:ptCount val="4"/>
                <c:pt idx="0">
                  <c:v>Приріст маси сирої речовини</c:v>
                </c:pt>
                <c:pt idx="1">
                  <c:v>Приріст маси сухої речовини</c:v>
                </c:pt>
                <c:pt idx="2">
                  <c:v>Приріст процентного вмісту сухої речовини у рослинній пробі</c:v>
                </c:pt>
                <c:pt idx="3">
                  <c:v>Приріст вмісту води в рослинній пробі</c:v>
                </c:pt>
              </c:strCache>
            </c:strRef>
          </c:cat>
          <c:val>
            <c:numRef>
              <c:f>Лист1!$D$2:$D$5</c:f>
              <c:numCache>
                <c:formatCode>General</c:formatCode>
                <c:ptCount val="4"/>
                <c:pt idx="0">
                  <c:v>78.8</c:v>
                </c:pt>
                <c:pt idx="1">
                  <c:v>180</c:v>
                </c:pt>
                <c:pt idx="2">
                  <c:v>228.3</c:v>
                </c:pt>
                <c:pt idx="3">
                  <c:v>71.5</c:v>
                </c:pt>
              </c:numCache>
            </c:numRef>
          </c:val>
          <c:extLst>
            <c:ext xmlns:c16="http://schemas.microsoft.com/office/drawing/2014/chart" uri="{C3380CC4-5D6E-409C-BE32-E72D297353CC}">
              <c16:uniqueId val="{00000002-351E-41B3-AB03-69A7E17B8AAD}"/>
            </c:ext>
          </c:extLst>
        </c:ser>
        <c:ser>
          <c:idx val="3"/>
          <c:order val="3"/>
          <c:tx>
            <c:strRef>
              <c:f>Лист1!$E$1</c:f>
              <c:strCache>
                <c:ptCount val="1"/>
                <c:pt idx="0">
                  <c:v>Вітамін Е + Метіонін</c:v>
                </c:pt>
              </c:strCache>
            </c:strRef>
          </c:tx>
          <c:invertIfNegative val="0"/>
          <c:cat>
            <c:strRef>
              <c:f>Лист1!$A$2:$A$5</c:f>
              <c:strCache>
                <c:ptCount val="4"/>
                <c:pt idx="0">
                  <c:v>Приріст маси сирої речовини</c:v>
                </c:pt>
                <c:pt idx="1">
                  <c:v>Приріст маси сухої речовини</c:v>
                </c:pt>
                <c:pt idx="2">
                  <c:v>Приріст процентного вмісту сухої речовини у рослинній пробі</c:v>
                </c:pt>
                <c:pt idx="3">
                  <c:v>Приріст вмісту води в рослинній пробі</c:v>
                </c:pt>
              </c:strCache>
            </c:strRef>
          </c:cat>
          <c:val>
            <c:numRef>
              <c:f>Лист1!$E$2:$E$5</c:f>
              <c:numCache>
                <c:formatCode>General</c:formatCode>
                <c:ptCount val="4"/>
                <c:pt idx="0">
                  <c:v>53.9</c:v>
                </c:pt>
                <c:pt idx="1">
                  <c:v>266.60000000000002</c:v>
                </c:pt>
                <c:pt idx="2">
                  <c:v>380.5</c:v>
                </c:pt>
                <c:pt idx="3">
                  <c:v>49.4</c:v>
                </c:pt>
              </c:numCache>
            </c:numRef>
          </c:val>
          <c:extLst>
            <c:ext xmlns:c16="http://schemas.microsoft.com/office/drawing/2014/chart" uri="{C3380CC4-5D6E-409C-BE32-E72D297353CC}">
              <c16:uniqueId val="{00000003-351E-41B3-AB03-69A7E17B8AAD}"/>
            </c:ext>
          </c:extLst>
        </c:ser>
        <c:ser>
          <c:idx val="4"/>
          <c:order val="4"/>
          <c:tx>
            <c:strRef>
              <c:f>Лист1!$F$1</c:f>
              <c:strCache>
                <c:ptCount val="1"/>
                <c:pt idx="0">
                  <c:v>Вітамін E+ПОБК + Метіонін</c:v>
                </c:pt>
              </c:strCache>
            </c:strRef>
          </c:tx>
          <c:invertIfNegative val="0"/>
          <c:cat>
            <c:strRef>
              <c:f>Лист1!$A$2:$A$5</c:f>
              <c:strCache>
                <c:ptCount val="4"/>
                <c:pt idx="0">
                  <c:v>Приріст маси сирої речовини</c:v>
                </c:pt>
                <c:pt idx="1">
                  <c:v>Приріст маси сухої речовини</c:v>
                </c:pt>
                <c:pt idx="2">
                  <c:v>Приріст процентного вмісту сухої речовини у рослинній пробі</c:v>
                </c:pt>
                <c:pt idx="3">
                  <c:v>Приріст вмісту води в рослинній пробі</c:v>
                </c:pt>
              </c:strCache>
            </c:strRef>
          </c:cat>
          <c:val>
            <c:numRef>
              <c:f>Лист1!$F$2:$F$5</c:f>
              <c:numCache>
                <c:formatCode>General</c:formatCode>
                <c:ptCount val="4"/>
                <c:pt idx="0">
                  <c:v>66.5</c:v>
                </c:pt>
                <c:pt idx="1">
                  <c:v>173.3</c:v>
                </c:pt>
                <c:pt idx="2">
                  <c:v>261.10000000000002</c:v>
                </c:pt>
                <c:pt idx="3">
                  <c:v>60.4</c:v>
                </c:pt>
              </c:numCache>
            </c:numRef>
          </c:val>
          <c:extLst>
            <c:ext xmlns:c16="http://schemas.microsoft.com/office/drawing/2014/chart" uri="{C3380CC4-5D6E-409C-BE32-E72D297353CC}">
              <c16:uniqueId val="{00000004-351E-41B3-AB03-69A7E17B8AAD}"/>
            </c:ext>
          </c:extLst>
        </c:ser>
        <c:ser>
          <c:idx val="5"/>
          <c:order val="5"/>
          <c:tx>
            <c:strRef>
              <c:f>Лист1!$G$1</c:f>
              <c:strCache>
                <c:ptCount val="1"/>
                <c:pt idx="0">
                  <c:v>Вітамін Е+ ПОБК+
Метіонін+MgSO4</c:v>
                </c:pt>
              </c:strCache>
            </c:strRef>
          </c:tx>
          <c:invertIfNegative val="0"/>
          <c:cat>
            <c:strRef>
              <c:f>Лист1!$A$2:$A$5</c:f>
              <c:strCache>
                <c:ptCount val="4"/>
                <c:pt idx="0">
                  <c:v>Приріст маси сирої речовини</c:v>
                </c:pt>
                <c:pt idx="1">
                  <c:v>Приріст маси сухої речовини</c:v>
                </c:pt>
                <c:pt idx="2">
                  <c:v>Приріст процентного вмісту сухої речовини у рослинній пробі</c:v>
                </c:pt>
                <c:pt idx="3">
                  <c:v>Приріст вмісту води в рослинній пробі</c:v>
                </c:pt>
              </c:strCache>
            </c:strRef>
          </c:cat>
          <c:val>
            <c:numRef>
              <c:f>Лист1!$G$2:$G$5</c:f>
              <c:numCache>
                <c:formatCode>General</c:formatCode>
                <c:ptCount val="4"/>
                <c:pt idx="0">
                  <c:v>92</c:v>
                </c:pt>
                <c:pt idx="1">
                  <c:v>133.30000000000001</c:v>
                </c:pt>
                <c:pt idx="2">
                  <c:v>145.1</c:v>
                </c:pt>
                <c:pt idx="3">
                  <c:v>89.5</c:v>
                </c:pt>
              </c:numCache>
            </c:numRef>
          </c:val>
          <c:extLst>
            <c:ext xmlns:c16="http://schemas.microsoft.com/office/drawing/2014/chart" uri="{C3380CC4-5D6E-409C-BE32-E72D297353CC}">
              <c16:uniqueId val="{00000005-351E-41B3-AB03-69A7E17B8AAD}"/>
            </c:ext>
          </c:extLst>
        </c:ser>
        <c:dLbls>
          <c:showLegendKey val="0"/>
          <c:showVal val="0"/>
          <c:showCatName val="0"/>
          <c:showSerName val="0"/>
          <c:showPercent val="0"/>
          <c:showBubbleSize val="0"/>
        </c:dLbls>
        <c:gapWidth val="150"/>
        <c:axId val="73607424"/>
        <c:axId val="73613312"/>
      </c:barChart>
      <c:catAx>
        <c:axId val="73607424"/>
        <c:scaling>
          <c:orientation val="minMax"/>
        </c:scaling>
        <c:delete val="0"/>
        <c:axPos val="b"/>
        <c:numFmt formatCode="General" sourceLinked="0"/>
        <c:majorTickMark val="out"/>
        <c:minorTickMark val="none"/>
        <c:tickLblPos val="nextTo"/>
        <c:crossAx val="73613312"/>
        <c:crosses val="autoZero"/>
        <c:auto val="1"/>
        <c:lblAlgn val="ctr"/>
        <c:lblOffset val="100"/>
        <c:noMultiLvlLbl val="0"/>
      </c:catAx>
      <c:valAx>
        <c:axId val="73613312"/>
        <c:scaling>
          <c:orientation val="minMax"/>
        </c:scaling>
        <c:delete val="0"/>
        <c:axPos val="l"/>
        <c:majorGridlines/>
        <c:numFmt formatCode="General" sourceLinked="1"/>
        <c:majorTickMark val="out"/>
        <c:minorTickMark val="none"/>
        <c:tickLblPos val="nextTo"/>
        <c:crossAx val="7360742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Times New Roman" pitchFamily="18" charset="0"/>
                <a:ea typeface="+mn-ea"/>
                <a:cs typeface="Times New Roman" pitchFamily="18" charset="0"/>
              </a:defRPr>
            </a:pPr>
            <a:r>
              <a:rPr lang="uk-UA" sz="1400">
                <a:latin typeface="Times New Roman" pitchFamily="18" charset="0"/>
                <a:cs typeface="Times New Roman" pitchFamily="18" charset="0"/>
              </a:rPr>
              <a:t>Біометричні показники рослин перцю овочевого сорту Леся за дії комбінацій метаболічно-активних речовин при їх застосуванні для обробки насіння </a:t>
            </a:r>
            <a:r>
              <a:rPr lang="uk-UA" sz="1400" i="1">
                <a:latin typeface="Times New Roman" pitchFamily="18" charset="0"/>
                <a:cs typeface="Times New Roman" pitchFamily="18" charset="0"/>
              </a:rPr>
              <a:t>(фаза 4-х справжніх листків)</a:t>
            </a:r>
            <a:endParaRPr lang="ru-RU" sz="1400">
              <a:latin typeface="Times New Roman" pitchFamily="18" charset="0"/>
              <a:cs typeface="Times New Roman" pitchFamily="18" charset="0"/>
            </a:endParaRPr>
          </a:p>
        </c:rich>
      </c:tx>
      <c:layout>
        <c:manualLayout>
          <c:xMode val="edge"/>
          <c:yMode val="edge"/>
          <c:x val="0.14255555555555555"/>
          <c:y val="0"/>
        </c:manualLayout>
      </c:layout>
      <c:overlay val="0"/>
    </c:title>
    <c:autoTitleDeleted val="0"/>
    <c:plotArea>
      <c:layout/>
      <c:barChart>
        <c:barDir val="col"/>
        <c:grouping val="clustered"/>
        <c:varyColors val="0"/>
        <c:ser>
          <c:idx val="0"/>
          <c:order val="0"/>
          <c:tx>
            <c:strRef>
              <c:f>Лист1!$B$1</c:f>
              <c:strCache>
                <c:ptCount val="1"/>
                <c:pt idx="0">
                  <c:v>Контроль</c:v>
                </c:pt>
              </c:strCache>
            </c:strRef>
          </c:tx>
          <c:invertIfNegative val="0"/>
          <c:cat>
            <c:strRef>
              <c:f>Лист1!$A$2:$A$3</c:f>
              <c:strCache>
                <c:ptCount val="2"/>
                <c:pt idx="0">
                  <c:v>Середня висота стебла</c:v>
                </c:pt>
                <c:pt idx="1">
                  <c:v>Середня довжина кореня</c:v>
                </c:pt>
              </c:strCache>
            </c:strRef>
          </c:cat>
          <c:val>
            <c:numRef>
              <c:f>Лист1!$B$2:$B$3</c:f>
              <c:numCache>
                <c:formatCode>General</c:formatCode>
                <c:ptCount val="2"/>
                <c:pt idx="0">
                  <c:v>100</c:v>
                </c:pt>
                <c:pt idx="1">
                  <c:v>100</c:v>
                </c:pt>
              </c:numCache>
            </c:numRef>
          </c:val>
          <c:extLst>
            <c:ext xmlns:c16="http://schemas.microsoft.com/office/drawing/2014/chart" uri="{C3380CC4-5D6E-409C-BE32-E72D297353CC}">
              <c16:uniqueId val="{00000000-C015-41BC-B81D-7F90D365CA4F}"/>
            </c:ext>
          </c:extLst>
        </c:ser>
        <c:ser>
          <c:idx val="1"/>
          <c:order val="1"/>
          <c:tx>
            <c:strRef>
              <c:f>Лист1!$C$1</c:f>
              <c:strCache>
                <c:ptCount val="1"/>
                <c:pt idx="0">
                  <c:v>Вимпел</c:v>
                </c:pt>
              </c:strCache>
            </c:strRef>
          </c:tx>
          <c:invertIfNegative val="0"/>
          <c:cat>
            <c:strRef>
              <c:f>Лист1!$A$2:$A$3</c:f>
              <c:strCache>
                <c:ptCount val="2"/>
                <c:pt idx="0">
                  <c:v>Середня висота стебла</c:v>
                </c:pt>
                <c:pt idx="1">
                  <c:v>Середня довжина кореня</c:v>
                </c:pt>
              </c:strCache>
            </c:strRef>
          </c:cat>
          <c:val>
            <c:numRef>
              <c:f>Лист1!$C$2:$C$3</c:f>
              <c:numCache>
                <c:formatCode>General</c:formatCode>
                <c:ptCount val="2"/>
                <c:pt idx="0">
                  <c:v>102.4</c:v>
                </c:pt>
                <c:pt idx="1">
                  <c:v>98</c:v>
                </c:pt>
              </c:numCache>
            </c:numRef>
          </c:val>
          <c:extLst>
            <c:ext xmlns:c16="http://schemas.microsoft.com/office/drawing/2014/chart" uri="{C3380CC4-5D6E-409C-BE32-E72D297353CC}">
              <c16:uniqueId val="{00000001-C015-41BC-B81D-7F90D365CA4F}"/>
            </c:ext>
          </c:extLst>
        </c:ser>
        <c:ser>
          <c:idx val="2"/>
          <c:order val="2"/>
          <c:tx>
            <c:strRef>
              <c:f>Лист1!$D$1</c:f>
              <c:strCache>
                <c:ptCount val="1"/>
                <c:pt idx="0">
                  <c:v>Вітамін Е+Кудесан</c:v>
                </c:pt>
              </c:strCache>
            </c:strRef>
          </c:tx>
          <c:invertIfNegative val="0"/>
          <c:cat>
            <c:strRef>
              <c:f>Лист1!$A$2:$A$3</c:f>
              <c:strCache>
                <c:ptCount val="2"/>
                <c:pt idx="0">
                  <c:v>Середня висота стебла</c:v>
                </c:pt>
                <c:pt idx="1">
                  <c:v>Середня довжина кореня</c:v>
                </c:pt>
              </c:strCache>
            </c:strRef>
          </c:cat>
          <c:val>
            <c:numRef>
              <c:f>Лист1!$D$2:$D$3</c:f>
              <c:numCache>
                <c:formatCode>General</c:formatCode>
                <c:ptCount val="2"/>
                <c:pt idx="0">
                  <c:v>96.4</c:v>
                </c:pt>
                <c:pt idx="1">
                  <c:v>105.6</c:v>
                </c:pt>
              </c:numCache>
            </c:numRef>
          </c:val>
          <c:extLst>
            <c:ext xmlns:c16="http://schemas.microsoft.com/office/drawing/2014/chart" uri="{C3380CC4-5D6E-409C-BE32-E72D297353CC}">
              <c16:uniqueId val="{00000002-C015-41BC-B81D-7F90D365CA4F}"/>
            </c:ext>
          </c:extLst>
        </c:ser>
        <c:ser>
          <c:idx val="3"/>
          <c:order val="3"/>
          <c:tx>
            <c:strRef>
              <c:f>Лист1!$E$1</c:f>
              <c:strCache>
                <c:ptCount val="1"/>
                <c:pt idx="0">
                  <c:v>Вітамін Е + Метіонін</c:v>
                </c:pt>
              </c:strCache>
            </c:strRef>
          </c:tx>
          <c:invertIfNegative val="0"/>
          <c:cat>
            <c:strRef>
              <c:f>Лист1!$A$2:$A$3</c:f>
              <c:strCache>
                <c:ptCount val="2"/>
                <c:pt idx="0">
                  <c:v>Середня висота стебла</c:v>
                </c:pt>
                <c:pt idx="1">
                  <c:v>Середня довжина кореня</c:v>
                </c:pt>
              </c:strCache>
            </c:strRef>
          </c:cat>
          <c:val>
            <c:numRef>
              <c:f>Лист1!$E$2:$E$3</c:f>
              <c:numCache>
                <c:formatCode>General</c:formatCode>
                <c:ptCount val="2"/>
                <c:pt idx="0">
                  <c:v>121.1</c:v>
                </c:pt>
                <c:pt idx="1">
                  <c:v>197.8</c:v>
                </c:pt>
              </c:numCache>
            </c:numRef>
          </c:val>
          <c:extLst>
            <c:ext xmlns:c16="http://schemas.microsoft.com/office/drawing/2014/chart" uri="{C3380CC4-5D6E-409C-BE32-E72D297353CC}">
              <c16:uniqueId val="{00000003-C015-41BC-B81D-7F90D365CA4F}"/>
            </c:ext>
          </c:extLst>
        </c:ser>
        <c:ser>
          <c:idx val="4"/>
          <c:order val="4"/>
          <c:tx>
            <c:strRef>
              <c:f>Лист1!$F$1</c:f>
              <c:strCache>
                <c:ptCount val="1"/>
                <c:pt idx="0">
                  <c:v>Вітамін E+ПОБК+Метіонін</c:v>
                </c:pt>
              </c:strCache>
            </c:strRef>
          </c:tx>
          <c:invertIfNegative val="0"/>
          <c:cat>
            <c:strRef>
              <c:f>Лист1!$A$2:$A$3</c:f>
              <c:strCache>
                <c:ptCount val="2"/>
                <c:pt idx="0">
                  <c:v>Середня висота стебла</c:v>
                </c:pt>
                <c:pt idx="1">
                  <c:v>Середня довжина кореня</c:v>
                </c:pt>
              </c:strCache>
            </c:strRef>
          </c:cat>
          <c:val>
            <c:numRef>
              <c:f>Лист1!$F$2:$F$3</c:f>
              <c:numCache>
                <c:formatCode>General</c:formatCode>
                <c:ptCount val="2"/>
                <c:pt idx="0">
                  <c:v>104.5</c:v>
                </c:pt>
                <c:pt idx="1">
                  <c:v>101.1</c:v>
                </c:pt>
              </c:numCache>
            </c:numRef>
          </c:val>
          <c:extLst>
            <c:ext xmlns:c16="http://schemas.microsoft.com/office/drawing/2014/chart" uri="{C3380CC4-5D6E-409C-BE32-E72D297353CC}">
              <c16:uniqueId val="{00000004-C015-41BC-B81D-7F90D365CA4F}"/>
            </c:ext>
          </c:extLst>
        </c:ser>
        <c:ser>
          <c:idx val="5"/>
          <c:order val="5"/>
          <c:tx>
            <c:strRef>
              <c:f>Лист1!$G$1</c:f>
              <c:strCache>
                <c:ptCount val="1"/>
                <c:pt idx="0">
                  <c:v>Вітамін Е+ПОБК+Метіонін+MgSO4</c:v>
                </c:pt>
              </c:strCache>
            </c:strRef>
          </c:tx>
          <c:invertIfNegative val="0"/>
          <c:cat>
            <c:strRef>
              <c:f>Лист1!$A$2:$A$3</c:f>
              <c:strCache>
                <c:ptCount val="2"/>
                <c:pt idx="0">
                  <c:v>Середня висота стебла</c:v>
                </c:pt>
                <c:pt idx="1">
                  <c:v>Середня довжина кореня</c:v>
                </c:pt>
              </c:strCache>
            </c:strRef>
          </c:cat>
          <c:val>
            <c:numRef>
              <c:f>Лист1!$G$2:$G$3</c:f>
              <c:numCache>
                <c:formatCode>General</c:formatCode>
                <c:ptCount val="2"/>
                <c:pt idx="0">
                  <c:v>95.6</c:v>
                </c:pt>
                <c:pt idx="1">
                  <c:v>106.7</c:v>
                </c:pt>
              </c:numCache>
            </c:numRef>
          </c:val>
          <c:extLst>
            <c:ext xmlns:c16="http://schemas.microsoft.com/office/drawing/2014/chart" uri="{C3380CC4-5D6E-409C-BE32-E72D297353CC}">
              <c16:uniqueId val="{00000005-C015-41BC-B81D-7F90D365CA4F}"/>
            </c:ext>
          </c:extLst>
        </c:ser>
        <c:dLbls>
          <c:showLegendKey val="0"/>
          <c:showVal val="0"/>
          <c:showCatName val="0"/>
          <c:showSerName val="0"/>
          <c:showPercent val="0"/>
          <c:showBubbleSize val="0"/>
        </c:dLbls>
        <c:gapWidth val="150"/>
        <c:axId val="73638656"/>
        <c:axId val="73640192"/>
      </c:barChart>
      <c:catAx>
        <c:axId val="73638656"/>
        <c:scaling>
          <c:orientation val="minMax"/>
        </c:scaling>
        <c:delete val="0"/>
        <c:axPos val="b"/>
        <c:numFmt formatCode="General" sourceLinked="0"/>
        <c:majorTickMark val="out"/>
        <c:minorTickMark val="none"/>
        <c:tickLblPos val="nextTo"/>
        <c:crossAx val="73640192"/>
        <c:crosses val="autoZero"/>
        <c:auto val="1"/>
        <c:lblAlgn val="ctr"/>
        <c:lblOffset val="100"/>
        <c:noMultiLvlLbl val="0"/>
      </c:catAx>
      <c:valAx>
        <c:axId val="73640192"/>
        <c:scaling>
          <c:orientation val="minMax"/>
        </c:scaling>
        <c:delete val="0"/>
        <c:axPos val="l"/>
        <c:majorGridlines/>
        <c:title>
          <c:tx>
            <c:rich>
              <a:bodyPr rot="-5400000" vert="horz"/>
              <a:lstStyle/>
              <a:p>
                <a:pPr>
                  <a:defRPr/>
                </a:pPr>
                <a:r>
                  <a:rPr lang="uk-UA"/>
                  <a:t>% до контролю</a:t>
                </a:r>
                <a:endParaRPr lang="ru-RU"/>
              </a:p>
            </c:rich>
          </c:tx>
          <c:overlay val="0"/>
        </c:title>
        <c:numFmt formatCode="General" sourceLinked="1"/>
        <c:majorTickMark val="out"/>
        <c:minorTickMark val="none"/>
        <c:tickLblPos val="nextTo"/>
        <c:crossAx val="73638656"/>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uk-UA" sz="1400" b="1" i="0" baseline="0"/>
              <a:t>Біометричні показники рослин перцю овочевого сорту Леся за дії комбінацій метаболічно-активних речовин при їх застосуванні для обробки насіння</a:t>
            </a:r>
            <a:r>
              <a:rPr lang="uk-UA" sz="1400" b="1" i="1" baseline="0"/>
              <a:t>(фаза 6-ти справжніх листків)</a:t>
            </a:r>
            <a:endParaRPr lang="ru-RU" sz="1400" b="1" i="0" baseline="0"/>
          </a:p>
        </c:rich>
      </c:tx>
      <c:overlay val="0"/>
    </c:title>
    <c:autoTitleDeleted val="0"/>
    <c:plotArea>
      <c:layout>
        <c:manualLayout>
          <c:layoutTarget val="inner"/>
          <c:xMode val="edge"/>
          <c:yMode val="edge"/>
          <c:x val="0.1343716896271763"/>
          <c:y val="0.18751991454168426"/>
          <c:w val="0.55629934146938675"/>
          <c:h val="0.74362822294272168"/>
        </c:manualLayout>
      </c:layout>
      <c:barChart>
        <c:barDir val="col"/>
        <c:grouping val="clustered"/>
        <c:varyColors val="0"/>
        <c:ser>
          <c:idx val="0"/>
          <c:order val="0"/>
          <c:tx>
            <c:strRef>
              <c:f>Лист1!$B$1</c:f>
              <c:strCache>
                <c:ptCount val="1"/>
                <c:pt idx="0">
                  <c:v>Контроль</c:v>
                </c:pt>
              </c:strCache>
            </c:strRef>
          </c:tx>
          <c:invertIfNegative val="0"/>
          <c:cat>
            <c:strRef>
              <c:f>Лист1!$A$2:$A$3</c:f>
              <c:strCache>
                <c:ptCount val="2"/>
                <c:pt idx="0">
                  <c:v>Середня висота стебла</c:v>
                </c:pt>
                <c:pt idx="1">
                  <c:v>Середня довжина кореня</c:v>
                </c:pt>
              </c:strCache>
            </c:strRef>
          </c:cat>
          <c:val>
            <c:numRef>
              <c:f>Лист1!$B$2:$B$3</c:f>
              <c:numCache>
                <c:formatCode>General</c:formatCode>
                <c:ptCount val="2"/>
                <c:pt idx="0">
                  <c:v>100</c:v>
                </c:pt>
                <c:pt idx="1">
                  <c:v>100</c:v>
                </c:pt>
              </c:numCache>
            </c:numRef>
          </c:val>
          <c:extLst>
            <c:ext xmlns:c16="http://schemas.microsoft.com/office/drawing/2014/chart" uri="{C3380CC4-5D6E-409C-BE32-E72D297353CC}">
              <c16:uniqueId val="{00000000-B1AC-4186-9D25-039A01858B7C}"/>
            </c:ext>
          </c:extLst>
        </c:ser>
        <c:ser>
          <c:idx val="1"/>
          <c:order val="1"/>
          <c:tx>
            <c:strRef>
              <c:f>Лист1!$C$1</c:f>
              <c:strCache>
                <c:ptCount val="1"/>
                <c:pt idx="0">
                  <c:v>Вимпел</c:v>
                </c:pt>
              </c:strCache>
            </c:strRef>
          </c:tx>
          <c:invertIfNegative val="0"/>
          <c:cat>
            <c:strRef>
              <c:f>Лист1!$A$2:$A$3</c:f>
              <c:strCache>
                <c:ptCount val="2"/>
                <c:pt idx="0">
                  <c:v>Середня висота стебла</c:v>
                </c:pt>
                <c:pt idx="1">
                  <c:v>Середня довжина кореня</c:v>
                </c:pt>
              </c:strCache>
            </c:strRef>
          </c:cat>
          <c:val>
            <c:numRef>
              <c:f>Лист1!$C$2:$C$3</c:f>
              <c:numCache>
                <c:formatCode>General</c:formatCode>
                <c:ptCount val="2"/>
                <c:pt idx="0">
                  <c:v>102.4</c:v>
                </c:pt>
                <c:pt idx="1">
                  <c:v>98</c:v>
                </c:pt>
              </c:numCache>
            </c:numRef>
          </c:val>
          <c:extLst>
            <c:ext xmlns:c16="http://schemas.microsoft.com/office/drawing/2014/chart" uri="{C3380CC4-5D6E-409C-BE32-E72D297353CC}">
              <c16:uniqueId val="{00000001-B1AC-4186-9D25-039A01858B7C}"/>
            </c:ext>
          </c:extLst>
        </c:ser>
        <c:ser>
          <c:idx val="2"/>
          <c:order val="2"/>
          <c:tx>
            <c:strRef>
              <c:f>Лист1!$D$1</c:f>
              <c:strCache>
                <c:ptCount val="1"/>
                <c:pt idx="0">
                  <c:v>Вітамін Е+Кудесан</c:v>
                </c:pt>
              </c:strCache>
            </c:strRef>
          </c:tx>
          <c:invertIfNegative val="0"/>
          <c:cat>
            <c:strRef>
              <c:f>Лист1!$A$2:$A$3</c:f>
              <c:strCache>
                <c:ptCount val="2"/>
                <c:pt idx="0">
                  <c:v>Середня висота стебла</c:v>
                </c:pt>
                <c:pt idx="1">
                  <c:v>Середня довжина кореня</c:v>
                </c:pt>
              </c:strCache>
            </c:strRef>
          </c:cat>
          <c:val>
            <c:numRef>
              <c:f>Лист1!$D$2:$D$3</c:f>
              <c:numCache>
                <c:formatCode>General</c:formatCode>
                <c:ptCount val="2"/>
                <c:pt idx="0">
                  <c:v>96.4</c:v>
                </c:pt>
                <c:pt idx="1">
                  <c:v>105.6</c:v>
                </c:pt>
              </c:numCache>
            </c:numRef>
          </c:val>
          <c:extLst>
            <c:ext xmlns:c16="http://schemas.microsoft.com/office/drawing/2014/chart" uri="{C3380CC4-5D6E-409C-BE32-E72D297353CC}">
              <c16:uniqueId val="{00000002-B1AC-4186-9D25-039A01858B7C}"/>
            </c:ext>
          </c:extLst>
        </c:ser>
        <c:ser>
          <c:idx val="3"/>
          <c:order val="3"/>
          <c:tx>
            <c:strRef>
              <c:f>Лист1!$E$1</c:f>
              <c:strCache>
                <c:ptCount val="1"/>
                <c:pt idx="0">
                  <c:v>Вітамін Е + Метіонін</c:v>
                </c:pt>
              </c:strCache>
            </c:strRef>
          </c:tx>
          <c:invertIfNegative val="0"/>
          <c:cat>
            <c:strRef>
              <c:f>Лист1!$A$2:$A$3</c:f>
              <c:strCache>
                <c:ptCount val="2"/>
                <c:pt idx="0">
                  <c:v>Середня висота стебла</c:v>
                </c:pt>
                <c:pt idx="1">
                  <c:v>Середня довжина кореня</c:v>
                </c:pt>
              </c:strCache>
            </c:strRef>
          </c:cat>
          <c:val>
            <c:numRef>
              <c:f>Лист1!$E$2:$E$3</c:f>
              <c:numCache>
                <c:formatCode>General</c:formatCode>
                <c:ptCount val="2"/>
                <c:pt idx="0">
                  <c:v>121.1</c:v>
                </c:pt>
                <c:pt idx="1">
                  <c:v>137.80000000000001</c:v>
                </c:pt>
              </c:numCache>
            </c:numRef>
          </c:val>
          <c:extLst>
            <c:ext xmlns:c16="http://schemas.microsoft.com/office/drawing/2014/chart" uri="{C3380CC4-5D6E-409C-BE32-E72D297353CC}">
              <c16:uniqueId val="{00000003-B1AC-4186-9D25-039A01858B7C}"/>
            </c:ext>
          </c:extLst>
        </c:ser>
        <c:ser>
          <c:idx val="4"/>
          <c:order val="4"/>
          <c:tx>
            <c:strRef>
              <c:f>Лист1!$F$1</c:f>
              <c:strCache>
                <c:ptCount val="1"/>
                <c:pt idx="0">
                  <c:v>Вітамін E+ПОБК+Метіонін</c:v>
                </c:pt>
              </c:strCache>
            </c:strRef>
          </c:tx>
          <c:invertIfNegative val="0"/>
          <c:cat>
            <c:strRef>
              <c:f>Лист1!$A$2:$A$3</c:f>
              <c:strCache>
                <c:ptCount val="2"/>
                <c:pt idx="0">
                  <c:v>Середня висота стебла</c:v>
                </c:pt>
                <c:pt idx="1">
                  <c:v>Середня довжина кореня</c:v>
                </c:pt>
              </c:strCache>
            </c:strRef>
          </c:cat>
          <c:val>
            <c:numRef>
              <c:f>Лист1!$F$2:$F$3</c:f>
              <c:numCache>
                <c:formatCode>General</c:formatCode>
                <c:ptCount val="2"/>
                <c:pt idx="0">
                  <c:v>104.5</c:v>
                </c:pt>
                <c:pt idx="1">
                  <c:v>101.1</c:v>
                </c:pt>
              </c:numCache>
            </c:numRef>
          </c:val>
          <c:extLst>
            <c:ext xmlns:c16="http://schemas.microsoft.com/office/drawing/2014/chart" uri="{C3380CC4-5D6E-409C-BE32-E72D297353CC}">
              <c16:uniqueId val="{00000004-B1AC-4186-9D25-039A01858B7C}"/>
            </c:ext>
          </c:extLst>
        </c:ser>
        <c:ser>
          <c:idx val="5"/>
          <c:order val="5"/>
          <c:tx>
            <c:strRef>
              <c:f>Лист1!$G$1</c:f>
              <c:strCache>
                <c:ptCount val="1"/>
                <c:pt idx="0">
                  <c:v>Вітамін Е+ПОБК+Метіонін+MgSO4</c:v>
                </c:pt>
              </c:strCache>
            </c:strRef>
          </c:tx>
          <c:invertIfNegative val="0"/>
          <c:cat>
            <c:strRef>
              <c:f>Лист1!$A$2:$A$3</c:f>
              <c:strCache>
                <c:ptCount val="2"/>
                <c:pt idx="0">
                  <c:v>Середня висота стебла</c:v>
                </c:pt>
                <c:pt idx="1">
                  <c:v>Середня довжина кореня</c:v>
                </c:pt>
              </c:strCache>
            </c:strRef>
          </c:cat>
          <c:val>
            <c:numRef>
              <c:f>Лист1!$G$2:$G$3</c:f>
              <c:numCache>
                <c:formatCode>General</c:formatCode>
                <c:ptCount val="2"/>
                <c:pt idx="0">
                  <c:v>95.6</c:v>
                </c:pt>
                <c:pt idx="1">
                  <c:v>106.7</c:v>
                </c:pt>
              </c:numCache>
            </c:numRef>
          </c:val>
          <c:extLst>
            <c:ext xmlns:c16="http://schemas.microsoft.com/office/drawing/2014/chart" uri="{C3380CC4-5D6E-409C-BE32-E72D297353CC}">
              <c16:uniqueId val="{00000005-B1AC-4186-9D25-039A01858B7C}"/>
            </c:ext>
          </c:extLst>
        </c:ser>
        <c:dLbls>
          <c:showLegendKey val="0"/>
          <c:showVal val="0"/>
          <c:showCatName val="0"/>
          <c:showSerName val="0"/>
          <c:showPercent val="0"/>
          <c:showBubbleSize val="0"/>
        </c:dLbls>
        <c:gapWidth val="150"/>
        <c:axId val="73693824"/>
        <c:axId val="73703808"/>
      </c:barChart>
      <c:catAx>
        <c:axId val="73693824"/>
        <c:scaling>
          <c:orientation val="minMax"/>
        </c:scaling>
        <c:delete val="0"/>
        <c:axPos val="b"/>
        <c:numFmt formatCode="General" sourceLinked="0"/>
        <c:majorTickMark val="out"/>
        <c:minorTickMark val="none"/>
        <c:tickLblPos val="nextTo"/>
        <c:crossAx val="73703808"/>
        <c:crosses val="autoZero"/>
        <c:auto val="1"/>
        <c:lblAlgn val="ctr"/>
        <c:lblOffset val="100"/>
        <c:noMultiLvlLbl val="0"/>
      </c:catAx>
      <c:valAx>
        <c:axId val="73703808"/>
        <c:scaling>
          <c:orientation val="minMax"/>
          <c:max val="140"/>
          <c:min val="0"/>
        </c:scaling>
        <c:delete val="0"/>
        <c:axPos val="l"/>
        <c:majorGridlines/>
        <c:title>
          <c:tx>
            <c:rich>
              <a:bodyPr rot="-5400000" vert="horz"/>
              <a:lstStyle/>
              <a:p>
                <a:pPr>
                  <a:defRPr/>
                </a:pPr>
                <a:r>
                  <a:rPr lang="uk-UA" sz="1400" b="1" i="0" baseline="0"/>
                  <a:t>% до контролю</a:t>
                </a:r>
                <a:endParaRPr lang="ru-RU" sz="1400" b="1" i="0" baseline="0"/>
              </a:p>
            </c:rich>
          </c:tx>
          <c:overlay val="0"/>
        </c:title>
        <c:numFmt formatCode="General" sourceLinked="1"/>
        <c:majorTickMark val="out"/>
        <c:minorTickMark val="none"/>
        <c:tickLblPos val="nextTo"/>
        <c:crossAx val="73693824"/>
        <c:crosses val="autoZero"/>
        <c:crossBetween val="between"/>
        <c:majorUnit val="20"/>
      </c:valAx>
    </c:plotArea>
    <c:legend>
      <c:legendPos val="r"/>
      <c:layout>
        <c:manualLayout>
          <c:xMode val="edge"/>
          <c:yMode val="edge"/>
          <c:x val="0.69462187112044849"/>
          <c:y val="0.2734058560644943"/>
          <c:w val="0.27919154950148373"/>
          <c:h val="0.52521629549883353"/>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uk-UA" sz="1400"/>
              <a:t>Вплив комбінацій метаболічно-активних речовин на приріст біометричних показників рослин перцю овочевого сорту Леся,</a:t>
            </a:r>
            <a:r>
              <a:rPr lang="uk-UA" sz="1400" baseline="0"/>
              <a:t> між фазами (4-х та 6-ти справжніх листків</a:t>
            </a:r>
            <a:endParaRPr lang="ru-RU" sz="1400"/>
          </a:p>
        </c:rich>
      </c:tx>
      <c:overlay val="0"/>
    </c:title>
    <c:autoTitleDeleted val="0"/>
    <c:plotArea>
      <c:layout/>
      <c:barChart>
        <c:barDir val="col"/>
        <c:grouping val="clustered"/>
        <c:varyColors val="0"/>
        <c:ser>
          <c:idx val="0"/>
          <c:order val="0"/>
          <c:tx>
            <c:strRef>
              <c:f>Лист1!$B$1</c:f>
              <c:strCache>
                <c:ptCount val="1"/>
                <c:pt idx="0">
                  <c:v>Контроль</c:v>
                </c:pt>
              </c:strCache>
            </c:strRef>
          </c:tx>
          <c:invertIfNegative val="0"/>
          <c:cat>
            <c:strRef>
              <c:f>Лист1!$A$2:$A$3</c:f>
              <c:strCache>
                <c:ptCount val="2"/>
                <c:pt idx="0">
                  <c:v>Приріст середньої висоти стебла</c:v>
                </c:pt>
                <c:pt idx="1">
                  <c:v>Приріст середньої довжини кореня</c:v>
                </c:pt>
              </c:strCache>
            </c:strRef>
          </c:cat>
          <c:val>
            <c:numRef>
              <c:f>Лист1!$B$2:$B$3</c:f>
              <c:numCache>
                <c:formatCode>General</c:formatCode>
                <c:ptCount val="2"/>
                <c:pt idx="0">
                  <c:v>100</c:v>
                </c:pt>
                <c:pt idx="1">
                  <c:v>100</c:v>
                </c:pt>
              </c:numCache>
            </c:numRef>
          </c:val>
          <c:extLst>
            <c:ext xmlns:c16="http://schemas.microsoft.com/office/drawing/2014/chart" uri="{C3380CC4-5D6E-409C-BE32-E72D297353CC}">
              <c16:uniqueId val="{00000000-0804-46A4-8D0D-00E65FD666B3}"/>
            </c:ext>
          </c:extLst>
        </c:ser>
        <c:ser>
          <c:idx val="1"/>
          <c:order val="1"/>
          <c:tx>
            <c:strRef>
              <c:f>Лист1!$C$1</c:f>
              <c:strCache>
                <c:ptCount val="1"/>
                <c:pt idx="0">
                  <c:v>Вимпел</c:v>
                </c:pt>
              </c:strCache>
            </c:strRef>
          </c:tx>
          <c:invertIfNegative val="0"/>
          <c:cat>
            <c:strRef>
              <c:f>Лист1!$A$2:$A$3</c:f>
              <c:strCache>
                <c:ptCount val="2"/>
                <c:pt idx="0">
                  <c:v>Приріст середньої висоти стебла</c:v>
                </c:pt>
                <c:pt idx="1">
                  <c:v>Приріст середньої довжини кореня</c:v>
                </c:pt>
              </c:strCache>
            </c:strRef>
          </c:cat>
          <c:val>
            <c:numRef>
              <c:f>Лист1!$C$2:$C$3</c:f>
              <c:numCache>
                <c:formatCode>General</c:formatCode>
                <c:ptCount val="2"/>
                <c:pt idx="0">
                  <c:v>129.69999999999999</c:v>
                </c:pt>
                <c:pt idx="1">
                  <c:v>98.1</c:v>
                </c:pt>
              </c:numCache>
            </c:numRef>
          </c:val>
          <c:extLst>
            <c:ext xmlns:c16="http://schemas.microsoft.com/office/drawing/2014/chart" uri="{C3380CC4-5D6E-409C-BE32-E72D297353CC}">
              <c16:uniqueId val="{00000001-0804-46A4-8D0D-00E65FD666B3}"/>
            </c:ext>
          </c:extLst>
        </c:ser>
        <c:ser>
          <c:idx val="2"/>
          <c:order val="2"/>
          <c:tx>
            <c:strRef>
              <c:f>Лист1!$D$1</c:f>
              <c:strCache>
                <c:ptCount val="1"/>
                <c:pt idx="0">
                  <c:v>Вітамін Е+Кудесан</c:v>
                </c:pt>
              </c:strCache>
            </c:strRef>
          </c:tx>
          <c:invertIfNegative val="0"/>
          <c:cat>
            <c:strRef>
              <c:f>Лист1!$A$2:$A$3</c:f>
              <c:strCache>
                <c:ptCount val="2"/>
                <c:pt idx="0">
                  <c:v>Приріст середньої висоти стебла</c:v>
                </c:pt>
                <c:pt idx="1">
                  <c:v>Приріст середньої довжини кореня</c:v>
                </c:pt>
              </c:strCache>
            </c:strRef>
          </c:cat>
          <c:val>
            <c:numRef>
              <c:f>Лист1!$D$2:$D$3</c:f>
              <c:numCache>
                <c:formatCode>General</c:formatCode>
                <c:ptCount val="2"/>
                <c:pt idx="0">
                  <c:v>95.5</c:v>
                </c:pt>
                <c:pt idx="1">
                  <c:v>111.1</c:v>
                </c:pt>
              </c:numCache>
            </c:numRef>
          </c:val>
          <c:extLst>
            <c:ext xmlns:c16="http://schemas.microsoft.com/office/drawing/2014/chart" uri="{C3380CC4-5D6E-409C-BE32-E72D297353CC}">
              <c16:uniqueId val="{00000002-0804-46A4-8D0D-00E65FD666B3}"/>
            </c:ext>
          </c:extLst>
        </c:ser>
        <c:ser>
          <c:idx val="3"/>
          <c:order val="3"/>
          <c:tx>
            <c:strRef>
              <c:f>Лист1!$E$1</c:f>
              <c:strCache>
                <c:ptCount val="1"/>
                <c:pt idx="0">
                  <c:v>Вітамін Е + Метіонін</c:v>
                </c:pt>
              </c:strCache>
            </c:strRef>
          </c:tx>
          <c:invertIfNegative val="0"/>
          <c:cat>
            <c:strRef>
              <c:f>Лист1!$A$2:$A$3</c:f>
              <c:strCache>
                <c:ptCount val="2"/>
                <c:pt idx="0">
                  <c:v>Приріст середньої висоти стебла</c:v>
                </c:pt>
                <c:pt idx="1">
                  <c:v>Приріст середньої довжини кореня</c:v>
                </c:pt>
              </c:strCache>
            </c:strRef>
          </c:cat>
          <c:val>
            <c:numRef>
              <c:f>Лист1!$E$2:$E$3</c:f>
              <c:numCache>
                <c:formatCode>General</c:formatCode>
                <c:ptCount val="2"/>
                <c:pt idx="0">
                  <c:v>152.30000000000001</c:v>
                </c:pt>
                <c:pt idx="1">
                  <c:v>162.9</c:v>
                </c:pt>
              </c:numCache>
            </c:numRef>
          </c:val>
          <c:extLst>
            <c:ext xmlns:c16="http://schemas.microsoft.com/office/drawing/2014/chart" uri="{C3380CC4-5D6E-409C-BE32-E72D297353CC}">
              <c16:uniqueId val="{00000003-0804-46A4-8D0D-00E65FD666B3}"/>
            </c:ext>
          </c:extLst>
        </c:ser>
        <c:ser>
          <c:idx val="4"/>
          <c:order val="4"/>
          <c:tx>
            <c:strRef>
              <c:f>Лист1!$F$1</c:f>
              <c:strCache>
                <c:ptCount val="1"/>
                <c:pt idx="0">
                  <c:v>Вітамін E+ПОБК+Метіонін</c:v>
                </c:pt>
              </c:strCache>
            </c:strRef>
          </c:tx>
          <c:invertIfNegative val="0"/>
          <c:cat>
            <c:strRef>
              <c:f>Лист1!$A$2:$A$3</c:f>
              <c:strCache>
                <c:ptCount val="2"/>
                <c:pt idx="0">
                  <c:v>Приріст середньої висоти стебла</c:v>
                </c:pt>
                <c:pt idx="1">
                  <c:v>Приріст середньої довжини кореня</c:v>
                </c:pt>
              </c:strCache>
            </c:strRef>
          </c:cat>
          <c:val>
            <c:numRef>
              <c:f>Лист1!$F$2:$F$3</c:f>
              <c:numCache>
                <c:formatCode>General</c:formatCode>
                <c:ptCount val="2"/>
                <c:pt idx="0">
                  <c:v>115.3</c:v>
                </c:pt>
                <c:pt idx="1">
                  <c:v>103.7</c:v>
                </c:pt>
              </c:numCache>
            </c:numRef>
          </c:val>
          <c:extLst>
            <c:ext xmlns:c16="http://schemas.microsoft.com/office/drawing/2014/chart" uri="{C3380CC4-5D6E-409C-BE32-E72D297353CC}">
              <c16:uniqueId val="{00000004-0804-46A4-8D0D-00E65FD666B3}"/>
            </c:ext>
          </c:extLst>
        </c:ser>
        <c:ser>
          <c:idx val="5"/>
          <c:order val="5"/>
          <c:tx>
            <c:strRef>
              <c:f>Лист1!$G$1</c:f>
              <c:strCache>
                <c:ptCount val="1"/>
                <c:pt idx="0">
                  <c:v>Вітамін Е+ПОБК+Метіонін+MgSO4</c:v>
                </c:pt>
              </c:strCache>
            </c:strRef>
          </c:tx>
          <c:invertIfNegative val="0"/>
          <c:cat>
            <c:strRef>
              <c:f>Лист1!$A$2:$A$3</c:f>
              <c:strCache>
                <c:ptCount val="2"/>
                <c:pt idx="0">
                  <c:v>Приріст середньої висоти стебла</c:v>
                </c:pt>
                <c:pt idx="1">
                  <c:v>Приріст середньої довжини кореня</c:v>
                </c:pt>
              </c:strCache>
            </c:strRef>
          </c:cat>
          <c:val>
            <c:numRef>
              <c:f>Лист1!$G$2:$G$3</c:f>
              <c:numCache>
                <c:formatCode>General</c:formatCode>
                <c:ptCount val="2"/>
                <c:pt idx="0">
                  <c:v>95.5</c:v>
                </c:pt>
                <c:pt idx="1">
                  <c:v>111.1</c:v>
                </c:pt>
              </c:numCache>
            </c:numRef>
          </c:val>
          <c:extLst>
            <c:ext xmlns:c16="http://schemas.microsoft.com/office/drawing/2014/chart" uri="{C3380CC4-5D6E-409C-BE32-E72D297353CC}">
              <c16:uniqueId val="{00000005-0804-46A4-8D0D-00E65FD666B3}"/>
            </c:ext>
          </c:extLst>
        </c:ser>
        <c:dLbls>
          <c:showLegendKey val="0"/>
          <c:showVal val="0"/>
          <c:showCatName val="0"/>
          <c:showSerName val="0"/>
          <c:showPercent val="0"/>
          <c:showBubbleSize val="0"/>
        </c:dLbls>
        <c:gapWidth val="150"/>
        <c:axId val="73782016"/>
        <c:axId val="73783552"/>
      </c:barChart>
      <c:catAx>
        <c:axId val="73782016"/>
        <c:scaling>
          <c:orientation val="minMax"/>
        </c:scaling>
        <c:delete val="0"/>
        <c:axPos val="b"/>
        <c:numFmt formatCode="General" sourceLinked="0"/>
        <c:majorTickMark val="out"/>
        <c:minorTickMark val="none"/>
        <c:tickLblPos val="nextTo"/>
        <c:crossAx val="73783552"/>
        <c:crosses val="autoZero"/>
        <c:auto val="1"/>
        <c:lblAlgn val="ctr"/>
        <c:lblOffset val="100"/>
        <c:noMultiLvlLbl val="0"/>
      </c:catAx>
      <c:valAx>
        <c:axId val="73783552"/>
        <c:scaling>
          <c:orientation val="minMax"/>
        </c:scaling>
        <c:delete val="0"/>
        <c:axPos val="l"/>
        <c:majorGridlines/>
        <c:title>
          <c:tx>
            <c:rich>
              <a:bodyPr rot="-5400000" vert="horz"/>
              <a:lstStyle/>
              <a:p>
                <a:pPr>
                  <a:defRPr/>
                </a:pPr>
                <a:r>
                  <a:rPr lang="uk-UA"/>
                  <a:t>% до контролю</a:t>
                </a:r>
                <a:endParaRPr lang="ru-RU"/>
              </a:p>
            </c:rich>
          </c:tx>
          <c:overlay val="0"/>
        </c:title>
        <c:numFmt formatCode="General" sourceLinked="1"/>
        <c:majorTickMark val="out"/>
        <c:minorTickMark val="none"/>
        <c:tickLblPos val="nextTo"/>
        <c:crossAx val="73782016"/>
        <c:crosses val="autoZero"/>
        <c:crossBetween val="between"/>
      </c:valAx>
    </c:plotArea>
    <c:legend>
      <c:legendPos val="r"/>
      <c:overlay val="0"/>
      <c:txPr>
        <a:bodyPr/>
        <a:lstStyle/>
        <a:p>
          <a:pPr>
            <a:defRPr sz="1050" baseline="0"/>
          </a:pPr>
          <a:endParaRPr lang="ru-RU"/>
        </a:p>
      </c:txPr>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i="1">
                <a:latin typeface="Times New Roman" pitchFamily="18" charset="0"/>
                <a:cs typeface="Times New Roman" pitchFamily="18" charset="0"/>
              </a:rPr>
              <a:t>Вплив комбінацій метаболічно-активних речовин на показники середньої товщини стінки плодів та середньої кількості плодів на одній рослині перцю овочевого сорту Леся</a:t>
            </a:r>
            <a:endParaRPr lang="ru-RU"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Контроль</c:v>
                </c:pt>
              </c:strCache>
            </c:strRef>
          </c:tx>
          <c:invertIfNegative val="0"/>
          <c:cat>
            <c:strRef>
              <c:f>Лист1!$A$2:$A$3</c:f>
              <c:strCache>
                <c:ptCount val="2"/>
                <c:pt idx="0">
                  <c:v>Середня товщина стінки плодів</c:v>
                </c:pt>
                <c:pt idx="1">
                  <c:v>Середня кількість плодів на одній рослині</c:v>
                </c:pt>
              </c:strCache>
            </c:strRef>
          </c:cat>
          <c:val>
            <c:numRef>
              <c:f>Лист1!$B$2:$B$3</c:f>
              <c:numCache>
                <c:formatCode>General</c:formatCode>
                <c:ptCount val="2"/>
                <c:pt idx="0">
                  <c:v>100</c:v>
                </c:pt>
                <c:pt idx="1">
                  <c:v>100</c:v>
                </c:pt>
              </c:numCache>
            </c:numRef>
          </c:val>
          <c:extLst>
            <c:ext xmlns:c16="http://schemas.microsoft.com/office/drawing/2014/chart" uri="{C3380CC4-5D6E-409C-BE32-E72D297353CC}">
              <c16:uniqueId val="{00000000-6071-4A80-B49C-D3208446653C}"/>
            </c:ext>
          </c:extLst>
        </c:ser>
        <c:ser>
          <c:idx val="1"/>
          <c:order val="1"/>
          <c:tx>
            <c:strRef>
              <c:f>Лист1!$C$1</c:f>
              <c:strCache>
                <c:ptCount val="1"/>
                <c:pt idx="0">
                  <c:v>Вимпел</c:v>
                </c:pt>
              </c:strCache>
            </c:strRef>
          </c:tx>
          <c:invertIfNegative val="0"/>
          <c:cat>
            <c:strRef>
              <c:f>Лист1!$A$2:$A$3</c:f>
              <c:strCache>
                <c:ptCount val="2"/>
                <c:pt idx="0">
                  <c:v>Середня товщина стінки плодів</c:v>
                </c:pt>
                <c:pt idx="1">
                  <c:v>Середня кількість плодів на одній рослині</c:v>
                </c:pt>
              </c:strCache>
            </c:strRef>
          </c:cat>
          <c:val>
            <c:numRef>
              <c:f>Лист1!$C$2:$C$3</c:f>
              <c:numCache>
                <c:formatCode>General</c:formatCode>
                <c:ptCount val="2"/>
                <c:pt idx="0">
                  <c:v>102.6</c:v>
                </c:pt>
                <c:pt idx="1">
                  <c:v>90</c:v>
                </c:pt>
              </c:numCache>
            </c:numRef>
          </c:val>
          <c:extLst>
            <c:ext xmlns:c16="http://schemas.microsoft.com/office/drawing/2014/chart" uri="{C3380CC4-5D6E-409C-BE32-E72D297353CC}">
              <c16:uniqueId val="{00000001-6071-4A80-B49C-D3208446653C}"/>
            </c:ext>
          </c:extLst>
        </c:ser>
        <c:ser>
          <c:idx val="2"/>
          <c:order val="2"/>
          <c:tx>
            <c:strRef>
              <c:f>Лист1!$D$1</c:f>
              <c:strCache>
                <c:ptCount val="1"/>
                <c:pt idx="0">
                  <c:v>Вітамін Е+Кудесан</c:v>
                </c:pt>
              </c:strCache>
            </c:strRef>
          </c:tx>
          <c:invertIfNegative val="0"/>
          <c:cat>
            <c:strRef>
              <c:f>Лист1!$A$2:$A$3</c:f>
              <c:strCache>
                <c:ptCount val="2"/>
                <c:pt idx="0">
                  <c:v>Середня товщина стінки плодів</c:v>
                </c:pt>
                <c:pt idx="1">
                  <c:v>Середня кількість плодів на одній рослині</c:v>
                </c:pt>
              </c:strCache>
            </c:strRef>
          </c:cat>
          <c:val>
            <c:numRef>
              <c:f>Лист1!$D$2:$D$3</c:f>
              <c:numCache>
                <c:formatCode>General</c:formatCode>
                <c:ptCount val="2"/>
                <c:pt idx="0">
                  <c:v>84.4</c:v>
                </c:pt>
                <c:pt idx="1">
                  <c:v>90</c:v>
                </c:pt>
              </c:numCache>
            </c:numRef>
          </c:val>
          <c:extLst>
            <c:ext xmlns:c16="http://schemas.microsoft.com/office/drawing/2014/chart" uri="{C3380CC4-5D6E-409C-BE32-E72D297353CC}">
              <c16:uniqueId val="{00000002-6071-4A80-B49C-D3208446653C}"/>
            </c:ext>
          </c:extLst>
        </c:ser>
        <c:ser>
          <c:idx val="3"/>
          <c:order val="3"/>
          <c:tx>
            <c:strRef>
              <c:f>Лист1!$E$1</c:f>
              <c:strCache>
                <c:ptCount val="1"/>
                <c:pt idx="0">
                  <c:v>Вітамін Е + Метіонін</c:v>
                </c:pt>
              </c:strCache>
            </c:strRef>
          </c:tx>
          <c:invertIfNegative val="0"/>
          <c:cat>
            <c:strRef>
              <c:f>Лист1!$A$2:$A$3</c:f>
              <c:strCache>
                <c:ptCount val="2"/>
                <c:pt idx="0">
                  <c:v>Середня товщина стінки плодів</c:v>
                </c:pt>
                <c:pt idx="1">
                  <c:v>Середня кількість плодів на одній рослині</c:v>
                </c:pt>
              </c:strCache>
            </c:strRef>
          </c:cat>
          <c:val>
            <c:numRef>
              <c:f>Лист1!$E$2:$E$3</c:f>
              <c:numCache>
                <c:formatCode>General</c:formatCode>
                <c:ptCount val="2"/>
                <c:pt idx="0">
                  <c:v>87</c:v>
                </c:pt>
                <c:pt idx="1">
                  <c:v>120</c:v>
                </c:pt>
              </c:numCache>
            </c:numRef>
          </c:val>
          <c:extLst>
            <c:ext xmlns:c16="http://schemas.microsoft.com/office/drawing/2014/chart" uri="{C3380CC4-5D6E-409C-BE32-E72D297353CC}">
              <c16:uniqueId val="{00000003-6071-4A80-B49C-D3208446653C}"/>
            </c:ext>
          </c:extLst>
        </c:ser>
        <c:ser>
          <c:idx val="4"/>
          <c:order val="4"/>
          <c:tx>
            <c:strRef>
              <c:f>Лист1!$F$1</c:f>
              <c:strCache>
                <c:ptCount val="1"/>
                <c:pt idx="0">
                  <c:v>Вітамін E+ПОБК+Метіонін</c:v>
                </c:pt>
              </c:strCache>
            </c:strRef>
          </c:tx>
          <c:invertIfNegative val="0"/>
          <c:cat>
            <c:strRef>
              <c:f>Лист1!$A$2:$A$3</c:f>
              <c:strCache>
                <c:ptCount val="2"/>
                <c:pt idx="0">
                  <c:v>Середня товщина стінки плодів</c:v>
                </c:pt>
                <c:pt idx="1">
                  <c:v>Середня кількість плодів на одній рослині</c:v>
                </c:pt>
              </c:strCache>
            </c:strRef>
          </c:cat>
          <c:val>
            <c:numRef>
              <c:f>Лист1!$F$2:$F$3</c:f>
              <c:numCache>
                <c:formatCode>General</c:formatCode>
                <c:ptCount val="2"/>
                <c:pt idx="0">
                  <c:v>92.2</c:v>
                </c:pt>
                <c:pt idx="1">
                  <c:v>73.3</c:v>
                </c:pt>
              </c:numCache>
            </c:numRef>
          </c:val>
          <c:extLst>
            <c:ext xmlns:c16="http://schemas.microsoft.com/office/drawing/2014/chart" uri="{C3380CC4-5D6E-409C-BE32-E72D297353CC}">
              <c16:uniqueId val="{00000004-6071-4A80-B49C-D3208446653C}"/>
            </c:ext>
          </c:extLst>
        </c:ser>
        <c:ser>
          <c:idx val="5"/>
          <c:order val="5"/>
          <c:tx>
            <c:strRef>
              <c:f>Лист1!$G$1</c:f>
              <c:strCache>
                <c:ptCount val="1"/>
                <c:pt idx="0">
                  <c:v>Вітамін Е+ПОБК+Метіонін+MgSO4</c:v>
                </c:pt>
              </c:strCache>
            </c:strRef>
          </c:tx>
          <c:invertIfNegative val="0"/>
          <c:cat>
            <c:strRef>
              <c:f>Лист1!$A$2:$A$3</c:f>
              <c:strCache>
                <c:ptCount val="2"/>
                <c:pt idx="0">
                  <c:v>Середня товщина стінки плодів</c:v>
                </c:pt>
                <c:pt idx="1">
                  <c:v>Середня кількість плодів на одній рослині</c:v>
                </c:pt>
              </c:strCache>
            </c:strRef>
          </c:cat>
          <c:val>
            <c:numRef>
              <c:f>Лист1!$G$2:$G$3</c:f>
              <c:numCache>
                <c:formatCode>General</c:formatCode>
                <c:ptCount val="2"/>
                <c:pt idx="0">
                  <c:v>102.6</c:v>
                </c:pt>
                <c:pt idx="1">
                  <c:v>110</c:v>
                </c:pt>
              </c:numCache>
            </c:numRef>
          </c:val>
          <c:extLst>
            <c:ext xmlns:c16="http://schemas.microsoft.com/office/drawing/2014/chart" uri="{C3380CC4-5D6E-409C-BE32-E72D297353CC}">
              <c16:uniqueId val="{00000005-6071-4A80-B49C-D3208446653C}"/>
            </c:ext>
          </c:extLst>
        </c:ser>
        <c:dLbls>
          <c:showLegendKey val="0"/>
          <c:showVal val="0"/>
          <c:showCatName val="0"/>
          <c:showSerName val="0"/>
          <c:showPercent val="0"/>
          <c:showBubbleSize val="0"/>
        </c:dLbls>
        <c:gapWidth val="150"/>
        <c:axId val="114699264"/>
        <c:axId val="122893056"/>
      </c:barChart>
      <c:catAx>
        <c:axId val="114699264"/>
        <c:scaling>
          <c:orientation val="minMax"/>
        </c:scaling>
        <c:delete val="0"/>
        <c:axPos val="b"/>
        <c:numFmt formatCode="General" sourceLinked="0"/>
        <c:majorTickMark val="out"/>
        <c:minorTickMark val="none"/>
        <c:tickLblPos val="nextTo"/>
        <c:txPr>
          <a:bodyPr/>
          <a:lstStyle/>
          <a:p>
            <a:pPr>
              <a:defRPr sz="1200"/>
            </a:pPr>
            <a:endParaRPr lang="ru-RU"/>
          </a:p>
        </c:txPr>
        <c:crossAx val="122893056"/>
        <c:crosses val="autoZero"/>
        <c:auto val="1"/>
        <c:lblAlgn val="ctr"/>
        <c:lblOffset val="100"/>
        <c:noMultiLvlLbl val="0"/>
      </c:catAx>
      <c:valAx>
        <c:axId val="122893056"/>
        <c:scaling>
          <c:orientation val="minMax"/>
        </c:scaling>
        <c:delete val="0"/>
        <c:axPos val="l"/>
        <c:majorGridlines/>
        <c:title>
          <c:tx>
            <c:rich>
              <a:bodyPr rot="-5400000" vert="horz"/>
              <a:lstStyle/>
              <a:p>
                <a:pPr>
                  <a:defRPr/>
                </a:pPr>
                <a:r>
                  <a:rPr lang="uk-UA"/>
                  <a:t>% до контролю</a:t>
                </a:r>
                <a:endParaRPr lang="ru-RU"/>
              </a:p>
            </c:rich>
          </c:tx>
          <c:overlay val="0"/>
        </c:title>
        <c:numFmt formatCode="General" sourceLinked="1"/>
        <c:majorTickMark val="out"/>
        <c:minorTickMark val="none"/>
        <c:tickLblPos val="nextTo"/>
        <c:crossAx val="114699264"/>
        <c:crosses val="autoZero"/>
        <c:crossBetween val="between"/>
      </c:valAx>
    </c:plotArea>
    <c:legend>
      <c:legendPos val="r"/>
      <c:overlay val="0"/>
      <c:txPr>
        <a:bodyPr/>
        <a:lstStyle/>
        <a:p>
          <a:pPr>
            <a:defRPr sz="1100"/>
          </a:pPr>
          <a:endParaRPr lang="ru-RU"/>
        </a:p>
      </c:txPr>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E98E-60CE-4C0D-9675-E276AC97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12595</Words>
  <Characters>71792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Авксьон Юлії</vt:lpstr>
    </vt:vector>
  </TitlesOfParts>
  <Company>Home</Company>
  <LinksUpToDate>false</LinksUpToDate>
  <CharactersWithSpaces>84219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Авксьон Юлії</dc:title>
  <dc:creator>Юля</dc:creator>
  <cp:lastModifiedBy>Пользователь</cp:lastModifiedBy>
  <cp:revision>2</cp:revision>
  <dcterms:created xsi:type="dcterms:W3CDTF">2021-12-28T09:10:00Z</dcterms:created>
  <dcterms:modified xsi:type="dcterms:W3CDTF">2021-12-28T09:10:00Z</dcterms:modified>
</cp:coreProperties>
</file>