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Міністерство освіти і науки України</w:t>
      </w:r>
    </w:p>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Ніжинський державний університет імені Миколи Гоголя</w:t>
      </w:r>
    </w:p>
    <w:p w:rsidR="00F95C8B" w:rsidRPr="00F95C8B" w:rsidRDefault="00F95C8B" w:rsidP="00F95C8B">
      <w:pPr>
        <w:spacing w:after="0" w:line="240" w:lineRule="auto"/>
        <w:jc w:val="center"/>
        <w:rPr>
          <w:rFonts w:ascii="Times New Roman" w:eastAsia="Times New Roman" w:hAnsi="Times New Roman" w:cs="Times New Roman"/>
          <w:b/>
          <w:sz w:val="28"/>
          <w:szCs w:val="28"/>
        </w:rPr>
      </w:pPr>
    </w:p>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Факультет психології та соціальної роботи</w:t>
      </w:r>
    </w:p>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Кафедра педагогіки, початкової освіти та освітнього менеджменту</w:t>
      </w:r>
    </w:p>
    <w:p w:rsidR="00F95C8B" w:rsidRPr="00F95C8B" w:rsidRDefault="00F95C8B" w:rsidP="00F95C8B">
      <w:pPr>
        <w:spacing w:after="0" w:line="240" w:lineRule="auto"/>
        <w:jc w:val="center"/>
        <w:rPr>
          <w:rFonts w:ascii="Times New Roman" w:eastAsia="Times New Roman" w:hAnsi="Times New Roman" w:cs="Times New Roman"/>
          <w:sz w:val="28"/>
          <w:szCs w:val="28"/>
        </w:rPr>
      </w:pPr>
    </w:p>
    <w:p w:rsidR="00F95C8B" w:rsidRPr="00F95C8B" w:rsidRDefault="00F95C8B" w:rsidP="00F95C8B">
      <w:pPr>
        <w:spacing w:after="0" w:line="240" w:lineRule="auto"/>
        <w:jc w:val="center"/>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Освітня програма «Менеджмент в освіті»</w:t>
      </w:r>
    </w:p>
    <w:p w:rsidR="00F95C8B" w:rsidRPr="00F95C8B" w:rsidRDefault="00F95C8B" w:rsidP="00F95C8B">
      <w:pPr>
        <w:spacing w:after="0" w:line="240" w:lineRule="auto"/>
        <w:jc w:val="center"/>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Спеціальність 073 Менеджмент</w:t>
      </w:r>
    </w:p>
    <w:p w:rsidR="00F95C8B" w:rsidRPr="00F95C8B" w:rsidRDefault="00F95C8B" w:rsidP="00F95C8B">
      <w:pPr>
        <w:spacing w:after="0" w:line="240" w:lineRule="auto"/>
        <w:jc w:val="center"/>
        <w:rPr>
          <w:rFonts w:ascii="Times New Roman" w:eastAsia="Times New Roman" w:hAnsi="Times New Roman" w:cs="Times New Roman"/>
          <w:sz w:val="28"/>
          <w:szCs w:val="28"/>
        </w:rPr>
      </w:pPr>
    </w:p>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Кваліфікаційна робота</w:t>
      </w:r>
    </w:p>
    <w:p w:rsidR="00F95C8B" w:rsidRPr="00F95C8B" w:rsidRDefault="00F95C8B" w:rsidP="00F95C8B">
      <w:pPr>
        <w:spacing w:after="0" w:line="240" w:lineRule="auto"/>
        <w:jc w:val="center"/>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 здобуття освітнього ступеня «магістр»</w:t>
      </w:r>
    </w:p>
    <w:p w:rsidR="00F95C8B" w:rsidRPr="00F95C8B" w:rsidRDefault="00F95C8B" w:rsidP="00F95C8B">
      <w:pPr>
        <w:spacing w:after="0" w:line="240" w:lineRule="auto"/>
        <w:ind w:firstLine="426"/>
        <w:jc w:val="center"/>
        <w:rPr>
          <w:rFonts w:ascii="Times New Roman" w:eastAsia="Times New Roman" w:hAnsi="Times New Roman" w:cs="Times New Roman"/>
          <w:color w:val="000000"/>
          <w:sz w:val="28"/>
          <w:szCs w:val="28"/>
        </w:rPr>
      </w:pPr>
    </w:p>
    <w:p w:rsidR="00F95C8B" w:rsidRPr="00F95C8B" w:rsidRDefault="00F95C8B" w:rsidP="00F95C8B">
      <w:pPr>
        <w:spacing w:after="0" w:line="240" w:lineRule="auto"/>
        <w:ind w:firstLine="426"/>
        <w:jc w:val="center"/>
        <w:rPr>
          <w:rFonts w:ascii="Times New Roman" w:eastAsia="Times New Roman" w:hAnsi="Times New Roman" w:cs="Times New Roman"/>
          <w:color w:val="000000"/>
          <w:sz w:val="28"/>
          <w:szCs w:val="28"/>
        </w:rPr>
      </w:pPr>
    </w:p>
    <w:p w:rsidR="00F95C8B" w:rsidRPr="00F95C8B" w:rsidRDefault="00F95C8B" w:rsidP="00F95C8B">
      <w:pPr>
        <w:spacing w:after="0" w:line="36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МАРКЕТИНГОВІ ТЕХНОЛОГІЇ В УПРАВЛІННІ СУЧАСНИМ ЗАКЛАДОМ ДОШКІЛЬНОЇ ОСВІТИ</w:t>
      </w:r>
    </w:p>
    <w:p w:rsidR="00F95C8B" w:rsidRPr="00F95C8B" w:rsidRDefault="00F95C8B" w:rsidP="00F95C8B">
      <w:pPr>
        <w:spacing w:after="0" w:line="240" w:lineRule="auto"/>
        <w:jc w:val="center"/>
        <w:rPr>
          <w:rFonts w:ascii="Times New Roman" w:eastAsia="Times New Roman" w:hAnsi="Times New Roman" w:cs="Times New Roman"/>
          <w:b/>
          <w:sz w:val="28"/>
          <w:szCs w:val="28"/>
        </w:rPr>
      </w:pPr>
    </w:p>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АПАНАСЕНКО ОЛЕНИ ВОЛОДИМИРІВНИ</w:t>
      </w:r>
    </w:p>
    <w:p w:rsidR="00F95C8B" w:rsidRPr="00F95C8B" w:rsidRDefault="00F95C8B" w:rsidP="00F95C8B">
      <w:pPr>
        <w:spacing w:after="0" w:line="240" w:lineRule="auto"/>
        <w:rPr>
          <w:rFonts w:ascii="Times New Roman" w:eastAsia="Times New Roman" w:hAnsi="Times New Roman" w:cs="Times New Roman"/>
          <w:b/>
          <w:sz w:val="28"/>
          <w:szCs w:val="28"/>
        </w:rPr>
      </w:pPr>
    </w:p>
    <w:p w:rsidR="00F95C8B" w:rsidRPr="00F95C8B" w:rsidRDefault="00F95C8B" w:rsidP="00F95C8B">
      <w:pPr>
        <w:spacing w:after="0" w:line="240" w:lineRule="auto"/>
        <w:rPr>
          <w:rFonts w:ascii="Times New Roman" w:eastAsia="Times New Roman" w:hAnsi="Times New Roman" w:cs="Times New Roman"/>
          <w:b/>
          <w:sz w:val="28"/>
          <w:szCs w:val="28"/>
        </w:rPr>
      </w:pPr>
    </w:p>
    <w:p w:rsidR="00F95C8B" w:rsidRPr="00F95C8B" w:rsidRDefault="00F95C8B" w:rsidP="00F95C8B">
      <w:pPr>
        <w:spacing w:after="0" w:line="240" w:lineRule="auto"/>
        <w:ind w:left="3544"/>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Науковий керівник:</w:t>
      </w:r>
    </w:p>
    <w:p w:rsidR="00F95C8B" w:rsidRPr="00F95C8B" w:rsidRDefault="00F95C8B" w:rsidP="00F95C8B">
      <w:pPr>
        <w:spacing w:after="0" w:line="240" w:lineRule="auto"/>
        <w:ind w:left="3544"/>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Новгородська Ю.Г.</w:t>
      </w:r>
      <w:r w:rsidRPr="00F95C8B">
        <w:rPr>
          <w:rFonts w:ascii="Times New Roman" w:eastAsia="Times New Roman" w:hAnsi="Times New Roman" w:cs="Times New Roman"/>
          <w:sz w:val="28"/>
          <w:szCs w:val="28"/>
        </w:rPr>
        <w:t xml:space="preserve">, к. пед. н., доцент кафедри педагогіки, початкової освіти та освітнього менеджменту </w:t>
      </w:r>
    </w:p>
    <w:p w:rsidR="00F95C8B" w:rsidRPr="00F95C8B" w:rsidRDefault="00F95C8B" w:rsidP="00F95C8B">
      <w:pPr>
        <w:spacing w:after="0" w:line="240" w:lineRule="auto"/>
        <w:ind w:left="3544"/>
        <w:rPr>
          <w:rFonts w:ascii="Times New Roman" w:eastAsia="Times New Roman" w:hAnsi="Times New Roman" w:cs="Times New Roman"/>
          <w:b/>
          <w:sz w:val="28"/>
          <w:szCs w:val="28"/>
        </w:rPr>
      </w:pPr>
    </w:p>
    <w:p w:rsidR="00F95C8B" w:rsidRPr="00F95C8B" w:rsidRDefault="00F95C8B" w:rsidP="00F95C8B">
      <w:pPr>
        <w:spacing w:after="0" w:line="240" w:lineRule="auto"/>
        <w:ind w:left="3544"/>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Рецензенти:</w:t>
      </w:r>
    </w:p>
    <w:p w:rsidR="00F95C8B" w:rsidRPr="00F95C8B" w:rsidRDefault="00F95C8B" w:rsidP="00F95C8B">
      <w:pPr>
        <w:spacing w:after="0" w:line="240" w:lineRule="auto"/>
        <w:ind w:left="3544"/>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Самойленко О.В.</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b/>
          <w:sz w:val="28"/>
          <w:szCs w:val="28"/>
        </w:rPr>
        <w:t xml:space="preserve"> </w:t>
      </w:r>
      <w:r w:rsidRPr="00F95C8B">
        <w:rPr>
          <w:rFonts w:ascii="Times New Roman" w:eastAsia="Times New Roman" w:hAnsi="Times New Roman" w:cs="Times New Roman"/>
          <w:sz w:val="28"/>
          <w:szCs w:val="28"/>
        </w:rPr>
        <w:t>к. пед. н., доцент кафедри педагогіки, початкової освіти та освітнього менеджменту Ніжинського державного університету імені Миколи Гоголя</w:t>
      </w:r>
    </w:p>
    <w:p w:rsidR="00F95C8B" w:rsidRPr="00F95C8B" w:rsidRDefault="00F95C8B" w:rsidP="00F95C8B">
      <w:pPr>
        <w:spacing w:after="0" w:line="240" w:lineRule="auto"/>
        <w:ind w:left="3544"/>
        <w:rPr>
          <w:rFonts w:ascii="Times New Roman" w:eastAsia="Times New Roman" w:hAnsi="Times New Roman" w:cs="Times New Roman"/>
          <w:sz w:val="28"/>
          <w:szCs w:val="28"/>
        </w:rPr>
      </w:pPr>
    </w:p>
    <w:p w:rsidR="00F95C8B" w:rsidRPr="00F95C8B" w:rsidRDefault="00F95C8B" w:rsidP="00F95C8B">
      <w:pPr>
        <w:spacing w:after="0" w:line="240" w:lineRule="auto"/>
        <w:ind w:left="3544"/>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b/>
          <w:sz w:val="28"/>
          <w:szCs w:val="28"/>
        </w:rPr>
        <w:t>Щотка</w:t>
      </w:r>
      <w:proofErr w:type="spellEnd"/>
      <w:r w:rsidRPr="00F95C8B">
        <w:rPr>
          <w:rFonts w:ascii="Times New Roman" w:eastAsia="Times New Roman" w:hAnsi="Times New Roman" w:cs="Times New Roman"/>
          <w:b/>
          <w:sz w:val="28"/>
          <w:szCs w:val="28"/>
        </w:rPr>
        <w:t xml:space="preserve"> О.П.</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b/>
          <w:sz w:val="28"/>
          <w:szCs w:val="28"/>
        </w:rPr>
        <w:t xml:space="preserve"> </w:t>
      </w:r>
      <w:r w:rsidRPr="00F95C8B">
        <w:rPr>
          <w:rFonts w:ascii="Times New Roman" w:eastAsia="Times New Roman" w:hAnsi="Times New Roman" w:cs="Times New Roman"/>
          <w:sz w:val="28"/>
          <w:szCs w:val="28"/>
        </w:rPr>
        <w:t xml:space="preserve">к. </w:t>
      </w:r>
      <w:proofErr w:type="spellStart"/>
      <w:r w:rsidRPr="00F95C8B">
        <w:rPr>
          <w:rFonts w:ascii="Times New Roman" w:eastAsia="Times New Roman" w:hAnsi="Times New Roman" w:cs="Times New Roman"/>
          <w:sz w:val="28"/>
          <w:szCs w:val="28"/>
        </w:rPr>
        <w:t>психол</w:t>
      </w:r>
      <w:proofErr w:type="spellEnd"/>
      <w:r w:rsidRPr="00F95C8B">
        <w:rPr>
          <w:rFonts w:ascii="Times New Roman" w:eastAsia="Times New Roman" w:hAnsi="Times New Roman" w:cs="Times New Roman"/>
          <w:sz w:val="28"/>
          <w:szCs w:val="28"/>
        </w:rPr>
        <w:t>. н., доцент кафедри психології Ніжинського державного університету імені Миколи Гоголя</w:t>
      </w:r>
    </w:p>
    <w:p w:rsidR="00F95C8B" w:rsidRPr="00F95C8B" w:rsidRDefault="00F95C8B" w:rsidP="00F95C8B">
      <w:pPr>
        <w:spacing w:after="0" w:line="240" w:lineRule="auto"/>
        <w:ind w:left="3544"/>
        <w:rPr>
          <w:rFonts w:ascii="Times New Roman" w:eastAsia="Times New Roman" w:hAnsi="Times New Roman" w:cs="Times New Roman"/>
          <w:sz w:val="28"/>
          <w:szCs w:val="28"/>
        </w:rPr>
      </w:pPr>
    </w:p>
    <w:p w:rsidR="00F95C8B" w:rsidRPr="00F95C8B" w:rsidRDefault="00F95C8B" w:rsidP="00F95C8B">
      <w:pPr>
        <w:spacing w:after="0" w:line="240" w:lineRule="auto"/>
        <w:ind w:left="3544"/>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Допущено до захисту: </w:t>
      </w:r>
    </w:p>
    <w:p w:rsidR="00F95C8B" w:rsidRPr="00F95C8B" w:rsidRDefault="00F95C8B" w:rsidP="00F95C8B">
      <w:pPr>
        <w:spacing w:after="0" w:line="240" w:lineRule="auto"/>
        <w:ind w:left="3544"/>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Протокол № 7 від 15 грудня  2020 р. </w:t>
      </w:r>
    </w:p>
    <w:p w:rsidR="00F95C8B" w:rsidRPr="00F95C8B" w:rsidRDefault="00F95C8B" w:rsidP="00F95C8B">
      <w:pPr>
        <w:spacing w:after="0" w:line="240" w:lineRule="auto"/>
        <w:ind w:left="3544"/>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 xml:space="preserve">Завідувачка  кафедри педагогіки, початкової освіти та освітнього менеджменту, д. пед. н., професор </w:t>
      </w:r>
      <w:r w:rsidRPr="00F95C8B">
        <w:rPr>
          <w:rFonts w:ascii="Times New Roman" w:eastAsia="Times New Roman" w:hAnsi="Times New Roman" w:cs="Times New Roman"/>
          <w:b/>
          <w:sz w:val="28"/>
          <w:szCs w:val="28"/>
        </w:rPr>
        <w:t>Турчин Т.М</w:t>
      </w:r>
      <w:r w:rsidRPr="00F95C8B">
        <w:rPr>
          <w:rFonts w:ascii="Times New Roman" w:eastAsia="Times New Roman" w:hAnsi="Times New Roman" w:cs="Times New Roman"/>
          <w:sz w:val="28"/>
          <w:szCs w:val="28"/>
        </w:rPr>
        <w:t>.</w:t>
      </w:r>
    </w:p>
    <w:p w:rsidR="00F95C8B" w:rsidRPr="00F95C8B" w:rsidRDefault="00F95C8B" w:rsidP="00F95C8B">
      <w:pPr>
        <w:spacing w:after="0" w:line="240" w:lineRule="auto"/>
        <w:ind w:left="3544"/>
        <w:jc w:val="center"/>
        <w:rPr>
          <w:rFonts w:ascii="Times New Roman" w:eastAsia="Times New Roman" w:hAnsi="Times New Roman" w:cs="Times New Roman"/>
          <w:b/>
          <w:sz w:val="28"/>
          <w:szCs w:val="28"/>
        </w:rPr>
      </w:pPr>
    </w:p>
    <w:p w:rsidR="00F95C8B" w:rsidRPr="00F95C8B" w:rsidRDefault="00F95C8B" w:rsidP="00F95C8B">
      <w:pPr>
        <w:spacing w:after="0" w:line="240" w:lineRule="auto"/>
        <w:ind w:left="3544"/>
        <w:jc w:val="center"/>
        <w:rPr>
          <w:rFonts w:ascii="Times New Roman" w:eastAsia="Times New Roman" w:hAnsi="Times New Roman" w:cs="Times New Roman"/>
          <w:b/>
          <w:sz w:val="28"/>
          <w:szCs w:val="28"/>
        </w:rPr>
      </w:pPr>
    </w:p>
    <w:p w:rsidR="00F95C8B" w:rsidRPr="00F95C8B" w:rsidRDefault="00F95C8B" w:rsidP="00F95C8B">
      <w:pPr>
        <w:spacing w:after="0" w:line="240"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Ніжин – 2020 </w:t>
      </w:r>
    </w:p>
    <w:p w:rsidR="00F95C8B" w:rsidRPr="00F95C8B" w:rsidRDefault="00F95C8B" w:rsidP="00F95C8B">
      <w:pPr>
        <w:autoSpaceDE w:val="0"/>
        <w:autoSpaceDN w:val="0"/>
        <w:adjustRightInd w:val="0"/>
        <w:spacing w:after="0" w:line="336" w:lineRule="auto"/>
        <w:ind w:firstLine="709"/>
        <w:jc w:val="center"/>
        <w:rPr>
          <w:rFonts w:ascii="Times New Roman" w:eastAsia="Times New Roman" w:hAnsi="Times New Roman" w:cs="Times New Roman"/>
          <w:b/>
          <w:bCs/>
          <w:color w:val="000000"/>
          <w:sz w:val="28"/>
          <w:szCs w:val="28"/>
        </w:rPr>
      </w:pP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eastAsia="ru-RU"/>
        </w:rPr>
      </w:pPr>
      <w:r w:rsidRPr="00F95C8B">
        <w:rPr>
          <w:rFonts w:ascii="Times New Roman" w:eastAsia="Times New Roman" w:hAnsi="Times New Roman" w:cs="Times New Roman"/>
          <w:b/>
          <w:bCs/>
          <w:color w:val="000000"/>
          <w:sz w:val="28"/>
          <w:szCs w:val="28"/>
          <w:lang w:eastAsia="ru-RU"/>
        </w:rPr>
        <w:lastRenderedPageBreak/>
        <w:t>АНОТАЦІЯ</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b/>
          <w:sz w:val="28"/>
          <w:szCs w:val="28"/>
        </w:rPr>
        <w:t>Апанасенко</w:t>
      </w:r>
      <w:proofErr w:type="spellEnd"/>
      <w:r w:rsidRPr="00F95C8B">
        <w:rPr>
          <w:rFonts w:ascii="Times New Roman" w:eastAsia="Times New Roman" w:hAnsi="Times New Roman" w:cs="Times New Roman"/>
          <w:b/>
          <w:sz w:val="28"/>
          <w:szCs w:val="28"/>
        </w:rPr>
        <w:t xml:space="preserve"> О.В. Маркетингові технології в управлінні сучасним закладом дошкільної освіти</w:t>
      </w:r>
      <w:r w:rsidRPr="00F95C8B">
        <w:rPr>
          <w:rFonts w:ascii="Times New Roman" w:eastAsia="Times New Roman" w:hAnsi="Times New Roman" w:cs="Times New Roman"/>
          <w:sz w:val="28"/>
          <w:szCs w:val="28"/>
        </w:rPr>
        <w:t>: магістерська робота. Ніжинський державний університет імені Миколи Гоголя, 2020. 10</w:t>
      </w:r>
      <w:r w:rsidR="008572D1">
        <w:rPr>
          <w:rFonts w:ascii="Times New Roman" w:eastAsia="Times New Roman" w:hAnsi="Times New Roman" w:cs="Times New Roman"/>
          <w:sz w:val="28"/>
          <w:szCs w:val="28"/>
        </w:rPr>
        <w:t>7</w:t>
      </w:r>
      <w:r w:rsidRPr="00F95C8B">
        <w:rPr>
          <w:rFonts w:ascii="Times New Roman" w:eastAsia="Times New Roman" w:hAnsi="Times New Roman" w:cs="Times New Roman"/>
          <w:sz w:val="28"/>
          <w:szCs w:val="28"/>
        </w:rPr>
        <w:t xml:space="preserve"> с.</w:t>
      </w:r>
    </w:p>
    <w:p w:rsidR="00F95C8B" w:rsidRPr="00F95C8B" w:rsidRDefault="00F95C8B" w:rsidP="00F95C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Дослідження присвячено проблемі використання маркетингових технологій в системі управління закладом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В роботі визначено сутність, зміст, принципи, функції, особливості використання маркетингових технологій в управлінні ЗДО. Враховано маркетингову концепцію надання освітніх послуг, що передбачає головним завданням з’ясування філософії, стратегії та тактики відносин і взаємодій споживачів, посередників і виробників освітніх послуг в умовах ринку, вільного вибору пріоритетів і дій з обох сторін обміну цінностями. Останні визначаються як відносини і взаємодії, що ведуть до найбільшого задоволення потреб: особистості – в освіті, закладу освіти – в конкурентоспроможності та розвитку кадрового потенціалу, суспільства – у розширеному відтворенні сукупного особистісного та інтелектуального потенціалу. Ефективне задоволення цих потреб має стати цільовим орієнтиром використання маркетингових технологій в управлінні ЗДО.</w:t>
      </w:r>
    </w:p>
    <w:p w:rsidR="00F95C8B" w:rsidRPr="00F95C8B" w:rsidRDefault="00F95C8B" w:rsidP="00F95C8B">
      <w:pPr>
        <w:tabs>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Уточнено та розкрито науковий зміст основних понять «маркетинг», освітній маркетинг», «освітня послуга», «маркетинг освітніх послуг», «управлінська технологія», «маркетингова технологія».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 xml:space="preserve">У даному випадку актуальним та доцільним є розгляд та використання на практиці маркетинг – </w:t>
      </w:r>
      <w:proofErr w:type="spellStart"/>
      <w:r w:rsidRPr="00F95C8B">
        <w:rPr>
          <w:rFonts w:ascii="Times New Roman" w:eastAsia="Times New Roman" w:hAnsi="Times New Roman" w:cs="Times New Roman"/>
          <w:bCs/>
          <w:color w:val="000000"/>
          <w:sz w:val="28"/>
          <w:szCs w:val="28"/>
          <w:lang w:eastAsia="ru-RU"/>
        </w:rPr>
        <w:t>міксу</w:t>
      </w:r>
      <w:proofErr w:type="spellEnd"/>
      <w:r w:rsidRPr="00F95C8B">
        <w:rPr>
          <w:rFonts w:ascii="Times New Roman" w:eastAsia="Times New Roman" w:hAnsi="Times New Roman" w:cs="Times New Roman"/>
          <w:bCs/>
          <w:color w:val="000000"/>
          <w:sz w:val="28"/>
          <w:szCs w:val="28"/>
          <w:lang w:eastAsia="ru-RU"/>
        </w:rPr>
        <w:t xml:space="preserve"> – сукупності маркетингових засобів, певна структура яких забезпечує досягнення поставленої мети та вирішення маркетингових завдань. Тобто, під поняттям «маркетинг–</w:t>
      </w:r>
      <w:proofErr w:type="spellStart"/>
      <w:r w:rsidRPr="00F95C8B">
        <w:rPr>
          <w:rFonts w:ascii="Times New Roman" w:eastAsia="Times New Roman" w:hAnsi="Times New Roman" w:cs="Times New Roman"/>
          <w:bCs/>
          <w:color w:val="000000"/>
          <w:sz w:val="28"/>
          <w:szCs w:val="28"/>
          <w:lang w:eastAsia="ru-RU"/>
        </w:rPr>
        <w:t>мікс</w:t>
      </w:r>
      <w:proofErr w:type="spellEnd"/>
      <w:r w:rsidRPr="00F95C8B">
        <w:rPr>
          <w:rFonts w:ascii="Times New Roman" w:eastAsia="Times New Roman" w:hAnsi="Times New Roman" w:cs="Times New Roman"/>
          <w:bCs/>
          <w:color w:val="000000"/>
          <w:sz w:val="28"/>
          <w:szCs w:val="28"/>
          <w:lang w:eastAsia="ru-RU"/>
        </w:rPr>
        <w:t xml:space="preserve">» розглядається набір інструментів, параметрів, маніпулюючи якими керівництво використовує доцільні маркетингові технології в управлінні ЗДО. З метою раціонального використання маркетингових технологій запропоновано, </w:t>
      </w:r>
      <w:r w:rsidRPr="00F95C8B">
        <w:rPr>
          <w:rFonts w:ascii="Times New Roman" w:eastAsia="Times New Roman" w:hAnsi="Times New Roman" w:cs="Times New Roman"/>
          <w:bCs/>
          <w:color w:val="000000"/>
          <w:sz w:val="28"/>
          <w:szCs w:val="28"/>
          <w:lang w:eastAsia="ru-RU"/>
        </w:rPr>
        <w:lastRenderedPageBreak/>
        <w:t xml:space="preserve">проаналізовано та обґрунтовано формулу «4Р» (товар, </w:t>
      </w:r>
      <w:proofErr w:type="spellStart"/>
      <w:r w:rsidRPr="00F95C8B">
        <w:rPr>
          <w:rFonts w:ascii="Times New Roman" w:eastAsia="Times New Roman" w:hAnsi="Times New Roman" w:cs="Times New Roman"/>
          <w:bCs/>
          <w:color w:val="000000"/>
          <w:sz w:val="28"/>
          <w:szCs w:val="28"/>
          <w:lang w:eastAsia="ru-RU"/>
        </w:rPr>
        <w:t>ціна,поширення</w:t>
      </w:r>
      <w:proofErr w:type="spellEnd"/>
      <w:r w:rsidRPr="00F95C8B">
        <w:rPr>
          <w:rFonts w:ascii="Times New Roman" w:eastAsia="Times New Roman" w:hAnsi="Times New Roman" w:cs="Times New Roman"/>
          <w:bCs/>
          <w:color w:val="000000"/>
          <w:sz w:val="28"/>
          <w:szCs w:val="28"/>
          <w:lang w:eastAsia="ru-RU"/>
        </w:rPr>
        <w:t xml:space="preserve">, просування) та розглянута модель </w:t>
      </w:r>
      <w:r w:rsidRPr="00F95C8B">
        <w:rPr>
          <w:rFonts w:ascii="Times New Roman" w:eastAsia="Times New Roman" w:hAnsi="Times New Roman" w:cs="Times New Roman"/>
          <w:sz w:val="28"/>
          <w:szCs w:val="28"/>
          <w:lang w:eastAsia="ru-RU"/>
        </w:rPr>
        <w:t>ADIA (увага, інтерес, бажання, дія).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 xml:space="preserve">Подано класифікацію маркетингових технологій та виділено маркетинговий аспект управлінських технологій, тобто такий спосіб їх використання, що спрямований на досягнення цілей ЗДО шляхом формування попиту та максимального задоволення потреб споживачів освітніх послуг. </w:t>
      </w:r>
    </w:p>
    <w:p w:rsidR="00F95C8B" w:rsidRPr="00F95C8B" w:rsidRDefault="00F95C8B" w:rsidP="00F95C8B">
      <w:pPr>
        <w:tabs>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Розкрито концепцію маркетингової системи сфери дошкільної освіти, яка включає такі компоненти: освітні послуги та їх характеристика, обмін та угоди, види освітніх ринків, взаємовідношення учасників ринку, маркетингові дослідження та комунікації, маркетингове середовище та управління. Визначено роль керівника у впровадженні механізму маркетингу в освітньому закладі.</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Розроблено та теоретично обґрунтовано модель використання маркетингових технологій в управлінні ЗДО, яка має блочну будову, що містить чотири компоненти: цільовий, змістовий, організаційно- діяльнісний та діагностико-результативний. Означені компоненти моделі реалізуються через процес управління (аналіз, планування, організацію, мотивацію, контроль) та управлінські дії, в результаті яких досягається очікуваний результат.</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lang w:eastAsia="ru-RU"/>
        </w:rPr>
      </w:pPr>
      <w:r w:rsidRPr="00F95C8B">
        <w:rPr>
          <w:rFonts w:ascii="Times New Roman" w:eastAsia="Times New Roman" w:hAnsi="Times New Roman" w:cs="Times New Roman"/>
          <w:bCs/>
          <w:color w:val="000000"/>
          <w:sz w:val="28"/>
          <w:szCs w:val="28"/>
          <w:lang w:eastAsia="ru-RU"/>
        </w:rPr>
        <w:t xml:space="preserve">Презентовано систему роботи </w:t>
      </w:r>
      <w:r w:rsidRPr="00F95C8B">
        <w:rPr>
          <w:rFonts w:ascii="Times New Roman" w:eastAsia="Times New Roman" w:hAnsi="Times New Roman" w:cs="Times New Roman"/>
          <w:bCs/>
          <w:sz w:val="28"/>
          <w:szCs w:val="28"/>
          <w:lang w:eastAsia="ru-RU"/>
        </w:rPr>
        <w:t xml:space="preserve">з суб’єктами управління щодо впровадження маркетингових технологій в ЗДО, яка включає: </w:t>
      </w:r>
      <w:proofErr w:type="spellStart"/>
      <w:r w:rsidRPr="00F95C8B">
        <w:rPr>
          <w:rFonts w:ascii="Times New Roman" w:eastAsia="Times New Roman" w:hAnsi="Times New Roman" w:cs="Times New Roman"/>
          <w:sz w:val="28"/>
          <w:szCs w:val="28"/>
          <w:lang w:eastAsia="ru-RU"/>
        </w:rPr>
        <w:t>вебінар</w:t>
      </w:r>
      <w:proofErr w:type="spellEnd"/>
      <w:r w:rsidRPr="00F95C8B">
        <w:rPr>
          <w:rFonts w:ascii="Times New Roman" w:eastAsia="Times New Roman" w:hAnsi="Times New Roman" w:cs="Times New Roman"/>
          <w:sz w:val="28"/>
          <w:szCs w:val="28"/>
          <w:lang w:eastAsia="ru-RU"/>
        </w:rPr>
        <w:t xml:space="preserve"> «Маркетинг як ефективний засіб управління у сфері дошкільної освіти», тренінг «Використання управлінських маркетингових технологій в системі роботи керівника ЗДО», ділову гру «Маркетинг освітніх послуг як ефективна система управління ринковою діяльністю ЗДО» та методичні рекомендації </w:t>
      </w:r>
    </w:p>
    <w:p w:rsidR="00F95C8B" w:rsidRPr="00F95C8B" w:rsidRDefault="00F95C8B" w:rsidP="00F95C8B">
      <w:pPr>
        <w:spacing w:after="0" w:line="360" w:lineRule="auto"/>
        <w:ind w:firstLine="709"/>
        <w:rPr>
          <w:rFonts w:ascii="Calibri" w:eastAsia="Times New Roman" w:hAnsi="Calibri" w:cs="Times New Roman"/>
        </w:rPr>
      </w:pPr>
      <w:r w:rsidRPr="00F95C8B">
        <w:rPr>
          <w:rFonts w:ascii="Times New Roman" w:eastAsia="Times New Roman" w:hAnsi="Times New Roman" w:cs="Times New Roman"/>
          <w:sz w:val="28"/>
          <w:szCs w:val="28"/>
        </w:rPr>
        <w:t>для керівників закладів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Ключові слова:</w:t>
      </w:r>
      <w:r w:rsidRPr="00F95C8B">
        <w:rPr>
          <w:rFonts w:ascii="Times New Roman" w:eastAsia="Times New Roman" w:hAnsi="Times New Roman" w:cs="Times New Roman"/>
          <w:bCs/>
          <w:color w:val="000000"/>
          <w:sz w:val="28"/>
          <w:szCs w:val="28"/>
          <w:lang w:eastAsia="ru-RU"/>
        </w:rPr>
        <w:t xml:space="preserve"> управління ЗДО, маркетингові технології, освітня послуга, маркетинг освітніх послуг.</w:t>
      </w: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eastAsia="ru-RU"/>
        </w:rPr>
      </w:pPr>
    </w:p>
    <w:p w:rsidR="00A73862" w:rsidRPr="00BD36CD" w:rsidRDefault="00A73862" w:rsidP="00F95C8B">
      <w:pPr>
        <w:spacing w:after="0" w:line="360" w:lineRule="auto"/>
        <w:ind w:firstLine="709"/>
        <w:contextualSpacing/>
        <w:jc w:val="center"/>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bCs/>
          <w:color w:val="000000"/>
          <w:sz w:val="28"/>
          <w:szCs w:val="28"/>
          <w:lang w:val="en-US" w:eastAsia="ru-RU"/>
        </w:rPr>
      </w:pPr>
      <w:r w:rsidRPr="00F95C8B">
        <w:rPr>
          <w:rFonts w:ascii="Times New Roman" w:eastAsia="Times New Roman" w:hAnsi="Times New Roman" w:cs="Times New Roman"/>
          <w:b/>
          <w:bCs/>
          <w:color w:val="000000"/>
          <w:sz w:val="28"/>
          <w:szCs w:val="28"/>
          <w:lang w:val="en-US" w:eastAsia="ru-RU"/>
        </w:rPr>
        <w:lastRenderedPageBreak/>
        <w:t>ANNOTATION</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lang w:val="en-US"/>
        </w:rPr>
      </w:pPr>
      <w:proofErr w:type="spellStart"/>
      <w:r w:rsidRPr="00F95C8B">
        <w:rPr>
          <w:rFonts w:ascii="Times New Roman" w:eastAsia="Times New Roman" w:hAnsi="Times New Roman" w:cs="Times New Roman"/>
          <w:b/>
          <w:color w:val="202124"/>
          <w:sz w:val="28"/>
          <w:szCs w:val="28"/>
          <w:lang w:val="en-US" w:eastAsia="ru-RU"/>
        </w:rPr>
        <w:t>Apanasenko</w:t>
      </w:r>
      <w:proofErr w:type="spellEnd"/>
      <w:r w:rsidRPr="00F95C8B">
        <w:rPr>
          <w:rFonts w:ascii="Times New Roman" w:eastAsia="Times New Roman" w:hAnsi="Times New Roman" w:cs="Times New Roman"/>
          <w:b/>
          <w:color w:val="202124"/>
          <w:sz w:val="28"/>
          <w:szCs w:val="28"/>
          <w:lang w:val="en-US" w:eastAsia="ru-RU"/>
        </w:rPr>
        <w:t xml:space="preserve"> </w:t>
      </w:r>
      <w:proofErr w:type="spellStart"/>
      <w:r w:rsidRPr="00F95C8B">
        <w:rPr>
          <w:rFonts w:ascii="Times New Roman" w:eastAsia="Times New Roman" w:hAnsi="Times New Roman" w:cs="Times New Roman"/>
          <w:b/>
          <w:color w:val="202124"/>
          <w:sz w:val="28"/>
          <w:szCs w:val="28"/>
          <w:lang w:val="en-US" w:eastAsia="ru-RU"/>
        </w:rPr>
        <w:t>Olena</w:t>
      </w:r>
      <w:proofErr w:type="spellEnd"/>
      <w:r w:rsidRPr="00F95C8B">
        <w:rPr>
          <w:rFonts w:ascii="Times New Roman" w:eastAsia="Times New Roman" w:hAnsi="Times New Roman" w:cs="Times New Roman"/>
          <w:b/>
          <w:color w:val="202124"/>
          <w:sz w:val="28"/>
          <w:szCs w:val="28"/>
          <w:lang w:val="en-US" w:eastAsia="ru-RU"/>
        </w:rPr>
        <w:t>. Marketing technologies in the management of a modern preschool institution</w:t>
      </w:r>
      <w:r w:rsidRPr="00F95C8B">
        <w:rPr>
          <w:rFonts w:ascii="Times New Roman" w:eastAsia="Times New Roman" w:hAnsi="Times New Roman" w:cs="Times New Roman"/>
          <w:color w:val="202124"/>
          <w:sz w:val="28"/>
          <w:szCs w:val="28"/>
          <w:lang w:val="en-US" w:eastAsia="ru-RU"/>
        </w:rPr>
        <w:t>:</w:t>
      </w:r>
      <w:r w:rsidRPr="00F95C8B">
        <w:rPr>
          <w:rFonts w:ascii="Times New Roman" w:eastAsia="Times New Roman" w:hAnsi="Times New Roman" w:cs="Times New Roman"/>
          <w:sz w:val="28"/>
          <w:szCs w:val="28"/>
          <w:lang w:val="en-US"/>
        </w:rPr>
        <w:t xml:space="preserve"> master's thesis. of  </w:t>
      </w:r>
      <w:proofErr w:type="spellStart"/>
      <w:r w:rsidRPr="00F95C8B">
        <w:rPr>
          <w:rFonts w:ascii="Times New Roman" w:eastAsia="Times New Roman" w:hAnsi="Times New Roman" w:cs="Times New Roman"/>
          <w:sz w:val="28"/>
          <w:szCs w:val="28"/>
          <w:lang w:val="en-US"/>
        </w:rPr>
        <w:t>Nizhyn</w:t>
      </w:r>
      <w:proofErr w:type="spellEnd"/>
      <w:r w:rsidRPr="00F95C8B">
        <w:rPr>
          <w:rFonts w:ascii="Times New Roman" w:eastAsia="Times New Roman" w:hAnsi="Times New Roman" w:cs="Times New Roman"/>
          <w:sz w:val="28"/>
          <w:szCs w:val="28"/>
          <w:lang w:val="en-US"/>
        </w:rPr>
        <w:t xml:space="preserve"> Gogol State University, 2020. </w:t>
      </w:r>
      <w:r w:rsidRPr="00F95C8B">
        <w:rPr>
          <w:rFonts w:ascii="Times New Roman" w:eastAsia="Times New Roman" w:hAnsi="Times New Roman" w:cs="Times New Roman"/>
          <w:sz w:val="28"/>
          <w:szCs w:val="28"/>
        </w:rPr>
        <w:t>1</w:t>
      </w:r>
      <w:r w:rsidRPr="00F95C8B">
        <w:rPr>
          <w:rFonts w:ascii="Times New Roman" w:eastAsia="Times New Roman" w:hAnsi="Times New Roman" w:cs="Times New Roman"/>
          <w:sz w:val="28"/>
          <w:szCs w:val="28"/>
          <w:lang w:val="en-US"/>
        </w:rPr>
        <w:t>0</w:t>
      </w:r>
      <w:r w:rsidR="008572D1">
        <w:rPr>
          <w:rFonts w:ascii="Times New Roman" w:eastAsia="Times New Roman" w:hAnsi="Times New Roman" w:cs="Times New Roman"/>
          <w:sz w:val="28"/>
          <w:szCs w:val="28"/>
        </w:rPr>
        <w:t>7</w:t>
      </w:r>
      <w:r w:rsidRPr="00F95C8B">
        <w:rPr>
          <w:rFonts w:ascii="Times New Roman" w:eastAsia="Times New Roman" w:hAnsi="Times New Roman" w:cs="Times New Roman"/>
          <w:sz w:val="28"/>
          <w:szCs w:val="28"/>
          <w:lang w:val="en-US"/>
        </w:rPr>
        <w:t xml:space="preserve"> p.</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 xml:space="preserve">The study is devoted to the problem of using marketing technologies in the management system of preschool education. The essence, content, principles, functions, features of the use of marketing technologies in the management of the preschool institution are determined in the work.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The marketing concept of providing educational services is taken into account, which envisages the main task of clarifying the philosophy, strategy and tactics of relations and interactions of consumers, intermediaries and producers of educational services in the market, free choice of priorities and actions on both sides. The latter are defined as relationships and interactions that lead to the greatest satisfaction of needs: the individual - in education, educational institution - in competitiveness and development of human resources, society - in the expanded reproduction of the total personal and intellectual potential. Effective satisfaction of these needs should become a target guideline for the use of marketing technologies in the management of the preschool institution.</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 xml:space="preserve">The scientific content of the basic concepts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marketing</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educational marketing</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educational service</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marketing of educational services</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management technology</w:t>
      </w:r>
      <w:r w:rsidRPr="00F95C8B">
        <w:rPr>
          <w:rFonts w:ascii="Times New Roman" w:eastAsia="Times New Roman" w:hAnsi="Times New Roman" w:cs="Times New Roman"/>
          <w:bCs/>
          <w:color w:val="000000"/>
          <w:sz w:val="28"/>
          <w:szCs w:val="28"/>
          <w:lang w:eastAsia="ru-RU"/>
        </w:rPr>
        <w:t xml:space="preserve">» </w:t>
      </w:r>
      <w:r w:rsidRPr="00F95C8B">
        <w:rPr>
          <w:rFonts w:ascii="Times New Roman" w:eastAsia="Times New Roman" w:hAnsi="Times New Roman" w:cs="Times New Roman"/>
          <w:bCs/>
          <w:color w:val="000000"/>
          <w:sz w:val="28"/>
          <w:szCs w:val="28"/>
          <w:lang w:val="en-US" w:eastAsia="ru-RU"/>
        </w:rPr>
        <w:t xml:space="preserve">and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marketing technology</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is specified and revealed.</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 xml:space="preserve">In this case, it is relevant and appropriate to consider and use in practice marketing - mix - a set of marketing tools, a certain structure of which ensures the achievement of the goal and the solution of marketing problems. That is, the concept of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marketing mix</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refers to a set of tools, parameters, manipulating which management uses appropriate marketing technologies in the management of the preschool institution. In order to rationally use marketing technologies, the formula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4P</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(product, price, distribution, promotion) is proposed, analyzed and substantiated and the ADIA model (attention, interest, desire, action) is considered.</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lastRenderedPageBreak/>
        <w:t>The classification of marketing technologies is given and the marketing aspect of management technologies is allocated, such way of their use which is directed on achievement of the purposes of the preschool institution by formation of demand and the maximum satisfaction of needs of consumers of educational services.</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The concept of marketing system of preschool education is revealed, which includes the following components: educational services and their characteristics, exchange and agreements, types of educational markets, relationships of market participants, marketing research and communications, marketing environment and management. The role of the leader in the implementation of the marketing mechanism in the educational institution is determined.</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A model of using marketing technologies in the management of the preschool institution, which has a block structure, has been developed and theoretically substantiated, which contains four components: target, content, organizational-activity and diagnostic-effective. These components of the model are implemented through the management process (analysis, planning, organization, motivation, control) and management actions, as a result of which the expected result is achieved.</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Cs/>
          <w:color w:val="000000"/>
          <w:sz w:val="28"/>
          <w:szCs w:val="28"/>
          <w:lang w:val="en-US" w:eastAsia="ru-RU"/>
        </w:rPr>
        <w:t xml:space="preserve">The system of work with subjects of management on introduction of marketing technologies in the preschool institution is presented, which includes: webinar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Marketing as an effective means of management in the field of preschool education</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training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Use of managerial marketing technologies in system of work of the head of the preschool institution</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business game </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Marketing of educational services</w:t>
      </w:r>
      <w:r w:rsidRPr="00F95C8B">
        <w:rPr>
          <w:rFonts w:ascii="Times New Roman" w:eastAsia="Times New Roman" w:hAnsi="Times New Roman" w:cs="Times New Roman"/>
          <w:bCs/>
          <w:color w:val="000000"/>
          <w:sz w:val="28"/>
          <w:szCs w:val="28"/>
          <w:lang w:eastAsia="ru-RU"/>
        </w:rPr>
        <w:t>»</w:t>
      </w:r>
      <w:r w:rsidRPr="00F95C8B">
        <w:rPr>
          <w:rFonts w:ascii="Times New Roman" w:eastAsia="Times New Roman" w:hAnsi="Times New Roman" w:cs="Times New Roman"/>
          <w:bCs/>
          <w:color w:val="000000"/>
          <w:sz w:val="28"/>
          <w:szCs w:val="28"/>
          <w:lang w:val="en-US" w:eastAsia="ru-RU"/>
        </w:rPr>
        <w:t xml:space="preserve"> as an effective system of market management of the preschool institution and methodical recommendations for heads of preschool education institutions.</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Cs/>
          <w:color w:val="000000"/>
          <w:sz w:val="28"/>
          <w:szCs w:val="28"/>
          <w:lang w:val="en-US" w:eastAsia="ru-RU"/>
        </w:rPr>
      </w:pPr>
      <w:r w:rsidRPr="00F95C8B">
        <w:rPr>
          <w:rFonts w:ascii="Times New Roman" w:eastAsia="Times New Roman" w:hAnsi="Times New Roman" w:cs="Times New Roman"/>
          <w:b/>
          <w:bCs/>
          <w:color w:val="000000"/>
          <w:sz w:val="28"/>
          <w:szCs w:val="28"/>
          <w:lang w:val="en-US" w:eastAsia="ru-RU"/>
        </w:rPr>
        <w:t>Key words:</w:t>
      </w:r>
      <w:r w:rsidRPr="00F95C8B">
        <w:rPr>
          <w:rFonts w:ascii="Times New Roman" w:eastAsia="Times New Roman" w:hAnsi="Times New Roman" w:cs="Times New Roman"/>
          <w:bCs/>
          <w:color w:val="000000"/>
          <w:sz w:val="28"/>
          <w:szCs w:val="28"/>
          <w:lang w:val="en-US" w:eastAsia="ru-RU"/>
        </w:rPr>
        <w:t xml:space="preserve"> management of the preschool institution, marketing technologies, educational service, marketing of educational services.</w:t>
      </w:r>
    </w:p>
    <w:p w:rsidR="00F95C8B" w:rsidRPr="00F95C8B" w:rsidRDefault="00F95C8B" w:rsidP="00F95C8B">
      <w:pPr>
        <w:spacing w:after="0" w:line="360" w:lineRule="auto"/>
        <w:ind w:firstLine="709"/>
        <w:jc w:val="center"/>
        <w:rPr>
          <w:rFonts w:ascii="Times New Roman" w:eastAsia="Times New Roman" w:hAnsi="Times New Roman" w:cs="Times New Roman"/>
          <w:b/>
          <w:sz w:val="28"/>
          <w:szCs w:val="28"/>
        </w:rPr>
      </w:pPr>
    </w:p>
    <w:p w:rsidR="00F95C8B" w:rsidRPr="00F95C8B" w:rsidRDefault="00F95C8B" w:rsidP="00F95C8B">
      <w:pPr>
        <w:spacing w:after="0" w:line="360" w:lineRule="auto"/>
        <w:ind w:firstLine="709"/>
        <w:jc w:val="center"/>
        <w:rPr>
          <w:rFonts w:ascii="Times New Roman" w:eastAsia="Times New Roman" w:hAnsi="Times New Roman" w:cs="Times New Roman"/>
          <w:b/>
          <w:sz w:val="28"/>
          <w:szCs w:val="28"/>
        </w:rPr>
      </w:pPr>
    </w:p>
    <w:p w:rsidR="00F95C8B" w:rsidRPr="00F95C8B" w:rsidRDefault="00F95C8B" w:rsidP="00F95C8B">
      <w:pPr>
        <w:spacing w:after="0" w:line="360" w:lineRule="auto"/>
        <w:ind w:firstLine="709"/>
        <w:jc w:val="center"/>
        <w:rPr>
          <w:rFonts w:ascii="Times New Roman" w:eastAsia="Times New Roman" w:hAnsi="Times New Roman" w:cs="Times New Roman"/>
          <w:b/>
          <w:sz w:val="28"/>
          <w:szCs w:val="28"/>
        </w:rPr>
      </w:pPr>
    </w:p>
    <w:p w:rsidR="00A73862" w:rsidRDefault="00A73862" w:rsidP="00F95C8B">
      <w:pPr>
        <w:spacing w:after="200" w:line="276" w:lineRule="auto"/>
        <w:jc w:val="center"/>
        <w:rPr>
          <w:rFonts w:ascii="Times New Roman" w:eastAsia="Times New Roman" w:hAnsi="Times New Roman" w:cs="Times New Roman"/>
          <w:b/>
          <w:sz w:val="28"/>
          <w:szCs w:val="28"/>
        </w:rPr>
      </w:pPr>
    </w:p>
    <w:p w:rsidR="00F95C8B" w:rsidRPr="00F95C8B" w:rsidRDefault="00F95C8B" w:rsidP="00F95C8B">
      <w:pPr>
        <w:spacing w:after="200" w:line="276" w:lineRule="auto"/>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ЗМІСТ</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rPr>
      </w:pP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ВСТУП</w:t>
      </w:r>
      <w:r w:rsidRPr="00F95C8B">
        <w:rPr>
          <w:rFonts w:ascii="Times New Roman" w:eastAsia="Times New Roman" w:hAnsi="Times New Roman" w:cs="Times New Roman"/>
          <w:sz w:val="28"/>
          <w:szCs w:val="28"/>
        </w:rPr>
        <w:tab/>
        <w:t>…..</w:t>
      </w:r>
      <w:r w:rsidRPr="00F95C8B">
        <w:rPr>
          <w:rFonts w:ascii="Times New Roman" w:eastAsia="Times New Roman" w:hAnsi="Times New Roman" w:cs="Times New Roman"/>
          <w:sz w:val="28"/>
          <w:szCs w:val="28"/>
          <w:lang w:val="ru-RU"/>
        </w:rPr>
        <w:t>7</w:t>
      </w:r>
    </w:p>
    <w:p w:rsidR="00F95C8B" w:rsidRPr="00F95C8B" w:rsidRDefault="00F95C8B" w:rsidP="00F95C8B">
      <w:pPr>
        <w:autoSpaceDE w:val="0"/>
        <w:autoSpaceDN w:val="0"/>
        <w:adjustRightInd w:val="0"/>
        <w:spacing w:after="0" w:line="360" w:lineRule="auto"/>
        <w:ind w:firstLine="709"/>
        <w:jc w:val="both"/>
        <w:rPr>
          <w:rFonts w:ascii="Times New Roman" w:eastAsia="Times New Roman" w:hAnsi="Times New Roman" w:cs="Times New Roman"/>
          <w:b/>
          <w:bCs/>
          <w:sz w:val="28"/>
          <w:szCs w:val="28"/>
          <w:lang w:val="ru-RU"/>
        </w:rPr>
      </w:pPr>
      <w:r w:rsidRPr="00F95C8B">
        <w:rPr>
          <w:rFonts w:ascii="Times New Roman" w:eastAsia="Times New Roman" w:hAnsi="Times New Roman" w:cs="Times New Roman"/>
          <w:sz w:val="28"/>
          <w:szCs w:val="28"/>
        </w:rPr>
        <w:t>РОЗДІЛ 1. ТЕОРЕТИЧНІ ОСНОВИ ТА ПРАКТИКА ВИКОРИСТАННЯ МАРКЕТИНГОВИХ ТЕХНОЛОГІЙ В УПРАВЛІННІ ЗАКЛАДОМ ДОШКІЛЬНОЇ ОСВІТИ…………………………</w:t>
      </w:r>
      <w:r w:rsidR="00A73862">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11</w:t>
      </w:r>
    </w:p>
    <w:p w:rsidR="00F95C8B" w:rsidRPr="00F95C8B" w:rsidRDefault="00F95C8B" w:rsidP="00F95C8B">
      <w:pPr>
        <w:numPr>
          <w:ilvl w:val="1"/>
          <w:numId w:val="45"/>
        </w:numPr>
        <w:tabs>
          <w:tab w:val="left" w:pos="1276"/>
          <w:tab w:val="left" w:leader="dot" w:pos="8789"/>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 як ефективний засіб управління у сфері дошкільної освіти ………………………………………………</w:t>
      </w:r>
      <w:r w:rsidR="00A73862">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….11</w:t>
      </w:r>
    </w:p>
    <w:p w:rsidR="00F95C8B" w:rsidRPr="00F95C8B" w:rsidRDefault="00F95C8B" w:rsidP="00F95C8B">
      <w:pPr>
        <w:numPr>
          <w:ilvl w:val="1"/>
          <w:numId w:val="45"/>
        </w:numPr>
        <w:tabs>
          <w:tab w:val="left" w:pos="1276"/>
          <w:tab w:val="left" w:leader="dot" w:pos="8789"/>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Суть та зміст маркетингових  технологій</w:t>
      </w:r>
      <w:r w:rsidRPr="00F95C8B">
        <w:rPr>
          <w:rFonts w:ascii="Times New Roman" w:eastAsia="Times New Roman" w:hAnsi="Times New Roman" w:cs="Times New Roman"/>
          <w:sz w:val="28"/>
          <w:szCs w:val="28"/>
        </w:rPr>
        <w:tab/>
      </w:r>
      <w:r w:rsidRPr="00F95C8B">
        <w:rPr>
          <w:rFonts w:ascii="Times New Roman" w:eastAsia="Times New Roman" w:hAnsi="Times New Roman" w:cs="Times New Roman"/>
          <w:sz w:val="28"/>
          <w:szCs w:val="28"/>
          <w:lang w:val="ru-RU"/>
        </w:rPr>
        <w:t>....30</w:t>
      </w:r>
    </w:p>
    <w:p w:rsidR="00F95C8B" w:rsidRPr="00F95C8B" w:rsidRDefault="00F95C8B" w:rsidP="00F95C8B">
      <w:pPr>
        <w:tabs>
          <w:tab w:val="left" w:pos="1276"/>
          <w:tab w:val="left" w:leader="dot" w:pos="8789"/>
        </w:tabs>
        <w:spacing w:after="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Висновки до розділу 1</w:t>
      </w:r>
      <w:r w:rsidRPr="00F95C8B">
        <w:rPr>
          <w:rFonts w:ascii="Times New Roman" w:eastAsia="Times New Roman" w:hAnsi="Times New Roman" w:cs="Times New Roman"/>
          <w:sz w:val="28"/>
          <w:szCs w:val="28"/>
        </w:rPr>
        <w:tab/>
      </w:r>
      <w:r w:rsidRPr="00F95C8B">
        <w:rPr>
          <w:rFonts w:ascii="Times New Roman" w:eastAsia="Times New Roman" w:hAnsi="Times New Roman" w:cs="Times New Roman"/>
          <w:sz w:val="28"/>
          <w:szCs w:val="28"/>
          <w:lang w:val="ru-RU"/>
        </w:rPr>
        <w:t>....5</w:t>
      </w:r>
      <w:r w:rsidR="0042690A">
        <w:rPr>
          <w:rFonts w:ascii="Times New Roman" w:eastAsia="Times New Roman" w:hAnsi="Times New Roman" w:cs="Times New Roman"/>
          <w:sz w:val="28"/>
          <w:szCs w:val="28"/>
          <w:lang w:val="ru-RU"/>
        </w:rPr>
        <w:t>1</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bCs/>
          <w:caps/>
          <w:sz w:val="28"/>
          <w:szCs w:val="28"/>
        </w:rPr>
      </w:pPr>
      <w:r w:rsidRPr="00F95C8B">
        <w:rPr>
          <w:rFonts w:ascii="Times New Roman" w:eastAsia="Times New Roman" w:hAnsi="Times New Roman" w:cs="Times New Roman"/>
          <w:bCs/>
          <w:sz w:val="28"/>
          <w:szCs w:val="28"/>
        </w:rPr>
        <w:t xml:space="preserve">РОЗДІЛ 2. ОРГАНІЗАЦІЯ І РЕЗУЛЬТАТИ </w:t>
      </w:r>
      <w:r w:rsidRPr="00F95C8B">
        <w:rPr>
          <w:rFonts w:ascii="Times New Roman" w:eastAsia="Times New Roman" w:hAnsi="Times New Roman" w:cs="Times New Roman"/>
          <w:bCs/>
          <w:caps/>
          <w:sz w:val="28"/>
          <w:szCs w:val="28"/>
        </w:rPr>
        <w:t>Дослідно-експериментальнОЇ роботИ ……………………</w:t>
      </w:r>
      <w:r w:rsidR="00A73862">
        <w:rPr>
          <w:rFonts w:ascii="Times New Roman" w:eastAsia="Times New Roman" w:hAnsi="Times New Roman" w:cs="Times New Roman"/>
          <w:bCs/>
          <w:caps/>
          <w:sz w:val="28"/>
          <w:szCs w:val="28"/>
        </w:rPr>
        <w:t>..</w:t>
      </w:r>
      <w:r w:rsidRPr="00F95C8B">
        <w:rPr>
          <w:rFonts w:ascii="Times New Roman" w:eastAsia="Times New Roman" w:hAnsi="Times New Roman" w:cs="Times New Roman"/>
          <w:bCs/>
          <w:caps/>
          <w:sz w:val="28"/>
          <w:szCs w:val="28"/>
        </w:rPr>
        <w:t>…………………</w:t>
      </w:r>
      <w:r w:rsidRPr="00F95C8B">
        <w:rPr>
          <w:rFonts w:ascii="Times New Roman" w:eastAsia="Times New Roman" w:hAnsi="Times New Roman" w:cs="Times New Roman"/>
          <w:bCs/>
          <w:caps/>
          <w:sz w:val="28"/>
          <w:szCs w:val="28"/>
          <w:lang w:val="ru-RU"/>
        </w:rPr>
        <w:t>…</w:t>
      </w:r>
      <w:r w:rsidRPr="00F95C8B">
        <w:rPr>
          <w:rFonts w:ascii="Times New Roman" w:eastAsia="Times New Roman" w:hAnsi="Times New Roman" w:cs="Times New Roman"/>
          <w:bCs/>
          <w:caps/>
          <w:sz w:val="28"/>
          <w:szCs w:val="28"/>
        </w:rPr>
        <w:t>.</w:t>
      </w:r>
      <w:r w:rsidRPr="00F95C8B">
        <w:rPr>
          <w:rFonts w:ascii="Times New Roman" w:eastAsia="Times New Roman" w:hAnsi="Times New Roman" w:cs="Times New Roman"/>
          <w:bCs/>
          <w:caps/>
          <w:sz w:val="28"/>
          <w:szCs w:val="28"/>
          <w:lang w:val="ru-RU"/>
        </w:rPr>
        <w:t>5</w:t>
      </w:r>
      <w:r w:rsidR="0042690A">
        <w:rPr>
          <w:rFonts w:ascii="Times New Roman" w:eastAsia="Times New Roman" w:hAnsi="Times New Roman" w:cs="Times New Roman"/>
          <w:bCs/>
          <w:caps/>
          <w:sz w:val="28"/>
          <w:szCs w:val="28"/>
          <w:lang w:val="ru-RU"/>
        </w:rPr>
        <w:t>3</w:t>
      </w:r>
      <w:r w:rsidRPr="00F95C8B">
        <w:rPr>
          <w:rFonts w:ascii="Times New Roman" w:eastAsia="Times New Roman" w:hAnsi="Times New Roman" w:cs="Times New Roman"/>
          <w:bCs/>
          <w:caps/>
          <w:sz w:val="28"/>
          <w:szCs w:val="28"/>
        </w:rPr>
        <w:t xml:space="preserve"> </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2.1. Модель використання маркетингових технологій в управлінні закладом дошкільної освіти…………….</w:t>
      </w:r>
      <w:r w:rsidRPr="00F95C8B">
        <w:rPr>
          <w:rFonts w:ascii="Times New Roman" w:eastAsia="Times New Roman" w:hAnsi="Times New Roman" w:cs="Times New Roman"/>
          <w:sz w:val="28"/>
          <w:szCs w:val="28"/>
        </w:rPr>
        <w:tab/>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5</w:t>
      </w:r>
      <w:r w:rsidR="0042690A">
        <w:rPr>
          <w:rFonts w:ascii="Times New Roman" w:eastAsia="Times New Roman" w:hAnsi="Times New Roman" w:cs="Times New Roman"/>
          <w:sz w:val="28"/>
          <w:szCs w:val="28"/>
          <w:lang w:val="ru-RU"/>
        </w:rPr>
        <w:t>3</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2.2. Оцінювання результативності використання МТ в управлінні ЗДО………………………………………………………</w:t>
      </w:r>
      <w:r w:rsidR="00A73862">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rPr>
        <w:t>……………………..</w:t>
      </w:r>
      <w:r w:rsidR="0042690A">
        <w:rPr>
          <w:rFonts w:ascii="Times New Roman" w:eastAsia="Times New Roman" w:hAnsi="Times New Roman" w:cs="Times New Roman"/>
          <w:sz w:val="28"/>
          <w:szCs w:val="28"/>
        </w:rPr>
        <w:t>59</w:t>
      </w:r>
    </w:p>
    <w:p w:rsidR="00F95C8B" w:rsidRPr="00F95C8B" w:rsidRDefault="00F95C8B" w:rsidP="00F95C8B">
      <w:pPr>
        <w:tabs>
          <w:tab w:val="left" w:pos="1134"/>
        </w:tabs>
        <w:spacing w:after="0" w:line="360" w:lineRule="auto"/>
        <w:ind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2.3. Система роботи з суб’єктами управління щодо впровадження маркетингових технологій в ЗДО……………………</w:t>
      </w:r>
      <w:r w:rsidR="00A73862">
        <w:rPr>
          <w:rFonts w:ascii="Times New Roman" w:eastAsia="Times New Roman" w:hAnsi="Times New Roman" w:cs="Times New Roman"/>
          <w:bCs/>
          <w:sz w:val="28"/>
          <w:szCs w:val="28"/>
        </w:rPr>
        <w:t>…</w:t>
      </w:r>
      <w:r w:rsidRPr="00F95C8B">
        <w:rPr>
          <w:rFonts w:ascii="Times New Roman" w:eastAsia="Times New Roman" w:hAnsi="Times New Roman" w:cs="Times New Roman"/>
          <w:bCs/>
          <w:sz w:val="28"/>
          <w:szCs w:val="28"/>
        </w:rPr>
        <w:t>……………………….64</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Висновки до розділу 2</w:t>
      </w:r>
      <w:r w:rsidRPr="00F95C8B">
        <w:rPr>
          <w:rFonts w:ascii="Times New Roman" w:eastAsia="Times New Roman" w:hAnsi="Times New Roman" w:cs="Times New Roman"/>
          <w:sz w:val="28"/>
          <w:szCs w:val="28"/>
        </w:rPr>
        <w:tab/>
        <w:t>…</w:t>
      </w:r>
      <w:r w:rsidRPr="00F95C8B">
        <w:rPr>
          <w:rFonts w:ascii="Times New Roman" w:eastAsia="Times New Roman" w:hAnsi="Times New Roman" w:cs="Times New Roman"/>
          <w:sz w:val="28"/>
          <w:szCs w:val="28"/>
          <w:lang w:val="ru-RU"/>
        </w:rPr>
        <w:t>6</w:t>
      </w:r>
      <w:r w:rsidR="0042690A">
        <w:rPr>
          <w:rFonts w:ascii="Times New Roman" w:eastAsia="Times New Roman" w:hAnsi="Times New Roman" w:cs="Times New Roman"/>
          <w:sz w:val="28"/>
          <w:szCs w:val="28"/>
          <w:lang w:val="ru-RU"/>
        </w:rPr>
        <w:t>8</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ЗАГАЛЬНІ ВИСНОВКИ</w:t>
      </w:r>
      <w:r w:rsidRPr="00F95C8B">
        <w:rPr>
          <w:rFonts w:ascii="Times New Roman" w:eastAsia="Times New Roman" w:hAnsi="Times New Roman" w:cs="Times New Roman"/>
          <w:sz w:val="28"/>
          <w:szCs w:val="28"/>
        </w:rPr>
        <w:tab/>
        <w:t>…</w:t>
      </w:r>
      <w:r w:rsidR="0042690A">
        <w:rPr>
          <w:rFonts w:ascii="Times New Roman" w:eastAsia="Times New Roman" w:hAnsi="Times New Roman" w:cs="Times New Roman"/>
          <w:sz w:val="28"/>
          <w:szCs w:val="28"/>
        </w:rPr>
        <w:t>69</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СПИСОК ВИКОРИСТАНИХ ДЖЕРЕЛ</w:t>
      </w:r>
      <w:r w:rsidRPr="00F95C8B">
        <w:rPr>
          <w:rFonts w:ascii="Times New Roman" w:eastAsia="Times New Roman" w:hAnsi="Times New Roman" w:cs="Times New Roman"/>
          <w:sz w:val="28"/>
          <w:szCs w:val="28"/>
        </w:rPr>
        <w:tab/>
        <w:t>…</w:t>
      </w:r>
      <w:r w:rsidRPr="00F95C8B">
        <w:rPr>
          <w:rFonts w:ascii="Times New Roman" w:eastAsia="Times New Roman" w:hAnsi="Times New Roman" w:cs="Times New Roman"/>
          <w:sz w:val="28"/>
          <w:szCs w:val="28"/>
          <w:lang w:val="ru-RU"/>
        </w:rPr>
        <w:t>7</w:t>
      </w:r>
      <w:r w:rsidR="0042690A">
        <w:rPr>
          <w:rFonts w:ascii="Times New Roman" w:eastAsia="Times New Roman" w:hAnsi="Times New Roman" w:cs="Times New Roman"/>
          <w:sz w:val="28"/>
          <w:szCs w:val="28"/>
          <w:lang w:val="ru-RU"/>
        </w:rPr>
        <w:t>2</w:t>
      </w:r>
    </w:p>
    <w:p w:rsidR="00F95C8B" w:rsidRPr="00F95C8B" w:rsidRDefault="00F95C8B" w:rsidP="00F95C8B">
      <w:pPr>
        <w:tabs>
          <w:tab w:val="left" w:leader="dot" w:pos="8789"/>
        </w:tabs>
        <w:spacing w:after="0" w:line="360" w:lineRule="auto"/>
        <w:ind w:firstLine="709"/>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ДОДАТКИ</w:t>
      </w:r>
      <w:r w:rsidRPr="00F95C8B">
        <w:rPr>
          <w:rFonts w:ascii="Times New Roman" w:eastAsia="Times New Roman" w:hAnsi="Times New Roman" w:cs="Times New Roman"/>
          <w:sz w:val="28"/>
          <w:szCs w:val="28"/>
        </w:rPr>
        <w:tab/>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8</w:t>
      </w:r>
      <w:r w:rsidR="0042690A">
        <w:rPr>
          <w:rFonts w:ascii="Times New Roman" w:eastAsia="Times New Roman" w:hAnsi="Times New Roman" w:cs="Times New Roman"/>
          <w:sz w:val="28"/>
          <w:szCs w:val="28"/>
          <w:lang w:val="ru-RU"/>
        </w:rPr>
        <w:t>0</w:t>
      </w:r>
    </w:p>
    <w:p w:rsidR="00F95C8B" w:rsidRPr="00F95C8B" w:rsidRDefault="00F95C8B" w:rsidP="00F95C8B">
      <w:pPr>
        <w:spacing w:after="0" w:line="360" w:lineRule="auto"/>
        <w:ind w:firstLine="709"/>
        <w:jc w:val="both"/>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both"/>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both"/>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both"/>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val="ru-RU" w:eastAsia="ru-RU"/>
        </w:rPr>
      </w:pPr>
    </w:p>
    <w:p w:rsidR="00F95C8B" w:rsidRPr="00F95C8B" w:rsidRDefault="00F95C8B" w:rsidP="00F95C8B">
      <w:pPr>
        <w:spacing w:after="0" w:line="360" w:lineRule="auto"/>
        <w:ind w:firstLine="709"/>
        <w:jc w:val="center"/>
        <w:rPr>
          <w:rFonts w:ascii="Times New Roman" w:eastAsia="Times New Roman" w:hAnsi="Times New Roman" w:cs="Times New Roman"/>
          <w:b/>
          <w:bCs/>
          <w:color w:val="000000"/>
          <w:sz w:val="28"/>
          <w:szCs w:val="28"/>
          <w:lang w:eastAsia="ru-RU"/>
        </w:rPr>
      </w:pPr>
      <w:r w:rsidRPr="00F95C8B">
        <w:rPr>
          <w:rFonts w:ascii="Times New Roman" w:eastAsia="Times New Roman" w:hAnsi="Times New Roman" w:cs="Times New Roman"/>
          <w:b/>
          <w:bCs/>
          <w:color w:val="000000"/>
          <w:sz w:val="28"/>
          <w:szCs w:val="28"/>
          <w:lang w:eastAsia="ru-RU"/>
        </w:rPr>
        <w:lastRenderedPageBreak/>
        <w:t>ВСТУП</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 xml:space="preserve">Актуальність дослідження. </w:t>
      </w:r>
      <w:r w:rsidRPr="00F95C8B">
        <w:rPr>
          <w:rFonts w:ascii="Times New Roman" w:eastAsia="Times New Roman" w:hAnsi="Times New Roman" w:cs="Times New Roman"/>
          <w:bCs/>
          <w:color w:val="000000"/>
          <w:sz w:val="28"/>
          <w:szCs w:val="28"/>
          <w:lang w:eastAsia="ru-RU"/>
        </w:rPr>
        <w:t xml:space="preserve">Сьогодні Україна провадить реформування національної системи освіти, визначаючи нові пріоритети розвитку, та здійснює модернізацію процесу управління галуззю. У світлі цих перетворень актуальним постає питання підвищення результативності та оптимізації управління закладами освіти. </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У якості найбільш ефективних засобів  вищезазначених перетворень виступають маркетингові технології як системне поєднання наукового знання, управлінських потреб та інтересів суспільства, цілей і функцій управління, можливостей та елементів управлінської діяльності. Їх раціональне та доцільне використання є запорукою ефективного функціонування закладів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 xml:space="preserve">Застосування маркетингових технологій в освіті є важливою науково-методичною проблемою, яка розглядається у працях Т. Оболенської,                     А. </w:t>
      </w:r>
      <w:proofErr w:type="spellStart"/>
      <w:r w:rsidRPr="00F95C8B">
        <w:rPr>
          <w:rFonts w:ascii="Times New Roman" w:eastAsia="Times New Roman" w:hAnsi="Times New Roman" w:cs="Times New Roman"/>
          <w:bCs/>
          <w:color w:val="000000"/>
          <w:sz w:val="28"/>
          <w:szCs w:val="28"/>
          <w:lang w:eastAsia="ru-RU"/>
        </w:rPr>
        <w:t>Мосюри</w:t>
      </w:r>
      <w:proofErr w:type="spellEnd"/>
      <w:r w:rsidRPr="00F95C8B">
        <w:rPr>
          <w:rFonts w:ascii="Times New Roman" w:eastAsia="Times New Roman" w:hAnsi="Times New Roman" w:cs="Times New Roman"/>
          <w:bCs/>
          <w:color w:val="000000"/>
          <w:sz w:val="28"/>
          <w:szCs w:val="28"/>
          <w:lang w:eastAsia="ru-RU"/>
        </w:rPr>
        <w:t xml:space="preserve">, З. </w:t>
      </w:r>
      <w:proofErr w:type="spellStart"/>
      <w:r w:rsidRPr="00F95C8B">
        <w:rPr>
          <w:rFonts w:ascii="Times New Roman" w:eastAsia="Times New Roman" w:hAnsi="Times New Roman" w:cs="Times New Roman"/>
          <w:bCs/>
          <w:color w:val="000000"/>
          <w:sz w:val="28"/>
          <w:szCs w:val="28"/>
          <w:lang w:eastAsia="ru-RU"/>
        </w:rPr>
        <w:t>Рябової</w:t>
      </w:r>
      <w:proofErr w:type="spellEnd"/>
      <w:r w:rsidRPr="00F95C8B">
        <w:rPr>
          <w:rFonts w:ascii="Times New Roman" w:eastAsia="Times New Roman" w:hAnsi="Times New Roman" w:cs="Times New Roman"/>
          <w:bCs/>
          <w:color w:val="000000"/>
          <w:sz w:val="28"/>
          <w:szCs w:val="28"/>
          <w:lang w:eastAsia="ru-RU"/>
        </w:rPr>
        <w:t xml:space="preserve">, А. </w:t>
      </w:r>
      <w:proofErr w:type="spellStart"/>
      <w:r w:rsidRPr="00F95C8B">
        <w:rPr>
          <w:rFonts w:ascii="Times New Roman" w:eastAsia="Times New Roman" w:hAnsi="Times New Roman" w:cs="Times New Roman"/>
          <w:bCs/>
          <w:color w:val="000000"/>
          <w:sz w:val="28"/>
          <w:szCs w:val="28"/>
          <w:lang w:eastAsia="ru-RU"/>
        </w:rPr>
        <w:t>Панкрухіна</w:t>
      </w:r>
      <w:proofErr w:type="spellEnd"/>
      <w:r w:rsidRPr="00F95C8B">
        <w:rPr>
          <w:rFonts w:ascii="Times New Roman" w:eastAsia="Times New Roman" w:hAnsi="Times New Roman" w:cs="Times New Roman"/>
          <w:bCs/>
          <w:color w:val="000000"/>
          <w:sz w:val="28"/>
          <w:szCs w:val="28"/>
          <w:lang w:eastAsia="ru-RU"/>
        </w:rPr>
        <w:t xml:space="preserve">, С. </w:t>
      </w:r>
      <w:proofErr w:type="spellStart"/>
      <w:r w:rsidRPr="00F95C8B">
        <w:rPr>
          <w:rFonts w:ascii="Times New Roman" w:eastAsia="Times New Roman" w:hAnsi="Times New Roman" w:cs="Times New Roman"/>
          <w:bCs/>
          <w:color w:val="000000"/>
          <w:sz w:val="28"/>
          <w:szCs w:val="28"/>
          <w:lang w:eastAsia="ru-RU"/>
        </w:rPr>
        <w:t>Кульневич</w:t>
      </w:r>
      <w:proofErr w:type="spellEnd"/>
      <w:r w:rsidRPr="00F95C8B">
        <w:rPr>
          <w:rFonts w:ascii="Times New Roman" w:eastAsia="Times New Roman" w:hAnsi="Times New Roman" w:cs="Times New Roman"/>
          <w:bCs/>
          <w:color w:val="000000"/>
          <w:sz w:val="28"/>
          <w:szCs w:val="28"/>
          <w:lang w:eastAsia="ru-RU"/>
        </w:rPr>
        <w:t xml:space="preserve">, В. </w:t>
      </w:r>
      <w:proofErr w:type="spellStart"/>
      <w:r w:rsidRPr="00F95C8B">
        <w:rPr>
          <w:rFonts w:ascii="Times New Roman" w:eastAsia="Times New Roman" w:hAnsi="Times New Roman" w:cs="Times New Roman"/>
          <w:bCs/>
          <w:color w:val="000000"/>
          <w:sz w:val="28"/>
          <w:szCs w:val="28"/>
          <w:lang w:eastAsia="ru-RU"/>
        </w:rPr>
        <w:t>Григораш</w:t>
      </w:r>
      <w:proofErr w:type="spellEnd"/>
      <w:r w:rsidRPr="00F95C8B">
        <w:rPr>
          <w:rFonts w:ascii="Times New Roman" w:eastAsia="Times New Roman" w:hAnsi="Times New Roman" w:cs="Times New Roman"/>
          <w:bCs/>
          <w:color w:val="000000"/>
          <w:sz w:val="28"/>
          <w:szCs w:val="28"/>
          <w:lang w:eastAsia="ru-RU"/>
        </w:rPr>
        <w:t xml:space="preserve">,                       Ф. </w:t>
      </w:r>
      <w:proofErr w:type="spellStart"/>
      <w:r w:rsidRPr="00F95C8B">
        <w:rPr>
          <w:rFonts w:ascii="Times New Roman" w:eastAsia="Times New Roman" w:hAnsi="Times New Roman" w:cs="Times New Roman"/>
          <w:bCs/>
          <w:color w:val="000000"/>
          <w:sz w:val="28"/>
          <w:szCs w:val="28"/>
          <w:lang w:eastAsia="ru-RU"/>
        </w:rPr>
        <w:t>Котлера</w:t>
      </w:r>
      <w:proofErr w:type="spellEnd"/>
      <w:r w:rsidRPr="00F95C8B">
        <w:rPr>
          <w:rFonts w:ascii="Times New Roman" w:eastAsia="Times New Roman" w:hAnsi="Times New Roman" w:cs="Times New Roman"/>
          <w:bCs/>
          <w:color w:val="000000"/>
          <w:sz w:val="28"/>
          <w:szCs w:val="28"/>
          <w:lang w:eastAsia="ru-RU"/>
        </w:rPr>
        <w:t xml:space="preserve">, Г. </w:t>
      </w:r>
      <w:proofErr w:type="spellStart"/>
      <w:r w:rsidRPr="00F95C8B">
        <w:rPr>
          <w:rFonts w:ascii="Times New Roman" w:eastAsia="Times New Roman" w:hAnsi="Times New Roman" w:cs="Times New Roman"/>
          <w:bCs/>
          <w:color w:val="000000"/>
          <w:sz w:val="28"/>
          <w:szCs w:val="28"/>
          <w:lang w:eastAsia="ru-RU"/>
        </w:rPr>
        <w:t>Єльнікової</w:t>
      </w:r>
      <w:proofErr w:type="spellEnd"/>
      <w:r w:rsidRPr="00F95C8B">
        <w:rPr>
          <w:rFonts w:ascii="Times New Roman" w:eastAsia="Times New Roman" w:hAnsi="Times New Roman" w:cs="Times New Roman"/>
          <w:bCs/>
          <w:color w:val="000000"/>
          <w:sz w:val="28"/>
          <w:szCs w:val="28"/>
          <w:lang w:eastAsia="ru-RU"/>
        </w:rPr>
        <w:t xml:space="preserve">, Л. </w:t>
      </w:r>
      <w:proofErr w:type="spellStart"/>
      <w:r w:rsidRPr="00F95C8B">
        <w:rPr>
          <w:rFonts w:ascii="Times New Roman" w:eastAsia="Times New Roman" w:hAnsi="Times New Roman" w:cs="Times New Roman"/>
          <w:bCs/>
          <w:color w:val="000000"/>
          <w:sz w:val="28"/>
          <w:szCs w:val="28"/>
          <w:lang w:eastAsia="ru-RU"/>
        </w:rPr>
        <w:t>Корчагової</w:t>
      </w:r>
      <w:proofErr w:type="spellEnd"/>
      <w:r w:rsidRPr="00F95C8B">
        <w:rPr>
          <w:rFonts w:ascii="Times New Roman" w:eastAsia="Times New Roman" w:hAnsi="Times New Roman" w:cs="Times New Roman"/>
          <w:bCs/>
          <w:color w:val="000000"/>
          <w:sz w:val="28"/>
          <w:szCs w:val="28"/>
          <w:lang w:eastAsia="ru-RU"/>
        </w:rPr>
        <w:t xml:space="preserve">, Б. </w:t>
      </w:r>
      <w:proofErr w:type="spellStart"/>
      <w:r w:rsidRPr="00F95C8B">
        <w:rPr>
          <w:rFonts w:ascii="Times New Roman" w:eastAsia="Times New Roman" w:hAnsi="Times New Roman" w:cs="Times New Roman"/>
          <w:bCs/>
          <w:color w:val="000000"/>
          <w:sz w:val="28"/>
          <w:szCs w:val="28"/>
          <w:lang w:eastAsia="ru-RU"/>
        </w:rPr>
        <w:t>Братаніч</w:t>
      </w:r>
      <w:proofErr w:type="spellEnd"/>
      <w:r w:rsidRPr="00F95C8B">
        <w:rPr>
          <w:rFonts w:ascii="Times New Roman" w:eastAsia="Times New Roman" w:hAnsi="Times New Roman" w:cs="Times New Roman"/>
          <w:bCs/>
          <w:color w:val="000000"/>
          <w:sz w:val="28"/>
          <w:szCs w:val="28"/>
          <w:lang w:eastAsia="ru-RU"/>
        </w:rPr>
        <w:t xml:space="preserve">, С. </w:t>
      </w:r>
      <w:proofErr w:type="spellStart"/>
      <w:r w:rsidRPr="00F95C8B">
        <w:rPr>
          <w:rFonts w:ascii="Times New Roman" w:eastAsia="Times New Roman" w:hAnsi="Times New Roman" w:cs="Times New Roman"/>
          <w:bCs/>
          <w:color w:val="000000"/>
          <w:sz w:val="28"/>
          <w:szCs w:val="28"/>
          <w:lang w:eastAsia="ru-RU"/>
        </w:rPr>
        <w:t>Тєлєтова</w:t>
      </w:r>
      <w:proofErr w:type="spellEnd"/>
      <w:r w:rsidRPr="00F95C8B">
        <w:rPr>
          <w:rFonts w:ascii="Times New Roman" w:eastAsia="Times New Roman" w:hAnsi="Times New Roman" w:cs="Times New Roman"/>
          <w:bCs/>
          <w:color w:val="000000"/>
          <w:sz w:val="28"/>
          <w:szCs w:val="28"/>
          <w:lang w:eastAsia="ru-RU"/>
        </w:rPr>
        <w:t xml:space="preserve">, О. </w:t>
      </w:r>
      <w:proofErr w:type="spellStart"/>
      <w:r w:rsidRPr="00F95C8B">
        <w:rPr>
          <w:rFonts w:ascii="Times New Roman" w:eastAsia="Times New Roman" w:hAnsi="Times New Roman" w:cs="Times New Roman"/>
          <w:bCs/>
          <w:color w:val="000000"/>
          <w:sz w:val="28"/>
          <w:szCs w:val="28"/>
          <w:lang w:eastAsia="ru-RU"/>
        </w:rPr>
        <w:t>Зигрій</w:t>
      </w:r>
      <w:proofErr w:type="spellEnd"/>
      <w:r w:rsidRPr="00F95C8B">
        <w:rPr>
          <w:rFonts w:ascii="Times New Roman" w:eastAsia="Times New Roman" w:hAnsi="Times New Roman" w:cs="Times New Roman"/>
          <w:bCs/>
          <w:color w:val="000000"/>
          <w:sz w:val="28"/>
          <w:szCs w:val="28"/>
          <w:lang w:eastAsia="ru-RU"/>
        </w:rPr>
        <w:t>.</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Наявність конкурентного середовища, презентація та реклама освітнього закладу, створення його іміджу зумовлюють вивчення та застосування технологій маркетингу в систему адміністрування закладом дошкільної освіти. Аналіз наукової літератури, вивчення нормативно-правової бази, дослідження сучасного  стану використання маркетингових технологій в управлінні ЗДО допомагають виявити низку протиріч між:</w:t>
      </w:r>
    </w:p>
    <w:p w:rsidR="00F95C8B" w:rsidRPr="00F95C8B" w:rsidRDefault="00F95C8B" w:rsidP="00F95C8B">
      <w:pPr>
        <w:numPr>
          <w:ilvl w:val="0"/>
          <w:numId w:val="36"/>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сучасними тенденціями зростання вимог до використання маркетингових технологій в управлінні закладом освіти та рівнем розробленості цього процесу в теорії та на практиці;</w:t>
      </w:r>
    </w:p>
    <w:p w:rsidR="00F95C8B" w:rsidRPr="00F95C8B" w:rsidRDefault="00F95C8B" w:rsidP="00F95C8B">
      <w:pPr>
        <w:numPr>
          <w:ilvl w:val="0"/>
          <w:numId w:val="36"/>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необхідністю використання маркетингових технологій в управлінні ЗДО та неготовністю керівників до здійснення управлінської діяльності на їх основі;</w:t>
      </w:r>
    </w:p>
    <w:p w:rsidR="00F95C8B" w:rsidRPr="00F95C8B" w:rsidRDefault="00F95C8B" w:rsidP="00F95C8B">
      <w:pPr>
        <w:numPr>
          <w:ilvl w:val="0"/>
          <w:numId w:val="36"/>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актуальністю застосування технологій маркетингу в системі адміністрування ЗДО та недостатнім рівнем знань керівників з даного питання.</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lastRenderedPageBreak/>
        <w:t xml:space="preserve">Необхідність подолання наведених протиріч, недостатнє розкриття питання використання маркетингових технологій в адмініструванні ЗДО визначили тему магістерського дослідження </w:t>
      </w:r>
      <w:r w:rsidRPr="00F95C8B">
        <w:rPr>
          <w:rFonts w:ascii="Times New Roman" w:eastAsia="Times New Roman" w:hAnsi="Times New Roman" w:cs="Times New Roman"/>
          <w:b/>
          <w:bCs/>
          <w:i/>
          <w:color w:val="000000"/>
          <w:sz w:val="28"/>
          <w:szCs w:val="28"/>
          <w:lang w:eastAsia="ru-RU"/>
        </w:rPr>
        <w:t>«Маркетингові технології в управлінні сучасним закладом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Мета дослідження</w:t>
      </w:r>
      <w:r w:rsidRPr="00F95C8B">
        <w:rPr>
          <w:rFonts w:ascii="Times New Roman" w:eastAsia="Times New Roman" w:hAnsi="Times New Roman" w:cs="Times New Roman"/>
          <w:bCs/>
          <w:color w:val="000000"/>
          <w:sz w:val="28"/>
          <w:szCs w:val="28"/>
          <w:lang w:eastAsia="ru-RU"/>
        </w:rPr>
        <w:t xml:space="preserve"> – теоретично обґрунтувати суть маркетингових технологій та розробити модель їх використання в управлінні закладом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 xml:space="preserve">Відповідно до поставленої мети визначені </w:t>
      </w:r>
      <w:r w:rsidRPr="00F95C8B">
        <w:rPr>
          <w:rFonts w:ascii="Times New Roman" w:eastAsia="Times New Roman" w:hAnsi="Times New Roman" w:cs="Times New Roman"/>
          <w:b/>
          <w:bCs/>
          <w:color w:val="000000"/>
          <w:sz w:val="28"/>
          <w:szCs w:val="28"/>
          <w:lang w:eastAsia="ru-RU"/>
        </w:rPr>
        <w:t>завдання дослідження</w:t>
      </w:r>
      <w:r w:rsidRPr="00F95C8B">
        <w:rPr>
          <w:rFonts w:ascii="Times New Roman" w:eastAsia="Times New Roman" w:hAnsi="Times New Roman" w:cs="Times New Roman"/>
          <w:bCs/>
          <w:color w:val="000000"/>
          <w:sz w:val="28"/>
          <w:szCs w:val="28"/>
          <w:lang w:eastAsia="ru-RU"/>
        </w:rPr>
        <w:t>:</w:t>
      </w:r>
    </w:p>
    <w:p w:rsidR="00F95C8B" w:rsidRPr="00F95C8B" w:rsidRDefault="00F95C8B" w:rsidP="00F95C8B">
      <w:pPr>
        <w:numPr>
          <w:ilvl w:val="0"/>
          <w:numId w:val="49"/>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Провести теоретичний аналіз маркетингу як функції управління.</w:t>
      </w:r>
    </w:p>
    <w:p w:rsidR="00F95C8B" w:rsidRPr="00F95C8B" w:rsidRDefault="00F95C8B" w:rsidP="00F95C8B">
      <w:pPr>
        <w:numPr>
          <w:ilvl w:val="0"/>
          <w:numId w:val="49"/>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Охарактеризувати суть та зміст маркетингових технологій.</w:t>
      </w:r>
    </w:p>
    <w:p w:rsidR="00F95C8B" w:rsidRPr="00F95C8B" w:rsidRDefault="00F95C8B" w:rsidP="00F95C8B">
      <w:pPr>
        <w:numPr>
          <w:ilvl w:val="0"/>
          <w:numId w:val="49"/>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Охарактеризувати маркетингову діяльність в системі адміністрування ЗДО.</w:t>
      </w:r>
    </w:p>
    <w:p w:rsidR="00F95C8B" w:rsidRPr="00F95C8B" w:rsidRDefault="00F95C8B" w:rsidP="00F95C8B">
      <w:pPr>
        <w:numPr>
          <w:ilvl w:val="0"/>
          <w:numId w:val="49"/>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Теоретично обґрунтувати  модель використання маркетингових технологій в управлінні ЗДО.</w:t>
      </w:r>
    </w:p>
    <w:p w:rsidR="00F95C8B" w:rsidRPr="00F95C8B" w:rsidRDefault="00F95C8B" w:rsidP="00F95C8B">
      <w:pPr>
        <w:numPr>
          <w:ilvl w:val="0"/>
          <w:numId w:val="49"/>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Проаналізувати стан використання технологій маркетингу в управлінні ЗДО.</w:t>
      </w:r>
    </w:p>
    <w:p w:rsidR="00F95C8B" w:rsidRPr="00F95C8B" w:rsidRDefault="00F95C8B" w:rsidP="00F95C8B">
      <w:pPr>
        <w:numPr>
          <w:ilvl w:val="0"/>
          <w:numId w:val="49"/>
        </w:numPr>
        <w:tabs>
          <w:tab w:val="left" w:pos="1134"/>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Надати методичні рекомендації керівникам щодо впровадження маркетингових технологій в систему управління закладом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Об’єкт дослідження</w:t>
      </w:r>
      <w:r w:rsidRPr="00F95C8B">
        <w:rPr>
          <w:rFonts w:ascii="Times New Roman" w:eastAsia="Times New Roman" w:hAnsi="Times New Roman" w:cs="Times New Roman"/>
          <w:bCs/>
          <w:color w:val="000000"/>
          <w:sz w:val="28"/>
          <w:szCs w:val="28"/>
          <w:lang w:eastAsia="ru-RU"/>
        </w:rPr>
        <w:t xml:space="preserve"> – процес управління закладом дошкільної освіти.</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Предмет дослідження</w:t>
      </w:r>
      <w:r w:rsidRPr="00F95C8B">
        <w:rPr>
          <w:rFonts w:ascii="Times New Roman" w:eastAsia="Times New Roman" w:hAnsi="Times New Roman" w:cs="Times New Roman"/>
          <w:bCs/>
          <w:color w:val="000000"/>
          <w:sz w:val="28"/>
          <w:szCs w:val="28"/>
          <w:lang w:eastAsia="ru-RU"/>
        </w:rPr>
        <w:t xml:space="preserve"> – особливості упровадження маркетингових технологій в систему управління ЗДО.</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Методи дослідження</w:t>
      </w:r>
      <w:r w:rsidRPr="00F95C8B">
        <w:rPr>
          <w:rFonts w:ascii="Times New Roman" w:eastAsia="Times New Roman" w:hAnsi="Times New Roman" w:cs="Times New Roman"/>
          <w:bCs/>
          <w:color w:val="000000"/>
          <w:sz w:val="28"/>
          <w:szCs w:val="28"/>
          <w:lang w:eastAsia="ru-RU"/>
        </w:rPr>
        <w:t>. Вирішення поставленої мети здійснювалося за допомогою використання комплексу методів дослідження:</w:t>
      </w:r>
    </w:p>
    <w:p w:rsidR="00F95C8B" w:rsidRPr="00F95C8B" w:rsidRDefault="00F95C8B" w:rsidP="00F95C8B">
      <w:pPr>
        <w:numPr>
          <w:ilvl w:val="0"/>
          <w:numId w:val="46"/>
        </w:numPr>
        <w:tabs>
          <w:tab w:val="left" w:pos="1276"/>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i/>
          <w:color w:val="000000"/>
          <w:sz w:val="28"/>
          <w:szCs w:val="28"/>
          <w:lang w:eastAsia="ru-RU"/>
        </w:rPr>
        <w:t>теоретичні</w:t>
      </w:r>
      <w:r w:rsidRPr="00F95C8B">
        <w:rPr>
          <w:rFonts w:ascii="Times New Roman" w:eastAsia="Times New Roman" w:hAnsi="Times New Roman" w:cs="Times New Roman"/>
          <w:bCs/>
          <w:color w:val="000000"/>
          <w:sz w:val="28"/>
          <w:szCs w:val="28"/>
          <w:lang w:eastAsia="ru-RU"/>
        </w:rPr>
        <w:t>: аналіз наукової літератури з питань менеджменту; конкретизація, систематизація наукових категорій із проблеми використання маркетингових технологій в управлінні ЗДО; моделювання – для розробки моделі впровадження маркетингових технологій; системно-узагальнюючий метод, який було використано для формулювання висновків за результатами дослідження;</w:t>
      </w:r>
    </w:p>
    <w:p w:rsidR="00F95C8B" w:rsidRPr="00F95C8B" w:rsidRDefault="00F95C8B" w:rsidP="00F95C8B">
      <w:pPr>
        <w:numPr>
          <w:ilvl w:val="0"/>
          <w:numId w:val="46"/>
        </w:numPr>
        <w:tabs>
          <w:tab w:val="left" w:pos="1276"/>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i/>
          <w:color w:val="000000"/>
          <w:sz w:val="28"/>
          <w:szCs w:val="28"/>
          <w:lang w:eastAsia="ru-RU"/>
        </w:rPr>
        <w:lastRenderedPageBreak/>
        <w:t>емпіричні</w:t>
      </w:r>
      <w:r w:rsidRPr="00F95C8B">
        <w:rPr>
          <w:rFonts w:ascii="Times New Roman" w:eastAsia="Times New Roman" w:hAnsi="Times New Roman" w:cs="Times New Roman"/>
          <w:bCs/>
          <w:color w:val="000000"/>
          <w:sz w:val="28"/>
          <w:szCs w:val="28"/>
          <w:lang w:eastAsia="ru-RU"/>
        </w:rPr>
        <w:t>: спостереження, бесіда, анкетування – для вивчення практичного стану використання маркетингових технологій в управлінні ЗДО;</w:t>
      </w:r>
    </w:p>
    <w:p w:rsidR="00F95C8B" w:rsidRPr="00F95C8B" w:rsidRDefault="00F95C8B" w:rsidP="00F95C8B">
      <w:pPr>
        <w:numPr>
          <w:ilvl w:val="0"/>
          <w:numId w:val="46"/>
        </w:numPr>
        <w:tabs>
          <w:tab w:val="left" w:pos="1276"/>
        </w:tabs>
        <w:spacing w:after="0" w:line="360" w:lineRule="auto"/>
        <w:ind w:left="0"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i/>
          <w:color w:val="000000"/>
          <w:sz w:val="28"/>
          <w:szCs w:val="28"/>
          <w:lang w:eastAsia="ru-RU"/>
        </w:rPr>
        <w:t>статистичні:</w:t>
      </w:r>
      <w:r w:rsidRPr="00F95C8B">
        <w:rPr>
          <w:rFonts w:ascii="Times New Roman" w:eastAsia="Times New Roman" w:hAnsi="Times New Roman" w:cs="Times New Roman"/>
          <w:bCs/>
          <w:color w:val="000000"/>
          <w:sz w:val="28"/>
          <w:szCs w:val="28"/>
          <w:lang w:eastAsia="ru-RU"/>
        </w:rPr>
        <w:t xml:space="preserve"> ранжування та статистично-математичний метод. </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color w:val="000000"/>
          <w:sz w:val="28"/>
          <w:szCs w:val="28"/>
          <w:lang w:eastAsia="ru-RU"/>
        </w:rPr>
        <w:t xml:space="preserve">Наукова новизна та теоретичне значення </w:t>
      </w:r>
      <w:r w:rsidRPr="00F95C8B">
        <w:rPr>
          <w:rFonts w:ascii="Times New Roman" w:eastAsia="Times New Roman" w:hAnsi="Times New Roman" w:cs="Times New Roman"/>
          <w:bCs/>
          <w:color w:val="000000"/>
          <w:sz w:val="28"/>
          <w:szCs w:val="28"/>
          <w:lang w:eastAsia="ru-RU"/>
        </w:rPr>
        <w:t>одержаних результатів полягає в тому, що:</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lang w:eastAsia="ru-RU"/>
        </w:rPr>
      </w:pPr>
      <w:r w:rsidRPr="00F95C8B">
        <w:rPr>
          <w:rFonts w:ascii="Times New Roman" w:eastAsia="Times New Roman" w:hAnsi="Times New Roman" w:cs="Times New Roman"/>
          <w:i/>
          <w:iCs/>
          <w:sz w:val="28"/>
          <w:szCs w:val="28"/>
          <w:lang w:eastAsia="ru-RU"/>
        </w:rPr>
        <w:t xml:space="preserve">- уточнено </w:t>
      </w:r>
      <w:r w:rsidRPr="00F95C8B">
        <w:rPr>
          <w:rFonts w:ascii="Times New Roman" w:eastAsia="Times New Roman" w:hAnsi="Times New Roman" w:cs="Times New Roman"/>
          <w:sz w:val="28"/>
          <w:szCs w:val="28"/>
          <w:lang w:eastAsia="ru-RU"/>
        </w:rPr>
        <w:t>сутність категорій «технологія», «маркетинг», «маркетингова технологія»; критерії з відповідними показниками оцінювання стану використання маркетингових технологій в управлінській діяльності керівника ЗДО,</w:t>
      </w:r>
      <w:r w:rsidRPr="00F95C8B">
        <w:rPr>
          <w:rFonts w:ascii="Times New Roman" w:eastAsia="Times New Roman" w:hAnsi="Times New Roman" w:cs="Times New Roman"/>
          <w:sz w:val="28"/>
          <w:szCs w:val="28"/>
          <w:lang w:val="ru-RU" w:eastAsia="ru-RU"/>
        </w:rPr>
        <w:t xml:space="preserve"> </w:t>
      </w:r>
      <w:r w:rsidRPr="00F95C8B">
        <w:rPr>
          <w:rFonts w:ascii="Times New Roman" w:eastAsia="Times New Roman" w:hAnsi="Times New Roman" w:cs="Times New Roman"/>
          <w:sz w:val="28"/>
          <w:szCs w:val="28"/>
          <w:lang w:eastAsia="ru-RU"/>
        </w:rPr>
        <w:t xml:space="preserve">виділено маркетинговий аспект управлінських технологій; </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i/>
          <w:iCs/>
          <w:sz w:val="28"/>
          <w:szCs w:val="28"/>
          <w:lang w:eastAsia="ru-RU"/>
        </w:rPr>
        <w:t xml:space="preserve">- </w:t>
      </w:r>
      <w:r w:rsidRPr="00F95C8B">
        <w:rPr>
          <w:rFonts w:ascii="Times New Roman" w:eastAsia="Times New Roman" w:hAnsi="Times New Roman" w:cs="Times New Roman"/>
          <w:i/>
          <w:sz w:val="28"/>
          <w:szCs w:val="28"/>
          <w:lang w:eastAsia="ru-RU"/>
        </w:rPr>
        <w:t>розроблено</w:t>
      </w:r>
      <w:r w:rsidRPr="00F95C8B">
        <w:rPr>
          <w:rFonts w:ascii="Times New Roman" w:eastAsia="Times New Roman" w:hAnsi="Times New Roman" w:cs="Times New Roman"/>
          <w:sz w:val="28"/>
          <w:szCs w:val="28"/>
          <w:lang w:eastAsia="ru-RU"/>
        </w:rPr>
        <w:t xml:space="preserve">, теоретично обґрунтовано </w:t>
      </w:r>
      <w:r w:rsidRPr="00F95C8B">
        <w:rPr>
          <w:rFonts w:ascii="Times New Roman" w:eastAsia="Times New Roman" w:hAnsi="Times New Roman" w:cs="Times New Roman"/>
          <w:bCs/>
          <w:color w:val="000000"/>
          <w:sz w:val="28"/>
          <w:szCs w:val="28"/>
          <w:lang w:eastAsia="ru-RU"/>
        </w:rPr>
        <w:t>модель використання маркетингових технологій в управлінні ЗДО;</w:t>
      </w:r>
    </w:p>
    <w:p w:rsidR="00F95C8B" w:rsidRPr="00F95C8B" w:rsidRDefault="00F95C8B" w:rsidP="00F95C8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i/>
          <w:iCs/>
          <w:sz w:val="28"/>
          <w:szCs w:val="28"/>
        </w:rPr>
        <w:t xml:space="preserve">- подальшого розвитку набули: </w:t>
      </w:r>
      <w:r w:rsidRPr="00F95C8B">
        <w:rPr>
          <w:rFonts w:ascii="Times New Roman" w:eastAsia="Times New Roman" w:hAnsi="Times New Roman" w:cs="Times New Roman"/>
          <w:color w:val="000000"/>
          <w:sz w:val="28"/>
          <w:szCs w:val="28"/>
        </w:rPr>
        <w:t>сутнісні характеристики та класифікація управлінських технологій з виділенням маркетингового аспекту, який визначає зміст і послідовність управлінських дій та гарантує досягнення запланованого результату</w:t>
      </w:r>
      <w:r w:rsidRPr="00F95C8B">
        <w:rPr>
          <w:rFonts w:ascii="Times New Roman" w:eastAsia="Times New Roman" w:hAnsi="Times New Roman" w:cs="Times New Roman"/>
          <w:sz w:val="28"/>
          <w:szCs w:val="28"/>
        </w:rPr>
        <w:t xml:space="preserve">. </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
          <w:bCs/>
          <w:sz w:val="28"/>
          <w:szCs w:val="28"/>
          <w:lang w:eastAsia="ru-RU"/>
        </w:rPr>
        <w:t xml:space="preserve">Практичне значення одержаних результатів </w:t>
      </w:r>
      <w:r w:rsidRPr="00F95C8B">
        <w:rPr>
          <w:rFonts w:ascii="Times New Roman" w:eastAsia="Times New Roman" w:hAnsi="Times New Roman" w:cs="Times New Roman"/>
          <w:sz w:val="28"/>
          <w:szCs w:val="28"/>
          <w:lang w:eastAsia="ru-RU"/>
        </w:rPr>
        <w:t xml:space="preserve">полягає у розробці </w:t>
      </w:r>
      <w:r w:rsidRPr="00F95C8B">
        <w:rPr>
          <w:rFonts w:ascii="Times New Roman" w:eastAsia="Times New Roman" w:hAnsi="Times New Roman" w:cs="Times New Roman"/>
          <w:bCs/>
          <w:color w:val="000000"/>
          <w:sz w:val="28"/>
          <w:szCs w:val="28"/>
          <w:lang w:eastAsia="ru-RU"/>
        </w:rPr>
        <w:t xml:space="preserve">моделі використання маркетингових технологій в управлінні ЗДО; </w:t>
      </w:r>
      <w:r w:rsidRPr="00F95C8B">
        <w:rPr>
          <w:rFonts w:ascii="Times New Roman" w:eastAsia="Times New Roman" w:hAnsi="Times New Roman" w:cs="Times New Roman"/>
          <w:sz w:val="28"/>
          <w:szCs w:val="28"/>
          <w:lang w:eastAsia="ru-RU"/>
        </w:rPr>
        <w:t xml:space="preserve">системи роботи щодо </w:t>
      </w:r>
      <w:r w:rsidRPr="00F95C8B">
        <w:rPr>
          <w:rFonts w:ascii="Times New Roman" w:eastAsia="Times New Roman" w:hAnsi="Times New Roman" w:cs="Times New Roman"/>
          <w:bCs/>
          <w:color w:val="000000"/>
          <w:sz w:val="28"/>
          <w:szCs w:val="28"/>
          <w:lang w:eastAsia="ru-RU"/>
        </w:rPr>
        <w:t>використання маркетингових технологій в системі управління ЗДО, виділенні маркетингового аспекту управлінських технологій та алгоритму їх впровадження.</w:t>
      </w:r>
    </w:p>
    <w:p w:rsidR="00F95C8B" w:rsidRPr="00F95C8B" w:rsidRDefault="00F95C8B" w:rsidP="00F95C8B">
      <w:pPr>
        <w:spacing w:after="0" w:line="360" w:lineRule="auto"/>
        <w:ind w:firstLine="709"/>
        <w:jc w:val="both"/>
        <w:rPr>
          <w:rFonts w:ascii="Times New Roman" w:eastAsia="Times New Roman" w:hAnsi="Times New Roman" w:cs="Times New Roman"/>
          <w:bCs/>
          <w:color w:val="000000"/>
          <w:sz w:val="28"/>
          <w:szCs w:val="28"/>
          <w:lang w:eastAsia="ru-RU"/>
        </w:rPr>
      </w:pPr>
      <w:r w:rsidRPr="00F95C8B">
        <w:rPr>
          <w:rFonts w:ascii="Times New Roman" w:eastAsia="Times New Roman" w:hAnsi="Times New Roman" w:cs="Times New Roman"/>
          <w:bCs/>
          <w:color w:val="000000"/>
          <w:sz w:val="28"/>
          <w:szCs w:val="28"/>
          <w:lang w:eastAsia="ru-RU"/>
        </w:rPr>
        <w:t xml:space="preserve">Результати дослідження можуть бути використані в практичній діяльності керівників закладів ЗДО, системі підвищення кваліфікації управлінських кадрів; </w:t>
      </w:r>
      <w:r w:rsidRPr="00F95C8B">
        <w:rPr>
          <w:rFonts w:ascii="Times New Roman" w:eastAsia="Times New Roman" w:hAnsi="Times New Roman" w:cs="Times New Roman"/>
          <w:sz w:val="28"/>
          <w:szCs w:val="28"/>
          <w:lang w:eastAsia="ru-RU"/>
        </w:rPr>
        <w:t>процесі професійної підготовки керівників ЗДО у закладах післядипломної педагогічної освіти та ЗВО.</w:t>
      </w:r>
    </w:p>
    <w:p w:rsidR="00F95C8B" w:rsidRPr="00F95C8B" w:rsidRDefault="00F95C8B" w:rsidP="00F95C8B">
      <w:pPr>
        <w:spacing w:after="0" w:line="360" w:lineRule="auto"/>
        <w:ind w:firstLine="709"/>
        <w:jc w:val="both"/>
        <w:rPr>
          <w:rFonts w:ascii="Times New Roman" w:eastAsia="Times New Roman" w:hAnsi="Times New Roman" w:cs="Times New Roman"/>
          <w:color w:val="000000"/>
          <w:sz w:val="24"/>
          <w:szCs w:val="24"/>
          <w:lang w:eastAsia="ru-RU"/>
        </w:rPr>
      </w:pPr>
      <w:r w:rsidRPr="00F95C8B">
        <w:rPr>
          <w:rFonts w:ascii="Times New Roman" w:eastAsia="Times New Roman" w:hAnsi="Times New Roman" w:cs="Times New Roman"/>
          <w:b/>
          <w:bCs/>
          <w:color w:val="000000"/>
          <w:sz w:val="28"/>
          <w:szCs w:val="28"/>
          <w:lang w:eastAsia="ru-RU"/>
        </w:rPr>
        <w:t>Апробація результатів дослідження</w:t>
      </w:r>
      <w:r w:rsidRPr="00F95C8B">
        <w:rPr>
          <w:rFonts w:ascii="Times New Roman" w:eastAsia="Times New Roman" w:hAnsi="Times New Roman" w:cs="Times New Roman"/>
          <w:color w:val="000000"/>
          <w:sz w:val="28"/>
          <w:szCs w:val="28"/>
          <w:lang w:eastAsia="ru-RU"/>
        </w:rPr>
        <w:t> здійснювалась у доповідях і виступах на 3 конференціях різного рівня: щорічній науковій  конференції молодих науковців «Молодь у науці» (м. Ніжин, 2020р.); </w:t>
      </w:r>
      <w:r w:rsidRPr="00F95C8B">
        <w:rPr>
          <w:rFonts w:ascii="Times New Roman" w:eastAsia="Times New Roman" w:hAnsi="Times New Roman" w:cs="Times New Roman"/>
          <w:color w:val="000000"/>
          <w:sz w:val="28"/>
          <w:szCs w:val="28"/>
          <w:lang w:val="en-US" w:eastAsia="ru-RU"/>
        </w:rPr>
        <w:t>V</w:t>
      </w:r>
      <w:r w:rsidRPr="00F95C8B">
        <w:rPr>
          <w:rFonts w:ascii="Times New Roman" w:eastAsia="Times New Roman" w:hAnsi="Times New Roman" w:cs="Times New Roman"/>
          <w:color w:val="000000"/>
          <w:sz w:val="28"/>
          <w:szCs w:val="28"/>
          <w:lang w:eastAsia="ru-RU"/>
        </w:rPr>
        <w:t xml:space="preserve"> вузівській студентській науково-практичній конференції «Підготовка керівника закладу освіти: реалії сьогодення та перспективи» (м. Ніжин, травень 2020 р.); </w:t>
      </w:r>
      <w:r w:rsidRPr="00F95C8B">
        <w:rPr>
          <w:rFonts w:ascii="Times New Roman" w:eastAsia="Times New Roman" w:hAnsi="Times New Roman" w:cs="Times New Roman"/>
          <w:color w:val="000000"/>
          <w:sz w:val="28"/>
          <w:szCs w:val="28"/>
          <w:lang w:eastAsia="ru-RU"/>
        </w:rPr>
        <w:lastRenderedPageBreak/>
        <w:t>Всеукраїнській науково-практичній Інтернет-конференції «Модернізація професійної підготовки менеджерів» (м. Ніжин, 21 жовтня 2020 р.).</w:t>
      </w:r>
    </w:p>
    <w:p w:rsidR="00F95C8B" w:rsidRPr="00F95C8B" w:rsidRDefault="00F95C8B" w:rsidP="00F95C8B">
      <w:pPr>
        <w:spacing w:after="0" w:line="360" w:lineRule="auto"/>
        <w:ind w:firstLine="709"/>
        <w:contextualSpacing/>
        <w:jc w:val="both"/>
        <w:rPr>
          <w:rFonts w:ascii="Calibri" w:eastAsia="Times New Roman" w:hAnsi="Calibri" w:cs="Calibri"/>
          <w:color w:val="000000"/>
          <w:lang w:val="ru-RU" w:eastAsia="ru-RU"/>
        </w:rPr>
      </w:pPr>
      <w:r w:rsidRPr="00F95C8B">
        <w:rPr>
          <w:rFonts w:ascii="Times New Roman" w:eastAsia="Times New Roman" w:hAnsi="Times New Roman" w:cs="Times New Roman"/>
          <w:b/>
          <w:bCs/>
          <w:color w:val="000000"/>
          <w:sz w:val="28"/>
          <w:szCs w:val="28"/>
          <w:lang w:eastAsia="ru-RU"/>
        </w:rPr>
        <w:t>Основні положення та результати дослідження висвітлені 3 у публікаціях</w:t>
      </w:r>
      <w:r w:rsidRPr="00F95C8B">
        <w:rPr>
          <w:rFonts w:ascii="Times New Roman" w:eastAsia="Times New Roman" w:hAnsi="Times New Roman" w:cs="Times New Roman"/>
          <w:color w:val="000000"/>
          <w:sz w:val="28"/>
          <w:szCs w:val="28"/>
          <w:lang w:eastAsia="ru-RU"/>
        </w:rPr>
        <w:t>:</w:t>
      </w:r>
    </w:p>
    <w:p w:rsidR="00F95C8B" w:rsidRPr="00F95C8B" w:rsidRDefault="00F95C8B" w:rsidP="00F95C8B">
      <w:pPr>
        <w:numPr>
          <w:ilvl w:val="0"/>
          <w:numId w:val="47"/>
        </w:numPr>
        <w:tabs>
          <w:tab w:val="left" w:pos="1276"/>
        </w:tabs>
        <w:spacing w:after="0" w:line="360" w:lineRule="auto"/>
        <w:ind w:left="0" w:firstLine="709"/>
        <w:contextualSpacing/>
        <w:jc w:val="both"/>
        <w:rPr>
          <w:rFonts w:ascii="Times New Roman" w:eastAsia="Times New Roman" w:hAnsi="Times New Roman" w:cs="Times New Roman"/>
          <w:sz w:val="28"/>
          <w:szCs w:val="28"/>
          <w:lang w:eastAsia="ru-RU"/>
        </w:rPr>
      </w:pPr>
      <w:r w:rsidRPr="00F95C8B">
        <w:rPr>
          <w:rFonts w:ascii="Times New Roman" w:eastAsia="Times New Roman" w:hAnsi="Times New Roman" w:cs="Times New Roman"/>
          <w:sz w:val="28"/>
          <w:szCs w:val="28"/>
          <w:lang w:eastAsia="ru-RU"/>
        </w:rPr>
        <w:t>Маркетинговий підхід в організації роботи сучасного освітнього закладу. </w:t>
      </w:r>
      <w:r w:rsidRPr="00F95C8B">
        <w:rPr>
          <w:rFonts w:ascii="Times New Roman" w:eastAsia="Times New Roman" w:hAnsi="Times New Roman" w:cs="Times New Roman"/>
          <w:i/>
          <w:iCs/>
          <w:sz w:val="28"/>
          <w:szCs w:val="28"/>
          <w:lang w:eastAsia="ru-RU"/>
        </w:rPr>
        <w:t>Педагогічний альманах: збірник праць молодих науковців</w:t>
      </w:r>
      <w:r w:rsidRPr="00F95C8B">
        <w:rPr>
          <w:rFonts w:ascii="Times New Roman" w:eastAsia="Times New Roman" w:hAnsi="Times New Roman" w:cs="Times New Roman"/>
          <w:sz w:val="28"/>
          <w:szCs w:val="28"/>
          <w:lang w:eastAsia="ru-RU"/>
        </w:rPr>
        <w:t xml:space="preserve"> / відп. ред. Є. І. Коваленко. Ніжин : НДУ ім. М. Гоголя, 2020. </w:t>
      </w:r>
      <w:proofErr w:type="spellStart"/>
      <w:r w:rsidRPr="00F95C8B">
        <w:rPr>
          <w:rFonts w:ascii="Times New Roman" w:eastAsia="Times New Roman" w:hAnsi="Times New Roman" w:cs="Times New Roman"/>
          <w:sz w:val="28"/>
          <w:szCs w:val="28"/>
          <w:lang w:eastAsia="ru-RU"/>
        </w:rPr>
        <w:t>Вип</w:t>
      </w:r>
      <w:proofErr w:type="spellEnd"/>
      <w:r w:rsidRPr="00F95C8B">
        <w:rPr>
          <w:rFonts w:ascii="Times New Roman" w:eastAsia="Times New Roman" w:hAnsi="Times New Roman" w:cs="Times New Roman"/>
          <w:sz w:val="28"/>
          <w:szCs w:val="28"/>
          <w:lang w:eastAsia="ru-RU"/>
        </w:rPr>
        <w:t>. 1. С.9-12.</w:t>
      </w:r>
    </w:p>
    <w:p w:rsidR="00F95C8B" w:rsidRPr="00F95C8B" w:rsidRDefault="00F95C8B" w:rsidP="00F95C8B">
      <w:pPr>
        <w:numPr>
          <w:ilvl w:val="0"/>
          <w:numId w:val="47"/>
        </w:numPr>
        <w:tabs>
          <w:tab w:val="left" w:pos="1276"/>
        </w:tabs>
        <w:spacing w:after="0" w:line="360" w:lineRule="auto"/>
        <w:ind w:left="0" w:firstLine="709"/>
        <w:contextualSpacing/>
        <w:jc w:val="both"/>
        <w:rPr>
          <w:rFonts w:ascii="Times New Roman" w:eastAsia="Times New Roman" w:hAnsi="Times New Roman" w:cs="Times New Roman"/>
          <w:sz w:val="28"/>
          <w:szCs w:val="28"/>
          <w:lang w:eastAsia="ru-RU"/>
        </w:rPr>
      </w:pPr>
      <w:r w:rsidRPr="00F95C8B">
        <w:rPr>
          <w:rFonts w:ascii="Times New Roman" w:eastAsia="Times New Roman" w:hAnsi="Times New Roman" w:cs="Times New Roman"/>
          <w:sz w:val="28"/>
          <w:szCs w:val="28"/>
          <w:lang w:eastAsia="ru-RU"/>
        </w:rPr>
        <w:t xml:space="preserve">Маркетингові технології як засіб управління освітніми закладами. </w:t>
      </w:r>
      <w:r w:rsidRPr="00F95C8B">
        <w:rPr>
          <w:rFonts w:ascii="Times New Roman" w:eastAsia="Times New Roman" w:hAnsi="Times New Roman" w:cs="Times New Roman"/>
          <w:i/>
          <w:iCs/>
          <w:sz w:val="28"/>
          <w:szCs w:val="28"/>
          <w:lang w:eastAsia="ru-RU"/>
        </w:rPr>
        <w:t>Модернізація професійної підготовки менеджерів: матеріали ІІ Всеукраїнської науково-практичної Інтернет-конференції</w:t>
      </w:r>
      <w:r w:rsidRPr="00F95C8B">
        <w:rPr>
          <w:rFonts w:ascii="Times New Roman" w:eastAsia="Times New Roman" w:hAnsi="Times New Roman" w:cs="Times New Roman"/>
          <w:sz w:val="28"/>
          <w:szCs w:val="28"/>
          <w:lang w:eastAsia="ru-RU"/>
        </w:rPr>
        <w:t xml:space="preserve">, м. Ніжин 21 жовтня 2020 р. / за </w:t>
      </w:r>
      <w:proofErr w:type="spellStart"/>
      <w:r w:rsidRPr="00F95C8B">
        <w:rPr>
          <w:rFonts w:ascii="Times New Roman" w:eastAsia="Times New Roman" w:hAnsi="Times New Roman" w:cs="Times New Roman"/>
          <w:sz w:val="28"/>
          <w:szCs w:val="28"/>
          <w:lang w:eastAsia="ru-RU"/>
        </w:rPr>
        <w:t>заг</w:t>
      </w:r>
      <w:proofErr w:type="spellEnd"/>
      <w:r w:rsidRPr="00F95C8B">
        <w:rPr>
          <w:rFonts w:ascii="Times New Roman" w:eastAsia="Times New Roman" w:hAnsi="Times New Roman" w:cs="Times New Roman"/>
          <w:sz w:val="28"/>
          <w:szCs w:val="28"/>
          <w:lang w:eastAsia="ru-RU"/>
        </w:rPr>
        <w:t xml:space="preserve">. ред. </w:t>
      </w:r>
      <w:proofErr w:type="spellStart"/>
      <w:r w:rsidRPr="00F95C8B">
        <w:rPr>
          <w:rFonts w:ascii="Times New Roman" w:eastAsia="Times New Roman" w:hAnsi="Times New Roman" w:cs="Times New Roman"/>
          <w:sz w:val="28"/>
          <w:szCs w:val="28"/>
          <w:lang w:eastAsia="ru-RU"/>
        </w:rPr>
        <w:t>Ю.Г.Новгородської</w:t>
      </w:r>
      <w:proofErr w:type="spellEnd"/>
      <w:r w:rsidRPr="00F95C8B">
        <w:rPr>
          <w:rFonts w:ascii="Times New Roman" w:eastAsia="Times New Roman" w:hAnsi="Times New Roman" w:cs="Times New Roman"/>
          <w:sz w:val="28"/>
          <w:szCs w:val="28"/>
          <w:lang w:eastAsia="ru-RU"/>
        </w:rPr>
        <w:t xml:space="preserve">.  Ніжин : НДУ ім. </w:t>
      </w:r>
      <w:proofErr w:type="spellStart"/>
      <w:r w:rsidRPr="00F95C8B">
        <w:rPr>
          <w:rFonts w:ascii="Times New Roman" w:eastAsia="Times New Roman" w:hAnsi="Times New Roman" w:cs="Times New Roman"/>
          <w:sz w:val="28"/>
          <w:szCs w:val="28"/>
          <w:lang w:eastAsia="ru-RU"/>
        </w:rPr>
        <w:t>М.Гоголя</w:t>
      </w:r>
      <w:proofErr w:type="spellEnd"/>
      <w:r w:rsidRPr="00F95C8B">
        <w:rPr>
          <w:rFonts w:ascii="Times New Roman" w:eastAsia="Times New Roman" w:hAnsi="Times New Roman" w:cs="Times New Roman"/>
          <w:sz w:val="28"/>
          <w:szCs w:val="28"/>
          <w:lang w:eastAsia="ru-RU"/>
        </w:rPr>
        <w:t>, 2020. С.5-9;</w:t>
      </w:r>
    </w:p>
    <w:p w:rsidR="00F95C8B" w:rsidRPr="00F95C8B" w:rsidRDefault="00F95C8B" w:rsidP="00F95C8B">
      <w:pPr>
        <w:numPr>
          <w:ilvl w:val="0"/>
          <w:numId w:val="47"/>
        </w:numPr>
        <w:tabs>
          <w:tab w:val="left" w:pos="1276"/>
        </w:tabs>
        <w:spacing w:after="0" w:line="360" w:lineRule="auto"/>
        <w:ind w:left="0" w:firstLine="709"/>
        <w:contextualSpacing/>
        <w:jc w:val="both"/>
        <w:rPr>
          <w:rFonts w:ascii="Times New Roman" w:eastAsia="Times New Roman" w:hAnsi="Times New Roman" w:cs="Times New Roman"/>
          <w:sz w:val="28"/>
          <w:szCs w:val="28"/>
          <w:lang w:eastAsia="ru-RU"/>
        </w:rPr>
      </w:pPr>
      <w:r w:rsidRPr="00F95C8B">
        <w:rPr>
          <w:rFonts w:ascii="Times New Roman" w:eastAsia="Times New Roman" w:hAnsi="Times New Roman" w:cs="Times New Roman"/>
          <w:sz w:val="28"/>
          <w:szCs w:val="28"/>
          <w:lang w:eastAsia="ru-RU"/>
        </w:rPr>
        <w:t xml:space="preserve">Маркетинг освітніх послуг як система управління ринковою діяльністю закладу дошкільної освіти. </w:t>
      </w:r>
      <w:r w:rsidRPr="00F95C8B">
        <w:rPr>
          <w:rFonts w:ascii="Times New Roman" w:eastAsia="Times New Roman" w:hAnsi="Times New Roman" w:cs="Times New Roman"/>
          <w:i/>
          <w:iCs/>
          <w:sz w:val="28"/>
          <w:szCs w:val="28"/>
          <w:lang w:eastAsia="ru-RU"/>
        </w:rPr>
        <w:t>Вісник студентського наукового товариства</w:t>
      </w:r>
      <w:r w:rsidRPr="00F95C8B">
        <w:rPr>
          <w:rFonts w:ascii="Times New Roman" w:eastAsia="Times New Roman" w:hAnsi="Times New Roman" w:cs="Times New Roman"/>
          <w:sz w:val="28"/>
          <w:szCs w:val="28"/>
          <w:lang w:eastAsia="ru-RU"/>
        </w:rPr>
        <w:t xml:space="preserve">: збірник наукових праць студентів / за </w:t>
      </w:r>
      <w:proofErr w:type="spellStart"/>
      <w:r w:rsidRPr="00F95C8B">
        <w:rPr>
          <w:rFonts w:ascii="Times New Roman" w:eastAsia="Times New Roman" w:hAnsi="Times New Roman" w:cs="Times New Roman"/>
          <w:sz w:val="28"/>
          <w:szCs w:val="28"/>
          <w:lang w:eastAsia="ru-RU"/>
        </w:rPr>
        <w:t>заг</w:t>
      </w:r>
      <w:proofErr w:type="spellEnd"/>
      <w:r w:rsidRPr="00F95C8B">
        <w:rPr>
          <w:rFonts w:ascii="Times New Roman" w:eastAsia="Times New Roman" w:hAnsi="Times New Roman" w:cs="Times New Roman"/>
          <w:sz w:val="28"/>
          <w:szCs w:val="28"/>
          <w:lang w:eastAsia="ru-RU"/>
        </w:rPr>
        <w:t xml:space="preserve">. ред. О. В. Мельничука. </w:t>
      </w:r>
      <w:proofErr w:type="spellStart"/>
      <w:r w:rsidRPr="00F95C8B">
        <w:rPr>
          <w:rFonts w:ascii="Times New Roman" w:eastAsia="Times New Roman" w:hAnsi="Times New Roman" w:cs="Times New Roman"/>
          <w:sz w:val="28"/>
          <w:szCs w:val="28"/>
          <w:lang w:eastAsia="ru-RU"/>
        </w:rPr>
        <w:t>Вип</w:t>
      </w:r>
      <w:proofErr w:type="spellEnd"/>
      <w:r w:rsidRPr="00F95C8B">
        <w:rPr>
          <w:rFonts w:ascii="Times New Roman" w:eastAsia="Times New Roman" w:hAnsi="Times New Roman" w:cs="Times New Roman"/>
          <w:sz w:val="28"/>
          <w:szCs w:val="28"/>
          <w:lang w:eastAsia="ru-RU"/>
        </w:rPr>
        <w:t>. 23. Ніжин : НДУ ім. М. Гоголя, 2020.  С. 148-153.</w:t>
      </w:r>
    </w:p>
    <w:p w:rsidR="00F95C8B" w:rsidRPr="00F95C8B" w:rsidRDefault="00F95C8B" w:rsidP="00F95C8B">
      <w:pPr>
        <w:widowControl w:val="0"/>
        <w:numPr>
          <w:ilvl w:val="1"/>
          <w:numId w:val="48"/>
        </w:numPr>
        <w:tabs>
          <w:tab w:val="left" w:pos="709"/>
        </w:tabs>
        <w:autoSpaceDE w:val="0"/>
        <w:autoSpaceDN w:val="0"/>
        <w:adjustRightInd w:val="0"/>
        <w:spacing w:after="0" w:line="360" w:lineRule="auto"/>
        <w:ind w:firstLine="709"/>
        <w:jc w:val="both"/>
        <w:outlineLvl w:val="1"/>
        <w:rPr>
          <w:rFonts w:ascii="Times New Roman" w:eastAsia="Times New Roman" w:hAnsi="Times New Roman" w:cs="Times New Roman"/>
          <w:bCs/>
          <w:sz w:val="28"/>
          <w:szCs w:val="28"/>
          <w:lang w:eastAsia="ru-RU"/>
        </w:rPr>
      </w:pPr>
      <w:r w:rsidRPr="00F95C8B">
        <w:rPr>
          <w:rFonts w:ascii="Times New Roman" w:eastAsia="Times New Roman" w:hAnsi="Times New Roman" w:cs="Times New Roman"/>
          <w:b/>
          <w:bCs/>
          <w:sz w:val="28"/>
          <w:szCs w:val="28"/>
          <w:lang w:eastAsia="ru-RU"/>
        </w:rPr>
        <w:t xml:space="preserve">Структура магістерської роботи. </w:t>
      </w:r>
      <w:r w:rsidRPr="00F95C8B">
        <w:rPr>
          <w:rFonts w:ascii="Times New Roman" w:eastAsia="Times New Roman" w:hAnsi="Times New Roman" w:cs="Times New Roman"/>
          <w:bCs/>
          <w:sz w:val="28"/>
          <w:szCs w:val="28"/>
          <w:lang w:eastAsia="ru-RU"/>
        </w:rPr>
        <w:t>Робота складається зі вступу, двох розділів, висновків до кожного розділу, загальних висновків, списку використаних джерел, додатків. Загальний обсяг роботи становить 1</w:t>
      </w:r>
      <w:r w:rsidRPr="00F95C8B">
        <w:rPr>
          <w:rFonts w:ascii="Times New Roman" w:eastAsia="Times New Roman" w:hAnsi="Times New Roman" w:cs="Times New Roman"/>
          <w:bCs/>
          <w:sz w:val="28"/>
          <w:szCs w:val="28"/>
          <w:lang w:val="ru-RU" w:eastAsia="ru-RU"/>
        </w:rPr>
        <w:t>0</w:t>
      </w:r>
      <w:r w:rsidR="008572D1">
        <w:rPr>
          <w:rFonts w:ascii="Times New Roman" w:eastAsia="Times New Roman" w:hAnsi="Times New Roman" w:cs="Times New Roman"/>
          <w:bCs/>
          <w:sz w:val="28"/>
          <w:szCs w:val="28"/>
          <w:lang w:val="ru-RU" w:eastAsia="ru-RU"/>
        </w:rPr>
        <w:t>7</w:t>
      </w:r>
      <w:r w:rsidRPr="00F95C8B">
        <w:rPr>
          <w:rFonts w:ascii="Times New Roman" w:eastAsia="Times New Roman" w:hAnsi="Times New Roman" w:cs="Times New Roman"/>
          <w:bCs/>
          <w:sz w:val="28"/>
          <w:szCs w:val="28"/>
          <w:lang w:eastAsia="ru-RU"/>
        </w:rPr>
        <w:t xml:space="preserve"> сторінок, з них  </w:t>
      </w:r>
      <w:r w:rsidR="00BD36CD">
        <w:rPr>
          <w:rFonts w:ascii="Times New Roman" w:eastAsia="Times New Roman" w:hAnsi="Times New Roman" w:cs="Times New Roman"/>
          <w:bCs/>
          <w:sz w:val="28"/>
          <w:szCs w:val="28"/>
          <w:lang w:val="ru-RU" w:eastAsia="ru-RU"/>
        </w:rPr>
        <w:t>61</w:t>
      </w:r>
      <w:r w:rsidRPr="00F95C8B">
        <w:rPr>
          <w:rFonts w:ascii="Times New Roman" w:eastAsia="Times New Roman" w:hAnsi="Times New Roman" w:cs="Times New Roman"/>
          <w:bCs/>
          <w:sz w:val="28"/>
          <w:szCs w:val="28"/>
          <w:lang w:val="ru-RU" w:eastAsia="ru-RU"/>
        </w:rPr>
        <w:t xml:space="preserve"> </w:t>
      </w:r>
      <w:r w:rsidR="00BD36CD">
        <w:rPr>
          <w:rFonts w:ascii="Times New Roman" w:eastAsia="Times New Roman" w:hAnsi="Times New Roman" w:cs="Times New Roman"/>
          <w:bCs/>
          <w:sz w:val="28"/>
          <w:szCs w:val="28"/>
          <w:lang w:eastAsia="ru-RU"/>
        </w:rPr>
        <w:t>сторін</w:t>
      </w:r>
      <w:r w:rsidRPr="00F95C8B">
        <w:rPr>
          <w:rFonts w:ascii="Times New Roman" w:eastAsia="Times New Roman" w:hAnsi="Times New Roman" w:cs="Times New Roman"/>
          <w:bCs/>
          <w:sz w:val="28"/>
          <w:szCs w:val="28"/>
          <w:lang w:eastAsia="ru-RU"/>
        </w:rPr>
        <w:t>к</w:t>
      </w:r>
      <w:r w:rsidR="00BD36CD">
        <w:rPr>
          <w:rFonts w:ascii="Times New Roman" w:eastAsia="Times New Roman" w:hAnsi="Times New Roman" w:cs="Times New Roman"/>
          <w:bCs/>
          <w:sz w:val="28"/>
          <w:szCs w:val="28"/>
          <w:lang w:eastAsia="ru-RU"/>
        </w:rPr>
        <w:t>а</w:t>
      </w:r>
      <w:bookmarkStart w:id="0" w:name="_GoBack"/>
      <w:bookmarkEnd w:id="0"/>
      <w:r w:rsidRPr="00F95C8B">
        <w:rPr>
          <w:rFonts w:ascii="Times New Roman" w:eastAsia="Times New Roman" w:hAnsi="Times New Roman" w:cs="Times New Roman"/>
          <w:bCs/>
          <w:sz w:val="28"/>
          <w:szCs w:val="28"/>
          <w:lang w:eastAsia="ru-RU"/>
        </w:rPr>
        <w:t xml:space="preserve"> основного тексту. </w:t>
      </w:r>
      <w:r w:rsidRPr="00F95C8B">
        <w:rPr>
          <w:rFonts w:ascii="Times New Roman" w:eastAsia="Times New Roman" w:hAnsi="Times New Roman" w:cs="Times New Roman"/>
          <w:bCs/>
          <w:color w:val="000000"/>
          <w:sz w:val="28"/>
          <w:szCs w:val="28"/>
          <w:lang w:eastAsia="ru-RU"/>
        </w:rPr>
        <w:t>Список використаної літератури нараховує  71 джерело. Додатки розміщені на 26 сторінках.</w:t>
      </w: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F95C8B" w:rsidRDefault="00F95C8B" w:rsidP="0042690A">
      <w:pPr>
        <w:autoSpaceDE w:val="0"/>
        <w:autoSpaceDN w:val="0"/>
        <w:adjustRightInd w:val="0"/>
        <w:spacing w:after="0" w:line="360" w:lineRule="auto"/>
        <w:ind w:firstLine="709"/>
        <w:rPr>
          <w:rFonts w:ascii="Times New Roman" w:eastAsia="Times New Roman" w:hAnsi="Times New Roman" w:cs="Times New Roman"/>
          <w:b/>
          <w:bCs/>
          <w:sz w:val="28"/>
          <w:szCs w:val="28"/>
        </w:rPr>
      </w:pPr>
    </w:p>
    <w:p w:rsidR="0042690A" w:rsidRDefault="0042690A" w:rsidP="0042690A">
      <w:pPr>
        <w:autoSpaceDE w:val="0"/>
        <w:autoSpaceDN w:val="0"/>
        <w:adjustRightInd w:val="0"/>
        <w:spacing w:after="0" w:line="360" w:lineRule="auto"/>
        <w:ind w:firstLine="709"/>
        <w:rPr>
          <w:rFonts w:ascii="Times New Roman" w:eastAsia="Times New Roman" w:hAnsi="Times New Roman" w:cs="Times New Roman"/>
          <w:b/>
          <w:bCs/>
          <w:sz w:val="28"/>
          <w:szCs w:val="28"/>
        </w:rPr>
      </w:pPr>
    </w:p>
    <w:p w:rsidR="0042690A" w:rsidRPr="00F95C8B" w:rsidRDefault="0042690A" w:rsidP="0042690A">
      <w:pPr>
        <w:autoSpaceDE w:val="0"/>
        <w:autoSpaceDN w:val="0"/>
        <w:adjustRightInd w:val="0"/>
        <w:spacing w:after="0" w:line="360" w:lineRule="auto"/>
        <w:ind w:firstLine="709"/>
        <w:rPr>
          <w:rFonts w:ascii="Times New Roman" w:eastAsia="Times New Roman" w:hAnsi="Times New Roman" w:cs="Times New Roman"/>
          <w:b/>
          <w:bCs/>
          <w:sz w:val="28"/>
          <w:szCs w:val="28"/>
        </w:rPr>
      </w:pP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F95C8B" w:rsidRPr="00F95C8B" w:rsidRDefault="00F95C8B" w:rsidP="00F95C8B">
      <w:pPr>
        <w:autoSpaceDE w:val="0"/>
        <w:autoSpaceDN w:val="0"/>
        <w:adjustRightInd w:val="0"/>
        <w:spacing w:after="0" w:line="360" w:lineRule="auto"/>
        <w:rPr>
          <w:rFonts w:ascii="Times New Roman" w:eastAsia="Times New Roman" w:hAnsi="Times New Roman" w:cs="Times New Roman"/>
          <w:b/>
          <w:bCs/>
          <w:sz w:val="28"/>
          <w:szCs w:val="28"/>
          <w:lang w:val="ru-RU"/>
        </w:rPr>
      </w:pP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sidRPr="00F95C8B">
        <w:rPr>
          <w:rFonts w:ascii="Times New Roman" w:eastAsia="Times New Roman" w:hAnsi="Times New Roman" w:cs="Times New Roman"/>
          <w:b/>
          <w:bCs/>
          <w:sz w:val="28"/>
          <w:szCs w:val="28"/>
        </w:rPr>
        <w:lastRenderedPageBreak/>
        <w:t>РОЗДІЛ 1.</w:t>
      </w:r>
    </w:p>
    <w:p w:rsidR="00F95C8B" w:rsidRPr="00F95C8B" w:rsidRDefault="00F95C8B" w:rsidP="00F95C8B">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r w:rsidRPr="00F95C8B">
        <w:rPr>
          <w:rFonts w:ascii="Times New Roman" w:eastAsia="Times New Roman" w:hAnsi="Times New Roman" w:cs="Times New Roman"/>
          <w:b/>
          <w:sz w:val="28"/>
          <w:szCs w:val="28"/>
        </w:rPr>
        <w:t>ТЕОРЕТИЧНІ ОСНОВИ ТА ПРАКТИКА ВИКОРИСТАННЯ МАРКЕТИНГОВИХ ТЕХНОЛОГІЙ В УПРАВЛІННІ ЗАКЛАДОМ ДОШКІЛЬНОЇ ОСВІТИ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bCs/>
          <w:sz w:val="28"/>
          <w:szCs w:val="28"/>
        </w:rPr>
        <w:t>1.1. Маркетинг як ефективний засіб управління у сфері дошкільної освіти</w:t>
      </w:r>
      <w:r w:rsidRPr="00F95C8B">
        <w:rPr>
          <w:rFonts w:ascii="Times New Roman" w:eastAsia="Times New Roman" w:hAnsi="Times New Roman" w:cs="Times New Roman"/>
          <w:b/>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Сьогодні функціонування та розвиток системи освіти здійснюється в межах ринкових відносин, що занурює заклади освіти в умови нестабільності оточення та мінливості і потребує модернізації процесу управління ними. Для успішного адміністрування освітніх установ у таких умовах необхідно постійно вивчати характеристики  зовнішнього середовища та співвідносити свої можливості та потенціал з його мінливими запитами та потребами.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 Національній стратегії розвитку освіти України на період до 2021 року зазначається, що «управління освітою повинно </w:t>
      </w:r>
      <w:proofErr w:type="spellStart"/>
      <w:r w:rsidRPr="00F95C8B">
        <w:rPr>
          <w:rFonts w:ascii="Times New Roman" w:eastAsia="Times New Roman" w:hAnsi="Times New Roman" w:cs="Times New Roman"/>
          <w:sz w:val="28"/>
          <w:szCs w:val="28"/>
        </w:rPr>
        <w:t>здійснюватись</w:t>
      </w:r>
      <w:proofErr w:type="spellEnd"/>
      <w:r w:rsidRPr="00F95C8B">
        <w:rPr>
          <w:rFonts w:ascii="Times New Roman" w:eastAsia="Times New Roman" w:hAnsi="Times New Roman" w:cs="Times New Roman"/>
          <w:sz w:val="28"/>
          <w:szCs w:val="28"/>
        </w:rPr>
        <w:t xml:space="preserve"> на засадах інноваційних стратегій відповідно до принципів сталого розвитку, створення сучасних систем освітніх проектів та їх моніторингу; розвитку моделі державно – громадського управління у сфері освіти, в якій особистість, суспільство та держава стають рівноправними суб’єктами та партнерами. Необхідно створити гнучку, цілеспрямовану, ефективну систему державно – громадського управління освітою, що забезпечуватиме інтенсивний розвиток та якість освіти, спрямованість її на задоволення потреб держави, запитів особистості»</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[42].</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Процес адміністрування повинен забезпечувати не лише успішне функціонування освітньої установи, а й її якісний розвиток в умовах осучаснення та демократизації суспільства. Саме тому необхідною умовою успішної управлінської діяльності закладів освіти в системі ринкових відносин є такі дії, які являють собою маркетингову діяльність.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Заслуговує на увагу думка Н.В. Лісової про те, що процес управління ринковою діяльністю освітнього закладу спрямований на «регулювання ринкових процесів та вивчення освітнього ринку, яка призводить до найбільш </w:t>
      </w:r>
      <w:r w:rsidRPr="00F95C8B">
        <w:rPr>
          <w:rFonts w:ascii="Times New Roman" w:eastAsia="Times New Roman" w:hAnsi="Times New Roman" w:cs="Times New Roman"/>
          <w:sz w:val="28"/>
          <w:szCs w:val="28"/>
        </w:rPr>
        <w:lastRenderedPageBreak/>
        <w:t>ефективного задоволення споживачів: особистості – в освіті; освітнього закладу – в розвитку; фірм та інших організацій – замовників – в зростанні кадрового потенціалу; суспільства – в розширеному виробництві сукупного особистісного та інтелектуального потенціалу»</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[30].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Забезпечити прогрес дошкільної освіти в сучасних ринкових умовах неможливо без використання концепції маркетингу, мета якого – виявлення та прогнозування перспективних напрямків розвитку дошкільної освіти в умовах конкурентного середовища. Впровадження концепції та інструментів маркетингу як системи управління в закладах дошкільної освіти в методичний, освітній та виховний процеси  сприятиме розширенню їх інноваційної складової, сформує потреби соціуму у відповідних освітніх послугах.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 наш погляд, застосування маркетингового підходу в процесі управління сучасним закладом дошкільної освіти сприяє формуванню схвальної суспільної думки та позитивного іміджу установи, побудові системи маркетингових комунікацій, вивченню маркетингового середовища й прогнозування ринкової кон’юнктури, диференціації освітніх послуг та формуванню попиту на них, здійсненню управлінської діяльності з просування послуг на освітньому ринку.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Зазначимо, що маркетинговий підхід в системі управління сучасним закладом дошкільної освіти має ряд функцій:</w:t>
      </w:r>
    </w:p>
    <w:p w:rsidR="00F95C8B" w:rsidRPr="00F95C8B" w:rsidRDefault="00F95C8B" w:rsidP="00F95C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комплексне дослідження ринку освітніх послуг;</w:t>
      </w:r>
    </w:p>
    <w:p w:rsidR="00F95C8B" w:rsidRPr="00F95C8B" w:rsidRDefault="00F95C8B" w:rsidP="00F95C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виявлення  попиту та потенційних потреб;</w:t>
      </w:r>
    </w:p>
    <w:p w:rsidR="00F95C8B" w:rsidRPr="00F95C8B" w:rsidRDefault="00F95C8B" w:rsidP="00F95C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розробка заходів для задоволення потреб;</w:t>
      </w:r>
    </w:p>
    <w:p w:rsidR="00F95C8B" w:rsidRPr="00F95C8B" w:rsidRDefault="00F95C8B" w:rsidP="00F95C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планування та здійснення збуту освітньої продукції.</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Дослідженням питань маркетингової діяльності в освітній сфері займалися як вітчизняні, так і зарубіжні науковці: В. </w:t>
      </w:r>
      <w:proofErr w:type="spellStart"/>
      <w:r w:rsidRPr="00F95C8B">
        <w:rPr>
          <w:rFonts w:ascii="Times New Roman" w:eastAsia="Times New Roman" w:hAnsi="Times New Roman" w:cs="Times New Roman"/>
          <w:sz w:val="28"/>
          <w:szCs w:val="28"/>
        </w:rPr>
        <w:t>Сиченко</w:t>
      </w:r>
      <w:proofErr w:type="spellEnd"/>
      <w:r w:rsidRPr="00F95C8B">
        <w:rPr>
          <w:rFonts w:ascii="Times New Roman" w:eastAsia="Times New Roman" w:hAnsi="Times New Roman" w:cs="Times New Roman"/>
          <w:sz w:val="28"/>
          <w:szCs w:val="28"/>
        </w:rPr>
        <w:t xml:space="preserve">, Т. Оболенська, Г. </w:t>
      </w:r>
      <w:proofErr w:type="spellStart"/>
      <w:r w:rsidRPr="00F95C8B">
        <w:rPr>
          <w:rFonts w:ascii="Times New Roman" w:eastAsia="Times New Roman" w:hAnsi="Times New Roman" w:cs="Times New Roman"/>
          <w:sz w:val="28"/>
          <w:szCs w:val="28"/>
        </w:rPr>
        <w:t>Єльнікова</w:t>
      </w:r>
      <w:proofErr w:type="spellEnd"/>
      <w:r w:rsidRPr="00F95C8B">
        <w:rPr>
          <w:rFonts w:ascii="Times New Roman" w:eastAsia="Times New Roman" w:hAnsi="Times New Roman" w:cs="Times New Roman"/>
          <w:sz w:val="28"/>
          <w:szCs w:val="28"/>
        </w:rPr>
        <w:t xml:space="preserve">,  Л. </w:t>
      </w:r>
      <w:proofErr w:type="spellStart"/>
      <w:r w:rsidRPr="00F95C8B">
        <w:rPr>
          <w:rFonts w:ascii="Times New Roman" w:eastAsia="Times New Roman" w:hAnsi="Times New Roman" w:cs="Times New Roman"/>
          <w:sz w:val="28"/>
          <w:szCs w:val="28"/>
        </w:rPr>
        <w:t>Пісоцька</w:t>
      </w:r>
      <w:proofErr w:type="spellEnd"/>
      <w:r w:rsidRPr="00F95C8B">
        <w:rPr>
          <w:rFonts w:ascii="Times New Roman" w:eastAsia="Times New Roman" w:hAnsi="Times New Roman" w:cs="Times New Roman"/>
          <w:sz w:val="28"/>
          <w:szCs w:val="28"/>
        </w:rPr>
        <w:t xml:space="preserve">, Н. </w:t>
      </w:r>
      <w:proofErr w:type="spellStart"/>
      <w:r w:rsidRPr="00F95C8B">
        <w:rPr>
          <w:rFonts w:ascii="Times New Roman" w:eastAsia="Times New Roman" w:hAnsi="Times New Roman" w:cs="Times New Roman"/>
          <w:sz w:val="28"/>
          <w:szCs w:val="28"/>
        </w:rPr>
        <w:t>Плахотіна</w:t>
      </w:r>
      <w:proofErr w:type="spellEnd"/>
      <w:r w:rsidRPr="00F95C8B">
        <w:rPr>
          <w:rFonts w:ascii="Times New Roman" w:eastAsia="Times New Roman" w:hAnsi="Times New Roman" w:cs="Times New Roman"/>
          <w:sz w:val="28"/>
          <w:szCs w:val="28"/>
        </w:rPr>
        <w:t xml:space="preserve">, А. </w:t>
      </w:r>
      <w:proofErr w:type="spellStart"/>
      <w:r w:rsidRPr="00F95C8B">
        <w:rPr>
          <w:rFonts w:ascii="Times New Roman" w:eastAsia="Times New Roman" w:hAnsi="Times New Roman" w:cs="Times New Roman"/>
          <w:sz w:val="28"/>
          <w:szCs w:val="28"/>
        </w:rPr>
        <w:t>Панкрухін</w:t>
      </w:r>
      <w:proofErr w:type="spellEnd"/>
      <w:r w:rsidRPr="00F95C8B">
        <w:rPr>
          <w:rFonts w:ascii="Times New Roman" w:eastAsia="Times New Roman" w:hAnsi="Times New Roman" w:cs="Times New Roman"/>
          <w:sz w:val="28"/>
          <w:szCs w:val="28"/>
        </w:rPr>
        <w:t xml:space="preserve">, С. </w:t>
      </w:r>
      <w:proofErr w:type="spellStart"/>
      <w:r w:rsidRPr="00F95C8B">
        <w:rPr>
          <w:rFonts w:ascii="Times New Roman" w:eastAsia="Times New Roman" w:hAnsi="Times New Roman" w:cs="Times New Roman"/>
          <w:sz w:val="28"/>
          <w:szCs w:val="28"/>
        </w:rPr>
        <w:t>Тєлєнова</w:t>
      </w:r>
      <w:proofErr w:type="spellEnd"/>
      <w:r w:rsidRPr="00F95C8B">
        <w:rPr>
          <w:rFonts w:ascii="Times New Roman" w:eastAsia="Times New Roman" w:hAnsi="Times New Roman" w:cs="Times New Roman"/>
          <w:sz w:val="28"/>
          <w:szCs w:val="28"/>
        </w:rPr>
        <w:t xml:space="preserve">, С. Біла, І. </w:t>
      </w:r>
      <w:proofErr w:type="spellStart"/>
      <w:r w:rsidRPr="00F95C8B">
        <w:rPr>
          <w:rFonts w:ascii="Times New Roman" w:eastAsia="Times New Roman" w:hAnsi="Times New Roman" w:cs="Times New Roman"/>
          <w:sz w:val="28"/>
          <w:szCs w:val="28"/>
        </w:rPr>
        <w:t>Мроз</w:t>
      </w:r>
      <w:proofErr w:type="spellEnd"/>
      <w:r w:rsidRPr="00F95C8B">
        <w:rPr>
          <w:rFonts w:ascii="Times New Roman" w:eastAsia="Times New Roman" w:hAnsi="Times New Roman" w:cs="Times New Roman"/>
          <w:sz w:val="28"/>
          <w:szCs w:val="28"/>
        </w:rPr>
        <w:t xml:space="preserve">, Л. </w:t>
      </w:r>
      <w:proofErr w:type="spellStart"/>
      <w:r w:rsidRPr="00F95C8B">
        <w:rPr>
          <w:rFonts w:ascii="Times New Roman" w:eastAsia="Times New Roman" w:hAnsi="Times New Roman" w:cs="Times New Roman"/>
          <w:sz w:val="28"/>
          <w:szCs w:val="28"/>
        </w:rPr>
        <w:t>Балабанова</w:t>
      </w:r>
      <w:proofErr w:type="spellEnd"/>
      <w:r w:rsidRPr="00F95C8B">
        <w:rPr>
          <w:rFonts w:ascii="Times New Roman" w:eastAsia="Times New Roman" w:hAnsi="Times New Roman" w:cs="Times New Roman"/>
          <w:sz w:val="28"/>
          <w:szCs w:val="28"/>
        </w:rPr>
        <w:t xml:space="preserve">, В. Кремень, </w:t>
      </w:r>
      <w:proofErr w:type="spellStart"/>
      <w:r w:rsidRPr="00F95C8B">
        <w:rPr>
          <w:rFonts w:ascii="Times New Roman" w:eastAsia="Times New Roman" w:hAnsi="Times New Roman" w:cs="Times New Roman"/>
          <w:sz w:val="28"/>
          <w:szCs w:val="28"/>
        </w:rPr>
        <w:t>Дж</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Еванс</w:t>
      </w:r>
      <w:proofErr w:type="spellEnd"/>
      <w:r w:rsidRPr="00F95C8B">
        <w:rPr>
          <w:rFonts w:ascii="Times New Roman" w:eastAsia="Times New Roman" w:hAnsi="Times New Roman" w:cs="Times New Roman"/>
          <w:sz w:val="28"/>
          <w:szCs w:val="28"/>
        </w:rPr>
        <w:t xml:space="preserve">, Ф. </w:t>
      </w:r>
      <w:proofErr w:type="spellStart"/>
      <w:r w:rsidRPr="00F95C8B">
        <w:rPr>
          <w:rFonts w:ascii="Times New Roman" w:eastAsia="Times New Roman" w:hAnsi="Times New Roman" w:cs="Times New Roman"/>
          <w:sz w:val="28"/>
          <w:szCs w:val="28"/>
        </w:rPr>
        <w:t>Котлер</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Дж</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Сондерс</w:t>
      </w:r>
      <w:proofErr w:type="spellEnd"/>
      <w:r w:rsidRPr="00F95C8B">
        <w:rPr>
          <w:rFonts w:ascii="Times New Roman" w:eastAsia="Times New Roman" w:hAnsi="Times New Roman" w:cs="Times New Roman"/>
          <w:sz w:val="28"/>
          <w:szCs w:val="28"/>
        </w:rPr>
        <w:t xml:space="preserve"> та ін..</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Сучасний менеджмент насичений різнобічною палітрою визначень сутності поняття «маркетинг». Найбільш розповсюдженим та визнаним є </w:t>
      </w:r>
      <w:r w:rsidRPr="00F95C8B">
        <w:rPr>
          <w:rFonts w:ascii="Times New Roman" w:eastAsia="Times New Roman" w:hAnsi="Times New Roman" w:cs="Times New Roman"/>
          <w:sz w:val="28"/>
          <w:szCs w:val="28"/>
        </w:rPr>
        <w:lastRenderedPageBreak/>
        <w:t>трактування американської асоціації: «Маркетинг – це процес планування і втілення задуму щодо ціни, просування і реалізації ідей, товарів і послуг шляхом обміну, який задовольняє цілі окремих осіб та організацій»</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[24, с.15].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Деякі науковці розглядають маркетинг, як:</w:t>
      </w:r>
    </w:p>
    <w:p w:rsidR="00F95C8B" w:rsidRPr="00F95C8B" w:rsidRDefault="00F95C8B" w:rsidP="00F95C8B">
      <w:pPr>
        <w:numPr>
          <w:ilvl w:val="0"/>
          <w:numId w:val="34"/>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«соціальний процес, завдяки якому прогнозується, розповсюджується та задовольняється попит на товари і послуги шляхом розробки їх просування і реалізації» (Ф. </w:t>
      </w:r>
      <w:proofErr w:type="spellStart"/>
      <w:r w:rsidRPr="00F95C8B">
        <w:rPr>
          <w:rFonts w:ascii="Times New Roman" w:eastAsia="Times New Roman" w:hAnsi="Times New Roman" w:cs="Times New Roman"/>
          <w:sz w:val="28"/>
          <w:szCs w:val="28"/>
        </w:rPr>
        <w:t>Котлер</w:t>
      </w:r>
      <w:proofErr w:type="spellEnd"/>
      <w:r w:rsidRPr="00F95C8B">
        <w:rPr>
          <w:rFonts w:ascii="Times New Roman" w:eastAsia="Times New Roman" w:hAnsi="Times New Roman" w:cs="Times New Roman"/>
          <w:sz w:val="28"/>
          <w:szCs w:val="28"/>
        </w:rPr>
        <w:t>) [</w:t>
      </w:r>
      <w:r w:rsidRPr="00F95C8B">
        <w:rPr>
          <w:rFonts w:ascii="Times New Roman" w:eastAsia="Times New Roman" w:hAnsi="Times New Roman" w:cs="Times New Roman"/>
          <w:sz w:val="28"/>
          <w:szCs w:val="28"/>
          <w:lang w:val="ru-RU"/>
        </w:rPr>
        <w:t>23</w:t>
      </w:r>
      <w:r w:rsidRPr="00F95C8B">
        <w:rPr>
          <w:rFonts w:ascii="Times New Roman" w:eastAsia="Times New Roman" w:hAnsi="Times New Roman" w:cs="Times New Roman"/>
          <w:sz w:val="28"/>
          <w:szCs w:val="28"/>
        </w:rPr>
        <w:t>, с.47];</w:t>
      </w:r>
    </w:p>
    <w:p w:rsidR="00F95C8B" w:rsidRPr="00F95C8B" w:rsidRDefault="00F95C8B" w:rsidP="00F95C8B">
      <w:pPr>
        <w:numPr>
          <w:ilvl w:val="0"/>
          <w:numId w:val="34"/>
        </w:numPr>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«підприємницьку діяльність, спрямованою на просування товарів і послуг від виробника до користувача (споживача)» (Л. </w:t>
      </w:r>
      <w:proofErr w:type="spellStart"/>
      <w:r w:rsidRPr="00F95C8B">
        <w:rPr>
          <w:rFonts w:ascii="Times New Roman" w:eastAsia="Times New Roman" w:hAnsi="Times New Roman" w:cs="Times New Roman"/>
          <w:sz w:val="28"/>
          <w:szCs w:val="28"/>
        </w:rPr>
        <w:t>Корчагова</w:t>
      </w:r>
      <w:proofErr w:type="spellEnd"/>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rPr>
        <w:t>2</w:t>
      </w:r>
      <w:r w:rsidRPr="00F95C8B">
        <w:rPr>
          <w:rFonts w:ascii="Times New Roman" w:eastAsia="Times New Roman" w:hAnsi="Times New Roman" w:cs="Times New Roman"/>
          <w:sz w:val="28"/>
          <w:szCs w:val="28"/>
          <w:lang w:val="ru-RU"/>
        </w:rPr>
        <w:t>2]</w:t>
      </w:r>
      <w:r w:rsidRPr="00F95C8B">
        <w:rPr>
          <w:rFonts w:ascii="Times New Roman" w:eastAsia="Times New Roman" w:hAnsi="Times New Roman" w:cs="Times New Roman"/>
          <w:sz w:val="28"/>
          <w:szCs w:val="28"/>
        </w:rPr>
        <w:t>;</w:t>
      </w:r>
    </w:p>
    <w:p w:rsidR="00F95C8B" w:rsidRPr="00F95C8B" w:rsidRDefault="00F95C8B" w:rsidP="00F95C8B">
      <w:pPr>
        <w:numPr>
          <w:ilvl w:val="0"/>
          <w:numId w:val="34"/>
        </w:numPr>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«процес управління процесом просування ідей, що ведуть до задоволення на товар і послуги організацій, територій, окремих людей» (С. </w:t>
      </w:r>
      <w:proofErr w:type="spellStart"/>
      <w:r w:rsidRPr="00F95C8B">
        <w:rPr>
          <w:rFonts w:ascii="Times New Roman" w:eastAsia="Times New Roman" w:hAnsi="Times New Roman" w:cs="Times New Roman"/>
          <w:sz w:val="28"/>
          <w:szCs w:val="28"/>
        </w:rPr>
        <w:t>Кульневич</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2</w:t>
      </w:r>
      <w:r w:rsidRPr="00F95C8B">
        <w:rPr>
          <w:rFonts w:ascii="Times New Roman" w:eastAsia="Times New Roman" w:hAnsi="Times New Roman" w:cs="Times New Roman"/>
          <w:sz w:val="28"/>
          <w:szCs w:val="28"/>
          <w:lang w:val="ru-RU"/>
        </w:rPr>
        <w:t>7</w:t>
      </w:r>
      <w:r w:rsidRPr="00F95C8B">
        <w:rPr>
          <w:rFonts w:ascii="Times New Roman" w:eastAsia="Times New Roman" w:hAnsi="Times New Roman" w:cs="Times New Roman"/>
          <w:sz w:val="28"/>
          <w:szCs w:val="28"/>
        </w:rPr>
        <w:t>, с. 11</w:t>
      </w:r>
      <w:r w:rsidRPr="00F95C8B">
        <w:rPr>
          <w:rFonts w:ascii="Times New Roman" w:eastAsia="Times New Roman" w:hAnsi="Times New Roman" w:cs="Times New Roman"/>
          <w:sz w:val="28"/>
          <w:szCs w:val="28"/>
          <w:lang w:val="ru-RU"/>
        </w:rPr>
        <w:t>].</w:t>
      </w:r>
    </w:p>
    <w:p w:rsidR="00F95C8B" w:rsidRPr="00F95C8B" w:rsidRDefault="00F95C8B" w:rsidP="00F95C8B">
      <w:pPr>
        <w:spacing w:after="0" w:line="360" w:lineRule="auto"/>
        <w:ind w:firstLine="709"/>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 Т. Оболенська вважає, що для освітніх закладів «маркетинг – це розробка, реалізація та оцінка освітніх послуг шляхом установлення відносин обміну між освітніми установами та споживачами освітніх послуг з метою гармонізації інтересів та задоволення потреб школярів, учнів, студентів і слухачів» [43].</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Проаналізувавши визначення маркетингу різними авторами, ми розробили робоче трактування досліджуваного феномену, під яким розуміємо </w:t>
      </w:r>
      <w:r w:rsidRPr="00F95C8B">
        <w:rPr>
          <w:rFonts w:ascii="Times New Roman" w:eastAsia="Times New Roman" w:hAnsi="Times New Roman" w:cs="Times New Roman"/>
          <w:i/>
          <w:sz w:val="28"/>
          <w:szCs w:val="28"/>
        </w:rPr>
        <w:t>творче управління процесом просування ідей, товарів та послуг від виробника  до споживачів, що ведуть до задоволення потреб споживачів та отримання бажаного результату для виробника</w:t>
      </w:r>
      <w:r w:rsidRPr="00F95C8B">
        <w:rPr>
          <w:rFonts w:ascii="Times New Roman" w:eastAsia="Times New Roman" w:hAnsi="Times New Roman" w:cs="Times New Roman"/>
          <w:sz w:val="28"/>
          <w:szCs w:val="28"/>
        </w:rPr>
        <w:t>.</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w:t>
      </w:r>
      <w:proofErr w:type="spellStart"/>
      <w:r w:rsidRPr="00F95C8B">
        <w:rPr>
          <w:rFonts w:ascii="Times New Roman" w:eastAsia="Times New Roman" w:hAnsi="Times New Roman" w:cs="Times New Roman"/>
          <w:sz w:val="28"/>
          <w:szCs w:val="28"/>
        </w:rPr>
        <w:t>Братаніч</w:t>
      </w:r>
      <w:proofErr w:type="spellEnd"/>
      <w:r w:rsidRPr="00F95C8B">
        <w:rPr>
          <w:rFonts w:ascii="Times New Roman" w:eastAsia="Times New Roman" w:hAnsi="Times New Roman" w:cs="Times New Roman"/>
          <w:sz w:val="28"/>
          <w:szCs w:val="28"/>
        </w:rPr>
        <w:t xml:space="preserve"> зазначає, що «маркетинг має принципове значення для системи освіти, насамперед, у розрізі двох аспектів: формування критеріїв соціальної й індивідуальної значущості освіти в контексті соціокультурних характеристик інформаційного суспільства  й забезпечення зростання ролі освіти як соціальної цінності системі його ціннісних пріоритетів»</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[3, с.8].</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системі управлінні сучасним освітнім закладом постає необхідність створення освітнього маркетингу, як «виду управлінської діяльності, спрямованого на виявлення, прогнозування та формування попиту на освітні </w:t>
      </w:r>
      <w:r w:rsidRPr="00F95C8B">
        <w:rPr>
          <w:rFonts w:ascii="Times New Roman" w:eastAsia="Times New Roman" w:hAnsi="Times New Roman" w:cs="Times New Roman"/>
          <w:sz w:val="28"/>
          <w:szCs w:val="28"/>
        </w:rPr>
        <w:lastRenderedPageBreak/>
        <w:t xml:space="preserve">послуги певної групи споживачів та найбільш повне його задоволення засобами обміну між виробниками освітніх послуг та їх безпосередніми споживачами»[44].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В «Енциклопедії освіти» даний вид маркетингу визначено «як вид людської діяльності, спрямованої на дослідження і прогнозування потреб, попиту та інтересів того чи іншого цільового ринку і забезпечення бажаного їх задоволення найбільш ефективними засобами зі збереженням та зміцненням благополуччя як окремого споживача, так і суспільства в цілому. Маркетинг в освіті – це соціально-етичний маркетинг, що вимагає збалансованості трьох факторів: прибутку освітнього закладу, потреб і сподівань споживачів та інтересів суспільства» [10, с.473].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Так, С. </w:t>
      </w:r>
      <w:proofErr w:type="spellStart"/>
      <w:r w:rsidRPr="00F95C8B">
        <w:rPr>
          <w:rFonts w:ascii="Times New Roman" w:eastAsia="Times New Roman" w:hAnsi="Times New Roman" w:cs="Times New Roman"/>
          <w:sz w:val="28"/>
          <w:szCs w:val="28"/>
        </w:rPr>
        <w:t>Тєлєтова</w:t>
      </w:r>
      <w:proofErr w:type="spellEnd"/>
      <w:r w:rsidRPr="00F95C8B">
        <w:rPr>
          <w:rFonts w:ascii="Times New Roman" w:eastAsia="Times New Roman" w:hAnsi="Times New Roman" w:cs="Times New Roman"/>
          <w:sz w:val="28"/>
          <w:szCs w:val="28"/>
        </w:rPr>
        <w:t xml:space="preserve"> та О. </w:t>
      </w:r>
      <w:proofErr w:type="spellStart"/>
      <w:r w:rsidRPr="00F95C8B">
        <w:rPr>
          <w:rFonts w:ascii="Times New Roman" w:eastAsia="Times New Roman" w:hAnsi="Times New Roman" w:cs="Times New Roman"/>
          <w:sz w:val="28"/>
          <w:szCs w:val="28"/>
        </w:rPr>
        <w:t>Тєлєтов</w:t>
      </w:r>
      <w:proofErr w:type="spellEnd"/>
      <w:r w:rsidRPr="00F95C8B">
        <w:rPr>
          <w:rFonts w:ascii="Times New Roman" w:eastAsia="Times New Roman" w:hAnsi="Times New Roman" w:cs="Times New Roman"/>
          <w:sz w:val="28"/>
          <w:szCs w:val="28"/>
        </w:rPr>
        <w:t xml:space="preserve"> стверджують, що «освітній маркетинг – це один із напрямів діяльності з управління навчальним закладом в умовах ринкової економіки, який забезпечує дослідження попиту на освітні послуги та певні знання понад встановлені державою стандарти, впливає на розвиток освітніх потреб громадян шляхом розроблення й впровадження концепції надання їм якісного освітнього продукту» [61].</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Різновидом цільового маркетингу є маркетинг освітніх послуг, який розглядається «як наука та наукова дисципліна, що використовує загальнометодологічний маркетинговий інструментарій, методики досліджень та діагностики для реалізації специфічних функцій сфери освіти» [32, </w:t>
      </w:r>
      <w:r w:rsidRPr="00F95C8B">
        <w:rPr>
          <w:rFonts w:ascii="Times New Roman" w:eastAsia="Times New Roman" w:hAnsi="Times New Roman" w:cs="Times New Roman"/>
          <w:sz w:val="28"/>
          <w:szCs w:val="28"/>
          <w:lang w:val="en-US"/>
        </w:rPr>
        <w:t>c</w:t>
      </w:r>
      <w:r w:rsidRPr="00F95C8B">
        <w:rPr>
          <w:rFonts w:ascii="Times New Roman" w:eastAsia="Times New Roman" w:hAnsi="Times New Roman" w:cs="Times New Roman"/>
          <w:sz w:val="28"/>
          <w:szCs w:val="28"/>
        </w:rPr>
        <w:t>.3].</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Слід проаналізувати саме визначення поняття «освітня послуга». Так, пунктом 18 частини першої статті 1 Закону України «Про освіту» встановлюється, що «освітня послуга – це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 [13].</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Вчені одноголосно визначають маркетинг освітніх послуг як систему управління ринковою діяльністю освітніх закладів. На думку С. </w:t>
      </w:r>
      <w:proofErr w:type="spellStart"/>
      <w:r w:rsidRPr="00F95C8B">
        <w:rPr>
          <w:rFonts w:ascii="Times New Roman" w:eastAsia="Times New Roman" w:hAnsi="Times New Roman" w:cs="Times New Roman"/>
          <w:sz w:val="28"/>
          <w:szCs w:val="28"/>
        </w:rPr>
        <w:t>Тєлєтової</w:t>
      </w:r>
      <w:proofErr w:type="spellEnd"/>
      <w:r w:rsidRPr="00F95C8B">
        <w:rPr>
          <w:rFonts w:ascii="Times New Roman" w:eastAsia="Times New Roman" w:hAnsi="Times New Roman" w:cs="Times New Roman"/>
          <w:sz w:val="28"/>
          <w:szCs w:val="28"/>
        </w:rPr>
        <w:t xml:space="preserve"> та О. </w:t>
      </w:r>
      <w:proofErr w:type="spellStart"/>
      <w:r w:rsidRPr="00F95C8B">
        <w:rPr>
          <w:rFonts w:ascii="Times New Roman" w:eastAsia="Times New Roman" w:hAnsi="Times New Roman" w:cs="Times New Roman"/>
          <w:sz w:val="28"/>
          <w:szCs w:val="28"/>
        </w:rPr>
        <w:t>Тєлєтова</w:t>
      </w:r>
      <w:proofErr w:type="spellEnd"/>
      <w:r w:rsidRPr="00F95C8B">
        <w:rPr>
          <w:rFonts w:ascii="Times New Roman" w:eastAsia="Times New Roman" w:hAnsi="Times New Roman" w:cs="Times New Roman"/>
          <w:sz w:val="28"/>
          <w:szCs w:val="28"/>
        </w:rPr>
        <w:t xml:space="preserve">, «освітня послуга – це комплекс навчальної й наукової інформації, </w:t>
      </w:r>
      <w:r w:rsidRPr="00F95C8B">
        <w:rPr>
          <w:rFonts w:ascii="Times New Roman" w:eastAsia="Times New Roman" w:hAnsi="Times New Roman" w:cs="Times New Roman"/>
          <w:sz w:val="28"/>
          <w:szCs w:val="28"/>
        </w:rPr>
        <w:lastRenderedPageBreak/>
        <w:t xml:space="preserve">який створюється  під час діяльності педагогічного колективу навчального закладу і передається учню,  студенту чи слухачу у вигляді суми знань загальноосвітнього та спеціального характеру, а також практичних навичок для подальшого застосування у професійній роботі з метою задоволення різноманітних потреб особистості, суспільства, держави» [61].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За визначенням Ф. </w:t>
      </w:r>
      <w:proofErr w:type="spellStart"/>
      <w:r w:rsidRPr="00F95C8B">
        <w:rPr>
          <w:rFonts w:ascii="Times New Roman" w:eastAsia="Times New Roman" w:hAnsi="Times New Roman" w:cs="Times New Roman"/>
          <w:sz w:val="28"/>
          <w:szCs w:val="28"/>
        </w:rPr>
        <w:t>Котлера</w:t>
      </w:r>
      <w:proofErr w:type="spellEnd"/>
      <w:r w:rsidRPr="00F95C8B">
        <w:rPr>
          <w:rFonts w:ascii="Times New Roman" w:eastAsia="Times New Roman" w:hAnsi="Times New Roman" w:cs="Times New Roman"/>
          <w:sz w:val="28"/>
          <w:szCs w:val="28"/>
        </w:rPr>
        <w:t xml:space="preserve"> і </w:t>
      </w:r>
      <w:proofErr w:type="spellStart"/>
      <w:r w:rsidRPr="00F95C8B">
        <w:rPr>
          <w:rFonts w:ascii="Times New Roman" w:eastAsia="Times New Roman" w:hAnsi="Times New Roman" w:cs="Times New Roman"/>
          <w:sz w:val="28"/>
          <w:szCs w:val="28"/>
        </w:rPr>
        <w:t>К.Фокса</w:t>
      </w:r>
      <w:proofErr w:type="spellEnd"/>
      <w:r w:rsidRPr="00F95C8B">
        <w:rPr>
          <w:rFonts w:ascii="Times New Roman" w:eastAsia="Times New Roman" w:hAnsi="Times New Roman" w:cs="Times New Roman"/>
          <w:sz w:val="28"/>
          <w:szCs w:val="28"/>
        </w:rPr>
        <w:t>, під маркетингом освітніх послуг розуміється «…дослідження, планування, здійснення та контроль ретельно сформованих програм, з метою ініціювання добровільного обміну цінностями з цільовими ринками для досягнення цілей навчальних закладів»</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 xml:space="preserve">[7, </w:t>
      </w:r>
      <w:r w:rsidRPr="00F95C8B">
        <w:rPr>
          <w:rFonts w:ascii="Times New Roman" w:eastAsia="Times New Roman" w:hAnsi="Times New Roman" w:cs="Times New Roman"/>
          <w:sz w:val="28"/>
          <w:szCs w:val="28"/>
          <w:lang w:val="en-US"/>
        </w:rPr>
        <w:t>c</w:t>
      </w:r>
      <w:r w:rsidRPr="00F95C8B">
        <w:rPr>
          <w:rFonts w:ascii="Times New Roman" w:eastAsia="Times New Roman" w:hAnsi="Times New Roman" w:cs="Times New Roman"/>
          <w:sz w:val="28"/>
          <w:szCs w:val="28"/>
        </w:rPr>
        <w:t>.126].</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proofErr w:type="spellStart"/>
      <w:r w:rsidRPr="00F95C8B">
        <w:rPr>
          <w:rFonts w:ascii="Times New Roman" w:eastAsia="Times New Roman" w:hAnsi="Times New Roman" w:cs="Times New Roman"/>
          <w:sz w:val="28"/>
          <w:szCs w:val="28"/>
        </w:rPr>
        <w:t>Т.Оболенська</w:t>
      </w:r>
      <w:proofErr w:type="spellEnd"/>
      <w:r w:rsidRPr="00F95C8B">
        <w:rPr>
          <w:rFonts w:ascii="Times New Roman" w:eastAsia="Times New Roman" w:hAnsi="Times New Roman" w:cs="Times New Roman"/>
          <w:sz w:val="28"/>
          <w:szCs w:val="28"/>
        </w:rPr>
        <w:t xml:space="preserve"> зазначає, що «маркетинг освітніх послуг – це розробка, реалізація та оцінка освітніх послуг шляхом встановлення відносин обміну між освітніми установами та споживачами освітніх послуг з метою гармонізації інтересів та задоволення потреб школярів, студентів та слухачів»</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 xml:space="preserve">[70, </w:t>
      </w:r>
      <w:r w:rsidRPr="00F95C8B">
        <w:rPr>
          <w:rFonts w:ascii="Times New Roman" w:eastAsia="Times New Roman" w:hAnsi="Times New Roman" w:cs="Times New Roman"/>
          <w:sz w:val="28"/>
          <w:szCs w:val="28"/>
          <w:lang w:val="en-US"/>
        </w:rPr>
        <w:t>c</w:t>
      </w:r>
      <w:r w:rsidRPr="00F95C8B">
        <w:rPr>
          <w:rFonts w:ascii="Times New Roman" w:eastAsia="Times New Roman" w:hAnsi="Times New Roman" w:cs="Times New Roman"/>
          <w:sz w:val="28"/>
          <w:szCs w:val="28"/>
        </w:rPr>
        <w:t>.246].</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А. </w:t>
      </w:r>
      <w:proofErr w:type="spellStart"/>
      <w:r w:rsidRPr="00F95C8B">
        <w:rPr>
          <w:rFonts w:ascii="Times New Roman" w:eastAsia="Times New Roman" w:hAnsi="Times New Roman" w:cs="Times New Roman"/>
          <w:sz w:val="28"/>
          <w:szCs w:val="28"/>
        </w:rPr>
        <w:t>Панкрухін</w:t>
      </w:r>
      <w:proofErr w:type="spellEnd"/>
      <w:r w:rsidRPr="00F95C8B">
        <w:rPr>
          <w:rFonts w:ascii="Times New Roman" w:eastAsia="Times New Roman" w:hAnsi="Times New Roman" w:cs="Times New Roman"/>
          <w:sz w:val="28"/>
          <w:szCs w:val="28"/>
        </w:rPr>
        <w:t xml:space="preserve"> визначає даний вид маркетингу як «філософію (сукупність загальних принципів ринкових відносин як систему поглядів), стратегію та тактику стосунків та взаємин споживачів, посередників та виробників освітніх та супутніх послуг та продуктів в умовах ринку, вільного вибору пріоритетів та дій з обох сторін, обмін цінностями» [46].</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Зазначимо, що освітнім послугам, які надає заклад дошкільної освіти, притаманні: </w:t>
      </w:r>
    </w:p>
    <w:p w:rsidR="00F95C8B" w:rsidRPr="00F95C8B" w:rsidRDefault="00F95C8B" w:rsidP="00F95C8B">
      <w:pPr>
        <w:numPr>
          <w:ilvl w:val="0"/>
          <w:numId w:val="6"/>
        </w:numPr>
        <w:tabs>
          <w:tab w:val="left" w:pos="1276"/>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загальні особливості (характерні для всіх видів): нематеріальність, невіддільність, мінливість, </w:t>
      </w:r>
      <w:proofErr w:type="spellStart"/>
      <w:r w:rsidRPr="00F95C8B">
        <w:rPr>
          <w:rFonts w:ascii="Times New Roman" w:eastAsia="Times New Roman" w:hAnsi="Times New Roman" w:cs="Times New Roman"/>
          <w:sz w:val="28"/>
          <w:szCs w:val="28"/>
        </w:rPr>
        <w:t>незбереженість</w:t>
      </w:r>
      <w:proofErr w:type="spellEnd"/>
      <w:r w:rsidRPr="00F95C8B">
        <w:rPr>
          <w:rFonts w:ascii="Times New Roman" w:eastAsia="Times New Roman" w:hAnsi="Times New Roman" w:cs="Times New Roman"/>
          <w:sz w:val="28"/>
          <w:szCs w:val="28"/>
        </w:rPr>
        <w:t>;</w:t>
      </w:r>
    </w:p>
    <w:p w:rsidR="00F95C8B" w:rsidRPr="00F95C8B" w:rsidRDefault="00F95C8B" w:rsidP="00F95C8B">
      <w:pPr>
        <w:numPr>
          <w:ilvl w:val="0"/>
          <w:numId w:val="6"/>
        </w:numPr>
        <w:tabs>
          <w:tab w:val="left" w:pos="1276"/>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специфічні особливості (притаманні тільки даному виду діяльності): тривалість надання послуги (дитина може відвідувати заклад як усі 4 роки, так і менший проміжок часу); чітка періодичність надання (тривалість навчального року та оздоровчого періоду); залежність якості від того, хто надає послугу (потенціал закладу дошкільної освіти), та того, хто її отримує (</w:t>
      </w:r>
      <w:proofErr w:type="spellStart"/>
      <w:r w:rsidRPr="00F95C8B">
        <w:rPr>
          <w:rFonts w:ascii="Times New Roman" w:eastAsia="Times New Roman" w:hAnsi="Times New Roman" w:cs="Times New Roman"/>
          <w:sz w:val="28"/>
          <w:szCs w:val="28"/>
        </w:rPr>
        <w:t>психо</w:t>
      </w:r>
      <w:proofErr w:type="spellEnd"/>
      <w:r w:rsidRPr="00F95C8B">
        <w:rPr>
          <w:rFonts w:ascii="Times New Roman" w:eastAsia="Times New Roman" w:hAnsi="Times New Roman" w:cs="Times New Roman"/>
          <w:sz w:val="28"/>
          <w:szCs w:val="28"/>
        </w:rPr>
        <w:t xml:space="preserve">-фізіологічні можливості дитини); взаємозв’язок послуги та місця її надання; перенесення виявлення дієвості наданої послуги (оцінка її </w:t>
      </w:r>
      <w:r w:rsidRPr="00F95C8B">
        <w:rPr>
          <w:rFonts w:ascii="Times New Roman" w:eastAsia="Times New Roman" w:hAnsi="Times New Roman" w:cs="Times New Roman"/>
          <w:sz w:val="28"/>
          <w:szCs w:val="28"/>
        </w:rPr>
        <w:lastRenderedPageBreak/>
        <w:t>рівня можлива лише в подальшому навчанні); обов’язковий державний та суспільний контроль за якістю надання послуги.</w:t>
      </w:r>
    </w:p>
    <w:p w:rsidR="00F95C8B" w:rsidRPr="00F95C8B" w:rsidRDefault="00F95C8B" w:rsidP="00F95C8B">
      <w:pPr>
        <w:tabs>
          <w:tab w:val="left" w:pos="1276"/>
        </w:tabs>
        <w:spacing w:after="0" w:line="360" w:lineRule="auto"/>
        <w:ind w:firstLine="709"/>
        <w:jc w:val="both"/>
        <w:rPr>
          <w:rFonts w:ascii="Times New Roman" w:eastAsia="Times New Roman" w:hAnsi="Times New Roman" w:cs="Times New Roman"/>
          <w:color w:val="00B050"/>
          <w:sz w:val="28"/>
          <w:szCs w:val="28"/>
          <w:lang w:val="ru-RU"/>
        </w:rPr>
      </w:pPr>
      <w:r w:rsidRPr="00F95C8B">
        <w:rPr>
          <w:rFonts w:ascii="Times New Roman" w:eastAsia="Times New Roman" w:hAnsi="Times New Roman" w:cs="Times New Roman"/>
          <w:sz w:val="28"/>
          <w:szCs w:val="28"/>
        </w:rPr>
        <w:t xml:space="preserve">Як зазначає О.В. </w:t>
      </w:r>
      <w:proofErr w:type="spellStart"/>
      <w:r w:rsidRPr="00F95C8B">
        <w:rPr>
          <w:rFonts w:ascii="Times New Roman" w:eastAsia="Times New Roman" w:hAnsi="Times New Roman" w:cs="Times New Roman"/>
          <w:sz w:val="28"/>
          <w:szCs w:val="28"/>
        </w:rPr>
        <w:t>Зигрій</w:t>
      </w:r>
      <w:proofErr w:type="spellEnd"/>
      <w:r w:rsidRPr="00F95C8B">
        <w:rPr>
          <w:rFonts w:ascii="Times New Roman" w:eastAsia="Times New Roman" w:hAnsi="Times New Roman" w:cs="Times New Roman"/>
          <w:sz w:val="28"/>
          <w:szCs w:val="28"/>
        </w:rPr>
        <w:t>, «при розробці засад формування освітнього маркетингу, слід врахувати, що міжнародним стандартом є підпорядкованість ринкових цілей цілям соціуму. Ціннісні основи соціально  орієнтованого маркетингу в освіті розробляються не на принципах вільної конкуренції та правових норм, а на принципах відповідності маркетингової діяльності інтересам суспільства та окремих людей»</w:t>
      </w:r>
      <w:r w:rsidRPr="00F95C8B">
        <w:rPr>
          <w:rFonts w:ascii="Times New Roman" w:eastAsia="Times New Roman" w:hAnsi="Times New Roman" w:cs="Times New Roman"/>
          <w:sz w:val="28"/>
          <w:szCs w:val="28"/>
          <w:lang w:val="ru-RU"/>
        </w:rPr>
        <w:t>[14]</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tabs>
          <w:tab w:val="left" w:pos="1276"/>
        </w:tabs>
        <w:spacing w:after="0" w:line="360" w:lineRule="auto"/>
        <w:ind w:firstLine="709"/>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Концепція маркетингу освітніх послуг «полягає в створенні такого продукту, який максимально відповідає потребам теперішнього та майбутнього поколінь на основі впровадження досягнень науки та інноваційних технологій навчання»</w:t>
      </w:r>
      <w:r w:rsidRPr="00F95C8B">
        <w:rPr>
          <w:rFonts w:ascii="Times New Roman" w:eastAsia="Times New Roman" w:hAnsi="Times New Roman" w:cs="Times New Roman"/>
          <w:color w:val="00B050"/>
          <w:sz w:val="28"/>
          <w:szCs w:val="28"/>
          <w:lang w:val="ru-RU"/>
        </w:rPr>
        <w:t xml:space="preserve"> </w:t>
      </w:r>
      <w:r w:rsidRPr="00F95C8B">
        <w:rPr>
          <w:rFonts w:ascii="Times New Roman" w:eastAsia="Times New Roman" w:hAnsi="Times New Roman" w:cs="Times New Roman"/>
          <w:sz w:val="28"/>
          <w:szCs w:val="28"/>
          <w:lang w:val="ru-RU"/>
        </w:rPr>
        <w:t>[32</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en-US"/>
        </w:rPr>
        <w:t>c</w:t>
      </w:r>
      <w:r w:rsidRPr="00F95C8B">
        <w:rPr>
          <w:rFonts w:ascii="Times New Roman" w:eastAsia="Times New Roman" w:hAnsi="Times New Roman" w:cs="Times New Roman"/>
          <w:sz w:val="28"/>
          <w:szCs w:val="28"/>
        </w:rPr>
        <w:t>.32].</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Розглянемо основні завдання маркетингу освітніх послуг, які надає заклад дошкільної освіти, в ракурсі складових концепції «4Р», запропоновану </w:t>
      </w:r>
      <w:proofErr w:type="spellStart"/>
      <w:r w:rsidRPr="00F95C8B">
        <w:rPr>
          <w:rFonts w:ascii="Times New Roman" w:eastAsia="Times New Roman" w:hAnsi="Times New Roman" w:cs="Times New Roman"/>
          <w:sz w:val="28"/>
          <w:szCs w:val="28"/>
        </w:rPr>
        <w:t>Е.Дж.Маккарті</w:t>
      </w:r>
      <w:proofErr w:type="spellEnd"/>
      <w:r w:rsidRPr="00F95C8B">
        <w:rPr>
          <w:rFonts w:ascii="Times New Roman" w:eastAsia="Times New Roman" w:hAnsi="Times New Roman" w:cs="Times New Roman"/>
          <w:sz w:val="28"/>
          <w:szCs w:val="28"/>
        </w:rPr>
        <w:t>.</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Товар</w:t>
      </w:r>
      <w:r w:rsidRPr="00F95C8B">
        <w:rPr>
          <w:rFonts w:ascii="Times New Roman" w:eastAsia="Times New Roman" w:hAnsi="Times New Roman" w:cs="Times New Roman"/>
          <w:sz w:val="28"/>
          <w:szCs w:val="28"/>
        </w:rPr>
        <w:t xml:space="preserve"> (безпосередня якість послуг, які надає освітній заклад) – треба створювати такий продукт, який: </w:t>
      </w:r>
    </w:p>
    <w:p w:rsidR="00F95C8B" w:rsidRPr="00F95C8B" w:rsidRDefault="00F95C8B" w:rsidP="00F95C8B">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відповідає явним та не явним, а також фактичним та потенційним потребам дітей та їх батьків;</w:t>
      </w:r>
    </w:p>
    <w:p w:rsidR="00F95C8B" w:rsidRPr="00F95C8B" w:rsidRDefault="00F95C8B" w:rsidP="00F95C8B">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створює необхідний імідж (закладу, особистості) та сприяє забезпеченню фінансування майбутньої діяльності;</w:t>
      </w:r>
    </w:p>
    <w:p w:rsidR="00F95C8B" w:rsidRPr="00F95C8B" w:rsidRDefault="00F95C8B" w:rsidP="00F95C8B">
      <w:pPr>
        <w:numPr>
          <w:ilvl w:val="0"/>
          <w:numId w:val="4"/>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сприяє формуванню оптимального середовища для вихованців.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Ціна</w:t>
      </w:r>
      <w:r w:rsidRPr="00F95C8B">
        <w:rPr>
          <w:rFonts w:ascii="Times New Roman" w:eastAsia="Times New Roman" w:hAnsi="Times New Roman" w:cs="Times New Roman"/>
          <w:sz w:val="28"/>
          <w:szCs w:val="28"/>
        </w:rPr>
        <w:t xml:space="preserve"> – оскільки дошкільна освіта в Україні є безкоштовною, дана складова передбачає надання платних освітніх та інших послуг, перемогу в конкуренції за інвестиції та додаткові джерела фінансування. Кошти на фінансування закладу дошкільної освіти можуть виділяти органи місцевої влади, фонди та організації, а також зацікавлені особи.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Поширення</w:t>
      </w:r>
      <w:r w:rsidRPr="00F95C8B">
        <w:rPr>
          <w:rFonts w:ascii="Times New Roman" w:eastAsia="Times New Roman" w:hAnsi="Times New Roman" w:cs="Times New Roman"/>
          <w:sz w:val="28"/>
          <w:szCs w:val="28"/>
        </w:rPr>
        <w:t xml:space="preserve"> (або дистрибуція) освітніх послуг – передбачає формування системи, що включає вибір каналів та методів збуту, за допомогою яких освітню продукцію можна реалізовувати споживачам </w:t>
      </w:r>
      <w:r w:rsidRPr="00F95C8B">
        <w:rPr>
          <w:rFonts w:ascii="Times New Roman" w:eastAsia="Times New Roman" w:hAnsi="Times New Roman" w:cs="Times New Roman"/>
          <w:sz w:val="28"/>
          <w:szCs w:val="28"/>
        </w:rPr>
        <w:lastRenderedPageBreak/>
        <w:t xml:space="preserve">найбільш ефективним способом. Для сучасних освітніх послуг ЗДО межі збутової діяльності розширюються завдяки застосуванню традиційних та інноваційних технологій та форм здобуття дошкільної освіти (соціально-педагогічний патронат, короткотривале перебування, дистанційне навчання, інклюзивна освіта тощо).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Просування</w:t>
      </w:r>
      <w:r w:rsidRPr="00F95C8B">
        <w:rPr>
          <w:rFonts w:ascii="Times New Roman" w:eastAsia="Times New Roman" w:hAnsi="Times New Roman" w:cs="Times New Roman"/>
          <w:sz w:val="28"/>
          <w:szCs w:val="28"/>
        </w:rPr>
        <w:t xml:space="preserve"> – дозволяє впливати на членів суспільства засобами маркетингових та міжособистісних комунікацій (основні: реклама, </w:t>
      </w:r>
      <w:proofErr w:type="spellStart"/>
      <w:r w:rsidRPr="00F95C8B">
        <w:rPr>
          <w:rFonts w:ascii="Times New Roman" w:eastAsia="Times New Roman" w:hAnsi="Times New Roman" w:cs="Times New Roman"/>
          <w:sz w:val="28"/>
          <w:szCs w:val="28"/>
        </w:rPr>
        <w:t>public</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relations</w:t>
      </w:r>
      <w:proofErr w:type="spellEnd"/>
      <w:r w:rsidRPr="00F95C8B">
        <w:rPr>
          <w:rFonts w:ascii="Times New Roman" w:eastAsia="Times New Roman" w:hAnsi="Times New Roman" w:cs="Times New Roman"/>
          <w:sz w:val="28"/>
          <w:szCs w:val="28"/>
        </w:rPr>
        <w:t xml:space="preserve">, стимулювання збуту, </w:t>
      </w:r>
      <w:proofErr w:type="spellStart"/>
      <w:r w:rsidRPr="00F95C8B">
        <w:rPr>
          <w:rFonts w:ascii="Times New Roman" w:eastAsia="Times New Roman" w:hAnsi="Times New Roman" w:cs="Times New Roman"/>
          <w:sz w:val="28"/>
          <w:szCs w:val="28"/>
        </w:rPr>
        <w:t>директ</w:t>
      </w:r>
      <w:proofErr w:type="spellEnd"/>
      <w:r w:rsidRPr="00F95C8B">
        <w:rPr>
          <w:rFonts w:ascii="Times New Roman" w:eastAsia="Times New Roman" w:hAnsi="Times New Roman" w:cs="Times New Roman"/>
          <w:sz w:val="28"/>
          <w:szCs w:val="28"/>
        </w:rPr>
        <w:t xml:space="preserve">-маркетинг, пропаганда, та ін.). Звичайно, всі інструменти та засоби маркетингових комунікацій будуть відтворювати специфічні особливості саме освітніх послуг (мал.1).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Для кращого розуміння маркетингу освітніх послуг розглянемо </w:t>
      </w:r>
      <w:r w:rsidRPr="00F95C8B">
        <w:rPr>
          <w:rFonts w:ascii="Times New Roman" w:eastAsia="Times New Roman" w:hAnsi="Times New Roman" w:cs="Times New Roman"/>
          <w:i/>
          <w:sz w:val="28"/>
          <w:szCs w:val="28"/>
        </w:rPr>
        <w:t>модель ADIA</w:t>
      </w:r>
      <w:r w:rsidRPr="00F95C8B">
        <w:rPr>
          <w:rFonts w:ascii="Times New Roman" w:eastAsia="Times New Roman" w:hAnsi="Times New Roman" w:cs="Times New Roman"/>
          <w:sz w:val="28"/>
          <w:szCs w:val="28"/>
        </w:rPr>
        <w:t xml:space="preserve">, яка була розроблена Ел. </w:t>
      </w:r>
      <w:proofErr w:type="spellStart"/>
      <w:r w:rsidRPr="00F95C8B">
        <w:rPr>
          <w:rFonts w:ascii="Times New Roman" w:eastAsia="Times New Roman" w:hAnsi="Times New Roman" w:cs="Times New Roman"/>
          <w:sz w:val="28"/>
          <w:szCs w:val="28"/>
        </w:rPr>
        <w:t>Левісом</w:t>
      </w:r>
      <w:proofErr w:type="spellEnd"/>
      <w:r w:rsidRPr="00F95C8B">
        <w:rPr>
          <w:rFonts w:ascii="Times New Roman" w:eastAsia="Times New Roman" w:hAnsi="Times New Roman" w:cs="Times New Roman"/>
          <w:sz w:val="28"/>
          <w:szCs w:val="28"/>
        </w:rPr>
        <w:t xml:space="preserve"> у 1896 році</w:t>
      </w:r>
      <w:r w:rsidRPr="00F95C8B">
        <w:rPr>
          <w:rFonts w:ascii="Times New Roman" w:eastAsia="Times New Roman" w:hAnsi="Times New Roman" w:cs="Times New Roman"/>
          <w:color w:val="00B050"/>
          <w:sz w:val="28"/>
          <w:szCs w:val="28"/>
          <w:lang w:val="ru-RU"/>
        </w:rPr>
        <w:t xml:space="preserve"> </w:t>
      </w:r>
      <w:r w:rsidRPr="00F95C8B">
        <w:rPr>
          <w:rFonts w:ascii="Times New Roman" w:eastAsia="Times New Roman" w:hAnsi="Times New Roman" w:cs="Times New Roman"/>
          <w:sz w:val="28"/>
          <w:szCs w:val="28"/>
          <w:lang w:val="ru-RU"/>
        </w:rPr>
        <w:t>[36].</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548DD4"/>
          <w:sz w:val="28"/>
          <w:szCs w:val="28"/>
        </w:rPr>
      </w:pPr>
      <w:r w:rsidRPr="00F95C8B">
        <w:rPr>
          <w:rFonts w:ascii="Times New Roman" w:eastAsia="Times New Roman" w:hAnsi="Times New Roman" w:cs="Times New Roman"/>
          <w:b/>
          <w:i/>
          <w:sz w:val="28"/>
          <w:szCs w:val="28"/>
        </w:rPr>
        <w:t>ADIA</w:t>
      </w:r>
      <w:r w:rsidRPr="00F95C8B">
        <w:rPr>
          <w:rFonts w:ascii="Times New Roman" w:eastAsia="Times New Roman" w:hAnsi="Times New Roman" w:cs="Times New Roman"/>
          <w:sz w:val="28"/>
          <w:szCs w:val="28"/>
        </w:rPr>
        <w:t xml:space="preserve"> – це модель поведінки споживача під час прийняття позитивного рішення під час придбання товару.</w:t>
      </w:r>
      <w:r w:rsidRPr="00F95C8B">
        <w:rPr>
          <w:rFonts w:ascii="Times New Roman" w:eastAsia="Times New Roman" w:hAnsi="Times New Roman" w:cs="Times New Roman"/>
          <w:color w:val="548DD4"/>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ADIA = A (увага) – </w:t>
      </w:r>
      <w:proofErr w:type="spellStart"/>
      <w:r w:rsidRPr="00F95C8B">
        <w:rPr>
          <w:rFonts w:ascii="Times New Roman" w:eastAsia="Times New Roman" w:hAnsi="Times New Roman" w:cs="Times New Roman"/>
          <w:b/>
          <w:sz w:val="28"/>
          <w:szCs w:val="28"/>
        </w:rPr>
        <w:t>attention</w:t>
      </w:r>
      <w:proofErr w:type="spellEnd"/>
      <w:r w:rsidRPr="00F95C8B">
        <w:rPr>
          <w:rFonts w:ascii="Times New Roman" w:eastAsia="Times New Roman" w:hAnsi="Times New Roman" w:cs="Times New Roman"/>
          <w:b/>
          <w:sz w:val="28"/>
          <w:szCs w:val="28"/>
        </w:rPr>
        <w:t xml:space="preserve"> + I (інтерес) – </w:t>
      </w:r>
      <w:proofErr w:type="spellStart"/>
      <w:r w:rsidRPr="00F95C8B">
        <w:rPr>
          <w:rFonts w:ascii="Times New Roman" w:eastAsia="Times New Roman" w:hAnsi="Times New Roman" w:cs="Times New Roman"/>
          <w:b/>
          <w:sz w:val="28"/>
          <w:szCs w:val="28"/>
        </w:rPr>
        <w:t>interest</w:t>
      </w:r>
      <w:proofErr w:type="spellEnd"/>
      <w:r w:rsidRPr="00F95C8B">
        <w:rPr>
          <w:rFonts w:ascii="Times New Roman" w:eastAsia="Times New Roman" w:hAnsi="Times New Roman" w:cs="Times New Roman"/>
          <w:b/>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D (бажання) – </w:t>
      </w:r>
      <w:proofErr w:type="spellStart"/>
      <w:r w:rsidRPr="00F95C8B">
        <w:rPr>
          <w:rFonts w:ascii="Times New Roman" w:eastAsia="Times New Roman" w:hAnsi="Times New Roman" w:cs="Times New Roman"/>
          <w:b/>
          <w:sz w:val="28"/>
          <w:szCs w:val="28"/>
        </w:rPr>
        <w:t>desire</w:t>
      </w:r>
      <w:proofErr w:type="spellEnd"/>
      <w:r w:rsidRPr="00F95C8B">
        <w:rPr>
          <w:rFonts w:ascii="Times New Roman" w:eastAsia="Times New Roman" w:hAnsi="Times New Roman" w:cs="Times New Roman"/>
          <w:b/>
          <w:sz w:val="28"/>
          <w:szCs w:val="28"/>
        </w:rPr>
        <w:t xml:space="preserve"> + A (дія) – </w:t>
      </w:r>
      <w:proofErr w:type="spellStart"/>
      <w:r w:rsidRPr="00F95C8B">
        <w:rPr>
          <w:rFonts w:ascii="Times New Roman" w:eastAsia="Times New Roman" w:hAnsi="Times New Roman" w:cs="Times New Roman"/>
          <w:b/>
          <w:sz w:val="28"/>
          <w:szCs w:val="28"/>
        </w:rPr>
        <w:t>action</w:t>
      </w:r>
      <w:proofErr w:type="spellEnd"/>
    </w:p>
    <w:p w:rsidR="00F95C8B" w:rsidRPr="00F95C8B" w:rsidRDefault="00F95C8B" w:rsidP="00F95C8B">
      <w:pPr>
        <w:spacing w:after="0" w:line="360" w:lineRule="auto"/>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noProof/>
          <w:sz w:val="28"/>
          <w:szCs w:val="28"/>
          <w:lang w:eastAsia="uk-UA"/>
        </w:rPr>
        <w:lastRenderedPageBreak/>
        <mc:AlternateContent>
          <mc:Choice Requires="wpg">
            <w:drawing>
              <wp:inline distT="0" distB="0" distL="0" distR="0">
                <wp:extent cx="5934075" cy="6524625"/>
                <wp:effectExtent l="9525" t="9525" r="9525" b="9525"/>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524625"/>
                          <a:chOff x="1725" y="1518"/>
                          <a:chExt cx="9345" cy="10275"/>
                        </a:xfrm>
                      </wpg:grpSpPr>
                      <wps:wsp>
                        <wps:cNvPr id="127" name="Rectangle 116"/>
                        <wps:cNvSpPr>
                          <a:spLocks noChangeArrowheads="1"/>
                        </wps:cNvSpPr>
                        <wps:spPr bwMode="auto">
                          <a:xfrm>
                            <a:off x="1725" y="1518"/>
                            <a:ext cx="5010" cy="6240"/>
                          </a:xfrm>
                          <a:prstGeom prst="rect">
                            <a:avLst/>
                          </a:prstGeom>
                          <a:solidFill>
                            <a:srgbClr val="FFFFFF"/>
                          </a:solidFill>
                          <a:ln w="9525">
                            <a:solidFill>
                              <a:srgbClr val="000000"/>
                            </a:solidFill>
                            <a:miter lim="800000"/>
                            <a:headEnd/>
                            <a:tailEnd/>
                          </a:ln>
                        </wps:spPr>
                        <wps:txbx>
                          <w:txbxContent>
                            <w:p w:rsidR="00F95C8B" w:rsidRDefault="00F95C8B" w:rsidP="00F95C8B">
                              <w:pPr>
                                <w:spacing w:line="360" w:lineRule="auto"/>
                                <w:contextualSpacing/>
                                <w:rPr>
                                  <w:rFonts w:ascii="Times New Roman" w:hAnsi="Times New Roman"/>
                                  <w:sz w:val="28"/>
                                  <w:szCs w:val="28"/>
                                </w:rPr>
                              </w:pPr>
                              <w:r>
                                <w:rPr>
                                  <w:rFonts w:ascii="Times New Roman" w:hAnsi="Times New Roman"/>
                                  <w:sz w:val="28"/>
                                  <w:szCs w:val="28"/>
                                </w:rPr>
                                <w:t>ПРОДУКТ</w:t>
                              </w:r>
                            </w:p>
                            <w:p w:rsidR="00F95C8B" w:rsidRDefault="00F95C8B" w:rsidP="00F95C8B">
                              <w:pPr>
                                <w:pStyle w:val="11"/>
                                <w:numPr>
                                  <w:ilvl w:val="0"/>
                                  <w:numId w:val="10"/>
                                </w:numPr>
                                <w:spacing w:line="360" w:lineRule="auto"/>
                                <w:jc w:val="both"/>
                                <w:rPr>
                                  <w:rFonts w:ascii="Times New Roman" w:hAnsi="Times New Roman"/>
                                  <w:sz w:val="28"/>
                                  <w:szCs w:val="28"/>
                                  <w:lang w:val="uk-UA"/>
                                </w:rPr>
                              </w:pPr>
                              <w:r w:rsidRPr="006D6A53">
                                <w:rPr>
                                  <w:rFonts w:ascii="Times New Roman" w:hAnsi="Times New Roman"/>
                                  <w:sz w:val="28"/>
                                  <w:szCs w:val="28"/>
                                  <w:lang w:val="uk-UA"/>
                                </w:rPr>
                                <w:t>відповідає явним та не явним, а також фактичним та потенційним потребам дітей та їх батьків</w:t>
                              </w:r>
                              <w:r>
                                <w:rPr>
                                  <w:rFonts w:ascii="Times New Roman" w:hAnsi="Times New Roman"/>
                                  <w:sz w:val="28"/>
                                  <w:szCs w:val="28"/>
                                  <w:lang w:val="uk-UA"/>
                                </w:rPr>
                                <w:t>;</w:t>
                              </w:r>
                            </w:p>
                            <w:p w:rsidR="00F95C8B" w:rsidRDefault="00F95C8B" w:rsidP="00F95C8B">
                              <w:pPr>
                                <w:pStyle w:val="11"/>
                                <w:numPr>
                                  <w:ilvl w:val="0"/>
                                  <w:numId w:val="10"/>
                                </w:numPr>
                                <w:spacing w:line="360" w:lineRule="auto"/>
                                <w:jc w:val="both"/>
                                <w:rPr>
                                  <w:rFonts w:ascii="Times New Roman" w:hAnsi="Times New Roman"/>
                                  <w:sz w:val="28"/>
                                  <w:szCs w:val="28"/>
                                  <w:lang w:val="uk-UA"/>
                                </w:rPr>
                              </w:pPr>
                              <w:r>
                                <w:rPr>
                                  <w:rFonts w:ascii="Times New Roman" w:hAnsi="Times New Roman"/>
                                  <w:sz w:val="28"/>
                                  <w:szCs w:val="28"/>
                                  <w:lang w:val="uk-UA"/>
                                </w:rPr>
                                <w:t>створює необхідний імідж (закладу, особистості) та сприяє забезпеченню фінансування майбутньої діяльності;</w:t>
                              </w:r>
                            </w:p>
                            <w:p w:rsidR="00F95C8B" w:rsidRPr="006D6A53" w:rsidRDefault="00F95C8B" w:rsidP="00F95C8B">
                              <w:pPr>
                                <w:pStyle w:val="11"/>
                                <w:numPr>
                                  <w:ilvl w:val="0"/>
                                  <w:numId w:val="10"/>
                                </w:numPr>
                                <w:spacing w:line="360" w:lineRule="auto"/>
                                <w:jc w:val="both"/>
                                <w:rPr>
                                  <w:rFonts w:ascii="Times New Roman" w:hAnsi="Times New Roman"/>
                                  <w:sz w:val="28"/>
                                  <w:szCs w:val="28"/>
                                  <w:lang w:val="uk-UA"/>
                                </w:rPr>
                              </w:pPr>
                              <w:r>
                                <w:rPr>
                                  <w:rFonts w:ascii="Times New Roman" w:hAnsi="Times New Roman"/>
                                  <w:sz w:val="28"/>
                                  <w:szCs w:val="28"/>
                                  <w:lang w:val="uk-UA"/>
                                </w:rPr>
                                <w:t>формуванню оптимального середовища для вихованців.</w:t>
                              </w:r>
                            </w:p>
                          </w:txbxContent>
                        </wps:txbx>
                        <wps:bodyPr rot="0" vert="horz" wrap="square" lIns="91440" tIns="45720" rIns="91440" bIns="45720" anchor="t" anchorCtr="0" upright="1">
                          <a:noAutofit/>
                        </wps:bodyPr>
                      </wps:wsp>
                      <wps:wsp>
                        <wps:cNvPr id="128" name="Rectangle 117"/>
                        <wps:cNvSpPr>
                          <a:spLocks noChangeArrowheads="1"/>
                        </wps:cNvSpPr>
                        <wps:spPr bwMode="auto">
                          <a:xfrm>
                            <a:off x="7275" y="1593"/>
                            <a:ext cx="3795" cy="6270"/>
                          </a:xfrm>
                          <a:prstGeom prst="rect">
                            <a:avLst/>
                          </a:prstGeom>
                          <a:solidFill>
                            <a:srgbClr val="FFFFFF"/>
                          </a:solidFill>
                          <a:ln w="9525">
                            <a:solidFill>
                              <a:srgbClr val="000000"/>
                            </a:solidFill>
                            <a:miter lim="800000"/>
                            <a:headEnd/>
                            <a:tailEnd/>
                          </a:ln>
                        </wps:spPr>
                        <wps:txbx>
                          <w:txbxContent>
                            <w:p w:rsidR="00F95C8B" w:rsidRDefault="00F95C8B" w:rsidP="00F95C8B">
                              <w:pPr>
                                <w:spacing w:line="360" w:lineRule="auto"/>
                                <w:contextualSpacing/>
                                <w:jc w:val="both"/>
                                <w:rPr>
                                  <w:rFonts w:ascii="Times New Roman" w:hAnsi="Times New Roman"/>
                                  <w:sz w:val="28"/>
                                  <w:szCs w:val="28"/>
                                </w:rPr>
                              </w:pPr>
                              <w:r w:rsidRPr="006D6A53">
                                <w:rPr>
                                  <w:rFonts w:ascii="Times New Roman" w:hAnsi="Times New Roman"/>
                                  <w:sz w:val="28"/>
                                  <w:szCs w:val="28"/>
                                </w:rPr>
                                <w:t>ФІНАНСУВАННЯ</w:t>
                              </w:r>
                            </w:p>
                            <w:p w:rsidR="00F95C8B"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фізичних осіб;</w:t>
                              </w:r>
                            </w:p>
                            <w:p w:rsidR="00F95C8B"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юридичних осіб;</w:t>
                              </w:r>
                            </w:p>
                            <w:p w:rsidR="00F95C8B"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органів місцевої влади;</w:t>
                              </w:r>
                            </w:p>
                            <w:p w:rsidR="00F95C8B" w:rsidRPr="006D6A53"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фондів та організацій.</w:t>
                              </w:r>
                            </w:p>
                          </w:txbxContent>
                        </wps:txbx>
                        <wps:bodyPr rot="0" vert="horz" wrap="square" lIns="91440" tIns="45720" rIns="91440" bIns="45720" anchor="t" anchorCtr="0" upright="1">
                          <a:noAutofit/>
                        </wps:bodyPr>
                      </wps:wsp>
                      <wps:wsp>
                        <wps:cNvPr id="129" name="Rectangle 118"/>
                        <wps:cNvSpPr>
                          <a:spLocks noChangeArrowheads="1"/>
                        </wps:cNvSpPr>
                        <wps:spPr bwMode="auto">
                          <a:xfrm>
                            <a:off x="1725" y="8298"/>
                            <a:ext cx="3225" cy="2070"/>
                          </a:xfrm>
                          <a:prstGeom prst="rect">
                            <a:avLst/>
                          </a:prstGeom>
                          <a:solidFill>
                            <a:srgbClr val="FFFFFF"/>
                          </a:solidFill>
                          <a:ln w="9525">
                            <a:solidFill>
                              <a:srgbClr val="000000"/>
                            </a:solidFill>
                            <a:miter lim="800000"/>
                            <a:headEnd/>
                            <a:tailEnd/>
                          </a:ln>
                        </wps:spPr>
                        <wps:txbx>
                          <w:txbxContent>
                            <w:p w:rsidR="00F95C8B" w:rsidRDefault="00F95C8B" w:rsidP="00F95C8B">
                              <w:pPr>
                                <w:spacing w:line="360" w:lineRule="auto"/>
                                <w:contextualSpacing/>
                                <w:rPr>
                                  <w:rFonts w:ascii="Times New Roman" w:hAnsi="Times New Roman"/>
                                  <w:sz w:val="28"/>
                                  <w:szCs w:val="28"/>
                                </w:rPr>
                              </w:pPr>
                              <w:r>
                                <w:rPr>
                                  <w:rFonts w:ascii="Times New Roman" w:hAnsi="Times New Roman"/>
                                  <w:sz w:val="28"/>
                                  <w:szCs w:val="28"/>
                                </w:rPr>
                                <w:t>ПОШИРЕННЯ</w:t>
                              </w:r>
                            </w:p>
                            <w:p w:rsidR="00F95C8B" w:rsidRDefault="00F95C8B" w:rsidP="00F95C8B">
                              <w:pPr>
                                <w:pStyle w:val="11"/>
                                <w:numPr>
                                  <w:ilvl w:val="0"/>
                                  <w:numId w:val="12"/>
                                </w:numPr>
                                <w:spacing w:line="360" w:lineRule="auto"/>
                                <w:rPr>
                                  <w:rFonts w:ascii="Times New Roman" w:hAnsi="Times New Roman"/>
                                  <w:sz w:val="28"/>
                                  <w:szCs w:val="28"/>
                                  <w:lang w:val="uk-UA"/>
                                </w:rPr>
                              </w:pPr>
                            </w:p>
                            <w:p w:rsidR="00F95C8B" w:rsidRPr="00190CF7" w:rsidRDefault="00F95C8B" w:rsidP="00F95C8B">
                              <w:pPr>
                                <w:pStyle w:val="11"/>
                                <w:numPr>
                                  <w:ilvl w:val="0"/>
                                  <w:numId w:val="12"/>
                                </w:numPr>
                                <w:spacing w:line="360" w:lineRule="auto"/>
                                <w:rPr>
                                  <w:rFonts w:ascii="Times New Roman" w:hAnsi="Times New Roman"/>
                                  <w:sz w:val="28"/>
                                  <w:szCs w:val="28"/>
                                  <w:lang w:val="uk-UA"/>
                                </w:rPr>
                              </w:pPr>
                              <w:r>
                                <w:rPr>
                                  <w:rFonts w:ascii="Times New Roman" w:hAnsi="Times New Roman"/>
                                  <w:sz w:val="28"/>
                                  <w:szCs w:val="28"/>
                                  <w:lang w:val="uk-UA"/>
                                </w:rPr>
                                <w:t>дистанційно</w:t>
                              </w:r>
                            </w:p>
                          </w:txbxContent>
                        </wps:txbx>
                        <wps:bodyPr rot="0" vert="horz" wrap="square" lIns="91440" tIns="45720" rIns="91440" bIns="45720" anchor="t" anchorCtr="0" upright="1">
                          <a:noAutofit/>
                        </wps:bodyPr>
                      </wps:wsp>
                      <wps:wsp>
                        <wps:cNvPr id="130" name="Rectangle 119"/>
                        <wps:cNvSpPr>
                          <a:spLocks noChangeArrowheads="1"/>
                        </wps:cNvSpPr>
                        <wps:spPr bwMode="auto">
                          <a:xfrm>
                            <a:off x="5895" y="8493"/>
                            <a:ext cx="5025" cy="3300"/>
                          </a:xfrm>
                          <a:prstGeom prst="rect">
                            <a:avLst/>
                          </a:prstGeom>
                          <a:solidFill>
                            <a:srgbClr val="FFFFFF"/>
                          </a:solidFill>
                          <a:ln w="9525">
                            <a:solidFill>
                              <a:srgbClr val="000000"/>
                            </a:solidFill>
                            <a:miter lim="800000"/>
                            <a:headEnd/>
                            <a:tailEnd/>
                          </a:ln>
                        </wps:spPr>
                        <wps:txbx>
                          <w:txbxContent>
                            <w:p w:rsidR="00F95C8B" w:rsidRDefault="00F95C8B" w:rsidP="00F95C8B">
                              <w:pPr>
                                <w:spacing w:line="360" w:lineRule="auto"/>
                                <w:contextualSpacing/>
                                <w:jc w:val="right"/>
                                <w:rPr>
                                  <w:rFonts w:ascii="Times New Roman" w:hAnsi="Times New Roman"/>
                                  <w:sz w:val="28"/>
                                  <w:szCs w:val="28"/>
                                </w:rPr>
                              </w:pPr>
                              <w:r>
                                <w:rPr>
                                  <w:rFonts w:ascii="Times New Roman" w:hAnsi="Times New Roman"/>
                                  <w:sz w:val="28"/>
                                  <w:szCs w:val="28"/>
                                </w:rPr>
                                <w:t>ПРОСУВАННЯ</w:t>
                              </w:r>
                            </w:p>
                            <w:p w:rsidR="00F95C8B" w:rsidRDefault="00F95C8B" w:rsidP="00F95C8B">
                              <w:pPr>
                                <w:pStyle w:val="11"/>
                                <w:numPr>
                                  <w:ilvl w:val="0"/>
                                  <w:numId w:val="13"/>
                                </w:numPr>
                                <w:spacing w:line="360" w:lineRule="auto"/>
                                <w:rPr>
                                  <w:rFonts w:ascii="Times New Roman" w:hAnsi="Times New Roman"/>
                                  <w:sz w:val="28"/>
                                  <w:szCs w:val="28"/>
                                  <w:lang w:val="uk-UA"/>
                                </w:rPr>
                              </w:pPr>
                              <w:proofErr w:type="spellStart"/>
                              <w:r>
                                <w:rPr>
                                  <w:rFonts w:ascii="Times New Roman" w:hAnsi="Times New Roman"/>
                                  <w:sz w:val="28"/>
                                  <w:szCs w:val="28"/>
                                  <w:lang w:val="uk-UA"/>
                                </w:rPr>
                                <w:t>безпосередньо;засоби</w:t>
                              </w:r>
                              <w:proofErr w:type="spellEnd"/>
                              <w:r>
                                <w:rPr>
                                  <w:rFonts w:ascii="Times New Roman" w:hAnsi="Times New Roman"/>
                                  <w:sz w:val="28"/>
                                  <w:szCs w:val="28"/>
                                  <w:lang w:val="uk-UA"/>
                                </w:rPr>
                                <w:t xml:space="preserve"> та інструменти маркетингових комунікацій;</w:t>
                              </w:r>
                            </w:p>
                            <w:p w:rsidR="00F95C8B" w:rsidRPr="00190CF7" w:rsidRDefault="00F95C8B" w:rsidP="00F95C8B">
                              <w:pPr>
                                <w:pStyle w:val="11"/>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міжособистісні комунікації</w:t>
                              </w:r>
                            </w:p>
                          </w:txbxContent>
                        </wps:txbx>
                        <wps:bodyPr rot="0" vert="horz" wrap="square" lIns="91440" tIns="45720" rIns="91440" bIns="45720" anchor="t" anchorCtr="0" upright="1">
                          <a:noAutofit/>
                        </wps:bodyPr>
                      </wps:wsp>
                      <wps:wsp>
                        <wps:cNvPr id="131" name="Oval 120"/>
                        <wps:cNvSpPr>
                          <a:spLocks noChangeArrowheads="1"/>
                        </wps:cNvSpPr>
                        <wps:spPr bwMode="auto">
                          <a:xfrm>
                            <a:off x="4530" y="7173"/>
                            <a:ext cx="3690" cy="1800"/>
                          </a:xfrm>
                          <a:prstGeom prst="ellipse">
                            <a:avLst/>
                          </a:prstGeom>
                          <a:solidFill>
                            <a:srgbClr val="FFFFFF"/>
                          </a:solidFill>
                          <a:ln w="9525">
                            <a:solidFill>
                              <a:srgbClr val="000000"/>
                            </a:solidFill>
                            <a:round/>
                            <a:headEnd/>
                            <a:tailEnd/>
                          </a:ln>
                        </wps:spPr>
                        <wps:txbx>
                          <w:txbxContent>
                            <w:p w:rsidR="00F95C8B" w:rsidRPr="006D6A53" w:rsidRDefault="00F95C8B" w:rsidP="00F95C8B">
                              <w:pPr>
                                <w:spacing w:line="360" w:lineRule="auto"/>
                                <w:jc w:val="center"/>
                                <w:rPr>
                                  <w:rFonts w:ascii="Times New Roman" w:hAnsi="Times New Roman"/>
                                  <w:b/>
                                  <w:sz w:val="28"/>
                                  <w:szCs w:val="28"/>
                                </w:rPr>
                              </w:pPr>
                              <w:r w:rsidRPr="006D6A53">
                                <w:rPr>
                                  <w:rFonts w:ascii="Times New Roman" w:hAnsi="Times New Roman"/>
                                  <w:b/>
                                  <w:sz w:val="28"/>
                                  <w:szCs w:val="28"/>
                                </w:rPr>
                                <w:t>«4Р» маркетингу освітніх послуг</w:t>
                              </w:r>
                            </w:p>
                          </w:txbxContent>
                        </wps:txbx>
                        <wps:bodyPr rot="0" vert="horz" wrap="square" lIns="91440" tIns="45720" rIns="91440" bIns="45720" anchor="t" anchorCtr="0" upright="1">
                          <a:noAutofit/>
                        </wps:bodyPr>
                      </wps:wsp>
                    </wpg:wgp>
                  </a:graphicData>
                </a:graphic>
              </wp:inline>
            </w:drawing>
          </mc:Choice>
          <mc:Fallback>
            <w:pict>
              <v:group id="Группа 126" o:spid="_x0000_s1026" style="width:467.25pt;height:513.75pt;mso-position-horizontal-relative:char;mso-position-vertical-relative:line" coordorigin="1725,1518" coordsize="9345,1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">
                <v:rect id="Rectangle 116" o:spid="_x0000_s1027" style="position:absolute;left:1725;top:1518;width:5010;height: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F95C8B" w:rsidRDefault="00F95C8B" w:rsidP="00F95C8B">
                        <w:pPr>
                          <w:spacing w:line="360" w:lineRule="auto"/>
                          <w:contextualSpacing/>
                          <w:rPr>
                            <w:rFonts w:ascii="Times New Roman" w:hAnsi="Times New Roman"/>
                            <w:sz w:val="28"/>
                            <w:szCs w:val="28"/>
                          </w:rPr>
                        </w:pPr>
                        <w:r>
                          <w:rPr>
                            <w:rFonts w:ascii="Times New Roman" w:hAnsi="Times New Roman"/>
                            <w:sz w:val="28"/>
                            <w:szCs w:val="28"/>
                          </w:rPr>
                          <w:t>ПРОДУКТ</w:t>
                        </w:r>
                      </w:p>
                      <w:p w:rsidR="00F95C8B" w:rsidRDefault="00F95C8B" w:rsidP="00F95C8B">
                        <w:pPr>
                          <w:pStyle w:val="11"/>
                          <w:numPr>
                            <w:ilvl w:val="0"/>
                            <w:numId w:val="10"/>
                          </w:numPr>
                          <w:spacing w:line="360" w:lineRule="auto"/>
                          <w:jc w:val="both"/>
                          <w:rPr>
                            <w:rFonts w:ascii="Times New Roman" w:hAnsi="Times New Roman"/>
                            <w:sz w:val="28"/>
                            <w:szCs w:val="28"/>
                            <w:lang w:val="uk-UA"/>
                          </w:rPr>
                        </w:pPr>
                        <w:r w:rsidRPr="006D6A53">
                          <w:rPr>
                            <w:rFonts w:ascii="Times New Roman" w:hAnsi="Times New Roman"/>
                            <w:sz w:val="28"/>
                            <w:szCs w:val="28"/>
                            <w:lang w:val="uk-UA"/>
                          </w:rPr>
                          <w:t>відповідає явним та не явним, а також фактичним та потенційним потребам дітей та їх батьків</w:t>
                        </w:r>
                        <w:r>
                          <w:rPr>
                            <w:rFonts w:ascii="Times New Roman" w:hAnsi="Times New Roman"/>
                            <w:sz w:val="28"/>
                            <w:szCs w:val="28"/>
                            <w:lang w:val="uk-UA"/>
                          </w:rPr>
                          <w:t>;</w:t>
                        </w:r>
                      </w:p>
                      <w:p w:rsidR="00F95C8B" w:rsidRDefault="00F95C8B" w:rsidP="00F95C8B">
                        <w:pPr>
                          <w:pStyle w:val="11"/>
                          <w:numPr>
                            <w:ilvl w:val="0"/>
                            <w:numId w:val="10"/>
                          </w:numPr>
                          <w:spacing w:line="360" w:lineRule="auto"/>
                          <w:jc w:val="both"/>
                          <w:rPr>
                            <w:rFonts w:ascii="Times New Roman" w:hAnsi="Times New Roman"/>
                            <w:sz w:val="28"/>
                            <w:szCs w:val="28"/>
                            <w:lang w:val="uk-UA"/>
                          </w:rPr>
                        </w:pPr>
                        <w:r>
                          <w:rPr>
                            <w:rFonts w:ascii="Times New Roman" w:hAnsi="Times New Roman"/>
                            <w:sz w:val="28"/>
                            <w:szCs w:val="28"/>
                            <w:lang w:val="uk-UA"/>
                          </w:rPr>
                          <w:t>створює необхідний імідж (закладу, особистості) та сприяє забезпеченню фінансування майбутньої діяльності;</w:t>
                        </w:r>
                      </w:p>
                      <w:p w:rsidR="00F95C8B" w:rsidRPr="006D6A53" w:rsidRDefault="00F95C8B" w:rsidP="00F95C8B">
                        <w:pPr>
                          <w:pStyle w:val="11"/>
                          <w:numPr>
                            <w:ilvl w:val="0"/>
                            <w:numId w:val="10"/>
                          </w:numPr>
                          <w:spacing w:line="360" w:lineRule="auto"/>
                          <w:jc w:val="both"/>
                          <w:rPr>
                            <w:rFonts w:ascii="Times New Roman" w:hAnsi="Times New Roman"/>
                            <w:sz w:val="28"/>
                            <w:szCs w:val="28"/>
                            <w:lang w:val="uk-UA"/>
                          </w:rPr>
                        </w:pPr>
                        <w:r>
                          <w:rPr>
                            <w:rFonts w:ascii="Times New Roman" w:hAnsi="Times New Roman"/>
                            <w:sz w:val="28"/>
                            <w:szCs w:val="28"/>
                            <w:lang w:val="uk-UA"/>
                          </w:rPr>
                          <w:t>формуванню оптимального середовища для вихованців.</w:t>
                        </w:r>
                      </w:p>
                    </w:txbxContent>
                  </v:textbox>
                </v:rect>
                <v:rect id="Rectangle 117" o:spid="_x0000_s1028" style="position:absolute;left:7275;top:1593;width:3795;height:6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F95C8B" w:rsidRDefault="00F95C8B" w:rsidP="00F95C8B">
                        <w:pPr>
                          <w:spacing w:line="360" w:lineRule="auto"/>
                          <w:contextualSpacing/>
                          <w:jc w:val="both"/>
                          <w:rPr>
                            <w:rFonts w:ascii="Times New Roman" w:hAnsi="Times New Roman"/>
                            <w:sz w:val="28"/>
                            <w:szCs w:val="28"/>
                          </w:rPr>
                        </w:pPr>
                        <w:r w:rsidRPr="006D6A53">
                          <w:rPr>
                            <w:rFonts w:ascii="Times New Roman" w:hAnsi="Times New Roman"/>
                            <w:sz w:val="28"/>
                            <w:szCs w:val="28"/>
                          </w:rPr>
                          <w:t>ФІНАНСУВАННЯ</w:t>
                        </w:r>
                      </w:p>
                      <w:p w:rsidR="00F95C8B"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фізичних осіб;</w:t>
                        </w:r>
                      </w:p>
                      <w:p w:rsidR="00F95C8B"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юридичних осіб;</w:t>
                        </w:r>
                      </w:p>
                      <w:p w:rsidR="00F95C8B"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органів місцевої влади;</w:t>
                        </w:r>
                      </w:p>
                      <w:p w:rsidR="00F95C8B" w:rsidRPr="006D6A53" w:rsidRDefault="00F95C8B" w:rsidP="00F95C8B">
                        <w:pPr>
                          <w:pStyle w:val="11"/>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кошти фондів та організацій.</w:t>
                        </w:r>
                      </w:p>
                    </w:txbxContent>
                  </v:textbox>
                </v:rect>
                <v:rect id="Rectangle 118" o:spid="_x0000_s1029" style="position:absolute;left:1725;top:8298;width:322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F95C8B" w:rsidRDefault="00F95C8B" w:rsidP="00F95C8B">
                        <w:pPr>
                          <w:spacing w:line="360" w:lineRule="auto"/>
                          <w:contextualSpacing/>
                          <w:rPr>
                            <w:rFonts w:ascii="Times New Roman" w:hAnsi="Times New Roman"/>
                            <w:sz w:val="28"/>
                            <w:szCs w:val="28"/>
                          </w:rPr>
                        </w:pPr>
                        <w:r>
                          <w:rPr>
                            <w:rFonts w:ascii="Times New Roman" w:hAnsi="Times New Roman"/>
                            <w:sz w:val="28"/>
                            <w:szCs w:val="28"/>
                          </w:rPr>
                          <w:t>ПОШИРЕННЯ</w:t>
                        </w:r>
                      </w:p>
                      <w:p w:rsidR="00F95C8B" w:rsidRDefault="00F95C8B" w:rsidP="00F95C8B">
                        <w:pPr>
                          <w:pStyle w:val="11"/>
                          <w:numPr>
                            <w:ilvl w:val="0"/>
                            <w:numId w:val="12"/>
                          </w:numPr>
                          <w:spacing w:line="360" w:lineRule="auto"/>
                          <w:rPr>
                            <w:rFonts w:ascii="Times New Roman" w:hAnsi="Times New Roman"/>
                            <w:sz w:val="28"/>
                            <w:szCs w:val="28"/>
                            <w:lang w:val="uk-UA"/>
                          </w:rPr>
                        </w:pPr>
                      </w:p>
                      <w:p w:rsidR="00F95C8B" w:rsidRPr="00190CF7" w:rsidRDefault="00F95C8B" w:rsidP="00F95C8B">
                        <w:pPr>
                          <w:pStyle w:val="11"/>
                          <w:numPr>
                            <w:ilvl w:val="0"/>
                            <w:numId w:val="12"/>
                          </w:numPr>
                          <w:spacing w:line="360" w:lineRule="auto"/>
                          <w:rPr>
                            <w:rFonts w:ascii="Times New Roman" w:hAnsi="Times New Roman"/>
                            <w:sz w:val="28"/>
                            <w:szCs w:val="28"/>
                            <w:lang w:val="uk-UA"/>
                          </w:rPr>
                        </w:pPr>
                        <w:r>
                          <w:rPr>
                            <w:rFonts w:ascii="Times New Roman" w:hAnsi="Times New Roman"/>
                            <w:sz w:val="28"/>
                            <w:szCs w:val="28"/>
                            <w:lang w:val="uk-UA"/>
                          </w:rPr>
                          <w:t>дистанційно</w:t>
                        </w:r>
                      </w:p>
                    </w:txbxContent>
                  </v:textbox>
                </v:rect>
                <v:rect id="Rectangle 119" o:spid="_x0000_s1030" style="position:absolute;left:5895;top:8493;width:5025;height:3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F95C8B" w:rsidRDefault="00F95C8B" w:rsidP="00F95C8B">
                        <w:pPr>
                          <w:spacing w:line="360" w:lineRule="auto"/>
                          <w:contextualSpacing/>
                          <w:jc w:val="right"/>
                          <w:rPr>
                            <w:rFonts w:ascii="Times New Roman" w:hAnsi="Times New Roman"/>
                            <w:sz w:val="28"/>
                            <w:szCs w:val="28"/>
                          </w:rPr>
                        </w:pPr>
                        <w:r>
                          <w:rPr>
                            <w:rFonts w:ascii="Times New Roman" w:hAnsi="Times New Roman"/>
                            <w:sz w:val="28"/>
                            <w:szCs w:val="28"/>
                          </w:rPr>
                          <w:t>ПРОСУВАННЯ</w:t>
                        </w:r>
                      </w:p>
                      <w:p w:rsidR="00F95C8B" w:rsidRDefault="00F95C8B" w:rsidP="00F95C8B">
                        <w:pPr>
                          <w:pStyle w:val="11"/>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безпосередньо;засоби та інструменти маркетингових комунікацій;</w:t>
                        </w:r>
                      </w:p>
                      <w:p w:rsidR="00F95C8B" w:rsidRPr="00190CF7" w:rsidRDefault="00F95C8B" w:rsidP="00F95C8B">
                        <w:pPr>
                          <w:pStyle w:val="11"/>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міжособистісні комунікації</w:t>
                        </w:r>
                      </w:p>
                    </w:txbxContent>
                  </v:textbox>
                </v:rect>
                <v:oval id="Oval 120" o:spid="_x0000_s1031" style="position:absolute;left:4530;top:7173;width:369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textbox>
                    <w:txbxContent>
                      <w:p w:rsidR="00F95C8B" w:rsidRPr="006D6A53" w:rsidRDefault="00F95C8B" w:rsidP="00F95C8B">
                        <w:pPr>
                          <w:spacing w:line="360" w:lineRule="auto"/>
                          <w:jc w:val="center"/>
                          <w:rPr>
                            <w:rFonts w:ascii="Times New Roman" w:hAnsi="Times New Roman"/>
                            <w:b/>
                            <w:sz w:val="28"/>
                            <w:szCs w:val="28"/>
                          </w:rPr>
                        </w:pPr>
                        <w:r w:rsidRPr="006D6A53">
                          <w:rPr>
                            <w:rFonts w:ascii="Times New Roman" w:hAnsi="Times New Roman"/>
                            <w:b/>
                            <w:sz w:val="28"/>
                            <w:szCs w:val="28"/>
                          </w:rPr>
                          <w:t>«4Р» маркетингу освітніх послуг</w:t>
                        </w:r>
                      </w:p>
                    </w:txbxContent>
                  </v:textbox>
                </v:oval>
                <w10:anchorlock/>
              </v:group>
            </w:pict>
          </mc:Fallback>
        </mc:AlternateConten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lang w:val="en-US"/>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Мал.1. Модель інструментів та засобів маркетингових комунікацій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Привернення </w:t>
      </w:r>
      <w:r w:rsidRPr="00F95C8B">
        <w:rPr>
          <w:rFonts w:ascii="Times New Roman" w:eastAsia="Times New Roman" w:hAnsi="Times New Roman" w:cs="Times New Roman"/>
          <w:b/>
          <w:sz w:val="28"/>
          <w:szCs w:val="28"/>
        </w:rPr>
        <w:t xml:space="preserve">уваги </w:t>
      </w:r>
      <w:r w:rsidRPr="00F95C8B">
        <w:rPr>
          <w:rFonts w:ascii="Times New Roman" w:eastAsia="Times New Roman" w:hAnsi="Times New Roman" w:cs="Times New Roman"/>
          <w:sz w:val="28"/>
          <w:szCs w:val="28"/>
        </w:rPr>
        <w:t xml:space="preserve">до навчальної установи означає забезпечення обізнаності про заклад дошкільної освіти певної кількості можливих клієнтів. Особливої уваги на цьому етапі потребує створення комплексу рекламних засобів, які несуть цільову інформацію про ЗДО. Це може бути інформація щодо кількості груп та дітей в них, якісний склад персоналу, переваги місця </w:t>
      </w:r>
      <w:r w:rsidRPr="00F95C8B">
        <w:rPr>
          <w:rFonts w:ascii="Times New Roman" w:eastAsia="Times New Roman" w:hAnsi="Times New Roman" w:cs="Times New Roman"/>
          <w:sz w:val="28"/>
          <w:szCs w:val="28"/>
        </w:rPr>
        <w:lastRenderedPageBreak/>
        <w:t xml:space="preserve">розташування, специфіка освітнього процесу, можливість надання додаткових освітніх послуг тощо.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Етап формування </w:t>
      </w:r>
      <w:r w:rsidRPr="00F95C8B">
        <w:rPr>
          <w:rFonts w:ascii="Times New Roman" w:eastAsia="Times New Roman" w:hAnsi="Times New Roman" w:cs="Times New Roman"/>
          <w:b/>
          <w:sz w:val="28"/>
          <w:szCs w:val="28"/>
        </w:rPr>
        <w:t>інтересу</w:t>
      </w:r>
      <w:r w:rsidRPr="00F95C8B">
        <w:rPr>
          <w:rFonts w:ascii="Times New Roman" w:eastAsia="Times New Roman" w:hAnsi="Times New Roman" w:cs="Times New Roman"/>
          <w:sz w:val="28"/>
          <w:szCs w:val="28"/>
        </w:rPr>
        <w:t xml:space="preserve"> споживача є найбільш складним через стимулювання до того, щоб потенційний клієнт виявив зацікавленість до товару або послуги. Для закладів дошкільної освіти такими засобами формування інтересу споживачів можуть бути поширення інформації про участь освітньої установи в різноманітних конкурсах, соціокультурних заходах чи </w:t>
      </w:r>
      <w:proofErr w:type="spellStart"/>
      <w:r w:rsidRPr="00F95C8B">
        <w:rPr>
          <w:rFonts w:ascii="Times New Roman" w:eastAsia="Times New Roman" w:hAnsi="Times New Roman" w:cs="Times New Roman"/>
          <w:sz w:val="28"/>
          <w:szCs w:val="28"/>
        </w:rPr>
        <w:t>проєктах</w:t>
      </w:r>
      <w:proofErr w:type="spellEnd"/>
      <w:r w:rsidRPr="00F95C8B">
        <w:rPr>
          <w:rFonts w:ascii="Times New Roman" w:eastAsia="Times New Roman" w:hAnsi="Times New Roman" w:cs="Times New Roman"/>
          <w:sz w:val="28"/>
          <w:szCs w:val="28"/>
        </w:rPr>
        <w:t xml:space="preserve"> міста, співпраця з організаціями та установами, залучення громадськості до вирішення питань функціонування закладу та ін..</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Бажання</w:t>
      </w:r>
      <w:r w:rsidRPr="00F95C8B">
        <w:rPr>
          <w:rFonts w:ascii="Times New Roman" w:eastAsia="Times New Roman" w:hAnsi="Times New Roman" w:cs="Times New Roman"/>
          <w:sz w:val="28"/>
          <w:szCs w:val="28"/>
        </w:rPr>
        <w:t>, яке формується під впливом одержаної інформації. Саме бажання батьків, щоб їх дитина здобувала якісну дошкільну освіту, є необхідним фактором у виборі послуг певного закладу. Освітня установа фактично повинна переконати потенційного споживача в тому, що здатна повністю задовольнити його потреби, бажання та очікування.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Дія</w:t>
      </w:r>
      <w:r w:rsidRPr="00F95C8B">
        <w:rPr>
          <w:rFonts w:ascii="Times New Roman" w:eastAsia="Times New Roman" w:hAnsi="Times New Roman" w:cs="Times New Roman"/>
          <w:sz w:val="28"/>
          <w:szCs w:val="28"/>
        </w:rPr>
        <w:t xml:space="preserve"> є завершальним етапом, а точніше, поштовх до дії. Важливість етапу полягає в тому, що батьки або законні представники повинні оформити дитину до освітнього закладу, поки у них є бажання, створене на попередньому етапі, інакше клієнт може обрати інший ЗДО.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FF0000"/>
          <w:sz w:val="28"/>
          <w:szCs w:val="28"/>
        </w:rPr>
      </w:pPr>
      <w:r w:rsidRPr="00F95C8B">
        <w:rPr>
          <w:rFonts w:ascii="Times New Roman" w:eastAsia="Times New Roman" w:hAnsi="Times New Roman" w:cs="Times New Roman"/>
          <w:sz w:val="28"/>
          <w:szCs w:val="28"/>
        </w:rPr>
        <w:t>Сукупність методологічних принципів, прийомів та засобів організації системи адміністрування сучасним закладом дошкільної освіти як самостійного суб’єкту ринку освітніх послуг на засадах освітнього маркетингу складає маркетинговий підхід в управлінні освітньою установою. Сукупністю основних понять маркетингового підходу в керуванні закладами освіти є цілий ряд загальноекономічних категорій, таких, як  «потреба», «попит», «пропозиція», «інфраструктура ринку», «</w:t>
      </w:r>
      <w:proofErr w:type="spellStart"/>
      <w:r w:rsidRPr="00F95C8B">
        <w:rPr>
          <w:rFonts w:ascii="Times New Roman" w:eastAsia="Times New Roman" w:hAnsi="Times New Roman" w:cs="Times New Roman"/>
          <w:sz w:val="28"/>
          <w:szCs w:val="28"/>
        </w:rPr>
        <w:t>кон`юктура</w:t>
      </w:r>
      <w:proofErr w:type="spellEnd"/>
      <w:r w:rsidRPr="00F95C8B">
        <w:rPr>
          <w:rFonts w:ascii="Times New Roman" w:eastAsia="Times New Roman" w:hAnsi="Times New Roman" w:cs="Times New Roman"/>
          <w:sz w:val="28"/>
          <w:szCs w:val="28"/>
        </w:rPr>
        <w:t xml:space="preserve"> ринку», «конкуренція», «маркетингове середовище», «маркетингові дослідження», маркетингові комунікації», «маркетингова інформаційна система» тощо [45].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Розглянемо деякі маркетингові поняття в розрізі освітньої сфери.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Батьки та дитина з її індивідуальними потребами є головним </w:t>
      </w:r>
      <w:r w:rsidRPr="00F95C8B">
        <w:rPr>
          <w:rFonts w:ascii="Times New Roman" w:eastAsia="Times New Roman" w:hAnsi="Times New Roman" w:cs="Times New Roman"/>
          <w:b/>
          <w:sz w:val="28"/>
          <w:szCs w:val="28"/>
        </w:rPr>
        <w:t>споживачем</w:t>
      </w:r>
      <w:r w:rsidRPr="00F95C8B">
        <w:rPr>
          <w:rFonts w:ascii="Times New Roman" w:eastAsia="Times New Roman" w:hAnsi="Times New Roman" w:cs="Times New Roman"/>
          <w:sz w:val="28"/>
          <w:szCs w:val="28"/>
        </w:rPr>
        <w:t xml:space="preserve">, на якого сьогодні орієнтується сфера освітніх послуг дошкільної </w:t>
      </w:r>
      <w:r w:rsidRPr="00F95C8B">
        <w:rPr>
          <w:rFonts w:ascii="Times New Roman" w:eastAsia="Times New Roman" w:hAnsi="Times New Roman" w:cs="Times New Roman"/>
          <w:sz w:val="28"/>
          <w:szCs w:val="28"/>
        </w:rPr>
        <w:lastRenderedPageBreak/>
        <w:t xml:space="preserve">галузі. Тому головним завданням закладів дошкільної освіти в сучасних ринкових умовах є створення необхідних умов для навчання та виховання дітей з урахуванням запитів та вимог їх батьків. Аналізуючи визначення потреби за Є. Ільїним, можна визначити «освітню потребу як динамічний стан психіки особистості, що виникає внаслідок відображення у свідомості потреби, бажаності чогось в даний момент, що спонукає психічну активність, пов’язану з цілепокладанням» [16].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Попит</w:t>
      </w:r>
      <w:r w:rsidRPr="00F95C8B">
        <w:rPr>
          <w:rFonts w:ascii="Times New Roman" w:eastAsia="Times New Roman" w:hAnsi="Times New Roman" w:cs="Times New Roman"/>
          <w:sz w:val="28"/>
          <w:szCs w:val="28"/>
        </w:rPr>
        <w:t xml:space="preserve"> на освітні послуги формується </w:t>
      </w:r>
      <w:r w:rsidRPr="00F95C8B">
        <w:rPr>
          <w:rFonts w:ascii="Times New Roman" w:eastAsia="Times New Roman" w:hAnsi="Times New Roman" w:cs="Times New Roman"/>
          <w:b/>
          <w:sz w:val="28"/>
          <w:szCs w:val="28"/>
        </w:rPr>
        <w:t>освітніми потребами</w:t>
      </w:r>
      <w:r w:rsidRPr="00F95C8B">
        <w:rPr>
          <w:rFonts w:ascii="Times New Roman" w:eastAsia="Times New Roman" w:hAnsi="Times New Roman" w:cs="Times New Roman"/>
          <w:sz w:val="28"/>
          <w:szCs w:val="28"/>
        </w:rPr>
        <w:t xml:space="preserve"> споживачів, підкріпленими їх платоспроможністю. У свою чергу </w:t>
      </w:r>
      <w:r w:rsidRPr="00F95C8B">
        <w:rPr>
          <w:rFonts w:ascii="Times New Roman" w:eastAsia="Times New Roman" w:hAnsi="Times New Roman" w:cs="Times New Roman"/>
          <w:b/>
          <w:sz w:val="28"/>
          <w:szCs w:val="28"/>
        </w:rPr>
        <w:t>пропозиція</w:t>
      </w:r>
      <w:r w:rsidRPr="00F95C8B">
        <w:rPr>
          <w:rFonts w:ascii="Times New Roman" w:eastAsia="Times New Roman" w:hAnsi="Times New Roman" w:cs="Times New Roman"/>
          <w:sz w:val="28"/>
          <w:szCs w:val="28"/>
        </w:rPr>
        <w:t xml:space="preserve"> формується комплексом освітніх послуг, які  пропонують освітні заклади. </w:t>
      </w:r>
      <w:r w:rsidRPr="00F95C8B">
        <w:rPr>
          <w:rFonts w:ascii="Times New Roman" w:eastAsia="Times New Roman" w:hAnsi="Times New Roman" w:cs="Times New Roman"/>
          <w:b/>
          <w:sz w:val="28"/>
          <w:szCs w:val="28"/>
        </w:rPr>
        <w:t>Інфраструктура</w:t>
      </w:r>
      <w:r w:rsidRPr="00F95C8B">
        <w:rPr>
          <w:rFonts w:ascii="Times New Roman" w:eastAsia="Times New Roman" w:hAnsi="Times New Roman" w:cs="Times New Roman"/>
          <w:sz w:val="28"/>
          <w:szCs w:val="28"/>
        </w:rPr>
        <w:t xml:space="preserve"> ринку освітніх послуг являє собою сукупність усіх установ та соціальних інститутів, які забезпечують функціонування даного виду послуг.</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b/>
          <w:sz w:val="28"/>
          <w:szCs w:val="28"/>
        </w:rPr>
        <w:t>Кон`юктура</w:t>
      </w:r>
      <w:proofErr w:type="spellEnd"/>
      <w:r w:rsidRPr="00F95C8B">
        <w:rPr>
          <w:rFonts w:ascii="Times New Roman" w:eastAsia="Times New Roman" w:hAnsi="Times New Roman" w:cs="Times New Roman"/>
          <w:sz w:val="28"/>
          <w:szCs w:val="28"/>
        </w:rPr>
        <w:t xml:space="preserve"> ринку освітніх послуг – це економічна ситуація на ринку, що характеризується співвідношенням між попитом та пропозицією, рухом цін на освітні послуги, тенденціями освітніх процесів. Так як навчальні установи є неприбутковими організаціями, при вивченні </w:t>
      </w:r>
      <w:proofErr w:type="spellStart"/>
      <w:r w:rsidRPr="00F95C8B">
        <w:rPr>
          <w:rFonts w:ascii="Times New Roman" w:eastAsia="Times New Roman" w:hAnsi="Times New Roman" w:cs="Times New Roman"/>
          <w:sz w:val="28"/>
          <w:szCs w:val="28"/>
        </w:rPr>
        <w:t>кон`юктури</w:t>
      </w:r>
      <w:proofErr w:type="spellEnd"/>
      <w:r w:rsidRPr="00F95C8B">
        <w:rPr>
          <w:rFonts w:ascii="Times New Roman" w:eastAsia="Times New Roman" w:hAnsi="Times New Roman" w:cs="Times New Roman"/>
          <w:sz w:val="28"/>
          <w:szCs w:val="28"/>
        </w:rPr>
        <w:t xml:space="preserve"> необхідно досліджувати ще й соціальні, особистісні, організаційно – педагогічні та політичні чинники впливу на організацію діяльності та здійснення управління сучасними освітніми закладами.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Необхідним є виділення </w:t>
      </w:r>
      <w:r w:rsidRPr="00F95C8B">
        <w:rPr>
          <w:rFonts w:ascii="Times New Roman" w:eastAsia="Times New Roman" w:hAnsi="Times New Roman" w:cs="Times New Roman"/>
          <w:b/>
          <w:sz w:val="28"/>
          <w:szCs w:val="28"/>
        </w:rPr>
        <w:t>суб’єктів та об’єктів</w:t>
      </w:r>
      <w:r w:rsidRPr="00F95C8B">
        <w:rPr>
          <w:rFonts w:ascii="Times New Roman" w:eastAsia="Times New Roman" w:hAnsi="Times New Roman" w:cs="Times New Roman"/>
          <w:sz w:val="28"/>
          <w:szCs w:val="28"/>
        </w:rPr>
        <w:t xml:space="preserve"> освітнього ринку, наведені в мал.2.</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Середовище, в якому функціонують освітні установи як суб’єкти ринкових відносин називається </w:t>
      </w:r>
      <w:r w:rsidRPr="00F95C8B">
        <w:rPr>
          <w:rFonts w:ascii="Times New Roman" w:eastAsia="Times New Roman" w:hAnsi="Times New Roman" w:cs="Times New Roman"/>
          <w:b/>
          <w:sz w:val="28"/>
          <w:szCs w:val="28"/>
        </w:rPr>
        <w:t>маркетинговим середовищем</w:t>
      </w:r>
      <w:r w:rsidRPr="00F95C8B">
        <w:rPr>
          <w:rFonts w:ascii="Times New Roman" w:eastAsia="Times New Roman" w:hAnsi="Times New Roman" w:cs="Times New Roman"/>
          <w:sz w:val="28"/>
          <w:szCs w:val="28"/>
        </w:rPr>
        <w:t>, що має свою структуру: внутрішнє середовище (ресурси, освітня продукція, маркетинговий інструментарій) та зовнішнє середовище.</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FF0000"/>
          <w:sz w:val="28"/>
          <w:szCs w:val="28"/>
        </w:rPr>
      </w:pPr>
      <w:r w:rsidRPr="00F95C8B">
        <w:rPr>
          <w:rFonts w:ascii="Times New Roman" w:eastAsia="Times New Roman" w:hAnsi="Times New Roman" w:cs="Times New Roman"/>
          <w:noProof/>
          <w:sz w:val="28"/>
          <w:szCs w:val="28"/>
          <w:lang w:eastAsia="uk-UA"/>
        </w:rPr>
        <w:lastRenderedPageBreak/>
        <mc:AlternateContent>
          <mc:Choice Requires="wpg">
            <w:drawing>
              <wp:inline distT="0" distB="0" distL="0" distR="0">
                <wp:extent cx="5534025" cy="5743575"/>
                <wp:effectExtent l="9525" t="9525" r="9525" b="9525"/>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5743575"/>
                          <a:chOff x="1875" y="1110"/>
                          <a:chExt cx="8715" cy="9045"/>
                        </a:xfrm>
                      </wpg:grpSpPr>
                      <wps:wsp>
                        <wps:cNvPr id="106" name="AutoShape 95"/>
                        <wps:cNvSpPr>
                          <a:spLocks noChangeArrowheads="1"/>
                        </wps:cNvSpPr>
                        <wps:spPr bwMode="auto">
                          <a:xfrm>
                            <a:off x="4080" y="1110"/>
                            <a:ext cx="3765" cy="1110"/>
                          </a:xfrm>
                          <a:prstGeom prst="roundRect">
                            <a:avLst>
                              <a:gd name="adj" fmla="val 16667"/>
                            </a:avLst>
                          </a:prstGeom>
                          <a:solidFill>
                            <a:srgbClr val="FFFFFF"/>
                          </a:solidFill>
                          <a:ln w="9525">
                            <a:solidFill>
                              <a:srgbClr val="000000"/>
                            </a:solidFill>
                            <a:round/>
                            <a:headEnd/>
                            <a:tailEnd/>
                          </a:ln>
                        </wps:spPr>
                        <wps:txbx>
                          <w:txbxContent>
                            <w:p w:rsidR="00F95C8B" w:rsidRPr="009D114A" w:rsidRDefault="00F95C8B" w:rsidP="00F95C8B">
                              <w:pPr>
                                <w:jc w:val="center"/>
                                <w:rPr>
                                  <w:rFonts w:ascii="Times New Roman" w:hAnsi="Times New Roman"/>
                                  <w:b/>
                                  <w:sz w:val="28"/>
                                  <w:szCs w:val="28"/>
                                </w:rPr>
                              </w:pPr>
                              <w:r w:rsidRPr="009D114A">
                                <w:rPr>
                                  <w:rFonts w:ascii="Times New Roman" w:hAnsi="Times New Roman"/>
                                  <w:b/>
                                  <w:sz w:val="28"/>
                                  <w:szCs w:val="28"/>
                                </w:rPr>
                                <w:t>СУБ’ЄКТИ ОСВІТНЬОГО РИНКУ</w:t>
                              </w:r>
                            </w:p>
                          </w:txbxContent>
                        </wps:txbx>
                        <wps:bodyPr rot="0" vert="horz" wrap="square" lIns="91440" tIns="45720" rIns="91440" bIns="45720" anchor="t" anchorCtr="0" upright="1">
                          <a:noAutofit/>
                        </wps:bodyPr>
                      </wps:wsp>
                      <wps:wsp>
                        <wps:cNvPr id="107" name="AutoShape 96"/>
                        <wps:cNvCnPr>
                          <a:cxnSpLocks noChangeShapeType="1"/>
                        </wps:cNvCnPr>
                        <wps:spPr bwMode="auto">
                          <a:xfrm flipH="1">
                            <a:off x="5040" y="2220"/>
                            <a:ext cx="135"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97"/>
                        <wps:cNvCnPr>
                          <a:cxnSpLocks noChangeShapeType="1"/>
                        </wps:cNvCnPr>
                        <wps:spPr bwMode="auto">
                          <a:xfrm>
                            <a:off x="6825" y="2220"/>
                            <a:ext cx="105"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98"/>
                        <wps:cNvCnPr>
                          <a:cxnSpLocks noChangeShapeType="1"/>
                        </wps:cNvCnPr>
                        <wps:spPr bwMode="auto">
                          <a:xfrm flipH="1">
                            <a:off x="3030" y="2220"/>
                            <a:ext cx="1125"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99"/>
                        <wps:cNvCnPr>
                          <a:cxnSpLocks noChangeShapeType="1"/>
                        </wps:cNvCnPr>
                        <wps:spPr bwMode="auto">
                          <a:xfrm>
                            <a:off x="7845" y="2220"/>
                            <a:ext cx="123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100"/>
                        <wps:cNvSpPr>
                          <a:spLocks noChangeArrowheads="1"/>
                        </wps:cNvSpPr>
                        <wps:spPr bwMode="auto">
                          <a:xfrm>
                            <a:off x="1875" y="3120"/>
                            <a:ext cx="1560" cy="1935"/>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Споживачі освітніх послуг (батьки та діти)</w:t>
                              </w:r>
                            </w:p>
                          </w:txbxContent>
                        </wps:txbx>
                        <wps:bodyPr rot="0" vert="horz" wrap="square" lIns="91440" tIns="45720" rIns="91440" bIns="45720" anchor="t" anchorCtr="0" upright="1">
                          <a:noAutofit/>
                        </wps:bodyPr>
                      </wps:wsp>
                      <wps:wsp>
                        <wps:cNvPr id="112" name="Rectangle 101"/>
                        <wps:cNvSpPr>
                          <a:spLocks noChangeArrowheads="1"/>
                        </wps:cNvSpPr>
                        <wps:spPr bwMode="auto">
                          <a:xfrm>
                            <a:off x="3840" y="3120"/>
                            <a:ext cx="1950" cy="1935"/>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Надавачі освітніх послуг (навчальні заклади)</w:t>
                              </w:r>
                            </w:p>
                          </w:txbxContent>
                        </wps:txbx>
                        <wps:bodyPr rot="0" vert="horz" wrap="square" lIns="91440" tIns="45720" rIns="91440" bIns="45720" anchor="t" anchorCtr="0" upright="1">
                          <a:noAutofit/>
                        </wps:bodyPr>
                      </wps:wsp>
                      <wps:wsp>
                        <wps:cNvPr id="113" name="Rectangle 102"/>
                        <wps:cNvSpPr>
                          <a:spLocks noChangeArrowheads="1"/>
                        </wps:cNvSpPr>
                        <wps:spPr bwMode="auto">
                          <a:xfrm>
                            <a:off x="6075" y="3120"/>
                            <a:ext cx="2520" cy="2355"/>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Посередницькі структури освіти (фонди, асоціації освітніх установ, спеціалізовані освітні центри</w:t>
                              </w:r>
                            </w:p>
                          </w:txbxContent>
                        </wps:txbx>
                        <wps:bodyPr rot="0" vert="horz" wrap="square" lIns="91440" tIns="45720" rIns="91440" bIns="45720" anchor="t" anchorCtr="0" upright="1">
                          <a:noAutofit/>
                        </wps:bodyPr>
                      </wps:wsp>
                      <wps:wsp>
                        <wps:cNvPr id="114" name="Rectangle 103"/>
                        <wps:cNvSpPr>
                          <a:spLocks noChangeArrowheads="1"/>
                        </wps:cNvSpPr>
                        <wps:spPr bwMode="auto">
                          <a:xfrm>
                            <a:off x="8895" y="3120"/>
                            <a:ext cx="1695" cy="1470"/>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Державні органи управління</w:t>
                              </w:r>
                            </w:p>
                          </w:txbxContent>
                        </wps:txbx>
                        <wps:bodyPr rot="0" vert="horz" wrap="square" lIns="91440" tIns="45720" rIns="91440" bIns="45720" anchor="t" anchorCtr="0" upright="1">
                          <a:noAutofit/>
                        </wps:bodyPr>
                      </wps:wsp>
                      <wps:wsp>
                        <wps:cNvPr id="115" name="AutoShape 104"/>
                        <wps:cNvSpPr>
                          <a:spLocks noChangeArrowheads="1"/>
                        </wps:cNvSpPr>
                        <wps:spPr bwMode="auto">
                          <a:xfrm>
                            <a:off x="4080" y="5940"/>
                            <a:ext cx="3765" cy="1230"/>
                          </a:xfrm>
                          <a:prstGeom prst="roundRect">
                            <a:avLst>
                              <a:gd name="adj" fmla="val 16667"/>
                            </a:avLst>
                          </a:prstGeom>
                          <a:solidFill>
                            <a:srgbClr val="FFFFFF"/>
                          </a:solidFill>
                          <a:ln w="9525">
                            <a:solidFill>
                              <a:srgbClr val="000000"/>
                            </a:solidFill>
                            <a:round/>
                            <a:headEnd/>
                            <a:tailEnd/>
                          </a:ln>
                        </wps:spPr>
                        <wps:txbx>
                          <w:txbxContent>
                            <w:p w:rsidR="00F95C8B" w:rsidRPr="009D114A" w:rsidRDefault="00F95C8B" w:rsidP="00F95C8B">
                              <w:pPr>
                                <w:jc w:val="center"/>
                                <w:rPr>
                                  <w:rFonts w:ascii="Times New Roman" w:hAnsi="Times New Roman"/>
                                  <w:b/>
                                  <w:sz w:val="28"/>
                                  <w:szCs w:val="28"/>
                                </w:rPr>
                              </w:pPr>
                              <w:r w:rsidRPr="009D114A">
                                <w:rPr>
                                  <w:rFonts w:ascii="Times New Roman" w:hAnsi="Times New Roman"/>
                                  <w:b/>
                                  <w:sz w:val="28"/>
                                  <w:szCs w:val="28"/>
                                </w:rPr>
                                <w:t>ОБ’ЄКТИ ОСВІТНЬОГО РИНКУ</w:t>
                              </w:r>
                            </w:p>
                          </w:txbxContent>
                        </wps:txbx>
                        <wps:bodyPr rot="0" vert="horz" wrap="square" lIns="91440" tIns="45720" rIns="91440" bIns="45720" anchor="t" anchorCtr="0" upright="1">
                          <a:noAutofit/>
                        </wps:bodyPr>
                      </wps:wsp>
                      <wps:wsp>
                        <wps:cNvPr id="116" name="AutoShape 105"/>
                        <wps:cNvCnPr>
                          <a:cxnSpLocks noChangeShapeType="1"/>
                        </wps:cNvCnPr>
                        <wps:spPr bwMode="auto">
                          <a:xfrm>
                            <a:off x="5970" y="7170"/>
                            <a:ext cx="15"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06"/>
                        <wps:cNvCnPr>
                          <a:cxnSpLocks noChangeShapeType="1"/>
                        </wps:cNvCnPr>
                        <wps:spPr bwMode="auto">
                          <a:xfrm flipH="1">
                            <a:off x="4440" y="7170"/>
                            <a:ext cx="420"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07"/>
                        <wps:cNvCnPr>
                          <a:cxnSpLocks noChangeShapeType="1"/>
                        </wps:cNvCnPr>
                        <wps:spPr bwMode="auto">
                          <a:xfrm>
                            <a:off x="6930" y="7170"/>
                            <a:ext cx="915"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08"/>
                        <wps:cNvCnPr>
                          <a:cxnSpLocks noChangeShapeType="1"/>
                        </wps:cNvCnPr>
                        <wps:spPr bwMode="auto">
                          <a:xfrm flipH="1">
                            <a:off x="2700" y="7170"/>
                            <a:ext cx="1455"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09"/>
                        <wps:cNvCnPr>
                          <a:cxnSpLocks noChangeShapeType="1"/>
                        </wps:cNvCnPr>
                        <wps:spPr bwMode="auto">
                          <a:xfrm>
                            <a:off x="7770" y="7170"/>
                            <a:ext cx="1890"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Rectangle 110"/>
                        <wps:cNvSpPr>
                          <a:spLocks noChangeArrowheads="1"/>
                        </wps:cNvSpPr>
                        <wps:spPr bwMode="auto">
                          <a:xfrm>
                            <a:off x="1875" y="8190"/>
                            <a:ext cx="1425" cy="945"/>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Освітні послуги</w:t>
                              </w:r>
                            </w:p>
                          </w:txbxContent>
                        </wps:txbx>
                        <wps:bodyPr rot="0" vert="horz" wrap="square" lIns="91440" tIns="45720" rIns="91440" bIns="45720" anchor="t" anchorCtr="0" upright="1">
                          <a:noAutofit/>
                        </wps:bodyPr>
                      </wps:wsp>
                      <wps:wsp>
                        <wps:cNvPr id="122" name="Rectangle 111"/>
                        <wps:cNvSpPr>
                          <a:spLocks noChangeArrowheads="1"/>
                        </wps:cNvSpPr>
                        <wps:spPr bwMode="auto">
                          <a:xfrm>
                            <a:off x="3435" y="8190"/>
                            <a:ext cx="1845" cy="1965"/>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Місце розташування навчальних закладів</w:t>
                              </w:r>
                            </w:p>
                          </w:txbxContent>
                        </wps:txbx>
                        <wps:bodyPr rot="0" vert="horz" wrap="square" lIns="91440" tIns="45720" rIns="91440" bIns="45720" anchor="t" anchorCtr="0" upright="1">
                          <a:noAutofit/>
                        </wps:bodyPr>
                      </wps:wsp>
                      <wps:wsp>
                        <wps:cNvPr id="123" name="Rectangle 112"/>
                        <wps:cNvSpPr>
                          <a:spLocks noChangeArrowheads="1"/>
                        </wps:cNvSpPr>
                        <wps:spPr bwMode="auto">
                          <a:xfrm>
                            <a:off x="5385" y="8190"/>
                            <a:ext cx="1620" cy="1740"/>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 xml:space="preserve">Матеріально – технічне база </w:t>
                              </w:r>
                            </w:p>
                          </w:txbxContent>
                        </wps:txbx>
                        <wps:bodyPr rot="0" vert="horz" wrap="square" lIns="91440" tIns="45720" rIns="91440" bIns="45720" anchor="t" anchorCtr="0" upright="1">
                          <a:noAutofit/>
                        </wps:bodyPr>
                      </wps:wsp>
                      <wps:wsp>
                        <wps:cNvPr id="124" name="Rectangle 113"/>
                        <wps:cNvSpPr>
                          <a:spLocks noChangeArrowheads="1"/>
                        </wps:cNvSpPr>
                        <wps:spPr bwMode="auto">
                          <a:xfrm>
                            <a:off x="7170" y="8190"/>
                            <a:ext cx="1905" cy="1965"/>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Навчально – методичне забезпечення освітнього процесу</w:t>
                              </w:r>
                            </w:p>
                          </w:txbxContent>
                        </wps:txbx>
                        <wps:bodyPr rot="0" vert="horz" wrap="square" lIns="91440" tIns="45720" rIns="91440" bIns="45720" anchor="t" anchorCtr="0" upright="1">
                          <a:noAutofit/>
                        </wps:bodyPr>
                      </wps:wsp>
                      <wps:wsp>
                        <wps:cNvPr id="125" name="Rectangle 114"/>
                        <wps:cNvSpPr>
                          <a:spLocks noChangeArrowheads="1"/>
                        </wps:cNvSpPr>
                        <wps:spPr bwMode="auto">
                          <a:xfrm>
                            <a:off x="9270" y="8190"/>
                            <a:ext cx="1290" cy="1020"/>
                          </a:xfrm>
                          <a:prstGeom prst="rect">
                            <a:avLst/>
                          </a:prstGeom>
                          <a:solidFill>
                            <a:srgbClr val="FFFFFF"/>
                          </a:solidFill>
                          <a:ln w="9525">
                            <a:solidFill>
                              <a:srgbClr val="000000"/>
                            </a:solidFill>
                            <a:miter lim="800000"/>
                            <a:headEnd/>
                            <a:tailEnd/>
                          </a:ln>
                        </wps:spPr>
                        <wps:txb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Імідж закладу</w:t>
                              </w:r>
                            </w:p>
                          </w:txbxContent>
                        </wps:txbx>
                        <wps:bodyPr rot="0" vert="horz" wrap="square" lIns="91440" tIns="45720" rIns="91440" bIns="45720" anchor="t" anchorCtr="0" upright="1">
                          <a:noAutofit/>
                        </wps:bodyPr>
                      </wps:wsp>
                    </wpg:wgp>
                  </a:graphicData>
                </a:graphic>
              </wp:inline>
            </w:drawing>
          </mc:Choice>
          <mc:Fallback>
            <w:pict>
              <v:group id="Группа 105" o:spid="_x0000_s1032" style="width:435.75pt;height:452.25pt;mso-position-horizontal-relative:char;mso-position-vertical-relative:line" coordorigin="1875,1110" coordsize="8715,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">
                <v:roundrect id="AutoShape 95" o:spid="_x0000_s1033" style="position:absolute;left:4080;top:1110;width:3765;height:1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4sEA&#10;AADcAAAADwAAAGRycy9kb3ducmV2LnhtbERPTWsCMRC9C/6HMII3TSwoujVKESreSlcPHsfNdHfp&#10;ZrIm2XXbX98UCr3N433Odj/YRvTkQ+1Yw2KuQBAXztRcaricX2drECEiG2wck4YvCrDfjUdbzIx7&#10;8Dv1eSxFCuGQoYYqxjaTMhQVWQxz1xIn7sN5izFBX0rj8ZHCbSOflFpJizWnhgpbOlRUfOad1VAY&#10;1Sl/7d82t2XMv/vuzvJ413o6GV6eQUQa4r/4z30yab5a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CeLBAAAA3AAAAA8AAAAAAAAAAAAAAAAAmAIAAGRycy9kb3du&#10;cmV2LnhtbFBLBQYAAAAABAAEAPUAAACGAwAAAAA=&#10;">
                  <v:textbox>
                    <w:txbxContent>
                      <w:p w:rsidR="00F95C8B" w:rsidRPr="009D114A" w:rsidRDefault="00F95C8B" w:rsidP="00F95C8B">
                        <w:pPr>
                          <w:jc w:val="center"/>
                          <w:rPr>
                            <w:rFonts w:ascii="Times New Roman" w:hAnsi="Times New Roman"/>
                            <w:b/>
                            <w:sz w:val="28"/>
                            <w:szCs w:val="28"/>
                          </w:rPr>
                        </w:pPr>
                        <w:r w:rsidRPr="009D114A">
                          <w:rPr>
                            <w:rFonts w:ascii="Times New Roman" w:hAnsi="Times New Roman"/>
                            <w:b/>
                            <w:sz w:val="28"/>
                            <w:szCs w:val="28"/>
                          </w:rPr>
                          <w:t>СУБ’ЄКТИ ОСВІТНЬОГО РИНКУ</w:t>
                        </w:r>
                      </w:p>
                    </w:txbxContent>
                  </v:textbox>
                </v:roundrect>
                <v:shapetype id="_x0000_t32" coordsize="21600,21600" o:spt="32" o:oned="t" path="m,l21600,21600e" filled="f">
                  <v:path arrowok="t" fillok="f" o:connecttype="none"/>
                  <o:lock v:ext="edit" shapetype="t"/>
                </v:shapetype>
                <v:shape id="AutoShape 96" o:spid="_x0000_s1034" type="#_x0000_t32" style="position:absolute;left:5040;top:2220;width:135;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97" o:spid="_x0000_s1035" type="#_x0000_t32" style="position:absolute;left:6825;top:2220;width:105;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98" o:spid="_x0000_s1036" type="#_x0000_t32" style="position:absolute;left:3030;top:2220;width:1125;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shape id="AutoShape 99" o:spid="_x0000_s1037" type="#_x0000_t32" style="position:absolute;left:7845;top:2220;width:123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rect id="Rectangle 100" o:spid="_x0000_s1038" style="position:absolute;left:1875;top:3120;width:156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Споживачі освітніх послуг (батьки та діти)</w:t>
                        </w:r>
                      </w:p>
                    </w:txbxContent>
                  </v:textbox>
                </v:rect>
                <v:rect id="Rectangle 101" o:spid="_x0000_s1039" style="position:absolute;left:3840;top:3120;width:195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Надавачі освітніх послуг (навчальні заклади)</w:t>
                        </w:r>
                      </w:p>
                    </w:txbxContent>
                  </v:textbox>
                </v:rect>
                <v:rect id="Rectangle 102" o:spid="_x0000_s1040" style="position:absolute;left:6075;top:3120;width:2520;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Посередницькі структури освіти (фонди, асоціації освітніх установ, спеціалізовані освітні центри</w:t>
                        </w:r>
                      </w:p>
                    </w:txbxContent>
                  </v:textbox>
                </v:rect>
                <v:rect id="Rectangle 103" o:spid="_x0000_s1041" style="position:absolute;left:8895;top:3120;width:1695;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Державні органи управління</w:t>
                        </w:r>
                      </w:p>
                    </w:txbxContent>
                  </v:textbox>
                </v:rect>
                <v:roundrect id="AutoShape 104" o:spid="_x0000_s1042" style="position:absolute;left:4080;top:5940;width:3765;height:1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BSMIA&#10;AADcAAAADwAAAGRycy9kb3ducmV2LnhtbERPTWvCQBC9C/6HZQq9mV0LFk1dpQgtvRWjB4/T7JgE&#10;s7NxdxPT/nq3UOhtHu9z1tvRtmIgHxrHGuaZAkFcOtNwpeF4eJstQYSIbLB1TBq+KcB2M52sMTfu&#10;xnsailiJFMIhRw11jF0uZShrshgy1xEn7uy8xZigr6TxeEvhtpVPSj1Liw2nhho72tVUXoreaiiN&#10;6pU/DZ+rr0Usfob+yvL9qvXjw/j6AiLSGP/Ff+4Pk+bPF/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gFIwgAAANwAAAAPAAAAAAAAAAAAAAAAAJgCAABkcnMvZG93&#10;bnJldi54bWxQSwUGAAAAAAQABAD1AAAAhwMAAAAA&#10;">
                  <v:textbox>
                    <w:txbxContent>
                      <w:p w:rsidR="00F95C8B" w:rsidRPr="009D114A" w:rsidRDefault="00F95C8B" w:rsidP="00F95C8B">
                        <w:pPr>
                          <w:jc w:val="center"/>
                          <w:rPr>
                            <w:rFonts w:ascii="Times New Roman" w:hAnsi="Times New Roman"/>
                            <w:b/>
                            <w:sz w:val="28"/>
                            <w:szCs w:val="28"/>
                          </w:rPr>
                        </w:pPr>
                        <w:r w:rsidRPr="009D114A">
                          <w:rPr>
                            <w:rFonts w:ascii="Times New Roman" w:hAnsi="Times New Roman"/>
                            <w:b/>
                            <w:sz w:val="28"/>
                            <w:szCs w:val="28"/>
                          </w:rPr>
                          <w:t>ОБ’ЄКТИ ОСВІТНЬОГО РИНКУ</w:t>
                        </w:r>
                      </w:p>
                    </w:txbxContent>
                  </v:textbox>
                </v:roundrect>
                <v:shape id="AutoShape 105" o:spid="_x0000_s1043" type="#_x0000_t32" style="position:absolute;left:5970;top:7170;width:15;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06" o:spid="_x0000_s1044" type="#_x0000_t32" style="position:absolute;left:4440;top:7170;width:420;height: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107" o:spid="_x0000_s1045" type="#_x0000_t32" style="position:absolute;left:6930;top:7170;width:915;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108" o:spid="_x0000_s1046" type="#_x0000_t32" style="position:absolute;left:2700;top:7170;width:1455;height: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109" o:spid="_x0000_s1047" type="#_x0000_t32" style="position:absolute;left:7770;top:7170;width:189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rect id="Rectangle 110" o:spid="_x0000_s1048" style="position:absolute;left:1875;top:8190;width:142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Освітні послуги</w:t>
                        </w:r>
                      </w:p>
                    </w:txbxContent>
                  </v:textbox>
                </v:rect>
                <v:rect id="Rectangle 111" o:spid="_x0000_s1049" style="position:absolute;left:3435;top:8190;width:1845;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Місце розташування навчальних закладів</w:t>
                        </w:r>
                      </w:p>
                    </w:txbxContent>
                  </v:textbox>
                </v:rect>
                <v:rect id="Rectangle 112" o:spid="_x0000_s1050" style="position:absolute;left:5385;top:8190;width:162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 xml:space="preserve">Матеріально – технічне база </w:t>
                        </w:r>
                      </w:p>
                    </w:txbxContent>
                  </v:textbox>
                </v:rect>
                <v:rect id="Rectangle 113" o:spid="_x0000_s1051" style="position:absolute;left:7170;top:8190;width:1905;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Навчально – методичне забезпечення освітнього процесу</w:t>
                        </w:r>
                      </w:p>
                    </w:txbxContent>
                  </v:textbox>
                </v:rect>
                <v:rect id="Rectangle 114" o:spid="_x0000_s1052" style="position:absolute;left:9270;top:8190;width:129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F95C8B" w:rsidRPr="00354D2D" w:rsidRDefault="00F95C8B" w:rsidP="00F95C8B">
                        <w:pPr>
                          <w:jc w:val="center"/>
                          <w:rPr>
                            <w:rFonts w:ascii="Times New Roman" w:hAnsi="Times New Roman"/>
                            <w:sz w:val="28"/>
                            <w:szCs w:val="28"/>
                          </w:rPr>
                        </w:pPr>
                        <w:r>
                          <w:rPr>
                            <w:rFonts w:ascii="Times New Roman" w:hAnsi="Times New Roman"/>
                            <w:sz w:val="28"/>
                            <w:szCs w:val="28"/>
                          </w:rPr>
                          <w:t>Імідж закладу</w:t>
                        </w:r>
                      </w:p>
                    </w:txbxContent>
                  </v:textbox>
                </v:rect>
                <w10:anchorlock/>
              </v:group>
            </w:pict>
          </mc:Fallback>
        </mc:AlternateConten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Мал.2. Суб’єкти та об’єкти освітнього ринку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Останнє, в свою чергу, має двокомпонентну структуру: мікросередовище (внутрішнє середовище навчального закладу, споживачі, конкуренти, контактні аудиторії) та макросередовище (чинники соціально – політичної та економічної системи держави, на які навчальний заклад не може впливати: народжуваність та кількість дітей, інфляція, вартість енергоресурсів, політична ситуація, цінності та мораль).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Покращення ефективності управління сучасним закладом освіти слід почати зі створення системи інформаційного забезпечення та інформаційно- аналітичної діяльності. Характер циркуляції інформаційних потоків в такій </w:t>
      </w:r>
      <w:r w:rsidRPr="00F95C8B">
        <w:rPr>
          <w:rFonts w:ascii="Times New Roman" w:eastAsia="Times New Roman" w:hAnsi="Times New Roman" w:cs="Times New Roman"/>
          <w:sz w:val="28"/>
          <w:szCs w:val="28"/>
        </w:rPr>
        <w:lastRenderedPageBreak/>
        <w:t xml:space="preserve">системі визначає ефективність її функціонування. Маркетингові комунікації є різновидом таких інформаційних потоків, що являють собою налагодження інформаційних каналів між закладом дошкільної освіти та громадськістю (батьками, спонсорами). Такі комунікації повинні забезпечувати привабливість ресурсів закладу освіти для батьків та дітей, підтримку освітніх </w:t>
      </w:r>
      <w:proofErr w:type="spellStart"/>
      <w:r w:rsidRPr="00F95C8B">
        <w:rPr>
          <w:rFonts w:ascii="Times New Roman" w:eastAsia="Times New Roman" w:hAnsi="Times New Roman" w:cs="Times New Roman"/>
          <w:sz w:val="28"/>
          <w:szCs w:val="28"/>
        </w:rPr>
        <w:t>проєктів</w:t>
      </w:r>
      <w:proofErr w:type="spellEnd"/>
      <w:r w:rsidRPr="00F95C8B">
        <w:rPr>
          <w:rFonts w:ascii="Times New Roman" w:eastAsia="Times New Roman" w:hAnsi="Times New Roman" w:cs="Times New Roman"/>
          <w:sz w:val="28"/>
          <w:szCs w:val="28"/>
        </w:rPr>
        <w:t>, стимулювати додаткове фінансування на покращення матеріально – технічної бази спонсорів та місцеву владу.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До основних </w:t>
      </w:r>
      <w:r w:rsidRPr="00F95C8B">
        <w:rPr>
          <w:rFonts w:ascii="Times New Roman" w:eastAsia="Times New Roman" w:hAnsi="Times New Roman" w:cs="Times New Roman"/>
          <w:b/>
          <w:sz w:val="28"/>
          <w:szCs w:val="28"/>
        </w:rPr>
        <w:t>засобів маркетингових комунікацій</w:t>
      </w:r>
      <w:r w:rsidRPr="00F95C8B">
        <w:rPr>
          <w:rFonts w:ascii="Times New Roman" w:eastAsia="Times New Roman" w:hAnsi="Times New Roman" w:cs="Times New Roman"/>
          <w:sz w:val="28"/>
          <w:szCs w:val="28"/>
        </w:rPr>
        <w:t xml:space="preserve"> закладів дошкільної освіти  можна віднести:</w:t>
      </w:r>
    </w:p>
    <w:p w:rsidR="00F95C8B" w:rsidRPr="00F95C8B" w:rsidRDefault="00F95C8B" w:rsidP="00F95C8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рекламну діяльність, яка носить публічний характер та має одностороннє спрямування;</w:t>
      </w:r>
    </w:p>
    <w:p w:rsidR="00F95C8B" w:rsidRPr="00F95C8B" w:rsidRDefault="00F95C8B" w:rsidP="00F95C8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виставкову діяльність (під час проведення масових заходів), яка забезпечує прямий контакт з аудиторією, обмін інформацією, зустрічі з представниками влади;</w:t>
      </w:r>
    </w:p>
    <w:p w:rsidR="00F95C8B" w:rsidRPr="00F95C8B" w:rsidRDefault="00F95C8B" w:rsidP="00F95C8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стимулювання збуту здійснюється за допомогою надання додаткових освітніх послуг, впровадження програм розвитку та інноваційних </w:t>
      </w:r>
      <w:proofErr w:type="spellStart"/>
      <w:r w:rsidRPr="00F95C8B">
        <w:rPr>
          <w:rFonts w:ascii="Times New Roman" w:eastAsia="Times New Roman" w:hAnsi="Times New Roman" w:cs="Times New Roman"/>
          <w:sz w:val="28"/>
          <w:szCs w:val="28"/>
        </w:rPr>
        <w:t>методик</w:t>
      </w:r>
      <w:proofErr w:type="spellEnd"/>
      <w:r w:rsidRPr="00F95C8B">
        <w:rPr>
          <w:rFonts w:ascii="Times New Roman" w:eastAsia="Times New Roman" w:hAnsi="Times New Roman" w:cs="Times New Roman"/>
          <w:sz w:val="28"/>
          <w:szCs w:val="28"/>
        </w:rPr>
        <w:t xml:space="preserve"> і технологій;</w:t>
      </w:r>
    </w:p>
    <w:p w:rsidR="00F95C8B" w:rsidRPr="00F95C8B" w:rsidRDefault="00F95C8B" w:rsidP="00F95C8B">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пропаганда закладу освіти та його послуг у вигідному ракурсі реалізується за допомогою повідомлень у періодичній пресі та соціальних мережах, спеціальних заходів (дні відкритих дверей, свята, презентації).</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Одним з механізмів управління закладом дошкільної освіти є </w:t>
      </w:r>
      <w:r w:rsidRPr="00F95C8B">
        <w:rPr>
          <w:rFonts w:ascii="Times New Roman" w:eastAsia="Times New Roman" w:hAnsi="Times New Roman" w:cs="Times New Roman"/>
          <w:b/>
          <w:sz w:val="28"/>
          <w:szCs w:val="28"/>
        </w:rPr>
        <w:t>маркетингові дослідження освітнього простору</w:t>
      </w:r>
      <w:r w:rsidRPr="00F95C8B">
        <w:rPr>
          <w:rFonts w:ascii="Times New Roman" w:eastAsia="Times New Roman" w:hAnsi="Times New Roman" w:cs="Times New Roman"/>
          <w:sz w:val="28"/>
          <w:szCs w:val="28"/>
        </w:rPr>
        <w:t>. Це процес систематичного збирання, аналізу та оцінки інформації, що стосується освітнього маркетингу, а також узагальнення інформації для прийняття маркетингового рішення. Проведення таких досліджень – це постійний збір та глибокий аналіз даних у сфері маркетингу освітніх послуг регіону, в якому використовуються статистичні звіти та аналітичні довідки ЗДО, експертні оцінки, опитування та спостереження з проблеми вивчення запитів у освітніх послугах дошкільних установ.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Зазначимо, що ефективність здійснення маркетингової діяльності в системі управління закладом дошкільної освіти забезпечується реалізацією низки завдань, які необхідно розглянути.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Для успішного функціонування дошкільної установи в зовнішньому середовищі, яке постійно змінюється, необхідно встановити взаємозв’язок з існуючими та потенційними споживачами через маркетингові засоби (реклама, створення іміджу ЗДО, мережа Інтернет, участь у заходах).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i/>
          <w:sz w:val="28"/>
          <w:szCs w:val="28"/>
        </w:rPr>
        <w:t>Угоди та обмін на ринку освітніх послуг</w:t>
      </w:r>
      <w:r w:rsidRPr="00F95C8B">
        <w:rPr>
          <w:rFonts w:ascii="Times New Roman" w:eastAsia="Times New Roman" w:hAnsi="Times New Roman" w:cs="Times New Roman"/>
          <w:sz w:val="28"/>
          <w:szCs w:val="28"/>
        </w:rPr>
        <w:t>. Щоби надавати додаткові освітні послуги освітньому закладу необхідно отримати ліцензію на їх провадження, мати достатнє навчально – матеріальне забезпечення та підбір кваліфікованих кадрів. «У разі неспроможності закладу забезпечити одну з даних умов, можливий обмін на ринку освітніх послуг (залучення спеціалістів з інших закладів дошкільної освіти, або використання матеріально – технічної бази)» [48].</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i/>
          <w:sz w:val="28"/>
          <w:szCs w:val="28"/>
        </w:rPr>
        <w:t>Управління відносинами учасників освітніх послуг.</w:t>
      </w:r>
      <w:r w:rsidRPr="00F95C8B">
        <w:rPr>
          <w:rFonts w:ascii="Times New Roman" w:eastAsia="Times New Roman" w:hAnsi="Times New Roman" w:cs="Times New Roman"/>
          <w:sz w:val="28"/>
          <w:szCs w:val="28"/>
        </w:rPr>
        <w:t xml:space="preserve"> Одночасне надання та споживання освітньої послуги вимагає взаємодії між виробником та споживачем. Координатором таких відносин мають виступати органи управління на різних рівнях, які здійснюють матеріально – технічне забезпечення та впровадження нових послуг.</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i/>
          <w:sz w:val="28"/>
          <w:szCs w:val="28"/>
        </w:rPr>
        <w:t xml:space="preserve">Створення діапазону освітніх послуг ЗДО </w:t>
      </w:r>
      <w:r w:rsidRPr="00F95C8B">
        <w:rPr>
          <w:rFonts w:ascii="Times New Roman" w:eastAsia="Times New Roman" w:hAnsi="Times New Roman" w:cs="Times New Roman"/>
          <w:sz w:val="28"/>
          <w:szCs w:val="28"/>
        </w:rPr>
        <w:t>(можливість здобути дошкільну освіту в різних формах, забезпечення якості освітнього процесу та харчування, гнучкий режим роботи, надання додаткових освітніх послуг тощо).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i/>
          <w:sz w:val="28"/>
          <w:szCs w:val="28"/>
        </w:rPr>
        <w:t xml:space="preserve">Реклама освітніх послуг. </w:t>
      </w:r>
      <w:r w:rsidRPr="00F95C8B">
        <w:rPr>
          <w:rFonts w:ascii="Times New Roman" w:eastAsia="Times New Roman" w:hAnsi="Times New Roman" w:cs="Times New Roman"/>
          <w:sz w:val="28"/>
          <w:szCs w:val="28"/>
        </w:rPr>
        <w:t>Для успішного функціонування та забезпечення розвитку кожен заклад дошкільної освіти має створити власний імідж та рекламувати свою діяльність серед споживачів.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i/>
          <w:sz w:val="28"/>
          <w:szCs w:val="28"/>
        </w:rPr>
        <w:t>Створення маркетингової інформаційної системи освітнього закладу</w:t>
      </w:r>
      <w:r w:rsidRPr="00F95C8B">
        <w:rPr>
          <w:rFonts w:ascii="Times New Roman" w:eastAsia="Times New Roman" w:hAnsi="Times New Roman" w:cs="Times New Roman"/>
          <w:sz w:val="28"/>
          <w:szCs w:val="28"/>
        </w:rPr>
        <w:t xml:space="preserve">. Даний процес передбачає створення єдиної системи інформаційно – аналітичної діяльності з визначеним змістом, джерелам, обсягом та сформованими потоками інформації, виведеними на певні рівні управління. </w:t>
      </w:r>
      <w:r w:rsidRPr="00F95C8B">
        <w:rPr>
          <w:rFonts w:ascii="Times New Roman" w:eastAsia="Times New Roman" w:hAnsi="Times New Roman" w:cs="Times New Roman"/>
          <w:sz w:val="28"/>
          <w:szCs w:val="28"/>
        </w:rPr>
        <w:lastRenderedPageBreak/>
        <w:t xml:space="preserve">Також необхідно визначитися з формою та місцем збереження даної інформації.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Управлінська діяльність освітнього закладу з просування освітніх послуг на ринку за допомогою розробки дієвих програм, моделей, технологій, як складова системи адміністрування сучасним закладом на засадах маркетингового підходу, можлива лише за умови функціонування </w:t>
      </w:r>
      <w:r w:rsidRPr="00F95C8B">
        <w:rPr>
          <w:rFonts w:ascii="Times New Roman" w:eastAsia="Times New Roman" w:hAnsi="Times New Roman" w:cs="Times New Roman"/>
          <w:b/>
          <w:sz w:val="28"/>
          <w:szCs w:val="28"/>
        </w:rPr>
        <w:t>маркетингової інформаційної системи</w:t>
      </w:r>
      <w:r w:rsidRPr="00F95C8B">
        <w:rPr>
          <w:rFonts w:ascii="Times New Roman" w:eastAsia="Times New Roman" w:hAnsi="Times New Roman" w:cs="Times New Roman"/>
          <w:sz w:val="28"/>
          <w:szCs w:val="28"/>
        </w:rPr>
        <w:t xml:space="preserve"> навчальної установи, яка є постійно діючим механізмом збору, обробки та зберігання маркетингової інформації. Дана система складається з чотирьох підсистем: зовнішніх даних, внутрішніх джерел, маркетингових досліджень, обробки маркетингової інформації»</w:t>
      </w:r>
      <w:r w:rsidRPr="00F95C8B">
        <w:rPr>
          <w:rFonts w:ascii="Times New Roman" w:eastAsia="Times New Roman" w:hAnsi="Times New Roman" w:cs="Times New Roman"/>
          <w:sz w:val="28"/>
          <w:szCs w:val="28"/>
          <w:lang w:val="ru-RU"/>
        </w:rPr>
        <w:t>.</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Факторами та ресурсами успішного розвитку закладу освіти є «продуманий вибір засобів просування освітніх послуг до споживача, формування планів маркетингової та комунікаційної діяльності, проведення маркетингових досліджень та ефективна організація рекламної діяльності» [6].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Ринковим відносинам у сфері освітніх послуг також притаманні конкуренція та лідерство, тому, успішне функціонування </w:t>
      </w:r>
      <w:proofErr w:type="spellStart"/>
      <w:r w:rsidRPr="00F95C8B">
        <w:rPr>
          <w:rFonts w:ascii="Times New Roman" w:eastAsia="Times New Roman" w:hAnsi="Times New Roman" w:cs="Times New Roman"/>
          <w:sz w:val="28"/>
          <w:szCs w:val="28"/>
        </w:rPr>
        <w:t>маркетингово</w:t>
      </w:r>
      <w:proofErr w:type="spellEnd"/>
      <w:r w:rsidRPr="00F95C8B">
        <w:rPr>
          <w:rFonts w:ascii="Times New Roman" w:eastAsia="Times New Roman" w:hAnsi="Times New Roman" w:cs="Times New Roman"/>
          <w:sz w:val="28"/>
          <w:szCs w:val="28"/>
        </w:rPr>
        <w:t xml:space="preserve"> орієнтованих освітніх закладів залежить від наявних ресурсів: кваліфікованих кадрів, якісної навчально-матеріальної бази, створення комфортних умов для перебування вихованців, використання освітніх програм та інноваційних підходів у провадженні освітньої діяльності тощо.</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межах маркетингової діяльності закладів дошкільної освіти виконуються наступні завдання:</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вивчення загального ринку освітніх послуг (ОП) у сфері дошкільної освіти;</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аналіз споживачів з метою створення їх портрету;</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виявлення існуючого та потенційного попиту на дані ОП;</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дослідження запиту на додаткові ОП;</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дослідження конкурентних переваг та недоліків тих чи інших ОП;</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виявлення впливу зовнішніх факторів на споживачів ОП;</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дослідження очікувань споживачів;</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контроль обслуговування та якісного надання ОП;</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вивчення методів надання ОП та реакції споживачів;</w:t>
      </w:r>
    </w:p>
    <w:p w:rsidR="00F95C8B" w:rsidRPr="00F95C8B" w:rsidRDefault="00F95C8B" w:rsidP="00F95C8B">
      <w:pPr>
        <w:numPr>
          <w:ilvl w:val="0"/>
          <w:numId w:val="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дослідження педагогічних працівників.</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Загальний процес маркетингової діяльності закладу дошкільної освіти можна представити у вигляді схеми (мал.3).</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Для виробників товарів та послуг, в тому числі й освітніх, міра прихильності до маркетингу як філософії ринку втілюється по мірі переходу від так званої «виробничої» орієнтації до ринкової, маркетингової орієнтації. Аналіз практики показує, що для освітніх установ основні відмінності між цими типами орієнтацій полягають в наступних аспектах (табл.1.1.).</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p>
    <w:p w:rsidR="00F95C8B" w:rsidRPr="00F95C8B" w:rsidRDefault="00F95C8B" w:rsidP="00F95C8B">
      <w:pPr>
        <w:spacing w:after="0" w:line="360" w:lineRule="auto"/>
        <w:jc w:val="both"/>
        <w:rPr>
          <w:rFonts w:ascii="Times New Roman" w:eastAsia="Times New Roman" w:hAnsi="Times New Roman" w:cs="Times New Roman"/>
          <w:b/>
          <w:sz w:val="28"/>
          <w:szCs w:val="28"/>
        </w:rPr>
      </w:pPr>
      <w:r w:rsidRPr="00F95C8B">
        <w:rPr>
          <w:rFonts w:ascii="Times New Roman" w:eastAsia="Times New Roman" w:hAnsi="Times New Roman" w:cs="Times New Roman"/>
          <w:b/>
          <w:noProof/>
          <w:sz w:val="28"/>
          <w:szCs w:val="28"/>
          <w:lang w:eastAsia="uk-UA"/>
        </w:rPr>
        <w:lastRenderedPageBreak/>
        <mc:AlternateContent>
          <mc:Choice Requires="wpg">
            <w:drawing>
              <wp:inline distT="0" distB="0" distL="0" distR="0">
                <wp:extent cx="5734050" cy="6857365"/>
                <wp:effectExtent l="9525" t="9525" r="9525" b="1016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6857365"/>
                          <a:chOff x="1845" y="2911"/>
                          <a:chExt cx="9030" cy="10799"/>
                        </a:xfrm>
                      </wpg:grpSpPr>
                      <wps:wsp>
                        <wps:cNvPr id="93" name="Oval 82"/>
                        <wps:cNvSpPr>
                          <a:spLocks noChangeArrowheads="1"/>
                        </wps:cNvSpPr>
                        <wps:spPr bwMode="auto">
                          <a:xfrm>
                            <a:off x="2880" y="12225"/>
                            <a:ext cx="6510" cy="1485"/>
                          </a:xfrm>
                          <a:prstGeom prst="ellipse">
                            <a:avLst/>
                          </a:prstGeom>
                          <a:solidFill>
                            <a:srgbClr val="FFFFFF"/>
                          </a:solidFill>
                          <a:ln w="9525">
                            <a:solidFill>
                              <a:srgbClr val="000000"/>
                            </a:solidFill>
                            <a:round/>
                            <a:headEnd/>
                            <a:tailEnd/>
                          </a:ln>
                        </wps:spPr>
                        <wps:txbx>
                          <w:txbxContent>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 xml:space="preserve">Система дошкільних </w:t>
                              </w:r>
                            </w:p>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закладів міста</w:t>
                              </w:r>
                            </w:p>
                            <w:p w:rsidR="00F95C8B" w:rsidRDefault="00F95C8B" w:rsidP="00F95C8B"/>
                          </w:txbxContent>
                        </wps:txbx>
                        <wps:bodyPr rot="0" vert="horz" wrap="square" lIns="91440" tIns="45720" rIns="91440" bIns="45720" anchor="t" anchorCtr="0" upright="1">
                          <a:noAutofit/>
                        </wps:bodyPr>
                      </wps:wsp>
                      <wps:wsp>
                        <wps:cNvPr id="94" name="Rectangle 83"/>
                        <wps:cNvSpPr>
                          <a:spLocks noChangeArrowheads="1"/>
                        </wps:cNvSpPr>
                        <wps:spPr bwMode="auto">
                          <a:xfrm>
                            <a:off x="1845" y="2911"/>
                            <a:ext cx="3225" cy="1545"/>
                          </a:xfrm>
                          <a:prstGeom prst="rect">
                            <a:avLst/>
                          </a:prstGeom>
                          <a:solidFill>
                            <a:srgbClr val="FFFFFF"/>
                          </a:solidFill>
                          <a:ln w="9525">
                            <a:solidFill>
                              <a:srgbClr val="000000"/>
                            </a:solidFill>
                            <a:miter lim="800000"/>
                            <a:headEnd/>
                            <a:tailEnd/>
                          </a:ln>
                        </wps:spPr>
                        <wps:txbx>
                          <w:txbxContent>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Маркетингове дослідження освітніх послуг</w:t>
                              </w:r>
                            </w:p>
                          </w:txbxContent>
                        </wps:txbx>
                        <wps:bodyPr rot="0" vert="horz" wrap="square" lIns="91440" tIns="45720" rIns="91440" bIns="45720" anchor="t" anchorCtr="0" upright="1">
                          <a:noAutofit/>
                        </wps:bodyPr>
                      </wps:wsp>
                      <wps:wsp>
                        <wps:cNvPr id="95" name="Rectangle 84"/>
                        <wps:cNvSpPr>
                          <a:spLocks noChangeArrowheads="1"/>
                        </wps:cNvSpPr>
                        <wps:spPr bwMode="auto">
                          <a:xfrm>
                            <a:off x="7845" y="2911"/>
                            <a:ext cx="3030" cy="1545"/>
                          </a:xfrm>
                          <a:prstGeom prst="rect">
                            <a:avLst/>
                          </a:prstGeom>
                          <a:solidFill>
                            <a:srgbClr val="FFFFFF"/>
                          </a:solidFill>
                          <a:ln w="9525">
                            <a:solidFill>
                              <a:srgbClr val="000000"/>
                            </a:solidFill>
                            <a:miter lim="800000"/>
                            <a:headEnd/>
                            <a:tailEnd/>
                          </a:ln>
                        </wps:spPr>
                        <wps:txbx>
                          <w:txbxContent>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 xml:space="preserve">Комплекс </w:t>
                              </w:r>
                            </w:p>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маркетингу ЗДО</w:t>
                              </w:r>
                            </w:p>
                            <w:p w:rsidR="00F95C8B" w:rsidRPr="00232B1C" w:rsidRDefault="00F95C8B" w:rsidP="00F95C8B">
                              <w:pPr>
                                <w:rPr>
                                  <w:b/>
                                </w:rPr>
                              </w:pPr>
                            </w:p>
                          </w:txbxContent>
                        </wps:txbx>
                        <wps:bodyPr rot="0" vert="horz" wrap="square" lIns="91440" tIns="45720" rIns="91440" bIns="45720" anchor="t" anchorCtr="0" upright="1">
                          <a:noAutofit/>
                        </wps:bodyPr>
                      </wps:wsp>
                      <wps:wsp>
                        <wps:cNvPr id="96" name="AutoShape 85"/>
                        <wps:cNvCnPr>
                          <a:cxnSpLocks noChangeShapeType="1"/>
                        </wps:cNvCnPr>
                        <wps:spPr bwMode="auto">
                          <a:xfrm>
                            <a:off x="5295" y="3676"/>
                            <a:ext cx="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86"/>
                        <wps:cNvSpPr>
                          <a:spLocks noChangeArrowheads="1"/>
                        </wps:cNvSpPr>
                        <wps:spPr bwMode="auto">
                          <a:xfrm>
                            <a:off x="1920" y="4590"/>
                            <a:ext cx="3885" cy="4875"/>
                          </a:xfrm>
                          <a:prstGeom prst="rect">
                            <a:avLst/>
                          </a:prstGeom>
                          <a:solidFill>
                            <a:srgbClr val="FFFFFF"/>
                          </a:solidFill>
                          <a:ln w="9525">
                            <a:solidFill>
                              <a:srgbClr val="000000"/>
                            </a:solidFill>
                            <a:miter lim="800000"/>
                            <a:headEnd/>
                            <a:tailEnd/>
                          </a:ln>
                        </wps:spPr>
                        <wps:txbx>
                          <w:txbxContent>
                            <w:p w:rsidR="00F95C8B" w:rsidRPr="00625D78"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вивчення загального ринку освітніх послуг</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аналіз споживачів</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виявлення попиту на дані освітні послуги</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дослідження очікувань споживачів</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контроль якісного надання послуг</w:t>
                              </w:r>
                            </w:p>
                            <w:p w:rsidR="00F95C8B" w:rsidRPr="00625D78"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вивчення методів надання освітніх послуг</w:t>
                              </w:r>
                            </w:p>
                          </w:txbxContent>
                        </wps:txbx>
                        <wps:bodyPr rot="0" vert="horz" wrap="square" lIns="91440" tIns="45720" rIns="91440" bIns="45720" anchor="t" anchorCtr="0" upright="1">
                          <a:noAutofit/>
                        </wps:bodyPr>
                      </wps:wsp>
                      <wps:wsp>
                        <wps:cNvPr id="98" name="Rectangle 87"/>
                        <wps:cNvSpPr>
                          <a:spLocks noChangeArrowheads="1"/>
                        </wps:cNvSpPr>
                        <wps:spPr bwMode="auto">
                          <a:xfrm>
                            <a:off x="6960" y="4590"/>
                            <a:ext cx="3915" cy="5415"/>
                          </a:xfrm>
                          <a:prstGeom prst="rect">
                            <a:avLst/>
                          </a:prstGeom>
                          <a:solidFill>
                            <a:srgbClr val="FFFFFF"/>
                          </a:solidFill>
                          <a:ln w="9525">
                            <a:solidFill>
                              <a:srgbClr val="000000"/>
                            </a:solidFill>
                            <a:miter lim="800000"/>
                            <a:headEnd/>
                            <a:tailEnd/>
                          </a:ln>
                        </wps:spPr>
                        <wps:txbx>
                          <w:txbxContent>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якісне покращення умов для проведення освітнього процесу</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постійний моніторинг ринку освітніх послуг</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активне провадження комунікативної діяльності</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вибір форм та принципів ведення агітаційної кампанії</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формування позитивного іміджу закладу</w:t>
                              </w:r>
                            </w:p>
                          </w:txbxContent>
                        </wps:txbx>
                        <wps:bodyPr rot="0" vert="horz" wrap="square" lIns="91440" tIns="45720" rIns="91440" bIns="45720" anchor="t" anchorCtr="0" upright="1">
                          <a:noAutofit/>
                        </wps:bodyPr>
                      </wps:wsp>
                      <wps:wsp>
                        <wps:cNvPr id="99" name="AutoShape 88"/>
                        <wps:cNvCnPr>
                          <a:cxnSpLocks noChangeShapeType="1"/>
                        </wps:cNvCnPr>
                        <wps:spPr bwMode="auto">
                          <a:xfrm flipH="1" flipV="1">
                            <a:off x="3615" y="9735"/>
                            <a:ext cx="1455"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89"/>
                        <wps:cNvCnPr>
                          <a:cxnSpLocks noChangeShapeType="1"/>
                        </wps:cNvCnPr>
                        <wps:spPr bwMode="auto">
                          <a:xfrm flipH="1" flipV="1">
                            <a:off x="4320" y="9840"/>
                            <a:ext cx="1410" cy="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0"/>
                        <wps:cNvCnPr>
                          <a:cxnSpLocks noChangeShapeType="1"/>
                        </wps:cNvCnPr>
                        <wps:spPr bwMode="auto">
                          <a:xfrm flipH="1" flipV="1">
                            <a:off x="3360" y="10545"/>
                            <a:ext cx="960" cy="1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91"/>
                        <wps:cNvCnPr>
                          <a:cxnSpLocks noChangeShapeType="1"/>
                        </wps:cNvCnPr>
                        <wps:spPr bwMode="auto">
                          <a:xfrm flipH="1">
                            <a:off x="7365" y="10200"/>
                            <a:ext cx="1080" cy="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92"/>
                        <wps:cNvCnPr>
                          <a:cxnSpLocks noChangeShapeType="1"/>
                        </wps:cNvCnPr>
                        <wps:spPr bwMode="auto">
                          <a:xfrm flipH="1">
                            <a:off x="7770" y="10200"/>
                            <a:ext cx="1200" cy="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93"/>
                        <wps:cNvCnPr>
                          <a:cxnSpLocks noChangeShapeType="1"/>
                        </wps:cNvCnPr>
                        <wps:spPr bwMode="auto">
                          <a:xfrm flipH="1">
                            <a:off x="8445" y="10200"/>
                            <a:ext cx="1170" cy="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92" o:spid="_x0000_s1053" style="width:451.5pt;height:539.95pt;mso-position-horizontal-relative:char;mso-position-vertical-relative:line" coordorigin="1845,2911" coordsize="9030,1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">
                <v:oval id="Oval 82" o:spid="_x0000_s1054" style="position:absolute;left:2880;top:12225;width:651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textbox>
                    <w:txbxContent>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 xml:space="preserve">Система дошкільних </w:t>
                        </w:r>
                      </w:p>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закладів міста</w:t>
                        </w:r>
                      </w:p>
                      <w:p w:rsidR="00F95C8B" w:rsidRDefault="00F95C8B" w:rsidP="00F95C8B"/>
                    </w:txbxContent>
                  </v:textbox>
                </v:oval>
                <v:rect id="Rectangle 83" o:spid="_x0000_s1055" style="position:absolute;left:1845;top:2911;width:322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Маркетингове дослідження освітніх послуг</w:t>
                        </w:r>
                      </w:p>
                    </w:txbxContent>
                  </v:textbox>
                </v:rect>
                <v:rect id="Rectangle 84" o:spid="_x0000_s1056" style="position:absolute;left:7845;top:2911;width:303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 xml:space="preserve">Комплекс </w:t>
                        </w:r>
                      </w:p>
                      <w:p w:rsidR="00F95C8B" w:rsidRPr="00232B1C" w:rsidRDefault="00F95C8B" w:rsidP="00F95C8B">
                        <w:pPr>
                          <w:spacing w:line="360" w:lineRule="auto"/>
                          <w:contextualSpacing/>
                          <w:jc w:val="center"/>
                          <w:rPr>
                            <w:rFonts w:ascii="Times New Roman" w:hAnsi="Times New Roman"/>
                            <w:b/>
                            <w:sz w:val="28"/>
                            <w:szCs w:val="28"/>
                          </w:rPr>
                        </w:pPr>
                        <w:r w:rsidRPr="00232B1C">
                          <w:rPr>
                            <w:rFonts w:ascii="Times New Roman" w:hAnsi="Times New Roman"/>
                            <w:b/>
                            <w:sz w:val="28"/>
                            <w:szCs w:val="28"/>
                          </w:rPr>
                          <w:t>маркетингу ЗДО</w:t>
                        </w:r>
                      </w:p>
                      <w:p w:rsidR="00F95C8B" w:rsidRPr="00232B1C" w:rsidRDefault="00F95C8B" w:rsidP="00F95C8B">
                        <w:pPr>
                          <w:rPr>
                            <w:b/>
                          </w:rPr>
                        </w:pPr>
                      </w:p>
                    </w:txbxContent>
                  </v:textbox>
                </v:rect>
                <v:shape id="AutoShape 85" o:spid="_x0000_s1057" type="#_x0000_t32" style="position:absolute;left:5295;top:3676;width:2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rect id="Rectangle 86" o:spid="_x0000_s1058" style="position:absolute;left:1920;top:4590;width:3885;height: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F95C8B" w:rsidRPr="00625D78"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вивчення загального ринку освітніх послуг</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аналіз споживачів</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виявлення попиту на дані освітні послуги</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дослідження очікувань споживачів</w:t>
                        </w:r>
                      </w:p>
                      <w:p w:rsidR="00F95C8B" w:rsidRPr="00AC4401"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контроль якісного надання послуг</w:t>
                        </w:r>
                      </w:p>
                      <w:p w:rsidR="00F95C8B" w:rsidRPr="00625D78" w:rsidRDefault="00F95C8B" w:rsidP="00F95C8B">
                        <w:pPr>
                          <w:pStyle w:val="11"/>
                          <w:numPr>
                            <w:ilvl w:val="0"/>
                            <w:numId w:val="14"/>
                          </w:numPr>
                          <w:rPr>
                            <w:rFonts w:ascii="Times New Roman" w:hAnsi="Times New Roman"/>
                            <w:sz w:val="28"/>
                            <w:szCs w:val="28"/>
                          </w:rPr>
                        </w:pPr>
                        <w:r>
                          <w:rPr>
                            <w:rFonts w:ascii="Times New Roman" w:hAnsi="Times New Roman"/>
                            <w:sz w:val="28"/>
                            <w:szCs w:val="28"/>
                            <w:lang w:val="uk-UA"/>
                          </w:rPr>
                          <w:t>вивчення методів надання освітніх послуг</w:t>
                        </w:r>
                      </w:p>
                    </w:txbxContent>
                  </v:textbox>
                </v:rect>
                <v:rect id="Rectangle 87" o:spid="_x0000_s1059" style="position:absolute;left:6960;top:4590;width:3915;height:5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якісне покращення умов для проведення освітнього процесу</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постійний моніторинг ринку освітніх послуг</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активне провадження комунікативної діяльності</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вибір форм та принципів ведення агітаційної кампанії</w:t>
                        </w:r>
                      </w:p>
                      <w:p w:rsidR="00F95C8B" w:rsidRPr="00AC4401" w:rsidRDefault="00F95C8B" w:rsidP="00F95C8B">
                        <w:pPr>
                          <w:pStyle w:val="11"/>
                          <w:numPr>
                            <w:ilvl w:val="0"/>
                            <w:numId w:val="15"/>
                          </w:numPr>
                          <w:rPr>
                            <w:rFonts w:ascii="Times New Roman" w:hAnsi="Times New Roman"/>
                            <w:sz w:val="28"/>
                            <w:szCs w:val="28"/>
                          </w:rPr>
                        </w:pPr>
                        <w:r>
                          <w:rPr>
                            <w:rFonts w:ascii="Times New Roman" w:hAnsi="Times New Roman"/>
                            <w:sz w:val="28"/>
                            <w:szCs w:val="28"/>
                            <w:lang w:val="uk-UA"/>
                          </w:rPr>
                          <w:t>формування позитивного іміджу закладу</w:t>
                        </w:r>
                      </w:p>
                    </w:txbxContent>
                  </v:textbox>
                </v:rect>
                <v:shape id="AutoShape 88" o:spid="_x0000_s1060" type="#_x0000_t32" style="position:absolute;left:3615;top:9735;width:1455;height:2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CpVsMAAADbAAAADwAAAGRycy9kb3ducmV2LnhtbESPzWrDMBCE74W8g9hAb40cY0LtRgkh&#10;oVBKL/k59LhYG9nEWhlrmzhvHxUKPQ4z8w2zXI++U1caYhvYwHyWgSKug23ZGTgd319eQUVBttgF&#10;JgN3irBeTZ6WWNlw4z1dD+JUgnCs0EAj0ldax7ohj3EWeuLkncPgUZIcnLYD3hLcdzrPsoX22HJa&#10;aLCnbUP15fDjDXyf/FeZFzvvCneUvdBnmxcLY56n4+YNlNAo/+G/9oc1UJb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qVbDAAAA2wAAAA8AAAAAAAAAAAAA&#10;AAAAoQIAAGRycy9kb3ducmV2LnhtbFBLBQYAAAAABAAEAPkAAACRAwAAAAA=&#10;">
                  <v:stroke endarrow="block"/>
                </v:shape>
                <v:shape id="AutoShape 89" o:spid="_x0000_s1061" type="#_x0000_t32" style="position:absolute;left:4320;top:9840;width:1410;height:22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V/Z8QAAADcAAAADwAAAGRycy9kb3ducmV2LnhtbESPzWrDQAyE74W8w6JAb806xoTWzSaE&#10;lEIpveTn0KPwqmsTr9Z41cR9++pQ6E1iRjOf1tsp9uZKY+4SO1guCjDETfIdBwfn0+vDI5gsyB77&#10;xOTghzJsN7O7NdY+3fhA16MEoyGca3TQigy1tblpKWJepIFYta80RhRdx2D9iDcNj70ti2JlI3as&#10;DS0OtG+puRy/o4PPc/x4KquXGKpwkoPQe1dWK+fu59PuGYzQJP/mv+s3r/iF4us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X9nxAAAANwAAAAPAAAAAAAAAAAA&#10;AAAAAKECAABkcnMvZG93bnJldi54bWxQSwUGAAAAAAQABAD5AAAAkgMAAAAA&#10;">
                  <v:stroke endarrow="block"/>
                </v:shape>
                <v:shape id="AutoShape 90" o:spid="_x0000_s1062" type="#_x0000_t32" style="position:absolute;left:3360;top:10545;width:960;height:16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a/MIAAADcAAAADwAAAGRycy9kb3ducmV2LnhtbERPS2vDMAy+F/ofjAq7tU5DKFtWJ4yW&#10;wSi79HHYUcSaExbLIdba7N/PhcFu+vie2taT79WVxtgFNrBeZaCIm2A7dgYu59flI6goyBb7wGTg&#10;hyLU1Xy2xdKGGx/pehKnUgjHEg20IkOpdWxa8hhXYSBO3GcYPUqCo9N2xFsK973Os2yjPXacGloc&#10;aNdS83X69gY+Lv79KS/23hXuLEehQ5cXG2MeFtPLMyihSf7Ff+43m+Zn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na/MIAAADcAAAADwAAAAAAAAAAAAAA&#10;AAChAgAAZHJzL2Rvd25yZXYueG1sUEsFBgAAAAAEAAQA+QAAAJADAAAAAA==&#10;">
                  <v:stroke endarrow="block"/>
                </v:shape>
                <v:shape id="AutoShape 91" o:spid="_x0000_s1063" type="#_x0000_t32" style="position:absolute;left:7365;top:10200;width:1080;height:18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92" o:spid="_x0000_s1064" type="#_x0000_t32" style="position:absolute;left:7770;top:10200;width:1200;height:2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93" o:spid="_x0000_s1065" type="#_x0000_t32" style="position:absolute;left:8445;top:10200;width:1170;height:2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w10:anchorlock/>
              </v:group>
            </w:pict>
          </mc:Fallback>
        </mc:AlternateConten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i/>
          <w:sz w:val="28"/>
          <w:szCs w:val="28"/>
        </w:rPr>
      </w:pPr>
    </w:p>
    <w:p w:rsidR="00F95C8B" w:rsidRPr="00F95C8B" w:rsidRDefault="00F95C8B" w:rsidP="00F95C8B">
      <w:pPr>
        <w:spacing w:after="0" w:line="360" w:lineRule="auto"/>
        <w:ind w:firstLine="709"/>
        <w:contextualSpacing/>
        <w:jc w:val="center"/>
        <w:rPr>
          <w:rFonts w:ascii="Times New Roman" w:eastAsia="Times New Roman" w:hAnsi="Times New Roman" w:cs="Times New Roman"/>
          <w:i/>
          <w:sz w:val="28"/>
          <w:szCs w:val="28"/>
        </w:rPr>
      </w:pPr>
      <w:proofErr w:type="spellStart"/>
      <w:r w:rsidRPr="00F95C8B">
        <w:rPr>
          <w:rFonts w:ascii="Times New Roman" w:eastAsia="Times New Roman" w:hAnsi="Times New Roman" w:cs="Times New Roman"/>
          <w:i/>
          <w:sz w:val="28"/>
          <w:szCs w:val="28"/>
        </w:rPr>
        <w:t>Мал</w:t>
      </w:r>
      <w:proofErr w:type="spellEnd"/>
      <w:r w:rsidRPr="00F95C8B">
        <w:rPr>
          <w:rFonts w:ascii="Times New Roman" w:eastAsia="Times New Roman" w:hAnsi="Times New Roman" w:cs="Times New Roman"/>
          <w:i/>
          <w:sz w:val="28"/>
          <w:szCs w:val="28"/>
        </w:rPr>
        <w:t>. 3. Схема маркетингової діяльності ЗДО</w:t>
      </w:r>
    </w:p>
    <w:p w:rsidR="00F95C8B" w:rsidRPr="00F95C8B" w:rsidRDefault="00F95C8B" w:rsidP="00F95C8B">
      <w:pPr>
        <w:spacing w:after="0" w:line="360" w:lineRule="auto"/>
        <w:ind w:firstLine="709"/>
        <w:contextualSpacing/>
        <w:jc w:val="right"/>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contextualSpacing/>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Таблиця 1.1.</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Відмінності між освітніми установами «виробничої» орієнтації та установами ринкової, маркетингової орієнтації</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p>
    <w:tbl>
      <w:tblPr>
        <w:tblStyle w:val="12"/>
        <w:tblW w:w="0" w:type="auto"/>
        <w:tblLook w:val="04A0" w:firstRow="1" w:lastRow="0" w:firstColumn="1" w:lastColumn="0" w:noHBand="0" w:noVBand="1"/>
      </w:tblPr>
      <w:tblGrid>
        <w:gridCol w:w="4393"/>
        <w:gridCol w:w="4786"/>
      </w:tblGrid>
      <w:tr w:rsidR="00F95C8B" w:rsidRPr="00F95C8B" w:rsidTr="00261348">
        <w:tc>
          <w:tcPr>
            <w:tcW w:w="4393" w:type="dxa"/>
          </w:tcPr>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Освітні установи</w:t>
            </w:r>
          </w:p>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виробничої орієнтації</w:t>
            </w:r>
          </w:p>
        </w:tc>
        <w:tc>
          <w:tcPr>
            <w:tcW w:w="4786" w:type="dxa"/>
          </w:tcPr>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Освітні установи</w:t>
            </w:r>
          </w:p>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ринкової орієнтації</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Надають послуги, традиційні для даного освітнього закладу, або покладені на нього керівними органами освіти</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Надають лише ті освітні послуги, які користуються та будуть користуватися попитом на ринку</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Вузький, традиційний асортимент освітніх послуг, який повільно оновлюється</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 xml:space="preserve">Широкий асортимент освітніх послуг та </w:t>
            </w:r>
            <w:proofErr w:type="spellStart"/>
            <w:r w:rsidRPr="0042690A">
              <w:rPr>
                <w:rFonts w:ascii="Times New Roman" w:hAnsi="Times New Roman"/>
                <w:sz w:val="28"/>
                <w:szCs w:val="28"/>
                <w:lang w:val="uk-UA"/>
              </w:rPr>
              <w:t>інтенсивно</w:t>
            </w:r>
            <w:proofErr w:type="spellEnd"/>
            <w:r w:rsidRPr="0042690A">
              <w:rPr>
                <w:rFonts w:ascii="Times New Roman" w:hAnsi="Times New Roman"/>
                <w:sz w:val="28"/>
                <w:szCs w:val="28"/>
                <w:lang w:val="uk-UA"/>
              </w:rPr>
              <w:t xml:space="preserve"> оновлюється, враховуючи вимоги споживачів</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 xml:space="preserve">Ціни на освітні послуги формуються, виходячи з нормативів витрат та фактичного фінансування, затверджені </w:t>
            </w:r>
            <w:proofErr w:type="spellStart"/>
            <w:r w:rsidRPr="0042690A">
              <w:rPr>
                <w:rFonts w:ascii="Times New Roman" w:hAnsi="Times New Roman"/>
                <w:sz w:val="28"/>
                <w:szCs w:val="28"/>
                <w:lang w:val="uk-UA"/>
              </w:rPr>
              <w:t>вищестоящими</w:t>
            </w:r>
            <w:proofErr w:type="spellEnd"/>
            <w:r w:rsidRPr="0042690A">
              <w:rPr>
                <w:rFonts w:ascii="Times New Roman" w:hAnsi="Times New Roman"/>
                <w:sz w:val="28"/>
                <w:szCs w:val="28"/>
                <w:lang w:val="uk-UA"/>
              </w:rPr>
              <w:t xml:space="preserve"> органами; поняття прибутку відсутнє</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Ціни на освітні послуги формуються під впливом ринку, наявних конкурентів та платоспроможності потенційних клієнтів</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Реклама та інші форми комунікації зі споживачами не розвинені</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 xml:space="preserve">Активно провадиться комунікаційна діяльність, спрямована на конкретні цільові групи споживачів освітніх послуг, просування яких є децентралізованим </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Керують освітньою установою, як правило, спеціалісти вузького профілю, які не мають потенціалу, досвіду та бажання працювати в ринкових умовах</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Стратегічні рішення діяльності освітнього закладу приймаються людьми, які є компетентними в кон’юнктурі освітніх послуг та питаннях ринкової економіки</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Науково- педагогічні дослідження мало пов’язані з потребами та особливостями конкретних груп потенційних споживачів освітніх послуг</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Науково-педагогічні дослідження проводяться як за профілем закладу, так і у сфері дослідження та прогнозування кон’юнктури ринку освітніх послуг</w:t>
            </w:r>
          </w:p>
        </w:tc>
      </w:tr>
      <w:tr w:rsidR="00F95C8B" w:rsidRPr="00F95C8B" w:rsidTr="00261348">
        <w:tc>
          <w:tcPr>
            <w:tcW w:w="4393"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Функції керівництва комерційною діяльністю закладу з іншими учасниками ринку фактично покладені на співробітників, які далекі від основного профілю діяльності закладу</w:t>
            </w:r>
          </w:p>
        </w:tc>
        <w:tc>
          <w:tcPr>
            <w:tcW w:w="47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В організаційній структурі закладу формується відділ маркетингу, який несе відповідальність за комерційні успіхи та імідж закладу, і має повноваження контролювати та забезпечувати виконання своїх рекомендацій</w:t>
            </w:r>
          </w:p>
        </w:tc>
      </w:tr>
    </w:tbl>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Сутність маркетингу, як філософії, сконцентрована в його принципах. Основоположний принцип маркетингу ставить в центр уваги запити та потреби споживача. </w:t>
      </w:r>
      <w:r w:rsidRPr="00F95C8B">
        <w:rPr>
          <w:rFonts w:ascii="Times New Roman" w:eastAsia="Times New Roman" w:hAnsi="Times New Roman" w:cs="Times New Roman"/>
          <w:b/>
          <w:sz w:val="28"/>
          <w:szCs w:val="28"/>
        </w:rPr>
        <w:t>Принципи</w:t>
      </w:r>
      <w:r w:rsidRPr="00F95C8B">
        <w:rPr>
          <w:rFonts w:ascii="Times New Roman" w:eastAsia="Times New Roman" w:hAnsi="Times New Roman" w:cs="Times New Roman"/>
          <w:sz w:val="28"/>
          <w:szCs w:val="28"/>
        </w:rPr>
        <w:t xml:space="preserve"> маркетингу в сфері освіти аналогічні до принципів традиційного маркетингу, однак мають свої особливості.</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Принцип врахування соціального фактору на всіх етапах маркетингового процесу полягає в тому, що в якості головного  об’єкту маркетингової діяльності виступають люди – споживачі освітніх послуг.</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Принцип виведення на ринок засобів вирішення проблем споживачів, втілених в конкретних послугах, полягає в </w:t>
      </w:r>
      <w:proofErr w:type="spellStart"/>
      <w:r w:rsidRPr="00F95C8B">
        <w:rPr>
          <w:rFonts w:ascii="Times New Roman" w:eastAsia="Times New Roman" w:hAnsi="Times New Roman" w:cs="Times New Roman"/>
          <w:sz w:val="28"/>
          <w:szCs w:val="28"/>
        </w:rPr>
        <w:t>підлаштуванні</w:t>
      </w:r>
      <w:proofErr w:type="spellEnd"/>
      <w:r w:rsidRPr="00F95C8B">
        <w:rPr>
          <w:rFonts w:ascii="Times New Roman" w:eastAsia="Times New Roman" w:hAnsi="Times New Roman" w:cs="Times New Roman"/>
          <w:sz w:val="28"/>
          <w:szCs w:val="28"/>
        </w:rPr>
        <w:t xml:space="preserve"> під кожного конкретного споживача, намаганні в найбільш короткий проміжок часу задовольнити його потреби. Це потребує від працівників закладу освіти постійного розвитку, підвищення кваліфікації.</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Принцип надання послуги, яка цілком відповідає попиту споживачів, розуміння якості надання освітніх послуг.</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Принцип орієнтування на досягнення кінцевого результату виробничо-</w:t>
      </w:r>
      <w:proofErr w:type="spellStart"/>
      <w:r w:rsidRPr="00F95C8B">
        <w:rPr>
          <w:rFonts w:ascii="Times New Roman" w:eastAsia="Times New Roman" w:hAnsi="Times New Roman" w:cs="Times New Roman"/>
          <w:sz w:val="28"/>
          <w:szCs w:val="28"/>
        </w:rPr>
        <w:t>збуткової</w:t>
      </w:r>
      <w:proofErr w:type="spellEnd"/>
      <w:r w:rsidRPr="00F95C8B">
        <w:rPr>
          <w:rFonts w:ascii="Times New Roman" w:eastAsia="Times New Roman" w:hAnsi="Times New Roman" w:cs="Times New Roman"/>
          <w:sz w:val="28"/>
          <w:szCs w:val="28"/>
        </w:rPr>
        <w:t xml:space="preserve"> діяльності – ефективну реалізацію послуг та отримання певної частини ринку.</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Принцип інтегрування стратегії </w:t>
      </w:r>
      <w:proofErr w:type="spellStart"/>
      <w:r w:rsidRPr="00F95C8B">
        <w:rPr>
          <w:rFonts w:ascii="Times New Roman" w:eastAsia="Times New Roman" w:hAnsi="Times New Roman" w:cs="Times New Roman"/>
          <w:sz w:val="28"/>
          <w:szCs w:val="28"/>
        </w:rPr>
        <w:t>підлаштування</w:t>
      </w:r>
      <w:proofErr w:type="spellEnd"/>
      <w:r w:rsidRPr="00F95C8B">
        <w:rPr>
          <w:rFonts w:ascii="Times New Roman" w:eastAsia="Times New Roman" w:hAnsi="Times New Roman" w:cs="Times New Roman"/>
          <w:sz w:val="28"/>
          <w:szCs w:val="28"/>
        </w:rPr>
        <w:t xml:space="preserve"> до мінливого збуту з активним впливом на нього і створення умов для відтворення збуту.</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Принцип забезпечення перманентності інноваційного процесу, який дозволяє орієнтуватися на довгострокову перспективу.</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Принцип безперервності збору та обробки інформації про кон’юнктуру освітнього ринку.</w:t>
      </w:r>
    </w:p>
    <w:p w:rsidR="00F95C8B" w:rsidRPr="00F95C8B" w:rsidRDefault="00F95C8B" w:rsidP="00F95C8B">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Принцип ситуативного управління – прийняття рішень не лише у встановлені строки, а й по мірі їх виникнення, виявлення нових проблем, зміни ситуації.</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Відмітимо, що Л. </w:t>
      </w:r>
      <w:proofErr w:type="spellStart"/>
      <w:r w:rsidRPr="00F95C8B">
        <w:rPr>
          <w:rFonts w:ascii="Times New Roman" w:eastAsia="Times New Roman" w:hAnsi="Times New Roman" w:cs="Times New Roman"/>
          <w:sz w:val="28"/>
          <w:szCs w:val="28"/>
        </w:rPr>
        <w:t>Пісоцькою</w:t>
      </w:r>
      <w:proofErr w:type="spellEnd"/>
      <w:r w:rsidRPr="00F95C8B">
        <w:rPr>
          <w:rFonts w:ascii="Times New Roman" w:eastAsia="Times New Roman" w:hAnsi="Times New Roman" w:cs="Times New Roman"/>
          <w:sz w:val="28"/>
          <w:szCs w:val="28"/>
        </w:rPr>
        <w:t xml:space="preserve"> розроблена концепція маркетингової системи саме дошкільної освіти, яка включає наступні «структурні компоненти:</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lastRenderedPageBreak/>
        <w:t>Освітньо</w:t>
      </w:r>
      <w:proofErr w:type="spellEnd"/>
      <w:r w:rsidRPr="00F95C8B">
        <w:rPr>
          <w:rFonts w:ascii="Times New Roman" w:eastAsia="Times New Roman" w:hAnsi="Times New Roman" w:cs="Times New Roman"/>
          <w:sz w:val="28"/>
          <w:szCs w:val="28"/>
        </w:rPr>
        <w:t>-виховні послуги та їхня характеристика (цінність, якість, ціна, собівартість);</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обмін і угоди (продаж, покупка, грошова угода, трансферт);</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види освітніх ринків (ринок </w:t>
      </w:r>
      <w:proofErr w:type="spellStart"/>
      <w:r w:rsidRPr="00F95C8B">
        <w:rPr>
          <w:rFonts w:ascii="Times New Roman" w:eastAsia="Times New Roman" w:hAnsi="Times New Roman" w:cs="Times New Roman"/>
          <w:sz w:val="28"/>
          <w:szCs w:val="28"/>
        </w:rPr>
        <w:t>освітньо</w:t>
      </w:r>
      <w:proofErr w:type="spellEnd"/>
      <w:r w:rsidRPr="00F95C8B">
        <w:rPr>
          <w:rFonts w:ascii="Times New Roman" w:eastAsia="Times New Roman" w:hAnsi="Times New Roman" w:cs="Times New Roman"/>
          <w:sz w:val="28"/>
          <w:szCs w:val="28"/>
        </w:rPr>
        <w:t>-виховних послуг, ринок педагогічної праці, ринок капіталів підтримки);</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відношення учасників ринку (виробники послуг – педагоги, споживачі послуг – батьки і діти, органи управління);</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маркетингові дослідження (визначення проблеми і мети, розробка плану, реалізація плану, підготовка та реалізація підсумкового звіту);</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маркетингове середовище (</w:t>
      </w:r>
      <w:proofErr w:type="spellStart"/>
      <w:r w:rsidRPr="00F95C8B">
        <w:rPr>
          <w:rFonts w:ascii="Times New Roman" w:eastAsia="Times New Roman" w:hAnsi="Times New Roman" w:cs="Times New Roman"/>
          <w:sz w:val="28"/>
          <w:szCs w:val="28"/>
        </w:rPr>
        <w:t>макро</w:t>
      </w:r>
      <w:proofErr w:type="spellEnd"/>
      <w:r w:rsidRPr="00F95C8B">
        <w:rPr>
          <w:rFonts w:ascii="Times New Roman" w:eastAsia="Times New Roman" w:hAnsi="Times New Roman" w:cs="Times New Roman"/>
          <w:sz w:val="28"/>
          <w:szCs w:val="28"/>
        </w:rPr>
        <w:t xml:space="preserve"> - , </w:t>
      </w:r>
      <w:proofErr w:type="spellStart"/>
      <w:r w:rsidRPr="00F95C8B">
        <w:rPr>
          <w:rFonts w:ascii="Times New Roman" w:eastAsia="Times New Roman" w:hAnsi="Times New Roman" w:cs="Times New Roman"/>
          <w:sz w:val="28"/>
          <w:szCs w:val="28"/>
        </w:rPr>
        <w:t>мезо</w:t>
      </w:r>
      <w:proofErr w:type="spellEnd"/>
      <w:r w:rsidRPr="00F95C8B">
        <w:rPr>
          <w:rFonts w:ascii="Times New Roman" w:eastAsia="Times New Roman" w:hAnsi="Times New Roman" w:cs="Times New Roman"/>
          <w:sz w:val="28"/>
          <w:szCs w:val="28"/>
        </w:rPr>
        <w:t xml:space="preserve"> - , мікросередовище);</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маркетингові комунікації (реклама стимулювання продажу послуг, зв’язки з громадськістю, виставкова діяльність, фірмовий стиль діяльності ЗДО);</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поведінка споживачів (фактори поведінки, модель процесу прийняття рішень, дослідження поведінки, сегментація споживачів);</w:t>
      </w:r>
    </w:p>
    <w:p w:rsidR="00F95C8B" w:rsidRPr="00F95C8B" w:rsidRDefault="00F95C8B" w:rsidP="00F95C8B">
      <w:pPr>
        <w:numPr>
          <w:ilvl w:val="0"/>
          <w:numId w:val="2"/>
        </w:numPr>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управління маркетингом (аналіз ринку освітніх послуг, розробка плану маркетингу, шляхи реалізації плану маркетингу)»</w:t>
      </w:r>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rPr>
        <w:t>48, с.80</w:t>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 Козлов вважає, що «керівник сучасного  закладу освіти повинен направляти власну діяльність на засадах освітнього маркетингу, а саме:</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зорієнтовувати</w:t>
      </w:r>
      <w:proofErr w:type="spellEnd"/>
      <w:r w:rsidRPr="00F95C8B">
        <w:rPr>
          <w:rFonts w:ascii="Times New Roman" w:eastAsia="Times New Roman" w:hAnsi="Times New Roman" w:cs="Times New Roman"/>
          <w:sz w:val="28"/>
          <w:szCs w:val="28"/>
        </w:rPr>
        <w:t xml:space="preserve"> стратегію маркетингу на перспективу;</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відстоювати переваги свого закладу освіти в умовах конкуренції через надання освітніх послуг у більшому обсязі та вищої якості;</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забезпечувати вчасне надання нових освітніх послуг, не допускати запізнення виходу на ринок;</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урізноманітнювати форми та види освітніх послуг;</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заохочувати педагогічних працівників до творчого вирішення проблеми підвищення якості освіти;</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досліджувати ринок, динаміку споживчого попиту;</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брати до уваги запити ринку в організації педагогічного процесу;</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впливати на ринок освітніх послуг, використовуючи педагогічні та управлінські методи роботи;</w:t>
      </w:r>
    </w:p>
    <w:p w:rsidR="00F95C8B" w:rsidRPr="00F95C8B" w:rsidRDefault="00F95C8B" w:rsidP="00F95C8B">
      <w:pPr>
        <w:numPr>
          <w:ilvl w:val="0"/>
          <w:numId w:val="8"/>
        </w:numPr>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сприяти підвищенню професіоналізму педагогів»</w:t>
      </w:r>
      <w:r w:rsidRPr="00F95C8B">
        <w:rPr>
          <w:rFonts w:ascii="Times New Roman" w:eastAsia="Times New Roman" w:hAnsi="Times New Roman" w:cs="Times New Roman"/>
          <w:sz w:val="28"/>
          <w:szCs w:val="28"/>
          <w:lang w:val="en-US"/>
        </w:rPr>
        <w:t xml:space="preserve"> [20]</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i/>
          <w:sz w:val="28"/>
          <w:szCs w:val="28"/>
        </w:rPr>
        <w:t>Таким чином</w:t>
      </w:r>
      <w:r w:rsidRPr="00F95C8B">
        <w:rPr>
          <w:rFonts w:ascii="Times New Roman" w:eastAsia="Times New Roman" w:hAnsi="Times New Roman" w:cs="Times New Roman"/>
          <w:sz w:val="28"/>
          <w:szCs w:val="28"/>
        </w:rPr>
        <w:t xml:space="preserve">, упровадження механізму маркетингу в освітньому закладі, по суті, означає філософію ринкових стосунків в системі освіти, де забезпечується взаємодія виробників, споживачів та посередників освітніх продуктів в умовах ринку. Маркетингова орієнтація навчального закладу може бути першим етапом для створення відділу маркетингу, на який покладатимуться функції розробки та впровадження заходів щодо створення та підтримки іміджу освітньої установи, здійснення маркетингових досліджень та розробок, активної комунікаційної діяльності тощо.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1.2. Суть та зміст маркетингових технологій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В силу наявної конкуренції надання послуг в освітньому середовищі, перед керівниками закладів освіти сьогодні постає завдання презентації та позиціонування своїх освітніх послуг серед інших навчальних закладів. «Сучасний керівник має бути </w:t>
      </w:r>
      <w:proofErr w:type="spellStart"/>
      <w:r w:rsidRPr="00F95C8B">
        <w:rPr>
          <w:rFonts w:ascii="Times New Roman" w:eastAsia="Times New Roman" w:hAnsi="Times New Roman" w:cs="Times New Roman"/>
          <w:sz w:val="28"/>
          <w:szCs w:val="28"/>
        </w:rPr>
        <w:t>професійно</w:t>
      </w:r>
      <w:proofErr w:type="spellEnd"/>
      <w:r w:rsidRPr="00F95C8B">
        <w:rPr>
          <w:rFonts w:ascii="Times New Roman" w:eastAsia="Times New Roman" w:hAnsi="Times New Roman" w:cs="Times New Roman"/>
          <w:sz w:val="28"/>
          <w:szCs w:val="28"/>
        </w:rPr>
        <w:t xml:space="preserve"> компетентним лідером та здійснювати управління освітнім закладом на засадах менеджменту та маркетингу. Саме керівник представляє заклад на ринку освітніх послуг та працює над створенням іміджу установи. Актуальним є вміння керівника задіяти маркетингові механізми для досягнення освітніх цілей організації» [62].</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Структурованого підходу потребує створення ефективної системи управління сучасним навчальним  закладом, тому актуальності набувають </w:t>
      </w:r>
      <w:r w:rsidRPr="00F95C8B">
        <w:rPr>
          <w:rFonts w:ascii="Times New Roman" w:eastAsia="Times New Roman" w:hAnsi="Times New Roman" w:cs="Times New Roman"/>
          <w:b/>
          <w:sz w:val="28"/>
          <w:szCs w:val="28"/>
        </w:rPr>
        <w:t>управлінські технології</w:t>
      </w:r>
      <w:r w:rsidRPr="00F95C8B">
        <w:rPr>
          <w:rFonts w:ascii="Times New Roman" w:eastAsia="Times New Roman" w:hAnsi="Times New Roman" w:cs="Times New Roman"/>
          <w:sz w:val="28"/>
          <w:szCs w:val="28"/>
        </w:rPr>
        <w:t>. Автори дають різні визначення їх суті, які можна поділити на три групи.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На думку </w:t>
      </w:r>
      <w:proofErr w:type="spellStart"/>
      <w:r w:rsidRPr="00F95C8B">
        <w:rPr>
          <w:rFonts w:ascii="Times New Roman" w:eastAsia="Times New Roman" w:hAnsi="Times New Roman" w:cs="Times New Roman"/>
          <w:sz w:val="28"/>
          <w:szCs w:val="28"/>
        </w:rPr>
        <w:t>В.Платова</w:t>
      </w:r>
      <w:proofErr w:type="spellEnd"/>
      <w:r w:rsidRPr="00F95C8B">
        <w:rPr>
          <w:rFonts w:ascii="Times New Roman" w:eastAsia="Times New Roman" w:hAnsi="Times New Roman" w:cs="Times New Roman"/>
          <w:sz w:val="28"/>
          <w:szCs w:val="28"/>
        </w:rPr>
        <w:t xml:space="preserve">, «управлінська технологія – це технологія прийняття управлінських рішень, що передбачає аналіз управлінських проблем, порівняльну характеристику альтернатив їх  розв’язання, </w:t>
      </w:r>
      <w:r w:rsidRPr="00F95C8B">
        <w:rPr>
          <w:rFonts w:ascii="Times New Roman" w:eastAsia="Times New Roman" w:hAnsi="Times New Roman" w:cs="Times New Roman"/>
          <w:sz w:val="28"/>
          <w:szCs w:val="28"/>
        </w:rPr>
        <w:lastRenderedPageBreak/>
        <w:t>обґрунтування вибору та визначення механізму реалізації управлінських дій» [50, с. 115].</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Calibri" w:eastAsia="Times New Roman" w:hAnsi="Calibri" w:cs="Times New Roman"/>
        </w:rPr>
      </w:pPr>
      <w:r w:rsidRPr="00F95C8B">
        <w:rPr>
          <w:rFonts w:ascii="Times New Roman" w:eastAsia="Times New Roman" w:hAnsi="Times New Roman" w:cs="Times New Roman"/>
          <w:sz w:val="28"/>
          <w:szCs w:val="28"/>
        </w:rPr>
        <w:t xml:space="preserve">За визначенням </w:t>
      </w:r>
      <w:proofErr w:type="spellStart"/>
      <w:r w:rsidRPr="00F95C8B">
        <w:rPr>
          <w:rFonts w:ascii="Times New Roman" w:eastAsia="Times New Roman" w:hAnsi="Times New Roman" w:cs="Times New Roman"/>
          <w:sz w:val="28"/>
          <w:szCs w:val="28"/>
        </w:rPr>
        <w:t>О.Лебідь</w:t>
      </w:r>
      <w:proofErr w:type="spellEnd"/>
      <w:r w:rsidRPr="00F95C8B">
        <w:rPr>
          <w:rFonts w:ascii="Times New Roman" w:eastAsia="Times New Roman" w:hAnsi="Times New Roman" w:cs="Times New Roman"/>
          <w:sz w:val="28"/>
          <w:szCs w:val="28"/>
        </w:rPr>
        <w:t>, управлінська технологія розглядається як «процес поділу управління на окремі процедури і операції , спрямовані на належне виконання управлінських функцій, що забезпечується використанням спеціальних методів, інструментів, пристроїв» [31].</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Слушно зауважив </w:t>
      </w:r>
      <w:proofErr w:type="spellStart"/>
      <w:r w:rsidRPr="00F95C8B">
        <w:rPr>
          <w:rFonts w:ascii="Times New Roman" w:eastAsia="Times New Roman" w:hAnsi="Times New Roman" w:cs="Times New Roman"/>
          <w:sz w:val="28"/>
          <w:szCs w:val="28"/>
        </w:rPr>
        <w:t>Е.Смирнов</w:t>
      </w:r>
      <w:proofErr w:type="spellEnd"/>
      <w:r w:rsidRPr="00F95C8B">
        <w:rPr>
          <w:rFonts w:ascii="Times New Roman" w:eastAsia="Times New Roman" w:hAnsi="Times New Roman" w:cs="Times New Roman"/>
          <w:sz w:val="28"/>
          <w:szCs w:val="28"/>
        </w:rPr>
        <w:t>, що «управлінська технологія – це послідовність виконання управлінських функцій (планування, організація, мотивація, контроль), методів і процесів управління з метою оптимізації управлінського впливу для досягнення загальних та конкретних цілей організації» [59].</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На думку І. </w:t>
      </w:r>
      <w:proofErr w:type="spellStart"/>
      <w:r w:rsidRPr="00F95C8B">
        <w:rPr>
          <w:rFonts w:ascii="Times New Roman" w:eastAsia="Times New Roman" w:hAnsi="Times New Roman" w:cs="Times New Roman"/>
          <w:sz w:val="28"/>
          <w:szCs w:val="28"/>
        </w:rPr>
        <w:t>Альтшулера</w:t>
      </w:r>
      <w:proofErr w:type="spellEnd"/>
      <w:r w:rsidRPr="00F95C8B">
        <w:rPr>
          <w:rFonts w:ascii="Times New Roman" w:eastAsia="Times New Roman" w:hAnsi="Times New Roman" w:cs="Times New Roman"/>
          <w:sz w:val="28"/>
          <w:szCs w:val="28"/>
        </w:rPr>
        <w:t>, «метою технології управління є оптимізація управлінського процесу, його раціоналізація шляхом виключення таких видів діяльності та операцій, які не є необхідними для досягнення результату, а основна функція технології управління полягає у забезпеченні наукового та функціонального взаємозв’язку процесів управління з конкретними управлінськими технологіями, що сприяють реалізації функцій управління» [1].</w:t>
      </w:r>
      <w:r w:rsidRPr="00F95C8B">
        <w:rPr>
          <w:rFonts w:ascii="Calibri" w:eastAsia="Times New Roman" w:hAnsi="Calibri" w:cs="Times New Roman"/>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Для освітніх закладів з різною чисельністю працівників можуть бути ефективними різні види управлінських технологій, які включають в себе технології цільового та процесного управління. Тобто, спочатку керівник має визначитися з технологією цільового управління, а потім обрати процесні технології у якості інструментарію.</w:t>
      </w:r>
    </w:p>
    <w:p w:rsidR="00F95C8B" w:rsidRPr="00F95C8B" w:rsidRDefault="00F95C8B" w:rsidP="00F95C8B">
      <w:pPr>
        <w:spacing w:after="0" w:line="360" w:lineRule="auto"/>
        <w:ind w:firstLine="709"/>
        <w:contextualSpacing/>
        <w:jc w:val="both"/>
        <w:rPr>
          <w:rFonts w:ascii="Calibri" w:eastAsia="Times New Roman" w:hAnsi="Calibri" w:cs="Times New Roman"/>
        </w:rPr>
      </w:pPr>
      <w:r w:rsidRPr="00F95C8B">
        <w:rPr>
          <w:rFonts w:ascii="Times New Roman" w:eastAsia="Times New Roman" w:hAnsi="Times New Roman" w:cs="Times New Roman"/>
          <w:sz w:val="28"/>
          <w:szCs w:val="28"/>
        </w:rPr>
        <w:t xml:space="preserve">Професор З.В. </w:t>
      </w:r>
      <w:proofErr w:type="spellStart"/>
      <w:r w:rsidRPr="00F95C8B">
        <w:rPr>
          <w:rFonts w:ascii="Times New Roman" w:eastAsia="Times New Roman" w:hAnsi="Times New Roman" w:cs="Times New Roman"/>
          <w:sz w:val="28"/>
          <w:szCs w:val="28"/>
        </w:rPr>
        <w:t>Рябова</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color w:val="FF0000"/>
          <w:sz w:val="28"/>
          <w:szCs w:val="28"/>
        </w:rPr>
        <w:t xml:space="preserve"> </w:t>
      </w:r>
      <w:r w:rsidRPr="00F95C8B">
        <w:rPr>
          <w:rFonts w:ascii="Times New Roman" w:eastAsia="Times New Roman" w:hAnsi="Times New Roman" w:cs="Times New Roman"/>
          <w:sz w:val="28"/>
          <w:szCs w:val="28"/>
        </w:rPr>
        <w:t xml:space="preserve">обґрунтовує доречність використання маркетингової технології  управління закладом освіти та виокремлює етапи її реалізації. Науковець підкреслює, що «маркетингове управління закладом освіти – це складний вид діяльності, направлений на організацію цілеспрямованих впливів керуючої підсистеми (суб’єкта управління) на керовану (об’єкт) через організацію колективної діяльності людей, на основі виокремлення, задоволення та формування освітніх потреб особистості та </w:t>
      </w:r>
      <w:r w:rsidRPr="00F95C8B">
        <w:rPr>
          <w:rFonts w:ascii="Times New Roman" w:eastAsia="Times New Roman" w:hAnsi="Times New Roman" w:cs="Times New Roman"/>
          <w:sz w:val="28"/>
          <w:szCs w:val="28"/>
        </w:rPr>
        <w:lastRenderedPageBreak/>
        <w:t>окремих груп людей, для конкретизації пріоритетних напрямів розвитку закладу через створення відповідних освітніх програм» [55].</w:t>
      </w:r>
      <w:r w:rsidRPr="00F95C8B">
        <w:rPr>
          <w:rFonts w:ascii="Calibri" w:eastAsia="Times New Roman" w:hAnsi="Calibri" w:cs="Times New Roman"/>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Використовуючи маркетингові механізми в управлінській діяльності освітнього закладу, сучасний керівник – менеджер забезпечує ефективний розвиток навчальної установи на ринку освітніх послуг. Упровадження маркетингової технології управління включає 8 етапів (мал.4).</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noProof/>
          <w:sz w:val="28"/>
          <w:szCs w:val="28"/>
          <w:lang w:eastAsia="uk-UA"/>
        </w:rPr>
        <w:drawing>
          <wp:inline distT="0" distB="0" distL="0" distR="0">
            <wp:extent cx="5484495" cy="3200400"/>
            <wp:effectExtent l="0" t="38100" r="40005" b="5715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95C8B" w:rsidRPr="00F95C8B" w:rsidRDefault="00F95C8B" w:rsidP="00F95C8B">
      <w:pPr>
        <w:spacing w:after="200" w:line="360" w:lineRule="auto"/>
        <w:ind w:firstLine="709"/>
        <w:contextualSpacing/>
        <w:rPr>
          <w:rFonts w:ascii="Times New Roman" w:eastAsia="Times New Roman" w:hAnsi="Times New Roman" w:cs="Times New Roman"/>
          <w:i/>
          <w:sz w:val="28"/>
          <w:szCs w:val="28"/>
        </w:rPr>
      </w:pPr>
      <w:proofErr w:type="spellStart"/>
      <w:r w:rsidRPr="00F95C8B">
        <w:rPr>
          <w:rFonts w:ascii="Times New Roman" w:eastAsia="Times New Roman" w:hAnsi="Times New Roman" w:cs="Times New Roman"/>
          <w:i/>
          <w:sz w:val="28"/>
          <w:szCs w:val="28"/>
        </w:rPr>
        <w:t>Мал</w:t>
      </w:r>
      <w:proofErr w:type="spellEnd"/>
      <w:r w:rsidRPr="00F95C8B">
        <w:rPr>
          <w:rFonts w:ascii="Times New Roman" w:eastAsia="Times New Roman" w:hAnsi="Times New Roman" w:cs="Times New Roman"/>
          <w:i/>
          <w:sz w:val="28"/>
          <w:szCs w:val="28"/>
        </w:rPr>
        <w:t>. 4. Етапи маркетингового управління освітніми закладами</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 xml:space="preserve">Таким чином, технологію маркетингового управління в освіті можна охарактеризувати як «поетапну діяльність з відповідними управлінськими впливами, яка представлена у формі збору, аналізу й систематизації інформації щодо вивчення ринку й динаміки споживчого попиту та можливостей освітньої установи на основі проведення маркетингових досліджень із використанням відповідного інструментарію» </w:t>
      </w:r>
      <w:r w:rsidRPr="00F95C8B">
        <w:rPr>
          <w:rFonts w:ascii="Times New Roman" w:eastAsia="Times New Roman" w:hAnsi="Times New Roman" w:cs="Times New Roman"/>
          <w:sz w:val="28"/>
          <w:szCs w:val="28"/>
          <w:lang w:val="ru-RU"/>
        </w:rPr>
        <w:t>[56]</w:t>
      </w:r>
      <w:r w:rsidRPr="00F95C8B">
        <w:rPr>
          <w:rFonts w:ascii="Times New Roman" w:eastAsia="Times New Roman" w:hAnsi="Times New Roman" w:cs="Times New Roman"/>
          <w:sz w:val="28"/>
          <w:szCs w:val="28"/>
        </w:rPr>
        <w:t>.</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Відповідно до даної технології, цикл маркетингового управління закладом освіти представлено наступним чином: аналіз – місія – результат.</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r w:rsidRPr="00F95C8B">
        <w:rPr>
          <w:rFonts w:ascii="Calibri" w:eastAsia="Times New Roman" w:hAnsi="Calibri" w:cs="Times New Roman"/>
          <w:noProof/>
          <w:lang w:eastAsia="uk-UA"/>
        </w:rPr>
        <mc:AlternateContent>
          <mc:Choice Requires="wpg">
            <w:drawing>
              <wp:anchor distT="0" distB="0" distL="114300" distR="114300" simplePos="0" relativeHeight="251662336" behindDoc="0" locked="0" layoutInCell="1" allowOverlap="1">
                <wp:simplePos x="0" y="0"/>
                <wp:positionH relativeFrom="column">
                  <wp:posOffset>5715</wp:posOffset>
                </wp:positionH>
                <wp:positionV relativeFrom="paragraph">
                  <wp:posOffset>32385</wp:posOffset>
                </wp:positionV>
                <wp:extent cx="5886450" cy="3495675"/>
                <wp:effectExtent l="5715" t="13335" r="13335" b="5715"/>
                <wp:wrapNone/>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3495675"/>
                          <a:chOff x="1710" y="6015"/>
                          <a:chExt cx="9270" cy="5505"/>
                        </a:xfrm>
                      </wpg:grpSpPr>
                      <wps:wsp>
                        <wps:cNvPr id="87" name="AutoShape 125"/>
                        <wps:cNvSpPr>
                          <a:spLocks noChangeArrowheads="1"/>
                        </wps:cNvSpPr>
                        <wps:spPr bwMode="auto">
                          <a:xfrm>
                            <a:off x="1710" y="6015"/>
                            <a:ext cx="2265" cy="5400"/>
                          </a:xfrm>
                          <a:prstGeom prst="roundRect">
                            <a:avLst>
                              <a:gd name="adj" fmla="val 16667"/>
                            </a:avLst>
                          </a:prstGeom>
                          <a:solidFill>
                            <a:srgbClr val="FFFFFF"/>
                          </a:solidFill>
                          <a:ln w="9525">
                            <a:solidFill>
                              <a:srgbClr val="000000"/>
                            </a:solidFill>
                            <a:round/>
                            <a:headEnd/>
                            <a:tailEnd/>
                          </a:ln>
                        </wps:spPr>
                        <wps:txbx>
                          <w:txbxContent>
                            <w:p w:rsidR="00F95C8B" w:rsidRDefault="00F95C8B" w:rsidP="00F95C8B">
                              <w:pPr>
                                <w:jc w:val="center"/>
                                <w:rPr>
                                  <w:rFonts w:ascii="Times New Roman" w:hAnsi="Times New Roman"/>
                                  <w:sz w:val="28"/>
                                  <w:szCs w:val="28"/>
                                </w:rPr>
                              </w:pPr>
                              <w:r>
                                <w:rPr>
                                  <w:rFonts w:ascii="Times New Roman" w:hAnsi="Times New Roman"/>
                                  <w:sz w:val="28"/>
                                  <w:szCs w:val="28"/>
                                </w:rPr>
                                <w:t>АНАЛІЗ</w:t>
                              </w:r>
                            </w:p>
                            <w:p w:rsidR="00F95C8B" w:rsidRDefault="00F95C8B" w:rsidP="00F95C8B">
                              <w:pPr>
                                <w:jc w:val="center"/>
                                <w:rPr>
                                  <w:rFonts w:ascii="Times New Roman" w:hAnsi="Times New Roman"/>
                                  <w:sz w:val="28"/>
                                  <w:szCs w:val="28"/>
                                </w:rPr>
                              </w:pPr>
                              <w:r>
                                <w:rPr>
                                  <w:rFonts w:ascii="Times New Roman" w:hAnsi="Times New Roman"/>
                                  <w:sz w:val="28"/>
                                  <w:szCs w:val="28"/>
                                </w:rPr>
                                <w:t>Внутрішнього середовища (ресурсів) закладу</w:t>
                              </w:r>
                            </w:p>
                            <w:p w:rsidR="00F95C8B" w:rsidRDefault="00F95C8B" w:rsidP="00F95C8B">
                              <w:pPr>
                                <w:jc w:val="center"/>
                                <w:rPr>
                                  <w:rFonts w:ascii="Times New Roman" w:hAnsi="Times New Roman"/>
                                  <w:sz w:val="28"/>
                                  <w:szCs w:val="28"/>
                                </w:rPr>
                              </w:pPr>
                              <w:r>
                                <w:rPr>
                                  <w:rFonts w:ascii="Times New Roman" w:hAnsi="Times New Roman"/>
                                  <w:sz w:val="28"/>
                                  <w:szCs w:val="28"/>
                                  <w:lang w:val="en-US"/>
                                </w:rPr>
                                <w:t>SWOT</w:t>
                              </w:r>
                              <w:r>
                                <w:rPr>
                                  <w:rFonts w:ascii="Times New Roman" w:hAnsi="Times New Roman"/>
                                  <w:sz w:val="28"/>
                                  <w:szCs w:val="28"/>
                                </w:rPr>
                                <w:t>- аналіз зовнішнього середовища (можливості та загрози) закладу</w:t>
                              </w:r>
                            </w:p>
                            <w:p w:rsidR="00F95C8B" w:rsidRPr="00957FCF" w:rsidRDefault="00F95C8B" w:rsidP="00F95C8B">
                              <w:pPr>
                                <w:jc w:val="center"/>
                                <w:rPr>
                                  <w:rFonts w:ascii="Times New Roman" w:hAnsi="Times New Roman"/>
                                  <w:sz w:val="28"/>
                                  <w:szCs w:val="28"/>
                                </w:rPr>
                              </w:pPr>
                              <w:r>
                                <w:rPr>
                                  <w:rFonts w:ascii="Times New Roman" w:hAnsi="Times New Roman"/>
                                  <w:sz w:val="28"/>
                                  <w:szCs w:val="28"/>
                                  <w:lang w:val="en-US"/>
                                </w:rPr>
                                <w:t>PEST-</w:t>
                              </w:r>
                              <w:proofErr w:type="spellStart"/>
                              <w:r>
                                <w:rPr>
                                  <w:rFonts w:ascii="Times New Roman" w:hAnsi="Times New Roman"/>
                                  <w:sz w:val="28"/>
                                  <w:szCs w:val="28"/>
                                  <w:lang w:val="en-US"/>
                                </w:rPr>
                                <w:t>аналіз</w:t>
                              </w:r>
                              <w:proofErr w:type="spellEnd"/>
                            </w:p>
                          </w:txbxContent>
                        </wps:txbx>
                        <wps:bodyPr rot="0" vert="horz" wrap="square" lIns="91440" tIns="45720" rIns="91440" bIns="45720" anchor="t" anchorCtr="0" upright="1">
                          <a:noAutofit/>
                        </wps:bodyPr>
                      </wps:wsp>
                      <wps:wsp>
                        <wps:cNvPr id="88" name="AutoShape 126"/>
                        <wps:cNvSpPr>
                          <a:spLocks noChangeArrowheads="1"/>
                        </wps:cNvSpPr>
                        <wps:spPr bwMode="auto">
                          <a:xfrm>
                            <a:off x="4800" y="6015"/>
                            <a:ext cx="2835" cy="4935"/>
                          </a:xfrm>
                          <a:prstGeom prst="roundRect">
                            <a:avLst>
                              <a:gd name="adj" fmla="val 16667"/>
                            </a:avLst>
                          </a:prstGeom>
                          <a:solidFill>
                            <a:srgbClr val="FFFFFF"/>
                          </a:solidFill>
                          <a:ln w="9525">
                            <a:solidFill>
                              <a:srgbClr val="000000"/>
                            </a:solidFill>
                            <a:round/>
                            <a:headEnd/>
                            <a:tailEnd/>
                          </a:ln>
                        </wps:spPr>
                        <wps:txbx>
                          <w:txbxContent>
                            <w:p w:rsidR="00F95C8B" w:rsidRDefault="00F95C8B" w:rsidP="00F95C8B">
                              <w:pPr>
                                <w:jc w:val="center"/>
                                <w:rPr>
                                  <w:rFonts w:ascii="Times New Roman" w:hAnsi="Times New Roman"/>
                                  <w:sz w:val="28"/>
                                  <w:szCs w:val="28"/>
                                </w:rPr>
                              </w:pPr>
                              <w:r>
                                <w:rPr>
                                  <w:rFonts w:ascii="Times New Roman" w:hAnsi="Times New Roman"/>
                                  <w:sz w:val="28"/>
                                  <w:szCs w:val="28"/>
                                </w:rPr>
                                <w:t>МІСІЯ</w:t>
                              </w:r>
                            </w:p>
                            <w:p w:rsidR="00F95C8B" w:rsidRDefault="00F95C8B" w:rsidP="00F95C8B">
                              <w:pPr>
                                <w:jc w:val="center"/>
                                <w:rPr>
                                  <w:rFonts w:ascii="Times New Roman" w:hAnsi="Times New Roman"/>
                                  <w:sz w:val="28"/>
                                  <w:szCs w:val="28"/>
                                </w:rPr>
                              </w:pPr>
                              <w:r>
                                <w:rPr>
                                  <w:rFonts w:ascii="Times New Roman" w:hAnsi="Times New Roman"/>
                                  <w:sz w:val="28"/>
                                  <w:szCs w:val="28"/>
                                </w:rPr>
                                <w:t>Визначення мети</w:t>
                              </w:r>
                            </w:p>
                            <w:p w:rsidR="00F95C8B" w:rsidRPr="00957FCF" w:rsidRDefault="00F95C8B" w:rsidP="00F95C8B">
                              <w:pPr>
                                <w:jc w:val="center"/>
                                <w:rPr>
                                  <w:rFonts w:ascii="Times New Roman" w:hAnsi="Times New Roman"/>
                                  <w:sz w:val="28"/>
                                  <w:szCs w:val="28"/>
                                </w:rPr>
                              </w:pPr>
                              <w:r>
                                <w:rPr>
                                  <w:rFonts w:ascii="Times New Roman" w:hAnsi="Times New Roman"/>
                                  <w:sz w:val="28"/>
                                  <w:szCs w:val="28"/>
                                </w:rPr>
                                <w:t>SMART розробка стратегії діяльності закладу; побудова структури; розробка комплексу освітніх послуг (освітні програми)</w:t>
                              </w:r>
                            </w:p>
                          </w:txbxContent>
                        </wps:txbx>
                        <wps:bodyPr rot="0" vert="horz" wrap="square" lIns="91440" tIns="45720" rIns="91440" bIns="45720" anchor="t" anchorCtr="0" upright="1">
                          <a:noAutofit/>
                        </wps:bodyPr>
                      </wps:wsp>
                      <wps:wsp>
                        <wps:cNvPr id="89" name="AutoShape 127"/>
                        <wps:cNvSpPr>
                          <a:spLocks noChangeArrowheads="1"/>
                        </wps:cNvSpPr>
                        <wps:spPr bwMode="auto">
                          <a:xfrm>
                            <a:off x="8505" y="6120"/>
                            <a:ext cx="2475" cy="5400"/>
                          </a:xfrm>
                          <a:prstGeom prst="roundRect">
                            <a:avLst>
                              <a:gd name="adj" fmla="val 16667"/>
                            </a:avLst>
                          </a:prstGeom>
                          <a:solidFill>
                            <a:srgbClr val="FFFFFF"/>
                          </a:solidFill>
                          <a:ln w="9525">
                            <a:solidFill>
                              <a:srgbClr val="000000"/>
                            </a:solidFill>
                            <a:round/>
                            <a:headEnd/>
                            <a:tailEnd/>
                          </a:ln>
                        </wps:spPr>
                        <wps:txbx>
                          <w:txbxContent>
                            <w:p w:rsidR="00F95C8B" w:rsidRDefault="00F95C8B" w:rsidP="00F95C8B">
                              <w:pPr>
                                <w:jc w:val="center"/>
                                <w:rPr>
                                  <w:rFonts w:ascii="Times New Roman" w:hAnsi="Times New Roman"/>
                                  <w:sz w:val="28"/>
                                  <w:szCs w:val="28"/>
                                </w:rPr>
                              </w:pPr>
                              <w:r>
                                <w:rPr>
                                  <w:rFonts w:ascii="Times New Roman" w:hAnsi="Times New Roman"/>
                                  <w:sz w:val="28"/>
                                  <w:szCs w:val="28"/>
                                </w:rPr>
                                <w:t>РЕЗУЛЬТАТ</w:t>
                              </w:r>
                            </w:p>
                            <w:p w:rsidR="00F95C8B" w:rsidRPr="00957FCF" w:rsidRDefault="00F95C8B" w:rsidP="00F95C8B">
                              <w:pPr>
                                <w:jc w:val="center"/>
                                <w:rPr>
                                  <w:rFonts w:ascii="Times New Roman" w:hAnsi="Times New Roman"/>
                                  <w:sz w:val="28"/>
                                  <w:szCs w:val="28"/>
                                </w:rPr>
                              </w:pPr>
                              <w:r>
                                <w:rPr>
                                  <w:rFonts w:ascii="Times New Roman" w:hAnsi="Times New Roman"/>
                                  <w:sz w:val="28"/>
                                  <w:szCs w:val="28"/>
                                </w:rPr>
                                <w:t>Конструювання системи моніторингу (контролю) для підтримки ефективності стратегії, якості надання освітніх послуг, ступеня задоволеності споживачів</w:t>
                              </w:r>
                            </w:p>
                          </w:txbxContent>
                        </wps:txbx>
                        <wps:bodyPr rot="0" vert="horz" wrap="square" lIns="91440" tIns="45720" rIns="91440" bIns="45720" anchor="t" anchorCtr="0" upright="1">
                          <a:noAutofit/>
                        </wps:bodyPr>
                      </wps:wsp>
                      <wps:wsp>
                        <wps:cNvPr id="90" name="AutoShape 128"/>
                        <wps:cNvSpPr>
                          <a:spLocks noChangeArrowheads="1"/>
                        </wps:cNvSpPr>
                        <wps:spPr bwMode="auto">
                          <a:xfrm>
                            <a:off x="3975" y="7665"/>
                            <a:ext cx="825" cy="129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129"/>
                        <wps:cNvSpPr>
                          <a:spLocks noChangeArrowheads="1"/>
                        </wps:cNvSpPr>
                        <wps:spPr bwMode="auto">
                          <a:xfrm>
                            <a:off x="7635" y="7665"/>
                            <a:ext cx="870" cy="141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6" o:spid="_x0000_s1066" style="position:absolute;left:0;text-align:left;margin-left:.45pt;margin-top:2.55pt;width:463.5pt;height:275.25pt;z-index:251662336;mso-position-horizontal-relative:text;mso-position-vertical-relative:text" coordorigin="1710,6015" coordsize="927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">
                <v:roundrect id="AutoShape 125" o:spid="_x0000_s1067" style="position:absolute;left:1710;top:6015;width:2265;height:5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p w:rsidR="00F95C8B" w:rsidRDefault="00F95C8B" w:rsidP="00F95C8B">
                        <w:pPr>
                          <w:jc w:val="center"/>
                          <w:rPr>
                            <w:rFonts w:ascii="Times New Roman" w:hAnsi="Times New Roman"/>
                            <w:sz w:val="28"/>
                            <w:szCs w:val="28"/>
                          </w:rPr>
                        </w:pPr>
                        <w:r>
                          <w:rPr>
                            <w:rFonts w:ascii="Times New Roman" w:hAnsi="Times New Roman"/>
                            <w:sz w:val="28"/>
                            <w:szCs w:val="28"/>
                          </w:rPr>
                          <w:t>АНАЛІЗ</w:t>
                        </w:r>
                      </w:p>
                      <w:p w:rsidR="00F95C8B" w:rsidRDefault="00F95C8B" w:rsidP="00F95C8B">
                        <w:pPr>
                          <w:jc w:val="center"/>
                          <w:rPr>
                            <w:rFonts w:ascii="Times New Roman" w:hAnsi="Times New Roman"/>
                            <w:sz w:val="28"/>
                            <w:szCs w:val="28"/>
                          </w:rPr>
                        </w:pPr>
                        <w:r>
                          <w:rPr>
                            <w:rFonts w:ascii="Times New Roman" w:hAnsi="Times New Roman"/>
                            <w:sz w:val="28"/>
                            <w:szCs w:val="28"/>
                          </w:rPr>
                          <w:t>Внутрішнього середовища (ресурсів) закладу</w:t>
                        </w:r>
                      </w:p>
                      <w:p w:rsidR="00F95C8B" w:rsidRDefault="00F95C8B" w:rsidP="00F95C8B">
                        <w:pPr>
                          <w:jc w:val="center"/>
                          <w:rPr>
                            <w:rFonts w:ascii="Times New Roman" w:hAnsi="Times New Roman"/>
                            <w:sz w:val="28"/>
                            <w:szCs w:val="28"/>
                          </w:rPr>
                        </w:pPr>
                        <w:r>
                          <w:rPr>
                            <w:rFonts w:ascii="Times New Roman" w:hAnsi="Times New Roman"/>
                            <w:sz w:val="28"/>
                            <w:szCs w:val="28"/>
                            <w:lang w:val="en-US"/>
                          </w:rPr>
                          <w:t>SWOT</w:t>
                        </w:r>
                        <w:r>
                          <w:rPr>
                            <w:rFonts w:ascii="Times New Roman" w:hAnsi="Times New Roman"/>
                            <w:sz w:val="28"/>
                            <w:szCs w:val="28"/>
                          </w:rPr>
                          <w:t>- аналіз зовнішнього середовища (можливості та загрози) закладу</w:t>
                        </w:r>
                      </w:p>
                      <w:p w:rsidR="00F95C8B" w:rsidRPr="00957FCF" w:rsidRDefault="00F95C8B" w:rsidP="00F95C8B">
                        <w:pPr>
                          <w:jc w:val="center"/>
                          <w:rPr>
                            <w:rFonts w:ascii="Times New Roman" w:hAnsi="Times New Roman"/>
                            <w:sz w:val="28"/>
                            <w:szCs w:val="28"/>
                          </w:rPr>
                        </w:pPr>
                        <w:r>
                          <w:rPr>
                            <w:rFonts w:ascii="Times New Roman" w:hAnsi="Times New Roman"/>
                            <w:sz w:val="28"/>
                            <w:szCs w:val="28"/>
                            <w:lang w:val="en-US"/>
                          </w:rPr>
                          <w:t>PEST-аналіз</w:t>
                        </w:r>
                      </w:p>
                    </w:txbxContent>
                  </v:textbox>
                </v:roundrect>
                <v:roundrect id="AutoShape 126" o:spid="_x0000_s1068" style="position:absolute;left:4800;top:6015;width:2835;height:49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F95C8B" w:rsidRDefault="00F95C8B" w:rsidP="00F95C8B">
                        <w:pPr>
                          <w:jc w:val="center"/>
                          <w:rPr>
                            <w:rFonts w:ascii="Times New Roman" w:hAnsi="Times New Roman"/>
                            <w:sz w:val="28"/>
                            <w:szCs w:val="28"/>
                          </w:rPr>
                        </w:pPr>
                        <w:r>
                          <w:rPr>
                            <w:rFonts w:ascii="Times New Roman" w:hAnsi="Times New Roman"/>
                            <w:sz w:val="28"/>
                            <w:szCs w:val="28"/>
                          </w:rPr>
                          <w:t>МІСІЯ</w:t>
                        </w:r>
                      </w:p>
                      <w:p w:rsidR="00F95C8B" w:rsidRDefault="00F95C8B" w:rsidP="00F95C8B">
                        <w:pPr>
                          <w:jc w:val="center"/>
                          <w:rPr>
                            <w:rFonts w:ascii="Times New Roman" w:hAnsi="Times New Roman"/>
                            <w:sz w:val="28"/>
                            <w:szCs w:val="28"/>
                          </w:rPr>
                        </w:pPr>
                        <w:r>
                          <w:rPr>
                            <w:rFonts w:ascii="Times New Roman" w:hAnsi="Times New Roman"/>
                            <w:sz w:val="28"/>
                            <w:szCs w:val="28"/>
                          </w:rPr>
                          <w:t>Визначення мети</w:t>
                        </w:r>
                      </w:p>
                      <w:p w:rsidR="00F95C8B" w:rsidRPr="00957FCF" w:rsidRDefault="00F95C8B" w:rsidP="00F95C8B">
                        <w:pPr>
                          <w:jc w:val="center"/>
                          <w:rPr>
                            <w:rFonts w:ascii="Times New Roman" w:hAnsi="Times New Roman"/>
                            <w:sz w:val="28"/>
                            <w:szCs w:val="28"/>
                          </w:rPr>
                        </w:pPr>
                        <w:r>
                          <w:rPr>
                            <w:rFonts w:ascii="Times New Roman" w:hAnsi="Times New Roman"/>
                            <w:sz w:val="28"/>
                            <w:szCs w:val="28"/>
                          </w:rPr>
                          <w:t>SMART розробка стратегії діяльності закладу; побудова структури; розробка комплексу освітніх послуг (освітні програми)</w:t>
                        </w:r>
                      </w:p>
                    </w:txbxContent>
                  </v:textbox>
                </v:roundrect>
                <v:roundrect id="AutoShape 127" o:spid="_x0000_s1069" style="position:absolute;left:8505;top:6120;width:2475;height:5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F95C8B" w:rsidRDefault="00F95C8B" w:rsidP="00F95C8B">
                        <w:pPr>
                          <w:jc w:val="center"/>
                          <w:rPr>
                            <w:rFonts w:ascii="Times New Roman" w:hAnsi="Times New Roman"/>
                            <w:sz w:val="28"/>
                            <w:szCs w:val="28"/>
                          </w:rPr>
                        </w:pPr>
                        <w:r>
                          <w:rPr>
                            <w:rFonts w:ascii="Times New Roman" w:hAnsi="Times New Roman"/>
                            <w:sz w:val="28"/>
                            <w:szCs w:val="28"/>
                          </w:rPr>
                          <w:t>РЕЗУЛЬТАТ</w:t>
                        </w:r>
                      </w:p>
                      <w:p w:rsidR="00F95C8B" w:rsidRPr="00957FCF" w:rsidRDefault="00F95C8B" w:rsidP="00F95C8B">
                        <w:pPr>
                          <w:jc w:val="center"/>
                          <w:rPr>
                            <w:rFonts w:ascii="Times New Roman" w:hAnsi="Times New Roman"/>
                            <w:sz w:val="28"/>
                            <w:szCs w:val="28"/>
                          </w:rPr>
                        </w:pPr>
                        <w:r>
                          <w:rPr>
                            <w:rFonts w:ascii="Times New Roman" w:hAnsi="Times New Roman"/>
                            <w:sz w:val="28"/>
                            <w:szCs w:val="28"/>
                          </w:rPr>
                          <w:t>Конструювання системи моніторингу (контролю) для підтримки ефективності стратегії, якості надання освітніх послуг, ступеня задоволеності споживачів</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070" type="#_x0000_t13" style="position:absolute;left:3975;top:7665;width:82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24L8A&#10;AADbAAAADwAAAGRycy9kb3ducmV2LnhtbERPO2/CMBDeK/EfrENiKxc6oDZgEAJVYuM5MB7xkUTE&#10;5xAbEvj1eKjU8dP3ns47W6kHN750omE0TECxZM6Ukms4Hn4/v0H5QGKocsIanuxhPut9TCk1rpUd&#10;P/YhVzFEfEoaihDqFNFnBVvyQ1ezRO7iGkshwiZH01Abw22FX0kyRkulxIaCal4WnF33d6vhXK3G&#10;p219W6PBdsuvBA/dbqP1oN8tJqACd+Ff/OdeGw0/cX38En8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R/bgvwAAANsAAAAPAAAAAAAAAAAAAAAAAJgCAABkcnMvZG93bnJl&#10;di54bWxQSwUGAAAAAAQABAD1AAAAhAMAAAAA&#10;"/>
                <v:shape id="AutoShape 129" o:spid="_x0000_s1071" type="#_x0000_t13" style="position:absolute;left:7635;top:7665;width:8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Te8MA&#10;AADbAAAADwAAAGRycy9kb3ducmV2LnhtbESPT2vCQBTE7wW/w/IKvdUXPYhGV5GK4K3+O3h8Zp9J&#10;MPs2ZleT9tO7hYLHYWZ+w8wWna3UgxtfOtEw6CegWDJnSsk1HA/rzzEoH0gMVU5Yww97WMx7bzNK&#10;jWtlx499yFWEiE9JQxFCnSL6rGBLvu9qluhdXGMpRNnkaBpqI9xWOEySEVoqJS4UVPNXwdl1f7ca&#10;ztVqdNrWtw0abLf8m+Ch231r/fHeLaegAnfhFf5vb4yGyQD+vsQfg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Te8MAAADbAAAADwAAAAAAAAAAAAAAAACYAgAAZHJzL2Rv&#10;d25yZXYueG1sUEsFBgAAAAAEAAQA9QAAAIgDAAAAAA==&#10;"/>
              </v:group>
            </w:pict>
          </mc:Fallback>
        </mc:AlternateConten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Мал.1</w:t>
      </w:r>
    </w:p>
    <w:p w:rsidR="00F95C8B" w:rsidRPr="00F95C8B" w:rsidRDefault="00F95C8B" w:rsidP="00F95C8B">
      <w:pPr>
        <w:spacing w:after="200" w:line="276" w:lineRule="auto"/>
        <w:rPr>
          <w:rFonts w:ascii="Times New Roman" w:eastAsia="Times New Roman" w:hAnsi="Times New Roman" w:cs="Times New Roman"/>
          <w:sz w:val="28"/>
          <w:szCs w:val="28"/>
        </w:rPr>
      </w:pPr>
    </w:p>
    <w:p w:rsidR="00F95C8B" w:rsidRPr="00F95C8B" w:rsidRDefault="00F95C8B" w:rsidP="00F95C8B">
      <w:pPr>
        <w:spacing w:after="200" w:line="276" w:lineRule="auto"/>
        <w:rPr>
          <w:rFonts w:ascii="Times New Roman" w:eastAsia="Times New Roman" w:hAnsi="Times New Roman" w:cs="Times New Roman"/>
          <w:sz w:val="28"/>
          <w:szCs w:val="28"/>
        </w:rPr>
      </w:pPr>
    </w:p>
    <w:p w:rsidR="00F95C8B" w:rsidRPr="00F95C8B" w:rsidRDefault="00F95C8B" w:rsidP="00F95C8B">
      <w:pPr>
        <w:spacing w:after="200" w:line="276" w:lineRule="auto"/>
        <w:ind w:firstLine="851"/>
        <w:rPr>
          <w:rFonts w:ascii="Times New Roman" w:eastAsia="Times New Roman" w:hAnsi="Times New Roman" w:cs="Times New Roman"/>
          <w:i/>
          <w:sz w:val="28"/>
          <w:szCs w:val="28"/>
        </w:rPr>
      </w:pPr>
      <w:proofErr w:type="spellStart"/>
      <w:r w:rsidRPr="00F95C8B">
        <w:rPr>
          <w:rFonts w:ascii="Times New Roman" w:eastAsia="Times New Roman" w:hAnsi="Times New Roman" w:cs="Times New Roman"/>
          <w:i/>
          <w:sz w:val="28"/>
          <w:szCs w:val="28"/>
        </w:rPr>
        <w:t>Мал</w:t>
      </w:r>
      <w:proofErr w:type="spellEnd"/>
      <w:r w:rsidRPr="00F95C8B">
        <w:rPr>
          <w:rFonts w:ascii="Times New Roman" w:eastAsia="Times New Roman" w:hAnsi="Times New Roman" w:cs="Times New Roman"/>
          <w:i/>
          <w:sz w:val="28"/>
          <w:szCs w:val="28"/>
        </w:rPr>
        <w:t>. 5. Цикл маркетингового управління закладом освіти</w:t>
      </w:r>
    </w:p>
    <w:p w:rsidR="0042690A" w:rsidRDefault="0042690A" w:rsidP="00F95C8B">
      <w:pPr>
        <w:spacing w:after="20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Існує безліч визначень поняття «маркетингові технології», які представлені в Таблиці 1.2.</w:t>
      </w:r>
    </w:p>
    <w:tbl>
      <w:tblPr>
        <w:tblStyle w:val="12"/>
        <w:tblW w:w="0" w:type="auto"/>
        <w:tblLook w:val="04A0" w:firstRow="1" w:lastRow="0" w:firstColumn="1" w:lastColumn="0" w:noHBand="0" w:noVBand="1"/>
      </w:tblPr>
      <w:tblGrid>
        <w:gridCol w:w="3697"/>
        <w:gridCol w:w="5648"/>
      </w:tblGrid>
      <w:tr w:rsidR="00F95C8B" w:rsidRPr="00F95C8B" w:rsidTr="00261348">
        <w:tc>
          <w:tcPr>
            <w:tcW w:w="3794" w:type="dxa"/>
          </w:tcPr>
          <w:p w:rsidR="00F95C8B" w:rsidRPr="0042690A" w:rsidRDefault="00F95C8B" w:rsidP="00F95C8B">
            <w:pPr>
              <w:spacing w:line="360" w:lineRule="auto"/>
              <w:contextualSpacing/>
              <w:jc w:val="center"/>
              <w:rPr>
                <w:rFonts w:ascii="Times New Roman" w:hAnsi="Times New Roman"/>
                <w:b/>
                <w:sz w:val="28"/>
                <w:szCs w:val="28"/>
                <w:lang w:val="uk-UA"/>
              </w:rPr>
            </w:pPr>
            <w:r w:rsidRPr="0042690A">
              <w:rPr>
                <w:rFonts w:ascii="Times New Roman" w:hAnsi="Times New Roman"/>
                <w:b/>
                <w:sz w:val="28"/>
                <w:szCs w:val="28"/>
                <w:lang w:val="uk-UA"/>
              </w:rPr>
              <w:t>Автор</w:t>
            </w:r>
          </w:p>
          <w:p w:rsidR="00F95C8B" w:rsidRPr="0042690A" w:rsidRDefault="00F95C8B" w:rsidP="00F95C8B">
            <w:pPr>
              <w:spacing w:line="360" w:lineRule="auto"/>
              <w:contextualSpacing/>
              <w:jc w:val="center"/>
              <w:rPr>
                <w:rFonts w:ascii="Times New Roman" w:hAnsi="Times New Roman"/>
                <w:b/>
                <w:sz w:val="28"/>
                <w:szCs w:val="28"/>
                <w:lang w:val="uk-UA"/>
              </w:rPr>
            </w:pPr>
          </w:p>
        </w:tc>
        <w:tc>
          <w:tcPr>
            <w:tcW w:w="5777" w:type="dxa"/>
          </w:tcPr>
          <w:p w:rsidR="00F95C8B" w:rsidRPr="0042690A" w:rsidRDefault="00F95C8B" w:rsidP="00F95C8B">
            <w:pPr>
              <w:spacing w:line="360" w:lineRule="auto"/>
              <w:contextualSpacing/>
              <w:jc w:val="center"/>
              <w:rPr>
                <w:rFonts w:ascii="Times New Roman" w:hAnsi="Times New Roman"/>
                <w:b/>
                <w:sz w:val="28"/>
                <w:szCs w:val="28"/>
                <w:lang w:val="uk-UA"/>
              </w:rPr>
            </w:pPr>
            <w:r w:rsidRPr="0042690A">
              <w:rPr>
                <w:rFonts w:ascii="Times New Roman" w:hAnsi="Times New Roman"/>
                <w:b/>
                <w:sz w:val="28"/>
                <w:szCs w:val="28"/>
                <w:lang w:val="uk-UA"/>
              </w:rPr>
              <w:t>Визначення сутності поняття «маркетингові технології»</w:t>
            </w:r>
          </w:p>
        </w:tc>
      </w:tr>
      <w:tr w:rsidR="00F95C8B" w:rsidRPr="00F95C8B" w:rsidTr="00261348">
        <w:tc>
          <w:tcPr>
            <w:tcW w:w="3794" w:type="dxa"/>
          </w:tcPr>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 xml:space="preserve">Н. </w:t>
            </w:r>
            <w:proofErr w:type="spellStart"/>
            <w:r w:rsidRPr="0042690A">
              <w:rPr>
                <w:rFonts w:ascii="Times New Roman" w:hAnsi="Times New Roman"/>
                <w:sz w:val="28"/>
                <w:szCs w:val="28"/>
                <w:lang w:val="uk-UA"/>
              </w:rPr>
              <w:t>Туніцький</w:t>
            </w:r>
            <w:proofErr w:type="spellEnd"/>
            <w:r w:rsidRPr="0042690A">
              <w:rPr>
                <w:rFonts w:ascii="Times New Roman" w:hAnsi="Times New Roman"/>
                <w:sz w:val="28"/>
                <w:szCs w:val="28"/>
                <w:lang w:val="uk-UA"/>
              </w:rPr>
              <w:t xml:space="preserve"> [64, с.6]</w:t>
            </w:r>
          </w:p>
        </w:tc>
        <w:tc>
          <w:tcPr>
            <w:tcW w:w="5777"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сукупність взаємопов’язаних суб’єктів маркетингу, управлінських процедур, певних процесів та їх стадій, чітких у своїй послідовності операцій, прийомів та дій, спрямованих на досягнення маркетингових цілей</w:t>
            </w:r>
          </w:p>
          <w:p w:rsidR="00F95C8B" w:rsidRPr="0042690A" w:rsidRDefault="00F95C8B" w:rsidP="00F95C8B">
            <w:pPr>
              <w:contextualSpacing/>
              <w:jc w:val="both"/>
              <w:rPr>
                <w:rFonts w:ascii="Times New Roman" w:hAnsi="Times New Roman"/>
                <w:color w:val="00B050"/>
                <w:sz w:val="28"/>
                <w:szCs w:val="28"/>
                <w:lang w:val="uk-UA"/>
              </w:rPr>
            </w:pPr>
          </w:p>
        </w:tc>
      </w:tr>
      <w:tr w:rsidR="00F95C8B" w:rsidRPr="00F95C8B" w:rsidTr="00261348">
        <w:tc>
          <w:tcPr>
            <w:tcW w:w="3794" w:type="dxa"/>
          </w:tcPr>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 xml:space="preserve">Н.Д. </w:t>
            </w:r>
            <w:proofErr w:type="spellStart"/>
            <w:r w:rsidRPr="0042690A">
              <w:rPr>
                <w:rFonts w:ascii="Times New Roman" w:hAnsi="Times New Roman"/>
                <w:sz w:val="28"/>
                <w:szCs w:val="28"/>
                <w:lang w:val="uk-UA"/>
              </w:rPr>
              <w:t>Еріашвілі</w:t>
            </w:r>
            <w:proofErr w:type="spellEnd"/>
            <w:r w:rsidRPr="0042690A">
              <w:rPr>
                <w:rFonts w:ascii="Times New Roman" w:hAnsi="Times New Roman"/>
                <w:sz w:val="28"/>
                <w:szCs w:val="28"/>
                <w:lang w:val="uk-UA"/>
              </w:rPr>
              <w:t xml:space="preserve"> [11]</w:t>
            </w:r>
          </w:p>
        </w:tc>
        <w:tc>
          <w:tcPr>
            <w:tcW w:w="5777"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сукупність стадій, операцій, прийомів та дій, необхідних для реалізації маркетингових рішень</w:t>
            </w:r>
          </w:p>
          <w:p w:rsidR="00F95C8B" w:rsidRPr="0042690A" w:rsidRDefault="00F95C8B" w:rsidP="00F95C8B">
            <w:pPr>
              <w:contextualSpacing/>
              <w:jc w:val="both"/>
              <w:rPr>
                <w:rFonts w:ascii="Times New Roman" w:hAnsi="Times New Roman"/>
                <w:color w:val="00B050"/>
                <w:sz w:val="28"/>
                <w:szCs w:val="28"/>
                <w:lang w:val="uk-UA"/>
              </w:rPr>
            </w:pPr>
          </w:p>
        </w:tc>
      </w:tr>
      <w:tr w:rsidR="00F95C8B" w:rsidRPr="00F95C8B" w:rsidTr="00261348">
        <w:tc>
          <w:tcPr>
            <w:tcW w:w="3794" w:type="dxa"/>
          </w:tcPr>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 xml:space="preserve">І. </w:t>
            </w:r>
            <w:proofErr w:type="spellStart"/>
            <w:r w:rsidRPr="0042690A">
              <w:rPr>
                <w:rFonts w:ascii="Times New Roman" w:hAnsi="Times New Roman"/>
                <w:sz w:val="28"/>
                <w:szCs w:val="28"/>
                <w:lang w:val="uk-UA"/>
              </w:rPr>
              <w:t>Іллічова</w:t>
            </w:r>
            <w:proofErr w:type="spellEnd"/>
            <w:r w:rsidRPr="0042690A">
              <w:rPr>
                <w:rFonts w:ascii="Times New Roman" w:hAnsi="Times New Roman"/>
                <w:sz w:val="28"/>
                <w:szCs w:val="28"/>
                <w:lang w:val="uk-UA"/>
              </w:rPr>
              <w:t xml:space="preserve"> [17]</w:t>
            </w:r>
          </w:p>
        </w:tc>
        <w:tc>
          <w:tcPr>
            <w:tcW w:w="5777"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методи, що спрямовані на успішну діяльність підприємства на ринку»</w:t>
            </w:r>
          </w:p>
          <w:p w:rsidR="00F95C8B" w:rsidRPr="0042690A" w:rsidRDefault="00F95C8B" w:rsidP="00F95C8B">
            <w:pPr>
              <w:contextualSpacing/>
              <w:jc w:val="both"/>
              <w:rPr>
                <w:rFonts w:ascii="Times New Roman" w:hAnsi="Times New Roman"/>
                <w:color w:val="00B050"/>
                <w:sz w:val="28"/>
                <w:szCs w:val="28"/>
                <w:lang w:val="uk-UA"/>
              </w:rPr>
            </w:pPr>
          </w:p>
        </w:tc>
      </w:tr>
      <w:tr w:rsidR="00F95C8B" w:rsidRPr="00F95C8B" w:rsidTr="00261348">
        <w:tc>
          <w:tcPr>
            <w:tcW w:w="3794"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lastRenderedPageBreak/>
              <w:t xml:space="preserve">М. </w:t>
            </w:r>
            <w:proofErr w:type="spellStart"/>
            <w:r w:rsidRPr="0042690A">
              <w:rPr>
                <w:rFonts w:ascii="Times New Roman" w:hAnsi="Times New Roman"/>
                <w:sz w:val="28"/>
                <w:szCs w:val="28"/>
                <w:lang w:val="uk-UA"/>
              </w:rPr>
              <w:t>Селюков</w:t>
            </w:r>
            <w:proofErr w:type="spellEnd"/>
            <w:r w:rsidRPr="0042690A">
              <w:rPr>
                <w:rFonts w:ascii="Times New Roman" w:hAnsi="Times New Roman"/>
                <w:sz w:val="28"/>
                <w:szCs w:val="28"/>
                <w:lang w:val="uk-UA"/>
              </w:rPr>
              <w:t xml:space="preserve">, Н. </w:t>
            </w:r>
            <w:proofErr w:type="spellStart"/>
            <w:r w:rsidRPr="0042690A">
              <w:rPr>
                <w:rFonts w:ascii="Times New Roman" w:hAnsi="Times New Roman"/>
                <w:sz w:val="28"/>
                <w:szCs w:val="28"/>
                <w:lang w:val="uk-UA"/>
              </w:rPr>
              <w:t>Шалигіна</w:t>
            </w:r>
            <w:proofErr w:type="spellEnd"/>
            <w:r w:rsidRPr="0042690A">
              <w:rPr>
                <w:rFonts w:ascii="Times New Roman" w:hAnsi="Times New Roman"/>
                <w:sz w:val="28"/>
                <w:szCs w:val="28"/>
                <w:lang w:val="uk-UA"/>
              </w:rPr>
              <w:t xml:space="preserve">, </w:t>
            </w:r>
            <w:proofErr w:type="spellStart"/>
            <w:r w:rsidRPr="0042690A">
              <w:rPr>
                <w:rFonts w:ascii="Times New Roman" w:hAnsi="Times New Roman"/>
                <w:sz w:val="28"/>
                <w:szCs w:val="28"/>
                <w:lang w:val="uk-UA"/>
              </w:rPr>
              <w:t>А.Кулик</w:t>
            </w:r>
            <w:proofErr w:type="spellEnd"/>
          </w:p>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 xml:space="preserve"> [58]</w:t>
            </w:r>
          </w:p>
        </w:tc>
        <w:tc>
          <w:tcPr>
            <w:tcW w:w="5777" w:type="dxa"/>
          </w:tcPr>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система науково-гуманітарних знань, використання яких дає змогу реалізувати конкретний ринковий задум за допомогою певних умов, засобів і способів</w:t>
            </w:r>
          </w:p>
        </w:tc>
      </w:tr>
      <w:tr w:rsidR="00F95C8B" w:rsidRPr="00F95C8B" w:rsidTr="00261348">
        <w:tc>
          <w:tcPr>
            <w:tcW w:w="3794" w:type="dxa"/>
          </w:tcPr>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О. Шевчук [68]</w:t>
            </w:r>
          </w:p>
        </w:tc>
        <w:tc>
          <w:tcPr>
            <w:tcW w:w="5777" w:type="dxa"/>
          </w:tcPr>
          <w:p w:rsidR="00F95C8B" w:rsidRPr="0042690A" w:rsidRDefault="00F95C8B" w:rsidP="00F95C8B">
            <w:pPr>
              <w:contextualSpacing/>
              <w:jc w:val="both"/>
              <w:rPr>
                <w:rFonts w:ascii="Times New Roman" w:hAnsi="Times New Roman"/>
                <w:color w:val="00B050"/>
                <w:sz w:val="28"/>
                <w:szCs w:val="28"/>
                <w:lang w:val="uk-UA"/>
              </w:rPr>
            </w:pPr>
            <w:r w:rsidRPr="0042690A">
              <w:rPr>
                <w:rFonts w:ascii="Times New Roman" w:hAnsi="Times New Roman"/>
                <w:sz w:val="28"/>
                <w:szCs w:val="28"/>
                <w:lang w:val="uk-UA"/>
              </w:rPr>
              <w:t>сукупність методів, інструментів, заходів та прийомів, що спрямовані на забезпечення ефективного обміну та досягнення конкурентоспроможності на глобальних товарних ринках</w:t>
            </w:r>
          </w:p>
        </w:tc>
      </w:tr>
      <w:tr w:rsidR="00F95C8B" w:rsidRPr="00F95C8B" w:rsidTr="00261348">
        <w:tc>
          <w:tcPr>
            <w:tcW w:w="3794"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 xml:space="preserve">К. </w:t>
            </w:r>
            <w:proofErr w:type="spellStart"/>
            <w:r w:rsidRPr="0042690A">
              <w:rPr>
                <w:rFonts w:ascii="Times New Roman" w:hAnsi="Times New Roman"/>
                <w:sz w:val="28"/>
                <w:szCs w:val="28"/>
                <w:lang w:val="uk-UA"/>
              </w:rPr>
              <w:t>Альохіна</w:t>
            </w:r>
            <w:proofErr w:type="spellEnd"/>
            <w:r w:rsidRPr="0042690A">
              <w:rPr>
                <w:rFonts w:ascii="Times New Roman" w:hAnsi="Times New Roman"/>
                <w:sz w:val="28"/>
                <w:szCs w:val="28"/>
                <w:lang w:val="uk-UA"/>
              </w:rPr>
              <w:t xml:space="preserve">, </w:t>
            </w:r>
            <w:proofErr w:type="spellStart"/>
            <w:r w:rsidRPr="0042690A">
              <w:rPr>
                <w:rFonts w:ascii="Times New Roman" w:hAnsi="Times New Roman"/>
                <w:sz w:val="28"/>
                <w:szCs w:val="28"/>
                <w:lang w:val="uk-UA"/>
              </w:rPr>
              <w:t>І.Скриннікова</w:t>
            </w:r>
            <w:proofErr w:type="spellEnd"/>
            <w:r w:rsidRPr="0042690A">
              <w:rPr>
                <w:rFonts w:ascii="Times New Roman" w:hAnsi="Times New Roman"/>
                <w:sz w:val="28"/>
                <w:szCs w:val="28"/>
                <w:lang w:val="uk-UA"/>
              </w:rPr>
              <w:t xml:space="preserve"> [57]</w:t>
            </w:r>
          </w:p>
        </w:tc>
        <w:tc>
          <w:tcPr>
            <w:tcW w:w="5777"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детально розрахована модель маркетингової діяльності з розробки, організації та проведення комплексу заходів, які гарантують розв’язання поставлених завдань</w:t>
            </w:r>
          </w:p>
          <w:p w:rsidR="00F95C8B" w:rsidRPr="0042690A" w:rsidRDefault="00F95C8B" w:rsidP="00F95C8B">
            <w:pPr>
              <w:contextualSpacing/>
              <w:jc w:val="both"/>
              <w:rPr>
                <w:rFonts w:ascii="Times New Roman" w:hAnsi="Times New Roman"/>
                <w:sz w:val="28"/>
                <w:szCs w:val="28"/>
                <w:lang w:val="uk-UA"/>
              </w:rPr>
            </w:pPr>
          </w:p>
        </w:tc>
      </w:tr>
      <w:tr w:rsidR="00F95C8B" w:rsidRPr="00F95C8B" w:rsidTr="00261348">
        <w:tc>
          <w:tcPr>
            <w:tcW w:w="3794"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Журнал «</w:t>
            </w:r>
            <w:proofErr w:type="spellStart"/>
            <w:r w:rsidRPr="0042690A">
              <w:rPr>
                <w:rFonts w:ascii="Times New Roman" w:hAnsi="Times New Roman"/>
                <w:sz w:val="28"/>
                <w:szCs w:val="28"/>
                <w:lang w:val="uk-UA"/>
              </w:rPr>
              <w:t>Новости</w:t>
            </w:r>
            <w:proofErr w:type="spellEnd"/>
            <w:r w:rsidRPr="0042690A">
              <w:rPr>
                <w:rFonts w:ascii="Times New Roman" w:hAnsi="Times New Roman"/>
                <w:sz w:val="28"/>
                <w:szCs w:val="28"/>
                <w:lang w:val="uk-UA"/>
              </w:rPr>
              <w:t xml:space="preserve"> </w:t>
            </w:r>
            <w:proofErr w:type="spellStart"/>
            <w:r w:rsidRPr="0042690A">
              <w:rPr>
                <w:rFonts w:ascii="Times New Roman" w:hAnsi="Times New Roman"/>
                <w:sz w:val="28"/>
                <w:szCs w:val="28"/>
                <w:lang w:val="uk-UA"/>
              </w:rPr>
              <w:t>маркетинга</w:t>
            </w:r>
            <w:proofErr w:type="spellEnd"/>
            <w:r w:rsidRPr="0042690A">
              <w:rPr>
                <w:rFonts w:ascii="Times New Roman" w:hAnsi="Times New Roman"/>
                <w:sz w:val="28"/>
                <w:szCs w:val="28"/>
                <w:lang w:val="uk-UA"/>
              </w:rPr>
              <w:t>» [60]</w:t>
            </w:r>
          </w:p>
        </w:tc>
        <w:tc>
          <w:tcPr>
            <w:tcW w:w="5777"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комплекс прийомів, способів дії та прийняття рішень, які визначають діяльність компанії з управління своєю позицією на ринку, вибору та досягненню компанією її основних цілей. Застосування технології маркетингу дозволяють компанії досягати прибутку та ефективності на ринку шляхом здійснення планування, організації роботи, аналізу та контролю результатів ринкової діяльності компанії, її конкурентів та ситуації на ринку»</w:t>
            </w:r>
          </w:p>
        </w:tc>
      </w:tr>
    </w:tbl>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Розглядаючи специфіку маркетингових технологій на сучасному етапі розвитку ринкових відносин, О.І. Зоріна та Е.Н. </w:t>
      </w:r>
      <w:proofErr w:type="spellStart"/>
      <w:r w:rsidRPr="00F95C8B">
        <w:rPr>
          <w:rFonts w:ascii="Times New Roman" w:eastAsia="Times New Roman" w:hAnsi="Times New Roman" w:cs="Times New Roman"/>
          <w:sz w:val="28"/>
          <w:szCs w:val="28"/>
        </w:rPr>
        <w:t>Мкртичьян</w:t>
      </w:r>
      <w:proofErr w:type="spellEnd"/>
      <w:r w:rsidRPr="00F95C8B">
        <w:rPr>
          <w:rFonts w:ascii="Times New Roman" w:eastAsia="Times New Roman" w:hAnsi="Times New Roman" w:cs="Times New Roman"/>
          <w:color w:val="FF0000"/>
          <w:sz w:val="28"/>
          <w:szCs w:val="28"/>
        </w:rPr>
        <w:t xml:space="preserve"> </w:t>
      </w:r>
      <w:r w:rsidRPr="00F95C8B">
        <w:rPr>
          <w:rFonts w:ascii="Times New Roman" w:eastAsia="Times New Roman" w:hAnsi="Times New Roman" w:cs="Times New Roman"/>
          <w:sz w:val="28"/>
          <w:szCs w:val="28"/>
        </w:rPr>
        <w:t xml:space="preserve"> наводять «основні характеристики даного поняття:</w:t>
      </w:r>
    </w:p>
    <w:p w:rsidR="00F95C8B" w:rsidRPr="00F95C8B" w:rsidRDefault="00F95C8B" w:rsidP="00F95C8B">
      <w:pPr>
        <w:numPr>
          <w:ilvl w:val="0"/>
          <w:numId w:val="18"/>
        </w:numPr>
        <w:tabs>
          <w:tab w:val="left" w:pos="1276"/>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це опис такого маркетингового процесу, який неминуче веде до запланованого результату;</w:t>
      </w:r>
    </w:p>
    <w:p w:rsidR="00F95C8B" w:rsidRPr="00F95C8B" w:rsidRDefault="00F95C8B" w:rsidP="00F95C8B">
      <w:pPr>
        <w:numPr>
          <w:ilvl w:val="0"/>
          <w:numId w:val="18"/>
        </w:numPr>
        <w:tabs>
          <w:tab w:val="left" w:pos="1276"/>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це систематичний метод планування, застосування та оцінювання всього маркетингового процесу для досягнення більш ефективної форми маркетингової діяльності;</w:t>
      </w:r>
    </w:p>
    <w:p w:rsidR="00F95C8B" w:rsidRPr="00F95C8B" w:rsidRDefault="00F95C8B" w:rsidP="00F95C8B">
      <w:pPr>
        <w:numPr>
          <w:ilvl w:val="0"/>
          <w:numId w:val="18"/>
        </w:numPr>
        <w:tabs>
          <w:tab w:val="left" w:pos="1276"/>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це алгоритмізація діяльності маркетологів на основі проектування різних ситуацій;</w:t>
      </w:r>
    </w:p>
    <w:p w:rsidR="00F95C8B" w:rsidRPr="00F95C8B" w:rsidRDefault="00F95C8B" w:rsidP="00F95C8B">
      <w:pPr>
        <w:numPr>
          <w:ilvl w:val="0"/>
          <w:numId w:val="18"/>
        </w:numPr>
        <w:tabs>
          <w:tab w:val="left" w:pos="1276"/>
        </w:tabs>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це науково обґрунтований, комплексний, інтегративний процес, що включає людей, ідеї, засоби та способи організації діяльності для аналізу проблем, планування забезпечення роботи, оцінювання результатів» [15].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Використання досліджуваного об’єкта в управлінській діяльності керівниками закладів освіти виступають дієвим засобом при наявному конкурентному середовищі на ринку освіти. Цілеспрямоване, правильно організоване та раціональне використання маркетингових технологій є запорукою ефективного функціонування закладу освіти, суть якого полягає у поєднанні управлінських потреб і можливостей та запитів соціуму.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Використання технологій маркетингу в адмініструванні освітнього  закладу в умовах ринкової економіки передбачає «орієнтацію на споживача, на його запити до освітніх послуг та максимальне задоволення його потреб, а саме:</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батьків, які обираючи навчальний заклад для дитини, враховують потенціал освітньої установи, її імідж;</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дітей, які потребують максимально комфортних умов перебування та виховання;</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педагогів, які планують та організовують свою діяльність урізноманітнюючи форми та види роботи відповідно до програмового матеріалу;</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керівників, які розробляють стратегію і тактику перспективного розвитку навчального закладу, перебувають у постійному пошуку нових засобів задоволення освітніх потреб та забезпечують перевагу саме свого навчального закладу серед інших»</w:t>
      </w:r>
      <w:r w:rsidRPr="00F95C8B">
        <w:rPr>
          <w:rFonts w:ascii="Times New Roman" w:eastAsia="Times New Roman" w:hAnsi="Times New Roman" w:cs="Times New Roman"/>
          <w:sz w:val="28"/>
          <w:szCs w:val="28"/>
          <w:lang w:val="ru-RU"/>
        </w:rPr>
        <w:t xml:space="preserve"> [38]</w:t>
      </w:r>
      <w:r w:rsidRPr="00F95C8B">
        <w:rPr>
          <w:rFonts w:ascii="Times New Roman" w:eastAsia="Times New Roman" w:hAnsi="Times New Roman" w:cs="Times New Roman"/>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У контексті нашого дослідження заслуговує на увагу система використання маркетингових технологій в управлінні  закладами освіти, запропонована А. </w:t>
      </w:r>
      <w:proofErr w:type="spellStart"/>
      <w:r w:rsidRPr="00F95C8B">
        <w:rPr>
          <w:rFonts w:ascii="Times New Roman" w:eastAsia="Times New Roman" w:hAnsi="Times New Roman" w:cs="Times New Roman"/>
          <w:sz w:val="28"/>
          <w:szCs w:val="28"/>
        </w:rPr>
        <w:t>Мосюрою</w:t>
      </w:r>
      <w:proofErr w:type="spellEnd"/>
      <w:r w:rsidRPr="00F95C8B">
        <w:rPr>
          <w:rFonts w:ascii="Times New Roman" w:eastAsia="Times New Roman" w:hAnsi="Times New Roman" w:cs="Times New Roman"/>
          <w:sz w:val="28"/>
          <w:szCs w:val="28"/>
          <w:lang w:val="ru-RU"/>
        </w:rPr>
        <w:t xml:space="preserve"> [39]</w:t>
      </w:r>
      <w:r w:rsidRPr="00F95C8B">
        <w:rPr>
          <w:rFonts w:ascii="Times New Roman" w:eastAsia="Times New Roman" w:hAnsi="Times New Roman" w:cs="Times New Roman"/>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основу даної системи, що складається з п’яти етапів, покладено функції управління освітніми установами (Таблиця 1.3.)</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Таблиця 1.3.</w:t>
      </w:r>
    </w:p>
    <w:tbl>
      <w:tblPr>
        <w:tblStyle w:val="12"/>
        <w:tblW w:w="0" w:type="auto"/>
        <w:tblLook w:val="04A0" w:firstRow="1" w:lastRow="0" w:firstColumn="1" w:lastColumn="0" w:noHBand="0" w:noVBand="1"/>
      </w:tblPr>
      <w:tblGrid>
        <w:gridCol w:w="3044"/>
        <w:gridCol w:w="6301"/>
      </w:tblGrid>
      <w:tr w:rsidR="00F95C8B" w:rsidRPr="00F95C8B" w:rsidTr="00261348">
        <w:tc>
          <w:tcPr>
            <w:tcW w:w="3085" w:type="dxa"/>
          </w:tcPr>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Етапи впровадження маркетингових технологій</w:t>
            </w:r>
          </w:p>
        </w:tc>
        <w:tc>
          <w:tcPr>
            <w:tcW w:w="6486" w:type="dxa"/>
          </w:tcPr>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Зміст управлінської діяльності</w:t>
            </w:r>
          </w:p>
        </w:tc>
      </w:tr>
      <w:tr w:rsidR="00F95C8B" w:rsidRPr="00F95C8B" w:rsidTr="00261348">
        <w:tc>
          <w:tcPr>
            <w:tcW w:w="3085" w:type="dxa"/>
          </w:tcPr>
          <w:p w:rsidR="00F95C8B" w:rsidRPr="0042690A" w:rsidRDefault="00F95C8B" w:rsidP="00F95C8B">
            <w:pPr>
              <w:contextualSpacing/>
              <w:jc w:val="center"/>
              <w:rPr>
                <w:rFonts w:ascii="Times New Roman" w:hAnsi="Times New Roman"/>
                <w:i/>
                <w:sz w:val="28"/>
                <w:szCs w:val="28"/>
                <w:lang w:val="uk-UA"/>
              </w:rPr>
            </w:pPr>
            <w:r w:rsidRPr="0042690A">
              <w:rPr>
                <w:rFonts w:ascii="Times New Roman" w:hAnsi="Times New Roman"/>
                <w:i/>
                <w:sz w:val="28"/>
                <w:szCs w:val="28"/>
                <w:lang w:val="uk-UA"/>
              </w:rPr>
              <w:t xml:space="preserve"> </w:t>
            </w:r>
          </w:p>
          <w:p w:rsidR="00F95C8B" w:rsidRPr="0042690A" w:rsidRDefault="00F95C8B" w:rsidP="00F95C8B">
            <w:pPr>
              <w:contextualSpacing/>
              <w:jc w:val="center"/>
              <w:rPr>
                <w:rFonts w:ascii="Times New Roman" w:hAnsi="Times New Roman"/>
                <w:i/>
                <w:sz w:val="28"/>
                <w:szCs w:val="28"/>
                <w:lang w:val="uk-UA"/>
              </w:rPr>
            </w:pPr>
          </w:p>
          <w:p w:rsidR="00F95C8B" w:rsidRPr="0042690A" w:rsidRDefault="00F95C8B" w:rsidP="00F95C8B">
            <w:pPr>
              <w:contextualSpacing/>
              <w:jc w:val="center"/>
              <w:rPr>
                <w:rFonts w:ascii="Times New Roman" w:hAnsi="Times New Roman"/>
                <w:i/>
                <w:sz w:val="28"/>
                <w:szCs w:val="28"/>
                <w:lang w:val="uk-UA"/>
              </w:rPr>
            </w:pPr>
            <w:r w:rsidRPr="0042690A">
              <w:rPr>
                <w:rFonts w:ascii="Times New Roman" w:hAnsi="Times New Roman"/>
                <w:i/>
                <w:sz w:val="28"/>
                <w:szCs w:val="28"/>
                <w:lang w:val="uk-UA"/>
              </w:rPr>
              <w:t>Інформаційно-аналітичний етап</w:t>
            </w:r>
          </w:p>
        </w:tc>
        <w:tc>
          <w:tcPr>
            <w:tcW w:w="64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Наявність системи оперативного, тематичного та підсумкового контролю діяльності навчального закладу, аналіз якого впливає на вибір раціональної маркетингової управлінської технології. Використання маркетингових технологій розпочинається з аналізу роботи за попередній період та оцінки її результативності. Результат аналізу закладає базу для здійснення планування.</w:t>
            </w:r>
          </w:p>
        </w:tc>
      </w:tr>
      <w:tr w:rsidR="00F95C8B" w:rsidRPr="00F95C8B" w:rsidTr="00261348">
        <w:tc>
          <w:tcPr>
            <w:tcW w:w="3085" w:type="dxa"/>
          </w:tcPr>
          <w:p w:rsidR="00F95C8B" w:rsidRPr="0042690A" w:rsidRDefault="00F95C8B" w:rsidP="00F95C8B">
            <w:pPr>
              <w:contextualSpacing/>
              <w:jc w:val="center"/>
              <w:rPr>
                <w:rFonts w:ascii="Times New Roman" w:hAnsi="Times New Roman"/>
                <w:i/>
                <w:sz w:val="28"/>
                <w:szCs w:val="28"/>
                <w:lang w:val="uk-UA"/>
              </w:rPr>
            </w:pPr>
          </w:p>
          <w:p w:rsidR="00F95C8B" w:rsidRPr="0042690A" w:rsidRDefault="00F95C8B" w:rsidP="00F95C8B">
            <w:pPr>
              <w:contextualSpacing/>
              <w:jc w:val="center"/>
              <w:rPr>
                <w:rFonts w:ascii="Times New Roman" w:hAnsi="Times New Roman"/>
                <w:i/>
                <w:sz w:val="28"/>
                <w:szCs w:val="28"/>
                <w:lang w:val="uk-UA"/>
              </w:rPr>
            </w:pPr>
            <w:r w:rsidRPr="0042690A">
              <w:rPr>
                <w:rFonts w:ascii="Times New Roman" w:hAnsi="Times New Roman"/>
                <w:i/>
                <w:sz w:val="28"/>
                <w:szCs w:val="28"/>
                <w:lang w:val="uk-UA"/>
              </w:rPr>
              <w:t>Мотиваційно-цільовий етап</w:t>
            </w:r>
          </w:p>
        </w:tc>
        <w:tc>
          <w:tcPr>
            <w:tcW w:w="64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 xml:space="preserve">Участь працівників у прийнятті колективної концепції, створенні єдиної </w:t>
            </w:r>
            <w:proofErr w:type="spellStart"/>
            <w:r w:rsidRPr="0042690A">
              <w:rPr>
                <w:rFonts w:ascii="Times New Roman" w:hAnsi="Times New Roman"/>
                <w:sz w:val="28"/>
                <w:szCs w:val="28"/>
                <w:lang w:val="uk-UA"/>
              </w:rPr>
              <w:t>ціннісно</w:t>
            </w:r>
            <w:proofErr w:type="spellEnd"/>
            <w:r w:rsidRPr="0042690A">
              <w:rPr>
                <w:rFonts w:ascii="Times New Roman" w:hAnsi="Times New Roman"/>
                <w:sz w:val="28"/>
                <w:szCs w:val="28"/>
                <w:lang w:val="uk-UA"/>
              </w:rPr>
              <w:t>-світоглядної орієнтації колективу, наявність мотивації та стимулювання підлеглих.</w:t>
            </w:r>
          </w:p>
        </w:tc>
      </w:tr>
      <w:tr w:rsidR="00F95C8B" w:rsidRPr="00F95C8B" w:rsidTr="00261348">
        <w:tc>
          <w:tcPr>
            <w:tcW w:w="3085" w:type="dxa"/>
          </w:tcPr>
          <w:p w:rsidR="00F95C8B" w:rsidRPr="0042690A" w:rsidRDefault="00F95C8B" w:rsidP="00F95C8B">
            <w:pPr>
              <w:contextualSpacing/>
              <w:jc w:val="center"/>
              <w:rPr>
                <w:rFonts w:ascii="Times New Roman" w:hAnsi="Times New Roman"/>
                <w:i/>
                <w:sz w:val="28"/>
                <w:szCs w:val="28"/>
                <w:lang w:val="uk-UA"/>
              </w:rPr>
            </w:pPr>
          </w:p>
          <w:p w:rsidR="00F95C8B" w:rsidRPr="0042690A" w:rsidRDefault="00F95C8B" w:rsidP="00F95C8B">
            <w:pPr>
              <w:contextualSpacing/>
              <w:jc w:val="center"/>
              <w:rPr>
                <w:rFonts w:ascii="Times New Roman" w:hAnsi="Times New Roman"/>
                <w:i/>
                <w:sz w:val="28"/>
                <w:szCs w:val="28"/>
                <w:lang w:val="uk-UA"/>
              </w:rPr>
            </w:pPr>
            <w:r w:rsidRPr="0042690A">
              <w:rPr>
                <w:rFonts w:ascii="Times New Roman" w:hAnsi="Times New Roman"/>
                <w:i/>
                <w:sz w:val="28"/>
                <w:szCs w:val="28"/>
                <w:lang w:val="uk-UA"/>
              </w:rPr>
              <w:t>Планово-прогностичний етап</w:t>
            </w:r>
          </w:p>
        </w:tc>
        <w:tc>
          <w:tcPr>
            <w:tcW w:w="64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Демонстрація концепції (програми) діяльності навчального закладу, на основі якої розробляються загальний та поточний плани роботи. Проектування використання обраної маркетингової управлінської технології є головним моментом управління, під час якого відбувається планування самого процесу керівництва, визначення мети і завдань освітнього процесу.</w:t>
            </w:r>
          </w:p>
        </w:tc>
      </w:tr>
      <w:tr w:rsidR="00F95C8B" w:rsidRPr="00F95C8B" w:rsidTr="00261348">
        <w:tc>
          <w:tcPr>
            <w:tcW w:w="3085" w:type="dxa"/>
          </w:tcPr>
          <w:p w:rsidR="00F95C8B" w:rsidRPr="0042690A" w:rsidRDefault="00F95C8B" w:rsidP="00F95C8B">
            <w:pPr>
              <w:contextualSpacing/>
              <w:jc w:val="center"/>
              <w:rPr>
                <w:rFonts w:ascii="Times New Roman" w:hAnsi="Times New Roman"/>
                <w:i/>
                <w:sz w:val="28"/>
                <w:szCs w:val="28"/>
                <w:lang w:val="uk-UA"/>
              </w:rPr>
            </w:pPr>
          </w:p>
          <w:p w:rsidR="00F95C8B" w:rsidRPr="0042690A" w:rsidRDefault="00F95C8B" w:rsidP="00F95C8B">
            <w:pPr>
              <w:contextualSpacing/>
              <w:jc w:val="center"/>
              <w:rPr>
                <w:rFonts w:ascii="Times New Roman" w:hAnsi="Times New Roman"/>
                <w:i/>
                <w:sz w:val="28"/>
                <w:szCs w:val="28"/>
                <w:lang w:val="uk-UA"/>
              </w:rPr>
            </w:pPr>
          </w:p>
          <w:p w:rsidR="00F95C8B" w:rsidRPr="0042690A" w:rsidRDefault="00F95C8B" w:rsidP="00F95C8B">
            <w:pPr>
              <w:contextualSpacing/>
              <w:jc w:val="center"/>
              <w:rPr>
                <w:rFonts w:ascii="Times New Roman" w:hAnsi="Times New Roman"/>
                <w:i/>
                <w:sz w:val="28"/>
                <w:szCs w:val="28"/>
                <w:lang w:val="uk-UA"/>
              </w:rPr>
            </w:pPr>
            <w:r w:rsidRPr="0042690A">
              <w:rPr>
                <w:rFonts w:ascii="Times New Roman" w:hAnsi="Times New Roman"/>
                <w:i/>
                <w:sz w:val="28"/>
                <w:szCs w:val="28"/>
                <w:lang w:val="uk-UA"/>
              </w:rPr>
              <w:t>Організаційно-виконавський етап</w:t>
            </w:r>
          </w:p>
        </w:tc>
        <w:tc>
          <w:tcPr>
            <w:tcW w:w="64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Встановлюється відповідність організаційного плану управління завданням розвитку закладу освіти. Відбувається розподіл обов’язків щодо використання технологій маркетингу відповідно до типу освітньої установи. Передбачається реалізація управлінського рішення та плану. Обираються відповідні форми та методи роботи залежно від термінів виконання завдань, професіоналізму та досвіду виконавців.</w:t>
            </w:r>
          </w:p>
        </w:tc>
      </w:tr>
      <w:tr w:rsidR="00F95C8B" w:rsidRPr="00F95C8B" w:rsidTr="00261348">
        <w:tc>
          <w:tcPr>
            <w:tcW w:w="3085" w:type="dxa"/>
          </w:tcPr>
          <w:p w:rsidR="00F95C8B" w:rsidRPr="0042690A" w:rsidRDefault="00F95C8B" w:rsidP="00F95C8B">
            <w:pPr>
              <w:contextualSpacing/>
              <w:jc w:val="center"/>
              <w:rPr>
                <w:rFonts w:ascii="Times New Roman" w:hAnsi="Times New Roman"/>
                <w:i/>
                <w:sz w:val="28"/>
                <w:szCs w:val="28"/>
                <w:lang w:val="uk-UA"/>
              </w:rPr>
            </w:pPr>
            <w:r w:rsidRPr="0042690A">
              <w:rPr>
                <w:rFonts w:ascii="Times New Roman" w:hAnsi="Times New Roman"/>
                <w:i/>
                <w:sz w:val="28"/>
                <w:szCs w:val="28"/>
                <w:lang w:val="uk-UA"/>
              </w:rPr>
              <w:t>Контрольно-регулятивний етап</w:t>
            </w:r>
          </w:p>
        </w:tc>
        <w:tc>
          <w:tcPr>
            <w:tcW w:w="6486"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Цілеспрямована система контролю кінцевих результатів запровадження технологій маркетингу, діагностика стану освітнього процесу та забезпечення оперативності впливу на функціонування закладу у зв’язку зі зміною умов.</w:t>
            </w:r>
          </w:p>
        </w:tc>
      </w:tr>
    </w:tbl>
    <w:p w:rsidR="00F95C8B" w:rsidRDefault="00F95C8B" w:rsidP="00F95C8B">
      <w:pPr>
        <w:spacing w:after="200" w:line="360" w:lineRule="auto"/>
        <w:contextualSpacing/>
        <w:jc w:val="both"/>
        <w:rPr>
          <w:rFonts w:ascii="Times New Roman" w:eastAsia="Times New Roman" w:hAnsi="Times New Roman" w:cs="Times New Roman"/>
          <w:sz w:val="28"/>
          <w:szCs w:val="28"/>
        </w:rPr>
      </w:pPr>
    </w:p>
    <w:p w:rsidR="0042690A" w:rsidRPr="00F95C8B" w:rsidRDefault="0042690A" w:rsidP="00F95C8B">
      <w:pPr>
        <w:spacing w:after="200" w:line="360" w:lineRule="auto"/>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На сьогоднішній день використання маркетингових технологій у вітчизняній освітній галузі недостатньо досліджено українськими науковцями, також відсутні ґрунтовно розроблена класифікація та методологічний інструментарій для сфери освіти.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Дослідник маркетингу в освітній галузі А.І. </w:t>
      </w:r>
      <w:proofErr w:type="spellStart"/>
      <w:r w:rsidRPr="00F95C8B">
        <w:rPr>
          <w:rFonts w:ascii="Times New Roman" w:eastAsia="Times New Roman" w:hAnsi="Times New Roman" w:cs="Times New Roman"/>
          <w:sz w:val="28"/>
          <w:szCs w:val="28"/>
        </w:rPr>
        <w:t>Мосюра</w:t>
      </w:r>
      <w:proofErr w:type="spellEnd"/>
      <w:r w:rsidRPr="00F95C8B">
        <w:rPr>
          <w:rFonts w:ascii="Times New Roman" w:eastAsia="Times New Roman" w:hAnsi="Times New Roman" w:cs="Times New Roman"/>
          <w:sz w:val="28"/>
          <w:szCs w:val="28"/>
        </w:rPr>
        <w:t>, даючи теоретичне обґрунтування управлінським технологіям, класифікує маркетингові технології на цільові та процесні й зазначає, що інструментом їх виконання є організаційно-виконавські маркетингові технології (мал.6).</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Інноваційні процеси, що сьогодні відбуваються в системі освіти, передбачають оптимізацію управлінської діяльності в умовах її неперервного розвитку. Зважаючи на це, ефективним способом удосконалення адміністрування освітніх закладів є управлінські технології. </w:t>
      </w: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Вважаємо, що </w:t>
      </w:r>
      <w:r w:rsidRPr="00F95C8B">
        <w:rPr>
          <w:rFonts w:ascii="Times New Roman" w:eastAsia="Times New Roman" w:hAnsi="Times New Roman" w:cs="Times New Roman"/>
          <w:b/>
          <w:sz w:val="28"/>
          <w:szCs w:val="28"/>
        </w:rPr>
        <w:t>управлінські інноваційні технології</w:t>
      </w:r>
      <w:r w:rsidRPr="00F95C8B">
        <w:rPr>
          <w:rFonts w:ascii="Times New Roman" w:eastAsia="Times New Roman" w:hAnsi="Times New Roman" w:cs="Times New Roman"/>
          <w:sz w:val="28"/>
          <w:szCs w:val="28"/>
        </w:rPr>
        <w:t xml:space="preserve"> – це сукупність методів, прийомів та операцій, через виконання яких забезпечується розв’язання інноваційного управлінського завдання освітнього закладу. </w:t>
      </w: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Зазначимо, що технології цільового управління орієнтують діяльність закладу на досягнення мети (в пріоритеті є цілі, а не ситуації). Сутність даного виду технологій подано у табл.1.4.</w:t>
      </w: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Цільові управлінські технології носять системний характер, а їх використання спрямоване на досягнення довгострокових перспектив та цілей. Під час їх застосування керівник визначає що, яким чином та коли має бути зроблено, розробляє систему критеріїв досягнення результатів і визначає форми те механізми контролю.</w:t>
      </w: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Зазначимо, що ефективність цільових управлінських технологій підвищується при використанні процесних. Тому, розглянемо їх більш детально.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noProof/>
          <w:sz w:val="28"/>
          <w:szCs w:val="28"/>
          <w:lang w:eastAsia="uk-UA"/>
        </w:rPr>
        <w:lastRenderedPageBreak/>
        <mc:AlternateContent>
          <mc:Choice Requires="wpg">
            <w:drawing>
              <wp:inline distT="0" distB="0" distL="0" distR="0">
                <wp:extent cx="5962650" cy="9144635"/>
                <wp:effectExtent l="9525" t="9525" r="9525" b="8890"/>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9144635"/>
                          <a:chOff x="1890" y="1454"/>
                          <a:chExt cx="9390" cy="14401"/>
                        </a:xfrm>
                      </wpg:grpSpPr>
                      <wps:wsp>
                        <wps:cNvPr id="72" name="Oval 67"/>
                        <wps:cNvSpPr>
                          <a:spLocks noChangeArrowheads="1"/>
                        </wps:cNvSpPr>
                        <wps:spPr bwMode="auto">
                          <a:xfrm>
                            <a:off x="2805" y="1454"/>
                            <a:ext cx="6960" cy="1755"/>
                          </a:xfrm>
                          <a:prstGeom prst="ellipse">
                            <a:avLst/>
                          </a:prstGeom>
                          <a:solidFill>
                            <a:srgbClr val="FFFFFF"/>
                          </a:solidFill>
                          <a:ln w="9525">
                            <a:solidFill>
                              <a:srgbClr val="000000"/>
                            </a:solidFill>
                            <a:round/>
                            <a:headEnd/>
                            <a:tailEnd/>
                          </a:ln>
                        </wps:spPr>
                        <wps:txbx>
                          <w:txbxContent>
                            <w:p w:rsidR="00F95C8B" w:rsidRPr="00CA34FC" w:rsidRDefault="00F95C8B" w:rsidP="00F95C8B">
                              <w:pPr>
                                <w:jc w:val="center"/>
                                <w:rPr>
                                  <w:rFonts w:ascii="Times New Roman" w:hAnsi="Times New Roman"/>
                                  <w:b/>
                                  <w:sz w:val="28"/>
                                  <w:szCs w:val="28"/>
                                </w:rPr>
                              </w:pPr>
                              <w:r w:rsidRPr="00CA34FC">
                                <w:rPr>
                                  <w:rFonts w:ascii="Times New Roman" w:hAnsi="Times New Roman"/>
                                  <w:b/>
                                  <w:sz w:val="28"/>
                                  <w:szCs w:val="28"/>
                                </w:rPr>
                                <w:t>КЛАСИФІКАЦІЯ МАРКЕТИНГОВИХ ТЕХНОЛОГІЙ ЗА А.І. МОСЮРОЮ</w:t>
                              </w:r>
                            </w:p>
                          </w:txbxContent>
                        </wps:txbx>
                        <wps:bodyPr rot="0" vert="horz" wrap="square" lIns="91440" tIns="45720" rIns="91440" bIns="45720" anchor="t" anchorCtr="0" upright="1">
                          <a:noAutofit/>
                        </wps:bodyPr>
                      </wps:wsp>
                      <wps:wsp>
                        <wps:cNvPr id="73" name="AutoShape 68"/>
                        <wps:cNvCnPr>
                          <a:cxnSpLocks noChangeShapeType="1"/>
                        </wps:cNvCnPr>
                        <wps:spPr bwMode="auto">
                          <a:xfrm flipH="1">
                            <a:off x="5250" y="3209"/>
                            <a:ext cx="750" cy="3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9"/>
                        <wps:cNvCnPr>
                          <a:cxnSpLocks noChangeShapeType="1"/>
                        </wps:cNvCnPr>
                        <wps:spPr bwMode="auto">
                          <a:xfrm flipH="1">
                            <a:off x="4140" y="3074"/>
                            <a:ext cx="240"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0"/>
                        <wps:cNvCnPr>
                          <a:cxnSpLocks noChangeShapeType="1"/>
                        </wps:cNvCnPr>
                        <wps:spPr bwMode="auto">
                          <a:xfrm>
                            <a:off x="8295" y="3074"/>
                            <a:ext cx="240"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1"/>
                        <wps:cNvSpPr>
                          <a:spLocks noChangeArrowheads="1"/>
                        </wps:cNvSpPr>
                        <wps:spPr bwMode="auto">
                          <a:xfrm>
                            <a:off x="1890" y="6750"/>
                            <a:ext cx="3570" cy="1395"/>
                          </a:xfrm>
                          <a:prstGeom prst="roundRect">
                            <a:avLst>
                              <a:gd name="adj" fmla="val 16667"/>
                            </a:avLst>
                          </a:prstGeom>
                          <a:solidFill>
                            <a:srgbClr val="FFFFFF"/>
                          </a:solidFill>
                          <a:ln w="9525">
                            <a:solidFill>
                              <a:srgbClr val="000000"/>
                            </a:solidFill>
                            <a:round/>
                            <a:headEnd/>
                            <a:tailEnd/>
                          </a:ln>
                        </wps:spPr>
                        <wps:txbx>
                          <w:txbxContent>
                            <w:p w:rsidR="00F95C8B" w:rsidRPr="00CA34FC" w:rsidRDefault="00F95C8B" w:rsidP="00F95C8B">
                              <w:pPr>
                                <w:jc w:val="center"/>
                                <w:rPr>
                                  <w:rFonts w:ascii="Times New Roman" w:hAnsi="Times New Roman"/>
                                  <w:b/>
                                  <w:i/>
                                  <w:sz w:val="28"/>
                                  <w:szCs w:val="28"/>
                                </w:rPr>
                              </w:pPr>
                              <w:r w:rsidRPr="00CA34FC">
                                <w:rPr>
                                  <w:rFonts w:ascii="Times New Roman" w:hAnsi="Times New Roman"/>
                                  <w:b/>
                                  <w:i/>
                                  <w:sz w:val="28"/>
                                  <w:szCs w:val="28"/>
                                </w:rPr>
                                <w:t>ОРГАНІЗАТОРСЬКО -ВИКОНАВСЬКІ ТЕХНОЛОГІЇ</w:t>
                              </w:r>
                            </w:p>
                            <w:p w:rsidR="00F95C8B" w:rsidRDefault="00F95C8B" w:rsidP="00F95C8B"/>
                          </w:txbxContent>
                        </wps:txbx>
                        <wps:bodyPr rot="0" vert="horz" wrap="square" lIns="91440" tIns="45720" rIns="91440" bIns="45720" anchor="t" anchorCtr="0" upright="1">
                          <a:noAutofit/>
                        </wps:bodyPr>
                      </wps:wsp>
                      <wps:wsp>
                        <wps:cNvPr id="77" name="Rectangle 72"/>
                        <wps:cNvSpPr>
                          <a:spLocks noChangeArrowheads="1"/>
                        </wps:cNvSpPr>
                        <wps:spPr bwMode="auto">
                          <a:xfrm>
                            <a:off x="1890" y="3495"/>
                            <a:ext cx="3555" cy="1860"/>
                          </a:xfrm>
                          <a:prstGeom prst="rect">
                            <a:avLst/>
                          </a:prstGeom>
                          <a:solidFill>
                            <a:srgbClr val="FFFFFF"/>
                          </a:solidFill>
                          <a:ln w="9525">
                            <a:solidFill>
                              <a:srgbClr val="000000"/>
                            </a:solidFill>
                            <a:miter lim="800000"/>
                            <a:headEnd/>
                            <a:tailEnd/>
                          </a:ln>
                        </wps:spPr>
                        <wps:txbx>
                          <w:txbxContent>
                            <w:p w:rsidR="00F95C8B" w:rsidRPr="00CA34FC" w:rsidRDefault="00F95C8B" w:rsidP="00F95C8B">
                              <w:pPr>
                                <w:jc w:val="center"/>
                                <w:rPr>
                                  <w:rFonts w:ascii="Times New Roman" w:hAnsi="Times New Roman"/>
                                  <w:b/>
                                  <w:i/>
                                  <w:sz w:val="28"/>
                                  <w:szCs w:val="28"/>
                                </w:rPr>
                              </w:pPr>
                              <w:r w:rsidRPr="00CA34FC">
                                <w:rPr>
                                  <w:rFonts w:ascii="Times New Roman" w:hAnsi="Times New Roman"/>
                                  <w:b/>
                                  <w:i/>
                                  <w:sz w:val="28"/>
                                  <w:szCs w:val="28"/>
                                </w:rPr>
                                <w:t>ЦІЛЬОВІ ТЕХНОЛОГІЇ</w:t>
                              </w:r>
                            </w:p>
                            <w:p w:rsidR="00F95C8B" w:rsidRPr="00CA41A4" w:rsidRDefault="00F95C8B" w:rsidP="00F95C8B">
                              <w:pPr>
                                <w:pStyle w:val="11"/>
                                <w:numPr>
                                  <w:ilvl w:val="0"/>
                                  <w:numId w:val="16"/>
                                </w:numPr>
                                <w:jc w:val="both"/>
                                <w:rPr>
                                  <w:rFonts w:ascii="Times New Roman" w:hAnsi="Times New Roman"/>
                                  <w:sz w:val="28"/>
                                  <w:szCs w:val="28"/>
                                </w:rPr>
                              </w:pPr>
                              <w:proofErr w:type="spellStart"/>
                              <w:r>
                                <w:rPr>
                                  <w:rFonts w:ascii="Times New Roman" w:hAnsi="Times New Roman"/>
                                  <w:sz w:val="28"/>
                                  <w:szCs w:val="28"/>
                                  <w:lang w:val="uk-UA"/>
                                </w:rPr>
                                <w:t>Ініціативно</w:t>
                              </w:r>
                              <w:proofErr w:type="spellEnd"/>
                              <w:r>
                                <w:rPr>
                                  <w:rFonts w:ascii="Times New Roman" w:hAnsi="Times New Roman"/>
                                  <w:sz w:val="28"/>
                                  <w:szCs w:val="28"/>
                                  <w:lang w:val="uk-UA"/>
                                </w:rPr>
                                <w:t xml:space="preserve"> – цільові</w:t>
                              </w:r>
                            </w:p>
                            <w:p w:rsidR="00F95C8B" w:rsidRPr="00CA41A4" w:rsidRDefault="00F95C8B" w:rsidP="00F95C8B">
                              <w:pPr>
                                <w:pStyle w:val="11"/>
                                <w:numPr>
                                  <w:ilvl w:val="0"/>
                                  <w:numId w:val="16"/>
                                </w:numPr>
                                <w:jc w:val="both"/>
                                <w:rPr>
                                  <w:rFonts w:ascii="Times New Roman" w:hAnsi="Times New Roman"/>
                                  <w:sz w:val="28"/>
                                  <w:szCs w:val="28"/>
                                </w:rPr>
                              </w:pPr>
                              <w:r>
                                <w:rPr>
                                  <w:rFonts w:ascii="Times New Roman" w:hAnsi="Times New Roman"/>
                                  <w:sz w:val="28"/>
                                  <w:szCs w:val="28"/>
                                  <w:lang w:val="uk-UA"/>
                                </w:rPr>
                                <w:t>Програмно – цільові</w:t>
                              </w:r>
                            </w:p>
                            <w:p w:rsidR="00F95C8B" w:rsidRPr="00CA41A4" w:rsidRDefault="00F95C8B" w:rsidP="00F95C8B">
                              <w:pPr>
                                <w:pStyle w:val="11"/>
                                <w:numPr>
                                  <w:ilvl w:val="0"/>
                                  <w:numId w:val="16"/>
                                </w:numPr>
                                <w:jc w:val="both"/>
                                <w:rPr>
                                  <w:rFonts w:ascii="Times New Roman" w:hAnsi="Times New Roman"/>
                                  <w:sz w:val="28"/>
                                  <w:szCs w:val="28"/>
                                </w:rPr>
                              </w:pPr>
                              <w:r>
                                <w:rPr>
                                  <w:rFonts w:ascii="Times New Roman" w:hAnsi="Times New Roman"/>
                                  <w:sz w:val="28"/>
                                  <w:szCs w:val="28"/>
                                  <w:lang w:val="uk-UA"/>
                                </w:rPr>
                                <w:t xml:space="preserve">Регламентні </w:t>
                              </w:r>
                            </w:p>
                            <w:p w:rsidR="00F95C8B" w:rsidRPr="00CA41A4" w:rsidRDefault="00F95C8B" w:rsidP="00F95C8B">
                              <w:pPr>
                                <w:pStyle w:val="11"/>
                                <w:ind w:left="0"/>
                                <w:jc w:val="both"/>
                                <w:rPr>
                                  <w:rFonts w:ascii="Times New Roman" w:hAnsi="Times New Roman"/>
                                  <w:sz w:val="28"/>
                                  <w:szCs w:val="28"/>
                                </w:rPr>
                              </w:pPr>
                            </w:p>
                          </w:txbxContent>
                        </wps:txbx>
                        <wps:bodyPr rot="0" vert="horz" wrap="square" lIns="91440" tIns="45720" rIns="91440" bIns="45720" anchor="t" anchorCtr="0" upright="1">
                          <a:noAutofit/>
                        </wps:bodyPr>
                      </wps:wsp>
                      <wps:wsp>
                        <wps:cNvPr id="78" name="Rectangle 73"/>
                        <wps:cNvSpPr>
                          <a:spLocks noChangeArrowheads="1"/>
                        </wps:cNvSpPr>
                        <wps:spPr bwMode="auto">
                          <a:xfrm>
                            <a:off x="6000" y="3495"/>
                            <a:ext cx="5280" cy="4650"/>
                          </a:xfrm>
                          <a:prstGeom prst="rect">
                            <a:avLst/>
                          </a:prstGeom>
                          <a:solidFill>
                            <a:srgbClr val="FFFFFF"/>
                          </a:solidFill>
                          <a:ln w="9525">
                            <a:solidFill>
                              <a:srgbClr val="000000"/>
                            </a:solidFill>
                            <a:miter lim="800000"/>
                            <a:headEnd/>
                            <a:tailEnd/>
                          </a:ln>
                        </wps:spPr>
                        <wps:txbx>
                          <w:txbxContent>
                            <w:p w:rsidR="00F95C8B" w:rsidRPr="00CA34FC" w:rsidRDefault="00F95C8B" w:rsidP="00F95C8B">
                              <w:pPr>
                                <w:jc w:val="center"/>
                                <w:rPr>
                                  <w:rFonts w:ascii="Times New Roman" w:hAnsi="Times New Roman"/>
                                  <w:b/>
                                  <w:i/>
                                  <w:sz w:val="28"/>
                                  <w:szCs w:val="28"/>
                                </w:rPr>
                              </w:pPr>
                              <w:r w:rsidRPr="00CA34FC">
                                <w:rPr>
                                  <w:rFonts w:ascii="Times New Roman" w:hAnsi="Times New Roman"/>
                                  <w:b/>
                                  <w:i/>
                                  <w:sz w:val="28"/>
                                  <w:szCs w:val="28"/>
                                </w:rPr>
                                <w:t>ПРОЦЕСНІ ТЕХНОЛОГІЇ</w:t>
                              </w:r>
                            </w:p>
                            <w:p w:rsidR="00F95C8B" w:rsidRPr="00CA41A4"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за цілями</w:t>
                              </w:r>
                            </w:p>
                            <w:p w:rsidR="00F95C8B" w:rsidRPr="00CA41A4"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на базі потреб та інтересів</w:t>
                              </w:r>
                            </w:p>
                            <w:p w:rsidR="00F95C8B" w:rsidRPr="0074588F"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на базі активізації діяльності персоналу</w:t>
                              </w:r>
                            </w:p>
                            <w:p w:rsidR="00F95C8B" w:rsidRPr="0074588F"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у виняткових випадках</w:t>
                              </w:r>
                            </w:p>
                            <w:p w:rsidR="00F95C8B" w:rsidRPr="0074588F"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шляхом постійних перевірок та вказівок</w:t>
                              </w:r>
                            </w:p>
                            <w:p w:rsidR="00F95C8B" w:rsidRPr="00CA41A4"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на базі штучного інтелекту</w:t>
                              </w:r>
                            </w:p>
                          </w:txbxContent>
                        </wps:txbx>
                        <wps:bodyPr rot="0" vert="horz" wrap="square" lIns="91440" tIns="45720" rIns="91440" bIns="45720" anchor="t" anchorCtr="0" upright="1">
                          <a:noAutofit/>
                        </wps:bodyPr>
                      </wps:wsp>
                      <wps:wsp>
                        <wps:cNvPr id="79" name="AutoShape 74"/>
                        <wps:cNvCnPr>
                          <a:cxnSpLocks noChangeShapeType="1"/>
                        </wps:cNvCnPr>
                        <wps:spPr bwMode="auto">
                          <a:xfrm>
                            <a:off x="1890" y="7980"/>
                            <a:ext cx="0" cy="7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5"/>
                        <wps:cNvCnPr>
                          <a:cxnSpLocks noChangeShapeType="1"/>
                        </wps:cNvCnPr>
                        <wps:spPr bwMode="auto">
                          <a:xfrm>
                            <a:off x="1890" y="9075"/>
                            <a:ext cx="39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76"/>
                        <wps:cNvCnPr>
                          <a:cxnSpLocks noChangeShapeType="1"/>
                        </wps:cNvCnPr>
                        <wps:spPr bwMode="auto">
                          <a:xfrm>
                            <a:off x="1890" y="10545"/>
                            <a:ext cx="39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77"/>
                        <wps:cNvCnPr>
                          <a:cxnSpLocks noChangeShapeType="1"/>
                        </wps:cNvCnPr>
                        <wps:spPr bwMode="auto">
                          <a:xfrm>
                            <a:off x="1890" y="12015"/>
                            <a:ext cx="39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78"/>
                        <wps:cNvCnPr>
                          <a:cxnSpLocks noChangeShapeType="1"/>
                        </wps:cNvCnPr>
                        <wps:spPr bwMode="auto">
                          <a:xfrm>
                            <a:off x="1890" y="13695"/>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79"/>
                        <wps:cNvCnPr>
                          <a:cxnSpLocks noChangeShapeType="1"/>
                        </wps:cNvCnPr>
                        <wps:spPr bwMode="auto">
                          <a:xfrm>
                            <a:off x="1890" y="15030"/>
                            <a:ext cx="3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80"/>
                        <wps:cNvSpPr>
                          <a:spLocks noChangeArrowheads="1"/>
                        </wps:cNvSpPr>
                        <wps:spPr bwMode="auto">
                          <a:xfrm>
                            <a:off x="2280" y="8310"/>
                            <a:ext cx="9000" cy="754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8"/>
                              </w:tblGrid>
                              <w:tr w:rsidR="00F95C8B" w:rsidTr="00F95C8B">
                                <w:trPr>
                                  <w:trHeight w:val="349"/>
                                </w:trPr>
                                <w:tc>
                                  <w:tcPr>
                                    <w:tcW w:w="8923" w:type="dxa"/>
                                  </w:tcPr>
                                  <w:p w:rsidR="00F95C8B" w:rsidRDefault="00F95C8B" w:rsidP="00991C27">
                                    <w:pPr>
                                      <w:spacing w:line="360" w:lineRule="auto"/>
                                      <w:ind w:right="113"/>
                                      <w:jc w:val="center"/>
                                      <w:rPr>
                                        <w:rFonts w:ascii="Times New Roman" w:hAnsi="Times New Roman"/>
                                        <w:sz w:val="28"/>
                                        <w:szCs w:val="28"/>
                                      </w:rPr>
                                    </w:pPr>
                                    <w:r>
                                      <w:rPr>
                                        <w:rFonts w:ascii="Times New Roman" w:hAnsi="Times New Roman"/>
                                        <w:sz w:val="28"/>
                                        <w:szCs w:val="28"/>
                                      </w:rPr>
                                      <w:t xml:space="preserve">МАРКЕТИНГОВІ ТЕХНОЛОГІЇ КОМУНІКАЦІЙ: </w:t>
                                    </w:r>
                                  </w:p>
                                  <w:p w:rsidR="00F95C8B" w:rsidRDefault="00F95C8B" w:rsidP="00991C27">
                                    <w:pPr>
                                      <w:spacing w:line="276" w:lineRule="auto"/>
                                      <w:jc w:val="both"/>
                                      <w:rPr>
                                        <w:rFonts w:ascii="Times New Roman" w:hAnsi="Times New Roman"/>
                                        <w:sz w:val="28"/>
                                        <w:szCs w:val="28"/>
                                      </w:rPr>
                                    </w:pPr>
                                    <w:r w:rsidRPr="009702ED">
                                      <w:rPr>
                                        <w:rFonts w:ascii="Times New Roman" w:hAnsi="Times New Roman"/>
                                        <w:sz w:val="28"/>
                                        <w:szCs w:val="28"/>
                                      </w:rPr>
                                      <w:t xml:space="preserve">задавання запитань, </w:t>
                                    </w:r>
                                    <w:proofErr w:type="spellStart"/>
                                    <w:r w:rsidRPr="009702ED">
                                      <w:rPr>
                                        <w:rFonts w:ascii="Times New Roman" w:hAnsi="Times New Roman"/>
                                        <w:sz w:val="28"/>
                                        <w:szCs w:val="28"/>
                                      </w:rPr>
                                      <w:t>слухання</w:t>
                                    </w:r>
                                    <w:r>
                                      <w:rPr>
                                        <w:rFonts w:ascii="Times New Roman" w:hAnsi="Times New Roman"/>
                                        <w:sz w:val="28"/>
                                        <w:szCs w:val="28"/>
                                      </w:rPr>
                                      <w:t>,</w:t>
                                    </w:r>
                                    <w:r w:rsidRPr="009702ED">
                                      <w:rPr>
                                        <w:rFonts w:ascii="Times New Roman" w:hAnsi="Times New Roman"/>
                                        <w:sz w:val="28"/>
                                        <w:szCs w:val="28"/>
                                      </w:rPr>
                                      <w:t>спілкування</w:t>
                                    </w:r>
                                    <w:proofErr w:type="spellEnd"/>
                                    <w:r w:rsidRPr="009702ED">
                                      <w:rPr>
                                        <w:rFonts w:ascii="Times New Roman" w:hAnsi="Times New Roman"/>
                                        <w:sz w:val="28"/>
                                        <w:szCs w:val="28"/>
                                      </w:rPr>
                                      <w:t>, аналізу досвіду</w:t>
                                    </w:r>
                                    <w:r>
                                      <w:rPr>
                                        <w:rFonts w:ascii="Times New Roman" w:hAnsi="Times New Roman"/>
                                        <w:sz w:val="28"/>
                                        <w:szCs w:val="28"/>
                                      </w:rPr>
                                      <w:t>, аналізу проблем і ресурсів навчального закладу</w:t>
                                    </w:r>
                                  </w:p>
                                  <w:p w:rsidR="00F95C8B" w:rsidRDefault="00F95C8B" w:rsidP="00991C27">
                                    <w:pPr>
                                      <w:spacing w:line="276" w:lineRule="auto"/>
                                      <w:jc w:val="both"/>
                                      <w:rPr>
                                        <w:rFonts w:ascii="Times New Roman" w:hAnsi="Times New Roman"/>
                                        <w:sz w:val="28"/>
                                        <w:szCs w:val="28"/>
                                      </w:rPr>
                                    </w:pPr>
                                  </w:p>
                                </w:tc>
                              </w:tr>
                              <w:tr w:rsidR="00F95C8B" w:rsidRPr="009C0C34" w:rsidTr="00F95C8B">
                                <w:trPr>
                                  <w:trHeight w:val="349"/>
                                </w:trPr>
                                <w:tc>
                                  <w:tcPr>
                                    <w:tcW w:w="8923" w:type="dxa"/>
                                  </w:tcPr>
                                  <w:p w:rsidR="00F95C8B" w:rsidRDefault="00F95C8B" w:rsidP="00991C27">
                                    <w:pPr>
                                      <w:spacing w:line="360" w:lineRule="auto"/>
                                      <w:ind w:right="113"/>
                                      <w:jc w:val="center"/>
                                      <w:rPr>
                                        <w:rFonts w:ascii="Times New Roman" w:hAnsi="Times New Roman"/>
                                        <w:sz w:val="28"/>
                                        <w:szCs w:val="28"/>
                                      </w:rPr>
                                    </w:pPr>
                                    <w:r>
                                      <w:rPr>
                                        <w:rFonts w:ascii="Times New Roman" w:hAnsi="Times New Roman"/>
                                        <w:sz w:val="28"/>
                                        <w:szCs w:val="28"/>
                                      </w:rPr>
                                      <w:t xml:space="preserve">ІННОВАЦІЙНІ МАРКЕТИНГОВІ ТЕХНОЛОГІЇ: </w:t>
                                    </w:r>
                                  </w:p>
                                  <w:p w:rsidR="00F95C8B" w:rsidRPr="00D70C6C" w:rsidRDefault="00F95C8B" w:rsidP="009C0C34">
                                    <w:pPr>
                                      <w:spacing w:line="276" w:lineRule="auto"/>
                                      <w:jc w:val="both"/>
                                      <w:rPr>
                                        <w:rFonts w:ascii="Times New Roman" w:hAnsi="Times New Roman"/>
                                        <w:sz w:val="28"/>
                                        <w:szCs w:val="28"/>
                                      </w:rPr>
                                    </w:pPr>
                                    <w:proofErr w:type="spellStart"/>
                                    <w:r>
                                      <w:rPr>
                                        <w:rFonts w:ascii="Times New Roman" w:hAnsi="Times New Roman"/>
                                        <w:sz w:val="28"/>
                                        <w:szCs w:val="28"/>
                                      </w:rPr>
                                      <w:t>бенчмаркінг</w:t>
                                    </w:r>
                                    <w:proofErr w:type="spellEnd"/>
                                    <w:r>
                                      <w:rPr>
                                        <w:rFonts w:ascii="Times New Roman" w:hAnsi="Times New Roman"/>
                                        <w:sz w:val="28"/>
                                        <w:szCs w:val="28"/>
                                      </w:rPr>
                                      <w:t xml:space="preserve">, </w:t>
                                    </w:r>
                                    <w:proofErr w:type="spellStart"/>
                                    <w:r>
                                      <w:rPr>
                                        <w:rFonts w:ascii="Times New Roman" w:hAnsi="Times New Roman"/>
                                        <w:sz w:val="28"/>
                                        <w:szCs w:val="28"/>
                                      </w:rPr>
                                      <w:t>бенчльорнінг</w:t>
                                    </w:r>
                                    <w:proofErr w:type="spellEnd"/>
                                    <w:r>
                                      <w:rPr>
                                        <w:rFonts w:ascii="Times New Roman" w:hAnsi="Times New Roman"/>
                                        <w:sz w:val="28"/>
                                        <w:szCs w:val="28"/>
                                      </w:rPr>
                                      <w:t xml:space="preserve">, </w:t>
                                    </w:r>
                                    <w:proofErr w:type="spellStart"/>
                                    <w:r>
                                      <w:rPr>
                                        <w:rFonts w:ascii="Times New Roman" w:hAnsi="Times New Roman"/>
                                        <w:sz w:val="28"/>
                                        <w:szCs w:val="28"/>
                                      </w:rPr>
                                      <w:t>бенчфьючінг</w:t>
                                    </w:r>
                                    <w:proofErr w:type="spellEnd"/>
                                    <w:r>
                                      <w:rPr>
                                        <w:rFonts w:ascii="Times New Roman" w:hAnsi="Times New Roman"/>
                                        <w:sz w:val="28"/>
                                        <w:szCs w:val="28"/>
                                      </w:rPr>
                                      <w:t xml:space="preserve">, </w:t>
                                    </w:r>
                                    <w:proofErr w:type="spellStart"/>
                                    <w:r>
                                      <w:rPr>
                                        <w:rFonts w:ascii="Times New Roman" w:hAnsi="Times New Roman"/>
                                        <w:sz w:val="28"/>
                                        <w:szCs w:val="28"/>
                                      </w:rPr>
                                      <w:t>бенчрестінг</w:t>
                                    </w:r>
                                    <w:proofErr w:type="spellEnd"/>
                                    <w:r>
                                      <w:rPr>
                                        <w:rFonts w:ascii="Times New Roman" w:hAnsi="Times New Roman"/>
                                        <w:sz w:val="28"/>
                                        <w:szCs w:val="28"/>
                                      </w:rPr>
                                      <w:t xml:space="preserve">, </w:t>
                                    </w:r>
                                    <w:proofErr w:type="spellStart"/>
                                    <w:r>
                                      <w:rPr>
                                        <w:rFonts w:ascii="Times New Roman" w:hAnsi="Times New Roman"/>
                                        <w:sz w:val="28"/>
                                        <w:szCs w:val="28"/>
                                      </w:rPr>
                                      <w:t>краутсортинг</w:t>
                                    </w:r>
                                    <w:proofErr w:type="spellEnd"/>
                                    <w:r>
                                      <w:rPr>
                                        <w:rFonts w:ascii="Times New Roman" w:hAnsi="Times New Roman"/>
                                        <w:sz w:val="28"/>
                                        <w:szCs w:val="28"/>
                                      </w:rPr>
                                      <w:t>, управління інноваційним проектом</w:t>
                                    </w:r>
                                  </w:p>
                                </w:tc>
                              </w:tr>
                              <w:tr w:rsidR="00F95C8B" w:rsidRPr="00D70C6C" w:rsidTr="00F95C8B">
                                <w:trPr>
                                  <w:trHeight w:val="349"/>
                                </w:trPr>
                                <w:tc>
                                  <w:tcPr>
                                    <w:tcW w:w="8923" w:type="dxa"/>
                                  </w:tcPr>
                                  <w:p w:rsidR="00F95C8B" w:rsidRDefault="00F95C8B" w:rsidP="00991C27">
                                    <w:pPr>
                                      <w:spacing w:line="276" w:lineRule="auto"/>
                                      <w:ind w:right="113"/>
                                      <w:jc w:val="center"/>
                                      <w:rPr>
                                        <w:rFonts w:ascii="Times New Roman" w:hAnsi="Times New Roman"/>
                                        <w:sz w:val="28"/>
                                        <w:szCs w:val="28"/>
                                      </w:rPr>
                                    </w:pPr>
                                    <w:r>
                                      <w:rPr>
                                        <w:rFonts w:ascii="Times New Roman" w:hAnsi="Times New Roman"/>
                                        <w:sz w:val="28"/>
                                        <w:szCs w:val="28"/>
                                      </w:rPr>
                                      <w:t xml:space="preserve">ЕКСПЕРТНО-КОНСУЛЬТАТИВНІ ТЕХНОЛОГІЇ: </w:t>
                                    </w:r>
                                  </w:p>
                                  <w:p w:rsidR="00F95C8B" w:rsidRPr="00D70C6C" w:rsidRDefault="00F95C8B" w:rsidP="00991C27">
                                    <w:pPr>
                                      <w:spacing w:line="276" w:lineRule="auto"/>
                                      <w:jc w:val="both"/>
                                      <w:rPr>
                                        <w:rFonts w:ascii="Times New Roman" w:hAnsi="Times New Roman"/>
                                        <w:sz w:val="28"/>
                                        <w:szCs w:val="28"/>
                                      </w:rPr>
                                    </w:pPr>
                                    <w:r>
                                      <w:rPr>
                                        <w:rFonts w:ascii="Times New Roman" w:hAnsi="Times New Roman"/>
                                        <w:sz w:val="28"/>
                                        <w:szCs w:val="28"/>
                                      </w:rPr>
                                      <w:t>технології розв’язання конфліктних ситуацій, підтримки освітніх ініціатив та педагогічної творчості, вирішення актуальних проблем, управління персоналом, технології мотивації, навчально – методичної гри</w:t>
                                    </w:r>
                                  </w:p>
                                </w:tc>
                              </w:tr>
                              <w:tr w:rsidR="00F95C8B" w:rsidRPr="00D70C6C" w:rsidTr="00F95C8B">
                                <w:trPr>
                                  <w:trHeight w:val="349"/>
                                </w:trPr>
                                <w:tc>
                                  <w:tcPr>
                                    <w:tcW w:w="8923" w:type="dxa"/>
                                  </w:tcPr>
                                  <w:p w:rsidR="00F95C8B" w:rsidRDefault="00F95C8B" w:rsidP="00991C27">
                                    <w:pPr>
                                      <w:spacing w:line="276" w:lineRule="auto"/>
                                      <w:jc w:val="center"/>
                                      <w:rPr>
                                        <w:rFonts w:ascii="Times New Roman" w:hAnsi="Times New Roman"/>
                                        <w:sz w:val="28"/>
                                        <w:szCs w:val="28"/>
                                      </w:rPr>
                                    </w:pPr>
                                    <w:r>
                                      <w:rPr>
                                        <w:rFonts w:ascii="Times New Roman" w:hAnsi="Times New Roman"/>
                                        <w:sz w:val="28"/>
                                        <w:szCs w:val="28"/>
                                      </w:rPr>
                                      <w:t>СТРАТЕГІЧНІ МАРКЕТИНГОВІ  ТЕХНОЛОГІЇ:</w:t>
                                    </w:r>
                                  </w:p>
                                  <w:p w:rsidR="00F95C8B" w:rsidRDefault="00F95C8B" w:rsidP="00991C27">
                                    <w:pPr>
                                      <w:spacing w:line="276" w:lineRule="auto"/>
                                      <w:jc w:val="both"/>
                                      <w:rPr>
                                        <w:rFonts w:ascii="Times New Roman" w:hAnsi="Times New Roman"/>
                                        <w:sz w:val="28"/>
                                        <w:szCs w:val="28"/>
                                      </w:rPr>
                                    </w:pPr>
                                    <w:r>
                                      <w:rPr>
                                        <w:rFonts w:ascii="Times New Roman" w:hAnsi="Times New Roman"/>
                                        <w:sz w:val="28"/>
                                        <w:szCs w:val="28"/>
                                      </w:rPr>
                                      <w:t xml:space="preserve">технології колективного планування, розробки виховної роботи, </w:t>
                                    </w:r>
                                    <w:proofErr w:type="spellStart"/>
                                    <w:r>
                                      <w:rPr>
                                        <w:rFonts w:ascii="Times New Roman" w:hAnsi="Times New Roman"/>
                                        <w:sz w:val="28"/>
                                        <w:szCs w:val="28"/>
                                      </w:rPr>
                                      <w:t>самокорекції</w:t>
                                    </w:r>
                                    <w:proofErr w:type="spellEnd"/>
                                    <w:r>
                                      <w:rPr>
                                        <w:rFonts w:ascii="Times New Roman" w:hAnsi="Times New Roman"/>
                                        <w:sz w:val="28"/>
                                        <w:szCs w:val="28"/>
                                      </w:rPr>
                                      <w:t xml:space="preserve"> педагогічної та управлінської діяльності</w:t>
                                    </w:r>
                                  </w:p>
                                  <w:p w:rsidR="00F95C8B" w:rsidRPr="00D70C6C" w:rsidRDefault="00F95C8B" w:rsidP="00991C27">
                                    <w:pPr>
                                      <w:spacing w:line="276" w:lineRule="auto"/>
                                      <w:jc w:val="both"/>
                                      <w:rPr>
                                        <w:rFonts w:ascii="Times New Roman" w:hAnsi="Times New Roman"/>
                                        <w:sz w:val="28"/>
                                        <w:szCs w:val="28"/>
                                      </w:rPr>
                                    </w:pPr>
                                  </w:p>
                                </w:tc>
                              </w:tr>
                              <w:tr w:rsidR="00F95C8B" w:rsidRPr="00D70C6C" w:rsidTr="00F95C8B">
                                <w:trPr>
                                  <w:trHeight w:val="1189"/>
                                </w:trPr>
                                <w:tc>
                                  <w:tcPr>
                                    <w:tcW w:w="8923" w:type="dxa"/>
                                  </w:tcPr>
                                  <w:p w:rsidR="00F95C8B" w:rsidRDefault="00F95C8B" w:rsidP="00991C27">
                                    <w:pPr>
                                      <w:spacing w:line="276" w:lineRule="auto"/>
                                      <w:jc w:val="center"/>
                                      <w:rPr>
                                        <w:rFonts w:ascii="Times New Roman" w:hAnsi="Times New Roman"/>
                                        <w:sz w:val="28"/>
                                        <w:szCs w:val="28"/>
                                      </w:rPr>
                                    </w:pPr>
                                    <w:r>
                                      <w:rPr>
                                        <w:rFonts w:ascii="Times New Roman" w:hAnsi="Times New Roman"/>
                                        <w:sz w:val="28"/>
                                        <w:szCs w:val="28"/>
                                      </w:rPr>
                                      <w:t>УПРАВЛІНСЬКІ СОЦІАЛЬНО-ПСИХОЛОГІЧНІ ТЕХНОЛОГІЇ:</w:t>
                                    </w:r>
                                  </w:p>
                                  <w:p w:rsidR="00F95C8B" w:rsidRPr="00D70C6C" w:rsidRDefault="00F95C8B" w:rsidP="00991C27">
                                    <w:pPr>
                                      <w:spacing w:line="276" w:lineRule="auto"/>
                                      <w:jc w:val="both"/>
                                      <w:rPr>
                                        <w:rFonts w:ascii="Times New Roman" w:hAnsi="Times New Roman"/>
                                        <w:sz w:val="28"/>
                                        <w:szCs w:val="28"/>
                                      </w:rPr>
                                    </w:pPr>
                                    <w:r>
                                      <w:rPr>
                                        <w:rFonts w:ascii="Times New Roman" w:hAnsi="Times New Roman"/>
                                        <w:sz w:val="28"/>
                                        <w:szCs w:val="28"/>
                                      </w:rPr>
                                      <w:t xml:space="preserve"> маркетингові технології прихованого управління, технології </w:t>
                                    </w:r>
                                    <w:proofErr w:type="spellStart"/>
                                    <w:r>
                                      <w:rPr>
                                        <w:rFonts w:ascii="Times New Roman" w:hAnsi="Times New Roman"/>
                                        <w:sz w:val="28"/>
                                        <w:szCs w:val="28"/>
                                      </w:rPr>
                                      <w:t>психоенеггетики</w:t>
                                    </w:r>
                                    <w:proofErr w:type="spellEnd"/>
                                    <w:r>
                                      <w:rPr>
                                        <w:rFonts w:ascii="Times New Roman" w:hAnsi="Times New Roman"/>
                                        <w:sz w:val="28"/>
                                        <w:szCs w:val="28"/>
                                      </w:rPr>
                                      <w:t>, управлінські нейролінгвістичні технології</w:t>
                                    </w:r>
                                  </w:p>
                                </w:tc>
                              </w:tr>
                            </w:tbl>
                            <w:p w:rsidR="00F95C8B" w:rsidRPr="00D70C6C" w:rsidRDefault="00F95C8B" w:rsidP="00F95C8B">
                              <w:pPr>
                                <w:rPr>
                                  <w:rFonts w:ascii="Times New Roman" w:hAnsi="Times New Roman"/>
                                  <w:sz w:val="28"/>
                                  <w:szCs w:val="28"/>
                                </w:rPr>
                              </w:pPr>
                            </w:p>
                          </w:txbxContent>
                        </wps:txbx>
                        <wps:bodyPr rot="0" vert="horz" wrap="square" lIns="91440" tIns="45720" rIns="91440" bIns="45720" anchor="t" anchorCtr="0" upright="1">
                          <a:noAutofit/>
                        </wps:bodyPr>
                      </wps:wsp>
                    </wpg:wgp>
                  </a:graphicData>
                </a:graphic>
              </wp:inline>
            </w:drawing>
          </mc:Choice>
          <mc:Fallback>
            <w:pict>
              <v:group id="Группа 71" o:spid="_x0000_s1072" style="width:469.5pt;height:720.05pt;mso-position-horizontal-relative:char;mso-position-vertical-relative:line" coordorigin="1890,1454" coordsize="9390,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">
                <v:oval id="Oval 67" o:spid="_x0000_s1073" style="position:absolute;left:2805;top:1454;width:6960;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F95C8B" w:rsidRPr="00CA34FC" w:rsidRDefault="00F95C8B" w:rsidP="00F95C8B">
                        <w:pPr>
                          <w:jc w:val="center"/>
                          <w:rPr>
                            <w:rFonts w:ascii="Times New Roman" w:hAnsi="Times New Roman"/>
                            <w:b/>
                            <w:sz w:val="28"/>
                            <w:szCs w:val="28"/>
                          </w:rPr>
                        </w:pPr>
                        <w:r w:rsidRPr="00CA34FC">
                          <w:rPr>
                            <w:rFonts w:ascii="Times New Roman" w:hAnsi="Times New Roman"/>
                            <w:b/>
                            <w:sz w:val="28"/>
                            <w:szCs w:val="28"/>
                          </w:rPr>
                          <w:t>КЛАСИФІКАЦІЯ МАРКЕТИНГОВИХ ТЕХНОЛОГІЙ ЗА А.І. МОСЮРОЮ</w:t>
                        </w:r>
                      </w:p>
                    </w:txbxContent>
                  </v:textbox>
                </v:oval>
                <v:shapetype id="_x0000_t32" coordsize="21600,21600" o:spt="32" o:oned="t" path="m,l21600,21600e" filled="f">
                  <v:path arrowok="t" fillok="f" o:connecttype="none"/>
                  <o:lock v:ext="edit" shapetype="t"/>
                </v:shapetype>
                <v:shape id="AutoShape 68" o:spid="_x0000_s1074" type="#_x0000_t32" style="position:absolute;left:5250;top:3209;width:750;height:3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69" o:spid="_x0000_s1075" type="#_x0000_t32" style="position:absolute;left:4140;top:3074;width:240;height:3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70" o:spid="_x0000_s1076" type="#_x0000_t32" style="position:absolute;left:8295;top:3074;width:240;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roundrect id="AutoShape 71" o:spid="_x0000_s1077" style="position:absolute;left:1890;top:6750;width:3570;height:1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F95C8B" w:rsidRPr="00CA34FC" w:rsidRDefault="00F95C8B" w:rsidP="00F95C8B">
                        <w:pPr>
                          <w:jc w:val="center"/>
                          <w:rPr>
                            <w:rFonts w:ascii="Times New Roman" w:hAnsi="Times New Roman"/>
                            <w:b/>
                            <w:i/>
                            <w:sz w:val="28"/>
                            <w:szCs w:val="28"/>
                          </w:rPr>
                        </w:pPr>
                        <w:r w:rsidRPr="00CA34FC">
                          <w:rPr>
                            <w:rFonts w:ascii="Times New Roman" w:hAnsi="Times New Roman"/>
                            <w:b/>
                            <w:i/>
                            <w:sz w:val="28"/>
                            <w:szCs w:val="28"/>
                          </w:rPr>
                          <w:t>ОРГАНІЗАТОРСЬКО -ВИКОНАВСЬКІ ТЕХНОЛОГІЇ</w:t>
                        </w:r>
                      </w:p>
                      <w:p w:rsidR="00F95C8B" w:rsidRDefault="00F95C8B" w:rsidP="00F95C8B"/>
                    </w:txbxContent>
                  </v:textbox>
                </v:roundrect>
                <v:rect id="Rectangle 72" o:spid="_x0000_s1078" style="position:absolute;left:1890;top:3495;width:3555;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F95C8B" w:rsidRPr="00CA34FC" w:rsidRDefault="00F95C8B" w:rsidP="00F95C8B">
                        <w:pPr>
                          <w:jc w:val="center"/>
                          <w:rPr>
                            <w:rFonts w:ascii="Times New Roman" w:hAnsi="Times New Roman"/>
                            <w:b/>
                            <w:i/>
                            <w:sz w:val="28"/>
                            <w:szCs w:val="28"/>
                          </w:rPr>
                        </w:pPr>
                        <w:r w:rsidRPr="00CA34FC">
                          <w:rPr>
                            <w:rFonts w:ascii="Times New Roman" w:hAnsi="Times New Roman"/>
                            <w:b/>
                            <w:i/>
                            <w:sz w:val="28"/>
                            <w:szCs w:val="28"/>
                          </w:rPr>
                          <w:t>ЦІЛЬОВІ ТЕХНОЛОГІЇ</w:t>
                        </w:r>
                      </w:p>
                      <w:p w:rsidR="00F95C8B" w:rsidRPr="00CA41A4" w:rsidRDefault="00F95C8B" w:rsidP="00F95C8B">
                        <w:pPr>
                          <w:pStyle w:val="11"/>
                          <w:numPr>
                            <w:ilvl w:val="0"/>
                            <w:numId w:val="16"/>
                          </w:numPr>
                          <w:jc w:val="both"/>
                          <w:rPr>
                            <w:rFonts w:ascii="Times New Roman" w:hAnsi="Times New Roman"/>
                            <w:sz w:val="28"/>
                            <w:szCs w:val="28"/>
                          </w:rPr>
                        </w:pPr>
                        <w:proofErr w:type="spellStart"/>
                        <w:r>
                          <w:rPr>
                            <w:rFonts w:ascii="Times New Roman" w:hAnsi="Times New Roman"/>
                            <w:sz w:val="28"/>
                            <w:szCs w:val="28"/>
                            <w:lang w:val="uk-UA"/>
                          </w:rPr>
                          <w:t>Ініціативно</w:t>
                        </w:r>
                        <w:proofErr w:type="spellEnd"/>
                        <w:r>
                          <w:rPr>
                            <w:rFonts w:ascii="Times New Roman" w:hAnsi="Times New Roman"/>
                            <w:sz w:val="28"/>
                            <w:szCs w:val="28"/>
                            <w:lang w:val="uk-UA"/>
                          </w:rPr>
                          <w:t xml:space="preserve"> – цільові</w:t>
                        </w:r>
                      </w:p>
                      <w:p w:rsidR="00F95C8B" w:rsidRPr="00CA41A4" w:rsidRDefault="00F95C8B" w:rsidP="00F95C8B">
                        <w:pPr>
                          <w:pStyle w:val="11"/>
                          <w:numPr>
                            <w:ilvl w:val="0"/>
                            <w:numId w:val="16"/>
                          </w:numPr>
                          <w:jc w:val="both"/>
                          <w:rPr>
                            <w:rFonts w:ascii="Times New Roman" w:hAnsi="Times New Roman"/>
                            <w:sz w:val="28"/>
                            <w:szCs w:val="28"/>
                          </w:rPr>
                        </w:pPr>
                        <w:r>
                          <w:rPr>
                            <w:rFonts w:ascii="Times New Roman" w:hAnsi="Times New Roman"/>
                            <w:sz w:val="28"/>
                            <w:szCs w:val="28"/>
                            <w:lang w:val="uk-UA"/>
                          </w:rPr>
                          <w:t>Програмно – цільові</w:t>
                        </w:r>
                      </w:p>
                      <w:p w:rsidR="00F95C8B" w:rsidRPr="00CA41A4" w:rsidRDefault="00F95C8B" w:rsidP="00F95C8B">
                        <w:pPr>
                          <w:pStyle w:val="11"/>
                          <w:numPr>
                            <w:ilvl w:val="0"/>
                            <w:numId w:val="16"/>
                          </w:numPr>
                          <w:jc w:val="both"/>
                          <w:rPr>
                            <w:rFonts w:ascii="Times New Roman" w:hAnsi="Times New Roman"/>
                            <w:sz w:val="28"/>
                            <w:szCs w:val="28"/>
                          </w:rPr>
                        </w:pPr>
                        <w:r>
                          <w:rPr>
                            <w:rFonts w:ascii="Times New Roman" w:hAnsi="Times New Roman"/>
                            <w:sz w:val="28"/>
                            <w:szCs w:val="28"/>
                            <w:lang w:val="uk-UA"/>
                          </w:rPr>
                          <w:t xml:space="preserve">Регламентні </w:t>
                        </w:r>
                      </w:p>
                      <w:p w:rsidR="00F95C8B" w:rsidRPr="00CA41A4" w:rsidRDefault="00F95C8B" w:rsidP="00F95C8B">
                        <w:pPr>
                          <w:pStyle w:val="11"/>
                          <w:ind w:left="0"/>
                          <w:jc w:val="both"/>
                          <w:rPr>
                            <w:rFonts w:ascii="Times New Roman" w:hAnsi="Times New Roman"/>
                            <w:sz w:val="28"/>
                            <w:szCs w:val="28"/>
                          </w:rPr>
                        </w:pPr>
                      </w:p>
                    </w:txbxContent>
                  </v:textbox>
                </v:rect>
                <v:rect id="Rectangle 73" o:spid="_x0000_s1079" style="position:absolute;left:6000;top:3495;width:5280;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F95C8B" w:rsidRPr="00CA34FC" w:rsidRDefault="00F95C8B" w:rsidP="00F95C8B">
                        <w:pPr>
                          <w:jc w:val="center"/>
                          <w:rPr>
                            <w:rFonts w:ascii="Times New Roman" w:hAnsi="Times New Roman"/>
                            <w:b/>
                            <w:i/>
                            <w:sz w:val="28"/>
                            <w:szCs w:val="28"/>
                          </w:rPr>
                        </w:pPr>
                        <w:r w:rsidRPr="00CA34FC">
                          <w:rPr>
                            <w:rFonts w:ascii="Times New Roman" w:hAnsi="Times New Roman"/>
                            <w:b/>
                            <w:i/>
                            <w:sz w:val="28"/>
                            <w:szCs w:val="28"/>
                          </w:rPr>
                          <w:t>ПРОЦЕСНІ ТЕХНОЛОГІЇ</w:t>
                        </w:r>
                      </w:p>
                      <w:p w:rsidR="00F95C8B" w:rsidRPr="00CA41A4"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за цілями</w:t>
                        </w:r>
                      </w:p>
                      <w:p w:rsidR="00F95C8B" w:rsidRPr="00CA41A4"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на базі потреб та інтересів</w:t>
                        </w:r>
                      </w:p>
                      <w:p w:rsidR="00F95C8B" w:rsidRPr="0074588F"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на базі активізації діяльності персоналу</w:t>
                        </w:r>
                      </w:p>
                      <w:p w:rsidR="00F95C8B" w:rsidRPr="0074588F"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у виняткових випадках</w:t>
                        </w:r>
                      </w:p>
                      <w:p w:rsidR="00F95C8B" w:rsidRPr="0074588F"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шляхом постійних перевірок та вказівок</w:t>
                        </w:r>
                      </w:p>
                      <w:p w:rsidR="00F95C8B" w:rsidRPr="00CA41A4" w:rsidRDefault="00F95C8B" w:rsidP="00F95C8B">
                        <w:pPr>
                          <w:pStyle w:val="11"/>
                          <w:numPr>
                            <w:ilvl w:val="0"/>
                            <w:numId w:val="17"/>
                          </w:numPr>
                          <w:jc w:val="both"/>
                          <w:rPr>
                            <w:rFonts w:ascii="Times New Roman" w:hAnsi="Times New Roman"/>
                            <w:sz w:val="28"/>
                            <w:szCs w:val="28"/>
                          </w:rPr>
                        </w:pPr>
                        <w:r>
                          <w:rPr>
                            <w:rFonts w:ascii="Times New Roman" w:hAnsi="Times New Roman"/>
                            <w:sz w:val="28"/>
                            <w:szCs w:val="28"/>
                            <w:lang w:val="uk-UA"/>
                          </w:rPr>
                          <w:t>Управління на базі штучного інтелекту</w:t>
                        </w:r>
                      </w:p>
                    </w:txbxContent>
                  </v:textbox>
                </v:rect>
                <v:shape id="AutoShape 74" o:spid="_x0000_s1080" type="#_x0000_t32" style="position:absolute;left:1890;top:7980;width:0;height: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75" o:spid="_x0000_s1081" type="#_x0000_t32" style="position:absolute;left:1890;top:9075;width:39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76" o:spid="_x0000_s1082" type="#_x0000_t32" style="position:absolute;left:1890;top:10545;width:39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77" o:spid="_x0000_s1083" type="#_x0000_t32" style="position:absolute;left:1890;top:12015;width:39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78" o:spid="_x0000_s1084" type="#_x0000_t32" style="position:absolute;left:1890;top:13695;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79" o:spid="_x0000_s1085" type="#_x0000_t32" style="position:absolute;left:1890;top:15030;width:3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rect id="Rectangle 80" o:spid="_x0000_s1086" style="position:absolute;left:2280;top:8310;width:9000;height:7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8"/>
                        </w:tblGrid>
                        <w:tr w:rsidR="00F95C8B" w:rsidTr="00F95C8B">
                          <w:trPr>
                            <w:trHeight w:val="349"/>
                          </w:trPr>
                          <w:tc>
                            <w:tcPr>
                              <w:tcW w:w="8923" w:type="dxa"/>
                            </w:tcPr>
                            <w:p w:rsidR="00F95C8B" w:rsidRDefault="00F95C8B" w:rsidP="00991C27">
                              <w:pPr>
                                <w:spacing w:line="360" w:lineRule="auto"/>
                                <w:ind w:right="113"/>
                                <w:jc w:val="center"/>
                                <w:rPr>
                                  <w:rFonts w:ascii="Times New Roman" w:hAnsi="Times New Roman"/>
                                  <w:sz w:val="28"/>
                                  <w:szCs w:val="28"/>
                                </w:rPr>
                              </w:pPr>
                              <w:r>
                                <w:rPr>
                                  <w:rFonts w:ascii="Times New Roman" w:hAnsi="Times New Roman"/>
                                  <w:sz w:val="28"/>
                                  <w:szCs w:val="28"/>
                                </w:rPr>
                                <w:t xml:space="preserve">МАРКЕТИНГОВІ ТЕХНОЛОГІЇ КОМУНІКАЦІЙ: </w:t>
                              </w:r>
                            </w:p>
                            <w:p w:rsidR="00F95C8B" w:rsidRDefault="00F95C8B" w:rsidP="00991C27">
                              <w:pPr>
                                <w:spacing w:line="276" w:lineRule="auto"/>
                                <w:jc w:val="both"/>
                                <w:rPr>
                                  <w:rFonts w:ascii="Times New Roman" w:hAnsi="Times New Roman"/>
                                  <w:sz w:val="28"/>
                                  <w:szCs w:val="28"/>
                                </w:rPr>
                              </w:pPr>
                              <w:r w:rsidRPr="009702ED">
                                <w:rPr>
                                  <w:rFonts w:ascii="Times New Roman" w:hAnsi="Times New Roman"/>
                                  <w:sz w:val="28"/>
                                  <w:szCs w:val="28"/>
                                </w:rPr>
                                <w:t xml:space="preserve">задавання запитань, </w:t>
                              </w:r>
                              <w:proofErr w:type="spellStart"/>
                              <w:r w:rsidRPr="009702ED">
                                <w:rPr>
                                  <w:rFonts w:ascii="Times New Roman" w:hAnsi="Times New Roman"/>
                                  <w:sz w:val="28"/>
                                  <w:szCs w:val="28"/>
                                </w:rPr>
                                <w:t>слухання</w:t>
                              </w:r>
                              <w:r>
                                <w:rPr>
                                  <w:rFonts w:ascii="Times New Roman" w:hAnsi="Times New Roman"/>
                                  <w:sz w:val="28"/>
                                  <w:szCs w:val="28"/>
                                </w:rPr>
                                <w:t>,</w:t>
                              </w:r>
                              <w:r w:rsidRPr="009702ED">
                                <w:rPr>
                                  <w:rFonts w:ascii="Times New Roman" w:hAnsi="Times New Roman"/>
                                  <w:sz w:val="28"/>
                                  <w:szCs w:val="28"/>
                                </w:rPr>
                                <w:t>спілкування</w:t>
                              </w:r>
                              <w:proofErr w:type="spellEnd"/>
                              <w:r w:rsidRPr="009702ED">
                                <w:rPr>
                                  <w:rFonts w:ascii="Times New Roman" w:hAnsi="Times New Roman"/>
                                  <w:sz w:val="28"/>
                                  <w:szCs w:val="28"/>
                                </w:rPr>
                                <w:t>, аналізу досвіду</w:t>
                              </w:r>
                              <w:r>
                                <w:rPr>
                                  <w:rFonts w:ascii="Times New Roman" w:hAnsi="Times New Roman"/>
                                  <w:sz w:val="28"/>
                                  <w:szCs w:val="28"/>
                                </w:rPr>
                                <w:t>, аналізу проблем і ресурсів навчального закладу</w:t>
                              </w:r>
                            </w:p>
                            <w:p w:rsidR="00F95C8B" w:rsidRDefault="00F95C8B" w:rsidP="00991C27">
                              <w:pPr>
                                <w:spacing w:line="276" w:lineRule="auto"/>
                                <w:jc w:val="both"/>
                                <w:rPr>
                                  <w:rFonts w:ascii="Times New Roman" w:hAnsi="Times New Roman"/>
                                  <w:sz w:val="28"/>
                                  <w:szCs w:val="28"/>
                                </w:rPr>
                              </w:pPr>
                            </w:p>
                          </w:tc>
                        </w:tr>
                        <w:tr w:rsidR="00F95C8B" w:rsidRPr="009C0C34" w:rsidTr="00F95C8B">
                          <w:trPr>
                            <w:trHeight w:val="349"/>
                          </w:trPr>
                          <w:tc>
                            <w:tcPr>
                              <w:tcW w:w="8923" w:type="dxa"/>
                            </w:tcPr>
                            <w:p w:rsidR="00F95C8B" w:rsidRDefault="00F95C8B" w:rsidP="00991C27">
                              <w:pPr>
                                <w:spacing w:line="360" w:lineRule="auto"/>
                                <w:ind w:right="113"/>
                                <w:jc w:val="center"/>
                                <w:rPr>
                                  <w:rFonts w:ascii="Times New Roman" w:hAnsi="Times New Roman"/>
                                  <w:sz w:val="28"/>
                                  <w:szCs w:val="28"/>
                                </w:rPr>
                              </w:pPr>
                              <w:r>
                                <w:rPr>
                                  <w:rFonts w:ascii="Times New Roman" w:hAnsi="Times New Roman"/>
                                  <w:sz w:val="28"/>
                                  <w:szCs w:val="28"/>
                                </w:rPr>
                                <w:t xml:space="preserve">ІННОВАЦІЙНІ МАРКЕТИНГОВІ ТЕХНОЛОГІЇ: </w:t>
                              </w:r>
                            </w:p>
                            <w:p w:rsidR="00F95C8B" w:rsidRPr="00D70C6C" w:rsidRDefault="00F95C8B" w:rsidP="009C0C34">
                              <w:pPr>
                                <w:spacing w:line="276" w:lineRule="auto"/>
                                <w:jc w:val="both"/>
                                <w:rPr>
                                  <w:rFonts w:ascii="Times New Roman" w:hAnsi="Times New Roman"/>
                                  <w:sz w:val="28"/>
                                  <w:szCs w:val="28"/>
                                </w:rPr>
                              </w:pPr>
                              <w:proofErr w:type="spellStart"/>
                              <w:r>
                                <w:rPr>
                                  <w:rFonts w:ascii="Times New Roman" w:hAnsi="Times New Roman"/>
                                  <w:sz w:val="28"/>
                                  <w:szCs w:val="28"/>
                                </w:rPr>
                                <w:t>бенчмаркінг</w:t>
                              </w:r>
                              <w:proofErr w:type="spellEnd"/>
                              <w:r>
                                <w:rPr>
                                  <w:rFonts w:ascii="Times New Roman" w:hAnsi="Times New Roman"/>
                                  <w:sz w:val="28"/>
                                  <w:szCs w:val="28"/>
                                </w:rPr>
                                <w:t xml:space="preserve">, </w:t>
                              </w:r>
                              <w:proofErr w:type="spellStart"/>
                              <w:r>
                                <w:rPr>
                                  <w:rFonts w:ascii="Times New Roman" w:hAnsi="Times New Roman"/>
                                  <w:sz w:val="28"/>
                                  <w:szCs w:val="28"/>
                                </w:rPr>
                                <w:t>бенчльорнінг</w:t>
                              </w:r>
                              <w:proofErr w:type="spellEnd"/>
                              <w:r>
                                <w:rPr>
                                  <w:rFonts w:ascii="Times New Roman" w:hAnsi="Times New Roman"/>
                                  <w:sz w:val="28"/>
                                  <w:szCs w:val="28"/>
                                </w:rPr>
                                <w:t xml:space="preserve">, </w:t>
                              </w:r>
                              <w:proofErr w:type="spellStart"/>
                              <w:r>
                                <w:rPr>
                                  <w:rFonts w:ascii="Times New Roman" w:hAnsi="Times New Roman"/>
                                  <w:sz w:val="28"/>
                                  <w:szCs w:val="28"/>
                                </w:rPr>
                                <w:t>бенчфьючінг</w:t>
                              </w:r>
                              <w:proofErr w:type="spellEnd"/>
                              <w:r>
                                <w:rPr>
                                  <w:rFonts w:ascii="Times New Roman" w:hAnsi="Times New Roman"/>
                                  <w:sz w:val="28"/>
                                  <w:szCs w:val="28"/>
                                </w:rPr>
                                <w:t xml:space="preserve">, </w:t>
                              </w:r>
                              <w:proofErr w:type="spellStart"/>
                              <w:r>
                                <w:rPr>
                                  <w:rFonts w:ascii="Times New Roman" w:hAnsi="Times New Roman"/>
                                  <w:sz w:val="28"/>
                                  <w:szCs w:val="28"/>
                                </w:rPr>
                                <w:t>бенчрестінг</w:t>
                              </w:r>
                              <w:proofErr w:type="spellEnd"/>
                              <w:r>
                                <w:rPr>
                                  <w:rFonts w:ascii="Times New Roman" w:hAnsi="Times New Roman"/>
                                  <w:sz w:val="28"/>
                                  <w:szCs w:val="28"/>
                                </w:rPr>
                                <w:t xml:space="preserve">, </w:t>
                              </w:r>
                              <w:proofErr w:type="spellStart"/>
                              <w:r>
                                <w:rPr>
                                  <w:rFonts w:ascii="Times New Roman" w:hAnsi="Times New Roman"/>
                                  <w:sz w:val="28"/>
                                  <w:szCs w:val="28"/>
                                </w:rPr>
                                <w:t>краутсортинг</w:t>
                              </w:r>
                              <w:proofErr w:type="spellEnd"/>
                              <w:r>
                                <w:rPr>
                                  <w:rFonts w:ascii="Times New Roman" w:hAnsi="Times New Roman"/>
                                  <w:sz w:val="28"/>
                                  <w:szCs w:val="28"/>
                                </w:rPr>
                                <w:t>, управління інноваційним проектом</w:t>
                              </w:r>
                            </w:p>
                          </w:tc>
                        </w:tr>
                        <w:tr w:rsidR="00F95C8B" w:rsidRPr="00D70C6C" w:rsidTr="00F95C8B">
                          <w:trPr>
                            <w:trHeight w:val="349"/>
                          </w:trPr>
                          <w:tc>
                            <w:tcPr>
                              <w:tcW w:w="8923" w:type="dxa"/>
                            </w:tcPr>
                            <w:p w:rsidR="00F95C8B" w:rsidRDefault="00F95C8B" w:rsidP="00991C27">
                              <w:pPr>
                                <w:spacing w:line="276" w:lineRule="auto"/>
                                <w:ind w:right="113"/>
                                <w:jc w:val="center"/>
                                <w:rPr>
                                  <w:rFonts w:ascii="Times New Roman" w:hAnsi="Times New Roman"/>
                                  <w:sz w:val="28"/>
                                  <w:szCs w:val="28"/>
                                </w:rPr>
                              </w:pPr>
                              <w:r>
                                <w:rPr>
                                  <w:rFonts w:ascii="Times New Roman" w:hAnsi="Times New Roman"/>
                                  <w:sz w:val="28"/>
                                  <w:szCs w:val="28"/>
                                </w:rPr>
                                <w:t xml:space="preserve">ЕКСПЕРТНО-КОНСУЛЬТАТИВНІ ТЕХНОЛОГІЇ: </w:t>
                              </w:r>
                            </w:p>
                            <w:p w:rsidR="00F95C8B" w:rsidRPr="00D70C6C" w:rsidRDefault="00F95C8B" w:rsidP="00991C27">
                              <w:pPr>
                                <w:spacing w:line="276" w:lineRule="auto"/>
                                <w:jc w:val="both"/>
                                <w:rPr>
                                  <w:rFonts w:ascii="Times New Roman" w:hAnsi="Times New Roman"/>
                                  <w:sz w:val="28"/>
                                  <w:szCs w:val="28"/>
                                </w:rPr>
                              </w:pPr>
                              <w:r>
                                <w:rPr>
                                  <w:rFonts w:ascii="Times New Roman" w:hAnsi="Times New Roman"/>
                                  <w:sz w:val="28"/>
                                  <w:szCs w:val="28"/>
                                </w:rPr>
                                <w:t>технології розв’язання конфліктних ситуацій, підтримки освітніх ініціатив та педагогічної творчості, вирішення актуальних проблем, управління персоналом, технології мотивації, навчально – методичної гри</w:t>
                              </w:r>
                            </w:p>
                          </w:tc>
                        </w:tr>
                        <w:tr w:rsidR="00F95C8B" w:rsidRPr="00D70C6C" w:rsidTr="00F95C8B">
                          <w:trPr>
                            <w:trHeight w:val="349"/>
                          </w:trPr>
                          <w:tc>
                            <w:tcPr>
                              <w:tcW w:w="8923" w:type="dxa"/>
                            </w:tcPr>
                            <w:p w:rsidR="00F95C8B" w:rsidRDefault="00F95C8B" w:rsidP="00991C27">
                              <w:pPr>
                                <w:spacing w:line="276" w:lineRule="auto"/>
                                <w:jc w:val="center"/>
                                <w:rPr>
                                  <w:rFonts w:ascii="Times New Roman" w:hAnsi="Times New Roman"/>
                                  <w:sz w:val="28"/>
                                  <w:szCs w:val="28"/>
                                </w:rPr>
                              </w:pPr>
                              <w:r>
                                <w:rPr>
                                  <w:rFonts w:ascii="Times New Roman" w:hAnsi="Times New Roman"/>
                                  <w:sz w:val="28"/>
                                  <w:szCs w:val="28"/>
                                </w:rPr>
                                <w:t>СТРАТЕГІЧНІ МАРКЕТИНГОВІ  ТЕХНОЛОГІЇ:</w:t>
                              </w:r>
                            </w:p>
                            <w:p w:rsidR="00F95C8B" w:rsidRDefault="00F95C8B" w:rsidP="00991C27">
                              <w:pPr>
                                <w:spacing w:line="276" w:lineRule="auto"/>
                                <w:jc w:val="both"/>
                                <w:rPr>
                                  <w:rFonts w:ascii="Times New Roman" w:hAnsi="Times New Roman"/>
                                  <w:sz w:val="28"/>
                                  <w:szCs w:val="28"/>
                                </w:rPr>
                              </w:pPr>
                              <w:r>
                                <w:rPr>
                                  <w:rFonts w:ascii="Times New Roman" w:hAnsi="Times New Roman"/>
                                  <w:sz w:val="28"/>
                                  <w:szCs w:val="28"/>
                                </w:rPr>
                                <w:t xml:space="preserve">технології колективного планування, розробки виховної роботи, </w:t>
                              </w:r>
                              <w:proofErr w:type="spellStart"/>
                              <w:r>
                                <w:rPr>
                                  <w:rFonts w:ascii="Times New Roman" w:hAnsi="Times New Roman"/>
                                  <w:sz w:val="28"/>
                                  <w:szCs w:val="28"/>
                                </w:rPr>
                                <w:t>самокорекції</w:t>
                              </w:r>
                              <w:proofErr w:type="spellEnd"/>
                              <w:r>
                                <w:rPr>
                                  <w:rFonts w:ascii="Times New Roman" w:hAnsi="Times New Roman"/>
                                  <w:sz w:val="28"/>
                                  <w:szCs w:val="28"/>
                                </w:rPr>
                                <w:t xml:space="preserve"> педагогічної та управлінської діяльності</w:t>
                              </w:r>
                            </w:p>
                            <w:p w:rsidR="00F95C8B" w:rsidRPr="00D70C6C" w:rsidRDefault="00F95C8B" w:rsidP="00991C27">
                              <w:pPr>
                                <w:spacing w:line="276" w:lineRule="auto"/>
                                <w:jc w:val="both"/>
                                <w:rPr>
                                  <w:rFonts w:ascii="Times New Roman" w:hAnsi="Times New Roman"/>
                                  <w:sz w:val="28"/>
                                  <w:szCs w:val="28"/>
                                </w:rPr>
                              </w:pPr>
                            </w:p>
                          </w:tc>
                        </w:tr>
                        <w:tr w:rsidR="00F95C8B" w:rsidRPr="00D70C6C" w:rsidTr="00F95C8B">
                          <w:trPr>
                            <w:trHeight w:val="1189"/>
                          </w:trPr>
                          <w:tc>
                            <w:tcPr>
                              <w:tcW w:w="8923" w:type="dxa"/>
                            </w:tcPr>
                            <w:p w:rsidR="00F95C8B" w:rsidRDefault="00F95C8B" w:rsidP="00991C27">
                              <w:pPr>
                                <w:spacing w:line="276" w:lineRule="auto"/>
                                <w:jc w:val="center"/>
                                <w:rPr>
                                  <w:rFonts w:ascii="Times New Roman" w:hAnsi="Times New Roman"/>
                                  <w:sz w:val="28"/>
                                  <w:szCs w:val="28"/>
                                </w:rPr>
                              </w:pPr>
                              <w:r>
                                <w:rPr>
                                  <w:rFonts w:ascii="Times New Roman" w:hAnsi="Times New Roman"/>
                                  <w:sz w:val="28"/>
                                  <w:szCs w:val="28"/>
                                </w:rPr>
                                <w:t>УПРАВЛІНСЬКІ СОЦІАЛЬНО-ПСИХОЛОГІЧНІ ТЕХНОЛОГІЇ:</w:t>
                              </w:r>
                            </w:p>
                            <w:p w:rsidR="00F95C8B" w:rsidRPr="00D70C6C" w:rsidRDefault="00F95C8B" w:rsidP="00991C27">
                              <w:pPr>
                                <w:spacing w:line="276" w:lineRule="auto"/>
                                <w:jc w:val="both"/>
                                <w:rPr>
                                  <w:rFonts w:ascii="Times New Roman" w:hAnsi="Times New Roman"/>
                                  <w:sz w:val="28"/>
                                  <w:szCs w:val="28"/>
                                </w:rPr>
                              </w:pPr>
                              <w:r>
                                <w:rPr>
                                  <w:rFonts w:ascii="Times New Roman" w:hAnsi="Times New Roman"/>
                                  <w:sz w:val="28"/>
                                  <w:szCs w:val="28"/>
                                </w:rPr>
                                <w:t xml:space="preserve"> маркетингові технології прихованого управління, технології </w:t>
                              </w:r>
                              <w:proofErr w:type="spellStart"/>
                              <w:r>
                                <w:rPr>
                                  <w:rFonts w:ascii="Times New Roman" w:hAnsi="Times New Roman"/>
                                  <w:sz w:val="28"/>
                                  <w:szCs w:val="28"/>
                                </w:rPr>
                                <w:t>психоенеггетики</w:t>
                              </w:r>
                              <w:proofErr w:type="spellEnd"/>
                              <w:r>
                                <w:rPr>
                                  <w:rFonts w:ascii="Times New Roman" w:hAnsi="Times New Roman"/>
                                  <w:sz w:val="28"/>
                                  <w:szCs w:val="28"/>
                                </w:rPr>
                                <w:t>, управлінські нейролінгвістичні технології</w:t>
                              </w:r>
                            </w:p>
                          </w:tc>
                        </w:tr>
                      </w:tbl>
                      <w:p w:rsidR="00F95C8B" w:rsidRPr="00D70C6C" w:rsidRDefault="00F95C8B" w:rsidP="00F95C8B">
                        <w:pPr>
                          <w:rPr>
                            <w:rFonts w:ascii="Times New Roman" w:hAnsi="Times New Roman"/>
                            <w:sz w:val="28"/>
                            <w:szCs w:val="28"/>
                          </w:rPr>
                        </w:pPr>
                      </w:p>
                    </w:txbxContent>
                  </v:textbox>
                </v:rect>
                <w10:anchorlock/>
              </v:group>
            </w:pict>
          </mc:Fallback>
        </mc:AlternateContent>
      </w:r>
    </w:p>
    <w:p w:rsidR="00F95C8B" w:rsidRPr="00F95C8B" w:rsidRDefault="00F95C8B" w:rsidP="00F95C8B">
      <w:pPr>
        <w:spacing w:after="200" w:line="360" w:lineRule="auto"/>
        <w:ind w:firstLine="851"/>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Таблиця 1.4.</w:t>
      </w:r>
    </w:p>
    <w:tbl>
      <w:tblPr>
        <w:tblStyle w:val="12"/>
        <w:tblW w:w="0" w:type="auto"/>
        <w:tblLook w:val="04A0" w:firstRow="1" w:lastRow="0" w:firstColumn="1" w:lastColumn="0" w:noHBand="0" w:noVBand="1"/>
      </w:tblPr>
      <w:tblGrid>
        <w:gridCol w:w="3109"/>
        <w:gridCol w:w="3105"/>
        <w:gridCol w:w="3131"/>
      </w:tblGrid>
      <w:tr w:rsidR="00F95C8B" w:rsidRPr="00F95C8B" w:rsidTr="00261348">
        <w:tc>
          <w:tcPr>
            <w:tcW w:w="9571" w:type="dxa"/>
            <w:gridSpan w:val="3"/>
          </w:tcPr>
          <w:p w:rsidR="00F95C8B" w:rsidRPr="0042690A" w:rsidRDefault="00F95C8B" w:rsidP="00F95C8B">
            <w:pPr>
              <w:contextualSpacing/>
              <w:jc w:val="center"/>
              <w:rPr>
                <w:rFonts w:ascii="Times New Roman" w:hAnsi="Times New Roman"/>
                <w:b/>
                <w:sz w:val="28"/>
                <w:szCs w:val="28"/>
                <w:lang w:val="uk-UA"/>
              </w:rPr>
            </w:pPr>
            <w:r w:rsidRPr="0042690A">
              <w:rPr>
                <w:rFonts w:ascii="Times New Roman" w:hAnsi="Times New Roman"/>
                <w:b/>
                <w:sz w:val="28"/>
                <w:szCs w:val="28"/>
                <w:lang w:val="uk-UA"/>
              </w:rPr>
              <w:t>ХАРАКТЕРИСТИКА ЦІЛЬОВИХ УПРАВЛІНСЬКИХ ТЕХНОЛОГІЙ</w:t>
            </w:r>
          </w:p>
          <w:p w:rsidR="00F95C8B" w:rsidRPr="0042690A" w:rsidRDefault="00F95C8B" w:rsidP="00F95C8B">
            <w:pPr>
              <w:contextualSpacing/>
              <w:jc w:val="center"/>
              <w:rPr>
                <w:rFonts w:ascii="Times New Roman" w:hAnsi="Times New Roman"/>
                <w:b/>
                <w:sz w:val="28"/>
                <w:szCs w:val="28"/>
                <w:lang w:val="uk-UA"/>
              </w:rPr>
            </w:pPr>
          </w:p>
        </w:tc>
      </w:tr>
      <w:tr w:rsidR="00F95C8B" w:rsidRPr="00F95C8B" w:rsidTr="00261348">
        <w:tc>
          <w:tcPr>
            <w:tcW w:w="3190" w:type="dxa"/>
          </w:tcPr>
          <w:p w:rsidR="00F95C8B" w:rsidRPr="0042690A" w:rsidRDefault="00F95C8B" w:rsidP="00F95C8B">
            <w:pPr>
              <w:contextualSpacing/>
              <w:jc w:val="center"/>
              <w:rPr>
                <w:rFonts w:ascii="Times New Roman" w:hAnsi="Times New Roman"/>
                <w:b/>
                <w:i/>
                <w:sz w:val="28"/>
                <w:szCs w:val="28"/>
                <w:lang w:val="uk-UA"/>
              </w:rPr>
            </w:pPr>
            <w:proofErr w:type="spellStart"/>
            <w:r w:rsidRPr="0042690A">
              <w:rPr>
                <w:rFonts w:ascii="Times New Roman" w:hAnsi="Times New Roman"/>
                <w:b/>
                <w:i/>
                <w:sz w:val="28"/>
                <w:szCs w:val="28"/>
                <w:lang w:val="uk-UA"/>
              </w:rPr>
              <w:t>Ініціатино</w:t>
            </w:r>
            <w:proofErr w:type="spellEnd"/>
            <w:r w:rsidRPr="0042690A">
              <w:rPr>
                <w:rFonts w:ascii="Times New Roman" w:hAnsi="Times New Roman"/>
                <w:b/>
                <w:i/>
                <w:sz w:val="28"/>
                <w:szCs w:val="28"/>
                <w:lang w:val="uk-UA"/>
              </w:rPr>
              <w:t>-цільові технології</w:t>
            </w:r>
          </w:p>
          <w:p w:rsidR="00F95C8B" w:rsidRPr="0042690A" w:rsidRDefault="00F95C8B" w:rsidP="00F95C8B">
            <w:pPr>
              <w:contextualSpacing/>
              <w:jc w:val="center"/>
              <w:rPr>
                <w:rFonts w:ascii="Times New Roman" w:hAnsi="Times New Roman"/>
                <w:b/>
                <w:i/>
                <w:sz w:val="28"/>
                <w:szCs w:val="28"/>
                <w:lang w:val="uk-UA"/>
              </w:rPr>
            </w:pPr>
          </w:p>
        </w:tc>
        <w:tc>
          <w:tcPr>
            <w:tcW w:w="3190" w:type="dxa"/>
          </w:tcPr>
          <w:p w:rsidR="00F95C8B" w:rsidRPr="0042690A" w:rsidRDefault="00F95C8B" w:rsidP="00F95C8B">
            <w:pPr>
              <w:contextualSpacing/>
              <w:jc w:val="center"/>
              <w:rPr>
                <w:rFonts w:ascii="Times New Roman" w:hAnsi="Times New Roman"/>
                <w:b/>
                <w:i/>
                <w:sz w:val="28"/>
                <w:szCs w:val="28"/>
                <w:lang w:val="uk-UA"/>
              </w:rPr>
            </w:pPr>
            <w:r w:rsidRPr="0042690A">
              <w:rPr>
                <w:rFonts w:ascii="Times New Roman" w:hAnsi="Times New Roman"/>
                <w:b/>
                <w:i/>
                <w:sz w:val="28"/>
                <w:szCs w:val="28"/>
                <w:lang w:val="uk-UA"/>
              </w:rPr>
              <w:t>Програмно-цільові технології</w:t>
            </w:r>
          </w:p>
        </w:tc>
        <w:tc>
          <w:tcPr>
            <w:tcW w:w="3191" w:type="dxa"/>
          </w:tcPr>
          <w:p w:rsidR="00F95C8B" w:rsidRPr="0042690A" w:rsidRDefault="00F95C8B" w:rsidP="00F95C8B">
            <w:pPr>
              <w:contextualSpacing/>
              <w:jc w:val="center"/>
              <w:rPr>
                <w:rFonts w:ascii="Times New Roman" w:hAnsi="Times New Roman"/>
                <w:b/>
                <w:i/>
                <w:sz w:val="28"/>
                <w:szCs w:val="28"/>
                <w:lang w:val="uk-UA"/>
              </w:rPr>
            </w:pPr>
            <w:r w:rsidRPr="0042690A">
              <w:rPr>
                <w:rFonts w:ascii="Times New Roman" w:hAnsi="Times New Roman"/>
                <w:b/>
                <w:i/>
                <w:sz w:val="28"/>
                <w:szCs w:val="28"/>
                <w:lang w:val="uk-UA"/>
              </w:rPr>
              <w:t xml:space="preserve">Регламентні </w:t>
            </w:r>
          </w:p>
          <w:p w:rsidR="00F95C8B" w:rsidRPr="0042690A" w:rsidRDefault="00F95C8B" w:rsidP="00F95C8B">
            <w:pPr>
              <w:contextualSpacing/>
              <w:jc w:val="center"/>
              <w:rPr>
                <w:rFonts w:ascii="Times New Roman" w:hAnsi="Times New Roman"/>
                <w:b/>
                <w:i/>
                <w:sz w:val="28"/>
                <w:szCs w:val="28"/>
                <w:lang w:val="uk-UA"/>
              </w:rPr>
            </w:pPr>
            <w:r w:rsidRPr="0042690A">
              <w:rPr>
                <w:rFonts w:ascii="Times New Roman" w:hAnsi="Times New Roman"/>
                <w:b/>
                <w:i/>
                <w:sz w:val="28"/>
                <w:szCs w:val="28"/>
                <w:lang w:val="uk-UA"/>
              </w:rPr>
              <w:t>технології</w:t>
            </w:r>
          </w:p>
        </w:tc>
      </w:tr>
      <w:tr w:rsidR="00F95C8B" w:rsidRPr="00F95C8B" w:rsidTr="00261348">
        <w:tc>
          <w:tcPr>
            <w:tcW w:w="3190"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Передбачають формулювання завдань без конкретизації методів та засобів їх виконання, зазначається лише термін; призначена для ініціативних та кваліфікованих виконавців</w:t>
            </w:r>
          </w:p>
        </w:tc>
        <w:tc>
          <w:tcPr>
            <w:tcW w:w="3190" w:type="dxa"/>
          </w:tcPr>
          <w:p w:rsidR="00F95C8B" w:rsidRPr="0042690A" w:rsidRDefault="00F95C8B" w:rsidP="0042690A">
            <w:pPr>
              <w:contextualSpacing/>
              <w:jc w:val="both"/>
              <w:rPr>
                <w:rFonts w:ascii="Times New Roman" w:hAnsi="Times New Roman"/>
                <w:sz w:val="28"/>
                <w:szCs w:val="28"/>
                <w:lang w:val="uk-UA"/>
              </w:rPr>
            </w:pPr>
            <w:r w:rsidRPr="0042690A">
              <w:rPr>
                <w:rFonts w:ascii="Times New Roman" w:hAnsi="Times New Roman"/>
                <w:sz w:val="28"/>
                <w:szCs w:val="28"/>
                <w:lang w:val="uk-UA"/>
              </w:rPr>
              <w:t xml:space="preserve">Передбачають орієнтування активності на досягнення цілей, </w:t>
            </w:r>
            <w:r w:rsidR="0042690A">
              <w:rPr>
                <w:rFonts w:ascii="Times New Roman" w:hAnsi="Times New Roman"/>
                <w:sz w:val="28"/>
                <w:szCs w:val="28"/>
                <w:lang w:val="uk-UA"/>
              </w:rPr>
              <w:t>п</w:t>
            </w:r>
            <w:r w:rsidR="0042690A" w:rsidRPr="0042690A">
              <w:rPr>
                <w:rFonts w:ascii="Times New Roman" w:hAnsi="Times New Roman"/>
                <w:sz w:val="28"/>
                <w:szCs w:val="28"/>
                <w:lang w:val="uk-UA"/>
              </w:rPr>
              <w:t>рогнозованих</w:t>
            </w:r>
            <w:r w:rsidRPr="0042690A">
              <w:rPr>
                <w:rFonts w:ascii="Times New Roman" w:hAnsi="Times New Roman"/>
                <w:sz w:val="28"/>
                <w:szCs w:val="28"/>
                <w:lang w:val="uk-UA"/>
              </w:rPr>
              <w:t xml:space="preserve"> комплексною цільовою програмою</w:t>
            </w:r>
          </w:p>
        </w:tc>
        <w:tc>
          <w:tcPr>
            <w:tcW w:w="3191" w:type="dxa"/>
          </w:tcPr>
          <w:p w:rsidR="00F95C8B" w:rsidRPr="0042690A" w:rsidRDefault="00F95C8B" w:rsidP="00F95C8B">
            <w:pPr>
              <w:contextualSpacing/>
              <w:jc w:val="both"/>
              <w:rPr>
                <w:rFonts w:ascii="Times New Roman" w:hAnsi="Times New Roman"/>
                <w:sz w:val="28"/>
                <w:szCs w:val="28"/>
                <w:lang w:val="uk-UA"/>
              </w:rPr>
            </w:pPr>
            <w:r w:rsidRPr="0042690A">
              <w:rPr>
                <w:rFonts w:ascii="Times New Roman" w:hAnsi="Times New Roman"/>
                <w:sz w:val="28"/>
                <w:szCs w:val="28"/>
                <w:lang w:val="uk-UA"/>
              </w:rPr>
              <w:t>Передбачають формулювання завдань з посиланням на конкретні методи та засоби їх досягнення і кінцевого терміну; використовується жорсткий контроль ходом виконання</w:t>
            </w:r>
          </w:p>
        </w:tc>
      </w:tr>
    </w:tbl>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Однією з форм управління освітньою установою виступає процесна маркетингова </w:t>
      </w:r>
      <w:r w:rsidRPr="00F95C8B">
        <w:rPr>
          <w:rFonts w:ascii="Times New Roman" w:eastAsia="Times New Roman" w:hAnsi="Times New Roman" w:cs="Times New Roman"/>
          <w:b/>
          <w:sz w:val="28"/>
          <w:szCs w:val="28"/>
        </w:rPr>
        <w:t>технологія «управління за цілями»</w:t>
      </w:r>
      <w:r w:rsidRPr="00F95C8B">
        <w:rPr>
          <w:rFonts w:ascii="Times New Roman" w:eastAsia="Times New Roman" w:hAnsi="Times New Roman" w:cs="Times New Roman"/>
          <w:sz w:val="28"/>
          <w:szCs w:val="28"/>
        </w:rPr>
        <w:t xml:space="preserve">, сутність якої полягає в упорядкуванні цілей через визначення </w:t>
      </w:r>
      <w:proofErr w:type="spellStart"/>
      <w:r w:rsidRPr="00F95C8B">
        <w:rPr>
          <w:rFonts w:ascii="Times New Roman" w:eastAsia="Times New Roman" w:hAnsi="Times New Roman" w:cs="Times New Roman"/>
          <w:sz w:val="28"/>
          <w:szCs w:val="28"/>
        </w:rPr>
        <w:t>зв’язків</w:t>
      </w:r>
      <w:proofErr w:type="spellEnd"/>
      <w:r w:rsidRPr="00F95C8B">
        <w:rPr>
          <w:rFonts w:ascii="Times New Roman" w:eastAsia="Times New Roman" w:hAnsi="Times New Roman" w:cs="Times New Roman"/>
          <w:sz w:val="28"/>
          <w:szCs w:val="28"/>
        </w:rPr>
        <w:t xml:space="preserve"> між цілями та засобами їх досягнення.</w:t>
      </w:r>
    </w:p>
    <w:p w:rsidR="00F95C8B" w:rsidRPr="00F95C8B" w:rsidRDefault="00F95C8B" w:rsidP="00F95C8B">
      <w:pPr>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Концепція управління за цілями   (</w:t>
      </w:r>
      <w:r w:rsidRPr="00F95C8B">
        <w:rPr>
          <w:rFonts w:ascii="Times New Roman" w:eastAsia="Times New Roman" w:hAnsi="Times New Roman" w:cs="Times New Roman"/>
          <w:sz w:val="28"/>
          <w:szCs w:val="28"/>
          <w:lang w:val="en-US"/>
        </w:rPr>
        <w:t>Management</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en-US"/>
        </w:rPr>
        <w:t>by</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en-US"/>
        </w:rPr>
        <w:t>Objectives</w:t>
      </w:r>
      <w:r w:rsidRPr="00F95C8B">
        <w:rPr>
          <w:rFonts w:ascii="Times New Roman" w:eastAsia="Times New Roman" w:hAnsi="Times New Roman" w:cs="Times New Roman"/>
          <w:sz w:val="28"/>
          <w:szCs w:val="28"/>
        </w:rPr>
        <w:t xml:space="preserve">), розроблена П. </w:t>
      </w:r>
      <w:proofErr w:type="spellStart"/>
      <w:r w:rsidRPr="00F95C8B">
        <w:rPr>
          <w:rFonts w:ascii="Times New Roman" w:eastAsia="Times New Roman" w:hAnsi="Times New Roman" w:cs="Times New Roman"/>
          <w:sz w:val="28"/>
          <w:szCs w:val="28"/>
        </w:rPr>
        <w:t>Друкером</w:t>
      </w:r>
      <w:proofErr w:type="spellEnd"/>
      <w:r w:rsidRPr="00F95C8B">
        <w:rPr>
          <w:rFonts w:ascii="Times New Roman" w:eastAsia="Times New Roman" w:hAnsi="Times New Roman" w:cs="Times New Roman"/>
          <w:sz w:val="28"/>
          <w:szCs w:val="28"/>
        </w:rPr>
        <w:t xml:space="preserve"> та конкретизована у роботах </w:t>
      </w:r>
      <w:proofErr w:type="spellStart"/>
      <w:r w:rsidRPr="00F95C8B">
        <w:rPr>
          <w:rFonts w:ascii="Times New Roman" w:eastAsia="Times New Roman" w:hAnsi="Times New Roman" w:cs="Times New Roman"/>
          <w:sz w:val="28"/>
          <w:szCs w:val="28"/>
        </w:rPr>
        <w:t>Дж</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Моррисея</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Дж</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Одіорне</w:t>
      </w:r>
      <w:proofErr w:type="spellEnd"/>
      <w:r w:rsidRPr="00F95C8B">
        <w:rPr>
          <w:rFonts w:ascii="Times New Roman" w:eastAsia="Times New Roman" w:hAnsi="Times New Roman" w:cs="Times New Roman"/>
          <w:sz w:val="28"/>
          <w:szCs w:val="28"/>
        </w:rPr>
        <w:t>, А. Рая, «обґрунтовує необхідність менеджерів фокусуватися на досягненні цілей та найкращих результатів за допомогою доступних ресурсів»</w:t>
      </w:r>
      <w:r w:rsidRPr="00F95C8B">
        <w:rPr>
          <w:rFonts w:ascii="Times New Roman" w:eastAsia="Times New Roman" w:hAnsi="Times New Roman" w:cs="Times New Roman"/>
          <w:sz w:val="28"/>
          <w:szCs w:val="28"/>
          <w:lang w:val="ru-RU"/>
        </w:rPr>
        <w:t xml:space="preserve"> [25]</w:t>
      </w:r>
      <w:r w:rsidRPr="00F95C8B">
        <w:rPr>
          <w:rFonts w:ascii="Times New Roman" w:eastAsia="Times New Roman" w:hAnsi="Times New Roman" w:cs="Times New Roman"/>
          <w:sz w:val="28"/>
          <w:szCs w:val="28"/>
        </w:rPr>
        <w:t>. Дана технологія передбачає визначення керівником конкретних цілей за напрямами діяльності для кожного структурного підрозділу на підставі встановлених загальних цілей закладу та забезпечення їх досягнення в процесі управління діяльністю. Тут система управління представлена у вигляді етапів:</w:t>
      </w: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r w:rsidRPr="00F95C8B">
        <w:rPr>
          <w:rFonts w:ascii="Calibri" w:eastAsia="Times New Roman" w:hAnsi="Calibri" w:cs="Times New Roman"/>
          <w:noProof/>
          <w:lang w:eastAsia="uk-UA"/>
        </w:rPr>
        <mc:AlternateContent>
          <mc:Choice Requires="wps">
            <w:drawing>
              <wp:anchor distT="0" distB="0" distL="114300" distR="114300" simplePos="0" relativeHeight="251661312" behindDoc="0" locked="0" layoutInCell="1" allowOverlap="1">
                <wp:simplePos x="0" y="0"/>
                <wp:positionH relativeFrom="column">
                  <wp:posOffset>2939415</wp:posOffset>
                </wp:positionH>
                <wp:positionV relativeFrom="paragraph">
                  <wp:posOffset>981710</wp:posOffset>
                </wp:positionV>
                <wp:extent cx="0" cy="200025"/>
                <wp:effectExtent l="53340" t="10160" r="60960" b="1841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E0747" id="Прямая со стрелкой 70" o:spid="_x0000_s1026" type="#_x0000_t32" style="position:absolute;margin-left:231.45pt;margin-top:77.3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">
                <v:stroke endarrow="block"/>
              </v:shape>
            </w:pict>
          </mc:Fallback>
        </mc:AlternateContent>
      </w:r>
      <w:r w:rsidRPr="00F95C8B">
        <w:rPr>
          <w:rFonts w:ascii="Calibri" w:eastAsia="Times New Roman" w:hAnsi="Calibri" w:cs="Times New Roman"/>
          <w:noProof/>
          <w:lang w:eastAsia="uk-UA"/>
        </w:rPr>
        <mc:AlternateContent>
          <mc:Choice Requires="wps">
            <w:drawing>
              <wp:anchor distT="0" distB="0" distL="114300" distR="114300" simplePos="0" relativeHeight="251660288" behindDoc="0" locked="0" layoutInCell="1" allowOverlap="1">
                <wp:simplePos x="0" y="0"/>
                <wp:positionH relativeFrom="column">
                  <wp:posOffset>2939415</wp:posOffset>
                </wp:positionH>
                <wp:positionV relativeFrom="paragraph">
                  <wp:posOffset>619760</wp:posOffset>
                </wp:positionV>
                <wp:extent cx="0" cy="209550"/>
                <wp:effectExtent l="53340" t="10160" r="60960" b="1841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7D8B" id="Прямая со стрелкой 69" o:spid="_x0000_s1026" type="#_x0000_t32" style="position:absolute;margin-left:231.45pt;margin-top:48.8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7Y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TjBSpYUbdp+3N9q770X3e3qHtx+4elu3t9qb70n3vvnX33VcEztC5trEp&#10;AOTqwvja6VpdNueavrNI6bwiaslDBVebBlATHxE9CvEb20D+RftKM/Ah106HNq5LU3tIaBBah2lt&#10;jtPia4fo7pDCaT+eDI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">
                <v:stroke endarrow="block"/>
              </v:shape>
            </w:pict>
          </mc:Fallback>
        </mc:AlternateContent>
      </w:r>
      <w:r w:rsidRPr="00F95C8B">
        <w:rPr>
          <w:rFonts w:ascii="Calibri" w:eastAsia="Times New Roman" w:hAnsi="Calibri" w:cs="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257810</wp:posOffset>
                </wp:positionV>
                <wp:extent cx="0" cy="171450"/>
                <wp:effectExtent l="53340" t="10160" r="60960" b="184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2B250" id="Прямая со стрелкой 68" o:spid="_x0000_s1026" type="#_x0000_t32" style="position:absolute;margin-left:231.45pt;margin-top:20.3pt;width:0;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">
                <v:stroke endarrow="block"/>
              </v:shape>
            </w:pict>
          </mc:Fallback>
        </mc:AlternateContent>
      </w:r>
      <w:r w:rsidRPr="00F95C8B">
        <w:rPr>
          <w:rFonts w:ascii="Times New Roman" w:eastAsia="Times New Roman" w:hAnsi="Times New Roman" w:cs="Times New Roman"/>
          <w:noProof/>
          <w:sz w:val="28"/>
          <w:szCs w:val="28"/>
          <w:lang w:eastAsia="uk-UA"/>
        </w:rPr>
        <mc:AlternateContent>
          <mc:Choice Requires="wps">
            <w:drawing>
              <wp:inline distT="0" distB="0" distL="0" distR="0">
                <wp:extent cx="5734050" cy="1567180"/>
                <wp:effectExtent l="9525" t="9525" r="9525" b="13970"/>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567180"/>
                        </a:xfrm>
                        <a:prstGeom prst="rect">
                          <a:avLst/>
                        </a:prstGeom>
                        <a:solidFill>
                          <a:srgbClr val="FFFFFF"/>
                        </a:solidFill>
                        <a:ln w="9525">
                          <a:solidFill>
                            <a:srgbClr val="000000"/>
                          </a:solidFill>
                          <a:miter lim="800000"/>
                          <a:headEnd/>
                          <a:tailEnd/>
                        </a:ln>
                      </wps:spPr>
                      <wps:txbx>
                        <w:txbxContent>
                          <w:p w:rsidR="00F95C8B" w:rsidRDefault="00F95C8B" w:rsidP="00F95C8B">
                            <w:pPr>
                              <w:jc w:val="center"/>
                              <w:rPr>
                                <w:rFonts w:ascii="Times New Roman" w:hAnsi="Times New Roman"/>
                                <w:sz w:val="28"/>
                                <w:szCs w:val="28"/>
                              </w:rPr>
                            </w:pPr>
                            <w:r>
                              <w:rPr>
                                <w:rFonts w:ascii="Times New Roman" w:hAnsi="Times New Roman"/>
                                <w:sz w:val="28"/>
                                <w:szCs w:val="28"/>
                              </w:rPr>
                              <w:t>Формулювання конкретних цілей</w:t>
                            </w:r>
                          </w:p>
                          <w:p w:rsidR="00F95C8B" w:rsidRDefault="00F95C8B" w:rsidP="00F95C8B">
                            <w:pPr>
                              <w:jc w:val="center"/>
                              <w:rPr>
                                <w:rFonts w:ascii="Times New Roman" w:hAnsi="Times New Roman"/>
                                <w:sz w:val="28"/>
                                <w:szCs w:val="28"/>
                              </w:rPr>
                            </w:pPr>
                            <w:r>
                              <w:rPr>
                                <w:rFonts w:ascii="Times New Roman" w:hAnsi="Times New Roman"/>
                                <w:sz w:val="28"/>
                                <w:szCs w:val="28"/>
                              </w:rPr>
                              <w:t>Підготовка плану реалізації</w:t>
                            </w:r>
                          </w:p>
                          <w:p w:rsidR="00F95C8B" w:rsidRDefault="00F95C8B" w:rsidP="00F95C8B">
                            <w:pPr>
                              <w:jc w:val="center"/>
                              <w:rPr>
                                <w:rFonts w:ascii="Times New Roman" w:hAnsi="Times New Roman"/>
                                <w:sz w:val="28"/>
                                <w:szCs w:val="28"/>
                              </w:rPr>
                            </w:pPr>
                            <w:r>
                              <w:rPr>
                                <w:rFonts w:ascii="Times New Roman" w:hAnsi="Times New Roman"/>
                                <w:sz w:val="28"/>
                                <w:szCs w:val="28"/>
                              </w:rPr>
                              <w:t>Розрахунок та оцінка роботи і результатів</w:t>
                            </w:r>
                          </w:p>
                          <w:p w:rsidR="00F95C8B" w:rsidRPr="00632B89" w:rsidRDefault="00F95C8B" w:rsidP="00F95C8B">
                            <w:pPr>
                              <w:jc w:val="center"/>
                              <w:rPr>
                                <w:rFonts w:ascii="Times New Roman" w:hAnsi="Times New Roman"/>
                                <w:sz w:val="28"/>
                                <w:szCs w:val="28"/>
                              </w:rPr>
                            </w:pPr>
                            <w:r>
                              <w:rPr>
                                <w:rFonts w:ascii="Times New Roman" w:hAnsi="Times New Roman"/>
                                <w:sz w:val="28"/>
                                <w:szCs w:val="28"/>
                              </w:rPr>
                              <w:t>Корегування дій для досягнення запланованих результатів</w:t>
                            </w:r>
                          </w:p>
                        </w:txbxContent>
                      </wps:txbx>
                      <wps:bodyPr rot="0" vert="horz" wrap="square" lIns="91440" tIns="45720" rIns="91440" bIns="45720" anchor="t" anchorCtr="0" upright="1">
                        <a:noAutofit/>
                      </wps:bodyPr>
                    </wps:wsp>
                  </a:graphicData>
                </a:graphic>
              </wp:inline>
            </w:drawing>
          </mc:Choice>
          <mc:Fallback>
            <w:pict>
              <v:rect id="Прямоугольник 67" o:spid="_x0000_s1087" style="width:451.5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">
                <v:textbox>
                  <w:txbxContent>
                    <w:p w:rsidR="00F95C8B" w:rsidRDefault="00F95C8B" w:rsidP="00F95C8B">
                      <w:pPr>
                        <w:jc w:val="center"/>
                        <w:rPr>
                          <w:rFonts w:ascii="Times New Roman" w:hAnsi="Times New Roman"/>
                          <w:sz w:val="28"/>
                          <w:szCs w:val="28"/>
                        </w:rPr>
                      </w:pPr>
                      <w:r>
                        <w:rPr>
                          <w:rFonts w:ascii="Times New Roman" w:hAnsi="Times New Roman"/>
                          <w:sz w:val="28"/>
                          <w:szCs w:val="28"/>
                        </w:rPr>
                        <w:t>Формулювання конкретних цілей</w:t>
                      </w:r>
                    </w:p>
                    <w:p w:rsidR="00F95C8B" w:rsidRDefault="00F95C8B" w:rsidP="00F95C8B">
                      <w:pPr>
                        <w:jc w:val="center"/>
                        <w:rPr>
                          <w:rFonts w:ascii="Times New Roman" w:hAnsi="Times New Roman"/>
                          <w:sz w:val="28"/>
                          <w:szCs w:val="28"/>
                        </w:rPr>
                      </w:pPr>
                      <w:r>
                        <w:rPr>
                          <w:rFonts w:ascii="Times New Roman" w:hAnsi="Times New Roman"/>
                          <w:sz w:val="28"/>
                          <w:szCs w:val="28"/>
                        </w:rPr>
                        <w:t>Підготовка плану реалізації</w:t>
                      </w:r>
                    </w:p>
                    <w:p w:rsidR="00F95C8B" w:rsidRDefault="00F95C8B" w:rsidP="00F95C8B">
                      <w:pPr>
                        <w:jc w:val="center"/>
                        <w:rPr>
                          <w:rFonts w:ascii="Times New Roman" w:hAnsi="Times New Roman"/>
                          <w:sz w:val="28"/>
                          <w:szCs w:val="28"/>
                        </w:rPr>
                      </w:pPr>
                      <w:r>
                        <w:rPr>
                          <w:rFonts w:ascii="Times New Roman" w:hAnsi="Times New Roman"/>
                          <w:sz w:val="28"/>
                          <w:szCs w:val="28"/>
                        </w:rPr>
                        <w:t>Розрахунок та оцінка роботи і результатів</w:t>
                      </w:r>
                    </w:p>
                    <w:p w:rsidR="00F95C8B" w:rsidRPr="00632B89" w:rsidRDefault="00F95C8B" w:rsidP="00F95C8B">
                      <w:pPr>
                        <w:jc w:val="center"/>
                        <w:rPr>
                          <w:rFonts w:ascii="Times New Roman" w:hAnsi="Times New Roman"/>
                          <w:sz w:val="28"/>
                          <w:szCs w:val="28"/>
                        </w:rPr>
                      </w:pPr>
                      <w:r>
                        <w:rPr>
                          <w:rFonts w:ascii="Times New Roman" w:hAnsi="Times New Roman"/>
                          <w:sz w:val="28"/>
                          <w:szCs w:val="28"/>
                        </w:rPr>
                        <w:t>Корегування дій для досягнення запланованих результатів</w:t>
                      </w:r>
                    </w:p>
                  </w:txbxContent>
                </v:textbox>
                <w10:anchorlock/>
              </v:rect>
            </w:pict>
          </mc:Fallback>
        </mc:AlternateContent>
      </w:r>
    </w:p>
    <w:p w:rsidR="00F95C8B" w:rsidRPr="00F95C8B" w:rsidRDefault="00F95C8B" w:rsidP="00F95C8B">
      <w:pPr>
        <w:spacing w:after="0" w:line="360" w:lineRule="auto"/>
        <w:ind w:firstLine="709"/>
        <w:contextualSpacing/>
        <w:jc w:val="both"/>
        <w:rPr>
          <w:rFonts w:ascii="Times New Roman" w:eastAsia="Times New Roman" w:hAnsi="Times New Roman" w:cs="Times New Roman"/>
          <w:color w:val="00B050"/>
          <w:sz w:val="28"/>
          <w:szCs w:val="28"/>
          <w:lang w:val="ru-RU"/>
        </w:rPr>
      </w:pPr>
      <w:r w:rsidRPr="00F95C8B">
        <w:rPr>
          <w:rFonts w:ascii="Times New Roman" w:eastAsia="Times New Roman" w:hAnsi="Times New Roman" w:cs="Times New Roman"/>
          <w:sz w:val="28"/>
          <w:szCs w:val="28"/>
        </w:rPr>
        <w:lastRenderedPageBreak/>
        <w:t>О.Є Кузьмін зазначає, «управління за цілями – це підхід, при якому кожен керівник організації повинен мати чіткі цілі, що забезпечить досягнення цілей керівників вищого рівня. Процес управління за цілями здійснюють за такими етапами: встановлення цілей, планування дій, перевірка та оцінювання роботи, контролювання і регулювання результатів»</w:t>
      </w:r>
      <w:r w:rsidRPr="00F95C8B">
        <w:rPr>
          <w:rFonts w:ascii="Times New Roman" w:eastAsia="Times New Roman" w:hAnsi="Times New Roman" w:cs="Times New Roman"/>
          <w:sz w:val="28"/>
          <w:szCs w:val="28"/>
          <w:lang w:val="ru-RU"/>
        </w:rPr>
        <w:t xml:space="preserve"> [26]</w:t>
      </w:r>
      <w:r w:rsidRPr="00F95C8B">
        <w:rPr>
          <w:rFonts w:ascii="Times New Roman" w:eastAsia="Times New Roman" w:hAnsi="Times New Roman" w:cs="Times New Roman"/>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Таким чином, у процесі використання маркетингової технології «управління за цілями» поєднуються такі функції управління як планування, контроль та мотивація. Дана технологія «має свої переваги через можливість:</w:t>
      </w:r>
    </w:p>
    <w:p w:rsidR="00F95C8B" w:rsidRPr="00F95C8B" w:rsidRDefault="00F95C8B" w:rsidP="00F95C8B">
      <w:pPr>
        <w:numPr>
          <w:ilvl w:val="0"/>
          <w:numId w:val="1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залучення керівників усіх рівнів до процесу розробки цілей,</w:t>
      </w:r>
    </w:p>
    <w:p w:rsidR="00F95C8B" w:rsidRPr="00F95C8B" w:rsidRDefault="00F95C8B" w:rsidP="00F95C8B">
      <w:pPr>
        <w:numPr>
          <w:ilvl w:val="0"/>
          <w:numId w:val="1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стимулювання процесів зворотного зв’язку,</w:t>
      </w:r>
    </w:p>
    <w:p w:rsidR="00F95C8B" w:rsidRPr="00F95C8B" w:rsidRDefault="00F95C8B" w:rsidP="00F95C8B">
      <w:pPr>
        <w:numPr>
          <w:ilvl w:val="0"/>
          <w:numId w:val="1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синтез завдань, що стоять перед кожним менеджером, із стратегічними цілями організації,</w:t>
      </w:r>
    </w:p>
    <w:p w:rsidR="00F95C8B" w:rsidRPr="00F95C8B" w:rsidRDefault="00F95C8B" w:rsidP="00F95C8B">
      <w:pPr>
        <w:numPr>
          <w:ilvl w:val="0"/>
          <w:numId w:val="1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підвищення ефективності роботи за рахунок розуміння кожним керівником своїх цілей та цілей організації,</w:t>
      </w:r>
    </w:p>
    <w:p w:rsidR="00F95C8B" w:rsidRPr="00F95C8B" w:rsidRDefault="00F95C8B" w:rsidP="00F95C8B">
      <w:pPr>
        <w:numPr>
          <w:ilvl w:val="0"/>
          <w:numId w:val="1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підвищення мотивації до роботи як результат особистої участі усіх керівників у розробці та погодженні цілей,  покращення системи контролю та оцінювання роботи кожного працівника відповідно до отриманих результатів,</w:t>
      </w:r>
    </w:p>
    <w:p w:rsidR="00F95C8B" w:rsidRPr="00F95C8B" w:rsidRDefault="00F95C8B" w:rsidP="00F95C8B">
      <w:pPr>
        <w:numPr>
          <w:ilvl w:val="0"/>
          <w:numId w:val="1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досягнення як поточних, так і стратегічних цілей організації»</w:t>
      </w:r>
      <w:r w:rsidRPr="00F95C8B">
        <w:rPr>
          <w:rFonts w:ascii="Times New Roman" w:eastAsia="Times New Roman" w:hAnsi="Times New Roman" w:cs="Times New Roman"/>
          <w:sz w:val="28"/>
          <w:szCs w:val="28"/>
          <w:lang w:val="ru-RU"/>
        </w:rPr>
        <w:t xml:space="preserve"> [41]</w:t>
      </w:r>
      <w:r w:rsidRPr="00F95C8B">
        <w:rPr>
          <w:rFonts w:ascii="Times New Roman" w:eastAsia="Times New Roman" w:hAnsi="Times New Roman" w:cs="Times New Roman"/>
          <w:sz w:val="28"/>
          <w:szCs w:val="28"/>
        </w:rPr>
        <w:t xml:space="preserve">.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Отже, в процесі використання технології «управління за цілями», результативність роботи установи досягається за рахунок мобілізації ресурсів, ефективного використання потенціалу та орієнтації підлеглих на досягнення високого результату.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 xml:space="preserve">Для формування взаємодії між працівниками, які беруть участь у реалізації поставленої мети, можливе застосування </w:t>
      </w:r>
      <w:r w:rsidRPr="00F95C8B">
        <w:rPr>
          <w:rFonts w:ascii="Times New Roman" w:eastAsia="Times New Roman" w:hAnsi="Times New Roman" w:cs="Times New Roman"/>
          <w:b/>
          <w:sz w:val="28"/>
          <w:szCs w:val="28"/>
        </w:rPr>
        <w:t>технології «управління на базі потреб та інтересів»</w:t>
      </w:r>
      <w:r w:rsidRPr="00F95C8B">
        <w:rPr>
          <w:rFonts w:ascii="Times New Roman" w:eastAsia="Times New Roman" w:hAnsi="Times New Roman" w:cs="Times New Roman"/>
          <w:sz w:val="28"/>
          <w:szCs w:val="28"/>
        </w:rPr>
        <w:t>, в якій пріоритетом є міжособистісні відносини. Тобто, взаємодія між керівником та підлеглими відбувається лише за умови, що вплив зачіпає інтереси та потреби обох сторін. «Потреба – це усвідомлення і переживання матеріальних і духовних речей, необхідних для підтримання життя організму та розвитку особистості»</w:t>
      </w:r>
      <w:r w:rsidRPr="00F95C8B">
        <w:rPr>
          <w:rFonts w:ascii="Times New Roman" w:eastAsia="Times New Roman" w:hAnsi="Times New Roman" w:cs="Times New Roman"/>
          <w:sz w:val="28"/>
          <w:szCs w:val="28"/>
          <w:lang w:val="ru-RU"/>
        </w:rPr>
        <w:t xml:space="preserve"> [18]</w:t>
      </w:r>
      <w:r w:rsidRPr="00F95C8B">
        <w:rPr>
          <w:rFonts w:ascii="Times New Roman" w:eastAsia="Times New Roman" w:hAnsi="Times New Roman" w:cs="Times New Roman"/>
          <w:sz w:val="28"/>
          <w:szCs w:val="28"/>
        </w:rPr>
        <w:t xml:space="preserve">. По суті, це необхідність у </w:t>
      </w:r>
      <w:r w:rsidRPr="00F95C8B">
        <w:rPr>
          <w:rFonts w:ascii="Times New Roman" w:eastAsia="Times New Roman" w:hAnsi="Times New Roman" w:cs="Times New Roman"/>
          <w:sz w:val="28"/>
          <w:szCs w:val="28"/>
        </w:rPr>
        <w:lastRenderedPageBreak/>
        <w:t>чомусь, що є рушійною силою активності людини. Видатний американський психолог А. Маслоу об’єднує потреби людини у 5 основних груп (мал.7)</w:t>
      </w:r>
      <w:r w:rsidRPr="00F95C8B">
        <w:rPr>
          <w:rFonts w:ascii="Times New Roman" w:eastAsia="Times New Roman" w:hAnsi="Times New Roman" w:cs="Times New Roman"/>
          <w:sz w:val="28"/>
          <w:szCs w:val="28"/>
          <w:lang w:val="ru-RU"/>
        </w:rPr>
        <w:t xml:space="preserve"> [33].</w:t>
      </w:r>
      <w:r w:rsidRPr="00F95C8B">
        <w:rPr>
          <w:rFonts w:ascii="Times New Roman" w:eastAsia="Times New Roman" w:hAnsi="Times New Roman" w:cs="Times New Roman"/>
          <w:sz w:val="28"/>
          <w:szCs w:val="28"/>
        </w:rPr>
        <w:t xml:space="preserve"> </w:t>
      </w: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r w:rsidRPr="00F95C8B">
        <w:rPr>
          <w:rFonts w:ascii="Calibri" w:eastAsia="Times New Roman" w:hAnsi="Calibri" w:cs="Times New Roman"/>
          <w:noProof/>
          <w:lang w:eastAsia="uk-UA"/>
        </w:rPr>
        <w:drawing>
          <wp:inline distT="0" distB="0" distL="0" distR="0">
            <wp:extent cx="5924550" cy="4505325"/>
            <wp:effectExtent l="0" t="0" r="0" b="9525"/>
            <wp:docPr id="2" name="Рисунок 2" descr="Абрахам Маслоу - теорія ієрархії потреб | Народний Огля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брахам Маслоу - теорія ієрархії потреб | Народний Огляда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4505325"/>
                    </a:xfrm>
                    <a:prstGeom prst="rect">
                      <a:avLst/>
                    </a:prstGeom>
                    <a:noFill/>
                    <a:ln>
                      <a:noFill/>
                    </a:ln>
                  </pic:spPr>
                </pic:pic>
              </a:graphicData>
            </a:graphic>
          </wp:inline>
        </w:drawing>
      </w:r>
    </w:p>
    <w:p w:rsidR="00F95C8B" w:rsidRPr="00F95C8B" w:rsidRDefault="00F95C8B" w:rsidP="00F95C8B">
      <w:pPr>
        <w:tabs>
          <w:tab w:val="left" w:pos="1980"/>
        </w:tabs>
        <w:spacing w:after="200" w:line="360" w:lineRule="auto"/>
        <w:ind w:firstLine="851"/>
        <w:contextualSpacing/>
        <w:jc w:val="center"/>
        <w:rPr>
          <w:rFonts w:ascii="Times New Roman" w:eastAsia="Times New Roman" w:hAnsi="Times New Roman" w:cs="Times New Roman"/>
          <w:i/>
          <w:sz w:val="28"/>
          <w:szCs w:val="28"/>
          <w:lang w:val="ru-RU"/>
        </w:rPr>
      </w:pPr>
      <w:r w:rsidRPr="00F95C8B">
        <w:rPr>
          <w:rFonts w:ascii="Times New Roman" w:eastAsia="Times New Roman" w:hAnsi="Times New Roman" w:cs="Times New Roman"/>
          <w:i/>
          <w:sz w:val="28"/>
          <w:szCs w:val="28"/>
        </w:rPr>
        <w:t>Мал.7. Класифікація потреб за А. Маслоу</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Для працівників освітньої сфери, які є творчими, високоморальними людьми, домінуючою виступає потреба в професійній самореалізації. На погляд Л.М. </w:t>
      </w:r>
      <w:proofErr w:type="spellStart"/>
      <w:r w:rsidRPr="00F95C8B">
        <w:rPr>
          <w:rFonts w:ascii="Times New Roman" w:eastAsia="Times New Roman" w:hAnsi="Times New Roman" w:cs="Times New Roman"/>
          <w:sz w:val="28"/>
          <w:szCs w:val="28"/>
        </w:rPr>
        <w:t>Карамушки</w:t>
      </w:r>
      <w:proofErr w:type="spellEnd"/>
      <w:r w:rsidRPr="00F95C8B">
        <w:rPr>
          <w:rFonts w:ascii="Times New Roman" w:eastAsia="Times New Roman" w:hAnsi="Times New Roman" w:cs="Times New Roman"/>
          <w:sz w:val="28"/>
          <w:szCs w:val="28"/>
        </w:rPr>
        <w:t>,  говорячи про наявність у працівників освітніх організацій основних видів потреб, необхідно брати до уваги такі моменти, кожен працівник:</w:t>
      </w:r>
    </w:p>
    <w:p w:rsidR="00F95C8B" w:rsidRPr="00F95C8B" w:rsidRDefault="00F95C8B" w:rsidP="00F95C8B">
      <w:pPr>
        <w:numPr>
          <w:ilvl w:val="0"/>
          <w:numId w:val="20"/>
        </w:numPr>
        <w:tabs>
          <w:tab w:val="left" w:pos="1276"/>
          <w:tab w:val="left" w:pos="1418"/>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має власну ієрархію потреб, що визначається його місцем у соціальній структурі, набутим раніше досвідом, певними обставинами життя;</w:t>
      </w:r>
    </w:p>
    <w:p w:rsidR="00F95C8B" w:rsidRPr="00F95C8B" w:rsidRDefault="00F95C8B" w:rsidP="00F95C8B">
      <w:pPr>
        <w:numPr>
          <w:ilvl w:val="0"/>
          <w:numId w:val="20"/>
        </w:numPr>
        <w:tabs>
          <w:tab w:val="left" w:pos="1276"/>
          <w:tab w:val="left" w:pos="1418"/>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користується власними способами задоволення потреб;</w:t>
      </w:r>
    </w:p>
    <w:p w:rsidR="00F95C8B" w:rsidRPr="00F95C8B" w:rsidRDefault="00F95C8B" w:rsidP="00F95C8B">
      <w:pPr>
        <w:numPr>
          <w:ilvl w:val="0"/>
          <w:numId w:val="20"/>
        </w:numPr>
        <w:tabs>
          <w:tab w:val="left" w:pos="1276"/>
          <w:tab w:val="left" w:pos="1418"/>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може змінювати своє ставлення до оцінки значущості певних потреб, залежно від конкретних життєвих та професійних обставин</w:t>
      </w:r>
      <w:r w:rsidRPr="00F95C8B">
        <w:rPr>
          <w:rFonts w:ascii="Times New Roman" w:eastAsia="Times New Roman" w:hAnsi="Times New Roman" w:cs="Times New Roman"/>
          <w:sz w:val="28"/>
          <w:szCs w:val="28"/>
          <w:lang w:val="ru-RU"/>
        </w:rPr>
        <w:t xml:space="preserve"> [18]</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tabs>
          <w:tab w:val="left" w:pos="1276"/>
          <w:tab w:val="left" w:pos="1980"/>
        </w:tabs>
        <w:spacing w:after="0" w:line="360" w:lineRule="auto"/>
        <w:ind w:firstLine="851"/>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В межах даної  технології не обмежується чисельність задіяного персоналу, а при плануванні та організації взаємодії між учасниками освітнього процесу на керівника покладаються функції:</w:t>
      </w:r>
    </w:p>
    <w:p w:rsidR="00F95C8B" w:rsidRPr="00F95C8B" w:rsidRDefault="00F95C8B" w:rsidP="00F95C8B">
      <w:pPr>
        <w:numPr>
          <w:ilvl w:val="0"/>
          <w:numId w:val="21"/>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формування набору потреб та інтересів кожного працівника;</w:t>
      </w:r>
    </w:p>
    <w:p w:rsidR="00F95C8B" w:rsidRPr="00F95C8B" w:rsidRDefault="00F95C8B" w:rsidP="00F95C8B">
      <w:pPr>
        <w:numPr>
          <w:ilvl w:val="0"/>
          <w:numId w:val="21"/>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групування працівників, відповідно до сформованого набору та завдань, що мають виконуватися;</w:t>
      </w:r>
    </w:p>
    <w:p w:rsidR="00F95C8B" w:rsidRPr="00F95C8B" w:rsidRDefault="00F95C8B" w:rsidP="00F95C8B">
      <w:pPr>
        <w:numPr>
          <w:ilvl w:val="0"/>
          <w:numId w:val="21"/>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погодження потреб та інтересів працівників та розподіл завдань;</w:t>
      </w:r>
    </w:p>
    <w:p w:rsidR="00F95C8B" w:rsidRPr="00F95C8B" w:rsidRDefault="00F95C8B" w:rsidP="00F95C8B">
      <w:pPr>
        <w:numPr>
          <w:ilvl w:val="0"/>
          <w:numId w:val="21"/>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коригування під час реалізації завдань, враховуючи зміни, що відбуваються в міжособистісних стосунках.</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Отже, технологія «управління на базі потреб та інтересів» передбачає планування завдань та підбір персоналу на основі спільності потреб та інтересів для ефективного досягнення поставлених цілей.</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Протилежною до попередньої є </w:t>
      </w:r>
      <w:r w:rsidRPr="00F95C8B">
        <w:rPr>
          <w:rFonts w:ascii="Times New Roman" w:eastAsia="Times New Roman" w:hAnsi="Times New Roman" w:cs="Times New Roman"/>
          <w:b/>
          <w:sz w:val="28"/>
          <w:szCs w:val="28"/>
        </w:rPr>
        <w:t>технологія «управління шляхом постійних перевірок та вказівок»</w:t>
      </w:r>
      <w:r w:rsidRPr="00F95C8B">
        <w:rPr>
          <w:rFonts w:ascii="Times New Roman" w:eastAsia="Times New Roman" w:hAnsi="Times New Roman" w:cs="Times New Roman"/>
          <w:sz w:val="28"/>
          <w:szCs w:val="28"/>
        </w:rPr>
        <w:t xml:space="preserve">, пріоритетом якої є контроль та жорстке управління підлеглими для їх ефективної взаємодії. В даному випадку жорстке керівництво не означає жорстоке, а має на меті постійний контроль над працівниками задля реалізації їх потреб, самовираження та підтримання порядку і стабільності.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Дана технологія є ефективною в тих установах (як правило, невеликих), де професіоналізм та авторитет керівника на високому рівні. Вона передбачає лінійну структуру </w:t>
      </w:r>
      <w:proofErr w:type="spellStart"/>
      <w:r w:rsidRPr="00F95C8B">
        <w:rPr>
          <w:rFonts w:ascii="Times New Roman" w:eastAsia="Times New Roman" w:hAnsi="Times New Roman" w:cs="Times New Roman"/>
          <w:sz w:val="28"/>
          <w:szCs w:val="28"/>
        </w:rPr>
        <w:t>управління,в</w:t>
      </w:r>
      <w:proofErr w:type="spellEnd"/>
      <w:r w:rsidRPr="00F95C8B">
        <w:rPr>
          <w:rFonts w:ascii="Times New Roman" w:eastAsia="Times New Roman" w:hAnsi="Times New Roman" w:cs="Times New Roman"/>
          <w:sz w:val="28"/>
          <w:szCs w:val="28"/>
        </w:rPr>
        <w:t xml:space="preserve"> межах якої керівник:</w:t>
      </w:r>
    </w:p>
    <w:p w:rsidR="00F95C8B" w:rsidRPr="00F95C8B" w:rsidRDefault="00F95C8B" w:rsidP="00F95C8B">
      <w:pPr>
        <w:numPr>
          <w:ilvl w:val="0"/>
          <w:numId w:val="22"/>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розробляє покроковий план робіт для кожного працівника та визначає засоби, форми, методи і терміни виконання;</w:t>
      </w:r>
    </w:p>
    <w:p w:rsidR="00F95C8B" w:rsidRPr="00F95C8B" w:rsidRDefault="00F95C8B" w:rsidP="00F95C8B">
      <w:pPr>
        <w:numPr>
          <w:ilvl w:val="0"/>
          <w:numId w:val="22"/>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контролює поточний процес виконання етапів завдання кожним підлеглим;</w:t>
      </w:r>
    </w:p>
    <w:p w:rsidR="00F95C8B" w:rsidRPr="00F95C8B" w:rsidRDefault="00F95C8B" w:rsidP="00F95C8B">
      <w:pPr>
        <w:numPr>
          <w:ilvl w:val="0"/>
          <w:numId w:val="22"/>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проводить коригування діяльності працівників при виявленні проблем або відставанні у виконанні поставлених завдань, що заважає вчасно їх завершити;</w:t>
      </w:r>
    </w:p>
    <w:p w:rsidR="00F95C8B" w:rsidRPr="00F95C8B" w:rsidRDefault="00F95C8B" w:rsidP="00F95C8B">
      <w:pPr>
        <w:numPr>
          <w:ilvl w:val="0"/>
          <w:numId w:val="22"/>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створює базу даних щодо професіоналізму працівників, якості виконання їх посадових обов’язків.</w:t>
      </w:r>
    </w:p>
    <w:p w:rsidR="00F95C8B" w:rsidRPr="00F95C8B" w:rsidRDefault="00F95C8B" w:rsidP="00F95C8B">
      <w:pPr>
        <w:tabs>
          <w:tab w:val="left" w:pos="1276"/>
          <w:tab w:val="left" w:pos="1980"/>
        </w:tabs>
        <w:spacing w:after="0" w:line="360" w:lineRule="auto"/>
        <w:ind w:firstLine="851"/>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Для реалізації технології «управління шляхом постійних перевірок та вказівок» необхідно сформувати набір елементів системи управління спеціально для виконання конкретного завдання, скласти перелік необхідних матеріальних і технологічних ресурсів та план виконання завдань із зазначенням конкретних термінів та відповідальних осіб.</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b/>
          <w:sz w:val="28"/>
          <w:szCs w:val="28"/>
        </w:rPr>
        <w:t xml:space="preserve">Технологія «управління на базі активізації діяльності персоналу» </w:t>
      </w:r>
      <w:r w:rsidRPr="00F95C8B">
        <w:rPr>
          <w:rFonts w:ascii="Times New Roman" w:eastAsia="Times New Roman" w:hAnsi="Times New Roman" w:cs="Times New Roman"/>
          <w:sz w:val="28"/>
          <w:szCs w:val="28"/>
        </w:rPr>
        <w:t xml:space="preserve">передбачає пріоритетне застосування до працівників заохочень та стимулів над іншими методами та засобами для ефективного виконання поставлених завдань. Продуктивність роботи в даному випадку визначається настроєм та психологічним станом підлеглих, а також загальним соціально – психологічним кліматом у колективі. Активізація діяльності працівників досягається через стимулювання (моральне й матеріальне) та мобілізацію.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Стимулювання розуміємо як засіб мотивації до трудової діяльності, а стимулювати означає впливати, спонукати, давати поштовх до дії. Адже, термін «стимул» (від лат. </w:t>
      </w:r>
      <w:proofErr w:type="spellStart"/>
      <w:r w:rsidRPr="00F95C8B">
        <w:rPr>
          <w:rFonts w:ascii="Times New Roman" w:eastAsia="Times New Roman" w:hAnsi="Times New Roman" w:cs="Times New Roman"/>
          <w:sz w:val="28"/>
          <w:szCs w:val="28"/>
        </w:rPr>
        <w:t>Stimulus</w:t>
      </w:r>
      <w:proofErr w:type="spellEnd"/>
      <w:r w:rsidRPr="00F95C8B">
        <w:rPr>
          <w:rFonts w:ascii="Times New Roman" w:eastAsia="Times New Roman" w:hAnsi="Times New Roman" w:cs="Times New Roman"/>
          <w:sz w:val="28"/>
          <w:szCs w:val="28"/>
        </w:rPr>
        <w:t xml:space="preserve"> – батіг) «означає спонукання до дії, спонукальну  причину, в основі якої лежать зовнішні чинники (матеріальні та моральні)» [21].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До матеріального стимулювання відносяться виплата премії або грошової винагороди, до морального – подяки, грамоти, нагороди, доручення відповідальних завдань, підвищення на посаді. «Мобілізація – це формування у працівника на базі патріотизму моральних цінностей та нових рушійних сил для досягнення поставлених цілей. До прийомів мобілізації належать гасла, прохання, заклики, накази, особистий приклад керівника або колег»</w:t>
      </w:r>
      <w:r w:rsidRPr="00F95C8B">
        <w:rPr>
          <w:rFonts w:ascii="Times New Roman" w:eastAsia="Times New Roman" w:hAnsi="Times New Roman" w:cs="Times New Roman"/>
          <w:sz w:val="28"/>
          <w:szCs w:val="28"/>
          <w:lang w:val="ru-RU"/>
        </w:rPr>
        <w:t xml:space="preserve"> [66]</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Суть </w:t>
      </w:r>
      <w:r w:rsidRPr="00F95C8B">
        <w:rPr>
          <w:rFonts w:ascii="Times New Roman" w:eastAsia="Times New Roman" w:hAnsi="Times New Roman" w:cs="Times New Roman"/>
          <w:b/>
          <w:sz w:val="28"/>
          <w:szCs w:val="28"/>
        </w:rPr>
        <w:t>технології «управління у виняткових випадках»</w:t>
      </w:r>
      <w:r w:rsidRPr="00F95C8B">
        <w:rPr>
          <w:rFonts w:ascii="Times New Roman" w:eastAsia="Times New Roman" w:hAnsi="Times New Roman" w:cs="Times New Roman"/>
          <w:sz w:val="28"/>
          <w:szCs w:val="28"/>
        </w:rPr>
        <w:t xml:space="preserve"> полягає «у чіткому розподілі всіх виробничих та управлінських функцій для досягнення поставлених завдань, покладаючись на професіоналізм виконавців. Винятковий випадок – це комплекс ситуацій, що заважає виконавцю належним чином і своєчасно виконати  доручене завдання»</w:t>
      </w:r>
      <w:r w:rsidRPr="00F95C8B">
        <w:rPr>
          <w:rFonts w:ascii="Times New Roman" w:eastAsia="Times New Roman" w:hAnsi="Times New Roman" w:cs="Times New Roman"/>
          <w:sz w:val="28"/>
          <w:szCs w:val="28"/>
          <w:lang w:val="ru-RU"/>
        </w:rPr>
        <w:t xml:space="preserve"> [34]</w:t>
      </w:r>
      <w:r w:rsidRPr="00F95C8B">
        <w:rPr>
          <w:rFonts w:ascii="Times New Roman" w:eastAsia="Times New Roman" w:hAnsi="Times New Roman" w:cs="Times New Roman"/>
          <w:sz w:val="28"/>
          <w:szCs w:val="28"/>
        </w:rPr>
        <w:t xml:space="preserve">. В даному випадку керівник може виступити в ролі виконавця, адже технологія передбачає налагоджену взаємодію між адміністратором та підлеглими під час </w:t>
      </w:r>
      <w:r w:rsidRPr="00F95C8B">
        <w:rPr>
          <w:rFonts w:ascii="Times New Roman" w:eastAsia="Times New Roman" w:hAnsi="Times New Roman" w:cs="Times New Roman"/>
          <w:sz w:val="28"/>
          <w:szCs w:val="28"/>
        </w:rPr>
        <w:lastRenderedPageBreak/>
        <w:t xml:space="preserve">виконання поставлених завдань. Технологія «управління у виняткових випадках» є ефективною в закладах з довірчою структурою управління або в установах, де працюють за чітко регламентованою технологією.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Пріоритетом </w:t>
      </w:r>
      <w:r w:rsidRPr="00F95C8B">
        <w:rPr>
          <w:rFonts w:ascii="Times New Roman" w:eastAsia="Times New Roman" w:hAnsi="Times New Roman" w:cs="Times New Roman"/>
          <w:b/>
          <w:sz w:val="28"/>
          <w:szCs w:val="28"/>
        </w:rPr>
        <w:t>технології «управління на базі штучного інтелекту»</w:t>
      </w:r>
      <w:r w:rsidRPr="00F95C8B">
        <w:rPr>
          <w:rFonts w:ascii="Times New Roman" w:eastAsia="Times New Roman" w:hAnsi="Times New Roman" w:cs="Times New Roman"/>
          <w:sz w:val="28"/>
          <w:szCs w:val="28"/>
        </w:rPr>
        <w:t xml:space="preserve"> є відпрацьована практика, статистика та економіко – математичні методи, скомпоновані у вигляді баз даних з застосуванням сучасних комп’ютерних технологій. Поняття «штучний інтелект» розкрив професор Дартмутського коледжу Джон Мак Карті ще в 1956 році. Він зазначив, що «штучний інтелект – це розділ комп’ютерної лінгвістики та інформатики, що формалізує завдання, які нагадують справи, що виконує людина» [69].</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Проєкт</w:t>
      </w:r>
      <w:proofErr w:type="spellEnd"/>
      <w:r w:rsidRPr="00F95C8B">
        <w:rPr>
          <w:rFonts w:ascii="Times New Roman" w:eastAsia="Times New Roman" w:hAnsi="Times New Roman" w:cs="Times New Roman"/>
          <w:sz w:val="28"/>
          <w:szCs w:val="28"/>
        </w:rPr>
        <w:t xml:space="preserve"> Концепції розвитку штучного інтелекту в Україні тлумачить штучний інтелект як «властивість систем </w:t>
      </w:r>
      <w:proofErr w:type="spellStart"/>
      <w:r w:rsidRPr="00F95C8B">
        <w:rPr>
          <w:rFonts w:ascii="Times New Roman" w:eastAsia="Times New Roman" w:hAnsi="Times New Roman" w:cs="Times New Roman"/>
          <w:sz w:val="28"/>
          <w:szCs w:val="28"/>
        </w:rPr>
        <w:t>коректно</w:t>
      </w:r>
      <w:proofErr w:type="spellEnd"/>
      <w:r w:rsidRPr="00F95C8B">
        <w:rPr>
          <w:rFonts w:ascii="Times New Roman" w:eastAsia="Times New Roman" w:hAnsi="Times New Roman" w:cs="Times New Roman"/>
          <w:sz w:val="28"/>
          <w:szCs w:val="28"/>
        </w:rPr>
        <w:t xml:space="preserve"> інтерпретувати зовнішні дані відповідно до поставленої мети, навчатися з таких даних та використовувати результати навчання для досягнення поставлених цілей, у тому числі зі збирання та використання нових даних шляхом взаємодії з навколишнім середовищем» [19].</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Сьогодні штучний інтелект виконує роль помічника людини у виконанні складних завдань, позбавляє від виконання рутинної роботи та сприяє в оптимізації прийняття управлінських рішень. «Упровадження додатків у діяльності закладів на основі штучного інтелекту та цифрового підходу дасть змогу диференціювати, систематизувати та актуалізувати складну та значну за обсягами інформацію. Деякі інтелектуальні системи здатні зберігати інформацію у формі сценаріїв (</w:t>
      </w:r>
      <w:proofErr w:type="spellStart"/>
      <w:r w:rsidRPr="00F95C8B">
        <w:rPr>
          <w:rFonts w:ascii="Times New Roman" w:eastAsia="Times New Roman" w:hAnsi="Times New Roman" w:cs="Times New Roman"/>
          <w:sz w:val="28"/>
          <w:szCs w:val="28"/>
        </w:rPr>
        <w:t>скриптів</w:t>
      </w:r>
      <w:proofErr w:type="spellEnd"/>
      <w:r w:rsidRPr="00F95C8B">
        <w:rPr>
          <w:rFonts w:ascii="Times New Roman" w:eastAsia="Times New Roman" w:hAnsi="Times New Roman" w:cs="Times New Roman"/>
          <w:sz w:val="28"/>
          <w:szCs w:val="28"/>
        </w:rPr>
        <w:t xml:space="preserve">) чи представлень співвіднесених з конкретною ситуацією, що істотно спрощує процедуру прийняття управлінських рішень» [4].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Застосування додатків на основі штучного інтелекту здатне здійснити найвагоміший вплив у сфері управління </w:t>
      </w:r>
      <w:r w:rsidRPr="00F95C8B">
        <w:rPr>
          <w:rFonts w:ascii="Times New Roman" w:eastAsia="Times New Roman" w:hAnsi="Times New Roman" w:cs="Times New Roman"/>
          <w:sz w:val="28"/>
          <w:szCs w:val="28"/>
          <w:lang w:val="en-US"/>
        </w:rPr>
        <w:t>HR</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en-US"/>
        </w:rPr>
        <w:t>human</w:t>
      </w:r>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lang w:val="en-US"/>
        </w:rPr>
        <w:t>resourses</w:t>
      </w:r>
      <w:proofErr w:type="spellEnd"/>
      <w:r w:rsidRPr="00F95C8B">
        <w:rPr>
          <w:rFonts w:ascii="Times New Roman" w:eastAsia="Times New Roman" w:hAnsi="Times New Roman" w:cs="Times New Roman"/>
          <w:sz w:val="28"/>
          <w:szCs w:val="28"/>
        </w:rPr>
        <w:t xml:space="preserve"> – з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xml:space="preserve">. людські ресурси).  О.Г. </w:t>
      </w:r>
      <w:proofErr w:type="spellStart"/>
      <w:r w:rsidRPr="00F95C8B">
        <w:rPr>
          <w:rFonts w:ascii="Times New Roman" w:eastAsia="Times New Roman" w:hAnsi="Times New Roman" w:cs="Times New Roman"/>
          <w:sz w:val="28"/>
          <w:szCs w:val="28"/>
        </w:rPr>
        <w:t>Брінцева</w:t>
      </w:r>
      <w:proofErr w:type="spellEnd"/>
      <w:r w:rsidRPr="00F95C8B">
        <w:rPr>
          <w:rFonts w:ascii="Times New Roman" w:eastAsia="Times New Roman" w:hAnsi="Times New Roman" w:cs="Times New Roman"/>
          <w:sz w:val="28"/>
          <w:szCs w:val="28"/>
        </w:rPr>
        <w:t xml:space="preserve"> О.С. та Біловус наводять «розроблені та встановлені способи, якими штучний інтелект може здійснити вплив у </w:t>
      </w:r>
      <w:r w:rsidRPr="00F95C8B">
        <w:rPr>
          <w:rFonts w:ascii="Times New Roman" w:eastAsia="Times New Roman" w:hAnsi="Times New Roman" w:cs="Times New Roman"/>
          <w:sz w:val="28"/>
          <w:szCs w:val="28"/>
          <w:lang w:val="en-US"/>
        </w:rPr>
        <w:t>HR</w:t>
      </w:r>
      <w:r w:rsidRPr="00F95C8B">
        <w:rPr>
          <w:rFonts w:ascii="Times New Roman" w:eastAsia="Times New Roman" w:hAnsi="Times New Roman" w:cs="Times New Roman"/>
          <w:sz w:val="28"/>
          <w:szCs w:val="28"/>
        </w:rPr>
        <w:t>:</w:t>
      </w:r>
    </w:p>
    <w:p w:rsidR="00F95C8B" w:rsidRPr="00F95C8B" w:rsidRDefault="00F95C8B" w:rsidP="00F95C8B">
      <w:pPr>
        <w:numPr>
          <w:ilvl w:val="0"/>
          <w:numId w:val="23"/>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планування співбесід з кандидатами на вакантні посади;</w:t>
      </w:r>
    </w:p>
    <w:p w:rsidR="00F95C8B" w:rsidRPr="00F95C8B" w:rsidRDefault="00F95C8B" w:rsidP="00F95C8B">
      <w:pPr>
        <w:numPr>
          <w:ilvl w:val="0"/>
          <w:numId w:val="23"/>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комфортний процес підбору працівників та налагодження комунікацій з ними (робота з резюме);</w:t>
      </w:r>
    </w:p>
    <w:p w:rsidR="00F95C8B" w:rsidRPr="00F95C8B" w:rsidRDefault="00F95C8B" w:rsidP="00F95C8B">
      <w:pPr>
        <w:numPr>
          <w:ilvl w:val="0"/>
          <w:numId w:val="23"/>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персоналізація корпоративного навчання шляхом збору значної кількості даних про співробітників та моделювання їх поведінки;</w:t>
      </w:r>
    </w:p>
    <w:p w:rsidR="00F95C8B" w:rsidRPr="00F95C8B" w:rsidRDefault="00F95C8B" w:rsidP="00F95C8B">
      <w:pPr>
        <w:numPr>
          <w:ilvl w:val="0"/>
          <w:numId w:val="23"/>
        </w:numPr>
        <w:tabs>
          <w:tab w:val="left" w:pos="1276"/>
          <w:tab w:val="left" w:pos="1980"/>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прогнозування, що передбачає швидке </w:t>
      </w:r>
      <w:proofErr w:type="spellStart"/>
      <w:r w:rsidRPr="00F95C8B">
        <w:rPr>
          <w:rFonts w:ascii="Times New Roman" w:eastAsia="Times New Roman" w:hAnsi="Times New Roman" w:cs="Times New Roman"/>
          <w:sz w:val="28"/>
          <w:szCs w:val="28"/>
        </w:rPr>
        <w:t>відстежування</w:t>
      </w:r>
      <w:proofErr w:type="spellEnd"/>
      <w:r w:rsidRPr="00F95C8B">
        <w:rPr>
          <w:rFonts w:ascii="Times New Roman" w:eastAsia="Times New Roman" w:hAnsi="Times New Roman" w:cs="Times New Roman"/>
          <w:sz w:val="28"/>
          <w:szCs w:val="28"/>
        </w:rPr>
        <w:t xml:space="preserve"> показників плинності кадрів, ступеня взаємодії зі співробітниками, стану виконання поточних проектів та завдань дозволяє заощадити час, кошти та підвищити загальну продуктивність діяльності закладу» [4].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Таким чином, технологія «управління на базі штучного інтелекту» передбачає застосування сучасних інформаційних технологій, зокрема для підвищення ефективності процесу управління персоналом, які використовуються керівниками у процесі відбору працівників, аналізу міжособистісних відносин у колективі. Рівень професійної кваліфікації підлеглих та їх психофізіологічні особливості можуть виявити інформаційні системи, що здатні простежити за динамікою змін характеристик та виявити ті, що мають відхилення від загальноприйнятих норм.</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Серед сучасних маркетингових технологій, які використовуються у світовій практиці виокремлюємо  </w:t>
      </w:r>
      <w:proofErr w:type="spellStart"/>
      <w:r w:rsidRPr="00F95C8B">
        <w:rPr>
          <w:rFonts w:ascii="Times New Roman" w:eastAsia="Times New Roman" w:hAnsi="Times New Roman" w:cs="Times New Roman"/>
          <w:sz w:val="28"/>
          <w:szCs w:val="28"/>
        </w:rPr>
        <w:t>бенчмаркінг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бенчльорнінг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бенчфьючінг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бенчрейсінг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краутсортинг</w:t>
      </w:r>
      <w:proofErr w:type="spellEnd"/>
      <w:r w:rsidRPr="00F95C8B">
        <w:rPr>
          <w:rFonts w:ascii="Times New Roman" w:eastAsia="Times New Roman" w:hAnsi="Times New Roman" w:cs="Times New Roman"/>
          <w:sz w:val="28"/>
          <w:szCs w:val="28"/>
        </w:rPr>
        <w:t>, управління інноваційним проектом. Розглянемо квінтесенцію означених категорій.</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Засновник технології </w:t>
      </w:r>
      <w:r w:rsidRPr="00F95C8B">
        <w:rPr>
          <w:rFonts w:ascii="Times New Roman" w:eastAsia="Times New Roman" w:hAnsi="Times New Roman" w:cs="Times New Roman"/>
          <w:b/>
          <w:sz w:val="28"/>
          <w:szCs w:val="28"/>
        </w:rPr>
        <w:t xml:space="preserve"> </w:t>
      </w:r>
      <w:proofErr w:type="spellStart"/>
      <w:r w:rsidRPr="00F95C8B">
        <w:rPr>
          <w:rFonts w:ascii="Times New Roman" w:eastAsia="Times New Roman" w:hAnsi="Times New Roman" w:cs="Times New Roman"/>
          <w:b/>
          <w:sz w:val="28"/>
          <w:szCs w:val="28"/>
        </w:rPr>
        <w:t>бенчмаркінгу</w:t>
      </w:r>
      <w:proofErr w:type="spellEnd"/>
      <w:r w:rsidRPr="00F95C8B">
        <w:rPr>
          <w:rFonts w:ascii="Times New Roman" w:eastAsia="Times New Roman" w:hAnsi="Times New Roman" w:cs="Times New Roman"/>
          <w:sz w:val="28"/>
          <w:szCs w:val="28"/>
        </w:rPr>
        <w:t xml:space="preserve"> Роберт </w:t>
      </w:r>
      <w:proofErr w:type="spellStart"/>
      <w:r w:rsidRPr="00F95C8B">
        <w:rPr>
          <w:rFonts w:ascii="Times New Roman" w:eastAsia="Times New Roman" w:hAnsi="Times New Roman" w:cs="Times New Roman"/>
          <w:sz w:val="28"/>
          <w:szCs w:val="28"/>
        </w:rPr>
        <w:t>Кемп</w:t>
      </w:r>
      <w:proofErr w:type="spellEnd"/>
      <w:r w:rsidRPr="00F95C8B">
        <w:rPr>
          <w:rFonts w:ascii="Times New Roman" w:eastAsia="Times New Roman" w:hAnsi="Times New Roman" w:cs="Times New Roman"/>
          <w:sz w:val="28"/>
          <w:szCs w:val="28"/>
        </w:rPr>
        <w:t xml:space="preserve"> обґрунтував даний термін «як пошук найкращих методів, які призводять до покращення діяльності» [35].</w:t>
      </w:r>
      <w:r w:rsidRPr="00F95C8B">
        <w:rPr>
          <w:rFonts w:ascii="Times New Roman" w:eastAsia="Times New Roman" w:hAnsi="Times New Roman" w:cs="Times New Roman"/>
          <w:color w:val="00B050"/>
          <w:sz w:val="28"/>
          <w:szCs w:val="28"/>
        </w:rPr>
        <w:t xml:space="preserve"> </w:t>
      </w:r>
      <w:proofErr w:type="spellStart"/>
      <w:r w:rsidRPr="00F95C8B">
        <w:rPr>
          <w:rFonts w:ascii="Times New Roman" w:eastAsia="Times New Roman" w:hAnsi="Times New Roman" w:cs="Times New Roman"/>
          <w:sz w:val="28"/>
          <w:szCs w:val="28"/>
        </w:rPr>
        <w:t>Бенчмаркінг</w:t>
      </w:r>
      <w:proofErr w:type="spellEnd"/>
      <w:r w:rsidRPr="00F95C8B">
        <w:rPr>
          <w:rFonts w:ascii="Times New Roman" w:eastAsia="Times New Roman" w:hAnsi="Times New Roman" w:cs="Times New Roman"/>
          <w:sz w:val="28"/>
          <w:szCs w:val="28"/>
        </w:rPr>
        <w:t xml:space="preserve"> (від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en-US"/>
        </w:rPr>
        <w:t>be</w:t>
      </w:r>
      <w:proofErr w:type="spellStart"/>
      <w:r w:rsidRPr="00F95C8B">
        <w:rPr>
          <w:rFonts w:ascii="Times New Roman" w:eastAsia="Times New Roman" w:hAnsi="Times New Roman" w:cs="Times New Roman"/>
          <w:sz w:val="28"/>
          <w:szCs w:val="28"/>
        </w:rPr>
        <w:t>nch</w:t>
      </w:r>
      <w:proofErr w:type="spellEnd"/>
      <w:r w:rsidRPr="00F95C8B">
        <w:rPr>
          <w:rFonts w:ascii="Times New Roman" w:eastAsia="Times New Roman" w:hAnsi="Times New Roman" w:cs="Times New Roman"/>
          <w:sz w:val="28"/>
          <w:szCs w:val="28"/>
          <w:lang w:val="en-US"/>
        </w:rPr>
        <w:t>mark</w:t>
      </w:r>
      <w:r w:rsidRPr="00F95C8B">
        <w:rPr>
          <w:rFonts w:ascii="Times New Roman" w:eastAsia="Times New Roman" w:hAnsi="Times New Roman" w:cs="Times New Roman"/>
          <w:sz w:val="28"/>
          <w:szCs w:val="28"/>
        </w:rPr>
        <w:t xml:space="preserve"> – еталон) – «стандарт або критерій, за яким можна щось виміряти або судити; вимірювання товару конкурента за визначеними стандартами для порівняння та вдосконалення власного товару»</w:t>
      </w:r>
      <w:r w:rsidRPr="00F95C8B">
        <w:rPr>
          <w:rFonts w:ascii="Times New Roman" w:eastAsia="Times New Roman" w:hAnsi="Times New Roman" w:cs="Times New Roman"/>
          <w:sz w:val="28"/>
          <w:szCs w:val="28"/>
          <w:lang w:val="ru-RU"/>
        </w:rPr>
        <w:t xml:space="preserve"> [71]</w:t>
      </w:r>
      <w:r w:rsidRPr="00F95C8B">
        <w:rPr>
          <w:rFonts w:ascii="Times New Roman" w:eastAsia="Times New Roman" w:hAnsi="Times New Roman" w:cs="Times New Roman"/>
          <w:sz w:val="28"/>
          <w:szCs w:val="28"/>
        </w:rPr>
        <w:t xml:space="preserve">.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Дослідник маркетингових технологій А.І. </w:t>
      </w:r>
      <w:proofErr w:type="spellStart"/>
      <w:r w:rsidRPr="00F95C8B">
        <w:rPr>
          <w:rFonts w:ascii="Times New Roman" w:eastAsia="Times New Roman" w:hAnsi="Times New Roman" w:cs="Times New Roman"/>
          <w:sz w:val="28"/>
          <w:szCs w:val="28"/>
        </w:rPr>
        <w:t>Мосюра</w:t>
      </w:r>
      <w:proofErr w:type="spellEnd"/>
      <w:r w:rsidRPr="00F95C8B">
        <w:rPr>
          <w:rFonts w:ascii="Times New Roman" w:eastAsia="Times New Roman" w:hAnsi="Times New Roman" w:cs="Times New Roman"/>
          <w:sz w:val="28"/>
          <w:szCs w:val="28"/>
        </w:rPr>
        <w:t xml:space="preserve"> зазначає, що «</w:t>
      </w:r>
      <w:proofErr w:type="spellStart"/>
      <w:r w:rsidRPr="00F95C8B">
        <w:rPr>
          <w:rFonts w:ascii="Times New Roman" w:eastAsia="Times New Roman" w:hAnsi="Times New Roman" w:cs="Times New Roman"/>
          <w:sz w:val="28"/>
          <w:szCs w:val="28"/>
        </w:rPr>
        <w:t>бенчмаркінг</w:t>
      </w:r>
      <w:proofErr w:type="spellEnd"/>
      <w:r w:rsidRPr="00F95C8B">
        <w:rPr>
          <w:rFonts w:ascii="Times New Roman" w:eastAsia="Times New Roman" w:hAnsi="Times New Roman" w:cs="Times New Roman"/>
          <w:sz w:val="28"/>
          <w:szCs w:val="28"/>
        </w:rPr>
        <w:t xml:space="preserve"> (від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en-US"/>
        </w:rPr>
        <w:t>bench</w:t>
      </w:r>
      <w:r w:rsidRPr="00F95C8B">
        <w:rPr>
          <w:rFonts w:ascii="Times New Roman" w:eastAsia="Times New Roman" w:hAnsi="Times New Roman" w:cs="Times New Roman"/>
          <w:sz w:val="28"/>
          <w:szCs w:val="28"/>
        </w:rPr>
        <w:t xml:space="preserve"> – рівень, </w:t>
      </w:r>
      <w:r w:rsidRPr="00F95C8B">
        <w:rPr>
          <w:rFonts w:ascii="Times New Roman" w:eastAsia="Times New Roman" w:hAnsi="Times New Roman" w:cs="Times New Roman"/>
          <w:sz w:val="28"/>
          <w:szCs w:val="28"/>
          <w:lang w:val="en-US"/>
        </w:rPr>
        <w:t>marking</w:t>
      </w:r>
      <w:r w:rsidRPr="00F95C8B">
        <w:rPr>
          <w:rFonts w:ascii="Times New Roman" w:eastAsia="Times New Roman" w:hAnsi="Times New Roman" w:cs="Times New Roman"/>
          <w:sz w:val="28"/>
          <w:szCs w:val="28"/>
        </w:rPr>
        <w:t xml:space="preserve"> – відзначати) є способом вивчення діяльності освітніх установ, насамперед конкурентоспроможних, з метою використання їхнього досвіду у своїй роботі» [37]. </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Метою даної технології виступає покращення ефективності діяльності закладу серед типових установ та завоювання лідерських позицій у середовищі конкурентів з наявним кадровим потенціалом та матеріальним забезпеченням.</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Можемо сказати, що для освітньої сфери </w:t>
      </w:r>
      <w:proofErr w:type="spellStart"/>
      <w:r w:rsidRPr="00F95C8B">
        <w:rPr>
          <w:rFonts w:ascii="Times New Roman" w:eastAsia="Times New Roman" w:hAnsi="Times New Roman" w:cs="Times New Roman"/>
          <w:sz w:val="28"/>
          <w:szCs w:val="28"/>
        </w:rPr>
        <w:t>бенчмаркінг</w:t>
      </w:r>
      <w:proofErr w:type="spellEnd"/>
      <w:r w:rsidRPr="00F95C8B">
        <w:rPr>
          <w:rFonts w:ascii="Times New Roman" w:eastAsia="Times New Roman" w:hAnsi="Times New Roman" w:cs="Times New Roman"/>
          <w:sz w:val="28"/>
          <w:szCs w:val="28"/>
        </w:rPr>
        <w:t xml:space="preserve"> – це безперервний процес вивчення та оцінювання послуг, які надаються навчальними закладами та є лідерами у своєму сегменті. Система засобів, які включає в себе досліджувана технологія, дозволяє знаходити, оцінювати та використовувати у своїй діяльності переваги досвіду різних закладів освіти. Технологія розкриває певні аспекти діяльності, особливості інноваційного середовища, відкриває явища, приховані для широкого загалу, характеризує лідерів інноваційного руху, показує недоліки інновації, висвітлює соціально-психологічні чинники. В сучасному менеджменті </w:t>
      </w:r>
      <w:proofErr w:type="spellStart"/>
      <w:r w:rsidRPr="00F95C8B">
        <w:rPr>
          <w:rFonts w:ascii="Times New Roman" w:eastAsia="Times New Roman" w:hAnsi="Times New Roman" w:cs="Times New Roman"/>
          <w:sz w:val="28"/>
          <w:szCs w:val="28"/>
        </w:rPr>
        <w:t>бенчмаркінг</w:t>
      </w:r>
      <w:proofErr w:type="spellEnd"/>
      <w:r w:rsidRPr="00F95C8B">
        <w:rPr>
          <w:rFonts w:ascii="Times New Roman" w:eastAsia="Times New Roman" w:hAnsi="Times New Roman" w:cs="Times New Roman"/>
          <w:sz w:val="28"/>
          <w:szCs w:val="28"/>
        </w:rPr>
        <w:t xml:space="preserve"> виконує функцію розвідки щодо вивчення передового досвіду подібних проблем за допомогою інноваційного інструментарію.</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Об`єктами </w:t>
      </w:r>
      <w:proofErr w:type="spellStart"/>
      <w:r w:rsidRPr="00F95C8B">
        <w:rPr>
          <w:rFonts w:ascii="Times New Roman" w:eastAsia="Times New Roman" w:hAnsi="Times New Roman" w:cs="Times New Roman"/>
          <w:sz w:val="28"/>
          <w:szCs w:val="28"/>
        </w:rPr>
        <w:t>бенчмаркінгу</w:t>
      </w:r>
      <w:proofErr w:type="spellEnd"/>
      <w:r w:rsidRPr="00F95C8B">
        <w:rPr>
          <w:rFonts w:ascii="Times New Roman" w:eastAsia="Times New Roman" w:hAnsi="Times New Roman" w:cs="Times New Roman"/>
          <w:sz w:val="28"/>
          <w:szCs w:val="28"/>
        </w:rPr>
        <w:t xml:space="preserve"> виступають процеси, методи, якісні параметри, технології, а індикаторами конкурентного порівняння є якість освітніх послуг, ефективність управління закладом та роботи колективу, зворотній зв'язок зі споживачами, нові освітні послуги та продукти. В результаті впровадження в процес управління даної інноваційної технології підвищується конкурентоспроможність, раціональність та ефективність механізму маркетингу закладу, продуктивність та якість послуг, оптимізується використання ресурсів та прийняття рішень.</w:t>
      </w:r>
    </w:p>
    <w:p w:rsidR="00F95C8B" w:rsidRPr="00F95C8B" w:rsidRDefault="00F95C8B" w:rsidP="00F95C8B">
      <w:pPr>
        <w:tabs>
          <w:tab w:val="left" w:pos="1276"/>
          <w:tab w:val="left" w:pos="1980"/>
        </w:tabs>
        <w:spacing w:after="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Слід зазначити, що інструменти маркетингової технології </w:t>
      </w:r>
      <w:proofErr w:type="spellStart"/>
      <w:r w:rsidRPr="00F95C8B">
        <w:rPr>
          <w:rFonts w:ascii="Times New Roman" w:eastAsia="Times New Roman" w:hAnsi="Times New Roman" w:cs="Times New Roman"/>
          <w:sz w:val="28"/>
          <w:szCs w:val="28"/>
        </w:rPr>
        <w:t>бенчмаркінгу</w:t>
      </w:r>
      <w:proofErr w:type="spellEnd"/>
      <w:r w:rsidRPr="00F95C8B">
        <w:rPr>
          <w:rFonts w:ascii="Times New Roman" w:eastAsia="Times New Roman" w:hAnsi="Times New Roman" w:cs="Times New Roman"/>
          <w:sz w:val="28"/>
          <w:szCs w:val="28"/>
        </w:rPr>
        <w:t xml:space="preserve"> почали використовуватися на ринку освітніх послуг відносно недавно. Заклади освіти мають можливість підвищити свою конкурентоспроможність завдяки впровадженню даної технології, яка складається з певних етапів (</w:t>
      </w:r>
      <w:proofErr w:type="spellStart"/>
      <w:r w:rsidRPr="00F95C8B">
        <w:rPr>
          <w:rFonts w:ascii="Times New Roman" w:eastAsia="Times New Roman" w:hAnsi="Times New Roman" w:cs="Times New Roman"/>
          <w:sz w:val="28"/>
          <w:szCs w:val="28"/>
        </w:rPr>
        <w:t>мал</w:t>
      </w:r>
      <w:proofErr w:type="spellEnd"/>
      <w:r w:rsidRPr="00F95C8B">
        <w:rPr>
          <w:rFonts w:ascii="Times New Roman" w:eastAsia="Times New Roman" w:hAnsi="Times New Roman" w:cs="Times New Roman"/>
          <w:sz w:val="28"/>
          <w:szCs w:val="28"/>
        </w:rPr>
        <w:t>. 8)</w:t>
      </w:r>
    </w:p>
    <w:p w:rsidR="00F95C8B" w:rsidRPr="00F95C8B" w:rsidRDefault="00F95C8B" w:rsidP="00F95C8B">
      <w:pPr>
        <w:tabs>
          <w:tab w:val="left" w:pos="1980"/>
        </w:tabs>
        <w:spacing w:after="200" w:line="360" w:lineRule="auto"/>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noProof/>
          <w:sz w:val="28"/>
          <w:szCs w:val="28"/>
          <w:lang w:eastAsia="uk-UA"/>
        </w:rPr>
        <w:lastRenderedPageBreak/>
        <mc:AlternateContent>
          <mc:Choice Requires="wpg">
            <w:drawing>
              <wp:inline distT="0" distB="0" distL="0" distR="0">
                <wp:extent cx="5924550" cy="3648075"/>
                <wp:effectExtent l="9525" t="38100" r="19050" b="952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648075"/>
                          <a:chOff x="1620" y="3210"/>
                          <a:chExt cx="9330" cy="5745"/>
                        </a:xfrm>
                      </wpg:grpSpPr>
                      <wps:wsp>
                        <wps:cNvPr id="60" name="AutoShape 58"/>
                        <wps:cNvSpPr>
                          <a:spLocks noChangeArrowheads="1"/>
                        </wps:cNvSpPr>
                        <wps:spPr bwMode="auto">
                          <a:xfrm>
                            <a:off x="1620" y="3345"/>
                            <a:ext cx="2460" cy="306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rPr>
                                <w:t>І етап. Оцінка діяльності НЗ та виявлення проблемних зон</w:t>
                              </w:r>
                            </w:p>
                          </w:txbxContent>
                        </wps:txbx>
                        <wps:bodyPr rot="0" vert="horz" wrap="square" lIns="91440" tIns="45720" rIns="91440" bIns="45720" anchor="t" anchorCtr="0" upright="1">
                          <a:noAutofit/>
                        </wps:bodyPr>
                      </wps:wsp>
                      <wps:wsp>
                        <wps:cNvPr id="61" name="AutoShape 59"/>
                        <wps:cNvSpPr>
                          <a:spLocks noChangeArrowheads="1"/>
                        </wps:cNvSpPr>
                        <wps:spPr bwMode="auto">
                          <a:xfrm>
                            <a:off x="4320" y="3270"/>
                            <a:ext cx="2400" cy="321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Default="00F95C8B" w:rsidP="00F95C8B">
                              <w:pPr>
                                <w:contextualSpacing/>
                                <w:jc w:val="both"/>
                                <w:rPr>
                                  <w:rFonts w:ascii="Times New Roman" w:hAnsi="Times New Roman"/>
                                  <w:sz w:val="24"/>
                                  <w:szCs w:val="24"/>
                                </w:rPr>
                              </w:pPr>
                              <w:r w:rsidRPr="0098253B">
                                <w:rPr>
                                  <w:rFonts w:ascii="Times New Roman" w:hAnsi="Times New Roman"/>
                                  <w:sz w:val="24"/>
                                  <w:szCs w:val="24"/>
                                </w:rPr>
                                <w:t xml:space="preserve">ІІ етап. </w:t>
                              </w:r>
                            </w:p>
                            <w:p w:rsidR="00F95C8B" w:rsidRPr="0098253B" w:rsidRDefault="00F95C8B" w:rsidP="00F95C8B">
                              <w:pPr>
                                <w:contextualSpacing/>
                                <w:jc w:val="both"/>
                                <w:rPr>
                                  <w:rFonts w:ascii="Times New Roman" w:hAnsi="Times New Roman"/>
                                  <w:sz w:val="24"/>
                                  <w:szCs w:val="24"/>
                                </w:rPr>
                              </w:pPr>
                              <w:r w:rsidRPr="0098253B">
                                <w:rPr>
                                  <w:rFonts w:ascii="Times New Roman" w:hAnsi="Times New Roman"/>
                                  <w:sz w:val="24"/>
                                  <w:szCs w:val="24"/>
                                </w:rPr>
                                <w:t>Визначення предмету еталонного порівняння</w:t>
                              </w:r>
                            </w:p>
                          </w:txbxContent>
                        </wps:txbx>
                        <wps:bodyPr rot="0" vert="horz" wrap="square" lIns="91440" tIns="45720" rIns="91440" bIns="45720" anchor="t" anchorCtr="0" upright="1">
                          <a:noAutofit/>
                        </wps:bodyPr>
                      </wps:wsp>
                      <wps:wsp>
                        <wps:cNvPr id="62" name="AutoShape 60"/>
                        <wps:cNvSpPr>
                          <a:spLocks noChangeArrowheads="1"/>
                        </wps:cNvSpPr>
                        <wps:spPr bwMode="auto">
                          <a:xfrm>
                            <a:off x="6840" y="3210"/>
                            <a:ext cx="2310" cy="32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rPr>
                                <w:t>ІІІ етап. Пошук еталону та вибір форми еталонного порівняння</w:t>
                              </w:r>
                            </w:p>
                          </w:txbxContent>
                        </wps:txbx>
                        <wps:bodyPr rot="0" vert="horz" wrap="square" lIns="91440" tIns="45720" rIns="91440" bIns="45720" anchor="t" anchorCtr="0" upright="1">
                          <a:noAutofit/>
                        </wps:bodyPr>
                      </wps:wsp>
                      <wps:wsp>
                        <wps:cNvPr id="63" name="AutoShape 61"/>
                        <wps:cNvSpPr>
                          <a:spLocks noChangeArrowheads="1"/>
                        </wps:cNvSpPr>
                        <wps:spPr bwMode="auto">
                          <a:xfrm>
                            <a:off x="9330" y="3675"/>
                            <a:ext cx="1620" cy="21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rPr>
                                <w:t>І</w:t>
                              </w:r>
                              <w:r w:rsidRPr="0098253B">
                                <w:rPr>
                                  <w:rFonts w:ascii="Times New Roman" w:hAnsi="Times New Roman"/>
                                  <w:sz w:val="24"/>
                                  <w:szCs w:val="24"/>
                                  <w:lang w:val="en-US"/>
                                </w:rPr>
                                <w:t>V</w:t>
                              </w:r>
                              <w:r w:rsidRPr="0098253B">
                                <w:rPr>
                                  <w:rFonts w:ascii="Times New Roman" w:hAnsi="Times New Roman"/>
                                  <w:sz w:val="24"/>
                                  <w:szCs w:val="24"/>
                                </w:rPr>
                                <w:t xml:space="preserve"> етап. Збір інформації</w:t>
                              </w:r>
                            </w:p>
                          </w:txbxContent>
                        </wps:txbx>
                        <wps:bodyPr rot="0" vert="horz" wrap="square" lIns="91440" tIns="45720" rIns="91440" bIns="45720" anchor="t" anchorCtr="0" upright="1">
                          <a:noAutofit/>
                        </wps:bodyPr>
                      </wps:wsp>
                      <wps:wsp>
                        <wps:cNvPr id="64" name="AutoShape 62"/>
                        <wps:cNvSpPr>
                          <a:spLocks noChangeArrowheads="1"/>
                        </wps:cNvSpPr>
                        <wps:spPr bwMode="auto">
                          <a:xfrm>
                            <a:off x="1785" y="5670"/>
                            <a:ext cx="2880" cy="321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lang w:val="en-US"/>
                                </w:rPr>
                                <w:t>V</w:t>
                              </w:r>
                              <w:r w:rsidRPr="0098253B">
                                <w:rPr>
                                  <w:rFonts w:ascii="Times New Roman" w:hAnsi="Times New Roman"/>
                                  <w:sz w:val="24"/>
                                  <w:szCs w:val="24"/>
                                </w:rPr>
                                <w:t xml:space="preserve"> етап. Аналіз інформації та розробка плану впровадження інновацій</w:t>
                              </w:r>
                            </w:p>
                          </w:txbxContent>
                        </wps:txbx>
                        <wps:bodyPr rot="0" vert="horz" wrap="square" lIns="91440" tIns="45720" rIns="91440" bIns="45720" anchor="t" anchorCtr="0" upright="1">
                          <a:noAutofit/>
                        </wps:bodyPr>
                      </wps:wsp>
                      <wps:wsp>
                        <wps:cNvPr id="65" name="AutoShape 63"/>
                        <wps:cNvSpPr>
                          <a:spLocks noChangeArrowheads="1"/>
                        </wps:cNvSpPr>
                        <wps:spPr bwMode="auto">
                          <a:xfrm>
                            <a:off x="5010" y="6165"/>
                            <a:ext cx="2640" cy="271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Default="00F95C8B" w:rsidP="00F95C8B">
                              <w:pPr>
                                <w:contextualSpacing/>
                                <w:jc w:val="both"/>
                                <w:rPr>
                                  <w:rFonts w:ascii="Times New Roman" w:hAnsi="Times New Roman"/>
                                  <w:sz w:val="24"/>
                                  <w:szCs w:val="24"/>
                                </w:rPr>
                              </w:pPr>
                              <w:r w:rsidRPr="0098253B">
                                <w:rPr>
                                  <w:rFonts w:ascii="Times New Roman" w:hAnsi="Times New Roman"/>
                                  <w:sz w:val="24"/>
                                  <w:szCs w:val="24"/>
                                  <w:lang w:val="en-US"/>
                                </w:rPr>
                                <w:t>V</w:t>
                              </w:r>
                              <w:r>
                                <w:rPr>
                                  <w:rFonts w:ascii="Times New Roman" w:hAnsi="Times New Roman"/>
                                  <w:sz w:val="24"/>
                                  <w:szCs w:val="24"/>
                                </w:rPr>
                                <w:t xml:space="preserve">І </w:t>
                              </w:r>
                              <w:r w:rsidRPr="0098253B">
                                <w:rPr>
                                  <w:rFonts w:ascii="Times New Roman" w:hAnsi="Times New Roman"/>
                                  <w:sz w:val="24"/>
                                  <w:szCs w:val="24"/>
                                </w:rPr>
                                <w:t xml:space="preserve">етап. </w:t>
                              </w:r>
                            </w:p>
                            <w:p w:rsidR="00F95C8B" w:rsidRPr="0098253B" w:rsidRDefault="00F95C8B" w:rsidP="00F95C8B">
                              <w:pPr>
                                <w:contextualSpacing/>
                                <w:jc w:val="both"/>
                                <w:rPr>
                                  <w:rFonts w:ascii="Times New Roman" w:hAnsi="Times New Roman"/>
                                  <w:sz w:val="24"/>
                                  <w:szCs w:val="24"/>
                                </w:rPr>
                              </w:pPr>
                              <w:r>
                                <w:rPr>
                                  <w:rFonts w:ascii="Times New Roman" w:hAnsi="Times New Roman"/>
                                  <w:sz w:val="24"/>
                                  <w:szCs w:val="24"/>
                                </w:rPr>
                                <w:t>Впровадження нових ідей у діяльність закладу</w:t>
                              </w:r>
                            </w:p>
                          </w:txbxContent>
                        </wps:txbx>
                        <wps:bodyPr rot="0" vert="horz" wrap="square" lIns="91440" tIns="45720" rIns="91440" bIns="45720" anchor="t" anchorCtr="0" upright="1">
                          <a:noAutofit/>
                        </wps:bodyPr>
                      </wps:wsp>
                      <wps:wsp>
                        <wps:cNvPr id="66" name="AutoShape 64"/>
                        <wps:cNvSpPr>
                          <a:spLocks noChangeArrowheads="1"/>
                        </wps:cNvSpPr>
                        <wps:spPr bwMode="auto">
                          <a:xfrm>
                            <a:off x="8040" y="5880"/>
                            <a:ext cx="2640" cy="307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95C8B" w:rsidRDefault="00F95C8B" w:rsidP="00F95C8B">
                              <w:pPr>
                                <w:contextualSpacing/>
                                <w:jc w:val="both"/>
                                <w:rPr>
                                  <w:rFonts w:ascii="Times New Roman" w:hAnsi="Times New Roman"/>
                                  <w:sz w:val="24"/>
                                  <w:szCs w:val="24"/>
                                </w:rPr>
                              </w:pPr>
                              <w:r w:rsidRPr="0098253B">
                                <w:rPr>
                                  <w:rFonts w:ascii="Times New Roman" w:hAnsi="Times New Roman"/>
                                  <w:sz w:val="24"/>
                                  <w:szCs w:val="24"/>
                                  <w:lang w:val="en-US"/>
                                </w:rPr>
                                <w:t>V</w:t>
                              </w:r>
                              <w:r>
                                <w:rPr>
                                  <w:rFonts w:ascii="Times New Roman" w:hAnsi="Times New Roman"/>
                                  <w:sz w:val="24"/>
                                  <w:szCs w:val="24"/>
                                </w:rPr>
                                <w:t xml:space="preserve">ІІ </w:t>
                              </w:r>
                              <w:r w:rsidRPr="0098253B">
                                <w:rPr>
                                  <w:rFonts w:ascii="Times New Roman" w:hAnsi="Times New Roman"/>
                                  <w:sz w:val="24"/>
                                  <w:szCs w:val="24"/>
                                </w:rPr>
                                <w:t xml:space="preserve">етап. </w:t>
                              </w:r>
                            </w:p>
                            <w:p w:rsidR="00F95C8B" w:rsidRPr="0098253B" w:rsidRDefault="00F95C8B" w:rsidP="00F95C8B">
                              <w:pPr>
                                <w:contextualSpacing/>
                                <w:jc w:val="both"/>
                                <w:rPr>
                                  <w:rFonts w:ascii="Times New Roman" w:hAnsi="Times New Roman"/>
                                  <w:sz w:val="24"/>
                                  <w:szCs w:val="24"/>
                                </w:rPr>
                              </w:pPr>
                              <w:r>
                                <w:rPr>
                                  <w:rFonts w:ascii="Times New Roman" w:hAnsi="Times New Roman"/>
                                  <w:sz w:val="24"/>
                                  <w:szCs w:val="24"/>
                                </w:rPr>
                                <w:t>Повторна самооцінка та аналіз результатів</w:t>
                              </w:r>
                            </w:p>
                          </w:txbxContent>
                        </wps:txbx>
                        <wps:bodyPr rot="0" vert="horz" wrap="square" lIns="91440" tIns="45720" rIns="91440" bIns="45720" anchor="t" anchorCtr="0" upright="1">
                          <a:noAutofit/>
                        </wps:bodyPr>
                      </wps:wsp>
                    </wpg:wgp>
                  </a:graphicData>
                </a:graphic>
              </wp:inline>
            </w:drawing>
          </mc:Choice>
          <mc:Fallback>
            <w:pict>
              <v:group id="Группа 59" o:spid="_x0000_s1088" style="width:466.5pt;height:287.25pt;mso-position-horizontal-relative:char;mso-position-vertical-relative:line" coordorigin="1620,3210" coordsize="933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">
                <v:shape id="AutoShape 58" o:spid="_x0000_s1089" type="#_x0000_t13" style="position:absolute;left:1620;top:3345;width:246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Gx8AA&#10;AADbAAAADwAAAGRycy9kb3ducmV2LnhtbERPO0/DMBDeK/EfrEPq1l7oEKFQt6pAlbqRBwPjER9J&#10;1PgcYtOk/fX1gMT46Xtv97Pt1YVH3znR8LROQLHUznTSaPiojqtnUD6QGOqdsIYre9jvHhZbyoyb&#10;pOBLGRoVQ8RnpKENYcgQfd2yJb92A0vkvt1oKUQ4NmhGmmK47XGTJCla6iQ2tDTwa8v1ufy1Gr76&#10;t/QzH35OaHDK+ZZgNRfvWi8f58MLqMBz+Bf/uU9GQxrXxy/xB+D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KGx8AAAADbAAAADwAAAAAAAAAAAAAAAACYAgAAZHJzL2Rvd25y&#10;ZXYueG1sUEsFBgAAAAAEAAQA9QAAAIUDAAAAAA==&#10;">
                  <v:textbo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rPr>
                          <w:t>І етап. Оцінка діяльності НЗ та виявлення проблемних зон</w:t>
                        </w:r>
                      </w:p>
                    </w:txbxContent>
                  </v:textbox>
                </v:shape>
                <v:shape id="AutoShape 59" o:spid="_x0000_s1090" type="#_x0000_t13" style="position:absolute;left:4320;top:3270;width:2400;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jXMMA&#10;AADbAAAADwAAAGRycy9kb3ducmV2LnhtbESPzWrDMBCE74W8g9hAbs3aPZjiRjEhIZBb/nrocWNt&#10;bBNr5Vhq7Pbpq0Khx2FmvmEWxWhb9eDeN040pPMEFEvpTCOVhvfz9vkVlA8khlonrOGLPRTLydOC&#10;cuMGOfLjFCoVIeJz0lCH0OWIvqzZkp+7jiV6V9dbClH2FZqehgi3Lb4kSYaWGokLNXW8rrm8nT6t&#10;hku7yT4O3X2HBocDfyd4Ho97rWfTcfUGKvAY/sN/7Z3RkKXw+yX+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jXMMAAADbAAAADwAAAAAAAAAAAAAAAACYAgAAZHJzL2Rv&#10;d25yZXYueG1sUEsFBgAAAAAEAAQA9QAAAIgDAAAAAA==&#10;">
                  <v:textbox>
                    <w:txbxContent>
                      <w:p w:rsidR="00F95C8B" w:rsidRDefault="00F95C8B" w:rsidP="00F95C8B">
                        <w:pPr>
                          <w:contextualSpacing/>
                          <w:jc w:val="both"/>
                          <w:rPr>
                            <w:rFonts w:ascii="Times New Roman" w:hAnsi="Times New Roman"/>
                            <w:sz w:val="24"/>
                            <w:szCs w:val="24"/>
                          </w:rPr>
                        </w:pPr>
                        <w:r w:rsidRPr="0098253B">
                          <w:rPr>
                            <w:rFonts w:ascii="Times New Roman" w:hAnsi="Times New Roman"/>
                            <w:sz w:val="24"/>
                            <w:szCs w:val="24"/>
                          </w:rPr>
                          <w:t xml:space="preserve">ІІ етап. </w:t>
                        </w:r>
                      </w:p>
                      <w:p w:rsidR="00F95C8B" w:rsidRPr="0098253B" w:rsidRDefault="00F95C8B" w:rsidP="00F95C8B">
                        <w:pPr>
                          <w:contextualSpacing/>
                          <w:jc w:val="both"/>
                          <w:rPr>
                            <w:rFonts w:ascii="Times New Roman" w:hAnsi="Times New Roman"/>
                            <w:sz w:val="24"/>
                            <w:szCs w:val="24"/>
                          </w:rPr>
                        </w:pPr>
                        <w:r w:rsidRPr="0098253B">
                          <w:rPr>
                            <w:rFonts w:ascii="Times New Roman" w:hAnsi="Times New Roman"/>
                            <w:sz w:val="24"/>
                            <w:szCs w:val="24"/>
                          </w:rPr>
                          <w:t>Визначення предмету еталонного порівняння</w:t>
                        </w:r>
                      </w:p>
                    </w:txbxContent>
                  </v:textbox>
                </v:shape>
                <v:shape id="AutoShape 60" o:spid="_x0000_s1091" type="#_x0000_t13" style="position:absolute;left:6840;top:3210;width:231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9K8MA&#10;AADbAAAADwAAAGRycy9kb3ducmV2LnhtbESPzWrDMBCE74G+g9hCbsm6PpjgWDGlpZBb/nrIcWtt&#10;bVNr5Vpq7OTpo0Khx2FmvmGKcrKduvDgWycanpYJKJbKmVZqDe+nt8UKlA8khjonrOHKHsrNw6yg&#10;3LhRDnw5hlpFiPicNDQh9Dmirxq25JeuZ4nepxsshSiHGs1AY4TbDtMkydBSK3GhoZ5fGq6+jj9W&#10;w0f3mp33/fcWDY57viV4mg47reeP0/MaVOAp/If/2lujIUvh90v8Abi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9K8MAAADbAAAADwAAAAAAAAAAAAAAAACYAgAAZHJzL2Rv&#10;d25yZXYueG1sUEsFBgAAAAAEAAQA9QAAAIgDAAAAAA==&#10;">
                  <v:textbo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rPr>
                          <w:t>ІІІ етап. Пошук еталону та вибір форми еталонного порівняння</w:t>
                        </w:r>
                      </w:p>
                    </w:txbxContent>
                  </v:textbox>
                </v:shape>
                <v:shape id="AutoShape 61" o:spid="_x0000_s1092" type="#_x0000_t13" style="position:absolute;left:9330;top:3675;width:1620;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YsMMA&#10;AADbAAAADwAAAGRycy9kb3ducmV2LnhtbESPT2vCQBTE7wW/w/IEb/XFFoJEVxFLwVv900OPz+wz&#10;CWbfxuzWRD+9Wyh4HGbmN8x82dtaXbn1lRMNk3ECiiV3ppJCw/fh83UKygcSQ7UT1nBjD8vF4GVO&#10;mXGd7Pi6D4WKEPEZaShDaDJEn5dsyY9dwxK9k2sthSjbAk1LXYTbGt+SJEVLlcSFkhpel5yf979W&#10;w7H+SH+2zWWDBrst3xM89LsvrUfDfjUDFbgPz/B/e2M0pO/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AYsMMAAADbAAAADwAAAAAAAAAAAAAAAACYAgAAZHJzL2Rv&#10;d25yZXYueG1sUEsFBgAAAAAEAAQA9QAAAIgDAAAAAA==&#10;">
                  <v:textbo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rPr>
                          <w:t>І</w:t>
                        </w:r>
                        <w:r w:rsidRPr="0098253B">
                          <w:rPr>
                            <w:rFonts w:ascii="Times New Roman" w:hAnsi="Times New Roman"/>
                            <w:sz w:val="24"/>
                            <w:szCs w:val="24"/>
                            <w:lang w:val="en-US"/>
                          </w:rPr>
                          <w:t>V</w:t>
                        </w:r>
                        <w:r w:rsidRPr="0098253B">
                          <w:rPr>
                            <w:rFonts w:ascii="Times New Roman" w:hAnsi="Times New Roman"/>
                            <w:sz w:val="24"/>
                            <w:szCs w:val="24"/>
                          </w:rPr>
                          <w:t xml:space="preserve"> етап. Збір інформації</w:t>
                        </w:r>
                      </w:p>
                    </w:txbxContent>
                  </v:textbox>
                </v:shape>
                <v:shape id="AutoShape 62" o:spid="_x0000_s1093" type="#_x0000_t13" style="position:absolute;left:1785;top:5670;width:2880;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AxMMA&#10;AADbAAAADwAAAGRycy9kb3ducmV2LnhtbESPT2vCQBTE7wW/w/IEb/XFUoJEVxFLwVv900OPz+wz&#10;CWbfxuzWRD+9Wyh4HGbmN8x82dtaXbn1lRMNk3ECiiV3ppJCw/fh83UKygcSQ7UT1nBjD8vF4GVO&#10;mXGd7Pi6D4WKEPEZaShDaDJEn5dsyY9dwxK9k2sthSjbAk1LXYTbGt+SJEVLlcSFkhpel5yf979W&#10;w7H+SH+2zWWDBrst3xM89LsvrUfDfjUDFbgPz/B/e2M0pO/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mAxMMAAADbAAAADwAAAAAAAAAAAAAAAACYAgAAZHJzL2Rv&#10;d25yZXYueG1sUEsFBgAAAAAEAAQA9QAAAIgDAAAAAA==&#10;">
                  <v:textbox>
                    <w:txbxContent>
                      <w:p w:rsidR="00F95C8B" w:rsidRPr="0098253B" w:rsidRDefault="00F95C8B" w:rsidP="00F95C8B">
                        <w:pPr>
                          <w:jc w:val="both"/>
                          <w:rPr>
                            <w:rFonts w:ascii="Times New Roman" w:hAnsi="Times New Roman"/>
                            <w:sz w:val="24"/>
                            <w:szCs w:val="24"/>
                          </w:rPr>
                        </w:pPr>
                        <w:r w:rsidRPr="0098253B">
                          <w:rPr>
                            <w:rFonts w:ascii="Times New Roman" w:hAnsi="Times New Roman"/>
                            <w:sz w:val="24"/>
                            <w:szCs w:val="24"/>
                            <w:lang w:val="en-US"/>
                          </w:rPr>
                          <w:t>V</w:t>
                        </w:r>
                        <w:r w:rsidRPr="0098253B">
                          <w:rPr>
                            <w:rFonts w:ascii="Times New Roman" w:hAnsi="Times New Roman"/>
                            <w:sz w:val="24"/>
                            <w:szCs w:val="24"/>
                          </w:rPr>
                          <w:t xml:space="preserve"> етап. Аналіз інформації та розробка плану впровадження інновацій</w:t>
                        </w:r>
                      </w:p>
                    </w:txbxContent>
                  </v:textbox>
                </v:shape>
                <v:shape id="AutoShape 63" o:spid="_x0000_s1094" type="#_x0000_t13" style="position:absolute;left:5010;top:6165;width:2640;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X8MA&#10;AADbAAAADwAAAGRycy9kb3ducmV2LnhtbESPT2vCQBTE7wW/w/IEb/XFQoNEVxFLwVv900OPz+wz&#10;CWbfxuzWRD+9Wyh4HGbmN8x82dtaXbn1lRMNk3ECiiV3ppJCw/fh83UKygcSQ7UT1nBjD8vF4GVO&#10;mXGd7Pi6D4WKEPEZaShDaDJEn5dsyY9dwxK9k2sthSjbAk1LXYTbGt+SJEVLlcSFkhpel5yf979W&#10;w7H+SH+2zWWDBrst3xM89LsvrUfDfjUDFbgPz/B/e2M0pO/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X8MAAADbAAAADwAAAAAAAAAAAAAAAACYAgAAZHJzL2Rv&#10;d25yZXYueG1sUEsFBgAAAAAEAAQA9QAAAIgDAAAAAA==&#10;">
                  <v:textbox>
                    <w:txbxContent>
                      <w:p w:rsidR="00F95C8B" w:rsidRDefault="00F95C8B" w:rsidP="00F95C8B">
                        <w:pPr>
                          <w:contextualSpacing/>
                          <w:jc w:val="both"/>
                          <w:rPr>
                            <w:rFonts w:ascii="Times New Roman" w:hAnsi="Times New Roman"/>
                            <w:sz w:val="24"/>
                            <w:szCs w:val="24"/>
                          </w:rPr>
                        </w:pPr>
                        <w:r w:rsidRPr="0098253B">
                          <w:rPr>
                            <w:rFonts w:ascii="Times New Roman" w:hAnsi="Times New Roman"/>
                            <w:sz w:val="24"/>
                            <w:szCs w:val="24"/>
                            <w:lang w:val="en-US"/>
                          </w:rPr>
                          <w:t>V</w:t>
                        </w:r>
                        <w:r>
                          <w:rPr>
                            <w:rFonts w:ascii="Times New Roman" w:hAnsi="Times New Roman"/>
                            <w:sz w:val="24"/>
                            <w:szCs w:val="24"/>
                          </w:rPr>
                          <w:t xml:space="preserve">І </w:t>
                        </w:r>
                        <w:r w:rsidRPr="0098253B">
                          <w:rPr>
                            <w:rFonts w:ascii="Times New Roman" w:hAnsi="Times New Roman"/>
                            <w:sz w:val="24"/>
                            <w:szCs w:val="24"/>
                          </w:rPr>
                          <w:t xml:space="preserve">етап. </w:t>
                        </w:r>
                      </w:p>
                      <w:p w:rsidR="00F95C8B" w:rsidRPr="0098253B" w:rsidRDefault="00F95C8B" w:rsidP="00F95C8B">
                        <w:pPr>
                          <w:contextualSpacing/>
                          <w:jc w:val="both"/>
                          <w:rPr>
                            <w:rFonts w:ascii="Times New Roman" w:hAnsi="Times New Roman"/>
                            <w:sz w:val="24"/>
                            <w:szCs w:val="24"/>
                          </w:rPr>
                        </w:pPr>
                        <w:r>
                          <w:rPr>
                            <w:rFonts w:ascii="Times New Roman" w:hAnsi="Times New Roman"/>
                            <w:sz w:val="24"/>
                            <w:szCs w:val="24"/>
                          </w:rPr>
                          <w:t>Впровадження нових ідей у діяльність закладу</w:t>
                        </w:r>
                      </w:p>
                    </w:txbxContent>
                  </v:textbox>
                </v:shape>
                <v:shape id="AutoShape 64" o:spid="_x0000_s1095" type="#_x0000_t13" style="position:absolute;left:8040;top:5880;width:2640;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7KMMA&#10;AADbAAAADwAAAGRycy9kb3ducmV2LnhtbESPT2vCQBTE74V+h+UVvNUXPQRJs0qpCN7814PH1+xr&#10;Epp9G7OriX56VxB6HGbmN0y+GGyjLtz52omGyTgBxVI4U0up4fuwep+B8oHEUOOENVzZw2L++pJT&#10;ZlwvO77sQ6kiRHxGGqoQ2gzRFxVb8mPXskTv13WWQpRdiaajPsJtg9MkSdFSLXGhopa/Ki7+9mer&#10;4adZpsdte1qjwX7LtwQPw26j9eht+PwAFXgI/+Fne200pCk8vsQfg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e7KMMAAADbAAAADwAAAAAAAAAAAAAAAACYAgAAZHJzL2Rv&#10;d25yZXYueG1sUEsFBgAAAAAEAAQA9QAAAIgDAAAAAA==&#10;">
                  <v:textbox>
                    <w:txbxContent>
                      <w:p w:rsidR="00F95C8B" w:rsidRDefault="00F95C8B" w:rsidP="00F95C8B">
                        <w:pPr>
                          <w:contextualSpacing/>
                          <w:jc w:val="both"/>
                          <w:rPr>
                            <w:rFonts w:ascii="Times New Roman" w:hAnsi="Times New Roman"/>
                            <w:sz w:val="24"/>
                            <w:szCs w:val="24"/>
                          </w:rPr>
                        </w:pPr>
                        <w:r w:rsidRPr="0098253B">
                          <w:rPr>
                            <w:rFonts w:ascii="Times New Roman" w:hAnsi="Times New Roman"/>
                            <w:sz w:val="24"/>
                            <w:szCs w:val="24"/>
                            <w:lang w:val="en-US"/>
                          </w:rPr>
                          <w:t>V</w:t>
                        </w:r>
                        <w:r>
                          <w:rPr>
                            <w:rFonts w:ascii="Times New Roman" w:hAnsi="Times New Roman"/>
                            <w:sz w:val="24"/>
                            <w:szCs w:val="24"/>
                          </w:rPr>
                          <w:t xml:space="preserve">ІІ </w:t>
                        </w:r>
                        <w:r w:rsidRPr="0098253B">
                          <w:rPr>
                            <w:rFonts w:ascii="Times New Roman" w:hAnsi="Times New Roman"/>
                            <w:sz w:val="24"/>
                            <w:szCs w:val="24"/>
                          </w:rPr>
                          <w:t xml:space="preserve">етап. </w:t>
                        </w:r>
                      </w:p>
                      <w:p w:rsidR="00F95C8B" w:rsidRPr="0098253B" w:rsidRDefault="00F95C8B" w:rsidP="00F95C8B">
                        <w:pPr>
                          <w:contextualSpacing/>
                          <w:jc w:val="both"/>
                          <w:rPr>
                            <w:rFonts w:ascii="Times New Roman" w:hAnsi="Times New Roman"/>
                            <w:sz w:val="24"/>
                            <w:szCs w:val="24"/>
                          </w:rPr>
                        </w:pPr>
                        <w:r>
                          <w:rPr>
                            <w:rFonts w:ascii="Times New Roman" w:hAnsi="Times New Roman"/>
                            <w:sz w:val="24"/>
                            <w:szCs w:val="24"/>
                          </w:rPr>
                          <w:t>Повторна самооцінка та аналіз результатів</w:t>
                        </w:r>
                      </w:p>
                    </w:txbxContent>
                  </v:textbox>
                </v:shape>
                <w10:anchorlock/>
              </v:group>
            </w:pict>
          </mc:Fallback>
        </mc:AlternateContent>
      </w:r>
    </w:p>
    <w:p w:rsidR="00F95C8B" w:rsidRPr="00F95C8B" w:rsidRDefault="00F95C8B" w:rsidP="00F95C8B">
      <w:pPr>
        <w:tabs>
          <w:tab w:val="left" w:pos="1980"/>
        </w:tabs>
        <w:spacing w:after="200" w:line="360" w:lineRule="auto"/>
        <w:ind w:firstLine="851"/>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 xml:space="preserve">Мал.8. Етапи впровадження технології </w:t>
      </w:r>
      <w:proofErr w:type="spellStart"/>
      <w:r w:rsidRPr="00F95C8B">
        <w:rPr>
          <w:rFonts w:ascii="Times New Roman" w:eastAsia="Times New Roman" w:hAnsi="Times New Roman" w:cs="Times New Roman"/>
          <w:i/>
          <w:sz w:val="28"/>
          <w:szCs w:val="28"/>
        </w:rPr>
        <w:t>бенчмаркінг</w:t>
      </w:r>
      <w:proofErr w:type="spellEnd"/>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rPr>
      </w:pP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Таким чином, використання маркетингової технології </w:t>
      </w:r>
      <w:proofErr w:type="spellStart"/>
      <w:r w:rsidRPr="00F95C8B">
        <w:rPr>
          <w:rFonts w:ascii="Times New Roman" w:eastAsia="Times New Roman" w:hAnsi="Times New Roman" w:cs="Times New Roman"/>
          <w:sz w:val="28"/>
          <w:szCs w:val="28"/>
        </w:rPr>
        <w:t>бенчмаркінгу</w:t>
      </w:r>
      <w:proofErr w:type="spellEnd"/>
      <w:r w:rsidRPr="00F95C8B">
        <w:rPr>
          <w:rFonts w:ascii="Times New Roman" w:eastAsia="Times New Roman" w:hAnsi="Times New Roman" w:cs="Times New Roman"/>
          <w:sz w:val="28"/>
          <w:szCs w:val="28"/>
        </w:rPr>
        <w:t xml:space="preserve"> дає можливість навчальним закладам проаналізувати свої сильні та слабі сторони; визначитися зі стратегічними орієнтирами, щоб зайняти лідируючі позиції; почерпнути нові ідеї в організації освітнього процесу та маркетингу освітніх послуг; перейти до планування на основі аналізу даних конкурентних закладів.</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b/>
          <w:sz w:val="28"/>
          <w:szCs w:val="28"/>
        </w:rPr>
        <w:t>Бенчльорнінг</w:t>
      </w:r>
      <w:proofErr w:type="spellEnd"/>
      <w:r w:rsidRPr="00F95C8B">
        <w:rPr>
          <w:rFonts w:ascii="Times New Roman" w:eastAsia="Times New Roman" w:hAnsi="Times New Roman" w:cs="Times New Roman"/>
          <w:sz w:val="28"/>
          <w:szCs w:val="28"/>
        </w:rPr>
        <w:t xml:space="preserve"> – робота освітньої установи над розумінням успішності та мотивації до ефективної діяльності. Акцент ставиться на колективній діяльності в досягненні результату через навчання всього закладу та через можливості, які сприяють самовдосконаленню кожного педагога. «В освітніх установах, які постійно навчаються, розширюють здатність створювати своє власне майбутнє, менеджери не запитують «чому?», вони ставлять запитання «як?»</w:t>
      </w:r>
      <w:r w:rsidRPr="00F95C8B">
        <w:rPr>
          <w:rFonts w:ascii="Times New Roman" w:eastAsia="Times New Roman" w:hAnsi="Times New Roman" w:cs="Times New Roman"/>
          <w:sz w:val="28"/>
          <w:szCs w:val="28"/>
          <w:lang w:val="ru-RU"/>
        </w:rPr>
        <w:t xml:space="preserve"> [9]</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tabs>
          <w:tab w:val="left" w:pos="1134"/>
          <w:tab w:val="left" w:pos="1980"/>
        </w:tabs>
        <w:spacing w:after="0" w:line="360" w:lineRule="auto"/>
        <w:ind w:firstLine="709"/>
        <w:contextualSpacing/>
        <w:jc w:val="both"/>
        <w:rPr>
          <w:rFonts w:ascii="Arial" w:eastAsia="Times New Roman" w:hAnsi="Arial" w:cs="Arial"/>
          <w:color w:val="333333"/>
          <w:sz w:val="23"/>
          <w:szCs w:val="23"/>
          <w:shd w:val="clear" w:color="auto" w:fill="FFFFFF"/>
        </w:rPr>
      </w:pPr>
      <w:proofErr w:type="spellStart"/>
      <w:r w:rsidRPr="00F95C8B">
        <w:rPr>
          <w:rFonts w:ascii="Times New Roman" w:eastAsia="Times New Roman" w:hAnsi="Times New Roman" w:cs="Times New Roman"/>
          <w:b/>
          <w:sz w:val="28"/>
          <w:szCs w:val="28"/>
        </w:rPr>
        <w:t>Бенчфьючінг</w:t>
      </w:r>
      <w:proofErr w:type="spellEnd"/>
      <w:r w:rsidRPr="00F95C8B">
        <w:rPr>
          <w:rFonts w:ascii="Times New Roman" w:eastAsia="Times New Roman" w:hAnsi="Times New Roman" w:cs="Times New Roman"/>
          <w:b/>
          <w:sz w:val="28"/>
          <w:szCs w:val="28"/>
        </w:rPr>
        <w:t xml:space="preserve"> </w:t>
      </w:r>
      <w:r w:rsidRPr="00F95C8B">
        <w:rPr>
          <w:rFonts w:ascii="Times New Roman" w:eastAsia="Times New Roman" w:hAnsi="Times New Roman" w:cs="Times New Roman"/>
          <w:sz w:val="28"/>
          <w:szCs w:val="28"/>
        </w:rPr>
        <w:t xml:space="preserve">(від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bench</w:t>
      </w:r>
      <w:proofErr w:type="spellEnd"/>
      <w:r w:rsidRPr="00F95C8B">
        <w:rPr>
          <w:rFonts w:ascii="Times New Roman" w:eastAsia="Times New Roman" w:hAnsi="Times New Roman" w:cs="Times New Roman"/>
          <w:sz w:val="28"/>
          <w:szCs w:val="28"/>
        </w:rPr>
        <w:t xml:space="preserve"> – рівень, лат. </w:t>
      </w:r>
      <w:proofErr w:type="spellStart"/>
      <w:r w:rsidRPr="00F95C8B">
        <w:rPr>
          <w:rFonts w:ascii="Times New Roman" w:eastAsia="Times New Roman" w:hAnsi="Times New Roman" w:cs="Times New Roman"/>
          <w:sz w:val="28"/>
          <w:szCs w:val="28"/>
          <w:lang w:val="en-US"/>
        </w:rPr>
        <w:t>Futurum</w:t>
      </w:r>
      <w:proofErr w:type="spellEnd"/>
      <w:r w:rsidRPr="00F95C8B">
        <w:rPr>
          <w:rFonts w:ascii="Times New Roman" w:eastAsia="Times New Roman" w:hAnsi="Times New Roman" w:cs="Times New Roman"/>
          <w:sz w:val="28"/>
          <w:szCs w:val="28"/>
        </w:rPr>
        <w:t xml:space="preserve"> – майбутнє) – це «моделювання успішного майбутнього на 5 – 10 років (побудова образу майбутнього успішного результату), а </w:t>
      </w:r>
      <w:proofErr w:type="spellStart"/>
      <w:r w:rsidRPr="00F95C8B">
        <w:rPr>
          <w:rFonts w:ascii="Times New Roman" w:eastAsia="Times New Roman" w:hAnsi="Times New Roman" w:cs="Times New Roman"/>
          <w:b/>
          <w:sz w:val="28"/>
          <w:szCs w:val="28"/>
        </w:rPr>
        <w:t>бенчрейсінг</w:t>
      </w:r>
      <w:proofErr w:type="spellEnd"/>
      <w:r w:rsidRPr="00F95C8B">
        <w:rPr>
          <w:rFonts w:ascii="Times New Roman" w:eastAsia="Times New Roman" w:hAnsi="Times New Roman" w:cs="Times New Roman"/>
          <w:sz w:val="28"/>
          <w:szCs w:val="28"/>
        </w:rPr>
        <w:t xml:space="preserve"> – шлях досягнення </w:t>
      </w:r>
      <w:proofErr w:type="spellStart"/>
      <w:r w:rsidRPr="00F95C8B">
        <w:rPr>
          <w:rFonts w:ascii="Times New Roman" w:eastAsia="Times New Roman" w:hAnsi="Times New Roman" w:cs="Times New Roman"/>
          <w:sz w:val="28"/>
          <w:szCs w:val="28"/>
        </w:rPr>
        <w:lastRenderedPageBreak/>
        <w:t>бенчфьючінгових</w:t>
      </w:r>
      <w:proofErr w:type="spellEnd"/>
      <w:r w:rsidRPr="00F95C8B">
        <w:rPr>
          <w:rFonts w:ascii="Times New Roman" w:eastAsia="Times New Roman" w:hAnsi="Times New Roman" w:cs="Times New Roman"/>
          <w:sz w:val="28"/>
          <w:szCs w:val="28"/>
        </w:rPr>
        <w:t xml:space="preserve"> цілей (формування послідовності збільшення сильних сторін або конкурентних переваг)» [9]. </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shd w:val="clear" w:color="auto" w:fill="FFFFFF"/>
        </w:rPr>
        <w:t xml:space="preserve">Під технологією </w:t>
      </w:r>
      <w:proofErr w:type="spellStart"/>
      <w:r w:rsidRPr="00F95C8B">
        <w:rPr>
          <w:rFonts w:ascii="Times New Roman" w:eastAsia="Times New Roman" w:hAnsi="Times New Roman" w:cs="Times New Roman"/>
          <w:b/>
          <w:sz w:val="28"/>
          <w:szCs w:val="28"/>
          <w:shd w:val="clear" w:color="auto" w:fill="FFFFFF"/>
        </w:rPr>
        <w:t>краутсортингу</w:t>
      </w:r>
      <w:proofErr w:type="spellEnd"/>
      <w:r w:rsidRPr="00F95C8B">
        <w:rPr>
          <w:rFonts w:ascii="Times New Roman" w:eastAsia="Times New Roman" w:hAnsi="Times New Roman" w:cs="Times New Roman"/>
          <w:sz w:val="28"/>
          <w:szCs w:val="28"/>
          <w:shd w:val="clear" w:color="auto" w:fill="FFFFFF"/>
        </w:rPr>
        <w:t xml:space="preserve"> розуміється «передача визначених виробничих функцій іншим особам на основі довірливих відносин, що не передбачає укладення трудового договору»</w:t>
      </w:r>
      <w:r w:rsidRPr="00F95C8B">
        <w:rPr>
          <w:rFonts w:ascii="Times New Roman" w:eastAsia="Times New Roman" w:hAnsi="Times New Roman" w:cs="Times New Roman"/>
          <w:sz w:val="28"/>
          <w:szCs w:val="28"/>
          <w:shd w:val="clear" w:color="auto" w:fill="FFFFFF"/>
          <w:lang w:val="ru-RU"/>
        </w:rPr>
        <w:t xml:space="preserve"> [37]</w:t>
      </w:r>
      <w:r w:rsidRPr="00F95C8B">
        <w:rPr>
          <w:rFonts w:ascii="Times New Roman" w:eastAsia="Times New Roman" w:hAnsi="Times New Roman" w:cs="Times New Roman"/>
          <w:sz w:val="28"/>
          <w:szCs w:val="28"/>
          <w:lang w:val="ru-RU"/>
        </w:rPr>
        <w:t>.</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У світі накопичений значний досвід у сфері </w:t>
      </w:r>
      <w:r w:rsidRPr="00F95C8B">
        <w:rPr>
          <w:rFonts w:ascii="Times New Roman" w:eastAsia="Times New Roman" w:hAnsi="Times New Roman" w:cs="Times New Roman"/>
          <w:b/>
          <w:sz w:val="28"/>
          <w:szCs w:val="28"/>
          <w:shd w:val="clear" w:color="auto" w:fill="FFFFFF"/>
        </w:rPr>
        <w:t>управління інноваційними проектами</w:t>
      </w:r>
      <w:r w:rsidRPr="00F95C8B">
        <w:rPr>
          <w:rFonts w:ascii="Times New Roman" w:eastAsia="Times New Roman" w:hAnsi="Times New Roman" w:cs="Times New Roman"/>
          <w:sz w:val="28"/>
          <w:szCs w:val="28"/>
          <w:shd w:val="clear" w:color="auto" w:fill="FFFFFF"/>
        </w:rPr>
        <w:t xml:space="preserve">. Сам по собі термін проект розуміємо як певний процес, спрямований на створення нових послуг. Управління проектом – це залучення знань, досвіду, засобів та методів для реалізації вимог </w:t>
      </w:r>
      <w:proofErr w:type="spellStart"/>
      <w:r w:rsidRPr="00F95C8B">
        <w:rPr>
          <w:rFonts w:ascii="Times New Roman" w:eastAsia="Times New Roman" w:hAnsi="Times New Roman" w:cs="Times New Roman"/>
          <w:sz w:val="28"/>
          <w:szCs w:val="28"/>
          <w:shd w:val="clear" w:color="auto" w:fill="FFFFFF"/>
        </w:rPr>
        <w:t>проєкту</w:t>
      </w:r>
      <w:proofErr w:type="spellEnd"/>
      <w:r w:rsidRPr="00F95C8B">
        <w:rPr>
          <w:rFonts w:ascii="Times New Roman" w:eastAsia="Times New Roman" w:hAnsi="Times New Roman" w:cs="Times New Roman"/>
          <w:sz w:val="28"/>
          <w:szCs w:val="28"/>
          <w:shd w:val="clear" w:color="auto" w:fill="FFFFFF"/>
        </w:rPr>
        <w:t xml:space="preserve"> та очікувань його учасників. Для реалізації функцій управління інноваційним проектом необхідні операції, які називають «процесами управління проектом. До них належать:</w:t>
      </w:r>
    </w:p>
    <w:p w:rsidR="00F95C8B" w:rsidRPr="00F95C8B" w:rsidRDefault="00F95C8B" w:rsidP="00F95C8B">
      <w:pPr>
        <w:numPr>
          <w:ilvl w:val="0"/>
          <w:numId w:val="24"/>
        </w:numPr>
        <w:tabs>
          <w:tab w:val="left" w:pos="1134"/>
          <w:tab w:val="left" w:pos="1980"/>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ініціація – прийняття рішення на початку реалізації проекту;</w:t>
      </w:r>
    </w:p>
    <w:p w:rsidR="00F95C8B" w:rsidRPr="00F95C8B" w:rsidRDefault="00F95C8B" w:rsidP="00F95C8B">
      <w:pPr>
        <w:numPr>
          <w:ilvl w:val="0"/>
          <w:numId w:val="24"/>
        </w:numPr>
        <w:tabs>
          <w:tab w:val="left" w:pos="1134"/>
          <w:tab w:val="left" w:pos="1980"/>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планування – встановлення цілей та критеріїв успіху проекту, створення робочих схем їх досягнення;</w:t>
      </w:r>
    </w:p>
    <w:p w:rsidR="00F95C8B" w:rsidRPr="00F95C8B" w:rsidRDefault="00F95C8B" w:rsidP="00F95C8B">
      <w:pPr>
        <w:numPr>
          <w:ilvl w:val="0"/>
          <w:numId w:val="24"/>
        </w:numPr>
        <w:tabs>
          <w:tab w:val="left" w:pos="1134"/>
          <w:tab w:val="left" w:pos="1980"/>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виконання – координація підлеглих та наявних ресурсів для виконання плану;</w:t>
      </w:r>
    </w:p>
    <w:p w:rsidR="00F95C8B" w:rsidRPr="00F95C8B" w:rsidRDefault="00F95C8B" w:rsidP="00F95C8B">
      <w:pPr>
        <w:numPr>
          <w:ilvl w:val="0"/>
          <w:numId w:val="24"/>
        </w:numPr>
        <w:tabs>
          <w:tab w:val="left" w:pos="1134"/>
          <w:tab w:val="left" w:pos="1980"/>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аналіз – узгодження відповідності плану та процесом виконання проекту з встановленими цілями й критеріями успіху і схвалення рішень про необхідність корегування;</w:t>
      </w:r>
    </w:p>
    <w:p w:rsidR="00F95C8B" w:rsidRPr="00F95C8B" w:rsidRDefault="00F95C8B" w:rsidP="00F95C8B">
      <w:pPr>
        <w:numPr>
          <w:ilvl w:val="0"/>
          <w:numId w:val="24"/>
        </w:numPr>
        <w:tabs>
          <w:tab w:val="left" w:pos="1134"/>
          <w:tab w:val="left" w:pos="1980"/>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управління – виявлення необхідності коригуючих впливів, їх узгодження, затвердження та застосування;</w:t>
      </w:r>
    </w:p>
    <w:p w:rsidR="00F95C8B" w:rsidRPr="00F95C8B" w:rsidRDefault="00F95C8B" w:rsidP="00F95C8B">
      <w:pPr>
        <w:numPr>
          <w:ilvl w:val="0"/>
          <w:numId w:val="24"/>
        </w:numPr>
        <w:tabs>
          <w:tab w:val="left" w:pos="1134"/>
          <w:tab w:val="left" w:pos="1980"/>
        </w:tabs>
        <w:spacing w:after="0" w:line="360" w:lineRule="auto"/>
        <w:ind w:left="0"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завершення – підведення підсумків виконання проекту та упорядкування результатів»</w:t>
      </w:r>
      <w:r w:rsidRPr="00F95C8B">
        <w:rPr>
          <w:rFonts w:ascii="Times New Roman" w:eastAsia="Times New Roman" w:hAnsi="Times New Roman" w:cs="Times New Roman"/>
          <w:sz w:val="28"/>
          <w:szCs w:val="28"/>
          <w:shd w:val="clear" w:color="auto" w:fill="FFFFFF"/>
          <w:lang w:val="ru-RU"/>
        </w:rPr>
        <w:t xml:space="preserve"> [9]</w:t>
      </w:r>
      <w:r w:rsidRPr="00F95C8B">
        <w:rPr>
          <w:rFonts w:ascii="Times New Roman" w:eastAsia="Times New Roman" w:hAnsi="Times New Roman" w:cs="Times New Roman"/>
          <w:sz w:val="28"/>
          <w:szCs w:val="28"/>
          <w:shd w:val="clear" w:color="auto" w:fill="FFFFFF"/>
        </w:rPr>
        <w:t xml:space="preserve">. </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Управління інноваційним проектом поєднує технології управління матеріальними, фінансовими та людськими ресурсами, потребує уміння узгоджувати інтереси й потреби учасників, уміння знаходити нові підходи до розв’язання поставлених задач, знаходити оптимальні рішення при необхідності корегуючи впливів.</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lastRenderedPageBreak/>
        <w:t xml:space="preserve">В адміністративній діяльності керівника освітнього закладу значне місце посідає робота з персоналом, яка в сучасних умовах потребує ретельно продуманого підходу. Останнім часом широкого розповсюдження набув такий інструмент управління як </w:t>
      </w:r>
      <w:proofErr w:type="spellStart"/>
      <w:r w:rsidRPr="00F95C8B">
        <w:rPr>
          <w:rFonts w:ascii="Times New Roman" w:eastAsia="Times New Roman" w:hAnsi="Times New Roman" w:cs="Times New Roman"/>
          <w:sz w:val="28"/>
          <w:szCs w:val="28"/>
          <w:shd w:val="clear" w:color="auto" w:fill="FFFFFF"/>
        </w:rPr>
        <w:t>коучинг</w:t>
      </w:r>
      <w:proofErr w:type="spellEnd"/>
      <w:r w:rsidRPr="00F95C8B">
        <w:rPr>
          <w:rFonts w:ascii="Times New Roman" w:eastAsia="Times New Roman" w:hAnsi="Times New Roman" w:cs="Times New Roman"/>
          <w:sz w:val="28"/>
          <w:szCs w:val="28"/>
          <w:shd w:val="clear" w:color="auto" w:fill="FFFFFF"/>
        </w:rPr>
        <w:t xml:space="preserve">, який сьогодні активно використовується успішними установами. В Етичному Кодексі Міжнародної Федерації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shd w:val="clear" w:color="auto" w:fill="FFFFFF"/>
          <w:lang w:val="en-US"/>
        </w:rPr>
        <w:t>ICF</w:t>
      </w:r>
      <w:r w:rsidRPr="00F95C8B">
        <w:rPr>
          <w:rFonts w:ascii="Times New Roman" w:eastAsia="Times New Roman" w:hAnsi="Times New Roman" w:cs="Times New Roman"/>
          <w:sz w:val="28"/>
          <w:szCs w:val="28"/>
          <w:shd w:val="clear" w:color="auto" w:fill="FFFFFF"/>
        </w:rPr>
        <w:t xml:space="preserve">. </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proofErr w:type="spellStart"/>
      <w:r w:rsidRPr="00F95C8B">
        <w:rPr>
          <w:rFonts w:ascii="Times New Roman" w:eastAsia="Times New Roman" w:hAnsi="Times New Roman" w:cs="Times New Roman"/>
          <w:b/>
          <w:sz w:val="28"/>
          <w:szCs w:val="28"/>
          <w:shd w:val="clear" w:color="auto" w:fill="FFFFFF"/>
        </w:rPr>
        <w:t>Коучинг</w:t>
      </w:r>
      <w:proofErr w:type="spellEnd"/>
      <w:r w:rsidRPr="00F95C8B">
        <w:rPr>
          <w:rFonts w:ascii="Times New Roman" w:eastAsia="Times New Roman" w:hAnsi="Times New Roman" w:cs="Times New Roman"/>
          <w:sz w:val="28"/>
          <w:szCs w:val="28"/>
          <w:shd w:val="clear" w:color="auto" w:fill="FFFFFF"/>
        </w:rPr>
        <w:t xml:space="preserve"> (від </w:t>
      </w:r>
      <w:proofErr w:type="spellStart"/>
      <w:r w:rsidRPr="00F95C8B">
        <w:rPr>
          <w:rFonts w:ascii="Times New Roman" w:eastAsia="Times New Roman" w:hAnsi="Times New Roman" w:cs="Times New Roman"/>
          <w:sz w:val="28"/>
          <w:szCs w:val="28"/>
          <w:shd w:val="clear" w:color="auto" w:fill="FFFFFF"/>
        </w:rPr>
        <w:t>анг</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coach</w:t>
      </w:r>
      <w:proofErr w:type="spellEnd"/>
      <w:r w:rsidRPr="00F95C8B">
        <w:rPr>
          <w:rFonts w:ascii="Times New Roman" w:eastAsia="Times New Roman" w:hAnsi="Times New Roman" w:cs="Times New Roman"/>
          <w:sz w:val="28"/>
          <w:szCs w:val="28"/>
          <w:shd w:val="clear" w:color="auto" w:fill="FFFFFF"/>
        </w:rPr>
        <w:t xml:space="preserve"> – тренер, інструктор) трактується як «побудований на принципах партнерства процес, який стимулює розумову діяльність та творчість клієнтів для того, щоб надихати їх на максимальне розкриття свого особистого та професійного потенціалу» [12].</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Прийшовши зі спорту, методологія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полягає в тому, що кожна людина природою наділена великим потенціалом та безліччю талантів, які  не розкриті в повній мірі. Віднайти в собі нові можливості та розкрити горизонти для професійного зростання допомагає </w:t>
      </w:r>
      <w:proofErr w:type="spellStart"/>
      <w:r w:rsidRPr="00F95C8B">
        <w:rPr>
          <w:rFonts w:ascii="Times New Roman" w:eastAsia="Times New Roman" w:hAnsi="Times New Roman" w:cs="Times New Roman"/>
          <w:sz w:val="28"/>
          <w:szCs w:val="28"/>
          <w:shd w:val="clear" w:color="auto" w:fill="FFFFFF"/>
        </w:rPr>
        <w:t>коуч</w:t>
      </w:r>
      <w:proofErr w:type="spellEnd"/>
      <w:r w:rsidRPr="00F95C8B">
        <w:rPr>
          <w:rFonts w:ascii="Times New Roman" w:eastAsia="Times New Roman" w:hAnsi="Times New Roman" w:cs="Times New Roman"/>
          <w:sz w:val="28"/>
          <w:szCs w:val="28"/>
          <w:shd w:val="clear" w:color="auto" w:fill="FFFFFF"/>
        </w:rPr>
        <w:t xml:space="preserve"> – кваліфікований фахівець у сфері розвитку персоналу, який проводить групові або індивідуальні комунікації та навчає працівників ставити цілі й знаходити шляхи їх досягнення. Такий тренер надає моральну підтримку та допомогу під час розв’язання  клієнтом поставлених завдань, націлює на досягнення успіху.</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proofErr w:type="spellStart"/>
      <w:r w:rsidRPr="00F95C8B">
        <w:rPr>
          <w:rFonts w:ascii="Times New Roman" w:eastAsia="Times New Roman" w:hAnsi="Times New Roman" w:cs="Times New Roman"/>
          <w:sz w:val="28"/>
          <w:szCs w:val="28"/>
          <w:shd w:val="clear" w:color="auto" w:fill="FFFFFF"/>
        </w:rPr>
        <w:t>Коучинг</w:t>
      </w:r>
      <w:proofErr w:type="spellEnd"/>
      <w:r w:rsidRPr="00F95C8B">
        <w:rPr>
          <w:rFonts w:ascii="Times New Roman" w:eastAsia="Times New Roman" w:hAnsi="Times New Roman" w:cs="Times New Roman"/>
          <w:sz w:val="28"/>
          <w:szCs w:val="28"/>
          <w:shd w:val="clear" w:color="auto" w:fill="FFFFFF"/>
        </w:rPr>
        <w:t xml:space="preserve"> може виступати як стиль управління, коли керівник посилює мотивацію, надає підтримку підлеглим в реалізації їх потенціалу, що сприяє налагодженню психологічного мікроклімату в колективі та підвищенню ефективності роботи як працівників, так і закладу в цілому. В даному випадку ієрархічні відносини в колективі є гнучкими та використовуються командні форми роботи для досягнення поставленої мети.</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На відміну від наставництва та </w:t>
      </w:r>
      <w:proofErr w:type="spellStart"/>
      <w:r w:rsidRPr="00F95C8B">
        <w:rPr>
          <w:rFonts w:ascii="Times New Roman" w:eastAsia="Times New Roman" w:hAnsi="Times New Roman" w:cs="Times New Roman"/>
          <w:sz w:val="28"/>
          <w:szCs w:val="28"/>
          <w:shd w:val="clear" w:color="auto" w:fill="FFFFFF"/>
        </w:rPr>
        <w:t>тренігну</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коучинг</w:t>
      </w:r>
      <w:proofErr w:type="spellEnd"/>
      <w:r w:rsidRPr="00F95C8B">
        <w:rPr>
          <w:rFonts w:ascii="Times New Roman" w:eastAsia="Times New Roman" w:hAnsi="Times New Roman" w:cs="Times New Roman"/>
          <w:sz w:val="28"/>
          <w:szCs w:val="28"/>
          <w:shd w:val="clear" w:color="auto" w:fill="FFFFFF"/>
        </w:rPr>
        <w:t xml:space="preserve"> є більш конкретизованим та індивідуально  сфокусованим інструментарієм розвитку персоналу, адже зорієнтований на досягнення максимально позитивного результату поставлених завдань, а не на виявлення існуючих проблем. Основним феноменом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є формування культури саморозвитку та </w:t>
      </w:r>
      <w:r w:rsidRPr="00F95C8B">
        <w:rPr>
          <w:rFonts w:ascii="Times New Roman" w:eastAsia="Times New Roman" w:hAnsi="Times New Roman" w:cs="Times New Roman"/>
          <w:sz w:val="28"/>
          <w:szCs w:val="28"/>
          <w:shd w:val="clear" w:color="auto" w:fill="FFFFFF"/>
        </w:rPr>
        <w:lastRenderedPageBreak/>
        <w:t>самовдосконалення, створення комфортних умов для професійного зростання кожного працівника.</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color w:val="00B050"/>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Для освітньої сфери ефективним методом сьогодні виступає </w:t>
      </w:r>
      <w:r w:rsidRPr="00F95C8B">
        <w:rPr>
          <w:rFonts w:ascii="Times New Roman" w:eastAsia="Times New Roman" w:hAnsi="Times New Roman" w:cs="Times New Roman"/>
          <w:b/>
          <w:sz w:val="28"/>
          <w:szCs w:val="28"/>
          <w:shd w:val="clear" w:color="auto" w:fill="FFFFFF"/>
        </w:rPr>
        <w:t xml:space="preserve">педагогічний </w:t>
      </w:r>
      <w:proofErr w:type="spellStart"/>
      <w:r w:rsidRPr="00F95C8B">
        <w:rPr>
          <w:rFonts w:ascii="Times New Roman" w:eastAsia="Times New Roman" w:hAnsi="Times New Roman" w:cs="Times New Roman"/>
          <w:b/>
          <w:sz w:val="28"/>
          <w:szCs w:val="28"/>
          <w:shd w:val="clear" w:color="auto" w:fill="FFFFFF"/>
        </w:rPr>
        <w:t>коучинг</w:t>
      </w:r>
      <w:proofErr w:type="spellEnd"/>
      <w:r w:rsidRPr="00F95C8B">
        <w:rPr>
          <w:rFonts w:ascii="Times New Roman" w:eastAsia="Times New Roman" w:hAnsi="Times New Roman" w:cs="Times New Roman"/>
          <w:b/>
          <w:sz w:val="28"/>
          <w:szCs w:val="28"/>
          <w:shd w:val="clear" w:color="auto" w:fill="FFFFFF"/>
        </w:rPr>
        <w:t xml:space="preserve"> «</w:t>
      </w:r>
      <w:r w:rsidRPr="00F95C8B">
        <w:rPr>
          <w:rFonts w:ascii="Times New Roman" w:eastAsia="Times New Roman" w:hAnsi="Times New Roman" w:cs="Times New Roman"/>
          <w:sz w:val="28"/>
          <w:szCs w:val="28"/>
          <w:shd w:val="clear" w:color="auto" w:fill="FFFFFF"/>
        </w:rPr>
        <w:t xml:space="preserve">як система </w:t>
      </w:r>
      <w:proofErr w:type="spellStart"/>
      <w:r w:rsidRPr="00F95C8B">
        <w:rPr>
          <w:rFonts w:ascii="Times New Roman" w:eastAsia="Times New Roman" w:hAnsi="Times New Roman" w:cs="Times New Roman"/>
          <w:sz w:val="28"/>
          <w:szCs w:val="28"/>
          <w:shd w:val="clear" w:color="auto" w:fill="FFFFFF"/>
        </w:rPr>
        <w:t>андрагонічних</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акме</w:t>
      </w:r>
      <w:proofErr w:type="spellEnd"/>
      <w:r w:rsidRPr="00F95C8B">
        <w:rPr>
          <w:rFonts w:ascii="Times New Roman" w:eastAsia="Times New Roman" w:hAnsi="Times New Roman" w:cs="Times New Roman"/>
          <w:sz w:val="28"/>
          <w:szCs w:val="28"/>
          <w:shd w:val="clear" w:color="auto" w:fill="FFFFFF"/>
        </w:rPr>
        <w:t xml:space="preserve">-синергетичних принципів і прийомів, які сприяють розвитку потенціалу окремої особистості та групи спільно працюючих людей (команди, установи), а також забезпечують максимальне розкриття та ефективну реалізацію наявного потенціалу» [54]. </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Даний метод передбачає неперервну цілісність та системність освітнього процесу, інтеграцію навчально-практичної діяльності та самоосвіти, урахування індивідуальних навчальних потреб педагогів. В основу покладено ідею неповторності кожної особистості з її потребами, інтересами та цілями , які задовольняються індивідуальними способами та підходами для зростання особистого й професійного рівня.</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color w:val="00B050"/>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Метою впровадження інноваційної технології педагогічного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виступає «покращення якості освітніх послуг та забезпечення конкурентоспроможності педагогічних працівників відповідно до європейських стандартів та кращих вітчизняних традицій» [5].</w:t>
      </w:r>
      <w:r w:rsidRPr="00F95C8B">
        <w:rPr>
          <w:rFonts w:ascii="Times New Roman" w:eastAsia="Times New Roman" w:hAnsi="Times New Roman" w:cs="Times New Roman"/>
          <w:color w:val="00B050"/>
          <w:sz w:val="28"/>
          <w:szCs w:val="28"/>
          <w:shd w:val="clear" w:color="auto" w:fill="FFFFFF"/>
        </w:rPr>
        <w:t xml:space="preserve"> </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Серед основних завдань даної інновації виокремлюють створення цілісного </w:t>
      </w:r>
      <w:proofErr w:type="spellStart"/>
      <w:r w:rsidRPr="00F95C8B">
        <w:rPr>
          <w:rFonts w:ascii="Times New Roman" w:eastAsia="Times New Roman" w:hAnsi="Times New Roman" w:cs="Times New Roman"/>
          <w:sz w:val="28"/>
          <w:szCs w:val="28"/>
          <w:shd w:val="clear" w:color="auto" w:fill="FFFFFF"/>
        </w:rPr>
        <w:t>акмеологічного</w:t>
      </w:r>
      <w:proofErr w:type="spellEnd"/>
      <w:r w:rsidRPr="00F95C8B">
        <w:rPr>
          <w:rFonts w:ascii="Times New Roman" w:eastAsia="Times New Roman" w:hAnsi="Times New Roman" w:cs="Times New Roman"/>
          <w:sz w:val="28"/>
          <w:szCs w:val="28"/>
          <w:shd w:val="clear" w:color="auto" w:fill="FFFFFF"/>
        </w:rPr>
        <w:t xml:space="preserve"> освітнього простору для неперервного професійного розвитку та формування конкурентоспроможності педагогічних працівників, враховуючи мобільність освітнього середовища; забезпечення інноваційного високо кваліфікованого науково – педагогічного та психологічного супроводу; стимулювання учасників освітнього процесу до неперервної педагогічної освіти та впровадження новизни у навчальний процес.</w:t>
      </w:r>
    </w:p>
    <w:p w:rsidR="00F95C8B" w:rsidRPr="00F95C8B" w:rsidRDefault="00F95C8B" w:rsidP="00F95C8B">
      <w:pPr>
        <w:tabs>
          <w:tab w:val="left" w:pos="1134"/>
          <w:tab w:val="left" w:pos="1980"/>
        </w:tabs>
        <w:spacing w:after="0" w:line="360" w:lineRule="auto"/>
        <w:ind w:firstLine="709"/>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Таким чином, використання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як управлінської технології сприяє професійному розвитку та самовдосконаленню колективу, ефективному використанню ресурсів та успішному досягненню поставлених цілей, зростанню конкурентоспроможності кожного працівника окремо та закладу в цілому.</w:t>
      </w:r>
    </w:p>
    <w:p w:rsidR="00F95C8B" w:rsidRPr="00F95C8B" w:rsidRDefault="00F95C8B" w:rsidP="00F95C8B">
      <w:pPr>
        <w:tabs>
          <w:tab w:val="left" w:pos="1980"/>
        </w:tabs>
        <w:spacing w:after="200" w:line="360" w:lineRule="auto"/>
        <w:ind w:firstLine="851"/>
        <w:jc w:val="center"/>
        <w:rPr>
          <w:rFonts w:ascii="Times New Roman" w:eastAsia="Times New Roman" w:hAnsi="Times New Roman" w:cs="Times New Roman"/>
          <w:b/>
          <w:sz w:val="28"/>
          <w:szCs w:val="28"/>
          <w:shd w:val="clear" w:color="auto" w:fill="FFFFFF"/>
        </w:rPr>
      </w:pPr>
      <w:r w:rsidRPr="00F95C8B">
        <w:rPr>
          <w:rFonts w:ascii="Times New Roman" w:eastAsia="Times New Roman" w:hAnsi="Times New Roman" w:cs="Times New Roman"/>
          <w:b/>
          <w:sz w:val="28"/>
          <w:szCs w:val="28"/>
          <w:shd w:val="clear" w:color="auto" w:fill="FFFFFF"/>
        </w:rPr>
        <w:lastRenderedPageBreak/>
        <w:t>Висновки до розділу 1</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Враховуючи те, що функціонування та розвиток системи освіти здійснюється в межах ринкових відносин, які характеризуються своєю нестабільністю та мінливістю, для успішного управління сучасним закладом освіти активно впроваджуються маркетингові технології. </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системі адміністрування навчальною установою використовують такий вид управлінської активності, як освітній маркетинг – процес управління ринковою діяльністю закладу освіти. Надання освітніх послуг є основним категорійним поняттям в межах провадження ринкової діяльності навчальної установи, що передбачає визначену законодавчо систему дій, спрямовану на задоволення потреб споживачів у даному виді послуг.</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Головним споживачем, на якого сьогодні орієнтується сфера освітніх послуг ЗДО  та який формує попит, є батьки та дитина з її індивідуальними освітніми потребами. У свою чергу освітні установи надають пропозицію, забезпечують інфраструктуру ринку та формують маркетингове середовище, в якому функціонують як суб’єкти ринкових відносин. Привабливість власних ресурсів заклади освіти забезпечують через засоби маркетингових комунікацій (рекламну та виставкову діяльність, пропаганду, стимулювання збуту).</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Одним з механізмів управління ЗДО є маркетингові дослідження освітнього простору – процес збирання, аналізу та оцінки інформації, що стосується освітнього маркетингу.</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межах провадження маркетингової діяльності ЗДО виконуються завдання вивчення та дослідження попиту на освітні послуги, конкурентних переваг та недоліків, аналіз споживачів та їх очікувань, контроль якісного надання освітніх послуг.</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Основоположними принципами маркетингу в освітній сфері є врахування соціального фактору, </w:t>
      </w:r>
      <w:proofErr w:type="spellStart"/>
      <w:r w:rsidRPr="00F95C8B">
        <w:rPr>
          <w:rFonts w:ascii="Times New Roman" w:eastAsia="Times New Roman" w:hAnsi="Times New Roman" w:cs="Times New Roman"/>
          <w:sz w:val="28"/>
          <w:szCs w:val="28"/>
        </w:rPr>
        <w:t>підлаштування</w:t>
      </w:r>
      <w:proofErr w:type="spellEnd"/>
      <w:r w:rsidRPr="00F95C8B">
        <w:rPr>
          <w:rFonts w:ascii="Times New Roman" w:eastAsia="Times New Roman" w:hAnsi="Times New Roman" w:cs="Times New Roman"/>
          <w:sz w:val="28"/>
          <w:szCs w:val="28"/>
        </w:rPr>
        <w:t xml:space="preserve"> під конкретного споживача, </w:t>
      </w:r>
      <w:r w:rsidRPr="00F95C8B">
        <w:rPr>
          <w:rFonts w:ascii="Times New Roman" w:eastAsia="Times New Roman" w:hAnsi="Times New Roman" w:cs="Times New Roman"/>
          <w:sz w:val="28"/>
          <w:szCs w:val="28"/>
        </w:rPr>
        <w:lastRenderedPageBreak/>
        <w:t>врахування попиту для ефективної реалізації послуг, забезпечення інноваційного процесу та ситуативного управління.</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Система адміністрування освітнім закладом вимагає упорядкованості, тому актуальним є використання управлінських маркетингових технологій, які є дієвим засобом при наявному конкурентному середовищі на ринку освіти. Виходячи з класифікації маркетингових технологій за А.І. </w:t>
      </w:r>
      <w:proofErr w:type="spellStart"/>
      <w:r w:rsidRPr="00F95C8B">
        <w:rPr>
          <w:rFonts w:ascii="Times New Roman" w:eastAsia="Times New Roman" w:hAnsi="Times New Roman" w:cs="Times New Roman"/>
          <w:sz w:val="28"/>
          <w:szCs w:val="28"/>
        </w:rPr>
        <w:t>Мосюрою</w:t>
      </w:r>
      <w:proofErr w:type="spellEnd"/>
      <w:r w:rsidRPr="00F95C8B">
        <w:rPr>
          <w:rFonts w:ascii="Times New Roman" w:eastAsia="Times New Roman" w:hAnsi="Times New Roman" w:cs="Times New Roman"/>
          <w:sz w:val="28"/>
          <w:szCs w:val="28"/>
        </w:rPr>
        <w:t xml:space="preserve">, їх поділ на цільові, процесні та організаційно-виконавські є цілком обґрунтованим в плані ефективності впровадження, що передбачає, насамперед, задоволення потреб споживачів освітніх послуг та позитивну динаміку якості їх надання, що тягне за собою зростання конкурентоспроможності та іміджу освітньої установи й самореалізацію працівників. </w:t>
      </w:r>
    </w:p>
    <w:p w:rsidR="00F95C8B" w:rsidRPr="00F95C8B" w:rsidRDefault="00F95C8B" w:rsidP="00F95C8B">
      <w:pPr>
        <w:spacing w:after="20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Використовуючи маркетингові технології в управлінні освітньою установою, керівник має скоординувати свою роботу в напрямку організації діяльності закладу на правовій основі, виконання державних програм та навчальних планів, запровадження нетрадиційних форм та методів навчання і виховання, впровадження інноваційних технологій, комп`ютеризації навчальної діяльності, дотримання принципів гуманізації освітнього процесу.</w:t>
      </w:r>
    </w:p>
    <w:p w:rsidR="00F95C8B" w:rsidRPr="00F95C8B" w:rsidRDefault="00F95C8B" w:rsidP="00F95C8B">
      <w:pPr>
        <w:autoSpaceDE w:val="0"/>
        <w:autoSpaceDN w:val="0"/>
        <w:adjustRightInd w:val="0"/>
        <w:spacing w:after="0" w:line="360" w:lineRule="auto"/>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42690A" w:rsidRPr="00F95C8B" w:rsidRDefault="0042690A"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r w:rsidRPr="00F95C8B">
        <w:rPr>
          <w:rFonts w:ascii="Times New Roman" w:eastAsia="Times New Roman" w:hAnsi="Times New Roman" w:cs="Times New Roman"/>
          <w:b/>
          <w:bCs/>
          <w:sz w:val="28"/>
          <w:szCs w:val="28"/>
        </w:rPr>
        <w:lastRenderedPageBreak/>
        <w:t>РОЗДІЛ 2.</w:t>
      </w:r>
    </w:p>
    <w:p w:rsidR="00F95C8B" w:rsidRPr="00F95C8B" w:rsidRDefault="00F95C8B" w:rsidP="00F95C8B">
      <w:pPr>
        <w:tabs>
          <w:tab w:val="left" w:pos="1134"/>
        </w:tabs>
        <w:autoSpaceDE w:val="0"/>
        <w:autoSpaceDN w:val="0"/>
        <w:adjustRightInd w:val="0"/>
        <w:spacing w:after="0" w:line="360" w:lineRule="auto"/>
        <w:ind w:firstLine="851"/>
        <w:jc w:val="center"/>
        <w:rPr>
          <w:rFonts w:ascii="Times New Roman" w:eastAsia="Times New Roman" w:hAnsi="Times New Roman" w:cs="Times New Roman"/>
          <w:b/>
          <w:bCs/>
          <w:sz w:val="28"/>
          <w:szCs w:val="28"/>
        </w:rPr>
      </w:pPr>
      <w:r w:rsidRPr="00F95C8B">
        <w:rPr>
          <w:rFonts w:ascii="Times New Roman" w:eastAsia="Times New Roman" w:hAnsi="Times New Roman" w:cs="Times New Roman"/>
          <w:b/>
          <w:sz w:val="28"/>
          <w:szCs w:val="28"/>
        </w:rPr>
        <w:t>ОРГАНІЗАЦІЯ І РЕЗУЛЬТАТИ ДОСЛІДНО-ЕКСПЕРИМЕНТАЛЬНОЇ РОБОТИ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bCs/>
          <w:sz w:val="28"/>
          <w:szCs w:val="28"/>
        </w:rPr>
        <w:t>2.1. Модель використання маркетингових технологій в управлінні закладом дошкільної освіти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Відповідно до результатів проведеного теоретичного аналізу наукової літератури щодо впровадження маркетингових технологій в управлінні сучасним закладом дошкільної освіти виникла потреба створення моделі їх використання, що є важливим аспектом ефективного розвитку освітніх установ та організації якісного освітнього процесу.</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сучасній освіті спостерігається тенденція до активного впровадження моделювання освітнього простору, тому, на наш погляд, логічним є створення моделі використання маркетингових технологій в управлінні закладом дошкільної освіти.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Термін «моделювання» з</w:t>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 xml:space="preserve">явився в 30-ті роки ХХ століття і трактувався у дослідженнях науковців по-різному. Деякі автори розширювали дане поняття та відносили його до моделі, образу та об’єкта (М. Амосов, І. Бестужев-Лада, С. Білуха, В. </w:t>
      </w:r>
      <w:proofErr w:type="spellStart"/>
      <w:r w:rsidRPr="00F95C8B">
        <w:rPr>
          <w:rFonts w:ascii="Times New Roman" w:eastAsia="Times New Roman" w:hAnsi="Times New Roman" w:cs="Times New Roman"/>
          <w:sz w:val="28"/>
          <w:szCs w:val="28"/>
        </w:rPr>
        <w:t>Пікельна</w:t>
      </w:r>
      <w:proofErr w:type="spellEnd"/>
      <w:r w:rsidRPr="00F95C8B">
        <w:rPr>
          <w:rFonts w:ascii="Times New Roman" w:eastAsia="Times New Roman" w:hAnsi="Times New Roman" w:cs="Times New Roman"/>
          <w:sz w:val="28"/>
          <w:szCs w:val="28"/>
        </w:rPr>
        <w:t xml:space="preserve">, Н. </w:t>
      </w:r>
      <w:proofErr w:type="spellStart"/>
      <w:r w:rsidRPr="00F95C8B">
        <w:rPr>
          <w:rFonts w:ascii="Times New Roman" w:eastAsia="Times New Roman" w:hAnsi="Times New Roman" w:cs="Times New Roman"/>
          <w:sz w:val="28"/>
          <w:szCs w:val="28"/>
        </w:rPr>
        <w:t>Островерхова</w:t>
      </w:r>
      <w:proofErr w:type="spellEnd"/>
      <w:r w:rsidRPr="00F95C8B">
        <w:rPr>
          <w:rFonts w:ascii="Times New Roman" w:eastAsia="Times New Roman" w:hAnsi="Times New Roman" w:cs="Times New Roman"/>
          <w:sz w:val="28"/>
          <w:szCs w:val="28"/>
        </w:rPr>
        <w:t xml:space="preserve">); інші вчені визначили тільки його фізичні властивості (А. Братко, О. </w:t>
      </w:r>
      <w:proofErr w:type="spellStart"/>
      <w:r w:rsidRPr="00F95C8B">
        <w:rPr>
          <w:rFonts w:ascii="Times New Roman" w:eastAsia="Times New Roman" w:hAnsi="Times New Roman" w:cs="Times New Roman"/>
          <w:sz w:val="28"/>
          <w:szCs w:val="28"/>
        </w:rPr>
        <w:t>Дайнеко</w:t>
      </w:r>
      <w:proofErr w:type="spellEnd"/>
      <w:r w:rsidRPr="00F95C8B">
        <w:rPr>
          <w:rFonts w:ascii="Times New Roman" w:eastAsia="Times New Roman" w:hAnsi="Times New Roman" w:cs="Times New Roman"/>
          <w:sz w:val="28"/>
          <w:szCs w:val="28"/>
        </w:rPr>
        <w:t xml:space="preserve">, Г. Клаус).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bCs/>
          <w:sz w:val="28"/>
          <w:szCs w:val="28"/>
        </w:rPr>
        <w:t>З наукової точки зору, «моделювання – це непряме дослідження характеристик об’єкта, що виступає в речовій або абстрактній формі, і відображає таким чином функціональні зв’язки об’єкта на основі певної схожості моделі і об’єкта» [2]. Це і «метод представлення об’єктів, явищ і процесів, і засіб перевірки правдивості теоретичних положень, чи експериментальне відкриття їх достовірності» [65].</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color w:val="00B050"/>
          <w:sz w:val="28"/>
          <w:szCs w:val="28"/>
          <w:lang w:val="ru-RU"/>
        </w:rPr>
      </w:pPr>
      <w:r w:rsidRPr="00F95C8B">
        <w:rPr>
          <w:rFonts w:ascii="Times New Roman" w:eastAsia="Times New Roman" w:hAnsi="Times New Roman" w:cs="Times New Roman"/>
          <w:sz w:val="28"/>
          <w:szCs w:val="28"/>
        </w:rPr>
        <w:t>Будь-який процес моделювання «передбачає наявність активного суб’єкта, який окреслює ознаки об’єкта моделювання як предмет його зацікавлення, тобто модель лише приблизно відповідає оригіналу» [28].</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 xml:space="preserve">Не зважаючи на </w:t>
      </w:r>
      <w:proofErr w:type="spellStart"/>
      <w:r w:rsidRPr="00F95C8B">
        <w:rPr>
          <w:rFonts w:ascii="Times New Roman" w:eastAsia="Times New Roman" w:hAnsi="Times New Roman" w:cs="Times New Roman"/>
          <w:sz w:val="28"/>
          <w:szCs w:val="28"/>
          <w:lang w:val="ru-RU"/>
        </w:rPr>
        <w:t>його</w:t>
      </w:r>
      <w:proofErr w:type="spellEnd"/>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rPr>
        <w:t xml:space="preserve">широке запровадження в різних галузях наукових знань та виробничій сфері, малодослідженим залишається моделювання використання </w:t>
      </w:r>
      <w:r w:rsidRPr="00F95C8B">
        <w:rPr>
          <w:rFonts w:ascii="Times New Roman" w:eastAsia="Times New Roman" w:hAnsi="Times New Roman" w:cs="Times New Roman"/>
          <w:sz w:val="28"/>
          <w:szCs w:val="28"/>
        </w:rPr>
        <w:lastRenderedPageBreak/>
        <w:t>маркетингових технологій в управління закладом дошкільної освіти. Науково доведено, що предметом даного процесу виступає модель, яка може бути як абстрактним (той, що представляється в думках), так і конкретним (реально існуючим) об’єктом. Сам термін «модель» походить від латинського слова «</w:t>
      </w:r>
      <w:proofErr w:type="spellStart"/>
      <w:r w:rsidRPr="00F95C8B">
        <w:rPr>
          <w:rFonts w:ascii="Times New Roman" w:eastAsia="Times New Roman" w:hAnsi="Times New Roman" w:cs="Times New Roman"/>
          <w:sz w:val="28"/>
          <w:szCs w:val="28"/>
        </w:rPr>
        <w:t>modulu</w:t>
      </w:r>
      <w:proofErr w:type="spellEnd"/>
      <w:r w:rsidRPr="00F95C8B">
        <w:rPr>
          <w:rFonts w:ascii="Times New Roman" w:eastAsia="Times New Roman" w:hAnsi="Times New Roman" w:cs="Times New Roman"/>
          <w:sz w:val="28"/>
          <w:szCs w:val="28"/>
          <w:lang w:val="en-US"/>
        </w:rPr>
        <w:t>s</w:t>
      </w:r>
      <w:r w:rsidRPr="00F95C8B">
        <w:rPr>
          <w:rFonts w:ascii="Times New Roman" w:eastAsia="Times New Roman" w:hAnsi="Times New Roman" w:cs="Times New Roman"/>
          <w:sz w:val="28"/>
          <w:szCs w:val="28"/>
        </w:rPr>
        <w:t>», що означає міру, зразок, примірник чого-небудь» [8]</w:t>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 xml:space="preserve">Іншими словами, це аналог певної моделі, процесу або явища (оригіналу певного об’єкта).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Таким чином, під </w:t>
      </w:r>
      <w:r w:rsidRPr="00F95C8B">
        <w:rPr>
          <w:rFonts w:ascii="Times New Roman" w:eastAsia="Times New Roman" w:hAnsi="Times New Roman" w:cs="Times New Roman"/>
          <w:b/>
          <w:sz w:val="28"/>
          <w:szCs w:val="28"/>
        </w:rPr>
        <w:t>моделлю</w:t>
      </w:r>
      <w:r w:rsidRPr="00F95C8B">
        <w:rPr>
          <w:rFonts w:ascii="Times New Roman" w:eastAsia="Times New Roman" w:hAnsi="Times New Roman" w:cs="Times New Roman"/>
          <w:sz w:val="28"/>
          <w:szCs w:val="28"/>
        </w:rPr>
        <w:t xml:space="preserve"> розуміємо певний абстрактний або реально існуючий об’єкт, який, відображаючи та замінюючи в пізнавальному процесі інший об’єкт (оригінал), перебуває з ним у відношенні подібності.</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Даний феномен має наявну структуру з характерними рисами та зв’язками головних компонентів. Виконуючи прогностичну функцію, будь-яка модель дає змогу побудувати можливий теоретичний опис прогнозованих процесів, які відбуваються в певній системі. В. </w:t>
      </w:r>
      <w:proofErr w:type="spellStart"/>
      <w:r w:rsidRPr="00F95C8B">
        <w:rPr>
          <w:rFonts w:ascii="Times New Roman" w:eastAsia="Times New Roman" w:hAnsi="Times New Roman" w:cs="Times New Roman"/>
          <w:sz w:val="28"/>
          <w:szCs w:val="28"/>
        </w:rPr>
        <w:t>Пікельна</w:t>
      </w:r>
      <w:proofErr w:type="spellEnd"/>
      <w:r w:rsidRPr="00F95C8B">
        <w:rPr>
          <w:rFonts w:ascii="Times New Roman" w:eastAsia="Times New Roman" w:hAnsi="Times New Roman" w:cs="Times New Roman"/>
          <w:sz w:val="28"/>
          <w:szCs w:val="28"/>
        </w:rPr>
        <w:t>, розробивши теорію та методику моделювання управлінської діяльності, доводить, що «моделювання може виступати у якості:</w:t>
      </w:r>
    </w:p>
    <w:p w:rsidR="00F95C8B" w:rsidRPr="00F95C8B" w:rsidRDefault="00F95C8B" w:rsidP="00F95C8B">
      <w:pPr>
        <w:numPr>
          <w:ilvl w:val="0"/>
          <w:numId w:val="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методу наукового дослідження;</w:t>
      </w:r>
    </w:p>
    <w:p w:rsidR="00F95C8B" w:rsidRPr="00F95C8B" w:rsidRDefault="00F95C8B" w:rsidP="00F95C8B">
      <w:pPr>
        <w:numPr>
          <w:ilvl w:val="0"/>
          <w:numId w:val="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основи розробки інноваційної теорії;</w:t>
      </w:r>
    </w:p>
    <w:p w:rsidR="00F95C8B" w:rsidRPr="00F95C8B" w:rsidRDefault="00F95C8B" w:rsidP="00F95C8B">
      <w:pPr>
        <w:numPr>
          <w:ilvl w:val="0"/>
          <w:numId w:val="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механізму визначення перспективи розвитку»</w:t>
      </w:r>
      <w:r w:rsidRPr="00F95C8B">
        <w:rPr>
          <w:rFonts w:ascii="Times New Roman" w:eastAsia="Times New Roman" w:hAnsi="Times New Roman" w:cs="Times New Roman"/>
          <w:sz w:val="28"/>
          <w:szCs w:val="28"/>
          <w:lang w:val="en-US"/>
        </w:rPr>
        <w:t xml:space="preserve"> [47].</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 </w:t>
      </w:r>
      <w:proofErr w:type="spellStart"/>
      <w:r w:rsidRPr="00F95C8B">
        <w:rPr>
          <w:rFonts w:ascii="Times New Roman" w:eastAsia="Times New Roman" w:hAnsi="Times New Roman" w:cs="Times New Roman"/>
          <w:sz w:val="28"/>
          <w:szCs w:val="28"/>
        </w:rPr>
        <w:t>Рожнова</w:t>
      </w:r>
      <w:proofErr w:type="spellEnd"/>
      <w:r w:rsidRPr="00F95C8B">
        <w:rPr>
          <w:rFonts w:ascii="Times New Roman" w:eastAsia="Times New Roman" w:hAnsi="Times New Roman" w:cs="Times New Roman"/>
          <w:sz w:val="28"/>
          <w:szCs w:val="28"/>
        </w:rPr>
        <w:t xml:space="preserve"> зазначає, що метод моделювання має певні переваги порівняно з іншими методами, зокрема, забезпечує можливість:</w:t>
      </w:r>
    </w:p>
    <w:p w:rsidR="00F95C8B" w:rsidRPr="00F95C8B" w:rsidRDefault="00F95C8B" w:rsidP="00F95C8B">
      <w:pPr>
        <w:numPr>
          <w:ilvl w:val="0"/>
          <w:numId w:val="2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«спрощення» реального об’єкта для того, щоб працювати  з необхідними для науковця параметрами і характеристиками;</w:t>
      </w:r>
    </w:p>
    <w:p w:rsidR="00F95C8B" w:rsidRPr="00F95C8B" w:rsidRDefault="00F95C8B" w:rsidP="00F95C8B">
      <w:pPr>
        <w:numPr>
          <w:ilvl w:val="0"/>
          <w:numId w:val="2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зменшення або збільшення за його допомогою моделювання існуючого об’єкта;</w:t>
      </w:r>
    </w:p>
    <w:p w:rsidR="00F95C8B" w:rsidRPr="00F95C8B" w:rsidRDefault="00F95C8B" w:rsidP="00F95C8B">
      <w:pPr>
        <w:numPr>
          <w:ilvl w:val="0"/>
          <w:numId w:val="2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побудови (ідеальних) закритих моделей, що дозволяє зекономити час, ресурси, оптимізувати процес дослідження і практичної діяльності»</w:t>
      </w:r>
      <w:r w:rsidRPr="00F95C8B">
        <w:rPr>
          <w:rFonts w:ascii="Times New Roman" w:eastAsia="Times New Roman" w:hAnsi="Times New Roman" w:cs="Times New Roman"/>
          <w:sz w:val="28"/>
          <w:szCs w:val="28"/>
          <w:lang w:val="ru-RU"/>
        </w:rPr>
        <w:t xml:space="preserve"> [53].</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Застосування моделі дозволяє:</w:t>
      </w:r>
    </w:p>
    <w:p w:rsidR="00F95C8B" w:rsidRPr="00F95C8B" w:rsidRDefault="00F95C8B" w:rsidP="00F95C8B">
      <w:pPr>
        <w:numPr>
          <w:ilvl w:val="0"/>
          <w:numId w:val="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чітко окреслити складові, які формують систему;</w:t>
      </w:r>
    </w:p>
    <w:p w:rsidR="00F95C8B" w:rsidRPr="00F95C8B" w:rsidRDefault="00F95C8B" w:rsidP="00F95C8B">
      <w:pPr>
        <w:numPr>
          <w:ilvl w:val="0"/>
          <w:numId w:val="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схематично зобразити зв’язки між елементами;</w:t>
      </w:r>
    </w:p>
    <w:p w:rsidR="00F95C8B" w:rsidRPr="00F95C8B" w:rsidRDefault="00F95C8B" w:rsidP="00F95C8B">
      <w:pPr>
        <w:numPr>
          <w:ilvl w:val="0"/>
          <w:numId w:val="28"/>
        </w:numPr>
        <w:tabs>
          <w:tab w:val="left" w:pos="1134"/>
        </w:tabs>
        <w:spacing w:after="0" w:line="360" w:lineRule="auto"/>
        <w:ind w:left="0"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співставляти</w:t>
      </w:r>
      <w:proofErr w:type="spellEnd"/>
      <w:r w:rsidRPr="00F95C8B">
        <w:rPr>
          <w:rFonts w:ascii="Times New Roman" w:eastAsia="Times New Roman" w:hAnsi="Times New Roman" w:cs="Times New Roman"/>
          <w:sz w:val="28"/>
          <w:szCs w:val="28"/>
        </w:rPr>
        <w:t xml:space="preserve"> зв’язки всередині моделі;</w:t>
      </w:r>
    </w:p>
    <w:p w:rsidR="00F95C8B" w:rsidRPr="00F95C8B" w:rsidRDefault="00F95C8B" w:rsidP="00F95C8B">
      <w:pPr>
        <w:numPr>
          <w:ilvl w:val="0"/>
          <w:numId w:val="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продукувати ідеї, будувати запитання щодо об’єкта дослідження. </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На основі проаналізованого матеріалу, спираючись на дослідження        А. </w:t>
      </w:r>
      <w:proofErr w:type="spellStart"/>
      <w:r w:rsidRPr="00F95C8B">
        <w:rPr>
          <w:rFonts w:ascii="Times New Roman" w:eastAsia="Times New Roman" w:hAnsi="Times New Roman" w:cs="Times New Roman"/>
          <w:sz w:val="28"/>
          <w:szCs w:val="28"/>
        </w:rPr>
        <w:t>Мосюри</w:t>
      </w:r>
      <w:proofErr w:type="spellEnd"/>
      <w:r w:rsidRPr="00F95C8B">
        <w:rPr>
          <w:rFonts w:ascii="Times New Roman" w:eastAsia="Times New Roman" w:hAnsi="Times New Roman" w:cs="Times New Roman"/>
          <w:sz w:val="28"/>
          <w:szCs w:val="28"/>
        </w:rPr>
        <w:t>, нами розроблена модель використання маркетингових технологій в системі адміністрування ЗДО, яка розкриває особливості їх застосування (</w:t>
      </w:r>
      <w:r w:rsidRPr="00F95C8B">
        <w:rPr>
          <w:rFonts w:ascii="Times New Roman" w:eastAsia="Times New Roman" w:hAnsi="Times New Roman" w:cs="Times New Roman"/>
          <w:i/>
          <w:sz w:val="28"/>
          <w:szCs w:val="28"/>
        </w:rPr>
        <w:t>Додаток А</w:t>
      </w:r>
      <w:r w:rsidRPr="00F95C8B">
        <w:rPr>
          <w:rFonts w:ascii="Times New Roman" w:eastAsia="Times New Roman" w:hAnsi="Times New Roman" w:cs="Times New Roman"/>
          <w:sz w:val="28"/>
          <w:szCs w:val="28"/>
        </w:rPr>
        <w:t>). Метою даної моделі є результативне систематичне використання технологій маркетингу в управлінні сучасним закладом дошкільної освіти.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Cs/>
          <w:sz w:val="28"/>
          <w:szCs w:val="28"/>
        </w:rPr>
        <w:t xml:space="preserve">Погоджуючись з думкою Т. </w:t>
      </w:r>
      <w:proofErr w:type="spellStart"/>
      <w:r w:rsidRPr="00F95C8B">
        <w:rPr>
          <w:rFonts w:ascii="Times New Roman" w:eastAsia="Times New Roman" w:hAnsi="Times New Roman" w:cs="Times New Roman"/>
          <w:bCs/>
          <w:sz w:val="28"/>
          <w:szCs w:val="28"/>
        </w:rPr>
        <w:t>Рожнової</w:t>
      </w:r>
      <w:proofErr w:type="spellEnd"/>
      <w:r w:rsidRPr="00F95C8B">
        <w:rPr>
          <w:rFonts w:ascii="Times New Roman" w:eastAsia="Times New Roman" w:hAnsi="Times New Roman" w:cs="Times New Roman"/>
          <w:bCs/>
          <w:sz w:val="28"/>
          <w:szCs w:val="28"/>
        </w:rPr>
        <w:t xml:space="preserve"> про те, що «тип моделі визначається метою її розробки, методами та засобами, які для цього використовуються» [53]</w:t>
      </w:r>
      <w:r w:rsidRPr="00F95C8B">
        <w:rPr>
          <w:rFonts w:ascii="Times New Roman" w:eastAsia="Times New Roman" w:hAnsi="Times New Roman" w:cs="Times New Roman"/>
          <w:sz w:val="28"/>
          <w:szCs w:val="28"/>
        </w:rPr>
        <w:t>, представлений об’єкт розглядаємо як інформаційний (нематеріальний), науково-дослідницький та динамічний. Модель використання маркетингових технологій в управлінні закладом дошкільної освіти передбачає створення системи ефективного розвитку та адміністрування ЗДО. Представлена модель зображена у вигляді блочної побудови з чотирьох компонентів: цільового, змістового, організаційно – діяльнісного та діагностико-результативного. Очікуваний результат впровадження маркетингових технологій досягається через процес управління (аналіз, планування, організацію, мотивацію та контроль), під час якого реалізуються вищезазначені.</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Основоположним компонентом моделі використання маркетингових технологій в управлінні ЗДО є </w:t>
      </w:r>
      <w:r w:rsidRPr="00F95C8B">
        <w:rPr>
          <w:rFonts w:ascii="Times New Roman" w:eastAsia="Times New Roman" w:hAnsi="Times New Roman" w:cs="Times New Roman"/>
          <w:b/>
          <w:i/>
          <w:sz w:val="28"/>
          <w:szCs w:val="28"/>
        </w:rPr>
        <w:t>цільовий</w:t>
      </w:r>
      <w:r w:rsidRPr="00F95C8B">
        <w:rPr>
          <w:rFonts w:ascii="Times New Roman" w:eastAsia="Times New Roman" w:hAnsi="Times New Roman" w:cs="Times New Roman"/>
          <w:sz w:val="28"/>
          <w:szCs w:val="28"/>
        </w:rPr>
        <w:t xml:space="preserve">, який визначає стратегічну мету очікуваних результатів. В його основу покладено чітку спрямованість керівників ЗДО на ініціювання доцільних МТ в систему управління для ефективного розвитку закладу.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 xml:space="preserve">Складовою цільового компоненту є принципи, дотримання яких забезпечує ефективність адміністрування закладу дошкільної освіти на основі використання маркетингових технологій. Це такі принципи, як: «державотворення, науковості, демократизації, гуманізації, цілеспрямованості, плановості, компетентності, оптимізації, ініціативи й </w:t>
      </w:r>
      <w:r w:rsidRPr="00F95C8B">
        <w:rPr>
          <w:rFonts w:ascii="Times New Roman" w:eastAsia="Times New Roman" w:hAnsi="Times New Roman" w:cs="Times New Roman"/>
          <w:sz w:val="28"/>
          <w:szCs w:val="28"/>
        </w:rPr>
        <w:lastRenderedPageBreak/>
        <w:t xml:space="preserve">активності, об’єктивності в оцінці виконання працівниками ЗДО своїх обов’язків, принцип поєднання колегіальності з персональною відповідальністю» </w:t>
      </w:r>
      <w:r w:rsidRPr="00F95C8B">
        <w:rPr>
          <w:rFonts w:ascii="Times New Roman" w:eastAsia="Times New Roman" w:hAnsi="Times New Roman" w:cs="Times New Roman"/>
          <w:sz w:val="28"/>
          <w:szCs w:val="28"/>
          <w:lang w:val="ru-RU"/>
        </w:rPr>
        <w:t xml:space="preserve">[29, </w:t>
      </w:r>
      <w:r w:rsidRPr="00F95C8B">
        <w:rPr>
          <w:rFonts w:ascii="Times New Roman" w:eastAsia="Times New Roman" w:hAnsi="Times New Roman" w:cs="Times New Roman"/>
          <w:sz w:val="28"/>
          <w:szCs w:val="28"/>
          <w:lang w:val="en-US"/>
        </w:rPr>
        <w:t>c</w:t>
      </w:r>
      <w:r w:rsidRPr="00F95C8B">
        <w:rPr>
          <w:rFonts w:ascii="Times New Roman" w:eastAsia="Times New Roman" w:hAnsi="Times New Roman" w:cs="Times New Roman"/>
          <w:sz w:val="28"/>
          <w:szCs w:val="28"/>
          <w:lang w:val="ru-RU"/>
        </w:rPr>
        <w:t>.131].</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w:t>
      </w:r>
      <w:proofErr w:type="spellStart"/>
      <w:r w:rsidRPr="00F95C8B">
        <w:rPr>
          <w:rFonts w:ascii="Times New Roman" w:eastAsia="Times New Roman" w:hAnsi="Times New Roman" w:cs="Times New Roman"/>
          <w:sz w:val="28"/>
          <w:szCs w:val="28"/>
        </w:rPr>
        <w:t>Мосюра</w:t>
      </w:r>
      <w:proofErr w:type="spellEnd"/>
      <w:r w:rsidRPr="00F95C8B">
        <w:rPr>
          <w:rFonts w:ascii="Times New Roman" w:eastAsia="Times New Roman" w:hAnsi="Times New Roman" w:cs="Times New Roman"/>
          <w:sz w:val="28"/>
          <w:szCs w:val="28"/>
        </w:rPr>
        <w:t xml:space="preserve"> виділяє основні х</w:t>
      </w:r>
      <w:r w:rsidRPr="00F95C8B">
        <w:rPr>
          <w:rFonts w:ascii="Times New Roman" w:eastAsia="Times New Roman" w:hAnsi="Times New Roman" w:cs="Times New Roman"/>
          <w:i/>
          <w:sz w:val="28"/>
          <w:szCs w:val="28"/>
        </w:rPr>
        <w:t>арактеристики процесу застосування технологій маркетингу</w:t>
      </w:r>
      <w:r w:rsidRPr="00F95C8B">
        <w:rPr>
          <w:rFonts w:ascii="Times New Roman" w:eastAsia="Times New Roman" w:hAnsi="Times New Roman" w:cs="Times New Roman"/>
          <w:sz w:val="28"/>
          <w:szCs w:val="28"/>
        </w:rPr>
        <w:t xml:space="preserve"> в управлінні закладом освіти: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Неперервність – це ознака зміни маркетингових технологій, залежно від завдань, які стоять перед ЗДО.</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Нерівномірність – часові межі використання різних МТ є різним: дослідження, аналіз, підготовка варіантів рішення – довготривалі, а саме ухвалення рішень – коротке.</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Циклічність – зумовлена тим, що етапи використання МТ є неухильними та повторюваними.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4. Послідовність – визначає дотримання порядку етапів використання МТ: визначення мети, планування, ухвалення рішень, організація, оперативний контроль, спонукання, коригування.</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5. Мінливість – обумовлена нестійкістю зовнішнього та внутрішнього середовищ.</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t>6. Сталість – це нормалізація, збереження традицій у застосуванні МТ, наступності у прийнятті управлінських рішень</w:t>
      </w:r>
      <w:r w:rsidRPr="00F95C8B">
        <w:rPr>
          <w:rFonts w:ascii="Times New Roman" w:eastAsia="Times New Roman" w:hAnsi="Times New Roman" w:cs="Times New Roman"/>
          <w:sz w:val="28"/>
          <w:szCs w:val="28"/>
          <w:lang w:val="ru-RU"/>
        </w:rPr>
        <w:t xml:space="preserve"> [39, </w:t>
      </w:r>
      <w:r w:rsidRPr="00F95C8B">
        <w:rPr>
          <w:rFonts w:ascii="Times New Roman" w:eastAsia="Times New Roman" w:hAnsi="Times New Roman" w:cs="Times New Roman"/>
          <w:sz w:val="28"/>
          <w:szCs w:val="28"/>
          <w:lang w:val="en-US"/>
        </w:rPr>
        <w:t>c</w:t>
      </w:r>
      <w:r w:rsidRPr="00F95C8B">
        <w:rPr>
          <w:rFonts w:ascii="Times New Roman" w:eastAsia="Times New Roman" w:hAnsi="Times New Roman" w:cs="Times New Roman"/>
          <w:sz w:val="28"/>
          <w:szCs w:val="28"/>
          <w:lang w:val="ru-RU"/>
        </w:rPr>
        <w:t>.112].</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 </w:t>
      </w:r>
      <w:r w:rsidRPr="00F95C8B">
        <w:rPr>
          <w:rFonts w:ascii="Times New Roman" w:eastAsia="Times New Roman" w:hAnsi="Times New Roman" w:cs="Times New Roman"/>
          <w:b/>
          <w:i/>
          <w:sz w:val="28"/>
          <w:szCs w:val="28"/>
        </w:rPr>
        <w:t>змістовому компоненті</w:t>
      </w:r>
      <w:r w:rsidRPr="00F95C8B">
        <w:rPr>
          <w:rFonts w:ascii="Times New Roman" w:eastAsia="Times New Roman" w:hAnsi="Times New Roman" w:cs="Times New Roman"/>
          <w:sz w:val="28"/>
          <w:szCs w:val="28"/>
        </w:rPr>
        <w:t xml:space="preserve"> моделі виділено два блоки: мотиваційно-ціннісний та когнітивний. Мотиваційно-ціннісний блок передбачає усвідомлення керівниками значення конкурентоспроможності освітнього закладу, виникнення бажання самоудосконалювати свою професійну компетентність на основі використання маркетингових технологій, організовувати ефективний освітній процес та сприяти підвищенню професіоналізму персоналу.</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Когнітивний блок включає уміння самореалізації в професійній діяльності керівника на основі засвоєння системи теоретичних управлінських знань, оволодіння маркетинговими технологіями та сформованість аналітико- прогностичного стилю мислення.</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Метою </w:t>
      </w:r>
      <w:r w:rsidRPr="00F95C8B">
        <w:rPr>
          <w:rFonts w:ascii="Times New Roman" w:eastAsia="Times New Roman" w:hAnsi="Times New Roman" w:cs="Times New Roman"/>
          <w:b/>
          <w:i/>
          <w:sz w:val="28"/>
          <w:szCs w:val="28"/>
        </w:rPr>
        <w:t>організаційно-діяльнісного компоненту</w:t>
      </w:r>
      <w:r w:rsidRPr="00F95C8B">
        <w:rPr>
          <w:rFonts w:ascii="Times New Roman" w:eastAsia="Times New Roman" w:hAnsi="Times New Roman" w:cs="Times New Roman"/>
          <w:sz w:val="28"/>
          <w:szCs w:val="28"/>
        </w:rPr>
        <w:t xml:space="preserve"> є висвітлення суті основних маркетингових технологій, які доцільно використовувати в освітньому процесі, та формування уміння прогнозувати результати прийняття управлінських рішень і здійснення керівного впливу. Класифікацію МТ відповідно до спрямованості управлінського впливу детально розглянуто у першому розділі нашого дослідження.</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Зазначимо, що на сучасному етапі особливості процесу управлінської діяльності керівника закладу дошкільної освіти на засадах маркетингових технологій визначаються сукупністю традиційних керівних функцій (аналіз стану освітнього процесу, планування роботи, організація діяльності, мотивація виконавців, внутрішній контроль, регулювання освітнього процесу) та появою нових «модернізованих» функцій (прогнозування, моделювання, встановлення зворотного зв’язку, консультування).</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 основними напрямами діяльності ЗДО пов’язані завдання, які постають перед системою внутрішнього контролю. Саме тому керівник закладу освіти, використовуючи маркетингові технології в системі управління, повинен </w:t>
      </w:r>
      <w:proofErr w:type="spellStart"/>
      <w:r w:rsidRPr="00F95C8B">
        <w:rPr>
          <w:rFonts w:ascii="Times New Roman" w:eastAsia="Times New Roman" w:hAnsi="Times New Roman" w:cs="Times New Roman"/>
          <w:sz w:val="28"/>
          <w:szCs w:val="28"/>
        </w:rPr>
        <w:t>скоординовувати</w:t>
      </w:r>
      <w:proofErr w:type="spellEnd"/>
      <w:r w:rsidRPr="00F95C8B">
        <w:rPr>
          <w:rFonts w:ascii="Times New Roman" w:eastAsia="Times New Roman" w:hAnsi="Times New Roman" w:cs="Times New Roman"/>
          <w:sz w:val="28"/>
          <w:szCs w:val="28"/>
        </w:rPr>
        <w:t xml:space="preserve"> свою роботу на «перевірку наступних питань:</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Організація та провадження діяльності закладу на правовій та науковій основі.</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Організація всеобучу.</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Безумовне виконання державних навчальних планів та програм.</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Поточний стан освітнього процесу.</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4. Рівень сформованості компетенцій дітей згідно навчальних програм.</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5. Організація методичної роботи.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6. Шляхи реалізації особистісно зорієнтованого підходу до дітей у системі навчання та виховання.</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7. Упровадження інновацій в освітній процес.</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8. Застосування нетрадиційних форм і методів у роботі колективу.</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9. Реалізація принципів гуманізації освітнього процесу ін.» </w:t>
      </w:r>
      <w:r w:rsidRPr="00F95C8B">
        <w:rPr>
          <w:rFonts w:ascii="Times New Roman" w:eastAsia="Times New Roman" w:hAnsi="Times New Roman" w:cs="Times New Roman"/>
          <w:sz w:val="28"/>
          <w:szCs w:val="28"/>
          <w:lang w:val="ru-RU"/>
        </w:rPr>
        <w:t>[40</w:t>
      </w:r>
      <w:r w:rsidRPr="00F95C8B">
        <w:rPr>
          <w:rFonts w:ascii="Times New Roman" w:eastAsia="Times New Roman" w:hAnsi="Times New Roman" w:cs="Times New Roman"/>
          <w:sz w:val="28"/>
          <w:szCs w:val="28"/>
        </w:rPr>
        <w:t>, с.</w:t>
      </w:r>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rPr>
        <w:t>218</w:t>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rPr>
        <w:lastRenderedPageBreak/>
        <w:t xml:space="preserve">За словами В. </w:t>
      </w:r>
      <w:proofErr w:type="spellStart"/>
      <w:r w:rsidRPr="00F95C8B">
        <w:rPr>
          <w:rFonts w:ascii="Times New Roman" w:eastAsia="Times New Roman" w:hAnsi="Times New Roman" w:cs="Times New Roman"/>
          <w:sz w:val="28"/>
          <w:szCs w:val="28"/>
        </w:rPr>
        <w:t>Шаркунової</w:t>
      </w:r>
      <w:proofErr w:type="spellEnd"/>
      <w:r w:rsidRPr="00F95C8B">
        <w:rPr>
          <w:rFonts w:ascii="Times New Roman" w:eastAsia="Times New Roman" w:hAnsi="Times New Roman" w:cs="Times New Roman"/>
          <w:sz w:val="28"/>
          <w:szCs w:val="28"/>
        </w:rPr>
        <w:t>, «сучасний директор – це перш за все адміністратор, який чітко бачить усі процеси в закладі та вчасно реагує на зміни (позитивно чи негативно). Починати свою діяльність на посаді необхідно зі створення прихильної, робочої атмосфери у колективі та завоювання довіри у підлеглих»</w:t>
      </w:r>
      <w:r w:rsidRPr="00F95C8B">
        <w:rPr>
          <w:rFonts w:ascii="Times New Roman" w:eastAsia="Times New Roman" w:hAnsi="Times New Roman" w:cs="Times New Roman"/>
          <w:sz w:val="28"/>
          <w:szCs w:val="28"/>
          <w:lang w:val="ru-RU"/>
        </w:rPr>
        <w:t xml:space="preserve"> [67].</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 основі функцій управління, виокремлюємо 5 етапів системи використання маркетингових технологій в управлінні сучасним закладом ЗДО (</w:t>
      </w:r>
      <w:r w:rsidRPr="00F95C8B">
        <w:rPr>
          <w:rFonts w:ascii="Times New Roman" w:eastAsia="Times New Roman" w:hAnsi="Times New Roman" w:cs="Times New Roman"/>
          <w:i/>
          <w:sz w:val="28"/>
          <w:szCs w:val="28"/>
        </w:rPr>
        <w:t>Додаток Б</w:t>
      </w:r>
      <w:r w:rsidRPr="00F95C8B">
        <w:rPr>
          <w:rFonts w:ascii="Times New Roman" w:eastAsia="Times New Roman" w:hAnsi="Times New Roman" w:cs="Times New Roman"/>
          <w:sz w:val="28"/>
          <w:szCs w:val="28"/>
        </w:rPr>
        <w:t>).</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 xml:space="preserve">Освітній моніторинг є механізмом реалізації моделі впровадження маркетингових технологій в процес управління закладом освіти, який відбувається через спостереження, фіксацію подій, аналіз якісних показників освітнього процесу і педагогічної діяльності з їх поточним коректуванням.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 результативність моделі використання МТ в управлінні освітнім закладом впливає «педагогічне моделювання, яке викликає необхідність підготовки нових складових системи управління закладами в умовах, які не є стандартними, формування та впровадження різноманітних моделей, їхнього експериментального випробовування» [52].</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Таким чином, модель використання маркетингових технологій в управлінні ЗДО розроблено з метою орієнтування на якісне адміністрування освітнього закладу за рахунок ефективного використання ресурсів та високої результативності діяльності, що відтворюється у головному призначенні. Впровадження моделі МТ передбачає зростання іміджу навчального закладу та його конкурентоспроможності, активне залучення педагогічного колективу до управління, формування інноваційного середовища ЗДО, задоволення потреб споживачів освітніх послуг.</w:t>
      </w:r>
    </w:p>
    <w:p w:rsidR="00F95C8B" w:rsidRPr="00F95C8B" w:rsidRDefault="00F95C8B" w:rsidP="00F95C8B">
      <w:pPr>
        <w:tabs>
          <w:tab w:val="left" w:pos="1134"/>
        </w:tabs>
        <w:spacing w:after="0" w:line="360" w:lineRule="auto"/>
        <w:ind w:firstLine="851"/>
        <w:contextualSpacing/>
        <w:jc w:val="both"/>
        <w:rPr>
          <w:rFonts w:ascii="Times New Roman" w:eastAsia="Times New Roman" w:hAnsi="Times New Roman" w:cs="Times New Roman"/>
          <w:b/>
          <w:bCs/>
          <w:sz w:val="28"/>
          <w:szCs w:val="28"/>
        </w:rPr>
      </w:pPr>
    </w:p>
    <w:p w:rsidR="00F95C8B" w:rsidRDefault="00F95C8B" w:rsidP="00F95C8B">
      <w:pPr>
        <w:tabs>
          <w:tab w:val="left" w:pos="1134"/>
        </w:tabs>
        <w:spacing w:after="0" w:line="360" w:lineRule="auto"/>
        <w:ind w:firstLine="851"/>
        <w:contextualSpacing/>
        <w:jc w:val="both"/>
        <w:rPr>
          <w:rFonts w:ascii="Times New Roman" w:eastAsia="Times New Roman" w:hAnsi="Times New Roman" w:cs="Times New Roman"/>
          <w:b/>
          <w:bCs/>
          <w:sz w:val="28"/>
          <w:szCs w:val="28"/>
        </w:rPr>
      </w:pPr>
    </w:p>
    <w:p w:rsidR="0042690A" w:rsidRDefault="0042690A" w:rsidP="00F95C8B">
      <w:pPr>
        <w:tabs>
          <w:tab w:val="left" w:pos="1134"/>
        </w:tabs>
        <w:spacing w:after="0" w:line="360" w:lineRule="auto"/>
        <w:ind w:firstLine="851"/>
        <w:contextualSpacing/>
        <w:jc w:val="both"/>
        <w:rPr>
          <w:rFonts w:ascii="Times New Roman" w:eastAsia="Times New Roman" w:hAnsi="Times New Roman" w:cs="Times New Roman"/>
          <w:b/>
          <w:bCs/>
          <w:sz w:val="28"/>
          <w:szCs w:val="28"/>
        </w:rPr>
      </w:pPr>
    </w:p>
    <w:p w:rsidR="0042690A" w:rsidRPr="00F95C8B" w:rsidRDefault="0042690A" w:rsidP="00F95C8B">
      <w:pPr>
        <w:tabs>
          <w:tab w:val="left" w:pos="1134"/>
        </w:tabs>
        <w:spacing w:after="0" w:line="360" w:lineRule="auto"/>
        <w:ind w:firstLine="851"/>
        <w:contextualSpacing/>
        <w:jc w:val="both"/>
        <w:rPr>
          <w:rFonts w:ascii="Times New Roman" w:eastAsia="Times New Roman" w:hAnsi="Times New Roman" w:cs="Times New Roman"/>
          <w:b/>
          <w:bCs/>
          <w:sz w:val="28"/>
          <w:szCs w:val="28"/>
        </w:rPr>
      </w:pP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
          <w:bCs/>
          <w:sz w:val="28"/>
          <w:szCs w:val="28"/>
        </w:rPr>
      </w:pPr>
      <w:r w:rsidRPr="00F95C8B">
        <w:rPr>
          <w:rFonts w:ascii="Times New Roman" w:eastAsia="Times New Roman" w:hAnsi="Times New Roman" w:cs="Times New Roman"/>
          <w:b/>
          <w:bCs/>
          <w:sz w:val="28"/>
          <w:szCs w:val="28"/>
        </w:rPr>
        <w:lastRenderedPageBreak/>
        <w:t>2.2. Оцінювання результативності використання маркетингових технологій в управлінні ЗДО</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Відповідно до мети, гіпотези та завдань дослідження нами була розроблена програма та методика дослідно-експериментальної роботи, орієнтована на вивчення результативності використання маркетингових технологій в управлінні закладом дошкільної освіти.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В експерименті брали участь 3 директора, 2 методиста та 11 вихователів закладів дошкільної освіти м. Ніжина: №9 (директор Борисенко Олена Іванівна), №12 (директор Дяченко Наталія Олександрівна), №16 (виконуюча обов’язки директора Дорошенко Олеся Володимирівна).</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З метою оцінювання результативності використання маркетингових технологій в управлінні ЗДО нами були використані такі методи діагностики, як: анкетування, вивчення документації, ранжування, системного аналізу, статистично-математичний.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Вивчення стану впровадження маркетингових технологій в діяльності закладів дошкільної освіти здійснювалося шляхом аналізу ділової документації. З`ясовано,  що діяльність ЗДО регламентується річним планом роботи закладів, який розробляється відповідно до Законів України «Про освіту», «Про дошкільну освіту», </w:t>
      </w:r>
      <w:proofErr w:type="spellStart"/>
      <w:r w:rsidRPr="00F95C8B">
        <w:rPr>
          <w:rFonts w:ascii="Times New Roman" w:eastAsia="Times New Roman" w:hAnsi="Times New Roman" w:cs="Times New Roman"/>
          <w:bCs/>
          <w:sz w:val="28"/>
          <w:szCs w:val="28"/>
        </w:rPr>
        <w:t>інструктивно</w:t>
      </w:r>
      <w:proofErr w:type="spellEnd"/>
      <w:r w:rsidRPr="00F95C8B">
        <w:rPr>
          <w:rFonts w:ascii="Times New Roman" w:eastAsia="Times New Roman" w:hAnsi="Times New Roman" w:cs="Times New Roman"/>
          <w:bCs/>
          <w:sz w:val="28"/>
          <w:szCs w:val="28"/>
        </w:rPr>
        <w:t>-методичних рекомендацій МОНУ та інших нормативно-правових документів.</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Враховуючи актуальність дослідження, проаналізуємо стан використання маркетингових технологій в управлінні закладами дошкільної освіти на основі проведеного анкетування серед директорів та методистів досліджуваних освітніх установ (</w:t>
      </w:r>
      <w:r w:rsidRPr="00F95C8B">
        <w:rPr>
          <w:rFonts w:ascii="Times New Roman" w:eastAsia="Times New Roman" w:hAnsi="Times New Roman" w:cs="Times New Roman"/>
          <w:bCs/>
          <w:i/>
          <w:sz w:val="28"/>
          <w:szCs w:val="28"/>
        </w:rPr>
        <w:t>Додатки В,Г</w:t>
      </w:r>
      <w:r w:rsidRPr="00F95C8B">
        <w:rPr>
          <w:rFonts w:ascii="Times New Roman" w:eastAsia="Times New Roman" w:hAnsi="Times New Roman" w:cs="Times New Roman"/>
          <w:bCs/>
          <w:sz w:val="28"/>
          <w:szCs w:val="28"/>
        </w:rPr>
        <w:t>).</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Результати анкетування показали, що поняття «маркетингові технології» не є незнайомим визначенням, адже 62% опитуваних змогли розкрити зміст його зміст. Один респондент має освітньо-професійну кваліфікацію магістра за спеціальністю «освітній менеджмент», тому обізнаний в управлінських технологіях з маркетинговим аспектом (що складає 20% від кількості опитаних), 60% мають середній показник з даного питання, </w:t>
      </w:r>
      <w:r w:rsidRPr="00F95C8B">
        <w:rPr>
          <w:rFonts w:ascii="Times New Roman" w:eastAsia="Times New Roman" w:hAnsi="Times New Roman" w:cs="Times New Roman"/>
          <w:bCs/>
          <w:sz w:val="28"/>
          <w:szCs w:val="28"/>
        </w:rPr>
        <w:lastRenderedPageBreak/>
        <w:t>20% - низький. 40% опитуваних зазначили, що використовують в управлінській діяльності зазначені в анкеті маркетингові технології, 60% - іноді впроваджують, тих, хто не використовує, не виявилося.</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Пройти професійну підготовку шляхом традиційних курсів підвищення кваліфікації та короткотермінових семінарів виявили бажання 80% опитаних, 20% - через одноденні семінари. Серед чинників, які спонукають бути управлінцем, респонденти визначили:</w:t>
      </w:r>
    </w:p>
    <w:p w:rsidR="00F95C8B" w:rsidRPr="00F95C8B" w:rsidRDefault="00F95C8B" w:rsidP="00F95C8B">
      <w:pPr>
        <w:numPr>
          <w:ilvl w:val="0"/>
          <w:numId w:val="27"/>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бажання реалізувати нову ідею – 64%;</w:t>
      </w:r>
    </w:p>
    <w:p w:rsidR="00F95C8B" w:rsidRPr="00F95C8B" w:rsidRDefault="00F95C8B" w:rsidP="00F95C8B">
      <w:pPr>
        <w:numPr>
          <w:ilvl w:val="0"/>
          <w:numId w:val="27"/>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потреба досягти визнання в суспільстві – 45%;</w:t>
      </w:r>
    </w:p>
    <w:p w:rsidR="00F95C8B" w:rsidRPr="00F95C8B" w:rsidRDefault="00F95C8B" w:rsidP="00F95C8B">
      <w:pPr>
        <w:numPr>
          <w:ilvl w:val="0"/>
          <w:numId w:val="27"/>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готовність принести розвиток українському суспільству – 75%.</w:t>
      </w:r>
    </w:p>
    <w:p w:rsidR="00F95C8B" w:rsidRPr="00F95C8B" w:rsidRDefault="00F95C8B" w:rsidP="00F95C8B">
      <w:pPr>
        <w:tabs>
          <w:tab w:val="left" w:pos="1134"/>
        </w:tabs>
        <w:spacing w:after="0" w:line="360" w:lineRule="auto"/>
        <w:ind w:firstLine="709"/>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Те, що ефективність управління ЗДО залежить від складу команди адміністрації зазначили 80% анкетованих.</w:t>
      </w:r>
    </w:p>
    <w:p w:rsidR="00F95C8B" w:rsidRDefault="00F95C8B" w:rsidP="00F95C8B">
      <w:pPr>
        <w:tabs>
          <w:tab w:val="left" w:pos="1134"/>
        </w:tabs>
        <w:spacing w:after="0" w:line="360" w:lineRule="auto"/>
        <w:ind w:firstLine="709"/>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Щодо видів маркетингових технологій, то 41% респондентів ознайомлені з цільовими маркетинговими технологіями, 53% обізнані в процес них технологіях, 41% - в </w:t>
      </w:r>
      <w:proofErr w:type="spellStart"/>
      <w:r w:rsidRPr="00F95C8B">
        <w:rPr>
          <w:rFonts w:ascii="Times New Roman" w:eastAsia="Times New Roman" w:hAnsi="Times New Roman" w:cs="Times New Roman"/>
          <w:bCs/>
          <w:sz w:val="28"/>
          <w:szCs w:val="28"/>
        </w:rPr>
        <w:t>організаторсько</w:t>
      </w:r>
      <w:proofErr w:type="spellEnd"/>
      <w:r w:rsidRPr="00F95C8B">
        <w:rPr>
          <w:rFonts w:ascii="Times New Roman" w:eastAsia="Times New Roman" w:hAnsi="Times New Roman" w:cs="Times New Roman"/>
          <w:bCs/>
          <w:sz w:val="28"/>
          <w:szCs w:val="28"/>
        </w:rPr>
        <w:t>-виконавських, 37% мають уявлення про інноваційні технології, 39% - про стратегічні.</w:t>
      </w:r>
    </w:p>
    <w:p w:rsidR="0042690A" w:rsidRPr="00F95C8B" w:rsidRDefault="0042690A" w:rsidP="00F95C8B">
      <w:pPr>
        <w:tabs>
          <w:tab w:val="left" w:pos="1134"/>
        </w:tabs>
        <w:spacing w:after="0" w:line="360" w:lineRule="auto"/>
        <w:ind w:firstLine="709"/>
        <w:jc w:val="both"/>
        <w:rPr>
          <w:rFonts w:ascii="Times New Roman" w:eastAsia="Times New Roman" w:hAnsi="Times New Roman" w:cs="Times New Roman"/>
          <w:bCs/>
          <w:sz w:val="28"/>
          <w:szCs w:val="28"/>
        </w:rPr>
      </w:pPr>
    </w:p>
    <w:p w:rsidR="00F95C8B" w:rsidRPr="00F95C8B" w:rsidRDefault="00F95C8B" w:rsidP="00F95C8B">
      <w:pPr>
        <w:spacing w:after="0" w:line="360" w:lineRule="auto"/>
        <w:jc w:val="center"/>
        <w:rPr>
          <w:rFonts w:ascii="Times New Roman" w:eastAsia="Times New Roman" w:hAnsi="Times New Roman" w:cs="Times New Roman"/>
          <w:bCs/>
          <w:sz w:val="28"/>
          <w:szCs w:val="28"/>
        </w:rPr>
      </w:pPr>
      <w:r w:rsidRPr="00F95C8B">
        <w:rPr>
          <w:rFonts w:ascii="Times New Roman" w:eastAsia="Times New Roman" w:hAnsi="Times New Roman" w:cs="Times New Roman"/>
          <w:noProof/>
          <w:sz w:val="28"/>
          <w:szCs w:val="28"/>
          <w:lang w:eastAsia="uk-UA"/>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C8B" w:rsidRPr="00F95C8B" w:rsidRDefault="00F95C8B" w:rsidP="00F95C8B">
      <w:pPr>
        <w:spacing w:after="0" w:line="360" w:lineRule="auto"/>
        <w:ind w:firstLine="851"/>
        <w:jc w:val="both"/>
        <w:rPr>
          <w:rFonts w:ascii="Times New Roman" w:eastAsia="Times New Roman" w:hAnsi="Times New Roman" w:cs="Times New Roman"/>
          <w:bCs/>
          <w:sz w:val="28"/>
          <w:szCs w:val="28"/>
        </w:rPr>
      </w:pPr>
    </w:p>
    <w:p w:rsidR="00F95C8B" w:rsidRPr="00F95C8B" w:rsidRDefault="00F95C8B" w:rsidP="00F95C8B">
      <w:pPr>
        <w:tabs>
          <w:tab w:val="left" w:pos="1134"/>
        </w:tabs>
        <w:spacing w:after="0" w:line="360" w:lineRule="auto"/>
        <w:ind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lastRenderedPageBreak/>
        <w:t>У ході дослідження ми з`ясували, що директори ЗДО в управлінській діяльності використовують наступні маркетингові технології:</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під час планування роботи проводиться  </w:t>
      </w:r>
      <w:r w:rsidRPr="00F95C8B">
        <w:rPr>
          <w:rFonts w:ascii="Times New Roman" w:eastAsia="Times New Roman" w:hAnsi="Times New Roman" w:cs="Times New Roman"/>
          <w:sz w:val="28"/>
          <w:szCs w:val="28"/>
        </w:rPr>
        <w:t>SWOT-аналіз для визначення напрямку розвитку закладів;</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sz w:val="28"/>
          <w:szCs w:val="28"/>
        </w:rPr>
        <w:t>технологія управління за цілями використовується керівниками для  встановлення цілей, планування дій, перевірки та оцінювання роботи, контролювання і регулювання результатів;</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технологія управління на базі потреб та інтересів  застосовується під час розподілу навантаження між працівниками,  розмежування посадових обов’язків та професійних функцій, об`єднання в підгрупи для виконання поставлених завдань;</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технологія управління шляхом постійних перевірок та вказівок запроваджується в ЗДО №9 (директор Борисенко О.І.), де має місце постійний контроль над підлеглими для їх ефективної взаємодії та підтримки порядку;</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в закладах використовується технологія управління на базі активізації діяльності персоналу через мобілізацію та стимулювання (працівники регулярно отримують подяки та грамоти);</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можна говорити про часткове використання технології управління на базі штучного інтелекту (комп’ютерних технологій) під час складання звітності про роботу закладів;</w:t>
      </w:r>
    </w:p>
    <w:p w:rsidR="00F95C8B" w:rsidRPr="00F95C8B" w:rsidRDefault="00F95C8B" w:rsidP="00F95C8B">
      <w:pPr>
        <w:numPr>
          <w:ilvl w:val="0"/>
          <w:numId w:val="30"/>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інноваційна технологія </w:t>
      </w:r>
      <w:proofErr w:type="spellStart"/>
      <w:r w:rsidRPr="00F95C8B">
        <w:rPr>
          <w:rFonts w:ascii="Times New Roman" w:eastAsia="Times New Roman" w:hAnsi="Times New Roman" w:cs="Times New Roman"/>
          <w:bCs/>
          <w:sz w:val="28"/>
          <w:szCs w:val="28"/>
        </w:rPr>
        <w:t>бенчмаркінг</w:t>
      </w:r>
      <w:proofErr w:type="spellEnd"/>
      <w:r w:rsidRPr="00F95C8B">
        <w:rPr>
          <w:rFonts w:ascii="Times New Roman" w:eastAsia="Times New Roman" w:hAnsi="Times New Roman" w:cs="Times New Roman"/>
          <w:bCs/>
          <w:sz w:val="28"/>
          <w:szCs w:val="28"/>
        </w:rPr>
        <w:t xml:space="preserve"> акумулюється у сфері вивчення передового педагогічного досвіду окремих освітян з певної тематики. Системне вивчення досвіду роботи ЗДО – лідерів не простежується.</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Методом ранжування визначено якості, необхідні адміністративно-управлінському персоналу ЗДО, щоб успішно впроваджувати маркетингові технології:</w:t>
      </w:r>
    </w:p>
    <w:p w:rsidR="00F95C8B" w:rsidRPr="00F95C8B" w:rsidRDefault="00F95C8B" w:rsidP="00F95C8B">
      <w:pPr>
        <w:numPr>
          <w:ilvl w:val="0"/>
          <w:numId w:val="27"/>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комунікативні: організаторські здібності, вміння працювати в команді, хист до переконання;</w:t>
      </w:r>
    </w:p>
    <w:p w:rsidR="00F95C8B" w:rsidRPr="00F95C8B" w:rsidRDefault="00F95C8B" w:rsidP="00F95C8B">
      <w:pPr>
        <w:numPr>
          <w:ilvl w:val="0"/>
          <w:numId w:val="27"/>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інтелектуальні: здібність до прогнозування, гнучкість мислення, нахил до творчості;</w:t>
      </w:r>
    </w:p>
    <w:p w:rsidR="00F95C8B" w:rsidRPr="00F95C8B" w:rsidRDefault="00F95C8B" w:rsidP="00F95C8B">
      <w:pPr>
        <w:numPr>
          <w:ilvl w:val="0"/>
          <w:numId w:val="27"/>
        </w:numPr>
        <w:tabs>
          <w:tab w:val="left" w:pos="1134"/>
        </w:tabs>
        <w:spacing w:after="0" w:line="360" w:lineRule="auto"/>
        <w:ind w:left="0" w:firstLine="851"/>
        <w:contextualSpacing/>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lastRenderedPageBreak/>
        <w:t>особисті якості: здібності лідера, сприйняття нового, готовність до ризику і прийняття відповідальності.</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73% опитуваних зазначили, що для впровадження маркетингових технологій керівникам необхідні знання про нові технології і методи навчання, маркетингових технологій та управління персоналом.</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Запитання анкети №3 (</w:t>
      </w:r>
      <w:r w:rsidRPr="00F95C8B">
        <w:rPr>
          <w:rFonts w:ascii="Times New Roman" w:eastAsia="Times New Roman" w:hAnsi="Times New Roman" w:cs="Times New Roman"/>
          <w:bCs/>
          <w:i/>
          <w:sz w:val="28"/>
          <w:szCs w:val="28"/>
        </w:rPr>
        <w:t>Додаток Д</w:t>
      </w:r>
      <w:r w:rsidRPr="00F95C8B">
        <w:rPr>
          <w:rFonts w:ascii="Times New Roman" w:eastAsia="Times New Roman" w:hAnsi="Times New Roman" w:cs="Times New Roman"/>
          <w:bCs/>
          <w:sz w:val="28"/>
          <w:szCs w:val="28"/>
        </w:rPr>
        <w:t>) були спрямовані на виявлення зацікавленості педагогічних працівників у розвитку закладів освіти, визначення причин розвитку чи гальмування розвитку ЗДО.</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В розвитку навчального закладу зацікавлено 72% респондентів, а процес управління в цих закладах побудований на демократичних принципах</w:t>
      </w:r>
      <w:r w:rsidRPr="00F95C8B">
        <w:rPr>
          <w:rFonts w:ascii="Times New Roman" w:eastAsia="Times New Roman" w:hAnsi="Times New Roman" w:cs="Times New Roman"/>
          <w:bCs/>
          <w:color w:val="000000"/>
          <w:sz w:val="28"/>
          <w:szCs w:val="28"/>
        </w:rPr>
        <w:t>.</w:t>
      </w:r>
      <w:r w:rsidRPr="00F95C8B">
        <w:rPr>
          <w:rFonts w:ascii="Times New Roman" w:eastAsia="Times New Roman" w:hAnsi="Times New Roman" w:cs="Times New Roman"/>
          <w:bCs/>
          <w:sz w:val="28"/>
          <w:szCs w:val="28"/>
        </w:rPr>
        <w:t xml:space="preserve"> Методом ранжування визначено, що найбільш активну участь у житті ЗДО беруть адміністрація та працівники, на третьому місці опинилися батьки, спонсори - на останньому щаблі. При чому, адміністрація, на думку опитуваних, має найбільше цікавитися розвитком ЗДО (зазначили 82%). На основі цього можна зробити висновок, що більшість педагогічних працівників є пасивними щодо розвитку навчального закладу, так як вважають, що вся відповідальність повинна лягати на керівника.</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Серед основних показників успішного функціонування закладів дошкільної освіти респонденти визначили: зростання іміджу закладу освіти (72%); підвищення зацікавленості батьків, які бажають привести дитину на виховання (74%); інтерес до створення нового(75%), зростання самоповаги (33%), розвиток ЗДО дає можливість реалізувати власний досвід (29%). Гальмують же розвиток ЗДО недостатня матеріальна забезпеченість, опір змінам з боку колективу, його орієнтація та традиційні форми роботи.</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Відповідно до проведеного дослідження можна окреслити рівень використання маркетингових технологій в управлінні закладами дошкільної освіти (</w:t>
      </w:r>
      <w:r w:rsidRPr="00F95C8B">
        <w:rPr>
          <w:rFonts w:ascii="Times New Roman" w:eastAsia="Times New Roman" w:hAnsi="Times New Roman" w:cs="Times New Roman"/>
          <w:bCs/>
          <w:i/>
          <w:sz w:val="28"/>
          <w:szCs w:val="28"/>
        </w:rPr>
        <w:t>Додаток Е</w:t>
      </w:r>
      <w:r w:rsidRPr="00F95C8B">
        <w:rPr>
          <w:rFonts w:ascii="Times New Roman" w:eastAsia="Times New Roman" w:hAnsi="Times New Roman" w:cs="Times New Roman"/>
          <w:bCs/>
          <w:sz w:val="28"/>
          <w:szCs w:val="28"/>
        </w:rPr>
        <w:t>).</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sz w:val="28"/>
          <w:szCs w:val="28"/>
        </w:rPr>
        <w:t xml:space="preserve">Результати проведених </w:t>
      </w:r>
      <w:proofErr w:type="spellStart"/>
      <w:r w:rsidRPr="00F95C8B">
        <w:rPr>
          <w:rFonts w:ascii="Times New Roman" w:eastAsia="Times New Roman" w:hAnsi="Times New Roman" w:cs="Times New Roman"/>
          <w:bCs/>
          <w:sz w:val="28"/>
          <w:szCs w:val="28"/>
        </w:rPr>
        <w:t>методик</w:t>
      </w:r>
      <w:proofErr w:type="spellEnd"/>
      <w:r w:rsidRPr="00F95C8B">
        <w:rPr>
          <w:rFonts w:ascii="Times New Roman" w:eastAsia="Times New Roman" w:hAnsi="Times New Roman" w:cs="Times New Roman"/>
          <w:bCs/>
          <w:sz w:val="28"/>
          <w:szCs w:val="28"/>
        </w:rPr>
        <w:t xml:space="preserve"> свідчать, що більшість респондентів впроваджують маркетингові технології в управління на середньому (51%) та низькому рівнях (37%), про що свідчить недостатній науково-теоретичний </w:t>
      </w:r>
      <w:r w:rsidRPr="00F95C8B">
        <w:rPr>
          <w:rFonts w:ascii="Times New Roman" w:eastAsia="Times New Roman" w:hAnsi="Times New Roman" w:cs="Times New Roman"/>
          <w:bCs/>
          <w:sz w:val="28"/>
          <w:szCs w:val="28"/>
        </w:rPr>
        <w:lastRenderedPageBreak/>
        <w:t xml:space="preserve">рівень знань про маркетингові технології, часткове використання без врахування особливостей та дотримання алгоритму, без глибокого аналізу умов та визначення програми дій. </w:t>
      </w:r>
    </w:p>
    <w:p w:rsidR="00F95C8B" w:rsidRPr="00F95C8B" w:rsidRDefault="00F95C8B" w:rsidP="00F95C8B">
      <w:pPr>
        <w:tabs>
          <w:tab w:val="left" w:pos="1134"/>
        </w:tabs>
        <w:spacing w:after="0" w:line="360" w:lineRule="auto"/>
        <w:ind w:firstLine="851"/>
        <w:jc w:val="both"/>
        <w:rPr>
          <w:rFonts w:ascii="Times New Roman" w:eastAsia="Times New Roman" w:hAnsi="Times New Roman" w:cs="Times New Roman"/>
          <w:bCs/>
          <w:sz w:val="28"/>
          <w:szCs w:val="28"/>
        </w:rPr>
      </w:pPr>
      <w:r w:rsidRPr="00F95C8B">
        <w:rPr>
          <w:rFonts w:ascii="Times New Roman" w:eastAsia="Times New Roman" w:hAnsi="Times New Roman" w:cs="Times New Roman"/>
          <w:bCs/>
          <w:i/>
          <w:sz w:val="28"/>
          <w:szCs w:val="28"/>
        </w:rPr>
        <w:t>Таким чином</w:t>
      </w:r>
      <w:r w:rsidRPr="00F95C8B">
        <w:rPr>
          <w:rFonts w:ascii="Times New Roman" w:eastAsia="Times New Roman" w:hAnsi="Times New Roman" w:cs="Times New Roman"/>
          <w:bCs/>
          <w:sz w:val="28"/>
          <w:szCs w:val="28"/>
        </w:rPr>
        <w:t>, за результатами дослідження можна стверджувати про необхідність розробки системи роботи з суб’єктами управління щодо впровадження маркетингових технологій в заклади дошкільної освіти, що призведе до професійного росту педагогічного колективу, підвищення ефективності педагогічної діяльності, створення позитивного психологічного мікроклімату ЗДО, формування позитивного іміджу ЗДО.</w:t>
      </w:r>
    </w:p>
    <w:p w:rsidR="00F95C8B" w:rsidRDefault="00F95C8B" w:rsidP="00F95C8B">
      <w:pPr>
        <w:tabs>
          <w:tab w:val="left" w:pos="1134"/>
        </w:tabs>
        <w:spacing w:after="0" w:line="360" w:lineRule="auto"/>
        <w:ind w:firstLine="851"/>
        <w:contextualSpacing/>
        <w:jc w:val="both"/>
        <w:rPr>
          <w:rFonts w:ascii="Times New Roman" w:eastAsia="Times New Roman" w:hAnsi="Times New Roman" w:cs="Times New Roman"/>
          <w:b/>
          <w:bCs/>
          <w:sz w:val="28"/>
          <w:szCs w:val="28"/>
        </w:rPr>
      </w:pPr>
    </w:p>
    <w:p w:rsidR="0042690A" w:rsidRPr="00F95C8B" w:rsidRDefault="0042690A" w:rsidP="00F95C8B">
      <w:pPr>
        <w:tabs>
          <w:tab w:val="left" w:pos="1134"/>
        </w:tabs>
        <w:spacing w:after="0" w:line="360" w:lineRule="auto"/>
        <w:ind w:firstLine="851"/>
        <w:contextualSpacing/>
        <w:jc w:val="both"/>
        <w:rPr>
          <w:rFonts w:ascii="Times New Roman" w:eastAsia="Times New Roman" w:hAnsi="Times New Roman" w:cs="Times New Roman"/>
          <w:b/>
          <w:bCs/>
          <w:sz w:val="28"/>
          <w:szCs w:val="28"/>
        </w:rPr>
      </w:pP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b/>
          <w:bCs/>
          <w:sz w:val="28"/>
          <w:szCs w:val="28"/>
        </w:rPr>
      </w:pPr>
      <w:r w:rsidRPr="00F95C8B">
        <w:rPr>
          <w:rFonts w:ascii="Times New Roman" w:eastAsia="Times New Roman" w:hAnsi="Times New Roman" w:cs="Times New Roman"/>
          <w:b/>
          <w:bCs/>
          <w:sz w:val="28"/>
          <w:szCs w:val="28"/>
        </w:rPr>
        <w:t>2.3. Система роботи з суб’єктами управління щодо впровадження маркетингових технологій в ЗДО</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Cs/>
          <w:sz w:val="28"/>
          <w:szCs w:val="28"/>
        </w:rPr>
        <w:t xml:space="preserve">Використання маркетингових технологій в управлінні закладом дошкільної освіти є динамічним процесом, перед яким стоїть завдання зміни консерватизму педагогічних працівників, їх інертності до впровадження інноваційних форм роботи. Однією з умов реалізації поставлених завдань є підготовка керівного складу, яка повинна </w:t>
      </w:r>
      <w:proofErr w:type="spellStart"/>
      <w:r w:rsidRPr="00F95C8B">
        <w:rPr>
          <w:rFonts w:ascii="Times New Roman" w:eastAsia="Times New Roman" w:hAnsi="Times New Roman" w:cs="Times New Roman"/>
          <w:bCs/>
          <w:sz w:val="28"/>
          <w:szCs w:val="28"/>
        </w:rPr>
        <w:t>здійснюватись</w:t>
      </w:r>
      <w:proofErr w:type="spellEnd"/>
      <w:r w:rsidRPr="00F95C8B">
        <w:rPr>
          <w:rFonts w:ascii="Times New Roman" w:eastAsia="Times New Roman" w:hAnsi="Times New Roman" w:cs="Times New Roman"/>
          <w:bCs/>
          <w:sz w:val="28"/>
          <w:szCs w:val="28"/>
        </w:rPr>
        <w:t xml:space="preserve"> через моделювання процесів управлінської діяльності, постійний саморозвиток та професійне зростання педагогів і, як наслідок – ефективний розвиток освітньої установи.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Управлінці у сфері освіти мають постійно працювати над покращенням функціонування навчальних закладів. Розроблена модель та виокремлено етапи системи використання маркетингових технологій в управлінні сучасним закладом дошкільної освіти, подані в п.2.1., дають змогу керівнику-менеджеру визначити стратегію розвитку установи, прогнозувати результати діяльності, активно залучати до вирішення поставлених завдань працівників на основі партнерської взаємодії та покладення відповідальності на кожного учасника освітнього процесу.</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Сам процес використання маркетингових технологій є складним, тому постає завдання розробити відповідну систему роботи щодо формування </w:t>
      </w:r>
      <w:r w:rsidRPr="00F95C8B">
        <w:rPr>
          <w:rFonts w:ascii="Times New Roman" w:eastAsia="Times New Roman" w:hAnsi="Times New Roman" w:cs="Times New Roman"/>
          <w:sz w:val="28"/>
          <w:szCs w:val="28"/>
        </w:rPr>
        <w:lastRenderedPageBreak/>
        <w:t>готовності керівників закладів дошкільної освіти до впровадження  маркетингових технологій в систему управління.</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 сучасній практиці навчання керівників освітніх установ щодо підвищення їх компетенції з питань управлінської діяльності набули поширення такі форми роботи, як </w:t>
      </w:r>
      <w:proofErr w:type="spellStart"/>
      <w:r w:rsidRPr="00F95C8B">
        <w:rPr>
          <w:rFonts w:ascii="Times New Roman" w:eastAsia="Times New Roman" w:hAnsi="Times New Roman" w:cs="Times New Roman"/>
          <w:sz w:val="28"/>
          <w:szCs w:val="28"/>
        </w:rPr>
        <w:t>вебінари</w:t>
      </w:r>
      <w:proofErr w:type="spellEnd"/>
      <w:r w:rsidRPr="00F95C8B">
        <w:rPr>
          <w:rFonts w:ascii="Times New Roman" w:eastAsia="Times New Roman" w:hAnsi="Times New Roman" w:cs="Times New Roman"/>
          <w:sz w:val="28"/>
          <w:szCs w:val="28"/>
        </w:rPr>
        <w:t>, ділові ігри та тренінги.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Однією з сучасних форм роботи з цільовою аудиторією є проведення </w:t>
      </w:r>
      <w:proofErr w:type="spellStart"/>
      <w:r w:rsidRPr="00F95C8B">
        <w:rPr>
          <w:rFonts w:ascii="Times New Roman" w:eastAsia="Times New Roman" w:hAnsi="Times New Roman" w:cs="Times New Roman"/>
          <w:b/>
          <w:sz w:val="28"/>
          <w:szCs w:val="28"/>
        </w:rPr>
        <w:t>вебінарів</w:t>
      </w:r>
      <w:proofErr w:type="spellEnd"/>
      <w:r w:rsidRPr="00F95C8B">
        <w:rPr>
          <w:rFonts w:ascii="Times New Roman" w:eastAsia="Times New Roman" w:hAnsi="Times New Roman" w:cs="Times New Roman"/>
          <w:sz w:val="28"/>
          <w:szCs w:val="28"/>
        </w:rPr>
        <w:t xml:space="preserve"> – заняття, в якому беруть участь доповідач та слухачі. Найчастіше такий формат використовують для проведення тренінгів, лекцій, практичних занять, відео конференцій. Також даний різновид сучасних технологій є популярним для організації виробничих чи адміністративних нарад, ведення переговорів.</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sz w:val="28"/>
          <w:szCs w:val="28"/>
        </w:rPr>
        <w:t xml:space="preserve">Для ознайомлення керівників з суттю маркетингової діяльності закладів дошкільної освіти нами розроблений </w:t>
      </w:r>
      <w:proofErr w:type="spellStart"/>
      <w:r w:rsidRPr="00F95C8B">
        <w:rPr>
          <w:rFonts w:ascii="Times New Roman" w:eastAsia="Times New Roman" w:hAnsi="Times New Roman" w:cs="Times New Roman"/>
          <w:b/>
          <w:i/>
          <w:sz w:val="28"/>
          <w:szCs w:val="28"/>
        </w:rPr>
        <w:t>вебінар</w:t>
      </w:r>
      <w:proofErr w:type="spellEnd"/>
      <w:r w:rsidRPr="00F95C8B">
        <w:rPr>
          <w:rFonts w:ascii="Times New Roman" w:eastAsia="Times New Roman" w:hAnsi="Times New Roman" w:cs="Times New Roman"/>
          <w:b/>
          <w:sz w:val="28"/>
          <w:szCs w:val="28"/>
        </w:rPr>
        <w:t xml:space="preserve"> «</w:t>
      </w:r>
      <w:r w:rsidRPr="00F95C8B">
        <w:rPr>
          <w:rFonts w:ascii="Times New Roman" w:eastAsia="Times New Roman" w:hAnsi="Times New Roman" w:cs="Times New Roman"/>
          <w:b/>
          <w:i/>
          <w:sz w:val="28"/>
          <w:szCs w:val="28"/>
        </w:rPr>
        <w:t xml:space="preserve">Маркетинг як ефективний засіб управління у сфері дошкільної освіти» </w:t>
      </w:r>
      <w:r w:rsidRPr="00F95C8B">
        <w:rPr>
          <w:rFonts w:ascii="Times New Roman" w:eastAsia="Times New Roman" w:hAnsi="Times New Roman" w:cs="Times New Roman"/>
          <w:i/>
          <w:sz w:val="28"/>
          <w:szCs w:val="28"/>
        </w:rPr>
        <w:t xml:space="preserve">(Додаток Ж). </w:t>
      </w:r>
      <w:r w:rsidRPr="00F95C8B">
        <w:rPr>
          <w:rFonts w:ascii="Times New Roman" w:eastAsia="Times New Roman" w:hAnsi="Times New Roman" w:cs="Times New Roman"/>
          <w:sz w:val="28"/>
          <w:szCs w:val="28"/>
        </w:rPr>
        <w:t xml:space="preserve">Мета проведення </w:t>
      </w:r>
      <w:proofErr w:type="spellStart"/>
      <w:r w:rsidRPr="00F95C8B">
        <w:rPr>
          <w:rFonts w:ascii="Times New Roman" w:eastAsia="Times New Roman" w:hAnsi="Times New Roman" w:cs="Times New Roman"/>
          <w:sz w:val="28"/>
          <w:szCs w:val="28"/>
        </w:rPr>
        <w:t>вебінару</w:t>
      </w:r>
      <w:proofErr w:type="spellEnd"/>
      <w:r w:rsidRPr="00F95C8B">
        <w:rPr>
          <w:rFonts w:ascii="Times New Roman" w:eastAsia="Times New Roman" w:hAnsi="Times New Roman" w:cs="Times New Roman"/>
          <w:sz w:val="28"/>
          <w:szCs w:val="28"/>
        </w:rPr>
        <w:t>: ознайомлення керівників з маркетинговим підходом в управлінні сучасним освітнім закладом.</w:t>
      </w:r>
    </w:p>
    <w:p w:rsidR="00F95C8B" w:rsidRPr="00F95C8B" w:rsidRDefault="00F95C8B" w:rsidP="00F95C8B">
      <w:pPr>
        <w:tabs>
          <w:tab w:val="left" w:pos="1134"/>
        </w:tabs>
        <w:spacing w:after="0" w:line="360" w:lineRule="auto"/>
        <w:ind w:firstLine="709"/>
        <w:contextualSpacing/>
        <w:jc w:val="both"/>
        <w:rPr>
          <w:rFonts w:ascii="Calibri" w:eastAsia="Times New Roman" w:hAnsi="Calibri" w:cs="Times New Roman"/>
        </w:rPr>
      </w:pPr>
      <w:r w:rsidRPr="00F95C8B">
        <w:rPr>
          <w:rFonts w:ascii="Times New Roman" w:eastAsia="Times New Roman" w:hAnsi="Times New Roman" w:cs="Times New Roman"/>
          <w:sz w:val="28"/>
          <w:szCs w:val="28"/>
        </w:rPr>
        <w:t xml:space="preserve">Дієвою формою роботою з керівниками є </w:t>
      </w:r>
      <w:r w:rsidRPr="00F95C8B">
        <w:rPr>
          <w:rFonts w:ascii="Times New Roman" w:eastAsia="Times New Roman" w:hAnsi="Times New Roman" w:cs="Times New Roman"/>
          <w:b/>
          <w:sz w:val="28"/>
          <w:szCs w:val="28"/>
        </w:rPr>
        <w:t>тренінг</w:t>
      </w:r>
      <w:r w:rsidRPr="00F95C8B">
        <w:rPr>
          <w:rFonts w:ascii="Times New Roman" w:eastAsia="Times New Roman" w:hAnsi="Times New Roman" w:cs="Times New Roman"/>
          <w:sz w:val="28"/>
          <w:szCs w:val="28"/>
        </w:rPr>
        <w:t xml:space="preserve"> (з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trainin</w:t>
      </w:r>
      <w:proofErr w:type="spellEnd"/>
      <w:r w:rsidRPr="00F95C8B">
        <w:rPr>
          <w:rFonts w:ascii="Times New Roman" w:eastAsia="Times New Roman" w:hAnsi="Times New Roman" w:cs="Times New Roman"/>
          <w:sz w:val="28"/>
          <w:szCs w:val="28"/>
          <w:lang w:val="en-US"/>
        </w:rPr>
        <w:t>g</w:t>
      </w:r>
      <w:r w:rsidRPr="00F95C8B">
        <w:rPr>
          <w:rFonts w:ascii="Times New Roman" w:eastAsia="Times New Roman" w:hAnsi="Times New Roman" w:cs="Times New Roman"/>
          <w:sz w:val="28"/>
          <w:szCs w:val="28"/>
        </w:rPr>
        <w:t xml:space="preserve">) – це «запланований процес модифікації (зміни) відношення, знання чи поведінкових навичок того, хто навчається, через набуття навчального досвіду з тим, щоб досягти ефективного виконання в одному виді діяльності або в певній галузі» [63].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Тренінг будемо розглядати як форму організації навчального процесу, під час якої відбувається активна комунікативна взаємодія учасників, обмін їх досвідом та знаннями з метою набуття нових знань, умінь та навичок й формування професійних </w:t>
      </w:r>
      <w:proofErr w:type="spellStart"/>
      <w:r w:rsidRPr="00F95C8B">
        <w:rPr>
          <w:rFonts w:ascii="Times New Roman" w:eastAsia="Times New Roman" w:hAnsi="Times New Roman" w:cs="Times New Roman"/>
          <w:sz w:val="28"/>
          <w:szCs w:val="28"/>
        </w:rPr>
        <w:t>компетентностей</w:t>
      </w:r>
      <w:proofErr w:type="spellEnd"/>
      <w:r w:rsidRPr="00F95C8B">
        <w:rPr>
          <w:rFonts w:ascii="Times New Roman" w:eastAsia="Times New Roman" w:hAnsi="Times New Roman" w:cs="Times New Roman"/>
          <w:sz w:val="28"/>
          <w:szCs w:val="28"/>
        </w:rPr>
        <w:t xml:space="preserve"> з означеної проблематики. Метою тренінгу є надання нової інформації, практичне застосування  інноваційних технологій, зміна поглядів на суть визначених питань і, як наслідок, набуття нових  професійних знань та практичних навичок, акумулювання власних сил до подальшої діяльності.</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З метою ознайомлення керівників закладів дошкільної освіти з технологіями маркетингу, нами розроблений </w:t>
      </w:r>
      <w:r w:rsidRPr="00F95C8B">
        <w:rPr>
          <w:rFonts w:ascii="Times New Roman" w:eastAsia="Times New Roman" w:hAnsi="Times New Roman" w:cs="Times New Roman"/>
          <w:b/>
          <w:i/>
          <w:sz w:val="28"/>
          <w:szCs w:val="28"/>
        </w:rPr>
        <w:t xml:space="preserve">тренінг «Використання управлінських маркетингових технологій в системі роботи керівника ЗДО» </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i/>
          <w:sz w:val="28"/>
          <w:szCs w:val="28"/>
        </w:rPr>
        <w:t>Додаток</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i/>
          <w:sz w:val="28"/>
          <w:szCs w:val="28"/>
        </w:rPr>
        <w:t>З</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i/>
          <w:sz w:val="28"/>
          <w:szCs w:val="28"/>
        </w:rPr>
        <w:t xml:space="preserve"> </w:t>
      </w:r>
      <w:r w:rsidRPr="00F95C8B">
        <w:rPr>
          <w:rFonts w:ascii="Times New Roman" w:eastAsia="Times New Roman" w:hAnsi="Times New Roman" w:cs="Times New Roman"/>
          <w:sz w:val="28"/>
          <w:szCs w:val="28"/>
        </w:rPr>
        <w:t xml:space="preserve">Мета тренінгу полягає в наданні методичної допомоги керівникам ЗДО з проблеми впровадження управлінських МТ в систему роботи закладів освіти; активізації творчого потенціалу учасників тренінгу. Визначена мета конкретизується в завданнях: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1) надати керівникам ЗДО необхідний об’єм знань щодо видів управлінських маркетингових технологій, розкрити їх специфіку;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2) навчити керівників обирати доцільні технології маркетингу в системі управління закладом, враховуючи його потенціал; </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сформувати готовність менеджерів до активного  впровадження МТ у всі сфери життєдіяльності освітньої установи.</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Запропонований тренінг складається зі вступу та трьох змістовно-тематичних розділів: теоретичного, діагностичного та корекційно-розвивального. Основними методами роботи з керівника у процесі тренінгу є вправи: «Море побажань», «Джерельна криниця знань», «Еврика», «Пристань», аналітичні вправи «Комунікатор» та «</w:t>
      </w:r>
      <w:proofErr w:type="spellStart"/>
      <w:r w:rsidRPr="00F95C8B">
        <w:rPr>
          <w:rFonts w:ascii="Times New Roman" w:eastAsia="Times New Roman" w:hAnsi="Times New Roman" w:cs="Times New Roman"/>
          <w:sz w:val="28"/>
          <w:szCs w:val="28"/>
        </w:rPr>
        <w:t>Фасилітатор</w:t>
      </w:r>
      <w:proofErr w:type="spellEnd"/>
      <w:r w:rsidRPr="00F95C8B">
        <w:rPr>
          <w:rFonts w:ascii="Times New Roman" w:eastAsia="Times New Roman" w:hAnsi="Times New Roman" w:cs="Times New Roman"/>
          <w:sz w:val="28"/>
          <w:szCs w:val="28"/>
        </w:rPr>
        <w:t>».</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Серед інтерактивних технологій популярною та ефективною є </w:t>
      </w:r>
      <w:r w:rsidRPr="00F95C8B">
        <w:rPr>
          <w:rFonts w:ascii="Times New Roman" w:eastAsia="Times New Roman" w:hAnsi="Times New Roman" w:cs="Times New Roman"/>
          <w:b/>
          <w:sz w:val="28"/>
          <w:szCs w:val="28"/>
        </w:rPr>
        <w:t>ділова гра</w:t>
      </w:r>
      <w:r w:rsidRPr="00F95C8B">
        <w:rPr>
          <w:rFonts w:ascii="Times New Roman" w:eastAsia="Times New Roman" w:hAnsi="Times New Roman" w:cs="Times New Roman"/>
          <w:sz w:val="28"/>
          <w:szCs w:val="28"/>
        </w:rPr>
        <w:t>, яка передбачає умовне відтворення певної ситуації, імітацію прийняття рішень в ігровій формі та за визначеними правилами. Сама суть ділової гри полягає в тому, що її учасники висловлюють ідеї щодо розв’язання педагогічної ситуації, разом аналізують їх та приймають спільне рішення. Під час гри відтворюються виробничі процеси, відпрацьовуються обґрунтовані способи дій та прийняття управлінських рішень в тих чи інших ситуаціях, формуються нові знання та уміння учасників.</w:t>
      </w:r>
    </w:p>
    <w:p w:rsidR="00F95C8B" w:rsidRPr="00F95C8B" w:rsidRDefault="00F95C8B" w:rsidP="00F95C8B">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Нами запропонована </w:t>
      </w:r>
      <w:r w:rsidRPr="00F95C8B">
        <w:rPr>
          <w:rFonts w:ascii="Times New Roman" w:eastAsia="Times New Roman" w:hAnsi="Times New Roman" w:cs="Times New Roman"/>
          <w:b/>
          <w:i/>
          <w:sz w:val="28"/>
          <w:szCs w:val="28"/>
        </w:rPr>
        <w:t xml:space="preserve">ділова гра «Маркетинг освітніх послуг як ефективна система управління ринковою діяльністю ЗДО» </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i/>
          <w:sz w:val="28"/>
          <w:szCs w:val="28"/>
        </w:rPr>
        <w:t>Додаток К</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i/>
          <w:sz w:val="28"/>
          <w:szCs w:val="28"/>
        </w:rPr>
        <w:t xml:space="preserve"> </w:t>
      </w:r>
      <w:r w:rsidRPr="00F95C8B">
        <w:rPr>
          <w:rFonts w:ascii="Times New Roman" w:eastAsia="Times New Roman" w:hAnsi="Times New Roman" w:cs="Times New Roman"/>
          <w:sz w:val="28"/>
          <w:szCs w:val="28"/>
        </w:rPr>
        <w:t xml:space="preserve">Мета гри полягає в ознайомленні учасників з маркетинговою діяльністю закладу дошкільної освіти, розширенні знань про особливості та завдання </w:t>
      </w:r>
      <w:r w:rsidRPr="00F95C8B">
        <w:rPr>
          <w:rFonts w:ascii="Times New Roman" w:eastAsia="Times New Roman" w:hAnsi="Times New Roman" w:cs="Times New Roman"/>
          <w:sz w:val="28"/>
          <w:szCs w:val="28"/>
        </w:rPr>
        <w:lastRenderedPageBreak/>
        <w:t>маркетингу освітніх послуг, набутті керівниками досвіду їх використання в управлінській діяльності. В даній грі пропонується виконання ряду вправ:  «Мозковий штурм», «Конструктор», «</w:t>
      </w:r>
      <w:proofErr w:type="spellStart"/>
      <w:r w:rsidRPr="00F95C8B">
        <w:rPr>
          <w:rFonts w:ascii="Times New Roman" w:eastAsia="Times New Roman" w:hAnsi="Times New Roman" w:cs="Times New Roman"/>
          <w:sz w:val="28"/>
          <w:szCs w:val="28"/>
        </w:rPr>
        <w:t>Економікус</w:t>
      </w:r>
      <w:proofErr w:type="spellEnd"/>
      <w:r w:rsidRPr="00F95C8B">
        <w:rPr>
          <w:rFonts w:ascii="Times New Roman" w:eastAsia="Times New Roman" w:hAnsi="Times New Roman" w:cs="Times New Roman"/>
          <w:sz w:val="28"/>
          <w:szCs w:val="28"/>
        </w:rPr>
        <w:t>», «Країна мрій»,  «Портрет».</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Рекомендації </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для керівників закладів дошкільної освіти щодо впровадження маркетингових технологій в управління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Створення та реалізація системи власної самоосвіти з проблеми використання маркетингових технологій (дослідження теорії основ інноваційного та освітнього менеджменту, ознайомлення з сучасними МТ у сфері освіти, визначення стратегії розвитку закладу та доцільності інноваційної управлінської діяльності).</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Визначення гуманістичного підходу як основного у використанні маркетингових технологій в управлінні ЗДО. В межах даного підходу людина, перш за все, - громадянин, суб’єкт професійної діяльності. Дому необхідно дотримуватись принципів партнерства, співпраці між керівником та підлеглими, створити сприятливі умови для самореалізації та професійного зростання.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3. Формування стилю керівництва (може бути демократичний, авторитарний або ліберальний). На думку О. </w:t>
      </w:r>
      <w:proofErr w:type="spellStart"/>
      <w:r w:rsidRPr="00F95C8B">
        <w:rPr>
          <w:rFonts w:ascii="Times New Roman" w:eastAsia="Times New Roman" w:hAnsi="Times New Roman" w:cs="Times New Roman"/>
          <w:sz w:val="28"/>
          <w:szCs w:val="28"/>
        </w:rPr>
        <w:t>Пометун</w:t>
      </w:r>
      <w:proofErr w:type="spellEnd"/>
      <w:r w:rsidRPr="00F95C8B">
        <w:rPr>
          <w:rFonts w:ascii="Times New Roman" w:eastAsia="Times New Roman" w:hAnsi="Times New Roman" w:cs="Times New Roman"/>
          <w:sz w:val="28"/>
          <w:szCs w:val="28"/>
        </w:rPr>
        <w:t>, «найкращим є такий стиль керівництва, для якого характерні наступні риси:</w:t>
      </w:r>
    </w:p>
    <w:p w:rsidR="00F95C8B" w:rsidRPr="00F95C8B" w:rsidRDefault="00F95C8B" w:rsidP="00F95C8B">
      <w:pPr>
        <w:numPr>
          <w:ilvl w:val="0"/>
          <w:numId w:val="3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діловий рівень та висока результативність взаємодії;</w:t>
      </w:r>
    </w:p>
    <w:p w:rsidR="00F95C8B" w:rsidRPr="00F95C8B" w:rsidRDefault="00F95C8B" w:rsidP="00F95C8B">
      <w:pPr>
        <w:numPr>
          <w:ilvl w:val="0"/>
          <w:numId w:val="3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зосередженість на справі, внутрішня мотивація;</w:t>
      </w:r>
    </w:p>
    <w:p w:rsidR="00F95C8B" w:rsidRPr="00F95C8B" w:rsidRDefault="00F95C8B" w:rsidP="00F95C8B">
      <w:pPr>
        <w:numPr>
          <w:ilvl w:val="0"/>
          <w:numId w:val="3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робота в команді;</w:t>
      </w:r>
    </w:p>
    <w:p w:rsidR="00F95C8B" w:rsidRPr="00F95C8B" w:rsidRDefault="00F95C8B" w:rsidP="00F95C8B">
      <w:pPr>
        <w:numPr>
          <w:ilvl w:val="0"/>
          <w:numId w:val="3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відчуття особистої та професійної вартості;</w:t>
      </w:r>
    </w:p>
    <w:p w:rsidR="00F95C8B" w:rsidRPr="00F95C8B" w:rsidRDefault="00F95C8B" w:rsidP="00F95C8B">
      <w:pPr>
        <w:numPr>
          <w:ilvl w:val="0"/>
          <w:numId w:val="3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можливість самовираження;</w:t>
      </w:r>
    </w:p>
    <w:p w:rsidR="00F95C8B" w:rsidRPr="00F95C8B" w:rsidRDefault="00F95C8B" w:rsidP="00F95C8B">
      <w:pPr>
        <w:numPr>
          <w:ilvl w:val="0"/>
          <w:numId w:val="3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задоволеність від виконаної роботи»</w:t>
      </w:r>
      <w:r w:rsidRPr="00F95C8B">
        <w:rPr>
          <w:rFonts w:ascii="Times New Roman" w:eastAsia="Times New Roman" w:hAnsi="Times New Roman" w:cs="Times New Roman"/>
          <w:sz w:val="28"/>
          <w:szCs w:val="28"/>
          <w:lang w:val="en-US"/>
        </w:rPr>
        <w:t xml:space="preserve"> [51]</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color w:val="00B050"/>
          <w:sz w:val="28"/>
          <w:szCs w:val="28"/>
        </w:rPr>
        <w:t xml:space="preserve"> </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4. Підбір інструментарію відповідно до обраного стилю керівництва. Саме маркетингові технології виступають </w:t>
      </w:r>
      <w:proofErr w:type="spellStart"/>
      <w:r w:rsidRPr="00F95C8B">
        <w:rPr>
          <w:rFonts w:ascii="Times New Roman" w:eastAsia="Times New Roman" w:hAnsi="Times New Roman" w:cs="Times New Roman"/>
          <w:sz w:val="28"/>
          <w:szCs w:val="28"/>
          <w:lang w:val="ru-RU"/>
        </w:rPr>
        <w:t>тим</w:t>
      </w:r>
      <w:proofErr w:type="spellEnd"/>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rPr>
        <w:t xml:space="preserve">засобом, за допомогою якого рухаються до поставленої мети. Технологія управління обирається відповідно </w:t>
      </w:r>
      <w:r w:rsidRPr="00F95C8B">
        <w:rPr>
          <w:rFonts w:ascii="Times New Roman" w:eastAsia="Times New Roman" w:hAnsi="Times New Roman" w:cs="Times New Roman"/>
          <w:sz w:val="28"/>
          <w:szCs w:val="28"/>
        </w:rPr>
        <w:lastRenderedPageBreak/>
        <w:t>до сформульованих завдань та визначених засобів їх досягнення. До важливих «умов ефективного управління належать:</w:t>
      </w:r>
    </w:p>
    <w:p w:rsidR="00F95C8B" w:rsidRPr="00F95C8B" w:rsidRDefault="00F95C8B" w:rsidP="00F95C8B">
      <w:pPr>
        <w:numPr>
          <w:ilvl w:val="0"/>
          <w:numId w:val="3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визначення і розподіл довгострокових  цілей;</w:t>
      </w:r>
    </w:p>
    <w:p w:rsidR="00F95C8B" w:rsidRPr="00F95C8B" w:rsidRDefault="00F95C8B" w:rsidP="00F95C8B">
      <w:pPr>
        <w:numPr>
          <w:ilvl w:val="0"/>
          <w:numId w:val="3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розробка стратегії й плану розвитку;</w:t>
      </w:r>
    </w:p>
    <w:p w:rsidR="00F95C8B" w:rsidRPr="00F95C8B" w:rsidRDefault="00F95C8B" w:rsidP="00F95C8B">
      <w:pPr>
        <w:numPr>
          <w:ilvl w:val="0"/>
          <w:numId w:val="32"/>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безперервне оцінювання та вивчення можливих шляхів реалізації поставлених завдань;</w:t>
      </w:r>
    </w:p>
    <w:p w:rsidR="00F95C8B" w:rsidRPr="00F95C8B" w:rsidRDefault="00F95C8B" w:rsidP="00F95C8B">
      <w:pPr>
        <w:numPr>
          <w:ilvl w:val="0"/>
          <w:numId w:val="32"/>
        </w:numPr>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вибір і поступова реалізація управлінських рішень»</w:t>
      </w:r>
      <w:r w:rsidRPr="00F95C8B">
        <w:rPr>
          <w:rFonts w:ascii="Times New Roman" w:eastAsia="Times New Roman" w:hAnsi="Times New Roman" w:cs="Times New Roman"/>
          <w:sz w:val="28"/>
          <w:szCs w:val="28"/>
          <w:lang w:val="ru-RU"/>
        </w:rPr>
        <w:t xml:space="preserve"> [51]</w:t>
      </w:r>
      <w:r w:rsidRPr="00F95C8B">
        <w:rPr>
          <w:rFonts w:ascii="Times New Roman" w:eastAsia="Times New Roman" w:hAnsi="Times New Roman" w:cs="Times New Roman"/>
          <w:sz w:val="28"/>
          <w:szCs w:val="28"/>
        </w:rPr>
        <w:t>.</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5. Визначення напрямків впровадження моделі використання маркетингових технологій в управлінні закладом дошкільної освіти, «основними з яких є:</w:t>
      </w:r>
    </w:p>
    <w:p w:rsidR="00F95C8B" w:rsidRPr="00F95C8B" w:rsidRDefault="00F95C8B" w:rsidP="00F95C8B">
      <w:pPr>
        <w:numPr>
          <w:ilvl w:val="0"/>
          <w:numId w:val="3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організаційний процес (регламентація і нормування праці, визначення рівня відповідальності та порядку взаємодій);</w:t>
      </w:r>
    </w:p>
    <w:p w:rsidR="00F95C8B" w:rsidRPr="00F95C8B" w:rsidRDefault="00F95C8B" w:rsidP="00F95C8B">
      <w:pPr>
        <w:numPr>
          <w:ilvl w:val="0"/>
          <w:numId w:val="3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функціональний (визначення послідовності реалізації основних функцій управління);</w:t>
      </w:r>
    </w:p>
    <w:p w:rsidR="00F95C8B" w:rsidRPr="00F95C8B" w:rsidRDefault="00F95C8B" w:rsidP="00F95C8B">
      <w:pPr>
        <w:numPr>
          <w:ilvl w:val="0"/>
          <w:numId w:val="3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правовий (забезпечення законодавчої компетентності рівнів управління);</w:t>
      </w:r>
    </w:p>
    <w:p w:rsidR="00F95C8B" w:rsidRPr="00F95C8B" w:rsidRDefault="00F95C8B" w:rsidP="00F95C8B">
      <w:pPr>
        <w:numPr>
          <w:ilvl w:val="0"/>
          <w:numId w:val="3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інноваційний (розробка та впровадження нових маркетингових технологій, кадрової політики, організація процесу управління навчальним закладом; організація ефективного освітнього       процесу на основі передового досвіду та інноваційної діяльності педагогів);</w:t>
      </w:r>
    </w:p>
    <w:p w:rsidR="00F95C8B" w:rsidRPr="00F95C8B" w:rsidRDefault="00F95C8B" w:rsidP="00F95C8B">
      <w:pPr>
        <w:numPr>
          <w:ilvl w:val="0"/>
          <w:numId w:val="33"/>
        </w:numPr>
        <w:spacing w:after="0" w:line="360" w:lineRule="auto"/>
        <w:ind w:left="0" w:firstLine="709"/>
        <w:contextualSpacing/>
        <w:jc w:val="both"/>
        <w:rPr>
          <w:rFonts w:ascii="Times New Roman" w:eastAsia="Times New Roman" w:hAnsi="Times New Roman" w:cs="Times New Roman"/>
          <w:color w:val="00B050"/>
          <w:sz w:val="28"/>
          <w:szCs w:val="28"/>
        </w:rPr>
      </w:pPr>
      <w:r w:rsidRPr="00F95C8B">
        <w:rPr>
          <w:rFonts w:ascii="Times New Roman" w:eastAsia="Times New Roman" w:hAnsi="Times New Roman" w:cs="Times New Roman"/>
          <w:sz w:val="28"/>
          <w:szCs w:val="28"/>
        </w:rPr>
        <w:t>соціальний (формування і розвиток колективу, соціальне регулювання і стимулювання, оптимізація професійного клімату, професійний підбір працівників»</w:t>
      </w:r>
      <w:r w:rsidRPr="00F95C8B">
        <w:rPr>
          <w:rFonts w:ascii="Times New Roman" w:eastAsia="Times New Roman" w:hAnsi="Times New Roman" w:cs="Times New Roman"/>
          <w:color w:val="00B050"/>
          <w:sz w:val="28"/>
          <w:szCs w:val="28"/>
        </w:rPr>
        <w:t xml:space="preserve"> </w:t>
      </w:r>
      <w:r w:rsidRPr="00F95C8B">
        <w:rPr>
          <w:rFonts w:ascii="Times New Roman" w:eastAsia="Times New Roman" w:hAnsi="Times New Roman" w:cs="Times New Roman"/>
          <w:sz w:val="28"/>
          <w:szCs w:val="28"/>
        </w:rPr>
        <w:t>[40, с.217].</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6. Запровадження поетапного організаційно-управлінського циклу, спрямованого на ефективне використання маркетингових технологій в управлінні ЗДО.</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p>
    <w:p w:rsidR="00F95C8B" w:rsidRPr="00F95C8B" w:rsidRDefault="00F95C8B" w:rsidP="00F95C8B">
      <w:pPr>
        <w:spacing w:after="200" w:line="360" w:lineRule="auto"/>
        <w:ind w:firstLine="851"/>
        <w:contextualSpacing/>
        <w:jc w:val="center"/>
        <w:rPr>
          <w:rFonts w:ascii="Times New Roman" w:eastAsia="Times New Roman" w:hAnsi="Times New Roman" w:cs="Times New Roman"/>
          <w:b/>
          <w:sz w:val="28"/>
          <w:szCs w:val="28"/>
          <w:lang w:val="ru-RU"/>
        </w:rPr>
      </w:pPr>
    </w:p>
    <w:p w:rsidR="00F95C8B" w:rsidRPr="00F95C8B" w:rsidRDefault="00F95C8B" w:rsidP="00F95C8B">
      <w:pPr>
        <w:spacing w:after="200" w:line="360" w:lineRule="auto"/>
        <w:ind w:firstLine="851"/>
        <w:contextualSpacing/>
        <w:jc w:val="center"/>
        <w:rPr>
          <w:rFonts w:ascii="Times New Roman" w:eastAsia="Times New Roman" w:hAnsi="Times New Roman" w:cs="Times New Roman"/>
          <w:b/>
          <w:sz w:val="28"/>
          <w:szCs w:val="28"/>
          <w:lang w:val="ru-RU"/>
        </w:rPr>
      </w:pPr>
    </w:p>
    <w:p w:rsidR="00F95C8B" w:rsidRPr="00F95C8B" w:rsidRDefault="00F95C8B" w:rsidP="00F95C8B">
      <w:pPr>
        <w:spacing w:after="200" w:line="360" w:lineRule="auto"/>
        <w:ind w:firstLine="851"/>
        <w:contextualSpacing/>
        <w:jc w:val="center"/>
        <w:rPr>
          <w:rFonts w:ascii="Times New Roman" w:eastAsia="Times New Roman" w:hAnsi="Times New Roman" w:cs="Times New Roman"/>
          <w:b/>
          <w:sz w:val="28"/>
          <w:szCs w:val="28"/>
          <w:lang w:val="ru-RU"/>
        </w:rPr>
      </w:pPr>
    </w:p>
    <w:p w:rsidR="00F95C8B" w:rsidRPr="00F95C8B" w:rsidRDefault="00F95C8B" w:rsidP="00F95C8B">
      <w:pPr>
        <w:spacing w:after="0" w:line="314"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Висновки до розділу 2</w:t>
      </w:r>
    </w:p>
    <w:p w:rsidR="00F95C8B" w:rsidRPr="00F95C8B" w:rsidRDefault="00F95C8B" w:rsidP="00F95C8B">
      <w:pPr>
        <w:spacing w:after="0" w:line="314"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Проаналізувавши наукову літературу з проблеми використання маркетингових технологій в процесі управління освітніми закладами, розглянувши суть моделювання як методу,  нами розроблена «Модель використання маркетингових технологій» в системі адміністрування ЗДО, метою якої є результативне систематичне використання технологій маркетингу в управлінні сучасним закладом дошкільної освіти. Дана модель представлена як інформаційна, науково-дослідницька та динамічна й передбачає створення системи ефективного розвитку та адміністрування ЗДО.</w:t>
      </w:r>
    </w:p>
    <w:p w:rsidR="00F95C8B" w:rsidRPr="00F95C8B" w:rsidRDefault="00F95C8B" w:rsidP="00F95C8B">
      <w:pPr>
        <w:spacing w:after="0" w:line="314"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Основоположними характеристиками процесу застосування маркетингових технологій в управлінні освітнім закладом є неперервність, нерівномірність, циклічність, послідовність, мінливість та сталість. Використовуючи технології маркетингу, керівник установи повинен націлювати свою роботу в напрямку провадження діяльності на правовій основі, безперервного дослідження стану освітнього процесу та застосування інновацій.</w:t>
      </w:r>
    </w:p>
    <w:p w:rsidR="00F95C8B" w:rsidRPr="00F95C8B" w:rsidRDefault="00F95C8B" w:rsidP="00F95C8B">
      <w:pPr>
        <w:spacing w:after="0" w:line="314"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результаті дослідно-експериментальної роботи, орієнтованої на вивчення результативності використання маркетингових технологій в управлінні закладами дошкільної освіти, окреслено стан та рівень впровадження досліджуваного об’єкту в процес адміністрування установ, які вивчалися. Встановлено, що більшість показників знаходяться на середньому та низькому рівнях, а це обумовлює необхідність розробки системи методичної роботи та рекомендацій з питань використання маркетингових технологій суб’єктами управління освітньої сфери.</w:t>
      </w:r>
    </w:p>
    <w:p w:rsidR="00F95C8B" w:rsidRPr="00F95C8B" w:rsidRDefault="00F95C8B" w:rsidP="00F95C8B">
      <w:pPr>
        <w:spacing w:after="0" w:line="314"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Розроблена система роботи з керівниками ЗДО (авторський </w:t>
      </w:r>
      <w:proofErr w:type="spellStart"/>
      <w:r w:rsidRPr="00F95C8B">
        <w:rPr>
          <w:rFonts w:ascii="Times New Roman" w:eastAsia="Times New Roman" w:hAnsi="Times New Roman" w:cs="Times New Roman"/>
          <w:sz w:val="28"/>
          <w:szCs w:val="28"/>
        </w:rPr>
        <w:t>вебінар</w:t>
      </w:r>
      <w:proofErr w:type="spellEnd"/>
      <w:r w:rsidRPr="00F95C8B">
        <w:rPr>
          <w:rFonts w:ascii="Times New Roman" w:eastAsia="Times New Roman" w:hAnsi="Times New Roman" w:cs="Times New Roman"/>
          <w:sz w:val="28"/>
          <w:szCs w:val="28"/>
        </w:rPr>
        <w:t xml:space="preserve"> «Маркетинг як ефективний засіб управління у сфері дошкільної освіти», тренінг «Використання управлінських маркетингових технологій в системі роботи керівника ЗДО» та ділова гра «Маркетинг освітніх послуг як ефективна система ринковою діяльністю ЗДО») дасть змогу керівникам ЗДО розширити свої знання з даної проблематики, набути практичного досвіду щодо застосування технологій маркетингу в системі управління та сформувати готовність активно провадити діяльність закладів в умовах ринкових відносин.</w:t>
      </w:r>
    </w:p>
    <w:p w:rsidR="00F95C8B" w:rsidRPr="00F95C8B" w:rsidRDefault="00F95C8B" w:rsidP="00F95C8B">
      <w:pPr>
        <w:spacing w:after="0" w:line="314" w:lineRule="auto"/>
        <w:ind w:firstLine="709"/>
        <w:contextualSpacing/>
        <w:jc w:val="both"/>
        <w:rPr>
          <w:rFonts w:ascii="Times New Roman" w:eastAsia="Times New Roman" w:hAnsi="Times New Roman" w:cs="Times New Roman"/>
          <w:sz w:val="28"/>
          <w:szCs w:val="28"/>
        </w:rPr>
      </w:pPr>
    </w:p>
    <w:p w:rsidR="0042690A" w:rsidRDefault="0042690A" w:rsidP="00F95C8B">
      <w:pPr>
        <w:tabs>
          <w:tab w:val="left" w:pos="1980"/>
        </w:tabs>
        <w:spacing w:after="200" w:line="360" w:lineRule="auto"/>
        <w:ind w:firstLine="851"/>
        <w:jc w:val="center"/>
        <w:rPr>
          <w:rFonts w:ascii="Times New Roman" w:eastAsia="Times New Roman" w:hAnsi="Times New Roman" w:cs="Times New Roman"/>
          <w:b/>
          <w:sz w:val="28"/>
          <w:szCs w:val="28"/>
          <w:shd w:val="clear" w:color="auto" w:fill="FFFFFF"/>
        </w:rPr>
      </w:pPr>
    </w:p>
    <w:p w:rsidR="00F95C8B" w:rsidRPr="00F95C8B" w:rsidRDefault="00F95C8B" w:rsidP="00F95C8B">
      <w:pPr>
        <w:tabs>
          <w:tab w:val="left" w:pos="1980"/>
        </w:tabs>
        <w:spacing w:after="200" w:line="360" w:lineRule="auto"/>
        <w:ind w:firstLine="851"/>
        <w:jc w:val="center"/>
        <w:rPr>
          <w:rFonts w:ascii="Times New Roman" w:eastAsia="Times New Roman" w:hAnsi="Times New Roman" w:cs="Times New Roman"/>
          <w:b/>
          <w:sz w:val="28"/>
          <w:szCs w:val="28"/>
          <w:shd w:val="clear" w:color="auto" w:fill="FFFFFF"/>
        </w:rPr>
      </w:pPr>
      <w:r w:rsidRPr="00F95C8B">
        <w:rPr>
          <w:rFonts w:ascii="Times New Roman" w:eastAsia="Times New Roman" w:hAnsi="Times New Roman" w:cs="Times New Roman"/>
          <w:b/>
          <w:sz w:val="28"/>
          <w:szCs w:val="28"/>
          <w:shd w:val="clear" w:color="auto" w:fill="FFFFFF"/>
        </w:rPr>
        <w:lastRenderedPageBreak/>
        <w:t>ЗАГАЛЬНІ ВИСНОВКИ</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Результати проведеного дослідження дозволяють зробити наступні висновки.</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На основі аргументації провідних концепцій та теорій, за результатами дослідно-експериментальної роботи виявлено, що провадження управлінської діяльності в умовах ринкової економіки висуває необхідність використання маркетингових технологій, що передбачає орієнтацію на споживача, його запити та інтереси.</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У ході вивчення змісту та функцій маркетингового підходу встановлено, що його застосування в процесі управління закладом дошкільної освіти сприяє формуванню позитивного іміджу закладу, диференціації освітніх послуг та формуванню попиту на них, побудові сприятливого маркетингового середовища на освітньому ринку.</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Уточнено та розкрито науковий зміст основних понять «маркетинг», освітній маркетинг», «освітня послуга», «маркетинг освітніх послуг», «управлінська технологія», «маркетингова технологія».</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Проаналізувавши визначення маркетингу різними авторами прийшли до висновку, що це творче управління процесом просування ідей, товарів та послуг від виробника до споживачів, що веде до задоволення потреб останніх та отримання бажаного результату для надавача. Розкрито суть освітнього маркетингу як різновиду управлінської діяльності, що має на меті надання освітніх послуг відповідно до потреб та очікувань споживачів. </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Встановлено, що освітнім послугам, які надає заклад дошкільної освіти притаманні як загальні особливості (нематеріальність, мінливість, невіддільність), так і специфічні (тривалість та періодичність надання, взаємозв’язок з місцем надання тощо). Розкрито завдання концепції маркетингу освітніх послуг, які надає заклад дошкільної освіти в ракурсі складових концепції «4Р» (товар, ціна, поширення, просування», на основі чого розроблено модель інструментів та засобів маркетингових комунікацій.</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lastRenderedPageBreak/>
        <w:t>Враховуючи сутність маркетингового підходу в управлінні освітніми закладами, розкрита суть ряду загальноекономічних маркетингових понять у розрізі освітньої сфери: «попит», «пропозиція», «потреба», «інфраструктура» та «кон’юнктура ринку», «маркетингове дослідження», «середовище», «конкуренція», «маркетингова комунікація» та «маркетингова інформаційна система».</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У ході дослідження окреслено завдання маркетингової діяльності закладів дошкільної освіти, основними з яких є: вивчення загального ринку освітніх послуг, аналіз споживачів та їх запитів, дослідження попиту на різні види послуг, їх недоліків та переваг. Також встановлено особливості принципів маркетингу освітньої сфери, а саме: в якості головного об’єкту маркетингової діяльності виступають люди – споживачі освітніх послуг; </w:t>
      </w:r>
      <w:proofErr w:type="spellStart"/>
      <w:r w:rsidRPr="00F95C8B">
        <w:rPr>
          <w:rFonts w:ascii="Times New Roman" w:eastAsia="Times New Roman" w:hAnsi="Times New Roman" w:cs="Times New Roman"/>
          <w:sz w:val="28"/>
          <w:szCs w:val="28"/>
          <w:shd w:val="clear" w:color="auto" w:fill="FFFFFF"/>
        </w:rPr>
        <w:t>підлаштування</w:t>
      </w:r>
      <w:proofErr w:type="spellEnd"/>
      <w:r w:rsidRPr="00F95C8B">
        <w:rPr>
          <w:rFonts w:ascii="Times New Roman" w:eastAsia="Times New Roman" w:hAnsi="Times New Roman" w:cs="Times New Roman"/>
          <w:sz w:val="28"/>
          <w:szCs w:val="28"/>
          <w:shd w:val="clear" w:color="auto" w:fill="FFFFFF"/>
        </w:rPr>
        <w:t xml:space="preserve"> під конкретного споживача та його потреб, що потребує постійного підвищення кваліфікації працівників закладу; орієнтація на досягнення ефективної реалізації послуг; систематичний збір та обробка інформації по кон’юнктуру освітнього ринку та ситуативне прийняття управлінських рішень.</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Розкрито концепцію маркетингової системи сфери дошкільної освіти, яка включає такі компоненти: освітні послуги та їх характеристика, обмін та угоди, види освітніх ринків, взаємовідношення учасників ринку, маркетингові дослідження та комунікації, маркетингове середовище та управління. Визначено роль керівника у впровадженні механізму маркетингу в освітньому закладі.</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У дослідженні визначено суть управлінської технології, охарактеризовано поділ маркетингових технологій на цільові та процесні; подано етапи їх реалізації в системі адміністрування закладу освіти та подано цикл маркетингового управління.</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Обґрунтована  суть поняття «маркетингові технології» та подана їх класифікація на основі дослідження науковців А.І. </w:t>
      </w:r>
      <w:proofErr w:type="spellStart"/>
      <w:r w:rsidRPr="00F95C8B">
        <w:rPr>
          <w:rFonts w:ascii="Times New Roman" w:eastAsia="Times New Roman" w:hAnsi="Times New Roman" w:cs="Times New Roman"/>
          <w:sz w:val="28"/>
          <w:szCs w:val="28"/>
          <w:shd w:val="clear" w:color="auto" w:fill="FFFFFF"/>
        </w:rPr>
        <w:t>Мосюри</w:t>
      </w:r>
      <w:proofErr w:type="spellEnd"/>
      <w:r w:rsidRPr="00F95C8B">
        <w:rPr>
          <w:rFonts w:ascii="Times New Roman" w:eastAsia="Times New Roman" w:hAnsi="Times New Roman" w:cs="Times New Roman"/>
          <w:sz w:val="28"/>
          <w:szCs w:val="28"/>
          <w:shd w:val="clear" w:color="auto" w:fill="FFFFFF"/>
        </w:rPr>
        <w:t xml:space="preserve">. Розглянуто зміст процес них технологій, визначено їх пріоритети та ефективність використання. </w:t>
      </w:r>
      <w:r w:rsidRPr="00F95C8B">
        <w:rPr>
          <w:rFonts w:ascii="Times New Roman" w:eastAsia="Times New Roman" w:hAnsi="Times New Roman" w:cs="Times New Roman"/>
          <w:sz w:val="28"/>
          <w:szCs w:val="28"/>
          <w:shd w:val="clear" w:color="auto" w:fill="FFFFFF"/>
        </w:rPr>
        <w:lastRenderedPageBreak/>
        <w:t xml:space="preserve">Розкрито квінтесенцію сучасних маркетингових технологій </w:t>
      </w:r>
      <w:proofErr w:type="spellStart"/>
      <w:r w:rsidRPr="00F95C8B">
        <w:rPr>
          <w:rFonts w:ascii="Times New Roman" w:eastAsia="Times New Roman" w:hAnsi="Times New Roman" w:cs="Times New Roman"/>
          <w:sz w:val="28"/>
          <w:szCs w:val="28"/>
          <w:shd w:val="clear" w:color="auto" w:fill="FFFFFF"/>
        </w:rPr>
        <w:t>бенчмаркінг</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бенчфьючинг</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бенчрейсінг</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краутсординг</w:t>
      </w:r>
      <w:proofErr w:type="spellEnd"/>
      <w:r w:rsidRPr="00F95C8B">
        <w:rPr>
          <w:rFonts w:ascii="Times New Roman" w:eastAsia="Times New Roman" w:hAnsi="Times New Roman" w:cs="Times New Roman"/>
          <w:sz w:val="28"/>
          <w:szCs w:val="28"/>
          <w:shd w:val="clear" w:color="auto" w:fill="FFFFFF"/>
        </w:rPr>
        <w:t xml:space="preserve">, управління інноваційним проектом та розглянуто зміст методології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як стилю управління.</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Відповідно до результатів проведеного теоретичного аналізу наукової літератури щодо впровадження технологій маркетингу в систему роботи освітнього закладу, представлена модель використання маркетингових технологій в управлінні ЗДО. Під моделлю розуміємо певний об’єкт, який перебуває у відношенні подібності з оригіналом. </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На основі аналізу різних підходів щодо розкриття складових процесу моделювання створена багатокомпонентна структура використання маркетингових технологій в управлінні закладом дошкільної освіти та виокремлено етапи її упровадження.</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 xml:space="preserve">В ході дослідно-експериментальної роботи з вивчення результативності використання маркетингових технологій в адмініструванні ЗДО з’ясовано, що 42% респондентів досліджуваних закладів ознайомлені з маркетинговими технологіями, а 40% зазначили, що впроваджують їх в управлінській діяльності частково. Результати проведених </w:t>
      </w:r>
      <w:proofErr w:type="spellStart"/>
      <w:r w:rsidRPr="00F95C8B">
        <w:rPr>
          <w:rFonts w:ascii="Times New Roman" w:eastAsia="Times New Roman" w:hAnsi="Times New Roman" w:cs="Times New Roman"/>
          <w:sz w:val="28"/>
          <w:szCs w:val="28"/>
          <w:shd w:val="clear" w:color="auto" w:fill="FFFFFF"/>
        </w:rPr>
        <w:t>методик</w:t>
      </w:r>
      <w:proofErr w:type="spellEnd"/>
      <w:r w:rsidRPr="00F95C8B">
        <w:rPr>
          <w:rFonts w:ascii="Times New Roman" w:eastAsia="Times New Roman" w:hAnsi="Times New Roman" w:cs="Times New Roman"/>
          <w:sz w:val="28"/>
          <w:szCs w:val="28"/>
          <w:shd w:val="clear" w:color="auto" w:fill="FFFFFF"/>
        </w:rPr>
        <w:t xml:space="preserve"> показали, що технології маркетингу реалізовуються на середньому (51%) та низькому (37%) рівнях.</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r w:rsidRPr="00F95C8B">
        <w:rPr>
          <w:rFonts w:ascii="Times New Roman" w:eastAsia="Times New Roman" w:hAnsi="Times New Roman" w:cs="Times New Roman"/>
          <w:sz w:val="28"/>
          <w:szCs w:val="28"/>
          <w:shd w:val="clear" w:color="auto" w:fill="FFFFFF"/>
        </w:rPr>
        <w:t>З метою ефективного використання маркетингових технологій в управлінні ЗДО розроблено систему роботи щодо удосконалення процесу управління з використанням маркетингових технологій та запропоновано науково-методичні рекомендації для керівників освітніх установ.</w:t>
      </w: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Default="00F95C8B" w:rsidP="00F95C8B">
      <w:pPr>
        <w:spacing w:after="200" w:line="276" w:lineRule="auto"/>
        <w:jc w:val="center"/>
        <w:rPr>
          <w:rFonts w:ascii="Times New Roman" w:eastAsia="Times New Roman" w:hAnsi="Times New Roman" w:cs="Times New Roman"/>
          <w:b/>
          <w:sz w:val="28"/>
          <w:szCs w:val="28"/>
        </w:rPr>
      </w:pPr>
    </w:p>
    <w:p w:rsidR="0042690A" w:rsidRDefault="0042690A" w:rsidP="00F95C8B">
      <w:pPr>
        <w:spacing w:after="200" w:line="276" w:lineRule="auto"/>
        <w:jc w:val="center"/>
        <w:rPr>
          <w:rFonts w:ascii="Times New Roman" w:eastAsia="Times New Roman" w:hAnsi="Times New Roman" w:cs="Times New Roman"/>
          <w:b/>
          <w:sz w:val="28"/>
          <w:szCs w:val="28"/>
        </w:rPr>
      </w:pPr>
    </w:p>
    <w:p w:rsidR="0042690A" w:rsidRDefault="0042690A" w:rsidP="00F95C8B">
      <w:pPr>
        <w:spacing w:after="200" w:line="276" w:lineRule="auto"/>
        <w:jc w:val="center"/>
        <w:rPr>
          <w:rFonts w:ascii="Times New Roman" w:eastAsia="Times New Roman" w:hAnsi="Times New Roman" w:cs="Times New Roman"/>
          <w:b/>
          <w:sz w:val="28"/>
          <w:szCs w:val="28"/>
        </w:rPr>
      </w:pPr>
    </w:p>
    <w:p w:rsidR="0042690A" w:rsidRPr="00F95C8B" w:rsidRDefault="0042690A" w:rsidP="00F95C8B">
      <w:pPr>
        <w:spacing w:after="200" w:line="276" w:lineRule="auto"/>
        <w:jc w:val="center"/>
        <w:rPr>
          <w:rFonts w:ascii="Times New Roman" w:eastAsia="Times New Roman" w:hAnsi="Times New Roman" w:cs="Times New Roman"/>
          <w:b/>
          <w:sz w:val="28"/>
          <w:szCs w:val="28"/>
        </w:rPr>
      </w:pPr>
    </w:p>
    <w:p w:rsidR="00F95C8B" w:rsidRPr="00F95C8B" w:rsidRDefault="00F95C8B" w:rsidP="00F95C8B">
      <w:pPr>
        <w:spacing w:after="200" w:line="276" w:lineRule="auto"/>
        <w:jc w:val="center"/>
        <w:rPr>
          <w:rFonts w:ascii="Times New Roman" w:eastAsia="Times New Roman" w:hAnsi="Times New Roman" w:cs="Times New Roman"/>
          <w:b/>
          <w:sz w:val="28"/>
          <w:szCs w:val="28"/>
        </w:rPr>
      </w:pPr>
    </w:p>
    <w:p w:rsidR="00F95C8B" w:rsidRPr="00F95C8B" w:rsidRDefault="00F95C8B" w:rsidP="00F95C8B">
      <w:pPr>
        <w:spacing w:after="200" w:line="276" w:lineRule="auto"/>
        <w:jc w:val="center"/>
        <w:rPr>
          <w:rFonts w:ascii="Times New Roman" w:eastAsia="Times New Roman" w:hAnsi="Times New Roman" w:cs="Times New Roman"/>
          <w:b/>
          <w:sz w:val="28"/>
          <w:szCs w:val="28"/>
          <w:lang w:val="ru-RU"/>
        </w:rPr>
      </w:pPr>
      <w:r w:rsidRPr="00F95C8B">
        <w:rPr>
          <w:rFonts w:ascii="Times New Roman" w:eastAsia="Times New Roman" w:hAnsi="Times New Roman" w:cs="Times New Roman"/>
          <w:b/>
          <w:sz w:val="28"/>
          <w:szCs w:val="28"/>
          <w:lang w:val="ru-RU"/>
        </w:rPr>
        <w:lastRenderedPageBreak/>
        <w:t>СПИСОК ВИКОРИСТАН</w:t>
      </w:r>
      <w:r w:rsidRPr="00F95C8B">
        <w:rPr>
          <w:rFonts w:ascii="Times New Roman" w:eastAsia="Times New Roman" w:hAnsi="Times New Roman" w:cs="Times New Roman"/>
          <w:b/>
          <w:sz w:val="28"/>
          <w:szCs w:val="28"/>
        </w:rPr>
        <w:t>ИХ</w:t>
      </w:r>
      <w:r w:rsidRPr="00F95C8B">
        <w:rPr>
          <w:rFonts w:ascii="Times New Roman" w:eastAsia="Times New Roman" w:hAnsi="Times New Roman" w:cs="Times New Roman"/>
          <w:b/>
          <w:sz w:val="28"/>
          <w:szCs w:val="28"/>
          <w:lang w:val="ru-RU"/>
        </w:rPr>
        <w:t xml:space="preserve"> </w:t>
      </w:r>
      <w:r w:rsidRPr="00F95C8B">
        <w:rPr>
          <w:rFonts w:ascii="Times New Roman" w:eastAsia="Times New Roman" w:hAnsi="Times New Roman" w:cs="Times New Roman"/>
          <w:b/>
          <w:sz w:val="28"/>
          <w:szCs w:val="28"/>
        </w:rPr>
        <w:t>ДЖЕРЕЛ</w:t>
      </w:r>
      <w:r w:rsidRPr="00F95C8B">
        <w:rPr>
          <w:rFonts w:ascii="Times New Roman" w:eastAsia="Times New Roman" w:hAnsi="Times New Roman" w:cs="Times New Roman"/>
          <w:b/>
          <w:sz w:val="28"/>
          <w:szCs w:val="28"/>
          <w:lang w:val="ru-RU"/>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lang w:val="ru-RU"/>
        </w:rPr>
        <w:t>Альтшулер</w:t>
      </w:r>
      <w:proofErr w:type="spellEnd"/>
      <w:r w:rsidRPr="00F95C8B">
        <w:rPr>
          <w:rFonts w:ascii="Times New Roman" w:eastAsia="Times New Roman" w:hAnsi="Times New Roman" w:cs="Times New Roman"/>
          <w:sz w:val="28"/>
          <w:szCs w:val="28"/>
          <w:lang w:val="ru-RU"/>
        </w:rPr>
        <w:t xml:space="preserve"> И. Современные технологии управления: тенденции и перспективы</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ru-RU"/>
        </w:rPr>
        <w:t xml:space="preserve">URL: </w:t>
      </w:r>
      <w:hyperlink r:id="rId14" w:history="1">
        <w:r w:rsidRPr="00F95C8B">
          <w:rPr>
            <w:rFonts w:ascii="Times New Roman" w:eastAsia="Times New Roman" w:hAnsi="Times New Roman" w:cs="Times New Roman"/>
            <w:color w:val="0000FF"/>
            <w:sz w:val="28"/>
            <w:szCs w:val="28"/>
            <w:u w:val="single"/>
            <w:lang w:val="ru-RU"/>
          </w:rPr>
          <w:t>http://www.cfin.ru/management/stualt.shtml</w:t>
        </w:r>
      </w:hyperlink>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bCs/>
          <w:sz w:val="28"/>
          <w:szCs w:val="28"/>
        </w:rPr>
        <w:t>Андриевский</w:t>
      </w:r>
      <w:proofErr w:type="spellEnd"/>
      <w:r w:rsidRPr="00F95C8B">
        <w:rPr>
          <w:rFonts w:ascii="Times New Roman" w:eastAsia="Times New Roman" w:hAnsi="Times New Roman" w:cs="Times New Roman"/>
          <w:bCs/>
          <w:sz w:val="28"/>
          <w:szCs w:val="28"/>
        </w:rPr>
        <w:t xml:space="preserve">  Б.  М.  </w:t>
      </w:r>
      <w:proofErr w:type="spellStart"/>
      <w:r w:rsidRPr="00F95C8B">
        <w:rPr>
          <w:rFonts w:ascii="Times New Roman" w:eastAsia="Times New Roman" w:hAnsi="Times New Roman" w:cs="Times New Roman"/>
          <w:bCs/>
          <w:sz w:val="28"/>
          <w:szCs w:val="28"/>
        </w:rPr>
        <w:t>Теоретические</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основы</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прогнозирования</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развития</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школьного</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образования</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организационно-педагогический</w:t>
      </w:r>
      <w:proofErr w:type="spellEnd"/>
      <w:r w:rsidRPr="00F95C8B">
        <w:rPr>
          <w:rFonts w:ascii="Times New Roman" w:eastAsia="Times New Roman" w:hAnsi="Times New Roman" w:cs="Times New Roman"/>
          <w:bCs/>
          <w:sz w:val="28"/>
          <w:szCs w:val="28"/>
        </w:rPr>
        <w:t xml:space="preserve">  и соціально- </w:t>
      </w:r>
      <w:proofErr w:type="spellStart"/>
      <w:r w:rsidRPr="00F95C8B">
        <w:rPr>
          <w:rFonts w:ascii="Times New Roman" w:eastAsia="Times New Roman" w:hAnsi="Times New Roman" w:cs="Times New Roman"/>
          <w:bCs/>
          <w:sz w:val="28"/>
          <w:szCs w:val="28"/>
        </w:rPr>
        <w:t>экономический</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аспекты</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автореф</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дис</w:t>
      </w:r>
      <w:proofErr w:type="spellEnd"/>
      <w:r w:rsidRPr="00F95C8B">
        <w:rPr>
          <w:rFonts w:ascii="Times New Roman" w:eastAsia="Times New Roman" w:hAnsi="Times New Roman" w:cs="Times New Roman"/>
          <w:bCs/>
          <w:sz w:val="28"/>
          <w:szCs w:val="28"/>
        </w:rPr>
        <w:t xml:space="preserve">.  на  </w:t>
      </w:r>
      <w:proofErr w:type="spellStart"/>
      <w:r w:rsidRPr="00F95C8B">
        <w:rPr>
          <w:rFonts w:ascii="Times New Roman" w:eastAsia="Times New Roman" w:hAnsi="Times New Roman" w:cs="Times New Roman"/>
          <w:bCs/>
          <w:sz w:val="28"/>
          <w:szCs w:val="28"/>
        </w:rPr>
        <w:t>соискание</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ученой</w:t>
      </w:r>
      <w:proofErr w:type="spellEnd"/>
      <w:r w:rsidRPr="00F95C8B">
        <w:rPr>
          <w:rFonts w:ascii="Times New Roman" w:eastAsia="Times New Roman" w:hAnsi="Times New Roman" w:cs="Times New Roman"/>
          <w:bCs/>
          <w:sz w:val="28"/>
          <w:szCs w:val="28"/>
        </w:rPr>
        <w:t xml:space="preserve"> </w:t>
      </w:r>
      <w:proofErr w:type="spellStart"/>
      <w:r w:rsidRPr="00F95C8B">
        <w:rPr>
          <w:rFonts w:ascii="Times New Roman" w:eastAsia="Times New Roman" w:hAnsi="Times New Roman" w:cs="Times New Roman"/>
          <w:bCs/>
          <w:sz w:val="28"/>
          <w:szCs w:val="28"/>
        </w:rPr>
        <w:t>степени</w:t>
      </w:r>
      <w:proofErr w:type="spellEnd"/>
      <w:r w:rsidRPr="00F95C8B">
        <w:rPr>
          <w:rFonts w:ascii="Times New Roman" w:eastAsia="Times New Roman" w:hAnsi="Times New Roman" w:cs="Times New Roman"/>
          <w:bCs/>
          <w:sz w:val="28"/>
          <w:szCs w:val="28"/>
        </w:rPr>
        <w:t xml:space="preserve"> д-ра пед. наук: спец. </w:t>
      </w:r>
      <w:proofErr w:type="spellStart"/>
      <w:r w:rsidRPr="00F95C8B">
        <w:rPr>
          <w:rFonts w:ascii="Times New Roman" w:eastAsia="Times New Roman" w:hAnsi="Times New Roman" w:cs="Times New Roman"/>
          <w:bCs/>
          <w:sz w:val="28"/>
          <w:szCs w:val="28"/>
        </w:rPr>
        <w:t>Киев</w:t>
      </w:r>
      <w:proofErr w:type="spellEnd"/>
      <w:r w:rsidRPr="00F95C8B">
        <w:rPr>
          <w:rFonts w:ascii="Times New Roman" w:eastAsia="Times New Roman" w:hAnsi="Times New Roman" w:cs="Times New Roman"/>
          <w:bCs/>
          <w:sz w:val="28"/>
          <w:szCs w:val="28"/>
        </w:rPr>
        <w:t>. 1998. 48 c.</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Братаніч</w:t>
      </w:r>
      <w:proofErr w:type="spellEnd"/>
      <w:r w:rsidRPr="00F95C8B">
        <w:rPr>
          <w:rFonts w:ascii="Times New Roman" w:eastAsia="Times New Roman" w:hAnsi="Times New Roman" w:cs="Times New Roman"/>
          <w:sz w:val="28"/>
          <w:szCs w:val="28"/>
        </w:rPr>
        <w:t xml:space="preserve"> Б.В. Маркетинг в освіті як предмет філософського аналізу: </w:t>
      </w:r>
      <w:proofErr w:type="spellStart"/>
      <w:r w:rsidRPr="00F95C8B">
        <w:rPr>
          <w:rFonts w:ascii="Times New Roman" w:eastAsia="Times New Roman" w:hAnsi="Times New Roman" w:cs="Times New Roman"/>
          <w:sz w:val="28"/>
          <w:szCs w:val="28"/>
        </w:rPr>
        <w:t>автореф</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дис</w:t>
      </w:r>
      <w:proofErr w:type="spellEnd"/>
      <w:r w:rsidRPr="00F95C8B">
        <w:rPr>
          <w:rFonts w:ascii="Times New Roman" w:eastAsia="Times New Roman" w:hAnsi="Times New Roman" w:cs="Times New Roman"/>
          <w:sz w:val="28"/>
          <w:szCs w:val="28"/>
        </w:rPr>
        <w:t>. на здобуття наук. ступеня д-ра філософських наук: спец. 09.00.10 «Філософія освіти». Київ: Інститут вищої освіти АПН України. 2006. 20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Брінцева</w:t>
      </w:r>
      <w:proofErr w:type="spellEnd"/>
      <w:r w:rsidRPr="00F95C8B">
        <w:rPr>
          <w:rFonts w:ascii="Times New Roman" w:eastAsia="Times New Roman" w:hAnsi="Times New Roman" w:cs="Times New Roman"/>
          <w:sz w:val="28"/>
          <w:szCs w:val="28"/>
        </w:rPr>
        <w:t xml:space="preserve"> О.Г., Біловус О.С. Інформаційні технології в управлінні персоналом підприємства: сучасні тенденції. </w:t>
      </w:r>
      <w:hyperlink r:id="rId15" w:tooltip="Періодичне видання" w:history="1">
        <w:r w:rsidRPr="00F95C8B">
          <w:rPr>
            <w:rFonts w:ascii="Times New Roman" w:eastAsia="Times New Roman" w:hAnsi="Times New Roman" w:cs="Times New Roman"/>
            <w:i/>
            <w:sz w:val="28"/>
            <w:szCs w:val="28"/>
          </w:rPr>
          <w:t>Соціально-трудові відносини: теорія та практика</w:t>
        </w:r>
        <w:r w:rsidRPr="00F95C8B">
          <w:rPr>
            <w:rFonts w:ascii="Times New Roman" w:eastAsia="Times New Roman" w:hAnsi="Times New Roman" w:cs="Times New Roman"/>
            <w:i/>
            <w:sz w:val="28"/>
            <w:szCs w:val="28"/>
            <w:lang w:val="ru-RU"/>
          </w:rPr>
          <w:t> </w:t>
        </w:r>
      </w:hyperlink>
      <w:r w:rsidRPr="00F95C8B">
        <w:rPr>
          <w:rFonts w:ascii="Times New Roman" w:eastAsia="Times New Roman" w:hAnsi="Times New Roman" w:cs="Times New Roman"/>
          <w:i/>
          <w:sz w:val="28"/>
          <w:szCs w:val="28"/>
        </w:rPr>
        <w:t>. 2018. № 1. С. 264-271.</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ru-RU"/>
        </w:rPr>
        <w:t>URL</w:t>
      </w:r>
      <w:r w:rsidRPr="00F95C8B">
        <w:rPr>
          <w:rFonts w:ascii="Times New Roman" w:eastAsia="Times New Roman" w:hAnsi="Times New Roman" w:cs="Times New Roman"/>
          <w:sz w:val="28"/>
          <w:szCs w:val="28"/>
          <w:shd w:val="clear" w:color="auto" w:fill="FFFFFF"/>
        </w:rPr>
        <w:t>:</w:t>
      </w:r>
      <w:r w:rsidRPr="00F95C8B">
        <w:rPr>
          <w:rFonts w:ascii="Times New Roman" w:eastAsia="Times New Roman" w:hAnsi="Times New Roman" w:cs="Times New Roman"/>
          <w:sz w:val="28"/>
          <w:szCs w:val="28"/>
          <w:lang w:val="ru-RU"/>
        </w:rPr>
        <w:t> </w:t>
      </w:r>
      <w:hyperlink r:id="rId16"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nbuv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gov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ua</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UJRN</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stvttp</w:t>
        </w:r>
        <w:r w:rsidRPr="00F95C8B">
          <w:rPr>
            <w:rFonts w:ascii="Times New Roman" w:eastAsia="Times New Roman" w:hAnsi="Times New Roman" w:cs="Times New Roman"/>
            <w:color w:val="0000FF"/>
            <w:sz w:val="28"/>
            <w:szCs w:val="28"/>
            <w:u w:val="single"/>
          </w:rPr>
          <w:t>_2018_1_28</w:t>
        </w:r>
      </w:hyperlink>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shd w:val="clear" w:color="auto" w:fill="FFFFFF"/>
        </w:rPr>
        <w:t>Відлацька</w:t>
      </w:r>
      <w:proofErr w:type="spellEnd"/>
      <w:r w:rsidRPr="00F95C8B">
        <w:rPr>
          <w:rFonts w:ascii="Times New Roman" w:eastAsia="Times New Roman" w:hAnsi="Times New Roman" w:cs="Times New Roman"/>
          <w:sz w:val="28"/>
          <w:szCs w:val="28"/>
          <w:shd w:val="clear" w:color="auto" w:fill="FFFFFF"/>
        </w:rPr>
        <w:t xml:space="preserve"> О. Педагогічний </w:t>
      </w:r>
      <w:proofErr w:type="spellStart"/>
      <w:r w:rsidRPr="00F95C8B">
        <w:rPr>
          <w:rFonts w:ascii="Times New Roman" w:eastAsia="Times New Roman" w:hAnsi="Times New Roman" w:cs="Times New Roman"/>
          <w:sz w:val="28"/>
          <w:szCs w:val="28"/>
          <w:shd w:val="clear" w:color="auto" w:fill="FFFFFF"/>
        </w:rPr>
        <w:t>коучинг</w:t>
      </w:r>
      <w:proofErr w:type="spellEnd"/>
      <w:r w:rsidRPr="00F95C8B">
        <w:rPr>
          <w:rFonts w:ascii="Times New Roman" w:eastAsia="Times New Roman" w:hAnsi="Times New Roman" w:cs="Times New Roman"/>
          <w:sz w:val="28"/>
          <w:szCs w:val="28"/>
          <w:shd w:val="clear" w:color="auto" w:fill="FFFFFF"/>
        </w:rPr>
        <w:t xml:space="preserve"> як технологія професійного розвитку керівника гуртка в системі позашкільної освіти. Методичний посібник. Кам’янець-Подільський. 2018. 54с.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Вікарчук</w:t>
      </w:r>
      <w:proofErr w:type="spellEnd"/>
      <w:r w:rsidRPr="00F95C8B">
        <w:rPr>
          <w:rFonts w:ascii="Times New Roman" w:eastAsia="Times New Roman" w:hAnsi="Times New Roman" w:cs="Times New Roman"/>
          <w:sz w:val="28"/>
          <w:szCs w:val="28"/>
        </w:rPr>
        <w:t xml:space="preserve"> О.І., Калініченко О.О. Розвиток освітнього маркетингу в сучасному українському суспільстві. </w:t>
      </w:r>
      <w:r w:rsidRPr="00F95C8B">
        <w:rPr>
          <w:rFonts w:ascii="Times New Roman" w:eastAsia="Times New Roman" w:hAnsi="Times New Roman" w:cs="Times New Roman"/>
          <w:i/>
          <w:sz w:val="28"/>
          <w:szCs w:val="28"/>
        </w:rPr>
        <w:t>Вісник ЖДТУ. 2016. №3. С.46-52</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ru-RU"/>
        </w:rPr>
        <w:t>URL</w:t>
      </w:r>
      <w:r w:rsidRPr="00F95C8B">
        <w:rPr>
          <w:rFonts w:ascii="Times New Roman" w:eastAsia="Times New Roman" w:hAnsi="Times New Roman" w:cs="Times New Roman"/>
          <w:sz w:val="28"/>
          <w:szCs w:val="28"/>
          <w:shd w:val="clear" w:color="auto" w:fill="FFFFFF"/>
        </w:rPr>
        <w:t>:</w:t>
      </w:r>
      <w:r w:rsidRPr="00F95C8B">
        <w:rPr>
          <w:rFonts w:ascii="Times New Roman" w:eastAsia="Times New Roman" w:hAnsi="Times New Roman" w:cs="Times New Roman"/>
          <w:sz w:val="28"/>
          <w:szCs w:val="28"/>
        </w:rPr>
        <w:t xml:space="preserve"> http://ven.ztu.edu.ua/article/view/79447/85462</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Григорчук</w:t>
      </w:r>
      <w:proofErr w:type="spellEnd"/>
      <w:r w:rsidRPr="00F95C8B">
        <w:rPr>
          <w:rFonts w:ascii="Times New Roman" w:eastAsia="Times New Roman" w:hAnsi="Times New Roman" w:cs="Times New Roman"/>
          <w:sz w:val="28"/>
          <w:szCs w:val="28"/>
        </w:rPr>
        <w:t xml:space="preserve"> Т.В. Сучасні тенденції розвитку маркетингу на вітчизняному ринку вищої освіти. </w:t>
      </w:r>
      <w:r w:rsidRPr="00F95C8B">
        <w:rPr>
          <w:rFonts w:ascii="Times New Roman" w:eastAsia="Times New Roman" w:hAnsi="Times New Roman" w:cs="Times New Roman"/>
          <w:sz w:val="28"/>
          <w:szCs w:val="28"/>
          <w:shd w:val="clear" w:color="auto" w:fill="FFFFFF"/>
          <w:lang w:val="ru-RU"/>
        </w:rPr>
        <w:t>URL:</w:t>
      </w:r>
      <w:r w:rsidRPr="00F95C8B">
        <w:rPr>
          <w:rFonts w:ascii="Times New Roman" w:eastAsia="Times New Roman" w:hAnsi="Times New Roman" w:cs="Times New Roman"/>
          <w:sz w:val="28"/>
          <w:szCs w:val="28"/>
          <w:shd w:val="clear" w:color="auto" w:fill="FFFFFF"/>
        </w:rPr>
        <w:t xml:space="preserve"> </w:t>
      </w:r>
      <w:hyperlink r:id="rId17"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nbuv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gov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ua</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UJRN</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bknucams</w:t>
        </w:r>
        <w:r w:rsidRPr="00F95C8B">
          <w:rPr>
            <w:rFonts w:ascii="Times New Roman" w:eastAsia="Times New Roman" w:hAnsi="Times New Roman" w:cs="Times New Roman"/>
            <w:color w:val="0000FF"/>
            <w:sz w:val="28"/>
            <w:szCs w:val="28"/>
            <w:u w:val="single"/>
          </w:rPr>
          <w:t>_2018_1_11</w:t>
        </w:r>
      </w:hyperlink>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Даниленко Л. І. Інноваційний освітній менеджмент: навчальний посібник. Київ: </w:t>
      </w:r>
      <w:proofErr w:type="spellStart"/>
      <w:r w:rsidRPr="00F95C8B">
        <w:rPr>
          <w:rFonts w:ascii="Times New Roman" w:eastAsia="Times New Roman" w:hAnsi="Times New Roman" w:cs="Times New Roman"/>
          <w:sz w:val="28"/>
          <w:szCs w:val="28"/>
        </w:rPr>
        <w:t>Главник</w:t>
      </w:r>
      <w:proofErr w:type="spellEnd"/>
      <w:r w:rsidRPr="00F95C8B">
        <w:rPr>
          <w:rFonts w:ascii="Times New Roman" w:eastAsia="Times New Roman" w:hAnsi="Times New Roman" w:cs="Times New Roman"/>
          <w:sz w:val="28"/>
          <w:szCs w:val="28"/>
        </w:rPr>
        <w:t>. 2006. 144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shd w:val="clear" w:color="auto" w:fill="FFFFFF"/>
          <w:lang w:val="ru-RU"/>
        </w:rPr>
        <w:t xml:space="preserve">Домбровская И.А. </w:t>
      </w:r>
      <w:proofErr w:type="spellStart"/>
      <w:r w:rsidRPr="00F95C8B">
        <w:rPr>
          <w:rFonts w:ascii="Times New Roman" w:eastAsia="Times New Roman" w:hAnsi="Times New Roman" w:cs="Times New Roman"/>
          <w:sz w:val="28"/>
          <w:szCs w:val="28"/>
          <w:shd w:val="clear" w:color="auto" w:fill="FFFFFF"/>
        </w:rPr>
        <w:t>Проблемы</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внедрения</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инновационных</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управленческих</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технологий</w:t>
      </w:r>
      <w:proofErr w:type="spellEnd"/>
      <w:r w:rsidRPr="00F95C8B">
        <w:rPr>
          <w:rFonts w:ascii="Times New Roman" w:eastAsia="Times New Roman" w:hAnsi="Times New Roman" w:cs="Times New Roman"/>
          <w:sz w:val="28"/>
          <w:szCs w:val="28"/>
          <w:shd w:val="clear" w:color="auto" w:fill="FFFFFF"/>
        </w:rPr>
        <w:t xml:space="preserve"> в </w:t>
      </w:r>
      <w:proofErr w:type="spellStart"/>
      <w:r w:rsidRPr="00F95C8B">
        <w:rPr>
          <w:rFonts w:ascii="Times New Roman" w:eastAsia="Times New Roman" w:hAnsi="Times New Roman" w:cs="Times New Roman"/>
          <w:sz w:val="28"/>
          <w:szCs w:val="28"/>
          <w:shd w:val="clear" w:color="auto" w:fill="FFFFFF"/>
        </w:rPr>
        <w:t>системе</w:t>
      </w:r>
      <w:proofErr w:type="spellEnd"/>
      <w:r w:rsidRPr="00F95C8B">
        <w:rPr>
          <w:rFonts w:ascii="Times New Roman" w:eastAsia="Times New Roman" w:hAnsi="Times New Roman" w:cs="Times New Roman"/>
          <w:sz w:val="28"/>
          <w:szCs w:val="28"/>
          <w:shd w:val="clear" w:color="auto" w:fill="FFFFFF"/>
        </w:rPr>
        <w:t xml:space="preserve"> </w:t>
      </w:r>
      <w:proofErr w:type="spellStart"/>
      <w:r w:rsidRPr="00F95C8B">
        <w:rPr>
          <w:rFonts w:ascii="Times New Roman" w:eastAsia="Times New Roman" w:hAnsi="Times New Roman" w:cs="Times New Roman"/>
          <w:sz w:val="28"/>
          <w:szCs w:val="28"/>
          <w:shd w:val="clear" w:color="auto" w:fill="FFFFFF"/>
        </w:rPr>
        <w:t>государственного</w:t>
      </w:r>
      <w:proofErr w:type="spellEnd"/>
      <w:r w:rsidRPr="00F95C8B">
        <w:rPr>
          <w:rFonts w:ascii="Times New Roman" w:eastAsia="Times New Roman" w:hAnsi="Times New Roman" w:cs="Times New Roman"/>
          <w:sz w:val="28"/>
          <w:szCs w:val="28"/>
          <w:shd w:val="clear" w:color="auto" w:fill="FFFFFF"/>
        </w:rPr>
        <w:t xml:space="preserve"> и муніципального </w:t>
      </w:r>
      <w:proofErr w:type="spellStart"/>
      <w:r w:rsidRPr="00F95C8B">
        <w:rPr>
          <w:rFonts w:ascii="Times New Roman" w:eastAsia="Times New Roman" w:hAnsi="Times New Roman" w:cs="Times New Roman"/>
          <w:sz w:val="28"/>
          <w:szCs w:val="28"/>
          <w:shd w:val="clear" w:color="auto" w:fill="FFFFFF"/>
        </w:rPr>
        <w:t>управления</w:t>
      </w:r>
      <w:proofErr w:type="spellEnd"/>
      <w:r w:rsidRPr="00F95C8B">
        <w:rPr>
          <w:rFonts w:ascii="Times New Roman" w:eastAsia="Times New Roman" w:hAnsi="Times New Roman" w:cs="Times New Roman"/>
          <w:sz w:val="28"/>
          <w:szCs w:val="28"/>
          <w:shd w:val="clear" w:color="auto" w:fill="FFFFFF"/>
        </w:rPr>
        <w:t>.</w:t>
      </w:r>
      <w:r w:rsidRPr="00F95C8B">
        <w:rPr>
          <w:rFonts w:ascii="Times New Roman" w:eastAsia="Times New Roman" w:hAnsi="Times New Roman" w:cs="Times New Roman"/>
          <w:sz w:val="28"/>
          <w:szCs w:val="28"/>
          <w:shd w:val="clear" w:color="auto" w:fill="FFFFFF"/>
          <w:lang w:val="ru-RU"/>
        </w:rPr>
        <w:t xml:space="preserve"> </w:t>
      </w:r>
      <w:r w:rsidRPr="00F95C8B">
        <w:rPr>
          <w:rFonts w:ascii="Times New Roman" w:eastAsia="Times New Roman" w:hAnsi="Times New Roman" w:cs="Times New Roman"/>
          <w:i/>
          <w:sz w:val="28"/>
          <w:szCs w:val="28"/>
          <w:shd w:val="clear" w:color="auto" w:fill="FFFFFF"/>
          <w:lang w:val="ru-RU"/>
        </w:rPr>
        <w:t xml:space="preserve">Международный журнал прикладных и фундаментальных </w:t>
      </w:r>
      <w:r w:rsidRPr="00F95C8B">
        <w:rPr>
          <w:rFonts w:ascii="Times New Roman" w:eastAsia="Times New Roman" w:hAnsi="Times New Roman" w:cs="Times New Roman"/>
          <w:i/>
          <w:sz w:val="28"/>
          <w:szCs w:val="28"/>
          <w:shd w:val="clear" w:color="auto" w:fill="FFFFFF"/>
          <w:lang w:val="ru-RU"/>
        </w:rPr>
        <w:lastRenderedPageBreak/>
        <w:t>исследований. 2014. № 11-2. С. 232-236</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lang w:val="ru-RU"/>
        </w:rPr>
        <w:br/>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 xml:space="preserve">: </w:t>
      </w:r>
      <w:hyperlink r:id="rId18" w:history="1">
        <w:r w:rsidRPr="00F95C8B">
          <w:rPr>
            <w:rFonts w:ascii="Times New Roman" w:eastAsia="Times New Roman" w:hAnsi="Times New Roman" w:cs="Times New Roman"/>
            <w:color w:val="0000FF"/>
            <w:sz w:val="28"/>
            <w:szCs w:val="28"/>
            <w:u w:val="single"/>
            <w:shd w:val="clear" w:color="auto" w:fill="FFFFFF"/>
            <w:lang w:val="en-US"/>
          </w:rPr>
          <w:t>https</w:t>
        </w:r>
        <w:r w:rsidRPr="00F95C8B">
          <w:rPr>
            <w:rFonts w:ascii="Times New Roman" w:eastAsia="Times New Roman" w:hAnsi="Times New Roman" w:cs="Times New Roman"/>
            <w:color w:val="0000FF"/>
            <w:sz w:val="28"/>
            <w:szCs w:val="28"/>
            <w:u w:val="single"/>
            <w:shd w:val="clear" w:color="auto" w:fill="FFFFFF"/>
            <w:lang w:val="ru-RU"/>
          </w:rPr>
          <w:t>://</w:t>
        </w:r>
        <w:r w:rsidRPr="00F95C8B">
          <w:rPr>
            <w:rFonts w:ascii="Times New Roman" w:eastAsia="Times New Roman" w:hAnsi="Times New Roman" w:cs="Times New Roman"/>
            <w:color w:val="0000FF"/>
            <w:sz w:val="28"/>
            <w:szCs w:val="28"/>
            <w:u w:val="single"/>
            <w:shd w:val="clear" w:color="auto" w:fill="FFFFFF"/>
            <w:lang w:val="en-US"/>
          </w:rPr>
          <w:t>applied</w:t>
        </w:r>
        <w:r w:rsidRPr="00F95C8B">
          <w:rPr>
            <w:rFonts w:ascii="Times New Roman" w:eastAsia="Times New Roman" w:hAnsi="Times New Roman" w:cs="Times New Roman"/>
            <w:color w:val="0000FF"/>
            <w:sz w:val="28"/>
            <w:szCs w:val="28"/>
            <w:u w:val="single"/>
            <w:shd w:val="clear" w:color="auto" w:fill="FFFFFF"/>
            <w:lang w:val="ru-RU"/>
          </w:rPr>
          <w:t>-</w:t>
        </w:r>
        <w:r w:rsidRPr="00F95C8B">
          <w:rPr>
            <w:rFonts w:ascii="Times New Roman" w:eastAsia="Times New Roman" w:hAnsi="Times New Roman" w:cs="Times New Roman"/>
            <w:color w:val="0000FF"/>
            <w:sz w:val="28"/>
            <w:szCs w:val="28"/>
            <w:u w:val="single"/>
            <w:shd w:val="clear" w:color="auto" w:fill="FFFFFF"/>
            <w:lang w:val="en-US"/>
          </w:rPr>
          <w:t>research</w:t>
        </w:r>
        <w:r w:rsidRPr="00F95C8B">
          <w:rPr>
            <w:rFonts w:ascii="Times New Roman" w:eastAsia="Times New Roman" w:hAnsi="Times New Roman" w:cs="Times New Roman"/>
            <w:color w:val="0000FF"/>
            <w:sz w:val="28"/>
            <w:szCs w:val="28"/>
            <w:u w:val="single"/>
            <w:shd w:val="clear" w:color="auto" w:fill="FFFFFF"/>
            <w:lang w:val="ru-RU"/>
          </w:rPr>
          <w:t>.</w:t>
        </w:r>
        <w:proofErr w:type="spellStart"/>
        <w:r w:rsidRPr="00F95C8B">
          <w:rPr>
            <w:rFonts w:ascii="Times New Roman" w:eastAsia="Times New Roman" w:hAnsi="Times New Roman" w:cs="Times New Roman"/>
            <w:color w:val="0000FF"/>
            <w:sz w:val="28"/>
            <w:szCs w:val="28"/>
            <w:u w:val="single"/>
            <w:shd w:val="clear" w:color="auto" w:fill="FFFFFF"/>
            <w:lang w:val="en-US"/>
          </w:rPr>
          <w:t>ru</w:t>
        </w:r>
        <w:proofErr w:type="spellEnd"/>
        <w:r w:rsidRPr="00F95C8B">
          <w:rPr>
            <w:rFonts w:ascii="Times New Roman" w:eastAsia="Times New Roman" w:hAnsi="Times New Roman" w:cs="Times New Roman"/>
            <w:color w:val="0000FF"/>
            <w:sz w:val="28"/>
            <w:szCs w:val="28"/>
            <w:u w:val="single"/>
            <w:shd w:val="clear" w:color="auto" w:fill="FFFFFF"/>
            <w:lang w:val="ru-RU"/>
          </w:rPr>
          <w:t>/</w:t>
        </w:r>
        <w:proofErr w:type="spellStart"/>
        <w:r w:rsidRPr="00F95C8B">
          <w:rPr>
            <w:rFonts w:ascii="Times New Roman" w:eastAsia="Times New Roman" w:hAnsi="Times New Roman" w:cs="Times New Roman"/>
            <w:color w:val="0000FF"/>
            <w:sz w:val="28"/>
            <w:szCs w:val="28"/>
            <w:u w:val="single"/>
            <w:shd w:val="clear" w:color="auto" w:fill="FFFFFF"/>
            <w:lang w:val="en-US"/>
          </w:rPr>
          <w:t>ru</w:t>
        </w:r>
        <w:proofErr w:type="spellEnd"/>
        <w:r w:rsidRPr="00F95C8B">
          <w:rPr>
            <w:rFonts w:ascii="Times New Roman" w:eastAsia="Times New Roman" w:hAnsi="Times New Roman" w:cs="Times New Roman"/>
            <w:color w:val="0000FF"/>
            <w:sz w:val="28"/>
            <w:szCs w:val="28"/>
            <w:u w:val="single"/>
            <w:shd w:val="clear" w:color="auto" w:fill="FFFFFF"/>
            <w:lang w:val="ru-RU"/>
          </w:rPr>
          <w:t>/</w:t>
        </w:r>
        <w:r w:rsidRPr="00F95C8B">
          <w:rPr>
            <w:rFonts w:ascii="Times New Roman" w:eastAsia="Times New Roman" w:hAnsi="Times New Roman" w:cs="Times New Roman"/>
            <w:color w:val="0000FF"/>
            <w:sz w:val="28"/>
            <w:szCs w:val="28"/>
            <w:u w:val="single"/>
            <w:shd w:val="clear" w:color="auto" w:fill="FFFFFF"/>
            <w:lang w:val="en-US"/>
          </w:rPr>
          <w:t>article</w:t>
        </w:r>
        <w:r w:rsidRPr="00F95C8B">
          <w:rPr>
            <w:rFonts w:ascii="Times New Roman" w:eastAsia="Times New Roman" w:hAnsi="Times New Roman" w:cs="Times New Roman"/>
            <w:color w:val="0000FF"/>
            <w:sz w:val="28"/>
            <w:szCs w:val="28"/>
            <w:u w:val="single"/>
            <w:shd w:val="clear" w:color="auto" w:fill="FFFFFF"/>
            <w:lang w:val="ru-RU"/>
          </w:rPr>
          <w:t>/</w:t>
        </w:r>
        <w:r w:rsidRPr="00F95C8B">
          <w:rPr>
            <w:rFonts w:ascii="Times New Roman" w:eastAsia="Times New Roman" w:hAnsi="Times New Roman" w:cs="Times New Roman"/>
            <w:color w:val="0000FF"/>
            <w:sz w:val="28"/>
            <w:szCs w:val="28"/>
            <w:u w:val="single"/>
            <w:shd w:val="clear" w:color="auto" w:fill="FFFFFF"/>
            <w:lang w:val="en-US"/>
          </w:rPr>
          <w:t>view</w:t>
        </w:r>
        <w:r w:rsidRPr="00F95C8B">
          <w:rPr>
            <w:rFonts w:ascii="Times New Roman" w:eastAsia="Times New Roman" w:hAnsi="Times New Roman" w:cs="Times New Roman"/>
            <w:color w:val="0000FF"/>
            <w:sz w:val="28"/>
            <w:szCs w:val="28"/>
            <w:u w:val="single"/>
            <w:shd w:val="clear" w:color="auto" w:fill="FFFFFF"/>
            <w:lang w:val="ru-RU"/>
          </w:rPr>
          <w:t>?</w:t>
        </w:r>
        <w:r w:rsidRPr="00F95C8B">
          <w:rPr>
            <w:rFonts w:ascii="Times New Roman" w:eastAsia="Times New Roman" w:hAnsi="Times New Roman" w:cs="Times New Roman"/>
            <w:color w:val="0000FF"/>
            <w:sz w:val="28"/>
            <w:szCs w:val="28"/>
            <w:u w:val="single"/>
            <w:shd w:val="clear" w:color="auto" w:fill="FFFFFF"/>
            <w:lang w:val="en-US"/>
          </w:rPr>
          <w:t>id</w:t>
        </w:r>
        <w:r w:rsidRPr="00F95C8B">
          <w:rPr>
            <w:rFonts w:ascii="Times New Roman" w:eastAsia="Times New Roman" w:hAnsi="Times New Roman" w:cs="Times New Roman"/>
            <w:color w:val="0000FF"/>
            <w:sz w:val="28"/>
            <w:szCs w:val="28"/>
            <w:u w:val="single"/>
            <w:shd w:val="clear" w:color="auto" w:fill="FFFFFF"/>
            <w:lang w:val="ru-RU"/>
          </w:rPr>
          <w:t>=6107</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Енциклопедія освіти. За ред. В.Г. Кремень. Київ: Юрінком Інтер. 2008. 1040с. </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Еріашвілі</w:t>
      </w:r>
      <w:proofErr w:type="spellEnd"/>
      <w:r w:rsidRPr="00F95C8B">
        <w:rPr>
          <w:rFonts w:ascii="Times New Roman" w:eastAsia="Times New Roman" w:hAnsi="Times New Roman" w:cs="Times New Roman"/>
          <w:sz w:val="28"/>
          <w:szCs w:val="28"/>
        </w:rPr>
        <w:t xml:space="preserve"> Н.Д.. </w:t>
      </w:r>
      <w:r w:rsidRPr="00F95C8B">
        <w:rPr>
          <w:rFonts w:ascii="Times New Roman" w:eastAsia="Times New Roman" w:hAnsi="Times New Roman" w:cs="Times New Roman"/>
          <w:bCs/>
          <w:sz w:val="28"/>
          <w:szCs w:val="28"/>
        </w:rPr>
        <w:t>Маркетинг:</w:t>
      </w:r>
      <w:r w:rsidRPr="00F95C8B">
        <w:rPr>
          <w:rFonts w:ascii="Times New Roman" w:eastAsia="Times New Roman" w:hAnsi="Times New Roman" w:cs="Times New Roman"/>
          <w:b/>
          <w:bCs/>
          <w:sz w:val="28"/>
          <w:szCs w:val="28"/>
        </w:rPr>
        <w:t xml:space="preserve"> </w:t>
      </w:r>
      <w:proofErr w:type="spellStart"/>
      <w:r w:rsidRPr="00F95C8B">
        <w:rPr>
          <w:rFonts w:ascii="Times New Roman" w:eastAsia="Times New Roman" w:hAnsi="Times New Roman" w:cs="Times New Roman"/>
          <w:sz w:val="28"/>
          <w:szCs w:val="28"/>
        </w:rPr>
        <w:t>Учебник</w:t>
      </w:r>
      <w:proofErr w:type="spellEnd"/>
      <w:r w:rsidRPr="00F95C8B">
        <w:rPr>
          <w:rFonts w:ascii="Times New Roman" w:eastAsia="Times New Roman" w:hAnsi="Times New Roman" w:cs="Times New Roman"/>
          <w:sz w:val="28"/>
          <w:szCs w:val="28"/>
        </w:rPr>
        <w:t xml:space="preserve"> для </w:t>
      </w:r>
      <w:proofErr w:type="spellStart"/>
      <w:r w:rsidRPr="00F95C8B">
        <w:rPr>
          <w:rFonts w:ascii="Times New Roman" w:eastAsia="Times New Roman" w:hAnsi="Times New Roman" w:cs="Times New Roman"/>
          <w:sz w:val="28"/>
          <w:szCs w:val="28"/>
        </w:rPr>
        <w:t>вузов</w:t>
      </w:r>
      <w:proofErr w:type="spellEnd"/>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М.: ЮНИТИ-ДАНА</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2001.  623с.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shd w:val="clear" w:color="auto" w:fill="FFFFFF"/>
        </w:rPr>
        <w:t xml:space="preserve">Етичний Кодекс Міжнародної Федерації </w:t>
      </w:r>
      <w:proofErr w:type="spellStart"/>
      <w:r w:rsidRPr="00F95C8B">
        <w:rPr>
          <w:rFonts w:ascii="Times New Roman" w:eastAsia="Times New Roman" w:hAnsi="Times New Roman" w:cs="Times New Roman"/>
          <w:sz w:val="28"/>
          <w:szCs w:val="28"/>
          <w:shd w:val="clear" w:color="auto" w:fill="FFFFFF"/>
        </w:rPr>
        <w:t>Коучингу</w:t>
      </w:r>
      <w:proofErr w:type="spellEnd"/>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shd w:val="clear" w:color="auto" w:fill="FFFFFF"/>
          <w:lang w:val="en-US"/>
        </w:rPr>
        <w:t>ICF</w:t>
      </w:r>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 xml:space="preserve"> https://www.youcoach.com.ua/Codex</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Закон України «Про освіту» від 05.09.2017 №2145-VІІІ зі змінами. </w:t>
      </w:r>
      <w:r w:rsidRPr="00F95C8B">
        <w:rPr>
          <w:rFonts w:ascii="Calibri" w:eastAsia="Times New Roman" w:hAnsi="Calibri" w:cs="Times New Roman"/>
          <w:lang w:val="ru-RU"/>
        </w:rPr>
        <w:t xml:space="preserve">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rPr>
        <w:t>https://zakon.rada.gov.ua/laws/show/2145-19#Text</w:t>
      </w:r>
    </w:p>
    <w:p w:rsidR="00F95C8B" w:rsidRPr="00F95C8B" w:rsidRDefault="00F95C8B" w:rsidP="00F95C8B">
      <w:pPr>
        <w:numPr>
          <w:ilvl w:val="0"/>
          <w:numId w:val="35"/>
        </w:numPr>
        <w:tabs>
          <w:tab w:val="left" w:pos="1276"/>
        </w:tabs>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Зигрій</w:t>
      </w:r>
      <w:proofErr w:type="spellEnd"/>
      <w:r w:rsidRPr="00F95C8B">
        <w:rPr>
          <w:rFonts w:ascii="Times New Roman" w:eastAsia="Times New Roman" w:hAnsi="Times New Roman" w:cs="Times New Roman"/>
          <w:sz w:val="28"/>
          <w:szCs w:val="28"/>
        </w:rPr>
        <w:t xml:space="preserve"> О.В. Особливості маркетингу освітніх послуг. </w:t>
      </w:r>
      <w:r w:rsidRPr="00F95C8B">
        <w:rPr>
          <w:rFonts w:ascii="Times New Roman" w:eastAsia="Times New Roman" w:hAnsi="Times New Roman" w:cs="Times New Roman"/>
          <w:sz w:val="28"/>
          <w:szCs w:val="28"/>
          <w:shd w:val="clear" w:color="auto" w:fill="FFFFFF"/>
          <w:lang w:val="ru-RU"/>
        </w:rPr>
        <w:t>URL</w:t>
      </w:r>
      <w:r w:rsidRPr="00F95C8B">
        <w:rPr>
          <w:rFonts w:ascii="Times New Roman" w:eastAsia="Times New Roman" w:hAnsi="Times New Roman" w:cs="Times New Roman"/>
          <w:sz w:val="28"/>
          <w:szCs w:val="28"/>
          <w:shd w:val="clear" w:color="auto" w:fill="FFFFFF"/>
        </w:rPr>
        <w:t>:</w:t>
      </w:r>
      <w:hyperlink r:id="rId19" w:history="1">
        <w:r w:rsidRPr="00F95C8B">
          <w:rPr>
            <w:rFonts w:ascii="Times New Roman" w:eastAsia="Times New Roman" w:hAnsi="Times New Roman" w:cs="Times New Roman"/>
            <w:color w:val="0000FF"/>
            <w:sz w:val="28"/>
            <w:szCs w:val="28"/>
            <w:u w:val="single"/>
          </w:rPr>
          <w:t>http://dspace.tneu.edu.ua/jspui/bitstream/316497/2525/1/%D0%9E%D1%81%D0%BE%D0%B1%D0%BB%D0%B8%D0%B2%D0%BE%D1%81%D1%82%D1%96%20%D0%BC%D0%B0%D1%80%D0%BA%D0%B5%D1%82%D0%B8%D0%BD%D0%B3%D1%83%20%D0%BE%D1%81%D0%B2%D1%96%D1%82%D0%BD%D1%96%D1%85%20%D0%BF%D0%BE%D1%81%D0%BB%D1%83%D0%B3.pdf</w:t>
        </w:r>
      </w:hyperlink>
    </w:p>
    <w:p w:rsidR="00F95C8B" w:rsidRPr="00F95C8B" w:rsidRDefault="00F95C8B" w:rsidP="00F95C8B">
      <w:pPr>
        <w:numPr>
          <w:ilvl w:val="0"/>
          <w:numId w:val="35"/>
        </w:numPr>
        <w:tabs>
          <w:tab w:val="left" w:pos="1276"/>
        </w:tabs>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Зоріна О.І., </w:t>
      </w:r>
      <w:proofErr w:type="spellStart"/>
      <w:r w:rsidRPr="00F95C8B">
        <w:rPr>
          <w:rFonts w:ascii="Times New Roman" w:eastAsia="Times New Roman" w:hAnsi="Times New Roman" w:cs="Times New Roman"/>
          <w:sz w:val="28"/>
          <w:szCs w:val="28"/>
        </w:rPr>
        <w:t>Мкртичьян</w:t>
      </w:r>
      <w:proofErr w:type="spellEnd"/>
      <w:r w:rsidRPr="00F95C8B">
        <w:rPr>
          <w:rFonts w:ascii="Times New Roman" w:eastAsia="Times New Roman" w:hAnsi="Times New Roman" w:cs="Times New Roman"/>
          <w:sz w:val="28"/>
          <w:szCs w:val="28"/>
        </w:rPr>
        <w:t xml:space="preserve"> Е.Н. Сучасні маркетингові технології та їх специфіка.  </w:t>
      </w:r>
      <w:proofErr w:type="spellStart"/>
      <w:r w:rsidRPr="00F95C8B">
        <w:rPr>
          <w:rFonts w:ascii="Times New Roman" w:eastAsia="Times New Roman" w:hAnsi="Times New Roman" w:cs="Times New Roman"/>
          <w:i/>
          <w:sz w:val="28"/>
          <w:szCs w:val="28"/>
        </w:rPr>
        <w:t>Международный</w:t>
      </w:r>
      <w:proofErr w:type="spellEnd"/>
      <w:r w:rsidRPr="00F95C8B">
        <w:rPr>
          <w:rFonts w:ascii="Times New Roman" w:eastAsia="Times New Roman" w:hAnsi="Times New Roman" w:cs="Times New Roman"/>
          <w:i/>
          <w:sz w:val="28"/>
          <w:szCs w:val="28"/>
        </w:rPr>
        <w:t xml:space="preserve"> </w:t>
      </w:r>
      <w:proofErr w:type="spellStart"/>
      <w:r w:rsidRPr="00F95C8B">
        <w:rPr>
          <w:rFonts w:ascii="Times New Roman" w:eastAsia="Times New Roman" w:hAnsi="Times New Roman" w:cs="Times New Roman"/>
          <w:i/>
          <w:sz w:val="28"/>
          <w:szCs w:val="28"/>
        </w:rPr>
        <w:t>научный</w:t>
      </w:r>
      <w:proofErr w:type="spellEnd"/>
      <w:r w:rsidRPr="00F95C8B">
        <w:rPr>
          <w:rFonts w:ascii="Times New Roman" w:eastAsia="Times New Roman" w:hAnsi="Times New Roman" w:cs="Times New Roman"/>
          <w:i/>
          <w:sz w:val="28"/>
          <w:szCs w:val="28"/>
        </w:rPr>
        <w:t xml:space="preserve"> журнал «</w:t>
      </w:r>
      <w:proofErr w:type="spellStart"/>
      <w:r w:rsidRPr="00F95C8B">
        <w:rPr>
          <w:rFonts w:ascii="Times New Roman" w:eastAsia="Times New Roman" w:hAnsi="Times New Roman" w:cs="Times New Roman"/>
          <w:i/>
          <w:sz w:val="28"/>
          <w:szCs w:val="28"/>
        </w:rPr>
        <w:t>Интернаука</w:t>
      </w:r>
      <w:proofErr w:type="spellEnd"/>
      <w:r w:rsidRPr="00F95C8B">
        <w:rPr>
          <w:rFonts w:ascii="Times New Roman" w:eastAsia="Times New Roman" w:hAnsi="Times New Roman" w:cs="Times New Roman"/>
          <w:i/>
          <w:sz w:val="28"/>
          <w:szCs w:val="28"/>
        </w:rPr>
        <w:t>». 2017. №9.</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ru-RU"/>
        </w:rPr>
        <w:t>URL:</w:t>
      </w:r>
      <w:r w:rsidRPr="00F95C8B">
        <w:rPr>
          <w:rFonts w:ascii="Times New Roman" w:eastAsia="Times New Roman" w:hAnsi="Times New Roman" w:cs="Times New Roman"/>
          <w:sz w:val="28"/>
          <w:szCs w:val="28"/>
        </w:rPr>
        <w:t xml:space="preserve"> </w:t>
      </w:r>
      <w:hyperlink r:id="rId20" w:history="1">
        <w:r w:rsidRPr="00F95C8B">
          <w:rPr>
            <w:rFonts w:ascii="Times New Roman" w:eastAsia="Times New Roman" w:hAnsi="Times New Roman" w:cs="Times New Roman"/>
            <w:color w:val="0000FF"/>
            <w:sz w:val="28"/>
            <w:szCs w:val="28"/>
            <w:u w:val="single"/>
          </w:rPr>
          <w:t>https://www.inter-nauka.com/issues/2017/9/2647</w:t>
        </w:r>
      </w:hyperlink>
    </w:p>
    <w:p w:rsidR="00F95C8B" w:rsidRPr="00F95C8B" w:rsidRDefault="00F95C8B" w:rsidP="00F95C8B">
      <w:pPr>
        <w:numPr>
          <w:ilvl w:val="0"/>
          <w:numId w:val="35"/>
        </w:numPr>
        <w:tabs>
          <w:tab w:val="left" w:pos="1276"/>
        </w:tabs>
        <w:spacing w:after="0" w:line="360" w:lineRule="auto"/>
        <w:ind w:left="0" w:firstLine="851"/>
        <w:contextualSpacing/>
        <w:jc w:val="both"/>
        <w:rPr>
          <w:rFonts w:ascii="Times New Roman" w:eastAsia="Times New Roman" w:hAnsi="Times New Roman" w:cs="Times New Roman"/>
          <w:sz w:val="28"/>
          <w:szCs w:val="28"/>
          <w:lang w:val="ru-RU"/>
        </w:rPr>
      </w:pPr>
      <w:r w:rsidRPr="00F95C8B">
        <w:rPr>
          <w:rFonts w:ascii="Times New Roman" w:eastAsia="Times New Roman" w:hAnsi="Times New Roman" w:cs="Times New Roman"/>
          <w:sz w:val="28"/>
          <w:szCs w:val="28"/>
          <w:lang w:val="ru-RU"/>
        </w:rPr>
        <w:t>Ильин Е.П. Мотивация и мотивы</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ru-RU"/>
        </w:rPr>
        <w:t>СПб.: Питер</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2006. 512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lang w:val="ru-RU"/>
        </w:rPr>
        <w:t xml:space="preserve">Ильичева И.В. Маркетинговые технологии: </w:t>
      </w:r>
      <w:proofErr w:type="spellStart"/>
      <w:r w:rsidRPr="00F95C8B">
        <w:rPr>
          <w:rFonts w:ascii="Times New Roman" w:eastAsia="Times New Roman" w:hAnsi="Times New Roman" w:cs="Times New Roman"/>
          <w:sz w:val="28"/>
          <w:szCs w:val="28"/>
          <w:lang w:val="ru-RU"/>
        </w:rPr>
        <w:t>учебно</w:t>
      </w:r>
      <w:proofErr w:type="spellEnd"/>
      <w:r w:rsidRPr="00F95C8B">
        <w:rPr>
          <w:rFonts w:ascii="Times New Roman" w:eastAsia="Times New Roman" w:hAnsi="Times New Roman" w:cs="Times New Roman"/>
          <w:sz w:val="28"/>
          <w:szCs w:val="28"/>
          <w:lang w:val="ru-RU"/>
        </w:rPr>
        <w:t xml:space="preserve"> – методическое пособие.  Ульяновск</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2014. 158 с</w:t>
      </w:r>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Карамушка</w:t>
      </w:r>
      <w:proofErr w:type="spellEnd"/>
      <w:r w:rsidRPr="00F95C8B">
        <w:rPr>
          <w:rFonts w:ascii="Times New Roman" w:eastAsia="Times New Roman" w:hAnsi="Times New Roman" w:cs="Times New Roman"/>
          <w:sz w:val="28"/>
          <w:szCs w:val="28"/>
        </w:rPr>
        <w:t xml:space="preserve"> Л.М. Психологія управління. Київ: Міленіум. 2003. 260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Коаліція Реанімаційний Пакет Реформ.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shd w:val="clear" w:color="auto" w:fill="FFFFFF"/>
        </w:rPr>
        <w:t xml:space="preserve"> </w:t>
      </w:r>
      <w:hyperlink r:id="rId21" w:history="1">
        <w:r w:rsidRPr="00F95C8B">
          <w:rPr>
            <w:rFonts w:ascii="Times New Roman" w:eastAsia="Times New Roman" w:hAnsi="Times New Roman" w:cs="Times New Roman"/>
            <w:color w:val="0000FF"/>
            <w:sz w:val="28"/>
            <w:szCs w:val="28"/>
            <w:u w:val="single"/>
          </w:rPr>
          <w:t>https://rpr.org.ua/news/shtuchnyy-intelekt-i-osvita/</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Козлов Д. Формування освітніх послуг в управлінні сучасним навчальним закладом на засадах маркетингу. </w:t>
      </w:r>
      <w:r w:rsidRPr="00F95C8B">
        <w:rPr>
          <w:rFonts w:ascii="Times New Roman" w:eastAsia="Times New Roman" w:hAnsi="Times New Roman" w:cs="Times New Roman"/>
          <w:i/>
          <w:sz w:val="28"/>
          <w:szCs w:val="28"/>
        </w:rPr>
        <w:t xml:space="preserve">Педагогічні науки: теорія, </w:t>
      </w:r>
      <w:r w:rsidRPr="00F95C8B">
        <w:rPr>
          <w:rFonts w:ascii="Times New Roman" w:eastAsia="Times New Roman" w:hAnsi="Times New Roman" w:cs="Times New Roman"/>
          <w:i/>
          <w:sz w:val="28"/>
          <w:szCs w:val="28"/>
        </w:rPr>
        <w:lastRenderedPageBreak/>
        <w:t>історія, інноваційні технології. 2017. №2(66). С.131-135.</w:t>
      </w:r>
      <w:r w:rsidRPr="00F95C8B">
        <w:rPr>
          <w:rFonts w:ascii="Times New Roman" w:eastAsia="Times New Roman" w:hAnsi="Times New Roman" w:cs="Times New Roman"/>
          <w:i/>
          <w:sz w:val="28"/>
          <w:szCs w:val="28"/>
          <w:shd w:val="clear" w:color="auto" w:fill="F9F9F9"/>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w:t>
      </w:r>
      <w:r w:rsidRPr="00F95C8B">
        <w:rPr>
          <w:rFonts w:ascii="Times New Roman" w:eastAsia="Times New Roman" w:hAnsi="Times New Roman" w:cs="Times New Roman"/>
          <w:sz w:val="28"/>
          <w:szCs w:val="28"/>
          <w:shd w:val="clear" w:color="auto" w:fill="F9F9F9"/>
          <w:lang w:val="ru-RU"/>
        </w:rPr>
        <w:t> </w:t>
      </w:r>
      <w:hyperlink r:id="rId22"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nbuv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gov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ua</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UJRN</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pednauk</w:t>
        </w:r>
        <w:r w:rsidRPr="00F95C8B">
          <w:rPr>
            <w:rFonts w:ascii="Times New Roman" w:eastAsia="Times New Roman" w:hAnsi="Times New Roman" w:cs="Times New Roman"/>
            <w:color w:val="0000FF"/>
            <w:sz w:val="28"/>
            <w:szCs w:val="28"/>
            <w:u w:val="single"/>
          </w:rPr>
          <w:t>_2017_2_32</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u w:val="single"/>
        </w:rPr>
      </w:pPr>
      <w:proofErr w:type="spellStart"/>
      <w:r w:rsidRPr="00F95C8B">
        <w:rPr>
          <w:rFonts w:ascii="Times New Roman" w:eastAsia="Times New Roman" w:hAnsi="Times New Roman" w:cs="Times New Roman"/>
          <w:sz w:val="28"/>
          <w:szCs w:val="28"/>
        </w:rPr>
        <w:t>Колот</w:t>
      </w:r>
      <w:proofErr w:type="spellEnd"/>
      <w:r w:rsidRPr="00F95C8B">
        <w:rPr>
          <w:rFonts w:ascii="Times New Roman" w:eastAsia="Times New Roman" w:hAnsi="Times New Roman" w:cs="Times New Roman"/>
          <w:sz w:val="28"/>
          <w:szCs w:val="28"/>
        </w:rPr>
        <w:t xml:space="preserve"> А.М. Мотивація, стимулювання й оцінка персоналу. Київ. 1998. 283 с.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rPr>
        <w:t xml:space="preserve">:    </w:t>
      </w:r>
      <w:hyperlink r:id="rId23" w:history="1">
        <w:r w:rsidRPr="00F95C8B">
          <w:rPr>
            <w:rFonts w:ascii="Times New Roman" w:eastAsia="Times New Roman" w:hAnsi="Times New Roman" w:cs="Times New Roman"/>
            <w:color w:val="0000FF"/>
            <w:sz w:val="28"/>
            <w:szCs w:val="28"/>
            <w:u w:val="single"/>
          </w:rPr>
          <w:t>http://ir.kneu.edu.ua/bitstream/handle/2010/11567/kolot_motyv.pdf;jsessionid=9A11E7F85C31B930FDE577BD36E381ED?sequence=1</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Корчагова</w:t>
      </w:r>
      <w:proofErr w:type="spellEnd"/>
      <w:r w:rsidRPr="00F95C8B">
        <w:rPr>
          <w:rFonts w:ascii="Times New Roman" w:eastAsia="Times New Roman" w:hAnsi="Times New Roman" w:cs="Times New Roman"/>
          <w:sz w:val="28"/>
          <w:szCs w:val="28"/>
        </w:rPr>
        <w:t xml:space="preserve"> Л.М. </w:t>
      </w:r>
      <w:proofErr w:type="spellStart"/>
      <w:r w:rsidRPr="00F95C8B">
        <w:rPr>
          <w:rFonts w:ascii="Times New Roman" w:eastAsia="Times New Roman" w:hAnsi="Times New Roman" w:cs="Times New Roman"/>
          <w:i/>
          <w:sz w:val="28"/>
          <w:szCs w:val="28"/>
        </w:rPr>
        <w:t>Управление</w:t>
      </w:r>
      <w:proofErr w:type="spellEnd"/>
      <w:r w:rsidRPr="00F95C8B">
        <w:rPr>
          <w:rFonts w:ascii="Times New Roman" w:eastAsia="Times New Roman" w:hAnsi="Times New Roman" w:cs="Times New Roman"/>
          <w:i/>
          <w:sz w:val="28"/>
          <w:szCs w:val="28"/>
        </w:rPr>
        <w:t xml:space="preserve"> маркетингом </w:t>
      </w:r>
      <w:proofErr w:type="spellStart"/>
      <w:r w:rsidRPr="00F95C8B">
        <w:rPr>
          <w:rFonts w:ascii="Times New Roman" w:eastAsia="Times New Roman" w:hAnsi="Times New Roman" w:cs="Times New Roman"/>
          <w:i/>
          <w:sz w:val="28"/>
          <w:szCs w:val="28"/>
        </w:rPr>
        <w:t>образовательных</w:t>
      </w:r>
      <w:proofErr w:type="spellEnd"/>
      <w:r w:rsidRPr="00F95C8B">
        <w:rPr>
          <w:rFonts w:ascii="Times New Roman" w:eastAsia="Times New Roman" w:hAnsi="Times New Roman" w:cs="Times New Roman"/>
          <w:i/>
          <w:sz w:val="28"/>
          <w:szCs w:val="28"/>
        </w:rPr>
        <w:t xml:space="preserve"> услуг. Маркетинг. 2004. №6. С.69-76</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rPr>
        <w:t>https://catalog.belstu.by/catalog/articles/doc/41295</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Котлер</w:t>
      </w:r>
      <w:proofErr w:type="spellEnd"/>
      <w:r w:rsidRPr="00F95C8B">
        <w:rPr>
          <w:rFonts w:ascii="Times New Roman" w:eastAsia="Times New Roman" w:hAnsi="Times New Roman" w:cs="Times New Roman"/>
          <w:sz w:val="28"/>
          <w:szCs w:val="28"/>
        </w:rPr>
        <w:t xml:space="preserve"> Ф. Основі </w:t>
      </w:r>
      <w:proofErr w:type="spellStart"/>
      <w:r w:rsidRPr="00F95C8B">
        <w:rPr>
          <w:rFonts w:ascii="Times New Roman" w:eastAsia="Times New Roman" w:hAnsi="Times New Roman" w:cs="Times New Roman"/>
          <w:sz w:val="28"/>
          <w:szCs w:val="28"/>
        </w:rPr>
        <w:t>маркетинга</w:t>
      </w:r>
      <w:proofErr w:type="spellEnd"/>
      <w:r w:rsidRPr="00F95C8B">
        <w:rPr>
          <w:rFonts w:ascii="Times New Roman" w:eastAsia="Times New Roman" w:hAnsi="Times New Roman" w:cs="Times New Roman"/>
          <w:sz w:val="28"/>
          <w:szCs w:val="28"/>
        </w:rPr>
        <w:t xml:space="preserve">: пер. с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общ</w:t>
      </w:r>
      <w:proofErr w:type="spellEnd"/>
      <w:r w:rsidRPr="00F95C8B">
        <w:rPr>
          <w:rFonts w:ascii="Times New Roman" w:eastAsia="Times New Roman" w:hAnsi="Times New Roman" w:cs="Times New Roman"/>
          <w:sz w:val="28"/>
          <w:szCs w:val="28"/>
        </w:rPr>
        <w:t xml:space="preserve">. ред. и вступ. ст. </w:t>
      </w:r>
      <w:proofErr w:type="spellStart"/>
      <w:r w:rsidRPr="00F95C8B">
        <w:rPr>
          <w:rFonts w:ascii="Times New Roman" w:eastAsia="Times New Roman" w:hAnsi="Times New Roman" w:cs="Times New Roman"/>
          <w:sz w:val="28"/>
          <w:szCs w:val="28"/>
        </w:rPr>
        <w:t>Пеньковой</w:t>
      </w:r>
      <w:proofErr w:type="spellEnd"/>
      <w:r w:rsidRPr="00F95C8B">
        <w:rPr>
          <w:rFonts w:ascii="Times New Roman" w:eastAsia="Times New Roman" w:hAnsi="Times New Roman" w:cs="Times New Roman"/>
          <w:sz w:val="28"/>
          <w:szCs w:val="28"/>
        </w:rPr>
        <w:t xml:space="preserve"> Е.М. М.: </w:t>
      </w:r>
      <w:proofErr w:type="spellStart"/>
      <w:r w:rsidRPr="00F95C8B">
        <w:rPr>
          <w:rFonts w:ascii="Times New Roman" w:eastAsia="Times New Roman" w:hAnsi="Times New Roman" w:cs="Times New Roman"/>
          <w:sz w:val="28"/>
          <w:szCs w:val="28"/>
        </w:rPr>
        <w:t>Прогресс</w:t>
      </w:r>
      <w:proofErr w:type="spellEnd"/>
      <w:r w:rsidRPr="00F95C8B">
        <w:rPr>
          <w:rFonts w:ascii="Times New Roman" w:eastAsia="Times New Roman" w:hAnsi="Times New Roman" w:cs="Times New Roman"/>
          <w:sz w:val="28"/>
          <w:szCs w:val="28"/>
        </w:rPr>
        <w:t>. 1990. 736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Крижанівський Р.О. Основи маркетингу. К.: НМК.1992. 140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Кузнєцова І.О. Парадигми процесного підходу в менеджменті: сутність та протиріччя.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 xml:space="preserve"> </w:t>
      </w:r>
      <w:hyperlink r:id="rId24" w:history="1">
        <w:r w:rsidRPr="00F95C8B">
          <w:rPr>
            <w:rFonts w:ascii="Times New Roman" w:eastAsia="Times New Roman" w:hAnsi="Times New Roman" w:cs="Times New Roman"/>
            <w:color w:val="0000FF"/>
            <w:sz w:val="28"/>
            <w:szCs w:val="28"/>
            <w:u w:val="single"/>
          </w:rPr>
          <w:t>http://journals.khnu.km.ua/vestnik/pdf/ekon/2011_2_2/064-068.pdf</w:t>
        </w:r>
      </w:hyperlink>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Кузьмін О.Є., Мельник О.Г. Теоретичні та прикладні засади менеджменту: Навчальний посібник. Львів: Вид-во </w:t>
      </w:r>
      <w:proofErr w:type="spellStart"/>
      <w:r w:rsidRPr="00F95C8B">
        <w:rPr>
          <w:rFonts w:ascii="Times New Roman" w:eastAsia="Times New Roman" w:hAnsi="Times New Roman" w:cs="Times New Roman"/>
          <w:sz w:val="28"/>
          <w:szCs w:val="28"/>
        </w:rPr>
        <w:t>Нац</w:t>
      </w:r>
      <w:proofErr w:type="spellEnd"/>
      <w:r w:rsidRPr="00F95C8B">
        <w:rPr>
          <w:rFonts w:ascii="Times New Roman" w:eastAsia="Times New Roman" w:hAnsi="Times New Roman" w:cs="Times New Roman"/>
          <w:sz w:val="28"/>
          <w:szCs w:val="28"/>
        </w:rPr>
        <w:t>. ун-ту «Львівська політехніка». 2007. 384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Кульневич</w:t>
      </w:r>
      <w:proofErr w:type="spellEnd"/>
      <w:r w:rsidRPr="00F95C8B">
        <w:rPr>
          <w:rFonts w:ascii="Times New Roman" w:eastAsia="Times New Roman" w:hAnsi="Times New Roman" w:cs="Times New Roman"/>
          <w:sz w:val="28"/>
          <w:szCs w:val="28"/>
        </w:rPr>
        <w:t xml:space="preserve"> С.В. </w:t>
      </w:r>
      <w:proofErr w:type="spellStart"/>
      <w:r w:rsidRPr="00F95C8B">
        <w:rPr>
          <w:rFonts w:ascii="Times New Roman" w:eastAsia="Times New Roman" w:hAnsi="Times New Roman" w:cs="Times New Roman"/>
          <w:sz w:val="28"/>
          <w:szCs w:val="28"/>
        </w:rPr>
        <w:t>Управление</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современной</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школой</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Выпуск</w:t>
      </w:r>
      <w:proofErr w:type="spellEnd"/>
      <w:r w:rsidRPr="00F95C8B">
        <w:rPr>
          <w:rFonts w:ascii="Times New Roman" w:eastAsia="Times New Roman" w:hAnsi="Times New Roman" w:cs="Times New Roman"/>
          <w:sz w:val="28"/>
          <w:szCs w:val="28"/>
        </w:rPr>
        <w:t xml:space="preserve"> 7. </w:t>
      </w:r>
      <w:proofErr w:type="spellStart"/>
      <w:r w:rsidRPr="00F95C8B">
        <w:rPr>
          <w:rFonts w:ascii="Times New Roman" w:eastAsia="Times New Roman" w:hAnsi="Times New Roman" w:cs="Times New Roman"/>
          <w:sz w:val="28"/>
          <w:szCs w:val="28"/>
        </w:rPr>
        <w:t>Образовательный</w:t>
      </w:r>
      <w:proofErr w:type="spellEnd"/>
      <w:r w:rsidRPr="00F95C8B">
        <w:rPr>
          <w:rFonts w:ascii="Times New Roman" w:eastAsia="Times New Roman" w:hAnsi="Times New Roman" w:cs="Times New Roman"/>
          <w:sz w:val="28"/>
          <w:szCs w:val="28"/>
        </w:rPr>
        <w:t xml:space="preserve"> маркетинг в </w:t>
      </w:r>
      <w:proofErr w:type="spellStart"/>
      <w:r w:rsidRPr="00F95C8B">
        <w:rPr>
          <w:rFonts w:ascii="Times New Roman" w:eastAsia="Times New Roman" w:hAnsi="Times New Roman" w:cs="Times New Roman"/>
          <w:sz w:val="28"/>
          <w:szCs w:val="28"/>
        </w:rPr>
        <w:t>школе</w:t>
      </w:r>
      <w:proofErr w:type="spellEnd"/>
      <w:r w:rsidRPr="00F95C8B">
        <w:rPr>
          <w:rFonts w:ascii="Times New Roman" w:eastAsia="Times New Roman" w:hAnsi="Times New Roman" w:cs="Times New Roman"/>
          <w:sz w:val="28"/>
          <w:szCs w:val="28"/>
        </w:rPr>
        <w:t xml:space="preserve">. Ростов-на-Дону: </w:t>
      </w:r>
      <w:proofErr w:type="spellStart"/>
      <w:r w:rsidRPr="00F95C8B">
        <w:rPr>
          <w:rFonts w:ascii="Times New Roman" w:eastAsia="Times New Roman" w:hAnsi="Times New Roman" w:cs="Times New Roman"/>
          <w:sz w:val="28"/>
          <w:szCs w:val="28"/>
        </w:rPr>
        <w:t>изд</w:t>
      </w:r>
      <w:proofErr w:type="spellEnd"/>
      <w:r w:rsidRPr="00F95C8B">
        <w:rPr>
          <w:rFonts w:ascii="Times New Roman" w:eastAsia="Times New Roman" w:hAnsi="Times New Roman" w:cs="Times New Roman"/>
          <w:sz w:val="28"/>
          <w:szCs w:val="28"/>
        </w:rPr>
        <w:t>-во «Учитель». 2005. 192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Кульчицький І.М. Концептуалізація понять «модель» та «моделювання» у наукових дослідженнях.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25" w:history="1">
        <w:r w:rsidRPr="00F95C8B">
          <w:rPr>
            <w:rFonts w:ascii="Times New Roman" w:eastAsia="Times New Roman" w:hAnsi="Times New Roman" w:cs="Times New Roman"/>
            <w:color w:val="0000FF"/>
            <w:sz w:val="28"/>
            <w:szCs w:val="28"/>
            <w:u w:val="single"/>
          </w:rPr>
          <w:t>http://ena.lp.edu.ua:8080/bitstream/ntb/31460/1/20-273-284.pdf</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Куширець</w:t>
      </w:r>
      <w:proofErr w:type="spellEnd"/>
      <w:r w:rsidRPr="00F95C8B">
        <w:rPr>
          <w:rFonts w:ascii="Times New Roman" w:eastAsia="Times New Roman" w:hAnsi="Times New Roman" w:cs="Times New Roman"/>
          <w:sz w:val="28"/>
          <w:szCs w:val="28"/>
        </w:rPr>
        <w:t xml:space="preserve"> А. І.  Наукові  основи  та  функції  процесу  управління загальноосвітніми  навчальними  закладами.  Матеріали  Міжрегіональної наук.-</w:t>
      </w:r>
      <w:proofErr w:type="spellStart"/>
      <w:r w:rsidRPr="00F95C8B">
        <w:rPr>
          <w:rFonts w:ascii="Times New Roman" w:eastAsia="Times New Roman" w:hAnsi="Times New Roman" w:cs="Times New Roman"/>
          <w:sz w:val="28"/>
          <w:szCs w:val="28"/>
        </w:rPr>
        <w:t>практ</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конф</w:t>
      </w:r>
      <w:proofErr w:type="spellEnd"/>
      <w:r w:rsidRPr="00F95C8B">
        <w:rPr>
          <w:rFonts w:ascii="Times New Roman" w:eastAsia="Times New Roman" w:hAnsi="Times New Roman" w:cs="Times New Roman"/>
          <w:sz w:val="28"/>
          <w:szCs w:val="28"/>
        </w:rPr>
        <w:t>. «Ресурсний підхід в управління навчальними закладами». 16 квіт. 2013 р. Житомир: Вид-во ЖДУ ім. І. Франка. 2013. С. 130–135.</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Лісова Н.В. Маркетинг освітніх послуг.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pl-PL"/>
        </w:rPr>
        <w:t>http</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pl-PL"/>
        </w:rPr>
        <w:t>intkonf</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pl-PL"/>
        </w:rPr>
        <w:t>org</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pl-PL"/>
        </w:rPr>
        <w:t>lisova</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pl-PL"/>
        </w:rPr>
        <w:t>nv</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pl-PL"/>
        </w:rPr>
        <w:t>marketing-osvitnih-poslug.</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Лебідь О. В. Обґрунтування вибору напрямку впровадження технологій управління. </w:t>
      </w:r>
      <w:r w:rsidRPr="00F95C8B">
        <w:rPr>
          <w:rFonts w:ascii="Times New Roman" w:eastAsia="Times New Roman" w:hAnsi="Times New Roman" w:cs="Times New Roman"/>
          <w:i/>
          <w:sz w:val="28"/>
          <w:szCs w:val="28"/>
        </w:rPr>
        <w:t xml:space="preserve">Економічна стратегія і перспективи розвитку сфери торгівлі та послуг. </w:t>
      </w:r>
      <w:proofErr w:type="spellStart"/>
      <w:r w:rsidRPr="00F95C8B">
        <w:rPr>
          <w:rFonts w:ascii="Times New Roman" w:eastAsia="Times New Roman" w:hAnsi="Times New Roman" w:cs="Times New Roman"/>
          <w:i/>
          <w:sz w:val="28"/>
          <w:szCs w:val="28"/>
        </w:rPr>
        <w:t>Зб</w:t>
      </w:r>
      <w:proofErr w:type="spellEnd"/>
      <w:r w:rsidRPr="00F95C8B">
        <w:rPr>
          <w:rFonts w:ascii="Times New Roman" w:eastAsia="Times New Roman" w:hAnsi="Times New Roman" w:cs="Times New Roman"/>
          <w:i/>
          <w:sz w:val="28"/>
          <w:szCs w:val="28"/>
        </w:rPr>
        <w:t xml:space="preserve">. наук. праць. </w:t>
      </w:r>
      <w:proofErr w:type="spellStart"/>
      <w:r w:rsidRPr="00F95C8B">
        <w:rPr>
          <w:rFonts w:ascii="Times New Roman" w:eastAsia="Times New Roman" w:hAnsi="Times New Roman" w:cs="Times New Roman"/>
          <w:i/>
          <w:sz w:val="28"/>
          <w:szCs w:val="28"/>
        </w:rPr>
        <w:t>Харк</w:t>
      </w:r>
      <w:proofErr w:type="spellEnd"/>
      <w:r w:rsidRPr="00F95C8B">
        <w:rPr>
          <w:rFonts w:ascii="Times New Roman" w:eastAsia="Times New Roman" w:hAnsi="Times New Roman" w:cs="Times New Roman"/>
          <w:i/>
          <w:sz w:val="28"/>
          <w:szCs w:val="28"/>
        </w:rPr>
        <w:t xml:space="preserve">. </w:t>
      </w:r>
      <w:proofErr w:type="spellStart"/>
      <w:r w:rsidRPr="00F95C8B">
        <w:rPr>
          <w:rFonts w:ascii="Times New Roman" w:eastAsia="Times New Roman" w:hAnsi="Times New Roman" w:cs="Times New Roman"/>
          <w:i/>
          <w:sz w:val="28"/>
          <w:szCs w:val="28"/>
        </w:rPr>
        <w:t>держ</w:t>
      </w:r>
      <w:proofErr w:type="spellEnd"/>
      <w:r w:rsidRPr="00F95C8B">
        <w:rPr>
          <w:rFonts w:ascii="Times New Roman" w:eastAsia="Times New Roman" w:hAnsi="Times New Roman" w:cs="Times New Roman"/>
          <w:i/>
          <w:sz w:val="28"/>
          <w:szCs w:val="28"/>
        </w:rPr>
        <w:t xml:space="preserve">. ун-т харчування та торгівлі. 2012. </w:t>
      </w:r>
      <w:proofErr w:type="spellStart"/>
      <w:r w:rsidRPr="00F95C8B">
        <w:rPr>
          <w:rFonts w:ascii="Times New Roman" w:eastAsia="Times New Roman" w:hAnsi="Times New Roman" w:cs="Times New Roman"/>
          <w:i/>
          <w:sz w:val="28"/>
          <w:szCs w:val="28"/>
        </w:rPr>
        <w:t>Вип</w:t>
      </w:r>
      <w:proofErr w:type="spellEnd"/>
      <w:r w:rsidRPr="00F95C8B">
        <w:rPr>
          <w:rFonts w:ascii="Times New Roman" w:eastAsia="Times New Roman" w:hAnsi="Times New Roman" w:cs="Times New Roman"/>
          <w:i/>
          <w:sz w:val="28"/>
          <w:szCs w:val="28"/>
        </w:rPr>
        <w:t>. 2 (16). С. 302-308.</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shd w:val="clear" w:color="auto" w:fill="FFFFFF"/>
        </w:rPr>
        <w:t xml:space="preserve"> </w:t>
      </w:r>
      <w:hyperlink r:id="rId26" w:history="1">
        <w:r w:rsidRPr="00F95C8B">
          <w:rPr>
            <w:rFonts w:ascii="Times New Roman" w:eastAsia="Times New Roman" w:hAnsi="Times New Roman" w:cs="Times New Roman"/>
            <w:color w:val="0000FF"/>
            <w:sz w:val="28"/>
            <w:szCs w:val="28"/>
            <w:u w:val="single"/>
            <w:lang w:val="ru-RU"/>
          </w:rPr>
          <w:t>http://nbuv.gov.ua/UJRN/esprstp_2012_2_44</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 </w:t>
      </w:r>
      <w:proofErr w:type="spellStart"/>
      <w:r w:rsidRPr="00F95C8B">
        <w:rPr>
          <w:rFonts w:ascii="Times New Roman" w:eastAsia="Times New Roman" w:hAnsi="Times New Roman" w:cs="Times New Roman"/>
          <w:sz w:val="28"/>
          <w:szCs w:val="28"/>
        </w:rPr>
        <w:t>образовательных</w:t>
      </w:r>
      <w:proofErr w:type="spellEnd"/>
      <w:r w:rsidRPr="00F95C8B">
        <w:rPr>
          <w:rFonts w:ascii="Times New Roman" w:eastAsia="Times New Roman" w:hAnsi="Times New Roman" w:cs="Times New Roman"/>
          <w:sz w:val="28"/>
          <w:szCs w:val="28"/>
        </w:rPr>
        <w:t xml:space="preserve"> услуг: </w:t>
      </w:r>
      <w:proofErr w:type="spellStart"/>
      <w:r w:rsidRPr="00F95C8B">
        <w:rPr>
          <w:rFonts w:ascii="Times New Roman" w:eastAsia="Times New Roman" w:hAnsi="Times New Roman" w:cs="Times New Roman"/>
          <w:sz w:val="28"/>
          <w:szCs w:val="28"/>
        </w:rPr>
        <w:t>монография</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под</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общ</w:t>
      </w:r>
      <w:proofErr w:type="spellEnd"/>
      <w:r w:rsidRPr="00F95C8B">
        <w:rPr>
          <w:rFonts w:ascii="Times New Roman" w:eastAsia="Times New Roman" w:hAnsi="Times New Roman" w:cs="Times New Roman"/>
          <w:sz w:val="28"/>
          <w:szCs w:val="28"/>
        </w:rPr>
        <w:t xml:space="preserve">. ред. д-ра </w:t>
      </w:r>
      <w:proofErr w:type="spellStart"/>
      <w:r w:rsidRPr="00F95C8B">
        <w:rPr>
          <w:rFonts w:ascii="Times New Roman" w:eastAsia="Times New Roman" w:hAnsi="Times New Roman" w:cs="Times New Roman"/>
          <w:sz w:val="28"/>
          <w:szCs w:val="28"/>
        </w:rPr>
        <w:t>экон</w:t>
      </w:r>
      <w:proofErr w:type="spellEnd"/>
      <w:r w:rsidRPr="00F95C8B">
        <w:rPr>
          <w:rFonts w:ascii="Times New Roman" w:eastAsia="Times New Roman" w:hAnsi="Times New Roman" w:cs="Times New Roman"/>
          <w:sz w:val="28"/>
          <w:szCs w:val="28"/>
        </w:rPr>
        <w:t xml:space="preserve">. наук, </w:t>
      </w:r>
      <w:proofErr w:type="spellStart"/>
      <w:r w:rsidRPr="00F95C8B">
        <w:rPr>
          <w:rFonts w:ascii="Times New Roman" w:eastAsia="Times New Roman" w:hAnsi="Times New Roman" w:cs="Times New Roman"/>
          <w:sz w:val="28"/>
          <w:szCs w:val="28"/>
        </w:rPr>
        <w:t>профессора</w:t>
      </w:r>
      <w:proofErr w:type="spellEnd"/>
      <w:r w:rsidRPr="00F95C8B">
        <w:rPr>
          <w:rFonts w:ascii="Times New Roman" w:eastAsia="Times New Roman" w:hAnsi="Times New Roman" w:cs="Times New Roman"/>
          <w:sz w:val="28"/>
          <w:szCs w:val="28"/>
        </w:rPr>
        <w:t xml:space="preserve"> О. В. Прокопенко. </w:t>
      </w:r>
      <w:proofErr w:type="spellStart"/>
      <w:r w:rsidRPr="00F95C8B">
        <w:rPr>
          <w:rFonts w:ascii="Times New Roman" w:eastAsia="Times New Roman" w:hAnsi="Times New Roman" w:cs="Times New Roman"/>
          <w:sz w:val="28"/>
          <w:szCs w:val="28"/>
          <w:lang w:val="ru-RU"/>
        </w:rPr>
        <w:t>Ruda</w:t>
      </w:r>
      <w:proofErr w:type="spellEnd"/>
      <w:r w:rsidRPr="00F95C8B">
        <w:rPr>
          <w:rFonts w:ascii="Times New Roman" w:eastAsia="Times New Roman" w:hAnsi="Times New Roman" w:cs="Times New Roman"/>
          <w:sz w:val="28"/>
          <w:szCs w:val="28"/>
        </w:rPr>
        <w:t xml:space="preserve"> Ś</w:t>
      </w:r>
      <w:r w:rsidRPr="00F95C8B">
        <w:rPr>
          <w:rFonts w:ascii="Times New Roman" w:eastAsia="Times New Roman" w:hAnsi="Times New Roman" w:cs="Times New Roman"/>
          <w:sz w:val="28"/>
          <w:szCs w:val="28"/>
          <w:lang w:val="ru-RU"/>
        </w:rPr>
        <w:t>l</w:t>
      </w:r>
      <w:r w:rsidRPr="00F95C8B">
        <w:rPr>
          <w:rFonts w:ascii="Times New Roman" w:eastAsia="Times New Roman" w:hAnsi="Times New Roman" w:cs="Times New Roman"/>
          <w:sz w:val="28"/>
          <w:szCs w:val="28"/>
        </w:rPr>
        <w:t>ą</w:t>
      </w:r>
      <w:proofErr w:type="spellStart"/>
      <w:r w:rsidRPr="00F95C8B">
        <w:rPr>
          <w:rFonts w:ascii="Times New Roman" w:eastAsia="Times New Roman" w:hAnsi="Times New Roman" w:cs="Times New Roman"/>
          <w:sz w:val="28"/>
          <w:szCs w:val="28"/>
          <w:lang w:val="ru-RU"/>
        </w:rPr>
        <w:t>ska</w:t>
      </w:r>
      <w:proofErr w:type="spellEnd"/>
      <w:r w:rsidRPr="00F95C8B">
        <w:rPr>
          <w:rFonts w:ascii="Times New Roman" w:eastAsia="Times New Roman" w:hAnsi="Times New Roman" w:cs="Times New Roman"/>
          <w:sz w:val="28"/>
          <w:szCs w:val="28"/>
        </w:rPr>
        <w:t>: «</w:t>
      </w:r>
      <w:proofErr w:type="spellStart"/>
      <w:r w:rsidRPr="00F95C8B">
        <w:rPr>
          <w:rFonts w:ascii="Times New Roman" w:eastAsia="Times New Roman" w:hAnsi="Times New Roman" w:cs="Times New Roman"/>
          <w:sz w:val="28"/>
          <w:szCs w:val="28"/>
          <w:lang w:val="ru-RU"/>
        </w:rPr>
        <w:t>Drukarnia</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ru-RU"/>
        </w:rPr>
        <w:t>i</w:t>
      </w:r>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lang w:val="ru-RU"/>
        </w:rPr>
        <w:t>Studio</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lang w:val="ru-RU"/>
        </w:rPr>
        <w:t>Graficzne</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lang w:val="ru-RU"/>
        </w:rPr>
        <w:t>Omnidium</w:t>
      </w:r>
      <w:proofErr w:type="spellEnd"/>
      <w:r w:rsidRPr="00F95C8B">
        <w:rPr>
          <w:rFonts w:ascii="Times New Roman" w:eastAsia="Times New Roman" w:hAnsi="Times New Roman" w:cs="Times New Roman"/>
          <w:sz w:val="28"/>
          <w:szCs w:val="28"/>
        </w:rPr>
        <w:t>». 2016. 168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МаслоуА</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Новые</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рубежи</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человеской</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природы</w:t>
      </w:r>
      <w:proofErr w:type="spellEnd"/>
      <w:r w:rsidRPr="00F95C8B">
        <w:rPr>
          <w:rFonts w:ascii="Times New Roman" w:eastAsia="Times New Roman" w:hAnsi="Times New Roman" w:cs="Times New Roman"/>
          <w:sz w:val="28"/>
          <w:szCs w:val="28"/>
        </w:rPr>
        <w:t xml:space="preserve">. Пер. с </w:t>
      </w:r>
      <w:proofErr w:type="spellStart"/>
      <w:r w:rsidRPr="00F95C8B">
        <w:rPr>
          <w:rFonts w:ascii="Times New Roman" w:eastAsia="Times New Roman" w:hAnsi="Times New Roman" w:cs="Times New Roman"/>
          <w:sz w:val="28"/>
          <w:szCs w:val="28"/>
        </w:rPr>
        <w:t>англ</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Под</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общ</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ред</w:t>
      </w:r>
      <w:proofErr w:type="spellEnd"/>
      <w:r w:rsidRPr="00F95C8B">
        <w:rPr>
          <w:rFonts w:ascii="Times New Roman" w:eastAsia="Times New Roman" w:hAnsi="Times New Roman" w:cs="Times New Roman"/>
          <w:sz w:val="28"/>
          <w:szCs w:val="28"/>
        </w:rPr>
        <w:t xml:space="preserve"> Г. А. </w:t>
      </w:r>
      <w:proofErr w:type="spellStart"/>
      <w:r w:rsidRPr="00F95C8B">
        <w:rPr>
          <w:rFonts w:ascii="Times New Roman" w:eastAsia="Times New Roman" w:hAnsi="Times New Roman" w:cs="Times New Roman"/>
          <w:sz w:val="28"/>
          <w:szCs w:val="28"/>
        </w:rPr>
        <w:t>Балла</w:t>
      </w:r>
      <w:proofErr w:type="spellEnd"/>
      <w:r w:rsidRPr="00F95C8B">
        <w:rPr>
          <w:rFonts w:ascii="Times New Roman" w:eastAsia="Times New Roman" w:hAnsi="Times New Roman" w:cs="Times New Roman"/>
          <w:sz w:val="28"/>
          <w:szCs w:val="28"/>
        </w:rPr>
        <w:t xml:space="preserve">, А. В.  Киричука, Д. А. Леонтьева.  М.: </w:t>
      </w:r>
      <w:proofErr w:type="spellStart"/>
      <w:r w:rsidRPr="00F95C8B">
        <w:rPr>
          <w:rFonts w:ascii="Times New Roman" w:eastAsia="Times New Roman" w:hAnsi="Times New Roman" w:cs="Times New Roman"/>
          <w:sz w:val="28"/>
          <w:szCs w:val="28"/>
        </w:rPr>
        <w:t>Смысл</w:t>
      </w:r>
      <w:proofErr w:type="spellEnd"/>
      <w:r w:rsidRPr="00F95C8B">
        <w:rPr>
          <w:rFonts w:ascii="Times New Roman" w:eastAsia="Times New Roman" w:hAnsi="Times New Roman" w:cs="Times New Roman"/>
          <w:sz w:val="28"/>
          <w:szCs w:val="28"/>
        </w:rPr>
        <w:t>. 1999. 425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Методи прийняття управлінських рішень.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shd w:val="clear" w:color="auto" w:fill="FFFFFF"/>
        </w:rPr>
        <w:t xml:space="preserve"> </w:t>
      </w:r>
      <w:hyperlink r:id="rId27" w:history="1">
        <w:r w:rsidRPr="00F95C8B">
          <w:rPr>
            <w:rFonts w:ascii="Times New Roman" w:eastAsia="Times New Roman" w:hAnsi="Times New Roman" w:cs="Times New Roman"/>
            <w:color w:val="0000FF"/>
            <w:sz w:val="28"/>
            <w:szCs w:val="28"/>
            <w:u w:val="single"/>
          </w:rPr>
          <w:t>https://studme.com.ua/1924070111577/menedzhment/tehnologiya_upravleniya_isklyuchitelnyh_sluchayah.htm</w:t>
        </w:r>
      </w:hyperlink>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Михайлова Е. А. </w:t>
      </w:r>
      <w:proofErr w:type="spellStart"/>
      <w:r w:rsidRPr="00F95C8B">
        <w:rPr>
          <w:rFonts w:ascii="Times New Roman" w:eastAsia="Times New Roman" w:hAnsi="Times New Roman" w:cs="Times New Roman"/>
          <w:sz w:val="28"/>
          <w:szCs w:val="28"/>
        </w:rPr>
        <w:t>Основы</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бенчмаркинга</w:t>
      </w:r>
      <w:proofErr w:type="spellEnd"/>
      <w:r w:rsidRPr="00F95C8B">
        <w:rPr>
          <w:rFonts w:ascii="Times New Roman" w:eastAsia="Times New Roman" w:hAnsi="Times New Roman" w:cs="Times New Roman"/>
          <w:sz w:val="28"/>
          <w:szCs w:val="28"/>
        </w:rPr>
        <w:t xml:space="preserve">. Москва: </w:t>
      </w:r>
      <w:proofErr w:type="spellStart"/>
      <w:r w:rsidRPr="00F95C8B">
        <w:rPr>
          <w:rFonts w:ascii="Times New Roman" w:eastAsia="Times New Roman" w:hAnsi="Times New Roman" w:cs="Times New Roman"/>
          <w:sz w:val="28"/>
          <w:szCs w:val="28"/>
        </w:rPr>
        <w:t>Юристъ</w:t>
      </w:r>
      <w:proofErr w:type="spellEnd"/>
      <w:r w:rsidRPr="00F95C8B">
        <w:rPr>
          <w:rFonts w:ascii="Times New Roman" w:eastAsia="Times New Roman" w:hAnsi="Times New Roman" w:cs="Times New Roman"/>
          <w:sz w:val="28"/>
          <w:szCs w:val="28"/>
        </w:rPr>
        <w:t>. 2008. 112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Могилова</w:t>
      </w:r>
      <w:proofErr w:type="spellEnd"/>
      <w:r w:rsidRPr="00F95C8B">
        <w:rPr>
          <w:rFonts w:ascii="Times New Roman" w:eastAsia="Times New Roman" w:hAnsi="Times New Roman" w:cs="Times New Roman"/>
          <w:sz w:val="28"/>
          <w:szCs w:val="28"/>
        </w:rPr>
        <w:t xml:space="preserve"> А.Ю. Особливості маркетингу на ринку освітніх послуг.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 xml:space="preserve"> </w:t>
      </w:r>
      <w:hyperlink r:id="rId28" w:history="1">
        <w:r w:rsidRPr="00F95C8B">
          <w:rPr>
            <w:rFonts w:ascii="Times New Roman" w:eastAsia="Times New Roman" w:hAnsi="Times New Roman" w:cs="Times New Roman"/>
            <w:color w:val="0000FF"/>
            <w:sz w:val="28"/>
            <w:szCs w:val="28"/>
            <w:u w:val="single"/>
            <w:lang w:val="pl-PL"/>
          </w:rPr>
          <w:t>www</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pl-PL"/>
          </w:rPr>
          <w:t>visnyk</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pl-PL"/>
          </w:rPr>
          <w:t>econom</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pl-PL"/>
          </w:rPr>
          <w:t>uzhnu</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pl-PL"/>
          </w:rPr>
          <w:t>uz</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pl-PL"/>
          </w:rPr>
          <w:t>ua</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pl-PL"/>
          </w:rPr>
          <w:t>archive</w:t>
        </w:r>
        <w:r w:rsidRPr="00F95C8B">
          <w:rPr>
            <w:rFonts w:ascii="Times New Roman" w:eastAsia="Times New Roman" w:hAnsi="Times New Roman" w:cs="Times New Roman"/>
            <w:color w:val="0000FF"/>
            <w:sz w:val="28"/>
            <w:szCs w:val="28"/>
            <w:u w:val="single"/>
          </w:rPr>
          <w:t>/10_2_2016</w:t>
        </w:r>
        <w:r w:rsidRPr="00F95C8B">
          <w:rPr>
            <w:rFonts w:ascii="Times New Roman" w:eastAsia="Times New Roman" w:hAnsi="Times New Roman" w:cs="Times New Roman"/>
            <w:color w:val="0000FF"/>
            <w:sz w:val="28"/>
            <w:szCs w:val="28"/>
            <w:u w:val="single"/>
            <w:lang w:val="pl-PL"/>
          </w:rPr>
          <w:t>ua</w:t>
        </w:r>
        <w:r w:rsidRPr="00F95C8B">
          <w:rPr>
            <w:rFonts w:ascii="Times New Roman" w:eastAsia="Times New Roman" w:hAnsi="Times New Roman" w:cs="Times New Roman"/>
            <w:color w:val="0000FF"/>
            <w:sz w:val="28"/>
            <w:szCs w:val="28"/>
            <w:u w:val="single"/>
          </w:rPr>
          <w:t>/6.</w:t>
        </w:r>
        <w:r w:rsidRPr="00F95C8B">
          <w:rPr>
            <w:rFonts w:ascii="Times New Roman" w:eastAsia="Times New Roman" w:hAnsi="Times New Roman" w:cs="Times New Roman"/>
            <w:color w:val="0000FF"/>
            <w:sz w:val="28"/>
            <w:szCs w:val="28"/>
            <w:u w:val="single"/>
            <w:lang w:val="pl-PL"/>
          </w:rPr>
          <w:t>pdf</w:t>
        </w:r>
      </w:hyperlink>
      <w:r w:rsidRPr="00F95C8B">
        <w:rPr>
          <w:rFonts w:ascii="Times New Roman" w:eastAsia="Times New Roman" w:hAnsi="Times New Roman" w:cs="Times New Roman"/>
          <w:sz w:val="28"/>
          <w:szCs w:val="28"/>
        </w:rPr>
        <w:t>.</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Мосюра</w:t>
      </w:r>
      <w:proofErr w:type="spellEnd"/>
      <w:r w:rsidRPr="00F95C8B">
        <w:rPr>
          <w:rFonts w:ascii="Times New Roman" w:eastAsia="Times New Roman" w:hAnsi="Times New Roman" w:cs="Times New Roman"/>
          <w:sz w:val="28"/>
          <w:szCs w:val="28"/>
        </w:rPr>
        <w:t xml:space="preserve"> А.І. Використання зарубіжних концепцій управлінських технологій як ефективного засобу управління освітнім процесом загальноосвітнього навчального закладу.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 xml:space="preserve"> </w:t>
      </w:r>
      <w:hyperlink r:id="rId29" w:history="1">
        <w:r w:rsidRPr="00F95C8B">
          <w:rPr>
            <w:rFonts w:ascii="Times New Roman" w:eastAsia="Times New Roman" w:hAnsi="Times New Roman" w:cs="Times New Roman"/>
            <w:color w:val="0000FF"/>
            <w:sz w:val="28"/>
            <w:szCs w:val="28"/>
            <w:u w:val="single"/>
          </w:rPr>
          <w:t>http://eprints.zu.edu.ua/20913/1/%D0%9C%D0%BE%D1%81%D1%8E%D1%80%D0%B0.pdf</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Мосюра</w:t>
      </w:r>
      <w:proofErr w:type="spellEnd"/>
      <w:r w:rsidRPr="00F95C8B">
        <w:rPr>
          <w:rFonts w:ascii="Times New Roman" w:eastAsia="Times New Roman" w:hAnsi="Times New Roman" w:cs="Times New Roman"/>
          <w:sz w:val="28"/>
          <w:szCs w:val="28"/>
        </w:rPr>
        <w:t xml:space="preserve"> А.І. Маркетингові технології в управлінні загальноосвітнім навчальним закладом.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 xml:space="preserve"> </w:t>
      </w:r>
      <w:hyperlink r:id="rId30" w:history="1">
        <w:r w:rsidRPr="00F95C8B">
          <w:rPr>
            <w:rFonts w:ascii="Times New Roman" w:eastAsia="Times New Roman" w:hAnsi="Times New Roman" w:cs="Times New Roman"/>
            <w:color w:val="0000FF"/>
            <w:sz w:val="28"/>
            <w:szCs w:val="28"/>
            <w:u w:val="single"/>
          </w:rPr>
          <w:t>http://umo.edu.ua/images/content/nashi_vydanya/metod_upr_osvit/v1_17/%D0%9C%D0%BE%D1%81%D1%8E%D1%80%D0%B0.PDF</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Мосюра</w:t>
      </w:r>
      <w:proofErr w:type="spellEnd"/>
      <w:r w:rsidRPr="00F95C8B">
        <w:rPr>
          <w:rFonts w:ascii="Times New Roman" w:eastAsia="Times New Roman" w:hAnsi="Times New Roman" w:cs="Times New Roman"/>
          <w:sz w:val="28"/>
          <w:szCs w:val="28"/>
        </w:rPr>
        <w:t xml:space="preserve"> А.І. Педагогічні умови використання маркетингових технологій в управлінні загальноосвітнім навчальним закладом. Дисертація на здобуття наук. ступ. </w:t>
      </w:r>
      <w:proofErr w:type="spellStart"/>
      <w:r w:rsidRPr="00F95C8B">
        <w:rPr>
          <w:rFonts w:ascii="Times New Roman" w:eastAsia="Times New Roman" w:hAnsi="Times New Roman" w:cs="Times New Roman"/>
          <w:sz w:val="28"/>
          <w:szCs w:val="28"/>
        </w:rPr>
        <w:t>канд</w:t>
      </w:r>
      <w:proofErr w:type="spellEnd"/>
      <w:r w:rsidRPr="00F95C8B">
        <w:rPr>
          <w:rFonts w:ascii="Times New Roman" w:eastAsia="Times New Roman" w:hAnsi="Times New Roman" w:cs="Times New Roman"/>
          <w:sz w:val="28"/>
          <w:szCs w:val="28"/>
        </w:rPr>
        <w:t>. пед. наук (доктора філософії). Київ. 2017. 276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lastRenderedPageBreak/>
        <w:t>Мосюра</w:t>
      </w:r>
      <w:proofErr w:type="spellEnd"/>
      <w:r w:rsidRPr="00F95C8B">
        <w:rPr>
          <w:rFonts w:ascii="Times New Roman" w:eastAsia="Times New Roman" w:hAnsi="Times New Roman" w:cs="Times New Roman"/>
          <w:sz w:val="28"/>
          <w:szCs w:val="28"/>
        </w:rPr>
        <w:t xml:space="preserve"> А. І. Проблеми  та  перспективи  впровадження  моделі управління  розвитком  загальноосвітнього  навчального  закладу.  Витоки педагогічної майстерності. Сер. «Педагогічні науки». Полтавський </w:t>
      </w:r>
      <w:proofErr w:type="spellStart"/>
      <w:r w:rsidRPr="00F95C8B">
        <w:rPr>
          <w:rFonts w:ascii="Times New Roman" w:eastAsia="Times New Roman" w:hAnsi="Times New Roman" w:cs="Times New Roman"/>
          <w:sz w:val="28"/>
          <w:szCs w:val="28"/>
        </w:rPr>
        <w:t>нац</w:t>
      </w:r>
      <w:proofErr w:type="spellEnd"/>
      <w:r w:rsidRPr="00F95C8B">
        <w:rPr>
          <w:rFonts w:ascii="Times New Roman" w:eastAsia="Times New Roman" w:hAnsi="Times New Roman" w:cs="Times New Roman"/>
          <w:sz w:val="28"/>
          <w:szCs w:val="28"/>
        </w:rPr>
        <w:t>. пед. ун-т імені В. Г. Короленка. Полтава, 2015. С. 216 – 220.</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Музиченко-Козловський А.В. Управління за цілями як інноваційна модель розвитку підприємства.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 xml:space="preserve"> </w:t>
      </w:r>
      <w:hyperlink r:id="rId31" w:history="1">
        <w:r w:rsidRPr="00F95C8B">
          <w:rPr>
            <w:rFonts w:ascii="Times New Roman" w:eastAsia="Times New Roman" w:hAnsi="Times New Roman" w:cs="Times New Roman"/>
            <w:color w:val="0000FF"/>
            <w:sz w:val="28"/>
            <w:szCs w:val="28"/>
            <w:u w:val="single"/>
          </w:rPr>
          <w:t>http://ena.lp.edu.ua:8080/bitstream/ntb/12869/1/019_Upravl%D1%96nnja%20za%20c%D1%96ljam_109_113_714.pdf</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Національна стратегія розвитку освіти України на період до 2021 року. </w:t>
      </w:r>
      <w:hyperlink r:id="rId32" w:anchor="Text" w:history="1">
        <w:r w:rsidRPr="00F95C8B">
          <w:rPr>
            <w:rFonts w:ascii="Times New Roman" w:eastAsia="Times New Roman" w:hAnsi="Times New Roman" w:cs="Times New Roman"/>
            <w:color w:val="0000FF"/>
            <w:sz w:val="28"/>
            <w:szCs w:val="28"/>
            <w:u w:val="single"/>
            <w:lang w:val="en-US"/>
          </w:rPr>
          <w:t>URL</w:t>
        </w:r>
        <w:r w:rsidRPr="00F95C8B">
          <w:rPr>
            <w:rFonts w:ascii="Times New Roman" w:eastAsia="Times New Roman" w:hAnsi="Times New Roman" w:cs="Times New Roman"/>
            <w:color w:val="0000FF"/>
            <w:sz w:val="28"/>
            <w:szCs w:val="28"/>
            <w:u w:val="single"/>
          </w:rPr>
          <w:t>: https://zakon.rada.gov.ua/laws/show/344/2013#Text</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Оболенська Т.Є. Маркетинг освітніх послуг: вітчизняний та зарубіжний досвід. Київ: КНЕУ. 2001. 208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Олексін</w:t>
      </w:r>
      <w:proofErr w:type="spellEnd"/>
      <w:r w:rsidRPr="00F95C8B">
        <w:rPr>
          <w:rFonts w:ascii="Times New Roman" w:eastAsia="Times New Roman" w:hAnsi="Times New Roman" w:cs="Times New Roman"/>
          <w:sz w:val="28"/>
          <w:szCs w:val="28"/>
        </w:rPr>
        <w:t xml:space="preserve"> Ю., Степанов Н. Маркетингова діяльність у системі управління освітою. </w:t>
      </w:r>
      <w:r w:rsidRPr="00F95C8B">
        <w:rPr>
          <w:rFonts w:ascii="Times New Roman" w:eastAsia="Times New Roman" w:hAnsi="Times New Roman" w:cs="Times New Roman"/>
          <w:i/>
          <w:sz w:val="28"/>
          <w:szCs w:val="28"/>
        </w:rPr>
        <w:t xml:space="preserve">Нова педагогічна думка. 2019. №2. </w:t>
      </w:r>
      <w:r w:rsidRPr="00F95C8B">
        <w:rPr>
          <w:rFonts w:ascii="Times New Roman" w:eastAsia="Times New Roman" w:hAnsi="Times New Roman" w:cs="Times New Roman"/>
          <w:i/>
          <w:sz w:val="28"/>
          <w:szCs w:val="28"/>
          <w:lang w:val="ru-RU"/>
        </w:rPr>
        <w:t xml:space="preserve">С. 12-16.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shd w:val="clear" w:color="auto" w:fill="FFFFFF"/>
        </w:rPr>
        <w:t xml:space="preserve"> </w:t>
      </w:r>
      <w:hyperlink r:id="rId33" w:history="1">
        <w:r w:rsidRPr="00F95C8B">
          <w:rPr>
            <w:rFonts w:ascii="Times New Roman" w:eastAsia="Times New Roman" w:hAnsi="Times New Roman" w:cs="Times New Roman"/>
            <w:color w:val="0000FF"/>
            <w:sz w:val="28"/>
            <w:szCs w:val="28"/>
            <w:u w:val="single"/>
            <w:lang w:val="ru-RU"/>
          </w:rPr>
          <w:t>http://nbuv.gov.ua/UJRN/Npd_2019_2_4</w:t>
        </w:r>
      </w:hyperlink>
      <w:r w:rsidRPr="00F95C8B">
        <w:rPr>
          <w:rFonts w:ascii="Times New Roman" w:eastAsia="Times New Roman" w:hAnsi="Times New Roman" w:cs="Times New Roman"/>
          <w:sz w:val="28"/>
          <w:szCs w:val="28"/>
        </w:rPr>
        <w:t>) .</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Освітній  менеджмент: Навчальний  посібник. За  ред.  Л.  Даниленко, Л. </w:t>
      </w:r>
      <w:proofErr w:type="spellStart"/>
      <w:r w:rsidRPr="00F95C8B">
        <w:rPr>
          <w:rFonts w:ascii="Times New Roman" w:eastAsia="Times New Roman" w:hAnsi="Times New Roman" w:cs="Times New Roman"/>
          <w:sz w:val="28"/>
          <w:szCs w:val="28"/>
        </w:rPr>
        <w:t>Карамушка</w:t>
      </w:r>
      <w:proofErr w:type="spellEnd"/>
      <w:r w:rsidRPr="00F95C8B">
        <w:rPr>
          <w:rFonts w:ascii="Times New Roman" w:eastAsia="Times New Roman" w:hAnsi="Times New Roman" w:cs="Times New Roman"/>
          <w:sz w:val="28"/>
          <w:szCs w:val="28"/>
        </w:rPr>
        <w:t>.  К.: Шкільний світ. 2003. 400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Панкрухин</w:t>
      </w:r>
      <w:proofErr w:type="spellEnd"/>
      <w:r w:rsidRPr="00F95C8B">
        <w:rPr>
          <w:rFonts w:ascii="Times New Roman" w:eastAsia="Times New Roman" w:hAnsi="Times New Roman" w:cs="Times New Roman"/>
          <w:sz w:val="28"/>
          <w:szCs w:val="28"/>
        </w:rPr>
        <w:t xml:space="preserve"> А. П. Маркетинг </w:t>
      </w:r>
      <w:proofErr w:type="spellStart"/>
      <w:r w:rsidRPr="00F95C8B">
        <w:rPr>
          <w:rFonts w:ascii="Times New Roman" w:eastAsia="Times New Roman" w:hAnsi="Times New Roman" w:cs="Times New Roman"/>
          <w:sz w:val="28"/>
          <w:szCs w:val="28"/>
        </w:rPr>
        <w:t>образовательных</w:t>
      </w:r>
      <w:proofErr w:type="spellEnd"/>
      <w:r w:rsidRPr="00F95C8B">
        <w:rPr>
          <w:rFonts w:ascii="Times New Roman" w:eastAsia="Times New Roman" w:hAnsi="Times New Roman" w:cs="Times New Roman"/>
          <w:sz w:val="28"/>
          <w:szCs w:val="28"/>
        </w:rPr>
        <w:t xml:space="preserve"> услуг.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34"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mou</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marketologi</w:t>
        </w:r>
        <w:r w:rsidRPr="00F95C8B">
          <w:rPr>
            <w:rFonts w:ascii="Times New Roman" w:eastAsia="Times New Roman" w:hAnsi="Times New Roman" w:cs="Times New Roman"/>
            <w:color w:val="0000FF"/>
            <w:sz w:val="28"/>
            <w:szCs w:val="28"/>
            <w:u w:val="single"/>
          </w:rPr>
          <w:t>.</w:t>
        </w:r>
        <w:proofErr w:type="spellStart"/>
        <w:r w:rsidRPr="00F95C8B">
          <w:rPr>
            <w:rFonts w:ascii="Times New Roman" w:eastAsia="Times New Roman" w:hAnsi="Times New Roman" w:cs="Times New Roman"/>
            <w:color w:val="0000FF"/>
            <w:sz w:val="28"/>
            <w:szCs w:val="28"/>
            <w:u w:val="single"/>
            <w:lang w:val="ru-RU"/>
          </w:rPr>
          <w:t>ru</w:t>
        </w:r>
        <w:proofErr w:type="spellEnd"/>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Пикельная</w:t>
      </w:r>
      <w:proofErr w:type="spellEnd"/>
      <w:r w:rsidRPr="00F95C8B">
        <w:rPr>
          <w:rFonts w:ascii="Times New Roman" w:eastAsia="Times New Roman" w:hAnsi="Times New Roman" w:cs="Times New Roman"/>
          <w:sz w:val="28"/>
          <w:szCs w:val="28"/>
        </w:rPr>
        <w:t xml:space="preserve">  В.  С.  </w:t>
      </w:r>
      <w:proofErr w:type="spellStart"/>
      <w:r w:rsidRPr="00F95C8B">
        <w:rPr>
          <w:rFonts w:ascii="Times New Roman" w:eastAsia="Times New Roman" w:hAnsi="Times New Roman" w:cs="Times New Roman"/>
          <w:sz w:val="28"/>
          <w:szCs w:val="28"/>
        </w:rPr>
        <w:t>Теоретические</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основы</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управления</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школоведческий</w:t>
      </w:r>
      <w:proofErr w:type="spellEnd"/>
      <w:r w:rsidRPr="00F95C8B">
        <w:rPr>
          <w:rFonts w:ascii="Times New Roman" w:eastAsia="Times New Roman" w:hAnsi="Times New Roman" w:cs="Times New Roman"/>
          <w:sz w:val="28"/>
          <w:szCs w:val="28"/>
        </w:rPr>
        <w:t xml:space="preserve"> аспект: </w:t>
      </w:r>
      <w:proofErr w:type="spellStart"/>
      <w:r w:rsidRPr="00F95C8B">
        <w:rPr>
          <w:rFonts w:ascii="Times New Roman" w:eastAsia="Times New Roman" w:hAnsi="Times New Roman" w:cs="Times New Roman"/>
          <w:sz w:val="28"/>
          <w:szCs w:val="28"/>
        </w:rPr>
        <w:t>методическое</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пособие</w:t>
      </w:r>
      <w:proofErr w:type="spellEnd"/>
      <w:r w:rsidRPr="00F95C8B">
        <w:rPr>
          <w:rFonts w:ascii="Times New Roman" w:eastAsia="Times New Roman" w:hAnsi="Times New Roman" w:cs="Times New Roman"/>
          <w:sz w:val="28"/>
          <w:szCs w:val="28"/>
        </w:rPr>
        <w:t xml:space="preserve">. Москва: </w:t>
      </w:r>
      <w:proofErr w:type="spellStart"/>
      <w:r w:rsidRPr="00F95C8B">
        <w:rPr>
          <w:rFonts w:ascii="Times New Roman" w:eastAsia="Times New Roman" w:hAnsi="Times New Roman" w:cs="Times New Roman"/>
          <w:sz w:val="28"/>
          <w:szCs w:val="28"/>
        </w:rPr>
        <w:t>Высш</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шк</w:t>
      </w:r>
      <w:proofErr w:type="spellEnd"/>
      <w:r w:rsidRPr="00F95C8B">
        <w:rPr>
          <w:rFonts w:ascii="Times New Roman" w:eastAsia="Times New Roman" w:hAnsi="Times New Roman" w:cs="Times New Roman"/>
          <w:sz w:val="28"/>
          <w:szCs w:val="28"/>
        </w:rPr>
        <w:t>. 1990. 175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Пісоцька</w:t>
      </w:r>
      <w:proofErr w:type="spellEnd"/>
      <w:r w:rsidRPr="00F95C8B">
        <w:rPr>
          <w:rFonts w:ascii="Times New Roman" w:eastAsia="Times New Roman" w:hAnsi="Times New Roman" w:cs="Times New Roman"/>
          <w:sz w:val="28"/>
          <w:szCs w:val="28"/>
        </w:rPr>
        <w:t xml:space="preserve"> Л. С. Актуальні проблеми управління розвитком дошкільної освіти в Україні. Хмельницький: ХГПА. 2009.174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Пісоцька</w:t>
      </w:r>
      <w:proofErr w:type="spellEnd"/>
      <w:r w:rsidRPr="00F95C8B">
        <w:rPr>
          <w:rFonts w:ascii="Times New Roman" w:eastAsia="Times New Roman" w:hAnsi="Times New Roman" w:cs="Times New Roman"/>
          <w:sz w:val="28"/>
          <w:szCs w:val="28"/>
        </w:rPr>
        <w:t xml:space="preserve"> Л. С. Маркетинг як напрям управлінської діяльності в дошкільній освіті. </w:t>
      </w:r>
      <w:r w:rsidRPr="00F95C8B">
        <w:rPr>
          <w:rFonts w:ascii="Times New Roman" w:eastAsia="Times New Roman" w:hAnsi="Times New Roman" w:cs="Times New Roman"/>
          <w:i/>
          <w:sz w:val="28"/>
          <w:szCs w:val="28"/>
        </w:rPr>
        <w:t>Педагогічний дискурс. 2014. №16. С.155-159.</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rPr>
        <w:t xml:space="preserve"> </w:t>
      </w:r>
      <w:hyperlink r:id="rId35"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nbuv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gov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ua</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UJRN</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peddysk</w:t>
        </w:r>
        <w:r w:rsidRPr="00F95C8B">
          <w:rPr>
            <w:rFonts w:ascii="Times New Roman" w:eastAsia="Times New Roman" w:hAnsi="Times New Roman" w:cs="Times New Roman"/>
            <w:color w:val="0000FF"/>
            <w:sz w:val="28"/>
            <w:szCs w:val="28"/>
            <w:u w:val="single"/>
          </w:rPr>
          <w:t>_2014_16_31</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lang w:val="ru-RU"/>
        </w:rPr>
        <w:t>Платов В. Современные управленческие технологии</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ru-RU"/>
        </w:rPr>
        <w:t>М.: Дело</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2006. 383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lastRenderedPageBreak/>
        <w:t>Пометун</w:t>
      </w:r>
      <w:proofErr w:type="spellEnd"/>
      <w:r w:rsidRPr="00F95C8B">
        <w:rPr>
          <w:rFonts w:ascii="Times New Roman" w:eastAsia="Times New Roman" w:hAnsi="Times New Roman" w:cs="Times New Roman"/>
          <w:sz w:val="28"/>
          <w:szCs w:val="28"/>
        </w:rPr>
        <w:t xml:space="preserve">  О.,  </w:t>
      </w:r>
      <w:proofErr w:type="spellStart"/>
      <w:r w:rsidRPr="00F95C8B">
        <w:rPr>
          <w:rFonts w:ascii="Times New Roman" w:eastAsia="Times New Roman" w:hAnsi="Times New Roman" w:cs="Times New Roman"/>
          <w:sz w:val="28"/>
          <w:szCs w:val="28"/>
        </w:rPr>
        <w:t>Середяк</w:t>
      </w:r>
      <w:proofErr w:type="spellEnd"/>
      <w:r w:rsidRPr="00F95C8B">
        <w:rPr>
          <w:rFonts w:ascii="Times New Roman" w:eastAsia="Times New Roman" w:hAnsi="Times New Roman" w:cs="Times New Roman"/>
          <w:sz w:val="28"/>
          <w:szCs w:val="28"/>
        </w:rPr>
        <w:t xml:space="preserve">  Л.,  </w:t>
      </w:r>
      <w:proofErr w:type="spellStart"/>
      <w:r w:rsidRPr="00F95C8B">
        <w:rPr>
          <w:rFonts w:ascii="Times New Roman" w:eastAsia="Times New Roman" w:hAnsi="Times New Roman" w:cs="Times New Roman"/>
          <w:sz w:val="28"/>
          <w:szCs w:val="28"/>
        </w:rPr>
        <w:t>Сущенко</w:t>
      </w:r>
      <w:proofErr w:type="spellEnd"/>
      <w:r w:rsidRPr="00F95C8B">
        <w:rPr>
          <w:rFonts w:ascii="Times New Roman" w:eastAsia="Times New Roman" w:hAnsi="Times New Roman" w:cs="Times New Roman"/>
          <w:sz w:val="28"/>
          <w:szCs w:val="28"/>
        </w:rPr>
        <w:t xml:space="preserve"> І.,  </w:t>
      </w:r>
      <w:proofErr w:type="spellStart"/>
      <w:r w:rsidRPr="00F95C8B">
        <w:rPr>
          <w:rFonts w:ascii="Times New Roman" w:eastAsia="Times New Roman" w:hAnsi="Times New Roman" w:cs="Times New Roman"/>
          <w:sz w:val="28"/>
          <w:szCs w:val="28"/>
        </w:rPr>
        <w:t>Янушевич</w:t>
      </w:r>
      <w:proofErr w:type="spellEnd"/>
      <w:r w:rsidRPr="00F95C8B">
        <w:rPr>
          <w:rFonts w:ascii="Times New Roman" w:eastAsia="Times New Roman" w:hAnsi="Times New Roman" w:cs="Times New Roman"/>
          <w:sz w:val="28"/>
          <w:szCs w:val="28"/>
        </w:rPr>
        <w:t xml:space="preserve">  О.  Управління ЗНЗ,  що  змінюється.  Порадник  сучасного  директора.  Тернопіль:  Вид-во </w:t>
      </w:r>
      <w:proofErr w:type="spellStart"/>
      <w:r w:rsidRPr="00F95C8B">
        <w:rPr>
          <w:rFonts w:ascii="Times New Roman" w:eastAsia="Times New Roman" w:hAnsi="Times New Roman" w:cs="Times New Roman"/>
          <w:sz w:val="28"/>
          <w:szCs w:val="28"/>
        </w:rPr>
        <w:t>Астон</w:t>
      </w:r>
      <w:proofErr w:type="spellEnd"/>
      <w:r w:rsidRPr="00F95C8B">
        <w:rPr>
          <w:rFonts w:ascii="Times New Roman" w:eastAsia="Times New Roman" w:hAnsi="Times New Roman" w:cs="Times New Roman"/>
          <w:sz w:val="28"/>
          <w:szCs w:val="28"/>
        </w:rPr>
        <w:t>. 2005. 192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i/>
          <w:sz w:val="28"/>
          <w:szCs w:val="28"/>
        </w:rPr>
      </w:pPr>
      <w:proofErr w:type="spellStart"/>
      <w:r w:rsidRPr="00F95C8B">
        <w:rPr>
          <w:rFonts w:ascii="Times New Roman" w:eastAsia="Times New Roman" w:hAnsi="Times New Roman" w:cs="Times New Roman"/>
          <w:sz w:val="28"/>
          <w:szCs w:val="28"/>
        </w:rPr>
        <w:t>Ренькас</w:t>
      </w:r>
      <w:proofErr w:type="spellEnd"/>
      <w:r w:rsidRPr="00F95C8B">
        <w:rPr>
          <w:rFonts w:ascii="Times New Roman" w:eastAsia="Times New Roman" w:hAnsi="Times New Roman" w:cs="Times New Roman"/>
          <w:sz w:val="28"/>
          <w:szCs w:val="28"/>
        </w:rPr>
        <w:t xml:space="preserve"> Б. М.  Моделювання структури  управління  профільним ЗНЗ. </w:t>
      </w:r>
      <w:r w:rsidRPr="00F95C8B">
        <w:rPr>
          <w:rFonts w:ascii="Times New Roman" w:eastAsia="Times New Roman" w:hAnsi="Times New Roman" w:cs="Times New Roman"/>
          <w:i/>
          <w:sz w:val="28"/>
          <w:szCs w:val="28"/>
        </w:rPr>
        <w:t xml:space="preserve">Вісник Житомирського державного університету імені Івана Франка. </w:t>
      </w:r>
      <w:proofErr w:type="spellStart"/>
      <w:r w:rsidRPr="00F95C8B">
        <w:rPr>
          <w:rFonts w:ascii="Times New Roman" w:eastAsia="Times New Roman" w:hAnsi="Times New Roman" w:cs="Times New Roman"/>
          <w:i/>
          <w:sz w:val="28"/>
          <w:szCs w:val="28"/>
        </w:rPr>
        <w:t>Вип</w:t>
      </w:r>
      <w:proofErr w:type="spellEnd"/>
      <w:r w:rsidRPr="00F95C8B">
        <w:rPr>
          <w:rFonts w:ascii="Times New Roman" w:eastAsia="Times New Roman" w:hAnsi="Times New Roman" w:cs="Times New Roman"/>
          <w:i/>
          <w:sz w:val="28"/>
          <w:szCs w:val="28"/>
        </w:rPr>
        <w:t>. 3 (69). Педагогічні науки. Житомир: ЖДУ ім. Івана Франка. 2013. № 69. С. 140 - 144</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Рожнова</w:t>
      </w:r>
      <w:proofErr w:type="spellEnd"/>
      <w:r w:rsidRPr="00F95C8B">
        <w:rPr>
          <w:rFonts w:ascii="Times New Roman" w:eastAsia="Times New Roman" w:hAnsi="Times New Roman" w:cs="Times New Roman"/>
          <w:sz w:val="28"/>
          <w:szCs w:val="28"/>
        </w:rPr>
        <w:t xml:space="preserve">  Т.  Є.  Управління  професійно-технічним  навчальним закладом  на  засадах  інноваційних  технологій:  </w:t>
      </w:r>
      <w:proofErr w:type="spellStart"/>
      <w:r w:rsidRPr="00F95C8B">
        <w:rPr>
          <w:rFonts w:ascii="Times New Roman" w:eastAsia="Times New Roman" w:hAnsi="Times New Roman" w:cs="Times New Roman"/>
          <w:sz w:val="28"/>
          <w:szCs w:val="28"/>
        </w:rPr>
        <w:t>дис</w:t>
      </w:r>
      <w:proofErr w:type="spellEnd"/>
      <w:r w:rsidRPr="00F95C8B">
        <w:rPr>
          <w:rFonts w:ascii="Times New Roman" w:eastAsia="Times New Roman" w:hAnsi="Times New Roman" w:cs="Times New Roman"/>
          <w:sz w:val="28"/>
          <w:szCs w:val="28"/>
        </w:rPr>
        <w:t xml:space="preserve">.  …  </w:t>
      </w:r>
      <w:proofErr w:type="spellStart"/>
      <w:r w:rsidRPr="00F95C8B">
        <w:rPr>
          <w:rFonts w:ascii="Times New Roman" w:eastAsia="Times New Roman" w:hAnsi="Times New Roman" w:cs="Times New Roman"/>
          <w:sz w:val="28"/>
          <w:szCs w:val="28"/>
        </w:rPr>
        <w:t>канд</w:t>
      </w:r>
      <w:proofErr w:type="spellEnd"/>
      <w:r w:rsidRPr="00F95C8B">
        <w:rPr>
          <w:rFonts w:ascii="Times New Roman" w:eastAsia="Times New Roman" w:hAnsi="Times New Roman" w:cs="Times New Roman"/>
          <w:sz w:val="28"/>
          <w:szCs w:val="28"/>
        </w:rPr>
        <w:t>.  пед.  наук: 13.00.06. Київ, 2012. 285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shd w:val="clear" w:color="auto" w:fill="FFFFFF"/>
        </w:rPr>
        <w:t xml:space="preserve">Романова С. М. </w:t>
      </w:r>
      <w:proofErr w:type="spellStart"/>
      <w:r w:rsidRPr="00F95C8B">
        <w:rPr>
          <w:rFonts w:ascii="Times New Roman" w:eastAsia="Times New Roman" w:hAnsi="Times New Roman" w:cs="Times New Roman"/>
          <w:sz w:val="28"/>
          <w:szCs w:val="28"/>
          <w:shd w:val="clear" w:color="auto" w:fill="FFFFFF"/>
        </w:rPr>
        <w:t>Коучинг</w:t>
      </w:r>
      <w:proofErr w:type="spellEnd"/>
      <w:r w:rsidRPr="00F95C8B">
        <w:rPr>
          <w:rFonts w:ascii="Times New Roman" w:eastAsia="Times New Roman" w:hAnsi="Times New Roman" w:cs="Times New Roman"/>
          <w:sz w:val="28"/>
          <w:szCs w:val="28"/>
          <w:shd w:val="clear" w:color="auto" w:fill="FFFFFF"/>
        </w:rPr>
        <w:t xml:space="preserve"> як нова технологія в професійній освіті. </w:t>
      </w:r>
      <w:r w:rsidRPr="00F95C8B">
        <w:rPr>
          <w:rFonts w:ascii="Times New Roman" w:eastAsia="Times New Roman" w:hAnsi="Times New Roman" w:cs="Times New Roman"/>
          <w:i/>
          <w:sz w:val="28"/>
          <w:szCs w:val="28"/>
          <w:shd w:val="clear" w:color="auto" w:fill="FFFFFF"/>
        </w:rPr>
        <w:t xml:space="preserve">Вісник </w:t>
      </w:r>
      <w:proofErr w:type="spellStart"/>
      <w:r w:rsidRPr="00F95C8B">
        <w:rPr>
          <w:rFonts w:ascii="Times New Roman" w:eastAsia="Times New Roman" w:hAnsi="Times New Roman" w:cs="Times New Roman"/>
          <w:i/>
          <w:sz w:val="28"/>
          <w:szCs w:val="28"/>
          <w:shd w:val="clear" w:color="auto" w:fill="FFFFFF"/>
        </w:rPr>
        <w:t>Нац</w:t>
      </w:r>
      <w:proofErr w:type="spellEnd"/>
      <w:r w:rsidRPr="00F95C8B">
        <w:rPr>
          <w:rFonts w:ascii="Times New Roman" w:eastAsia="Times New Roman" w:hAnsi="Times New Roman" w:cs="Times New Roman"/>
          <w:i/>
          <w:sz w:val="28"/>
          <w:szCs w:val="28"/>
          <w:shd w:val="clear" w:color="auto" w:fill="FFFFFF"/>
        </w:rPr>
        <w:t xml:space="preserve">. </w:t>
      </w:r>
      <w:proofErr w:type="spellStart"/>
      <w:r w:rsidRPr="00F95C8B">
        <w:rPr>
          <w:rFonts w:ascii="Times New Roman" w:eastAsia="Times New Roman" w:hAnsi="Times New Roman" w:cs="Times New Roman"/>
          <w:i/>
          <w:sz w:val="28"/>
          <w:szCs w:val="28"/>
          <w:shd w:val="clear" w:color="auto" w:fill="FFFFFF"/>
        </w:rPr>
        <w:t>авіац</w:t>
      </w:r>
      <w:proofErr w:type="spellEnd"/>
      <w:r w:rsidRPr="00F95C8B">
        <w:rPr>
          <w:rFonts w:ascii="Times New Roman" w:eastAsia="Times New Roman" w:hAnsi="Times New Roman" w:cs="Times New Roman"/>
          <w:i/>
          <w:sz w:val="28"/>
          <w:szCs w:val="28"/>
          <w:shd w:val="clear" w:color="auto" w:fill="FFFFFF"/>
        </w:rPr>
        <w:t xml:space="preserve">. ун-ту. 2010. </w:t>
      </w:r>
      <w:proofErr w:type="spellStart"/>
      <w:r w:rsidRPr="00F95C8B">
        <w:rPr>
          <w:rFonts w:ascii="Times New Roman" w:eastAsia="Times New Roman" w:hAnsi="Times New Roman" w:cs="Times New Roman"/>
          <w:i/>
          <w:sz w:val="28"/>
          <w:szCs w:val="28"/>
          <w:shd w:val="clear" w:color="auto" w:fill="FFFFFF"/>
        </w:rPr>
        <w:t>Вип</w:t>
      </w:r>
      <w:proofErr w:type="spellEnd"/>
      <w:r w:rsidRPr="00F95C8B">
        <w:rPr>
          <w:rFonts w:ascii="Times New Roman" w:eastAsia="Times New Roman" w:hAnsi="Times New Roman" w:cs="Times New Roman"/>
          <w:i/>
          <w:sz w:val="28"/>
          <w:szCs w:val="28"/>
          <w:shd w:val="clear" w:color="auto" w:fill="FFFFFF"/>
        </w:rPr>
        <w:t xml:space="preserve">. 3. С. 83–86.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shd w:val="clear" w:color="auto" w:fill="FFFFFF"/>
        </w:rPr>
        <w:t xml:space="preserve"> </w:t>
      </w:r>
      <w:hyperlink r:id="rId36" w:history="1">
        <w:r w:rsidRPr="00F95C8B">
          <w:rPr>
            <w:rFonts w:ascii="Times New Roman" w:eastAsia="Times New Roman" w:hAnsi="Times New Roman" w:cs="Times New Roman"/>
            <w:color w:val="0000FF"/>
            <w:sz w:val="28"/>
            <w:szCs w:val="28"/>
            <w:u w:val="single"/>
            <w:shd w:val="clear" w:color="auto" w:fill="FFFFFF"/>
          </w:rPr>
          <w:t>http://jrnl.nau.edu.ua/index.php/VisnikPP/article/view/10242</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Рябова</w:t>
      </w:r>
      <w:proofErr w:type="spellEnd"/>
      <w:r w:rsidRPr="00F95C8B">
        <w:rPr>
          <w:rFonts w:ascii="Times New Roman" w:eastAsia="Times New Roman" w:hAnsi="Times New Roman" w:cs="Times New Roman"/>
          <w:sz w:val="28"/>
          <w:szCs w:val="28"/>
        </w:rPr>
        <w:t xml:space="preserve"> З. В. Маркетинг і логістика освітніх послуг. </w:t>
      </w:r>
      <w:r w:rsidRPr="00F95C8B">
        <w:rPr>
          <w:rFonts w:ascii="Times New Roman" w:eastAsia="Times New Roman" w:hAnsi="Times New Roman" w:cs="Times New Roman"/>
          <w:i/>
          <w:sz w:val="28"/>
          <w:szCs w:val="28"/>
        </w:rPr>
        <w:t>Адаптивне управління: теорія і практика. Електронне наукове фахове видання. Серія «Педагогіка». 2017. Випуск 4 (6).</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lang w:val="ru-RU"/>
        </w:rPr>
        <w:t>:</w:t>
      </w:r>
      <w:r w:rsidRPr="00F95C8B">
        <w:rPr>
          <w:rFonts w:ascii="Times New Roman" w:eastAsia="Times New Roman" w:hAnsi="Times New Roman" w:cs="Times New Roman"/>
          <w:sz w:val="28"/>
          <w:szCs w:val="28"/>
        </w:rPr>
        <w:t xml:space="preserve"> </w:t>
      </w:r>
      <w:hyperlink r:id="rId37"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am</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eor</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b</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Рябова</w:t>
      </w:r>
      <w:proofErr w:type="spellEnd"/>
      <w:r w:rsidRPr="00F95C8B">
        <w:rPr>
          <w:rFonts w:ascii="Times New Roman" w:eastAsia="Times New Roman" w:hAnsi="Times New Roman" w:cs="Times New Roman"/>
          <w:sz w:val="28"/>
          <w:szCs w:val="28"/>
        </w:rPr>
        <w:t xml:space="preserve"> З.В. Маркетингове управління в освіті: технологічний аспект.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rPr>
        <w:t xml:space="preserve"> </w:t>
      </w:r>
      <w:hyperlink r:id="rId38" w:history="1">
        <w:r w:rsidRPr="00F95C8B">
          <w:rPr>
            <w:rFonts w:ascii="Times New Roman" w:eastAsia="Times New Roman" w:hAnsi="Times New Roman" w:cs="Times New Roman"/>
            <w:color w:val="0000FF"/>
            <w:sz w:val="28"/>
            <w:szCs w:val="28"/>
            <w:u w:val="single"/>
          </w:rPr>
          <w:t>https://www.narodnaosvita.kiev.ua/?page_id=2612</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Святненко</w:t>
      </w:r>
      <w:proofErr w:type="spellEnd"/>
      <w:r w:rsidRPr="00F95C8B">
        <w:rPr>
          <w:rFonts w:ascii="Times New Roman" w:eastAsia="Times New Roman" w:hAnsi="Times New Roman" w:cs="Times New Roman"/>
          <w:sz w:val="28"/>
          <w:szCs w:val="28"/>
        </w:rPr>
        <w:t xml:space="preserve"> В. Маркетингові технології як засіб ефективного розвитку вітчизняних підприємств. Вісник Київського національного університету імені Тараса Шевченка  ISSN 1728-3817.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39" w:history="1">
        <w:r w:rsidRPr="00F95C8B">
          <w:rPr>
            <w:rFonts w:ascii="Times New Roman" w:eastAsia="Times New Roman" w:hAnsi="Times New Roman" w:cs="Times New Roman"/>
            <w:color w:val="0000FF"/>
            <w:sz w:val="28"/>
            <w:szCs w:val="28"/>
            <w:u w:val="single"/>
          </w:rPr>
          <w:t>https://cyberleninka.ru/article/n/marketingovi-tehnologiyi-yak-zasib-efektivnogo-rozvitku-vitchiznyanih-pidpriemstv/viewer</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Селюков</w:t>
      </w:r>
      <w:proofErr w:type="spellEnd"/>
      <w:r w:rsidRPr="00F95C8B">
        <w:rPr>
          <w:rFonts w:ascii="Times New Roman" w:eastAsia="Times New Roman" w:hAnsi="Times New Roman" w:cs="Times New Roman"/>
          <w:sz w:val="28"/>
          <w:szCs w:val="28"/>
        </w:rPr>
        <w:t xml:space="preserve"> М., </w:t>
      </w:r>
      <w:proofErr w:type="spellStart"/>
      <w:r w:rsidRPr="00F95C8B">
        <w:rPr>
          <w:rFonts w:ascii="Times New Roman" w:eastAsia="Times New Roman" w:hAnsi="Times New Roman" w:cs="Times New Roman"/>
          <w:sz w:val="28"/>
          <w:szCs w:val="28"/>
        </w:rPr>
        <w:t>Шалигіна</w:t>
      </w:r>
      <w:proofErr w:type="spellEnd"/>
      <w:r w:rsidRPr="00F95C8B">
        <w:rPr>
          <w:rFonts w:ascii="Times New Roman" w:eastAsia="Times New Roman" w:hAnsi="Times New Roman" w:cs="Times New Roman"/>
          <w:sz w:val="28"/>
          <w:szCs w:val="28"/>
        </w:rPr>
        <w:t xml:space="preserve"> Н., Кулик А. О роли и </w:t>
      </w:r>
      <w:proofErr w:type="spellStart"/>
      <w:r w:rsidRPr="00F95C8B">
        <w:rPr>
          <w:rFonts w:ascii="Times New Roman" w:eastAsia="Times New Roman" w:hAnsi="Times New Roman" w:cs="Times New Roman"/>
          <w:sz w:val="28"/>
          <w:szCs w:val="28"/>
        </w:rPr>
        <w:t>значении</w:t>
      </w:r>
      <w:proofErr w:type="spellEnd"/>
      <w:r w:rsidRPr="00F95C8B">
        <w:rPr>
          <w:rFonts w:ascii="Times New Roman" w:eastAsia="Times New Roman" w:hAnsi="Times New Roman" w:cs="Times New Roman"/>
          <w:sz w:val="28"/>
          <w:szCs w:val="28"/>
        </w:rPr>
        <w:t xml:space="preserve"> маркетингових </w:t>
      </w:r>
      <w:r w:rsidRPr="00F95C8B">
        <w:rPr>
          <w:rFonts w:ascii="Times New Roman" w:eastAsia="Times New Roman" w:hAnsi="Times New Roman" w:cs="Times New Roman"/>
          <w:sz w:val="28"/>
          <w:szCs w:val="28"/>
          <w:lang w:val="ru-RU"/>
        </w:rPr>
        <w:t xml:space="preserve">технологий в повышении эффективности деятельности </w:t>
      </w:r>
      <w:proofErr w:type="spellStart"/>
      <w:r w:rsidRPr="00F95C8B">
        <w:rPr>
          <w:rFonts w:ascii="Times New Roman" w:eastAsia="Times New Roman" w:hAnsi="Times New Roman" w:cs="Times New Roman"/>
          <w:sz w:val="28"/>
          <w:szCs w:val="28"/>
          <w:lang w:val="ru-RU"/>
        </w:rPr>
        <w:t>хозяйчтвующих</w:t>
      </w:r>
      <w:proofErr w:type="spellEnd"/>
      <w:r w:rsidRPr="00F95C8B">
        <w:rPr>
          <w:rFonts w:ascii="Times New Roman" w:eastAsia="Times New Roman" w:hAnsi="Times New Roman" w:cs="Times New Roman"/>
          <w:sz w:val="28"/>
          <w:szCs w:val="28"/>
          <w:lang w:val="ru-RU"/>
        </w:rPr>
        <w:t xml:space="preserve"> субъектов. </w:t>
      </w:r>
      <w:r w:rsidRPr="00F95C8B">
        <w:rPr>
          <w:rFonts w:ascii="Times New Roman" w:eastAsia="Times New Roman" w:hAnsi="Times New Roman" w:cs="Times New Roman"/>
          <w:sz w:val="28"/>
          <w:szCs w:val="28"/>
          <w:shd w:val="clear" w:color="auto" w:fill="FFFFFF"/>
          <w:lang w:val="pl-PL"/>
        </w:rPr>
        <w:t>URL</w:t>
      </w:r>
      <w:r w:rsidRPr="00F95C8B">
        <w:rPr>
          <w:rFonts w:ascii="Times New Roman" w:eastAsia="Times New Roman" w:hAnsi="Times New Roman" w:cs="Times New Roman"/>
          <w:sz w:val="28"/>
          <w:szCs w:val="28"/>
          <w:shd w:val="clear" w:color="auto" w:fill="FFFFFF"/>
        </w:rPr>
        <w:t>:</w:t>
      </w:r>
      <w:r w:rsidRPr="00F95C8B">
        <w:rPr>
          <w:rFonts w:ascii="Times New Roman" w:eastAsia="Times New Roman" w:hAnsi="Times New Roman" w:cs="Times New Roman"/>
          <w:sz w:val="28"/>
          <w:szCs w:val="28"/>
        </w:rPr>
        <w:t xml:space="preserve"> </w:t>
      </w:r>
      <w:hyperlink r:id="rId40" w:history="1">
        <w:r w:rsidRPr="00F95C8B">
          <w:rPr>
            <w:rFonts w:ascii="Times New Roman" w:eastAsia="Times New Roman" w:hAnsi="Times New Roman" w:cs="Times New Roman"/>
            <w:color w:val="0000FF"/>
            <w:sz w:val="28"/>
            <w:szCs w:val="28"/>
            <w:u w:val="single"/>
          </w:rPr>
          <w:t>https://www.science-education.ru/ru/article/view?id=10171</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Смирнов Э. А. </w:t>
      </w:r>
      <w:proofErr w:type="spellStart"/>
      <w:r w:rsidRPr="00F95C8B">
        <w:rPr>
          <w:rFonts w:ascii="Times New Roman" w:eastAsia="Times New Roman" w:hAnsi="Times New Roman" w:cs="Times New Roman"/>
          <w:sz w:val="28"/>
          <w:szCs w:val="28"/>
        </w:rPr>
        <w:t>Управленческие</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технологии</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как</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объект</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функционального</w:t>
      </w:r>
      <w:proofErr w:type="spellEnd"/>
      <w:r w:rsidRPr="00F95C8B">
        <w:rPr>
          <w:rFonts w:ascii="Times New Roman" w:eastAsia="Times New Roman" w:hAnsi="Times New Roman" w:cs="Times New Roman"/>
          <w:sz w:val="28"/>
          <w:szCs w:val="28"/>
        </w:rPr>
        <w:t xml:space="preserve"> аудита. </w:t>
      </w:r>
      <w:r w:rsidRPr="00F95C8B">
        <w:rPr>
          <w:rFonts w:ascii="Times New Roman" w:eastAsia="Times New Roman" w:hAnsi="Times New Roman" w:cs="Times New Roman"/>
          <w:i/>
          <w:sz w:val="28"/>
          <w:szCs w:val="28"/>
        </w:rPr>
        <w:t xml:space="preserve">Менеджмент в </w:t>
      </w:r>
      <w:proofErr w:type="spellStart"/>
      <w:r w:rsidRPr="00F95C8B">
        <w:rPr>
          <w:rFonts w:ascii="Times New Roman" w:eastAsia="Times New Roman" w:hAnsi="Times New Roman" w:cs="Times New Roman"/>
          <w:i/>
          <w:sz w:val="28"/>
          <w:szCs w:val="28"/>
        </w:rPr>
        <w:t>России</w:t>
      </w:r>
      <w:proofErr w:type="spellEnd"/>
      <w:r w:rsidRPr="00F95C8B">
        <w:rPr>
          <w:rFonts w:ascii="Times New Roman" w:eastAsia="Times New Roman" w:hAnsi="Times New Roman" w:cs="Times New Roman"/>
          <w:i/>
          <w:sz w:val="28"/>
          <w:szCs w:val="28"/>
        </w:rPr>
        <w:t xml:space="preserve"> и за </w:t>
      </w:r>
      <w:proofErr w:type="spellStart"/>
      <w:r w:rsidRPr="00F95C8B">
        <w:rPr>
          <w:rFonts w:ascii="Times New Roman" w:eastAsia="Times New Roman" w:hAnsi="Times New Roman" w:cs="Times New Roman"/>
          <w:i/>
          <w:sz w:val="28"/>
          <w:szCs w:val="28"/>
        </w:rPr>
        <w:t>рубежом</w:t>
      </w:r>
      <w:proofErr w:type="spellEnd"/>
      <w:r w:rsidRPr="00F95C8B">
        <w:rPr>
          <w:rFonts w:ascii="Times New Roman" w:eastAsia="Times New Roman" w:hAnsi="Times New Roman" w:cs="Times New Roman"/>
          <w:i/>
          <w:sz w:val="28"/>
          <w:szCs w:val="28"/>
        </w:rPr>
        <w:t>. 1998. № 6. С. 95–104.</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1" w:history="1">
        <w:r w:rsidRPr="00F95C8B">
          <w:rPr>
            <w:rFonts w:ascii="Times New Roman" w:eastAsia="Times New Roman" w:hAnsi="Times New Roman" w:cs="Times New Roman"/>
            <w:color w:val="0000FF"/>
            <w:sz w:val="28"/>
            <w:szCs w:val="28"/>
            <w:u w:val="single"/>
          </w:rPr>
          <w:t>http://sbiblio.com/biblio/archive/smirnov_uprtechkakobfuncaud/</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lastRenderedPageBreak/>
        <w:t>Технологии</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маркетинга</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rPr>
        <w:t xml:space="preserve"> http://www.marketingnews.ru/termin/95/.</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Тєлєтова</w:t>
      </w:r>
      <w:proofErr w:type="spellEnd"/>
      <w:r w:rsidRPr="00F95C8B">
        <w:rPr>
          <w:rFonts w:ascii="Times New Roman" w:eastAsia="Times New Roman" w:hAnsi="Times New Roman" w:cs="Times New Roman"/>
          <w:sz w:val="28"/>
          <w:szCs w:val="28"/>
        </w:rPr>
        <w:t xml:space="preserve"> С.Г., </w:t>
      </w:r>
      <w:proofErr w:type="spellStart"/>
      <w:r w:rsidRPr="00F95C8B">
        <w:rPr>
          <w:rFonts w:ascii="Times New Roman" w:eastAsia="Times New Roman" w:hAnsi="Times New Roman" w:cs="Times New Roman"/>
          <w:sz w:val="28"/>
          <w:szCs w:val="28"/>
        </w:rPr>
        <w:t>Тєлєтов</w:t>
      </w:r>
      <w:proofErr w:type="spellEnd"/>
      <w:r w:rsidRPr="00F95C8B">
        <w:rPr>
          <w:rFonts w:ascii="Times New Roman" w:eastAsia="Times New Roman" w:hAnsi="Times New Roman" w:cs="Times New Roman"/>
          <w:sz w:val="28"/>
          <w:szCs w:val="28"/>
        </w:rPr>
        <w:t xml:space="preserve"> О.С. Педагогічний маркетинг у діяльності навчальних закладів. </w:t>
      </w:r>
      <w:r w:rsidRPr="00F95C8B">
        <w:rPr>
          <w:rFonts w:ascii="Times New Roman" w:eastAsia="Times New Roman" w:hAnsi="Times New Roman" w:cs="Times New Roman"/>
          <w:i/>
          <w:sz w:val="28"/>
          <w:szCs w:val="28"/>
        </w:rPr>
        <w:t>Маркетинг і менеджмент інновацій. 2011. №3. т. 2.</w:t>
      </w:r>
      <w:r w:rsidRPr="00F95C8B">
        <w:rPr>
          <w:rFonts w:ascii="Times New Roman" w:eastAsia="Times New Roman" w:hAnsi="Times New Roman" w:cs="Times New Roman"/>
          <w:sz w:val="28"/>
          <w:szCs w:val="28"/>
        </w:rPr>
        <w:t xml:space="preserve"> С.117-124.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2" w:history="1">
        <w:r w:rsidRPr="00F95C8B">
          <w:rPr>
            <w:rFonts w:ascii="Times New Roman" w:eastAsia="Times New Roman" w:hAnsi="Times New Roman" w:cs="Times New Roman"/>
            <w:color w:val="0000FF"/>
            <w:sz w:val="28"/>
            <w:szCs w:val="28"/>
            <w:u w:val="single"/>
          </w:rPr>
          <w:t>https://mmi.fem.sumdu.edu.ua/sites/default/files/mmi2011_3_2_117_124.pdf</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lang w:val="ru-RU"/>
        </w:rPr>
        <w:t>Тимошко</w:t>
      </w:r>
      <w:proofErr w:type="spellEnd"/>
      <w:r w:rsidRPr="00F95C8B">
        <w:rPr>
          <w:rFonts w:ascii="Times New Roman" w:eastAsia="Times New Roman" w:hAnsi="Times New Roman" w:cs="Times New Roman"/>
          <w:sz w:val="28"/>
          <w:szCs w:val="28"/>
          <w:lang w:val="ru-RU"/>
        </w:rPr>
        <w:t xml:space="preserve"> Г. М. Структурно</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lang w:val="ru-RU"/>
        </w:rPr>
        <w:t>змістова</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специфіка</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складових</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організаційної</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культури</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керівника</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загальноосвітнього</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навчального</w:t>
      </w:r>
      <w:proofErr w:type="spellEnd"/>
      <w:r w:rsidRPr="00F95C8B">
        <w:rPr>
          <w:rFonts w:ascii="Times New Roman" w:eastAsia="Times New Roman" w:hAnsi="Times New Roman" w:cs="Times New Roman"/>
          <w:sz w:val="28"/>
          <w:szCs w:val="28"/>
          <w:lang w:val="ru-RU"/>
        </w:rPr>
        <w:t xml:space="preserve"> закладу</w:t>
      </w:r>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i/>
          <w:sz w:val="28"/>
          <w:szCs w:val="28"/>
          <w:lang w:val="ru-RU"/>
        </w:rPr>
        <w:t>Вісник</w:t>
      </w:r>
      <w:proofErr w:type="spellEnd"/>
      <w:r w:rsidRPr="00F95C8B">
        <w:rPr>
          <w:rFonts w:ascii="Times New Roman" w:eastAsia="Times New Roman" w:hAnsi="Times New Roman" w:cs="Times New Roman"/>
          <w:i/>
          <w:sz w:val="28"/>
          <w:szCs w:val="28"/>
          <w:lang w:val="ru-RU"/>
        </w:rPr>
        <w:t xml:space="preserve"> </w:t>
      </w:r>
      <w:proofErr w:type="spellStart"/>
      <w:r w:rsidRPr="00F95C8B">
        <w:rPr>
          <w:rFonts w:ascii="Times New Roman" w:eastAsia="Times New Roman" w:hAnsi="Times New Roman" w:cs="Times New Roman"/>
          <w:i/>
          <w:sz w:val="28"/>
          <w:szCs w:val="28"/>
          <w:lang w:val="ru-RU"/>
        </w:rPr>
        <w:t>Чернігівського</w:t>
      </w:r>
      <w:proofErr w:type="spellEnd"/>
      <w:r w:rsidRPr="00F95C8B">
        <w:rPr>
          <w:rFonts w:ascii="Times New Roman" w:eastAsia="Times New Roman" w:hAnsi="Times New Roman" w:cs="Times New Roman"/>
          <w:i/>
          <w:sz w:val="28"/>
          <w:szCs w:val="28"/>
          <w:lang w:val="ru-RU"/>
        </w:rPr>
        <w:t xml:space="preserve"> </w:t>
      </w:r>
      <w:proofErr w:type="spellStart"/>
      <w:r w:rsidRPr="00F95C8B">
        <w:rPr>
          <w:rFonts w:ascii="Times New Roman" w:eastAsia="Times New Roman" w:hAnsi="Times New Roman" w:cs="Times New Roman"/>
          <w:i/>
          <w:sz w:val="28"/>
          <w:szCs w:val="28"/>
          <w:lang w:val="ru-RU"/>
        </w:rPr>
        <w:t>національного</w:t>
      </w:r>
      <w:proofErr w:type="spellEnd"/>
      <w:r w:rsidRPr="00F95C8B">
        <w:rPr>
          <w:rFonts w:ascii="Times New Roman" w:eastAsia="Times New Roman" w:hAnsi="Times New Roman" w:cs="Times New Roman"/>
          <w:i/>
          <w:sz w:val="28"/>
          <w:szCs w:val="28"/>
          <w:lang w:val="ru-RU"/>
        </w:rPr>
        <w:t xml:space="preserve"> </w:t>
      </w:r>
      <w:proofErr w:type="spellStart"/>
      <w:r w:rsidRPr="00F95C8B">
        <w:rPr>
          <w:rFonts w:ascii="Times New Roman" w:eastAsia="Times New Roman" w:hAnsi="Times New Roman" w:cs="Times New Roman"/>
          <w:i/>
          <w:sz w:val="28"/>
          <w:szCs w:val="28"/>
          <w:lang w:val="ru-RU"/>
        </w:rPr>
        <w:t>педагогічного</w:t>
      </w:r>
      <w:proofErr w:type="spellEnd"/>
      <w:r w:rsidRPr="00F95C8B">
        <w:rPr>
          <w:rFonts w:ascii="Times New Roman" w:eastAsia="Times New Roman" w:hAnsi="Times New Roman" w:cs="Times New Roman"/>
          <w:i/>
          <w:sz w:val="28"/>
          <w:szCs w:val="28"/>
          <w:lang w:val="ru-RU"/>
        </w:rPr>
        <w:t xml:space="preserve"> </w:t>
      </w:r>
      <w:proofErr w:type="spellStart"/>
      <w:r w:rsidRPr="00F95C8B">
        <w:rPr>
          <w:rFonts w:ascii="Times New Roman" w:eastAsia="Times New Roman" w:hAnsi="Times New Roman" w:cs="Times New Roman"/>
          <w:i/>
          <w:sz w:val="28"/>
          <w:szCs w:val="28"/>
          <w:lang w:val="ru-RU"/>
        </w:rPr>
        <w:t>університету</w:t>
      </w:r>
      <w:proofErr w:type="spellEnd"/>
      <w:r w:rsidRPr="00F95C8B">
        <w:rPr>
          <w:rFonts w:ascii="Times New Roman" w:eastAsia="Times New Roman" w:hAnsi="Times New Roman" w:cs="Times New Roman"/>
          <w:i/>
          <w:sz w:val="28"/>
          <w:szCs w:val="28"/>
          <w:lang w:val="ru-RU"/>
        </w:rPr>
        <w:t xml:space="preserve">. 2014. </w:t>
      </w:r>
      <w:proofErr w:type="spellStart"/>
      <w:r w:rsidRPr="00F95C8B">
        <w:rPr>
          <w:rFonts w:ascii="Times New Roman" w:eastAsia="Times New Roman" w:hAnsi="Times New Roman" w:cs="Times New Roman"/>
          <w:i/>
          <w:sz w:val="28"/>
          <w:szCs w:val="28"/>
          <w:lang w:val="ru-RU"/>
        </w:rPr>
        <w:t>Вип</w:t>
      </w:r>
      <w:proofErr w:type="spellEnd"/>
      <w:r w:rsidRPr="00F95C8B">
        <w:rPr>
          <w:rFonts w:ascii="Times New Roman" w:eastAsia="Times New Roman" w:hAnsi="Times New Roman" w:cs="Times New Roman"/>
          <w:i/>
          <w:sz w:val="28"/>
          <w:szCs w:val="28"/>
          <w:lang w:val="ru-RU"/>
        </w:rPr>
        <w:t>. 115. С. 231–235.</w:t>
      </w:r>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lang w:val="ru-RU"/>
        </w:rPr>
        <w:t>http://nbuv.gov.ua/UJRN/VchdpuP_2014_115_61</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Тренінгові технології навчання з економічних дисциплін: навчальний посібник. К.: КНЕУ. 2006.  320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Туніцький</w:t>
      </w:r>
      <w:proofErr w:type="spellEnd"/>
      <w:r w:rsidRPr="00F95C8B">
        <w:rPr>
          <w:rFonts w:ascii="Times New Roman" w:eastAsia="Times New Roman" w:hAnsi="Times New Roman" w:cs="Times New Roman"/>
          <w:sz w:val="28"/>
          <w:szCs w:val="28"/>
        </w:rPr>
        <w:t xml:space="preserve"> Н. О. Впровадження системи маркетингових технологій при здійсненні імпортних операцій: </w:t>
      </w:r>
      <w:proofErr w:type="spellStart"/>
      <w:r w:rsidRPr="00F95C8B">
        <w:rPr>
          <w:rFonts w:ascii="Times New Roman" w:eastAsia="Times New Roman" w:hAnsi="Times New Roman" w:cs="Times New Roman"/>
          <w:sz w:val="28"/>
          <w:szCs w:val="28"/>
        </w:rPr>
        <w:t>авт</w:t>
      </w:r>
      <w:r w:rsidRPr="00F95C8B">
        <w:rPr>
          <w:rFonts w:ascii="Times New Roman" w:eastAsia="Times New Roman" w:hAnsi="Times New Roman" w:cs="Times New Roman"/>
          <w:sz w:val="28"/>
          <w:szCs w:val="28"/>
          <w:lang w:val="ru-RU"/>
        </w:rPr>
        <w:t>ореф</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дис</w:t>
      </w:r>
      <w:proofErr w:type="spellEnd"/>
      <w:r w:rsidRPr="00F95C8B">
        <w:rPr>
          <w:rFonts w:ascii="Times New Roman" w:eastAsia="Times New Roman" w:hAnsi="Times New Roman" w:cs="Times New Roman"/>
          <w:sz w:val="28"/>
          <w:szCs w:val="28"/>
          <w:lang w:val="ru-RU"/>
        </w:rPr>
        <w:t xml:space="preserve">. на </w:t>
      </w:r>
      <w:proofErr w:type="spellStart"/>
      <w:r w:rsidRPr="00F95C8B">
        <w:rPr>
          <w:rFonts w:ascii="Times New Roman" w:eastAsia="Times New Roman" w:hAnsi="Times New Roman" w:cs="Times New Roman"/>
          <w:sz w:val="28"/>
          <w:szCs w:val="28"/>
          <w:lang w:val="ru-RU"/>
        </w:rPr>
        <w:t>здобуття</w:t>
      </w:r>
      <w:proofErr w:type="spellEnd"/>
      <w:r w:rsidRPr="00F95C8B">
        <w:rPr>
          <w:rFonts w:ascii="Times New Roman" w:eastAsia="Times New Roman" w:hAnsi="Times New Roman" w:cs="Times New Roman"/>
          <w:sz w:val="28"/>
          <w:szCs w:val="28"/>
          <w:lang w:val="ru-RU"/>
        </w:rPr>
        <w:t xml:space="preserve"> наук. </w:t>
      </w:r>
      <w:proofErr w:type="spellStart"/>
      <w:r w:rsidRPr="00F95C8B">
        <w:rPr>
          <w:rFonts w:ascii="Times New Roman" w:eastAsia="Times New Roman" w:hAnsi="Times New Roman" w:cs="Times New Roman"/>
          <w:sz w:val="28"/>
          <w:szCs w:val="28"/>
          <w:lang w:val="ru-RU"/>
        </w:rPr>
        <w:t>ступеня</w:t>
      </w:r>
      <w:proofErr w:type="spellEnd"/>
      <w:r w:rsidRPr="00F95C8B">
        <w:rPr>
          <w:rFonts w:ascii="Times New Roman" w:eastAsia="Times New Roman" w:hAnsi="Times New Roman" w:cs="Times New Roman"/>
          <w:sz w:val="28"/>
          <w:szCs w:val="28"/>
          <w:lang w:val="ru-RU"/>
        </w:rPr>
        <w:t xml:space="preserve"> канд. </w:t>
      </w:r>
      <w:proofErr w:type="spellStart"/>
      <w:r w:rsidRPr="00F95C8B">
        <w:rPr>
          <w:rFonts w:ascii="Times New Roman" w:eastAsia="Times New Roman" w:hAnsi="Times New Roman" w:cs="Times New Roman"/>
          <w:sz w:val="28"/>
          <w:szCs w:val="28"/>
          <w:lang w:val="ru-RU"/>
        </w:rPr>
        <w:t>екон</w:t>
      </w:r>
      <w:proofErr w:type="spellEnd"/>
      <w:r w:rsidRPr="00F95C8B">
        <w:rPr>
          <w:rFonts w:ascii="Times New Roman" w:eastAsia="Times New Roman" w:hAnsi="Times New Roman" w:cs="Times New Roman"/>
          <w:sz w:val="28"/>
          <w:szCs w:val="28"/>
          <w:lang w:val="ru-RU"/>
        </w:rPr>
        <w:t>. наук: спец. 08.00.04 "</w:t>
      </w:r>
      <w:proofErr w:type="spellStart"/>
      <w:r w:rsidRPr="00F95C8B">
        <w:rPr>
          <w:rFonts w:ascii="Times New Roman" w:eastAsia="Times New Roman" w:hAnsi="Times New Roman" w:cs="Times New Roman"/>
          <w:sz w:val="28"/>
          <w:szCs w:val="28"/>
          <w:lang w:val="ru-RU"/>
        </w:rPr>
        <w:t>Економіка</w:t>
      </w:r>
      <w:proofErr w:type="spellEnd"/>
      <w:r w:rsidRPr="00F95C8B">
        <w:rPr>
          <w:rFonts w:ascii="Times New Roman" w:eastAsia="Times New Roman" w:hAnsi="Times New Roman" w:cs="Times New Roman"/>
          <w:sz w:val="28"/>
          <w:szCs w:val="28"/>
          <w:lang w:val="ru-RU"/>
        </w:rPr>
        <w:t xml:space="preserve"> та </w:t>
      </w:r>
      <w:proofErr w:type="spellStart"/>
      <w:r w:rsidRPr="00F95C8B">
        <w:rPr>
          <w:rFonts w:ascii="Times New Roman" w:eastAsia="Times New Roman" w:hAnsi="Times New Roman" w:cs="Times New Roman"/>
          <w:sz w:val="28"/>
          <w:szCs w:val="28"/>
          <w:lang w:val="ru-RU"/>
        </w:rPr>
        <w:t>управління</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підприємствами</w:t>
      </w:r>
      <w:proofErr w:type="spellEnd"/>
      <w:r w:rsidRPr="00F95C8B">
        <w:rPr>
          <w:rFonts w:ascii="Times New Roman" w:eastAsia="Times New Roman" w:hAnsi="Times New Roman" w:cs="Times New Roman"/>
          <w:sz w:val="28"/>
          <w:szCs w:val="28"/>
          <w:lang w:val="ru-RU"/>
        </w:rPr>
        <w:t xml:space="preserve"> (за видами </w:t>
      </w:r>
      <w:proofErr w:type="spellStart"/>
      <w:r w:rsidRPr="00F95C8B">
        <w:rPr>
          <w:rFonts w:ascii="Times New Roman" w:eastAsia="Times New Roman" w:hAnsi="Times New Roman" w:cs="Times New Roman"/>
          <w:sz w:val="28"/>
          <w:szCs w:val="28"/>
          <w:lang w:val="ru-RU"/>
        </w:rPr>
        <w:t>економічної</w:t>
      </w:r>
      <w:proofErr w:type="spellEnd"/>
      <w:r w:rsidRPr="00F95C8B">
        <w:rPr>
          <w:rFonts w:ascii="Times New Roman" w:eastAsia="Times New Roman" w:hAnsi="Times New Roman" w:cs="Times New Roman"/>
          <w:sz w:val="28"/>
          <w:szCs w:val="28"/>
          <w:lang w:val="ru-RU"/>
        </w:rPr>
        <w:t xml:space="preserve"> </w:t>
      </w:r>
      <w:proofErr w:type="spellStart"/>
      <w:r w:rsidRPr="00F95C8B">
        <w:rPr>
          <w:rFonts w:ascii="Times New Roman" w:eastAsia="Times New Roman" w:hAnsi="Times New Roman" w:cs="Times New Roman"/>
          <w:sz w:val="28"/>
          <w:szCs w:val="28"/>
          <w:lang w:val="ru-RU"/>
        </w:rPr>
        <w:t>діяльності</w:t>
      </w:r>
      <w:proofErr w:type="spellEnd"/>
      <w:r w:rsidRPr="00F95C8B">
        <w:rPr>
          <w:rFonts w:ascii="Times New Roman" w:eastAsia="Times New Roman" w:hAnsi="Times New Roman" w:cs="Times New Roman"/>
          <w:sz w:val="28"/>
          <w:szCs w:val="28"/>
          <w:lang w:val="ru-RU"/>
        </w:rPr>
        <w:t>)"</w:t>
      </w:r>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lang w:val="ru-RU"/>
        </w:rPr>
        <w:t>Київ</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lang w:val="ru-RU"/>
        </w:rPr>
        <w:t>2010. 21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lang w:val="ru-RU"/>
        </w:rPr>
        <w:t>Федотова О. С. Когнитивное моделирование как метод познания и изучения объекта в научных исследованиях</w:t>
      </w:r>
      <w:r w:rsidRPr="00F95C8B">
        <w:rPr>
          <w:rFonts w:ascii="Times New Roman" w:eastAsia="Times New Roman" w:hAnsi="Times New Roman" w:cs="Times New Roman"/>
          <w:sz w:val="28"/>
          <w:szCs w:val="28"/>
        </w:rPr>
        <w:t>.</w:t>
      </w:r>
      <w:r w:rsidRPr="00F95C8B">
        <w:rPr>
          <w:rFonts w:ascii="Times New Roman" w:eastAsia="Times New Roman" w:hAnsi="Times New Roman" w:cs="Times New Roman"/>
          <w:sz w:val="28"/>
          <w:szCs w:val="28"/>
          <w:lang w:val="ru-RU"/>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3" w:history="1">
        <w:r w:rsidRPr="00F95C8B">
          <w:rPr>
            <w:rFonts w:ascii="Times New Roman" w:eastAsia="Times New Roman" w:hAnsi="Times New Roman" w:cs="Times New Roman"/>
            <w:color w:val="0000FF"/>
            <w:sz w:val="28"/>
            <w:szCs w:val="28"/>
            <w:u w:val="single"/>
            <w:lang w:val="ru-RU"/>
          </w:rPr>
          <w:t>www.gramota.net/materials/2/2015/4-2/57.html</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Цільова орієнтація управлінських рішень.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4" w:history="1">
        <w:r w:rsidRPr="00F95C8B">
          <w:rPr>
            <w:rFonts w:ascii="Times New Roman" w:eastAsia="Times New Roman" w:hAnsi="Times New Roman" w:cs="Times New Roman"/>
            <w:color w:val="0000FF"/>
            <w:sz w:val="28"/>
            <w:szCs w:val="28"/>
            <w:u w:val="single"/>
          </w:rPr>
          <w:t>http://dl.khadi.kharkov.ua/pluginfile.php/32802/mod_resource/content/1/%D0%9B%D0%B5%D0%BA%D1%86%D1%96%D1%8F%207.pdf</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Шаркунова</w:t>
      </w:r>
      <w:proofErr w:type="spellEnd"/>
      <w:r w:rsidRPr="00F95C8B">
        <w:rPr>
          <w:rFonts w:ascii="Times New Roman" w:eastAsia="Times New Roman" w:hAnsi="Times New Roman" w:cs="Times New Roman"/>
          <w:sz w:val="28"/>
          <w:szCs w:val="28"/>
        </w:rPr>
        <w:t xml:space="preserve">  В.  В.  Соціальне  управління  та  концепції педагогічного  менеджменту  в  загальноосвітній  школі:  </w:t>
      </w:r>
      <w:proofErr w:type="spellStart"/>
      <w:r w:rsidRPr="00F95C8B">
        <w:rPr>
          <w:rFonts w:ascii="Times New Roman" w:eastAsia="Times New Roman" w:hAnsi="Times New Roman" w:cs="Times New Roman"/>
          <w:sz w:val="28"/>
          <w:szCs w:val="28"/>
        </w:rPr>
        <w:t>автореф</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дис</w:t>
      </w:r>
      <w:proofErr w:type="spellEnd"/>
      <w:r w:rsidRPr="00F95C8B">
        <w:rPr>
          <w:rFonts w:ascii="Times New Roman" w:eastAsia="Times New Roman" w:hAnsi="Times New Roman" w:cs="Times New Roman"/>
          <w:sz w:val="28"/>
          <w:szCs w:val="28"/>
        </w:rPr>
        <w:t xml:space="preserve">.  на здобуття наук. ступеня </w:t>
      </w:r>
      <w:proofErr w:type="spellStart"/>
      <w:r w:rsidRPr="00F95C8B">
        <w:rPr>
          <w:rFonts w:ascii="Times New Roman" w:eastAsia="Times New Roman" w:hAnsi="Times New Roman" w:cs="Times New Roman"/>
          <w:sz w:val="28"/>
          <w:szCs w:val="28"/>
        </w:rPr>
        <w:t>канд</w:t>
      </w:r>
      <w:proofErr w:type="spellEnd"/>
      <w:r w:rsidRPr="00F95C8B">
        <w:rPr>
          <w:rFonts w:ascii="Times New Roman" w:eastAsia="Times New Roman" w:hAnsi="Times New Roman" w:cs="Times New Roman"/>
          <w:sz w:val="28"/>
          <w:szCs w:val="28"/>
        </w:rPr>
        <w:t>. пед. наук: спец. 13.00.01. КИЇВ. 1998. 16 с.</w:t>
      </w:r>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Шевчук О.Ю. Вплив сучасних маркетингових інтернет-технологій (</w:t>
      </w:r>
      <w:proofErr w:type="spellStart"/>
      <w:r w:rsidRPr="00F95C8B">
        <w:rPr>
          <w:rFonts w:ascii="Times New Roman" w:eastAsia="Times New Roman" w:hAnsi="Times New Roman" w:cs="Times New Roman"/>
          <w:sz w:val="28"/>
          <w:szCs w:val="28"/>
        </w:rPr>
        <w:t>краудсорсинг</w:t>
      </w:r>
      <w:proofErr w:type="spellEnd"/>
      <w:r w:rsidRPr="00F95C8B">
        <w:rPr>
          <w:rFonts w:ascii="Times New Roman" w:eastAsia="Times New Roman" w:hAnsi="Times New Roman" w:cs="Times New Roman"/>
          <w:sz w:val="28"/>
          <w:szCs w:val="28"/>
        </w:rPr>
        <w:t xml:space="preserve">) на розвиток бізнесу. </w:t>
      </w:r>
      <w:r w:rsidRPr="00F95C8B">
        <w:rPr>
          <w:rFonts w:ascii="Times New Roman" w:eastAsia="Times New Roman" w:hAnsi="Times New Roman" w:cs="Times New Roman"/>
          <w:i/>
          <w:sz w:val="28"/>
          <w:szCs w:val="28"/>
        </w:rPr>
        <w:t>Таврійський державний агротехнологічний університет. 2016. Збірник 22. Т. 5. 287 с.</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5" w:history="1">
        <w:r w:rsidRPr="00F95C8B">
          <w:rPr>
            <w:rFonts w:ascii="Times New Roman" w:eastAsia="Times New Roman" w:hAnsi="Times New Roman" w:cs="Times New Roman"/>
            <w:color w:val="0000FF"/>
            <w:sz w:val="28"/>
            <w:szCs w:val="28"/>
            <w:u w:val="single"/>
            <w:lang w:val="ru-RU"/>
          </w:rPr>
          <w:t>http://nbuv.gov.ua/UJRN/znptdau_2013_2%285%29__39</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Штучний інтелект: що це і яку несе небезпеку. </w:t>
      </w:r>
      <w:r w:rsidRPr="00F95C8B">
        <w:rPr>
          <w:rFonts w:ascii="Times New Roman" w:eastAsia="Times New Roman" w:hAnsi="Times New Roman" w:cs="Times New Roman"/>
          <w:i/>
          <w:sz w:val="28"/>
          <w:szCs w:val="28"/>
        </w:rPr>
        <w:t>Електронний журнал LIFESTILE 24.</w:t>
      </w:r>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6" w:history="1">
        <w:r w:rsidRPr="00F95C8B">
          <w:rPr>
            <w:rFonts w:ascii="Times New Roman" w:eastAsia="Times New Roman" w:hAnsi="Times New Roman" w:cs="Times New Roman"/>
            <w:color w:val="0000FF"/>
            <w:sz w:val="28"/>
            <w:szCs w:val="28"/>
            <w:u w:val="single"/>
          </w:rPr>
          <w:t>https://lifestyle.24tv.ua/shtuchniy_intelekt_shho_tse_i_yaku_nese_nebezpeku_n914662</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Ящук</w:t>
      </w:r>
      <w:proofErr w:type="spellEnd"/>
      <w:r w:rsidRPr="00F95C8B">
        <w:rPr>
          <w:rFonts w:ascii="Times New Roman" w:eastAsia="Times New Roman" w:hAnsi="Times New Roman" w:cs="Times New Roman"/>
          <w:sz w:val="28"/>
          <w:szCs w:val="28"/>
        </w:rPr>
        <w:t xml:space="preserve"> Т.А. Ринок освітніх послуг: сутність та тенденції розвитку.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hyperlink r:id="rId47" w:history="1">
        <w:r w:rsidRPr="00F95C8B">
          <w:rPr>
            <w:rFonts w:ascii="Times New Roman" w:eastAsia="Times New Roman" w:hAnsi="Times New Roman" w:cs="Times New Roman"/>
            <w:color w:val="0000FF"/>
            <w:sz w:val="28"/>
            <w:szCs w:val="28"/>
            <w:u w:val="single"/>
            <w:lang w:val="ru-RU"/>
          </w:rPr>
          <w:t>http</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nbuv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gov</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ua</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UJRN</w:t>
        </w:r>
        <w:r w:rsidRPr="00F95C8B">
          <w:rPr>
            <w:rFonts w:ascii="Times New Roman" w:eastAsia="Times New Roman" w:hAnsi="Times New Roman" w:cs="Times New Roman"/>
            <w:color w:val="0000FF"/>
            <w:sz w:val="28"/>
            <w:szCs w:val="28"/>
            <w:u w:val="single"/>
          </w:rPr>
          <w:t>/</w:t>
        </w:r>
        <w:r w:rsidRPr="00F95C8B">
          <w:rPr>
            <w:rFonts w:ascii="Times New Roman" w:eastAsia="Times New Roman" w:hAnsi="Times New Roman" w:cs="Times New Roman"/>
            <w:color w:val="0000FF"/>
            <w:sz w:val="28"/>
            <w:szCs w:val="28"/>
            <w:u w:val="single"/>
            <w:lang w:val="ru-RU"/>
          </w:rPr>
          <w:t>inek</w:t>
        </w:r>
        <w:r w:rsidRPr="00F95C8B">
          <w:rPr>
            <w:rFonts w:ascii="Times New Roman" w:eastAsia="Times New Roman" w:hAnsi="Times New Roman" w:cs="Times New Roman"/>
            <w:color w:val="0000FF"/>
            <w:sz w:val="28"/>
            <w:szCs w:val="28"/>
            <w:u w:val="single"/>
          </w:rPr>
          <w:t>_2013_8_54</w:t>
        </w:r>
      </w:hyperlink>
    </w:p>
    <w:p w:rsidR="00F95C8B" w:rsidRPr="00F95C8B" w:rsidRDefault="00F95C8B" w:rsidP="00F95C8B">
      <w:pPr>
        <w:numPr>
          <w:ilvl w:val="0"/>
          <w:numId w:val="35"/>
        </w:numPr>
        <w:spacing w:after="0" w:line="360" w:lineRule="auto"/>
        <w:ind w:left="0" w:firstLine="851"/>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Benchmark</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definition</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Dictionary</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Thesaurus</w:t>
      </w:r>
      <w:proofErr w:type="spellEnd"/>
      <w:r w:rsidRPr="00F95C8B">
        <w:rPr>
          <w:rFonts w:ascii="Times New Roman" w:eastAsia="Times New Roman" w:hAnsi="Times New Roman" w:cs="Times New Roman"/>
          <w:sz w:val="28"/>
          <w:szCs w:val="28"/>
        </w:rPr>
        <w:t xml:space="preserve">). </w:t>
      </w:r>
      <w:r w:rsidRPr="00F95C8B">
        <w:rPr>
          <w:rFonts w:ascii="Times New Roman" w:eastAsia="Times New Roman" w:hAnsi="Times New Roman" w:cs="Times New Roman"/>
          <w:sz w:val="28"/>
          <w:szCs w:val="28"/>
          <w:shd w:val="clear" w:color="auto" w:fill="FFFFFF"/>
          <w:lang w:val="en-US"/>
        </w:rPr>
        <w:t>URL</w:t>
      </w:r>
      <w:r w:rsidRPr="00F95C8B">
        <w:rPr>
          <w:rFonts w:ascii="Times New Roman" w:eastAsia="Times New Roman" w:hAnsi="Times New Roman" w:cs="Times New Roman"/>
          <w:sz w:val="28"/>
          <w:szCs w:val="28"/>
          <w:shd w:val="clear" w:color="auto" w:fill="FFFFFF"/>
        </w:rPr>
        <w:t xml:space="preserve">: </w:t>
      </w:r>
      <w:r w:rsidRPr="00F95C8B">
        <w:rPr>
          <w:rFonts w:ascii="Times New Roman" w:eastAsia="Times New Roman" w:hAnsi="Times New Roman" w:cs="Times New Roman"/>
          <w:sz w:val="28"/>
          <w:szCs w:val="28"/>
        </w:rPr>
        <w:t>http://www. thefreedictionary.com/</w:t>
      </w:r>
      <w:proofErr w:type="spellStart"/>
      <w:r w:rsidRPr="00F95C8B">
        <w:rPr>
          <w:rFonts w:ascii="Times New Roman" w:eastAsia="Times New Roman" w:hAnsi="Times New Roman" w:cs="Times New Roman"/>
          <w:sz w:val="28"/>
          <w:szCs w:val="28"/>
        </w:rPr>
        <w:t>benchmark</w:t>
      </w:r>
      <w:proofErr w:type="spellEnd"/>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tabs>
          <w:tab w:val="left" w:pos="1134"/>
          <w:tab w:val="left" w:pos="1980"/>
        </w:tabs>
        <w:spacing w:after="0" w:line="360" w:lineRule="auto"/>
        <w:ind w:firstLine="851"/>
        <w:contextualSpacing/>
        <w:jc w:val="both"/>
        <w:rPr>
          <w:rFonts w:ascii="Times New Roman" w:eastAsia="Times New Roman" w:hAnsi="Times New Roman" w:cs="Times New Roman"/>
          <w:sz w:val="28"/>
          <w:szCs w:val="28"/>
          <w:shd w:val="clear" w:color="auto" w:fill="FFFFFF"/>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rPr>
      </w:pPr>
    </w:p>
    <w:p w:rsidR="00F95C8B" w:rsidRPr="00F95C8B" w:rsidRDefault="00F95C8B" w:rsidP="00F95C8B">
      <w:pPr>
        <w:spacing w:after="0" w:line="360" w:lineRule="auto"/>
        <w:ind w:firstLine="851"/>
        <w:contextualSpacing/>
        <w:jc w:val="center"/>
        <w:rPr>
          <w:rFonts w:ascii="Times New Roman" w:eastAsia="Times New Roman" w:hAnsi="Times New Roman" w:cs="Times New Roman"/>
          <w:b/>
          <w:sz w:val="28"/>
          <w:szCs w:val="28"/>
        </w:rPr>
      </w:pPr>
    </w:p>
    <w:p w:rsidR="00F95C8B" w:rsidRPr="00F95C8B" w:rsidRDefault="00F95C8B" w:rsidP="00F95C8B">
      <w:pPr>
        <w:spacing w:after="0" w:line="360" w:lineRule="auto"/>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contextualSpacing/>
        <w:jc w:val="center"/>
        <w:rPr>
          <w:rFonts w:ascii="Times New Roman" w:eastAsia="Times New Roman" w:hAnsi="Times New Roman" w:cs="Times New Roman"/>
          <w:b/>
          <w:sz w:val="28"/>
          <w:szCs w:val="28"/>
          <w:lang w:val="en-US"/>
        </w:rPr>
      </w:pPr>
    </w:p>
    <w:p w:rsidR="00F95C8B" w:rsidRPr="00F95C8B" w:rsidRDefault="00F95C8B" w:rsidP="00F95C8B">
      <w:pPr>
        <w:spacing w:after="0" w:line="360" w:lineRule="auto"/>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ДОДАТКИ</w:t>
      </w: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Додаток А </w:t>
      </w:r>
    </w:p>
    <w:p w:rsidR="00F95C8B" w:rsidRPr="00F95C8B" w:rsidRDefault="00F95C8B" w:rsidP="00F95C8B">
      <w:pPr>
        <w:spacing w:after="0" w:line="360" w:lineRule="auto"/>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noProof/>
          <w:sz w:val="28"/>
          <w:szCs w:val="28"/>
          <w:lang w:eastAsia="uk-UA"/>
        </w:rPr>
        <mc:AlternateContent>
          <mc:Choice Requires="wpg">
            <w:drawing>
              <wp:inline distT="0" distB="0" distL="0" distR="0">
                <wp:extent cx="5895975" cy="8391525"/>
                <wp:effectExtent l="9525" t="9525" r="9525" b="952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8391525"/>
                          <a:chOff x="1755" y="2115"/>
                          <a:chExt cx="9285" cy="13215"/>
                        </a:xfrm>
                      </wpg:grpSpPr>
                      <wps:wsp>
                        <wps:cNvPr id="37" name="AutoShape 35"/>
                        <wps:cNvSpPr>
                          <a:spLocks noChangeArrowheads="1"/>
                        </wps:cNvSpPr>
                        <wps:spPr bwMode="auto">
                          <a:xfrm>
                            <a:off x="1755" y="2115"/>
                            <a:ext cx="9285" cy="1065"/>
                          </a:xfrm>
                          <a:prstGeom prst="roundRect">
                            <a:avLst>
                              <a:gd name="adj" fmla="val 16667"/>
                            </a:avLst>
                          </a:prstGeom>
                          <a:solidFill>
                            <a:srgbClr val="FFFFFF"/>
                          </a:solidFill>
                          <a:ln w="9525">
                            <a:solidFill>
                              <a:srgbClr val="000000"/>
                            </a:solidFill>
                            <a:round/>
                            <a:headEnd/>
                            <a:tailEnd/>
                          </a:ln>
                        </wps:spPr>
                        <wps:txbx>
                          <w:txbxContent>
                            <w:p w:rsidR="00F95C8B" w:rsidRDefault="00F95C8B" w:rsidP="00F95C8B">
                              <w:pPr>
                                <w:rPr>
                                  <w:rFonts w:ascii="Times New Roman" w:hAnsi="Times New Roman"/>
                                  <w:sz w:val="28"/>
                                  <w:szCs w:val="28"/>
                                </w:rPr>
                              </w:pPr>
                              <w:r w:rsidRPr="00B66572">
                                <w:rPr>
                                  <w:rFonts w:ascii="Times New Roman" w:hAnsi="Times New Roman"/>
                                  <w:sz w:val="28"/>
                                  <w:szCs w:val="28"/>
                                </w:rPr>
                                <w:t>Зо</w:t>
                              </w:r>
                              <w:r>
                                <w:rPr>
                                  <w:rFonts w:ascii="Times New Roman" w:hAnsi="Times New Roman"/>
                                  <w:sz w:val="28"/>
                                  <w:szCs w:val="28"/>
                                </w:rPr>
                                <w:t>внішнє середовище                                              Внутрішнє середовище</w:t>
                              </w:r>
                            </w:p>
                            <w:p w:rsidR="00F95C8B" w:rsidRPr="00B66572" w:rsidRDefault="00F95C8B" w:rsidP="00F95C8B">
                              <w:pPr>
                                <w:rPr>
                                  <w:rFonts w:ascii="Times New Roman" w:hAnsi="Times New Roman"/>
                                  <w:sz w:val="28"/>
                                  <w:szCs w:val="28"/>
                                </w:rPr>
                              </w:pPr>
                              <w:r>
                                <w:rPr>
                                  <w:rFonts w:ascii="Times New Roman" w:hAnsi="Times New Roman"/>
                                  <w:sz w:val="28"/>
                                  <w:szCs w:val="28"/>
                                </w:rPr>
                                <w:t xml:space="preserve">         </w:t>
                              </w:r>
                            </w:p>
                          </w:txbxContent>
                        </wps:txbx>
                        <wps:bodyPr rot="0" vert="horz" wrap="square" lIns="91440" tIns="45720" rIns="91440" bIns="45720" anchor="t" anchorCtr="0" upright="1">
                          <a:noAutofit/>
                        </wps:bodyPr>
                      </wps:wsp>
                      <wps:wsp>
                        <wps:cNvPr id="38" name="AutoShape 36"/>
                        <wps:cNvSpPr>
                          <a:spLocks noChangeArrowheads="1"/>
                        </wps:cNvSpPr>
                        <wps:spPr bwMode="auto">
                          <a:xfrm>
                            <a:off x="5085" y="2115"/>
                            <a:ext cx="2400" cy="10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F95C8B" w:rsidRPr="007542F2" w:rsidRDefault="00F95C8B" w:rsidP="00F95C8B">
                              <w:pPr>
                                <w:jc w:val="center"/>
                                <w:rPr>
                                  <w:rFonts w:ascii="Times New Roman" w:hAnsi="Times New Roman"/>
                                  <w:b/>
                                  <w:sz w:val="40"/>
                                  <w:szCs w:val="40"/>
                                </w:rPr>
                              </w:pPr>
                              <w:r w:rsidRPr="007542F2">
                                <w:rPr>
                                  <w:rFonts w:ascii="Times New Roman" w:hAnsi="Times New Roman"/>
                                  <w:b/>
                                  <w:sz w:val="40"/>
                                  <w:szCs w:val="40"/>
                                </w:rPr>
                                <w:t>ЗДО</w:t>
                              </w:r>
                            </w:p>
                          </w:txbxContent>
                        </wps:txbx>
                        <wps:bodyPr rot="0" vert="horz" wrap="square" lIns="91440" tIns="45720" rIns="91440" bIns="45720" anchor="t" anchorCtr="0" upright="1">
                          <a:noAutofit/>
                        </wps:bodyPr>
                      </wps:wsp>
                      <wps:wsp>
                        <wps:cNvPr id="39" name="AutoShape 37"/>
                        <wps:cNvSpPr>
                          <a:spLocks noChangeArrowheads="1"/>
                        </wps:cNvSpPr>
                        <wps:spPr bwMode="auto">
                          <a:xfrm>
                            <a:off x="3480" y="2565"/>
                            <a:ext cx="1785" cy="510"/>
                          </a:xfrm>
                          <a:prstGeom prst="roundRect">
                            <a:avLst>
                              <a:gd name="adj" fmla="val 16667"/>
                            </a:avLst>
                          </a:prstGeom>
                          <a:solidFill>
                            <a:srgbClr val="FFFFFF"/>
                          </a:solidFill>
                          <a:ln w="9525">
                            <a:solidFill>
                              <a:srgbClr val="000000"/>
                            </a:solidFill>
                            <a:round/>
                            <a:headEnd/>
                            <a:tailEnd/>
                          </a:ln>
                        </wps:spPr>
                        <wps:txbx>
                          <w:txbxContent>
                            <w:p w:rsidR="00F95C8B" w:rsidRPr="007542F2" w:rsidRDefault="00F95C8B" w:rsidP="00F95C8B">
                              <w:pPr>
                                <w:rPr>
                                  <w:rFonts w:ascii="Times New Roman" w:hAnsi="Times New Roman"/>
                                  <w:sz w:val="28"/>
                                  <w:szCs w:val="28"/>
                                </w:rPr>
                              </w:pPr>
                              <w:r>
                                <w:rPr>
                                  <w:rFonts w:ascii="Times New Roman" w:hAnsi="Times New Roman"/>
                                  <w:sz w:val="28"/>
                                  <w:szCs w:val="28"/>
                                  <w:lang w:val="en-US"/>
                                </w:rPr>
                                <w:t>Pest</w:t>
                              </w:r>
                              <w:r>
                                <w:rPr>
                                  <w:rFonts w:ascii="Times New Roman" w:hAnsi="Times New Roman"/>
                                  <w:sz w:val="28"/>
                                  <w:szCs w:val="28"/>
                                </w:rPr>
                                <w:t xml:space="preserve"> - аналіз</w:t>
                              </w:r>
                            </w:p>
                          </w:txbxContent>
                        </wps:txbx>
                        <wps:bodyPr rot="0" vert="horz" wrap="square" lIns="91440" tIns="45720" rIns="91440" bIns="45720" anchor="t" anchorCtr="0" upright="1">
                          <a:noAutofit/>
                        </wps:bodyPr>
                      </wps:wsp>
                      <wps:wsp>
                        <wps:cNvPr id="40" name="AutoShape 38"/>
                        <wps:cNvSpPr>
                          <a:spLocks noChangeArrowheads="1"/>
                        </wps:cNvSpPr>
                        <wps:spPr bwMode="auto">
                          <a:xfrm>
                            <a:off x="8775" y="2565"/>
                            <a:ext cx="1920" cy="510"/>
                          </a:xfrm>
                          <a:prstGeom prst="roundRect">
                            <a:avLst>
                              <a:gd name="adj" fmla="val 16667"/>
                            </a:avLst>
                          </a:prstGeom>
                          <a:solidFill>
                            <a:srgbClr val="FFFFFF"/>
                          </a:solidFill>
                          <a:ln w="9525">
                            <a:solidFill>
                              <a:srgbClr val="000000"/>
                            </a:solidFill>
                            <a:round/>
                            <a:headEnd/>
                            <a:tailEnd/>
                          </a:ln>
                        </wps:spPr>
                        <wps:txbx>
                          <w:txbxContent>
                            <w:p w:rsidR="00F95C8B" w:rsidRPr="007542F2" w:rsidRDefault="00F95C8B" w:rsidP="00F95C8B">
                              <w:pPr>
                                <w:rPr>
                                  <w:rFonts w:ascii="Times New Roman" w:hAnsi="Times New Roman"/>
                                  <w:sz w:val="28"/>
                                  <w:szCs w:val="28"/>
                                </w:rPr>
                              </w:pPr>
                              <w:proofErr w:type="spellStart"/>
                              <w:r>
                                <w:rPr>
                                  <w:rFonts w:ascii="Times New Roman" w:hAnsi="Times New Roman"/>
                                  <w:sz w:val="28"/>
                                  <w:szCs w:val="28"/>
                                  <w:lang w:val="en-US"/>
                                </w:rPr>
                                <w:t>Swot</w:t>
                              </w:r>
                              <w:proofErr w:type="spellEnd"/>
                              <w:r>
                                <w:rPr>
                                  <w:rFonts w:ascii="Times New Roman" w:hAnsi="Times New Roman"/>
                                  <w:sz w:val="28"/>
                                  <w:szCs w:val="28"/>
                                </w:rPr>
                                <w:t xml:space="preserve"> - аналіз</w:t>
                              </w:r>
                            </w:p>
                          </w:txbxContent>
                        </wps:txbx>
                        <wps:bodyPr rot="0" vert="horz" wrap="square" lIns="91440" tIns="45720" rIns="91440" bIns="45720" anchor="t" anchorCtr="0" upright="1">
                          <a:noAutofit/>
                        </wps:bodyPr>
                      </wps:wsp>
                      <wps:wsp>
                        <wps:cNvPr id="41" name="AutoShape 39"/>
                        <wps:cNvSpPr>
                          <a:spLocks noChangeArrowheads="1"/>
                        </wps:cNvSpPr>
                        <wps:spPr bwMode="auto">
                          <a:xfrm>
                            <a:off x="5175" y="3180"/>
                            <a:ext cx="2220" cy="4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2" name="AutoShape 40"/>
                        <wps:cNvSpPr>
                          <a:spLocks noChangeArrowheads="1"/>
                        </wps:cNvSpPr>
                        <wps:spPr bwMode="auto">
                          <a:xfrm>
                            <a:off x="2685" y="3585"/>
                            <a:ext cx="7455" cy="990"/>
                          </a:xfrm>
                          <a:prstGeom prst="roundRect">
                            <a:avLst>
                              <a:gd name="adj" fmla="val 16667"/>
                            </a:avLst>
                          </a:prstGeom>
                          <a:solidFill>
                            <a:srgbClr val="FFFFFF"/>
                          </a:solidFill>
                          <a:ln w="9525">
                            <a:solidFill>
                              <a:srgbClr val="000000"/>
                            </a:solidFill>
                            <a:round/>
                            <a:headEnd/>
                            <a:tailEnd/>
                          </a:ln>
                        </wps:spPr>
                        <wps:txbx>
                          <w:txbxContent>
                            <w:p w:rsidR="00F95C8B" w:rsidRPr="00540D6D" w:rsidRDefault="00F95C8B" w:rsidP="00F95C8B">
                              <w:pPr>
                                <w:contextualSpacing/>
                                <w:jc w:val="center"/>
                                <w:rPr>
                                  <w:rFonts w:ascii="Times New Roman" w:hAnsi="Times New Roman"/>
                                  <w:b/>
                                  <w:i/>
                                  <w:sz w:val="28"/>
                                  <w:szCs w:val="28"/>
                                  <w:u w:val="single"/>
                                </w:rPr>
                              </w:pPr>
                              <w:r w:rsidRPr="00540D6D">
                                <w:rPr>
                                  <w:rFonts w:ascii="Times New Roman" w:hAnsi="Times New Roman"/>
                                  <w:b/>
                                  <w:i/>
                                  <w:sz w:val="28"/>
                                  <w:szCs w:val="28"/>
                                  <w:u w:val="single"/>
                                </w:rPr>
                                <w:t>Цільовий компонент</w:t>
                              </w:r>
                            </w:p>
                            <w:p w:rsidR="00F95C8B" w:rsidRPr="00092044" w:rsidRDefault="00F95C8B" w:rsidP="00F95C8B">
                              <w:pPr>
                                <w:contextualSpacing/>
                                <w:jc w:val="center"/>
                                <w:rPr>
                                  <w:rFonts w:ascii="Times New Roman" w:hAnsi="Times New Roman"/>
                                  <w:sz w:val="24"/>
                                  <w:szCs w:val="24"/>
                                </w:rPr>
                              </w:pPr>
                              <w:r w:rsidRPr="00092044">
                                <w:rPr>
                                  <w:rFonts w:ascii="Times New Roman" w:hAnsi="Times New Roman"/>
                                  <w:sz w:val="24"/>
                                  <w:szCs w:val="24"/>
                                </w:rPr>
                                <w:t>Забезпечення сталої позитивної динаміки надання освітніх послуг</w:t>
                              </w:r>
                            </w:p>
                          </w:txbxContent>
                        </wps:txbx>
                        <wps:bodyPr rot="0" vert="horz" wrap="square" lIns="91440" tIns="45720" rIns="91440" bIns="45720" anchor="t" anchorCtr="0" upright="1">
                          <a:noAutofit/>
                        </wps:bodyPr>
                      </wps:wsp>
                      <wps:wsp>
                        <wps:cNvPr id="43" name="AutoShape 41"/>
                        <wps:cNvSpPr>
                          <a:spLocks noChangeArrowheads="1"/>
                        </wps:cNvSpPr>
                        <wps:spPr bwMode="auto">
                          <a:xfrm>
                            <a:off x="5265" y="4575"/>
                            <a:ext cx="2175" cy="4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4" name="AutoShape 42"/>
                        <wps:cNvSpPr>
                          <a:spLocks noChangeArrowheads="1"/>
                        </wps:cNvSpPr>
                        <wps:spPr bwMode="auto">
                          <a:xfrm>
                            <a:off x="1755" y="5040"/>
                            <a:ext cx="9285" cy="1995"/>
                          </a:xfrm>
                          <a:prstGeom prst="roundRect">
                            <a:avLst>
                              <a:gd name="adj" fmla="val 16667"/>
                            </a:avLst>
                          </a:prstGeom>
                          <a:solidFill>
                            <a:srgbClr val="FFFFFF"/>
                          </a:solidFill>
                          <a:ln w="9525">
                            <a:solidFill>
                              <a:srgbClr val="000000"/>
                            </a:solidFill>
                            <a:round/>
                            <a:headEnd/>
                            <a:tailEnd/>
                          </a:ln>
                        </wps:spPr>
                        <wps:txbx>
                          <w:txbxContent>
                            <w:p w:rsidR="00F95C8B" w:rsidRPr="00540D6D" w:rsidRDefault="00F95C8B" w:rsidP="00F95C8B">
                              <w:pPr>
                                <w:jc w:val="center"/>
                                <w:rPr>
                                  <w:rFonts w:ascii="Times New Roman" w:hAnsi="Times New Roman"/>
                                  <w:b/>
                                  <w:i/>
                                  <w:sz w:val="28"/>
                                  <w:szCs w:val="28"/>
                                  <w:u w:val="single"/>
                                </w:rPr>
                              </w:pPr>
                              <w:r w:rsidRPr="00540D6D">
                                <w:rPr>
                                  <w:rFonts w:ascii="Times New Roman" w:hAnsi="Times New Roman"/>
                                  <w:b/>
                                  <w:i/>
                                  <w:sz w:val="28"/>
                                  <w:szCs w:val="28"/>
                                  <w:u w:val="single"/>
                                </w:rPr>
                                <w:t>Змістовий компонент</w:t>
                              </w:r>
                            </w:p>
                            <w:p w:rsidR="00F95C8B" w:rsidRPr="007542F2" w:rsidRDefault="00F95C8B" w:rsidP="00F95C8B">
                              <w:pPr>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45" name="Rectangle 43"/>
                        <wps:cNvSpPr>
                          <a:spLocks noChangeArrowheads="1"/>
                        </wps:cNvSpPr>
                        <wps:spPr bwMode="auto">
                          <a:xfrm>
                            <a:off x="2010" y="5670"/>
                            <a:ext cx="4935" cy="1185"/>
                          </a:xfrm>
                          <a:prstGeom prst="rect">
                            <a:avLst/>
                          </a:prstGeom>
                          <a:solidFill>
                            <a:srgbClr val="FFFFFF"/>
                          </a:solidFill>
                          <a:ln w="9525">
                            <a:solidFill>
                              <a:srgbClr val="000000"/>
                            </a:solidFill>
                            <a:miter lim="800000"/>
                            <a:headEnd/>
                            <a:tailEnd/>
                          </a:ln>
                        </wps:spPr>
                        <wps:txbx>
                          <w:txbxContent>
                            <w:p w:rsidR="00F95C8B" w:rsidRPr="007542F2" w:rsidRDefault="00F95C8B" w:rsidP="00F95C8B">
                              <w:pPr>
                                <w:jc w:val="both"/>
                                <w:rPr>
                                  <w:rFonts w:ascii="Times New Roman" w:hAnsi="Times New Roman"/>
                                  <w:sz w:val="24"/>
                                  <w:szCs w:val="24"/>
                                </w:rPr>
                              </w:pPr>
                              <w:r w:rsidRPr="007542F2">
                                <w:rPr>
                                  <w:rFonts w:ascii="Times New Roman" w:hAnsi="Times New Roman"/>
                                  <w:i/>
                                  <w:sz w:val="24"/>
                                  <w:szCs w:val="24"/>
                                </w:rPr>
                                <w:t>Мотиваційно</w:t>
                              </w:r>
                              <w:r>
                                <w:rPr>
                                  <w:rFonts w:ascii="Times New Roman" w:hAnsi="Times New Roman"/>
                                  <w:i/>
                                  <w:sz w:val="24"/>
                                  <w:szCs w:val="24"/>
                                </w:rPr>
                                <w:t>-</w:t>
                              </w:r>
                              <w:r w:rsidRPr="007542F2">
                                <w:rPr>
                                  <w:rFonts w:ascii="Times New Roman" w:hAnsi="Times New Roman"/>
                                  <w:i/>
                                  <w:sz w:val="24"/>
                                  <w:szCs w:val="24"/>
                                </w:rPr>
                                <w:t>ціннісний блок</w:t>
                              </w:r>
                              <w:r w:rsidRPr="007542F2">
                                <w:rPr>
                                  <w:rFonts w:ascii="Times New Roman" w:hAnsi="Times New Roman"/>
                                  <w:sz w:val="24"/>
                                  <w:szCs w:val="24"/>
                                </w:rPr>
                                <w:t xml:space="preserve"> передбачає спрямованість керівників на удосконалення </w:t>
                              </w:r>
                              <w:r>
                                <w:rPr>
                                  <w:rFonts w:ascii="Times New Roman" w:hAnsi="Times New Roman"/>
                                  <w:sz w:val="24"/>
                                  <w:szCs w:val="24"/>
                                </w:rPr>
                                <w:t>управлінського процесу ЗДО</w:t>
                              </w:r>
                            </w:p>
                          </w:txbxContent>
                        </wps:txbx>
                        <wps:bodyPr rot="0" vert="horz" wrap="square" lIns="91440" tIns="45720" rIns="91440" bIns="45720" anchor="t" anchorCtr="0" upright="1">
                          <a:noAutofit/>
                        </wps:bodyPr>
                      </wps:wsp>
                      <wps:wsp>
                        <wps:cNvPr id="46" name="Rectangle 44"/>
                        <wps:cNvSpPr>
                          <a:spLocks noChangeArrowheads="1"/>
                        </wps:cNvSpPr>
                        <wps:spPr bwMode="auto">
                          <a:xfrm>
                            <a:off x="7035" y="5670"/>
                            <a:ext cx="3915" cy="1185"/>
                          </a:xfrm>
                          <a:prstGeom prst="rect">
                            <a:avLst/>
                          </a:prstGeom>
                          <a:solidFill>
                            <a:srgbClr val="FFFFFF"/>
                          </a:solidFill>
                          <a:ln w="9525">
                            <a:solidFill>
                              <a:srgbClr val="000000"/>
                            </a:solidFill>
                            <a:miter lim="800000"/>
                            <a:headEnd/>
                            <a:tailEnd/>
                          </a:ln>
                        </wps:spPr>
                        <wps:txbx>
                          <w:txbxContent>
                            <w:p w:rsidR="00F95C8B" w:rsidRPr="007542F2" w:rsidRDefault="00F95C8B" w:rsidP="00F95C8B">
                              <w:pPr>
                                <w:jc w:val="both"/>
                                <w:rPr>
                                  <w:rFonts w:ascii="Times New Roman" w:hAnsi="Times New Roman"/>
                                  <w:sz w:val="24"/>
                                  <w:szCs w:val="24"/>
                                </w:rPr>
                              </w:pPr>
                              <w:r w:rsidRPr="007542F2">
                                <w:rPr>
                                  <w:rFonts w:ascii="Times New Roman" w:hAnsi="Times New Roman"/>
                                  <w:i/>
                                  <w:sz w:val="24"/>
                                  <w:szCs w:val="24"/>
                                </w:rPr>
                                <w:t>Когнітивний блок</w:t>
                              </w:r>
                              <w:r>
                                <w:rPr>
                                  <w:rFonts w:ascii="Times New Roman" w:hAnsi="Times New Roman"/>
                                  <w:sz w:val="24"/>
                                  <w:szCs w:val="24"/>
                                </w:rPr>
                                <w:t xml:space="preserve"> передбачає систему засвоєння основних теоретичних управлінських знань</w:t>
                              </w:r>
                            </w:p>
                          </w:txbxContent>
                        </wps:txbx>
                        <wps:bodyPr rot="0" vert="horz" wrap="square" lIns="91440" tIns="45720" rIns="91440" bIns="45720" anchor="t" anchorCtr="0" upright="1">
                          <a:noAutofit/>
                        </wps:bodyPr>
                      </wps:wsp>
                      <wps:wsp>
                        <wps:cNvPr id="47" name="AutoShape 45"/>
                        <wps:cNvSpPr>
                          <a:spLocks noChangeArrowheads="1"/>
                        </wps:cNvSpPr>
                        <wps:spPr bwMode="auto">
                          <a:xfrm>
                            <a:off x="5265" y="7035"/>
                            <a:ext cx="2400" cy="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8" name="AutoShape 46"/>
                        <wps:cNvSpPr>
                          <a:spLocks noChangeArrowheads="1"/>
                        </wps:cNvSpPr>
                        <wps:spPr bwMode="auto">
                          <a:xfrm>
                            <a:off x="1755" y="7485"/>
                            <a:ext cx="9285" cy="3495"/>
                          </a:xfrm>
                          <a:prstGeom prst="roundRect">
                            <a:avLst>
                              <a:gd name="adj" fmla="val 16667"/>
                            </a:avLst>
                          </a:prstGeom>
                          <a:solidFill>
                            <a:srgbClr val="FFFFFF"/>
                          </a:solidFill>
                          <a:ln w="9525">
                            <a:solidFill>
                              <a:srgbClr val="000000"/>
                            </a:solidFill>
                            <a:round/>
                            <a:headEnd/>
                            <a:tailEnd/>
                          </a:ln>
                        </wps:spPr>
                        <wps:txbx>
                          <w:txbxContent>
                            <w:p w:rsidR="00F95C8B" w:rsidRPr="00540D6D" w:rsidRDefault="00F95C8B" w:rsidP="00F95C8B">
                              <w:pPr>
                                <w:contextualSpacing/>
                                <w:jc w:val="center"/>
                                <w:rPr>
                                  <w:rFonts w:ascii="Times New Roman" w:hAnsi="Times New Roman"/>
                                  <w:b/>
                                  <w:i/>
                                  <w:sz w:val="28"/>
                                  <w:szCs w:val="28"/>
                                  <w:u w:val="single"/>
                                </w:rPr>
                              </w:pPr>
                              <w:r w:rsidRPr="00540D6D">
                                <w:rPr>
                                  <w:rFonts w:ascii="Times New Roman" w:hAnsi="Times New Roman"/>
                                  <w:b/>
                                  <w:i/>
                                  <w:sz w:val="28"/>
                                  <w:szCs w:val="28"/>
                                  <w:u w:val="single"/>
                                </w:rPr>
                                <w:t xml:space="preserve">Організаційно – діяльнісний компонент </w:t>
                              </w:r>
                            </w:p>
                            <w:p w:rsidR="00F95C8B" w:rsidRDefault="00F95C8B" w:rsidP="00F95C8B">
                              <w:pPr>
                                <w:contextualSpacing/>
                                <w:jc w:val="center"/>
                                <w:rPr>
                                  <w:rFonts w:ascii="Times New Roman" w:hAnsi="Times New Roman"/>
                                  <w:sz w:val="28"/>
                                  <w:szCs w:val="28"/>
                                </w:rPr>
                              </w:pPr>
                              <w:r w:rsidRPr="007542F2">
                                <w:rPr>
                                  <w:rFonts w:ascii="Times New Roman" w:hAnsi="Times New Roman"/>
                                  <w:sz w:val="28"/>
                                  <w:szCs w:val="28"/>
                                </w:rPr>
                                <w:t>використання МТ в управлінні ЗДО</w:t>
                              </w:r>
                            </w:p>
                            <w:p w:rsidR="00F95C8B" w:rsidRPr="007542F2" w:rsidRDefault="00F95C8B" w:rsidP="00F95C8B">
                              <w:pPr>
                                <w:contextualSpacing/>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49" name="AutoShape 47"/>
                        <wps:cNvSpPr>
                          <a:spLocks noChangeArrowheads="1"/>
                        </wps:cNvSpPr>
                        <wps:spPr bwMode="auto">
                          <a:xfrm>
                            <a:off x="2010" y="8370"/>
                            <a:ext cx="1635" cy="540"/>
                          </a:xfrm>
                          <a:prstGeom prst="roundRect">
                            <a:avLst>
                              <a:gd name="adj" fmla="val 16667"/>
                            </a:avLst>
                          </a:prstGeom>
                          <a:solidFill>
                            <a:srgbClr val="FFFFFF"/>
                          </a:solidFill>
                          <a:ln w="9525">
                            <a:solidFill>
                              <a:srgbClr val="000000"/>
                            </a:solidFill>
                            <a:round/>
                            <a:headEnd/>
                            <a:tailEnd/>
                          </a:ln>
                        </wps:spPr>
                        <wps:txbx>
                          <w:txbxContent>
                            <w:p w:rsidR="00F95C8B" w:rsidRPr="00092044" w:rsidRDefault="00F95C8B" w:rsidP="00F95C8B">
                              <w:pPr>
                                <w:jc w:val="center"/>
                                <w:rPr>
                                  <w:rFonts w:ascii="Times New Roman" w:hAnsi="Times New Roman"/>
                                  <w:sz w:val="28"/>
                                  <w:szCs w:val="28"/>
                                </w:rPr>
                              </w:pPr>
                              <w:r>
                                <w:rPr>
                                  <w:rFonts w:ascii="Times New Roman" w:hAnsi="Times New Roman"/>
                                  <w:sz w:val="28"/>
                                  <w:szCs w:val="28"/>
                                </w:rPr>
                                <w:t>цільові</w:t>
                              </w:r>
                            </w:p>
                          </w:txbxContent>
                        </wps:txbx>
                        <wps:bodyPr rot="0" vert="horz" wrap="square" lIns="91440" tIns="45720" rIns="91440" bIns="45720" anchor="t" anchorCtr="0" upright="1">
                          <a:noAutofit/>
                        </wps:bodyPr>
                      </wps:wsp>
                      <wps:wsp>
                        <wps:cNvPr id="50" name="AutoShape 48"/>
                        <wps:cNvSpPr>
                          <a:spLocks noChangeArrowheads="1"/>
                        </wps:cNvSpPr>
                        <wps:spPr bwMode="auto">
                          <a:xfrm>
                            <a:off x="4425" y="8370"/>
                            <a:ext cx="1950" cy="540"/>
                          </a:xfrm>
                          <a:prstGeom prst="roundRect">
                            <a:avLst>
                              <a:gd name="adj" fmla="val 16667"/>
                            </a:avLst>
                          </a:prstGeom>
                          <a:solidFill>
                            <a:srgbClr val="FFFFFF"/>
                          </a:solidFill>
                          <a:ln w="9525">
                            <a:solidFill>
                              <a:srgbClr val="000000"/>
                            </a:solidFill>
                            <a:round/>
                            <a:headEnd/>
                            <a:tailEnd/>
                          </a:ln>
                        </wps:spPr>
                        <wps:txbx>
                          <w:txbxContent>
                            <w:p w:rsidR="00F95C8B" w:rsidRPr="00092044" w:rsidRDefault="00F95C8B" w:rsidP="00F95C8B">
                              <w:pPr>
                                <w:jc w:val="center"/>
                                <w:rPr>
                                  <w:rFonts w:ascii="Times New Roman" w:hAnsi="Times New Roman"/>
                                  <w:sz w:val="28"/>
                                  <w:szCs w:val="28"/>
                                </w:rPr>
                              </w:pPr>
                              <w:r>
                                <w:rPr>
                                  <w:rFonts w:ascii="Times New Roman" w:hAnsi="Times New Roman"/>
                                  <w:sz w:val="28"/>
                                  <w:szCs w:val="28"/>
                                </w:rPr>
                                <w:t>процесні</w:t>
                              </w:r>
                            </w:p>
                          </w:txbxContent>
                        </wps:txbx>
                        <wps:bodyPr rot="0" vert="horz" wrap="square" lIns="91440" tIns="45720" rIns="91440" bIns="45720" anchor="t" anchorCtr="0" upright="1">
                          <a:noAutofit/>
                        </wps:bodyPr>
                      </wps:wsp>
                      <wps:wsp>
                        <wps:cNvPr id="51" name="AutoShape 49"/>
                        <wps:cNvSpPr>
                          <a:spLocks noChangeArrowheads="1"/>
                        </wps:cNvSpPr>
                        <wps:spPr bwMode="auto">
                          <a:xfrm>
                            <a:off x="6945" y="8370"/>
                            <a:ext cx="3885" cy="540"/>
                          </a:xfrm>
                          <a:prstGeom prst="roundRect">
                            <a:avLst>
                              <a:gd name="adj" fmla="val 16667"/>
                            </a:avLst>
                          </a:prstGeom>
                          <a:solidFill>
                            <a:srgbClr val="FFFFFF"/>
                          </a:solidFill>
                          <a:ln w="9525">
                            <a:solidFill>
                              <a:srgbClr val="000000"/>
                            </a:solidFill>
                            <a:round/>
                            <a:headEnd/>
                            <a:tailEnd/>
                          </a:ln>
                        </wps:spPr>
                        <wps:txbx>
                          <w:txbxContent>
                            <w:p w:rsidR="00F95C8B" w:rsidRPr="00092044" w:rsidRDefault="00F95C8B" w:rsidP="00F95C8B">
                              <w:pPr>
                                <w:jc w:val="center"/>
                                <w:rPr>
                                  <w:rFonts w:ascii="Times New Roman" w:hAnsi="Times New Roman"/>
                                  <w:sz w:val="28"/>
                                  <w:szCs w:val="28"/>
                                </w:rPr>
                              </w:pPr>
                              <w:r>
                                <w:rPr>
                                  <w:rFonts w:ascii="Times New Roman" w:hAnsi="Times New Roman"/>
                                  <w:sz w:val="28"/>
                                  <w:szCs w:val="28"/>
                                </w:rPr>
                                <w:t>організаційно - виконавські</w:t>
                              </w:r>
                            </w:p>
                          </w:txbxContent>
                        </wps:txbx>
                        <wps:bodyPr rot="0" vert="horz" wrap="square" lIns="91440" tIns="45720" rIns="91440" bIns="45720" anchor="t" anchorCtr="0" upright="1">
                          <a:noAutofit/>
                        </wps:bodyPr>
                      </wps:wsp>
                      <wps:wsp>
                        <wps:cNvPr id="52" name="AutoShape 50"/>
                        <wps:cNvSpPr>
                          <a:spLocks noChangeArrowheads="1"/>
                        </wps:cNvSpPr>
                        <wps:spPr bwMode="auto">
                          <a:xfrm>
                            <a:off x="2010" y="8985"/>
                            <a:ext cx="8685" cy="1860"/>
                          </a:xfrm>
                          <a:prstGeom prst="roundRect">
                            <a:avLst>
                              <a:gd name="adj" fmla="val 16667"/>
                            </a:avLst>
                          </a:prstGeom>
                          <a:solidFill>
                            <a:srgbClr val="FFFFFF"/>
                          </a:solidFill>
                          <a:ln w="9525">
                            <a:solidFill>
                              <a:srgbClr val="000000"/>
                            </a:solidFill>
                            <a:round/>
                            <a:headEnd/>
                            <a:tailEnd/>
                          </a:ln>
                        </wps:spPr>
                        <wps:txbx>
                          <w:txbxContent>
                            <w:p w:rsidR="00F95C8B" w:rsidRDefault="00F95C8B" w:rsidP="00F95C8B">
                              <w:pPr>
                                <w:contextualSpacing/>
                                <w:jc w:val="center"/>
                                <w:rPr>
                                  <w:rFonts w:ascii="Times New Roman" w:hAnsi="Times New Roman"/>
                                  <w:sz w:val="28"/>
                                  <w:szCs w:val="28"/>
                                </w:rPr>
                              </w:pPr>
                              <w:r>
                                <w:rPr>
                                  <w:rFonts w:ascii="Times New Roman" w:hAnsi="Times New Roman"/>
                                  <w:sz w:val="28"/>
                                  <w:szCs w:val="28"/>
                                </w:rPr>
                                <w:t>Система використання МТ в управлінні ЗДО</w:t>
                              </w:r>
                            </w:p>
                            <w:p w:rsidR="00F95C8B" w:rsidRPr="00092044" w:rsidRDefault="00F95C8B" w:rsidP="00F95C8B">
                              <w:pPr>
                                <w:rPr>
                                  <w:rFonts w:ascii="Times New Roman" w:hAnsi="Times New Roman"/>
                                  <w:sz w:val="28"/>
                                  <w:szCs w:val="28"/>
                                </w:rPr>
                              </w:pPr>
                              <w:r w:rsidRPr="00092044">
                                <w:rPr>
                                  <w:rFonts w:ascii="Times New Roman" w:hAnsi="Times New Roman"/>
                                  <w:sz w:val="28"/>
                                  <w:szCs w:val="28"/>
                                </w:rPr>
                                <w:t>Інформаційно</w:t>
                              </w:r>
                              <w:r>
                                <w:rPr>
                                  <w:rFonts w:ascii="Times New Roman" w:hAnsi="Times New Roman"/>
                                  <w:sz w:val="28"/>
                                  <w:szCs w:val="28"/>
                                </w:rPr>
                                <w:t>-</w:t>
                              </w:r>
                              <w:r w:rsidRPr="00092044">
                                <w:rPr>
                                  <w:rFonts w:ascii="Times New Roman" w:hAnsi="Times New Roman"/>
                                  <w:sz w:val="28"/>
                                  <w:szCs w:val="28"/>
                                </w:rPr>
                                <w:t xml:space="preserve"> аналітичний етап</w:t>
                              </w:r>
                              <w:r>
                                <w:rPr>
                                  <w:rFonts w:ascii="Times New Roman" w:hAnsi="Times New Roman"/>
                                  <w:sz w:val="28"/>
                                  <w:szCs w:val="28"/>
                                </w:rPr>
                                <w:t xml:space="preserve">  --- мотиваційно- цільовий етап --- планово- прогностичний етап ---організаційно- виконавський етап --- контрольно- регулятивний етап</w:t>
                              </w:r>
                            </w:p>
                          </w:txbxContent>
                        </wps:txbx>
                        <wps:bodyPr rot="0" vert="horz" wrap="square" lIns="91440" tIns="45720" rIns="91440" bIns="45720" anchor="t" anchorCtr="0" upright="1">
                          <a:noAutofit/>
                        </wps:bodyPr>
                      </wps:wsp>
                      <wps:wsp>
                        <wps:cNvPr id="53" name="AutoShape 51"/>
                        <wps:cNvCnPr>
                          <a:cxnSpLocks noChangeShapeType="1"/>
                        </wps:cNvCnPr>
                        <wps:spPr bwMode="auto">
                          <a:xfrm>
                            <a:off x="6285" y="9675"/>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2"/>
                        <wps:cNvCnPr>
                          <a:cxnSpLocks noChangeShapeType="1"/>
                        </wps:cNvCnPr>
                        <wps:spPr bwMode="auto">
                          <a:xfrm>
                            <a:off x="2265" y="10065"/>
                            <a:ext cx="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3"/>
                        <wps:cNvCnPr>
                          <a:cxnSpLocks noChangeShapeType="1"/>
                        </wps:cNvCnPr>
                        <wps:spPr bwMode="auto">
                          <a:xfrm>
                            <a:off x="6285" y="10065"/>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4"/>
                        <wps:cNvCnPr>
                          <a:cxnSpLocks noChangeShapeType="1"/>
                        </wps:cNvCnPr>
                        <wps:spPr bwMode="auto">
                          <a:xfrm>
                            <a:off x="2850" y="10440"/>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5"/>
                        <wps:cNvSpPr>
                          <a:spLocks noChangeArrowheads="1"/>
                        </wps:cNvSpPr>
                        <wps:spPr bwMode="auto">
                          <a:xfrm>
                            <a:off x="5415" y="10980"/>
                            <a:ext cx="2250" cy="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8" name="AutoShape 56"/>
                        <wps:cNvSpPr>
                          <a:spLocks noChangeArrowheads="1"/>
                        </wps:cNvSpPr>
                        <wps:spPr bwMode="auto">
                          <a:xfrm>
                            <a:off x="1830" y="11430"/>
                            <a:ext cx="9210" cy="3900"/>
                          </a:xfrm>
                          <a:prstGeom prst="roundRect">
                            <a:avLst>
                              <a:gd name="adj" fmla="val 16667"/>
                            </a:avLst>
                          </a:prstGeom>
                          <a:solidFill>
                            <a:srgbClr val="FFFFFF"/>
                          </a:solidFill>
                          <a:ln w="9525">
                            <a:solidFill>
                              <a:srgbClr val="000000"/>
                            </a:solidFill>
                            <a:round/>
                            <a:headEnd/>
                            <a:tailEnd/>
                          </a:ln>
                        </wps:spPr>
                        <wps:txbx>
                          <w:txbxContent>
                            <w:p w:rsidR="00F95C8B" w:rsidRPr="00540D6D" w:rsidRDefault="00F95C8B" w:rsidP="00F95C8B">
                              <w:pPr>
                                <w:contextualSpacing/>
                                <w:jc w:val="center"/>
                                <w:rPr>
                                  <w:rFonts w:ascii="Times New Roman" w:hAnsi="Times New Roman"/>
                                  <w:b/>
                                  <w:i/>
                                  <w:sz w:val="28"/>
                                  <w:szCs w:val="28"/>
                                  <w:u w:val="single"/>
                                </w:rPr>
                              </w:pPr>
                              <w:r w:rsidRPr="00540D6D">
                                <w:rPr>
                                  <w:rFonts w:ascii="Times New Roman" w:hAnsi="Times New Roman"/>
                                  <w:b/>
                                  <w:i/>
                                  <w:sz w:val="28"/>
                                  <w:szCs w:val="28"/>
                                  <w:u w:val="single"/>
                                </w:rPr>
                                <w:t>Діагностико – результативний компонент</w:t>
                              </w:r>
                            </w:p>
                            <w:p w:rsidR="00F95C8B" w:rsidRPr="00540D6D" w:rsidRDefault="00F95C8B" w:rsidP="00F95C8B">
                              <w:pPr>
                                <w:contextualSpacing/>
                                <w:jc w:val="center"/>
                                <w:rPr>
                                  <w:rFonts w:ascii="Times New Roman" w:hAnsi="Times New Roman"/>
                                  <w:sz w:val="24"/>
                                  <w:szCs w:val="24"/>
                                </w:rPr>
                              </w:pPr>
                              <w:r w:rsidRPr="00540D6D">
                                <w:rPr>
                                  <w:rFonts w:ascii="Times New Roman" w:hAnsi="Times New Roman"/>
                                  <w:sz w:val="24"/>
                                  <w:szCs w:val="24"/>
                                </w:rPr>
                                <w:t>(</w:t>
                              </w:r>
                              <w:proofErr w:type="spellStart"/>
                              <w:r w:rsidRPr="00540D6D">
                                <w:rPr>
                                  <w:rFonts w:ascii="Times New Roman" w:hAnsi="Times New Roman"/>
                                  <w:sz w:val="24"/>
                                  <w:szCs w:val="24"/>
                                </w:rPr>
                                <w:t>критеріально</w:t>
                              </w:r>
                              <w:proofErr w:type="spellEnd"/>
                              <w:r w:rsidRPr="00540D6D">
                                <w:rPr>
                                  <w:rFonts w:ascii="Times New Roman" w:hAnsi="Times New Roman"/>
                                  <w:sz w:val="24"/>
                                  <w:szCs w:val="24"/>
                                </w:rPr>
                                <w:t xml:space="preserve"> – діагностичний апарат оцінювання результативності використання МТ  в управлінні ЗДО з рівнявою системою оцінювання:</w:t>
                              </w:r>
                            </w:p>
                            <w:p w:rsidR="00F95C8B" w:rsidRPr="00540D6D" w:rsidRDefault="00F95C8B" w:rsidP="00F95C8B">
                              <w:pPr>
                                <w:contextualSpacing/>
                                <w:jc w:val="center"/>
                                <w:rPr>
                                  <w:rFonts w:ascii="Times New Roman" w:hAnsi="Times New Roman"/>
                                  <w:sz w:val="24"/>
                                  <w:szCs w:val="24"/>
                                </w:rPr>
                              </w:pPr>
                              <w:r w:rsidRPr="00540D6D">
                                <w:rPr>
                                  <w:rFonts w:ascii="Times New Roman" w:hAnsi="Times New Roman"/>
                                  <w:sz w:val="24"/>
                                  <w:szCs w:val="24"/>
                                </w:rPr>
                                <w:t>низький – середній – достатній – високий)</w:t>
                              </w:r>
                            </w:p>
                            <w:p w:rsidR="00F95C8B" w:rsidRPr="00540D6D" w:rsidRDefault="00F95C8B" w:rsidP="00F95C8B">
                              <w:pPr>
                                <w:contextualSpacing/>
                                <w:jc w:val="center"/>
                                <w:rPr>
                                  <w:rFonts w:ascii="Times New Roman" w:hAnsi="Times New Roman"/>
                                  <w:sz w:val="20"/>
                                  <w:szCs w:val="20"/>
                                </w:rPr>
                              </w:pPr>
                            </w:p>
                            <w:p w:rsidR="00F95C8B" w:rsidRPr="00540D6D" w:rsidRDefault="00F95C8B" w:rsidP="00F95C8B">
                              <w:pPr>
                                <w:contextualSpacing/>
                                <w:jc w:val="center"/>
                                <w:rPr>
                                  <w:rFonts w:ascii="Times New Roman" w:hAnsi="Times New Roman"/>
                                  <w:b/>
                                  <w:i/>
                                  <w:sz w:val="28"/>
                                  <w:szCs w:val="28"/>
                                </w:rPr>
                              </w:pPr>
                              <w:r w:rsidRPr="00540D6D">
                                <w:rPr>
                                  <w:rFonts w:ascii="Times New Roman" w:hAnsi="Times New Roman"/>
                                  <w:b/>
                                  <w:i/>
                                  <w:sz w:val="28"/>
                                  <w:szCs w:val="28"/>
                                </w:rPr>
                                <w:t>Очікуваний результат використання МТ в управлінні ЗДО</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Зростання конкурентоспроможності та іміджу ЗДО</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Позитивна динаміка якості надання освітніх послуг</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Самореалізація працівників</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Задоволення потреб споживачів освітніх послуг, ЗДО, соціуму</w:t>
                              </w:r>
                            </w:p>
                            <w:p w:rsidR="00F95C8B" w:rsidRDefault="00F95C8B" w:rsidP="00F95C8B"/>
                          </w:txbxContent>
                        </wps:txbx>
                        <wps:bodyPr rot="0" vert="horz" wrap="square" lIns="91440" tIns="45720" rIns="91440" bIns="45720" anchor="t" anchorCtr="0" upright="1">
                          <a:noAutofit/>
                        </wps:bodyPr>
                      </wps:wsp>
                    </wpg:wgp>
                  </a:graphicData>
                </a:graphic>
              </wp:inline>
            </w:drawing>
          </mc:Choice>
          <mc:Fallback>
            <w:pict>
              <v:group id="Группа 36" o:spid="_x0000_s1096" style="width:464.25pt;height:660.75pt;mso-position-horizontal-relative:char;mso-position-vertical-relative:line" coordorigin="1755,2115" coordsize="9285,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">
                <v:roundrect id="AutoShape 35" o:spid="_x0000_s1097" style="position:absolute;left:1755;top:2115;width:928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F95C8B" w:rsidRDefault="00F95C8B" w:rsidP="00F95C8B">
                        <w:pPr>
                          <w:rPr>
                            <w:rFonts w:ascii="Times New Roman" w:hAnsi="Times New Roman"/>
                            <w:sz w:val="28"/>
                            <w:szCs w:val="28"/>
                          </w:rPr>
                        </w:pPr>
                        <w:r w:rsidRPr="00B66572">
                          <w:rPr>
                            <w:rFonts w:ascii="Times New Roman" w:hAnsi="Times New Roman"/>
                            <w:sz w:val="28"/>
                            <w:szCs w:val="28"/>
                          </w:rPr>
                          <w:t>Зо</w:t>
                        </w:r>
                        <w:r>
                          <w:rPr>
                            <w:rFonts w:ascii="Times New Roman" w:hAnsi="Times New Roman"/>
                            <w:sz w:val="28"/>
                            <w:szCs w:val="28"/>
                          </w:rPr>
                          <w:t>внішнє середовище                                              Внутрішнє середовище</w:t>
                        </w:r>
                      </w:p>
                      <w:p w:rsidR="00F95C8B" w:rsidRPr="00B66572" w:rsidRDefault="00F95C8B" w:rsidP="00F95C8B">
                        <w:pPr>
                          <w:rPr>
                            <w:rFonts w:ascii="Times New Roman" w:hAnsi="Times New Roman"/>
                            <w:sz w:val="28"/>
                            <w:szCs w:val="28"/>
                          </w:rPr>
                        </w:pPr>
                        <w:r>
                          <w:rPr>
                            <w:rFonts w:ascii="Times New Roman" w:hAnsi="Times New Roman"/>
                            <w:sz w:val="28"/>
                            <w:szCs w:val="28"/>
                          </w:rPr>
                          <w:t xml:space="preserve">         </w:t>
                        </w:r>
                      </w:p>
                    </w:txbxContent>
                  </v:textbox>
                </v:roundrect>
                <v:shape id="AutoShape 36" o:spid="_x0000_s1098" style="position:absolute;left:5085;top:2115;width:2400;height:106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CNsEA&#10;AADbAAAADwAAAGRycy9kb3ducmV2LnhtbERPz2vCMBS+D/Y/hDfwMmbiBNk6o4hjIHiQdbrzW/OW&#10;ljYvJclq/e/NQdjx4/u9XI+uEwOF2HjWMJsqEMSVNw1bDcevj6cXEDEhG+w8k4YLRViv7u+WWBh/&#10;5k8aymRFDuFYoIY6pb6QMlY1OYxT3xNn7tcHhynDYKUJeM7hrpPPSi2kw4ZzQ409bWuq2vLPaSjb&#10;/caa0yK19lX5oB6Hn/fvg9aTh3HzBiLRmP7FN/fOaJjnsfl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QjbBAAAA2wAAAA8AAAAAAAAAAAAAAAAAmAIAAGRycy9kb3du&#10;cmV2LnhtbFBLBQYAAAAABAAEAPUAAACGAwAAAAA=&#10;" adj="-11796480,,5400" path="m,l5400,21600r10800,l21600,,,xe">
                  <v:stroke joinstyle="miter"/>
                  <v:formulas/>
                  <v:path o:connecttype="custom" o:connectlocs="2100,533;1200,1065;300,533;1200,0" o:connectangles="0,0,0,0" textboxrect="4500,4503,17100,17097"/>
                  <v:textbox>
                    <w:txbxContent>
                      <w:p w:rsidR="00F95C8B" w:rsidRPr="007542F2" w:rsidRDefault="00F95C8B" w:rsidP="00F95C8B">
                        <w:pPr>
                          <w:jc w:val="center"/>
                          <w:rPr>
                            <w:rFonts w:ascii="Times New Roman" w:hAnsi="Times New Roman"/>
                            <w:b/>
                            <w:sz w:val="40"/>
                            <w:szCs w:val="40"/>
                          </w:rPr>
                        </w:pPr>
                        <w:r w:rsidRPr="007542F2">
                          <w:rPr>
                            <w:rFonts w:ascii="Times New Roman" w:hAnsi="Times New Roman"/>
                            <w:b/>
                            <w:sz w:val="40"/>
                            <w:szCs w:val="40"/>
                          </w:rPr>
                          <w:t>ЗДО</w:t>
                        </w:r>
                      </w:p>
                    </w:txbxContent>
                  </v:textbox>
                </v:shape>
                <v:roundrect id="AutoShape 37" o:spid="_x0000_s1099" style="position:absolute;left:3480;top:2565;width:178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F95C8B" w:rsidRPr="007542F2" w:rsidRDefault="00F95C8B" w:rsidP="00F95C8B">
                        <w:pPr>
                          <w:rPr>
                            <w:rFonts w:ascii="Times New Roman" w:hAnsi="Times New Roman"/>
                            <w:sz w:val="28"/>
                            <w:szCs w:val="28"/>
                          </w:rPr>
                        </w:pPr>
                        <w:r>
                          <w:rPr>
                            <w:rFonts w:ascii="Times New Roman" w:hAnsi="Times New Roman"/>
                            <w:sz w:val="28"/>
                            <w:szCs w:val="28"/>
                            <w:lang w:val="en-US"/>
                          </w:rPr>
                          <w:t>Pest</w:t>
                        </w:r>
                        <w:r>
                          <w:rPr>
                            <w:rFonts w:ascii="Times New Roman" w:hAnsi="Times New Roman"/>
                            <w:sz w:val="28"/>
                            <w:szCs w:val="28"/>
                          </w:rPr>
                          <w:t xml:space="preserve"> - аналіз</w:t>
                        </w:r>
                      </w:p>
                    </w:txbxContent>
                  </v:textbox>
                </v:roundrect>
                <v:roundrect id="AutoShape 38" o:spid="_x0000_s1100" style="position:absolute;left:8775;top:2565;width:1920;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F95C8B" w:rsidRPr="007542F2" w:rsidRDefault="00F95C8B" w:rsidP="00F95C8B">
                        <w:pPr>
                          <w:rPr>
                            <w:rFonts w:ascii="Times New Roman" w:hAnsi="Times New Roman"/>
                            <w:sz w:val="28"/>
                            <w:szCs w:val="28"/>
                          </w:rPr>
                        </w:pPr>
                        <w:r>
                          <w:rPr>
                            <w:rFonts w:ascii="Times New Roman" w:hAnsi="Times New Roman"/>
                            <w:sz w:val="28"/>
                            <w:szCs w:val="28"/>
                            <w:lang w:val="en-US"/>
                          </w:rPr>
                          <w:t>Swot</w:t>
                        </w:r>
                        <w:r>
                          <w:rPr>
                            <w:rFonts w:ascii="Times New Roman" w:hAnsi="Times New Roman"/>
                            <w:sz w:val="28"/>
                            <w:szCs w:val="28"/>
                          </w:rPr>
                          <w:t xml:space="preserve"> - аналіз</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101" type="#_x0000_t67" style="position:absolute;left:5175;top:3180;width:22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hMEA&#10;AADbAAAADwAAAGRycy9kb3ducmV2LnhtbESP3WoCMRSE74W+QzgF79zsliq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NlYTBAAAA2wAAAA8AAAAAAAAAAAAAAAAAmAIAAGRycy9kb3du&#10;cmV2LnhtbFBLBQYAAAAABAAEAPUAAACGAwAAAAA=&#10;">
                  <v:textbox style="layout-flow:vertical-ideographic"/>
                </v:shape>
                <v:roundrect id="AutoShape 40" o:spid="_x0000_s1102" style="position:absolute;left:2685;top:3585;width:7455;height: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F95C8B" w:rsidRPr="00540D6D" w:rsidRDefault="00F95C8B" w:rsidP="00F95C8B">
                        <w:pPr>
                          <w:contextualSpacing/>
                          <w:jc w:val="center"/>
                          <w:rPr>
                            <w:rFonts w:ascii="Times New Roman" w:hAnsi="Times New Roman"/>
                            <w:b/>
                            <w:i/>
                            <w:sz w:val="28"/>
                            <w:szCs w:val="28"/>
                            <w:u w:val="single"/>
                          </w:rPr>
                        </w:pPr>
                        <w:r w:rsidRPr="00540D6D">
                          <w:rPr>
                            <w:rFonts w:ascii="Times New Roman" w:hAnsi="Times New Roman"/>
                            <w:b/>
                            <w:i/>
                            <w:sz w:val="28"/>
                            <w:szCs w:val="28"/>
                            <w:u w:val="single"/>
                          </w:rPr>
                          <w:t>Цільовий компонент</w:t>
                        </w:r>
                      </w:p>
                      <w:p w:rsidR="00F95C8B" w:rsidRPr="00092044" w:rsidRDefault="00F95C8B" w:rsidP="00F95C8B">
                        <w:pPr>
                          <w:contextualSpacing/>
                          <w:jc w:val="center"/>
                          <w:rPr>
                            <w:rFonts w:ascii="Times New Roman" w:hAnsi="Times New Roman"/>
                            <w:sz w:val="24"/>
                            <w:szCs w:val="24"/>
                          </w:rPr>
                        </w:pPr>
                        <w:r w:rsidRPr="00092044">
                          <w:rPr>
                            <w:rFonts w:ascii="Times New Roman" w:hAnsi="Times New Roman"/>
                            <w:sz w:val="24"/>
                            <w:szCs w:val="24"/>
                          </w:rPr>
                          <w:t>Забезпечення сталої позитивної динаміки надання освітніх послуг</w:t>
                        </w:r>
                      </w:p>
                    </w:txbxContent>
                  </v:textbox>
                </v:roundrect>
                <v:shape id="AutoShape 41" o:spid="_x0000_s1103" type="#_x0000_t67" style="position:absolute;left:5265;top:4575;width:21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uaMEA&#10;AADbAAAADwAAAGRycy9kb3ducmV2LnhtbESPzWrDMBCE74W+g9hCbo3s/FHcKKEEArml+XmAxdra&#10;ptZKlRRHefuoEMhxmJlvmOU6mV4M5ENnWUE5LkAQ11Z33Cg4n7bvHyBCRNbYWyYFNwqwXr2+LLHS&#10;9soHGo6xERnCoUIFbYyukjLULRkMY+uIs/djvcGYpW+k9njNcNPLSVEspMGO80KLjjYt1b/Hi1Hw&#10;N3yXOywXaZ/SxXm9nc830Sk1ektfnyAipfgMP9o7rWA2hf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rmjBAAAA2wAAAA8AAAAAAAAAAAAAAAAAmAIAAGRycy9kb3du&#10;cmV2LnhtbFBLBQYAAAAABAAEAPUAAACGAwAAAAA=&#10;">
                  <v:textbox style="layout-flow:vertical-ideographic"/>
                </v:shape>
                <v:roundrect id="AutoShape 42" o:spid="_x0000_s1104" style="position:absolute;left:1755;top:5040;width:9285;height:1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F95C8B" w:rsidRPr="00540D6D" w:rsidRDefault="00F95C8B" w:rsidP="00F95C8B">
                        <w:pPr>
                          <w:jc w:val="center"/>
                          <w:rPr>
                            <w:rFonts w:ascii="Times New Roman" w:hAnsi="Times New Roman"/>
                            <w:b/>
                            <w:i/>
                            <w:sz w:val="28"/>
                            <w:szCs w:val="28"/>
                            <w:u w:val="single"/>
                          </w:rPr>
                        </w:pPr>
                        <w:r w:rsidRPr="00540D6D">
                          <w:rPr>
                            <w:rFonts w:ascii="Times New Roman" w:hAnsi="Times New Roman"/>
                            <w:b/>
                            <w:i/>
                            <w:sz w:val="28"/>
                            <w:szCs w:val="28"/>
                            <w:u w:val="single"/>
                          </w:rPr>
                          <w:t>Змістовий компонент</w:t>
                        </w:r>
                      </w:p>
                      <w:p w:rsidR="00F95C8B" w:rsidRPr="007542F2" w:rsidRDefault="00F95C8B" w:rsidP="00F95C8B">
                        <w:pPr>
                          <w:jc w:val="center"/>
                          <w:rPr>
                            <w:rFonts w:ascii="Times New Roman" w:hAnsi="Times New Roman"/>
                            <w:sz w:val="28"/>
                            <w:szCs w:val="28"/>
                          </w:rPr>
                        </w:pPr>
                      </w:p>
                    </w:txbxContent>
                  </v:textbox>
                </v:roundrect>
                <v:rect id="Rectangle 43" o:spid="_x0000_s1105" style="position:absolute;left:2010;top:5670;width:493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95C8B" w:rsidRPr="007542F2" w:rsidRDefault="00F95C8B" w:rsidP="00F95C8B">
                        <w:pPr>
                          <w:jc w:val="both"/>
                          <w:rPr>
                            <w:rFonts w:ascii="Times New Roman" w:hAnsi="Times New Roman"/>
                            <w:sz w:val="24"/>
                            <w:szCs w:val="24"/>
                          </w:rPr>
                        </w:pPr>
                        <w:r w:rsidRPr="007542F2">
                          <w:rPr>
                            <w:rFonts w:ascii="Times New Roman" w:hAnsi="Times New Roman"/>
                            <w:i/>
                            <w:sz w:val="24"/>
                            <w:szCs w:val="24"/>
                          </w:rPr>
                          <w:t>Мотиваційно</w:t>
                        </w:r>
                        <w:r>
                          <w:rPr>
                            <w:rFonts w:ascii="Times New Roman" w:hAnsi="Times New Roman"/>
                            <w:i/>
                            <w:sz w:val="24"/>
                            <w:szCs w:val="24"/>
                          </w:rPr>
                          <w:t>-</w:t>
                        </w:r>
                        <w:r w:rsidRPr="007542F2">
                          <w:rPr>
                            <w:rFonts w:ascii="Times New Roman" w:hAnsi="Times New Roman"/>
                            <w:i/>
                            <w:sz w:val="24"/>
                            <w:szCs w:val="24"/>
                          </w:rPr>
                          <w:t>ціннісний блок</w:t>
                        </w:r>
                        <w:r w:rsidRPr="007542F2">
                          <w:rPr>
                            <w:rFonts w:ascii="Times New Roman" w:hAnsi="Times New Roman"/>
                            <w:sz w:val="24"/>
                            <w:szCs w:val="24"/>
                          </w:rPr>
                          <w:t xml:space="preserve"> передбачає спрямованість керівників на удосконалення </w:t>
                        </w:r>
                        <w:r>
                          <w:rPr>
                            <w:rFonts w:ascii="Times New Roman" w:hAnsi="Times New Roman"/>
                            <w:sz w:val="24"/>
                            <w:szCs w:val="24"/>
                          </w:rPr>
                          <w:t>управлінського процесу ЗДО</w:t>
                        </w:r>
                      </w:p>
                    </w:txbxContent>
                  </v:textbox>
                </v:rect>
                <v:rect id="Rectangle 44" o:spid="_x0000_s1106" style="position:absolute;left:7035;top:5670;width:391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95C8B" w:rsidRPr="007542F2" w:rsidRDefault="00F95C8B" w:rsidP="00F95C8B">
                        <w:pPr>
                          <w:jc w:val="both"/>
                          <w:rPr>
                            <w:rFonts w:ascii="Times New Roman" w:hAnsi="Times New Roman"/>
                            <w:sz w:val="24"/>
                            <w:szCs w:val="24"/>
                          </w:rPr>
                        </w:pPr>
                        <w:r w:rsidRPr="007542F2">
                          <w:rPr>
                            <w:rFonts w:ascii="Times New Roman" w:hAnsi="Times New Roman"/>
                            <w:i/>
                            <w:sz w:val="24"/>
                            <w:szCs w:val="24"/>
                          </w:rPr>
                          <w:t>Когнітивний блок</w:t>
                        </w:r>
                        <w:r>
                          <w:rPr>
                            <w:rFonts w:ascii="Times New Roman" w:hAnsi="Times New Roman"/>
                            <w:sz w:val="24"/>
                            <w:szCs w:val="24"/>
                          </w:rPr>
                          <w:t xml:space="preserve"> передбачає систему засвоєння основних теоретичних управлінських знань</w:t>
                        </w:r>
                      </w:p>
                    </w:txbxContent>
                  </v:textbox>
                </v:rect>
                <v:shape id="AutoShape 45" o:spid="_x0000_s1107" type="#_x0000_t67" style="position:absolute;left:5265;top:7035;width:24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oa8EA&#10;AADbAAAADwAAAGRycy9kb3ducmV2LnhtbESP3WoCMRSE7wt9h3AK3tXsFrV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oqGvBAAAA2wAAAA8AAAAAAAAAAAAAAAAAmAIAAGRycy9kb3du&#10;cmV2LnhtbFBLBQYAAAAABAAEAPUAAACGAwAAAAA=&#10;">
                  <v:textbox style="layout-flow:vertical-ideographic"/>
                </v:shape>
                <v:roundrect id="AutoShape 46" o:spid="_x0000_s1108" style="position:absolute;left:1755;top:7485;width:9285;height:3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F95C8B" w:rsidRPr="00540D6D" w:rsidRDefault="00F95C8B" w:rsidP="00F95C8B">
                        <w:pPr>
                          <w:contextualSpacing/>
                          <w:jc w:val="center"/>
                          <w:rPr>
                            <w:rFonts w:ascii="Times New Roman" w:hAnsi="Times New Roman"/>
                            <w:b/>
                            <w:i/>
                            <w:sz w:val="28"/>
                            <w:szCs w:val="28"/>
                            <w:u w:val="single"/>
                          </w:rPr>
                        </w:pPr>
                        <w:r w:rsidRPr="00540D6D">
                          <w:rPr>
                            <w:rFonts w:ascii="Times New Roman" w:hAnsi="Times New Roman"/>
                            <w:b/>
                            <w:i/>
                            <w:sz w:val="28"/>
                            <w:szCs w:val="28"/>
                            <w:u w:val="single"/>
                          </w:rPr>
                          <w:t xml:space="preserve">Організаційно – діяльнісний компонент </w:t>
                        </w:r>
                      </w:p>
                      <w:p w:rsidR="00F95C8B" w:rsidRDefault="00F95C8B" w:rsidP="00F95C8B">
                        <w:pPr>
                          <w:contextualSpacing/>
                          <w:jc w:val="center"/>
                          <w:rPr>
                            <w:rFonts w:ascii="Times New Roman" w:hAnsi="Times New Roman"/>
                            <w:sz w:val="28"/>
                            <w:szCs w:val="28"/>
                          </w:rPr>
                        </w:pPr>
                        <w:r w:rsidRPr="007542F2">
                          <w:rPr>
                            <w:rFonts w:ascii="Times New Roman" w:hAnsi="Times New Roman"/>
                            <w:sz w:val="28"/>
                            <w:szCs w:val="28"/>
                          </w:rPr>
                          <w:t>використання МТ в управлінні ЗДО</w:t>
                        </w:r>
                      </w:p>
                      <w:p w:rsidR="00F95C8B" w:rsidRPr="007542F2" w:rsidRDefault="00F95C8B" w:rsidP="00F95C8B">
                        <w:pPr>
                          <w:contextualSpacing/>
                          <w:jc w:val="center"/>
                          <w:rPr>
                            <w:rFonts w:ascii="Times New Roman" w:hAnsi="Times New Roman"/>
                            <w:sz w:val="28"/>
                            <w:szCs w:val="28"/>
                          </w:rPr>
                        </w:pPr>
                      </w:p>
                    </w:txbxContent>
                  </v:textbox>
                </v:roundrect>
                <v:roundrect id="AutoShape 47" o:spid="_x0000_s1109" style="position:absolute;left:2010;top:8370;width:1635;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F95C8B" w:rsidRPr="00092044" w:rsidRDefault="00F95C8B" w:rsidP="00F95C8B">
                        <w:pPr>
                          <w:jc w:val="center"/>
                          <w:rPr>
                            <w:rFonts w:ascii="Times New Roman" w:hAnsi="Times New Roman"/>
                            <w:sz w:val="28"/>
                            <w:szCs w:val="28"/>
                          </w:rPr>
                        </w:pPr>
                        <w:r>
                          <w:rPr>
                            <w:rFonts w:ascii="Times New Roman" w:hAnsi="Times New Roman"/>
                            <w:sz w:val="28"/>
                            <w:szCs w:val="28"/>
                          </w:rPr>
                          <w:t>цільові</w:t>
                        </w:r>
                      </w:p>
                    </w:txbxContent>
                  </v:textbox>
                </v:roundrect>
                <v:roundrect id="AutoShape 48" o:spid="_x0000_s1110" style="position:absolute;left:4425;top:8370;width:195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F95C8B" w:rsidRPr="00092044" w:rsidRDefault="00F95C8B" w:rsidP="00F95C8B">
                        <w:pPr>
                          <w:jc w:val="center"/>
                          <w:rPr>
                            <w:rFonts w:ascii="Times New Roman" w:hAnsi="Times New Roman"/>
                            <w:sz w:val="28"/>
                            <w:szCs w:val="28"/>
                          </w:rPr>
                        </w:pPr>
                        <w:r>
                          <w:rPr>
                            <w:rFonts w:ascii="Times New Roman" w:hAnsi="Times New Roman"/>
                            <w:sz w:val="28"/>
                            <w:szCs w:val="28"/>
                          </w:rPr>
                          <w:t>процесні</w:t>
                        </w:r>
                      </w:p>
                    </w:txbxContent>
                  </v:textbox>
                </v:roundrect>
                <v:roundrect id="AutoShape 49" o:spid="_x0000_s1111" style="position:absolute;left:6945;top:8370;width:3885;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F95C8B" w:rsidRPr="00092044" w:rsidRDefault="00F95C8B" w:rsidP="00F95C8B">
                        <w:pPr>
                          <w:jc w:val="center"/>
                          <w:rPr>
                            <w:rFonts w:ascii="Times New Roman" w:hAnsi="Times New Roman"/>
                            <w:sz w:val="28"/>
                            <w:szCs w:val="28"/>
                          </w:rPr>
                        </w:pPr>
                        <w:r>
                          <w:rPr>
                            <w:rFonts w:ascii="Times New Roman" w:hAnsi="Times New Roman"/>
                            <w:sz w:val="28"/>
                            <w:szCs w:val="28"/>
                          </w:rPr>
                          <w:t>організаційно - виконавські</w:t>
                        </w:r>
                      </w:p>
                    </w:txbxContent>
                  </v:textbox>
                </v:roundrect>
                <v:roundrect id="AutoShape 50" o:spid="_x0000_s1112" style="position:absolute;left:2010;top:8985;width:8685;height:1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F95C8B" w:rsidRDefault="00F95C8B" w:rsidP="00F95C8B">
                        <w:pPr>
                          <w:contextualSpacing/>
                          <w:jc w:val="center"/>
                          <w:rPr>
                            <w:rFonts w:ascii="Times New Roman" w:hAnsi="Times New Roman"/>
                            <w:sz w:val="28"/>
                            <w:szCs w:val="28"/>
                          </w:rPr>
                        </w:pPr>
                        <w:r>
                          <w:rPr>
                            <w:rFonts w:ascii="Times New Roman" w:hAnsi="Times New Roman"/>
                            <w:sz w:val="28"/>
                            <w:szCs w:val="28"/>
                          </w:rPr>
                          <w:t>Система використання МТ в управлінні ЗДО</w:t>
                        </w:r>
                      </w:p>
                      <w:p w:rsidR="00F95C8B" w:rsidRPr="00092044" w:rsidRDefault="00F95C8B" w:rsidP="00F95C8B">
                        <w:pPr>
                          <w:rPr>
                            <w:rFonts w:ascii="Times New Roman" w:hAnsi="Times New Roman"/>
                            <w:sz w:val="28"/>
                            <w:szCs w:val="28"/>
                          </w:rPr>
                        </w:pPr>
                        <w:r w:rsidRPr="00092044">
                          <w:rPr>
                            <w:rFonts w:ascii="Times New Roman" w:hAnsi="Times New Roman"/>
                            <w:sz w:val="28"/>
                            <w:szCs w:val="28"/>
                          </w:rPr>
                          <w:t>Інформаційно</w:t>
                        </w:r>
                        <w:r>
                          <w:rPr>
                            <w:rFonts w:ascii="Times New Roman" w:hAnsi="Times New Roman"/>
                            <w:sz w:val="28"/>
                            <w:szCs w:val="28"/>
                          </w:rPr>
                          <w:t>-</w:t>
                        </w:r>
                        <w:r w:rsidRPr="00092044">
                          <w:rPr>
                            <w:rFonts w:ascii="Times New Roman" w:hAnsi="Times New Roman"/>
                            <w:sz w:val="28"/>
                            <w:szCs w:val="28"/>
                          </w:rPr>
                          <w:t xml:space="preserve"> аналітичний етап</w:t>
                        </w:r>
                        <w:r>
                          <w:rPr>
                            <w:rFonts w:ascii="Times New Roman" w:hAnsi="Times New Roman"/>
                            <w:sz w:val="28"/>
                            <w:szCs w:val="28"/>
                          </w:rPr>
                          <w:t xml:space="preserve">  --- мотиваційно- цільовий етап --- планово- прогностичний етап ---організаційно- виконавський етап --- контрольно- регулятивний етап</w:t>
                        </w:r>
                      </w:p>
                    </w:txbxContent>
                  </v:textbox>
                </v:roundrect>
                <v:shape id="AutoShape 51" o:spid="_x0000_s1113" type="#_x0000_t32" style="position:absolute;left:6285;top:9675;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2" o:spid="_x0000_s1114" type="#_x0000_t32" style="position:absolute;left:2265;top:10065;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3" o:spid="_x0000_s1115" type="#_x0000_t32" style="position:absolute;left:6285;top:10065;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54" o:spid="_x0000_s1116" type="#_x0000_t32" style="position:absolute;left:2850;top:10440;width:30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5" o:spid="_x0000_s1117" type="#_x0000_t67" style="position:absolute;left:5415;top:10980;width:22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tsEA&#10;AADbAAAADwAAAGRycy9kb3ducmV2LnhtbESP3WoCMRSE7wt9h3AK3tXsCqtlNUoRBO+sPw9w2Jzu&#10;Lm5O0iSu8e2bQsHLYWa+YVabZAYxkg+9ZQXltABB3Fjdc6vgct69f4AIEVnjYJkUPCjAZv36ssJa&#10;2zsfaTzFVmQIhxoVdDG6WsrQdGQwTK0jzt639QZjlr6V2uM9w80gZ0UxlwZ7zgsdOtp21FxPN6Pg&#10;Z/wq91jO0yGlm/N6V1Xb6JSavKXPJYhIKT7D/+29VlAt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xPrbBAAAA2wAAAA8AAAAAAAAAAAAAAAAAmAIAAGRycy9kb3du&#10;cmV2LnhtbFBLBQYAAAAABAAEAPUAAACGAwAAAAA=&#10;">
                  <v:textbox style="layout-flow:vertical-ideographic"/>
                </v:shape>
                <v:roundrect id="AutoShape 56" o:spid="_x0000_s1118" style="position:absolute;left:1830;top:11430;width:9210;height:3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rsidR="00F95C8B" w:rsidRPr="00540D6D" w:rsidRDefault="00F95C8B" w:rsidP="00F95C8B">
                        <w:pPr>
                          <w:contextualSpacing/>
                          <w:jc w:val="center"/>
                          <w:rPr>
                            <w:rFonts w:ascii="Times New Roman" w:hAnsi="Times New Roman"/>
                            <w:b/>
                            <w:i/>
                            <w:sz w:val="28"/>
                            <w:szCs w:val="28"/>
                            <w:u w:val="single"/>
                          </w:rPr>
                        </w:pPr>
                        <w:r w:rsidRPr="00540D6D">
                          <w:rPr>
                            <w:rFonts w:ascii="Times New Roman" w:hAnsi="Times New Roman"/>
                            <w:b/>
                            <w:i/>
                            <w:sz w:val="28"/>
                            <w:szCs w:val="28"/>
                            <w:u w:val="single"/>
                          </w:rPr>
                          <w:t>Діагностико – результативний компонент</w:t>
                        </w:r>
                      </w:p>
                      <w:p w:rsidR="00F95C8B" w:rsidRPr="00540D6D" w:rsidRDefault="00F95C8B" w:rsidP="00F95C8B">
                        <w:pPr>
                          <w:contextualSpacing/>
                          <w:jc w:val="center"/>
                          <w:rPr>
                            <w:rFonts w:ascii="Times New Roman" w:hAnsi="Times New Roman"/>
                            <w:sz w:val="24"/>
                            <w:szCs w:val="24"/>
                          </w:rPr>
                        </w:pPr>
                        <w:r w:rsidRPr="00540D6D">
                          <w:rPr>
                            <w:rFonts w:ascii="Times New Roman" w:hAnsi="Times New Roman"/>
                            <w:sz w:val="24"/>
                            <w:szCs w:val="24"/>
                          </w:rPr>
                          <w:t>(критеріально – діагностичний апарат оцінювання результативності використання МТ  в управлінні ЗДО з рівнявою системою оцінювання:</w:t>
                        </w:r>
                      </w:p>
                      <w:p w:rsidR="00F95C8B" w:rsidRPr="00540D6D" w:rsidRDefault="00F95C8B" w:rsidP="00F95C8B">
                        <w:pPr>
                          <w:contextualSpacing/>
                          <w:jc w:val="center"/>
                          <w:rPr>
                            <w:rFonts w:ascii="Times New Roman" w:hAnsi="Times New Roman"/>
                            <w:sz w:val="24"/>
                            <w:szCs w:val="24"/>
                          </w:rPr>
                        </w:pPr>
                        <w:r w:rsidRPr="00540D6D">
                          <w:rPr>
                            <w:rFonts w:ascii="Times New Roman" w:hAnsi="Times New Roman"/>
                            <w:sz w:val="24"/>
                            <w:szCs w:val="24"/>
                          </w:rPr>
                          <w:t>низький – середній – достатній – високий)</w:t>
                        </w:r>
                      </w:p>
                      <w:p w:rsidR="00F95C8B" w:rsidRPr="00540D6D" w:rsidRDefault="00F95C8B" w:rsidP="00F95C8B">
                        <w:pPr>
                          <w:contextualSpacing/>
                          <w:jc w:val="center"/>
                          <w:rPr>
                            <w:rFonts w:ascii="Times New Roman" w:hAnsi="Times New Roman"/>
                            <w:sz w:val="20"/>
                            <w:szCs w:val="20"/>
                          </w:rPr>
                        </w:pPr>
                      </w:p>
                      <w:p w:rsidR="00F95C8B" w:rsidRPr="00540D6D" w:rsidRDefault="00F95C8B" w:rsidP="00F95C8B">
                        <w:pPr>
                          <w:contextualSpacing/>
                          <w:jc w:val="center"/>
                          <w:rPr>
                            <w:rFonts w:ascii="Times New Roman" w:hAnsi="Times New Roman"/>
                            <w:b/>
                            <w:i/>
                            <w:sz w:val="28"/>
                            <w:szCs w:val="28"/>
                          </w:rPr>
                        </w:pPr>
                        <w:r w:rsidRPr="00540D6D">
                          <w:rPr>
                            <w:rFonts w:ascii="Times New Roman" w:hAnsi="Times New Roman"/>
                            <w:b/>
                            <w:i/>
                            <w:sz w:val="28"/>
                            <w:szCs w:val="28"/>
                          </w:rPr>
                          <w:t>Очікуваний результат використання МТ в управлінні ЗДО</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Зростання конкурентоспроможності та іміджу ЗДО</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Позитивна динаміка якості надання освітніх послуг</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Самореалізація працівників</w:t>
                        </w:r>
                      </w:p>
                      <w:p w:rsidR="00F95C8B" w:rsidRPr="00540D6D" w:rsidRDefault="00F95C8B" w:rsidP="00F95C8B">
                        <w:pPr>
                          <w:pStyle w:val="11"/>
                          <w:numPr>
                            <w:ilvl w:val="0"/>
                            <w:numId w:val="29"/>
                          </w:numPr>
                          <w:jc w:val="center"/>
                          <w:rPr>
                            <w:rFonts w:ascii="Times New Roman" w:hAnsi="Times New Roman"/>
                            <w:sz w:val="24"/>
                            <w:szCs w:val="24"/>
                            <w:lang w:val="uk-UA"/>
                          </w:rPr>
                        </w:pPr>
                        <w:r w:rsidRPr="00540D6D">
                          <w:rPr>
                            <w:rFonts w:ascii="Times New Roman" w:hAnsi="Times New Roman"/>
                            <w:sz w:val="24"/>
                            <w:szCs w:val="24"/>
                            <w:lang w:val="uk-UA"/>
                          </w:rPr>
                          <w:t>Задоволення потреб споживачів освітніх послуг, ЗДО, соціуму</w:t>
                        </w:r>
                      </w:p>
                      <w:p w:rsidR="00F95C8B" w:rsidRDefault="00F95C8B" w:rsidP="00F95C8B"/>
                    </w:txbxContent>
                  </v:textbox>
                </v:roundrect>
                <w10:anchorlock/>
              </v:group>
            </w:pict>
          </mc:Fallback>
        </mc:AlternateContent>
      </w: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Додаток Б</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Етапи системи використання маркетингових технологій</w:t>
      </w:r>
    </w:p>
    <w:p w:rsidR="00F95C8B" w:rsidRPr="00F95C8B" w:rsidRDefault="00F95C8B" w:rsidP="00F95C8B">
      <w:pPr>
        <w:spacing w:after="0" w:line="360" w:lineRule="auto"/>
        <w:contextualSpacing/>
        <w:jc w:val="right"/>
        <w:rPr>
          <w:rFonts w:ascii="Times New Roman" w:eastAsia="Times New Roman" w:hAnsi="Times New Roman" w:cs="Times New Roman"/>
          <w:b/>
          <w:sz w:val="28"/>
          <w:szCs w:val="28"/>
          <w:lang w:val="en-US"/>
        </w:rPr>
      </w:pPr>
      <w:r w:rsidRPr="00F95C8B">
        <w:rPr>
          <w:rFonts w:ascii="Times New Roman" w:eastAsia="Times New Roman" w:hAnsi="Times New Roman" w:cs="Times New Roman"/>
          <w:b/>
          <w:noProof/>
          <w:sz w:val="28"/>
          <w:szCs w:val="28"/>
          <w:lang w:eastAsia="uk-UA"/>
        </w:rPr>
        <mc:AlternateContent>
          <mc:Choice Requires="wpg">
            <w:drawing>
              <wp:inline distT="0" distB="0" distL="0" distR="0">
                <wp:extent cx="6076950" cy="8455660"/>
                <wp:effectExtent l="9525" t="9525" r="9525" b="1206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8455660"/>
                          <a:chOff x="1485" y="1159"/>
                          <a:chExt cx="9570" cy="13316"/>
                        </a:xfrm>
                      </wpg:grpSpPr>
                      <wps:wsp>
                        <wps:cNvPr id="27" name="AutoShape 25"/>
                        <wps:cNvSpPr>
                          <a:spLocks noChangeArrowheads="1"/>
                        </wps:cNvSpPr>
                        <wps:spPr bwMode="auto">
                          <a:xfrm>
                            <a:off x="1485" y="1159"/>
                            <a:ext cx="9570" cy="1980"/>
                          </a:xfrm>
                          <a:prstGeom prst="roundRect">
                            <a:avLst>
                              <a:gd name="adj" fmla="val 16667"/>
                            </a:avLst>
                          </a:prstGeom>
                          <a:solidFill>
                            <a:srgbClr val="FFFFFF"/>
                          </a:solidFill>
                          <a:ln w="9525">
                            <a:solidFill>
                              <a:srgbClr val="000000"/>
                            </a:solidFill>
                            <a:round/>
                            <a:headEnd/>
                            <a:tailEnd/>
                          </a:ln>
                        </wps:spPr>
                        <wps:txb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ІНФОРМАЦІЙНО-АНАЛІТИЧНИЙ ЕТАП</w:t>
                              </w:r>
                            </w:p>
                            <w:p w:rsidR="00F95C8B" w:rsidRPr="00660611" w:rsidRDefault="00F95C8B" w:rsidP="00F95C8B">
                              <w:pPr>
                                <w:contextualSpacing/>
                                <w:jc w:val="both"/>
                                <w:rPr>
                                  <w:rFonts w:ascii="Times New Roman" w:hAnsi="Times New Roman"/>
                                  <w:sz w:val="24"/>
                                  <w:szCs w:val="24"/>
                                </w:rPr>
                              </w:pPr>
                              <w:r>
                                <w:rPr>
                                  <w:rFonts w:ascii="Times New Roman" w:hAnsi="Times New Roman"/>
                                  <w:sz w:val="24"/>
                                  <w:szCs w:val="24"/>
                                </w:rPr>
                                <w:t>передбачає наявність системи оперативного, тематичного та підсумкового аналізу діяльності ЗДО, що впливає на вибір доцільної маркетингової технології в управлінні закладом освіти. Цикл використання маркетингових технологій в управлінні ЗДО  розпочинається з аналізу роботи за попередній період та оцінки її результативності.</w:t>
                              </w:r>
                            </w:p>
                          </w:txbxContent>
                        </wps:txbx>
                        <wps:bodyPr rot="0" vert="horz" wrap="square" lIns="91440" tIns="45720" rIns="91440" bIns="45720" anchor="t" anchorCtr="0" upright="1">
                          <a:noAutofit/>
                        </wps:bodyPr>
                      </wps:wsp>
                      <wps:wsp>
                        <wps:cNvPr id="28" name="AutoShape 26"/>
                        <wps:cNvSpPr>
                          <a:spLocks noChangeArrowheads="1"/>
                        </wps:cNvSpPr>
                        <wps:spPr bwMode="auto">
                          <a:xfrm>
                            <a:off x="4785" y="3139"/>
                            <a:ext cx="2925" cy="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9" name="AutoShape 27"/>
                        <wps:cNvSpPr>
                          <a:spLocks noChangeArrowheads="1"/>
                        </wps:cNvSpPr>
                        <wps:spPr bwMode="auto">
                          <a:xfrm>
                            <a:off x="1560" y="3664"/>
                            <a:ext cx="9495" cy="1620"/>
                          </a:xfrm>
                          <a:prstGeom prst="roundRect">
                            <a:avLst>
                              <a:gd name="adj" fmla="val 16667"/>
                            </a:avLst>
                          </a:prstGeom>
                          <a:solidFill>
                            <a:srgbClr val="FFFFFF"/>
                          </a:solidFill>
                          <a:ln w="9525">
                            <a:solidFill>
                              <a:srgbClr val="000000"/>
                            </a:solidFill>
                            <a:round/>
                            <a:headEnd/>
                            <a:tailEnd/>
                          </a:ln>
                        </wps:spPr>
                        <wps:txb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МОТИВАЦІЙНО-ЦІЛЬОВИЙ ЕТАП</w:t>
                              </w:r>
                            </w:p>
                            <w:p w:rsidR="00F95C8B" w:rsidRPr="00B2173E" w:rsidRDefault="00F95C8B" w:rsidP="00F95C8B">
                              <w:pPr>
                                <w:contextualSpacing/>
                                <w:jc w:val="both"/>
                                <w:rPr>
                                  <w:rFonts w:ascii="Times New Roman" w:hAnsi="Times New Roman"/>
                                  <w:sz w:val="24"/>
                                  <w:szCs w:val="24"/>
                                </w:rPr>
                              </w:pPr>
                              <w:r>
                                <w:rPr>
                                  <w:rFonts w:ascii="Times New Roman" w:hAnsi="Times New Roman"/>
                                  <w:sz w:val="24"/>
                                  <w:szCs w:val="24"/>
                                </w:rPr>
                                <w:t>п</w:t>
                              </w:r>
                              <w:r w:rsidRPr="00B2173E">
                                <w:rPr>
                                  <w:rFonts w:ascii="Times New Roman" w:hAnsi="Times New Roman"/>
                                  <w:sz w:val="24"/>
                                  <w:szCs w:val="24"/>
                                </w:rPr>
                                <w:t>олягає в участі</w:t>
                              </w:r>
                              <w:r>
                                <w:rPr>
                                  <w:rFonts w:ascii="Times New Roman" w:hAnsi="Times New Roman"/>
                                  <w:sz w:val="24"/>
                                  <w:szCs w:val="24"/>
                                </w:rPr>
                                <w:t xml:space="preserve"> педагогічного колективу в колективному ціле покладанні, формуванні єдиної </w:t>
                              </w:r>
                              <w:proofErr w:type="spellStart"/>
                              <w:r>
                                <w:rPr>
                                  <w:rFonts w:ascii="Times New Roman" w:hAnsi="Times New Roman"/>
                                  <w:sz w:val="24"/>
                                  <w:szCs w:val="24"/>
                                </w:rPr>
                                <w:t>ціннісно</w:t>
                              </w:r>
                              <w:proofErr w:type="spellEnd"/>
                              <w:r>
                                <w:rPr>
                                  <w:rFonts w:ascii="Times New Roman" w:hAnsi="Times New Roman"/>
                                  <w:sz w:val="24"/>
                                  <w:szCs w:val="24"/>
                                </w:rPr>
                                <w:t>-світоглядної єдності колективу, наявності системи мотивації та стимулювання в ЗДО.</w:t>
                              </w:r>
                            </w:p>
                          </w:txbxContent>
                        </wps:txbx>
                        <wps:bodyPr rot="0" vert="horz" wrap="square" lIns="91440" tIns="45720" rIns="91440" bIns="45720" anchor="t" anchorCtr="0" upright="1">
                          <a:noAutofit/>
                        </wps:bodyPr>
                      </wps:wsp>
                      <wps:wsp>
                        <wps:cNvPr id="30" name="AutoShape 28"/>
                        <wps:cNvSpPr>
                          <a:spLocks noChangeArrowheads="1"/>
                        </wps:cNvSpPr>
                        <wps:spPr bwMode="auto">
                          <a:xfrm>
                            <a:off x="4785" y="5284"/>
                            <a:ext cx="2925" cy="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AutoShape 29"/>
                        <wps:cNvSpPr>
                          <a:spLocks noChangeArrowheads="1"/>
                        </wps:cNvSpPr>
                        <wps:spPr bwMode="auto">
                          <a:xfrm>
                            <a:off x="1665" y="5884"/>
                            <a:ext cx="9390" cy="2666"/>
                          </a:xfrm>
                          <a:prstGeom prst="roundRect">
                            <a:avLst>
                              <a:gd name="adj" fmla="val 16667"/>
                            </a:avLst>
                          </a:prstGeom>
                          <a:solidFill>
                            <a:srgbClr val="FFFFFF"/>
                          </a:solidFill>
                          <a:ln w="9525">
                            <a:solidFill>
                              <a:srgbClr val="000000"/>
                            </a:solidFill>
                            <a:round/>
                            <a:headEnd/>
                            <a:tailEnd/>
                          </a:ln>
                        </wps:spPr>
                        <wps:txb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ПЛАНОВО-ПРОГНОСТИЧНИЙ ЕТАП</w:t>
                              </w:r>
                            </w:p>
                            <w:p w:rsidR="00F95C8B" w:rsidRPr="00B2173E" w:rsidRDefault="00F95C8B" w:rsidP="00F95C8B">
                              <w:pPr>
                                <w:contextualSpacing/>
                                <w:jc w:val="both"/>
                                <w:rPr>
                                  <w:rFonts w:ascii="Times New Roman" w:hAnsi="Times New Roman"/>
                                  <w:sz w:val="24"/>
                                  <w:szCs w:val="24"/>
                                </w:rPr>
                              </w:pPr>
                              <w:r>
                                <w:rPr>
                                  <w:rFonts w:ascii="Times New Roman" w:hAnsi="Times New Roman"/>
                                  <w:sz w:val="24"/>
                                  <w:szCs w:val="24"/>
                                </w:rPr>
                                <w:t>висвітлює концепцію (програму) діяльності ЗДО, на основі чого відбувається розробка загальноосвітнього та поточних планів роботи управлінського та педагогічного колективів в управлінні ЗДО. Планування використання доцільної маркетингової управлінської технології є визначальним моментом управління, який означає проектування процесу керівництва, визначення мети й завдань освітнього процесу.</w:t>
                              </w:r>
                            </w:p>
                          </w:txbxContent>
                        </wps:txbx>
                        <wps:bodyPr rot="0" vert="horz" wrap="square" lIns="91440" tIns="45720" rIns="91440" bIns="45720" anchor="t" anchorCtr="0" upright="1">
                          <a:noAutofit/>
                        </wps:bodyPr>
                      </wps:wsp>
                      <wps:wsp>
                        <wps:cNvPr id="32" name="AutoShape 30"/>
                        <wps:cNvSpPr>
                          <a:spLocks noChangeArrowheads="1"/>
                        </wps:cNvSpPr>
                        <wps:spPr bwMode="auto">
                          <a:xfrm>
                            <a:off x="4785" y="8550"/>
                            <a:ext cx="2925" cy="6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3" name="AutoShape 31"/>
                        <wps:cNvSpPr>
                          <a:spLocks noChangeArrowheads="1"/>
                        </wps:cNvSpPr>
                        <wps:spPr bwMode="auto">
                          <a:xfrm>
                            <a:off x="1665" y="9180"/>
                            <a:ext cx="9390" cy="2325"/>
                          </a:xfrm>
                          <a:prstGeom prst="roundRect">
                            <a:avLst>
                              <a:gd name="adj" fmla="val 16667"/>
                            </a:avLst>
                          </a:prstGeom>
                          <a:solidFill>
                            <a:srgbClr val="FFFFFF"/>
                          </a:solidFill>
                          <a:ln w="9525">
                            <a:solidFill>
                              <a:srgbClr val="000000"/>
                            </a:solidFill>
                            <a:round/>
                            <a:headEnd/>
                            <a:tailEnd/>
                          </a:ln>
                        </wps:spPr>
                        <wps:txb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ОРГАНІЗАЦІЙНО-ВИКОНАВСЬКИЙ ЕТАП</w:t>
                              </w:r>
                            </w:p>
                            <w:p w:rsidR="00F95C8B" w:rsidRPr="00272D99" w:rsidRDefault="00F95C8B" w:rsidP="00F95C8B">
                              <w:pPr>
                                <w:contextualSpacing/>
                                <w:jc w:val="both"/>
                                <w:rPr>
                                  <w:rFonts w:ascii="Times New Roman" w:hAnsi="Times New Roman"/>
                                  <w:sz w:val="24"/>
                                  <w:szCs w:val="24"/>
                                </w:rPr>
                              </w:pPr>
                              <w:r>
                                <w:rPr>
                                  <w:rFonts w:ascii="Times New Roman" w:hAnsi="Times New Roman"/>
                                  <w:sz w:val="24"/>
                                  <w:szCs w:val="24"/>
                                </w:rPr>
                                <w:t>встановлює відповідність організаційної структури управління завданням функціонування і розвитку ЗДО. На цьому етапі використання маркетингових технологій передбачає приведення в дію управлінського рішення, утілення плану в життя (вибір найдоцільніших форм і методів залежно від термінів виконання, розстановки виконавців, їхніх ділових якостей та досвіду).</w:t>
                              </w:r>
                            </w:p>
                          </w:txbxContent>
                        </wps:txbx>
                        <wps:bodyPr rot="0" vert="horz" wrap="square" lIns="91440" tIns="45720" rIns="91440" bIns="45720" anchor="t" anchorCtr="0" upright="1">
                          <a:noAutofit/>
                        </wps:bodyPr>
                      </wps:wsp>
                      <wps:wsp>
                        <wps:cNvPr id="34" name="AutoShape 32"/>
                        <wps:cNvSpPr>
                          <a:spLocks noChangeArrowheads="1"/>
                        </wps:cNvSpPr>
                        <wps:spPr bwMode="auto">
                          <a:xfrm>
                            <a:off x="4785" y="11505"/>
                            <a:ext cx="2925" cy="6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5" name="AutoShape 33"/>
                        <wps:cNvSpPr>
                          <a:spLocks noChangeArrowheads="1"/>
                        </wps:cNvSpPr>
                        <wps:spPr bwMode="auto">
                          <a:xfrm>
                            <a:off x="1665" y="12150"/>
                            <a:ext cx="9390" cy="2325"/>
                          </a:xfrm>
                          <a:prstGeom prst="roundRect">
                            <a:avLst>
                              <a:gd name="adj" fmla="val 16667"/>
                            </a:avLst>
                          </a:prstGeom>
                          <a:solidFill>
                            <a:srgbClr val="FFFFFF"/>
                          </a:solidFill>
                          <a:ln w="9525">
                            <a:solidFill>
                              <a:srgbClr val="000000"/>
                            </a:solidFill>
                            <a:round/>
                            <a:headEnd/>
                            <a:tailEnd/>
                          </a:ln>
                        </wps:spPr>
                        <wps:txb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КОНТРОЛЬНО-РЕГУЛЯТИВНИЙ ЕТАП</w:t>
                              </w:r>
                            </w:p>
                            <w:p w:rsidR="00F95C8B" w:rsidRPr="009C4669" w:rsidRDefault="00F95C8B" w:rsidP="00F95C8B">
                              <w:pPr>
                                <w:contextualSpacing/>
                                <w:jc w:val="both"/>
                                <w:rPr>
                                  <w:rFonts w:ascii="Times New Roman" w:hAnsi="Times New Roman"/>
                                  <w:sz w:val="24"/>
                                  <w:szCs w:val="24"/>
                                </w:rPr>
                              </w:pPr>
                              <w:r>
                                <w:rPr>
                                  <w:rFonts w:ascii="Times New Roman" w:hAnsi="Times New Roman"/>
                                  <w:sz w:val="24"/>
                                  <w:szCs w:val="24"/>
                                </w:rPr>
                                <w:t>передбачає цілеспрямовану систему контролю кінцевих результатів використання маркетингових технологій, діагностику стану освітнього процесу ЗДО та забезпечення оперативності впливу на діяльність закладу у зв’язку зі зміною умов.</w:t>
                              </w:r>
                              <w:r w:rsidRPr="009C4669">
                                <w:rPr>
                                  <w:rFonts w:ascii="Times New Roman" w:hAnsi="Times New Roman"/>
                                  <w:sz w:val="24"/>
                                  <w:szCs w:val="24"/>
                                </w:rPr>
                                <w:t xml:space="preserve"> </w:t>
                              </w:r>
                              <w:r>
                                <w:rPr>
                                  <w:rFonts w:ascii="Times New Roman" w:hAnsi="Times New Roman"/>
                                  <w:sz w:val="24"/>
                                  <w:szCs w:val="24"/>
                                </w:rPr>
                                <w:t>Контроль є одним з головних засобів забезпечення надійної та достовірної інформації про стан освітнього процесу закладу.</w:t>
                              </w:r>
                            </w:p>
                          </w:txbxContent>
                        </wps:txbx>
                        <wps:bodyPr rot="0" vert="horz" wrap="square" lIns="91440" tIns="45720" rIns="91440" bIns="45720" anchor="t" anchorCtr="0" upright="1">
                          <a:noAutofit/>
                        </wps:bodyPr>
                      </wps:wsp>
                    </wpg:wgp>
                  </a:graphicData>
                </a:graphic>
              </wp:inline>
            </w:drawing>
          </mc:Choice>
          <mc:Fallback>
            <w:pict>
              <v:group id="Группа 26" o:spid="_x0000_s1119" style="width:478.5pt;height:665.8pt;mso-position-horizontal-relative:char;mso-position-vertical-relative:line" coordorigin="1485,1159" coordsize="9570,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">
                <v:roundrect id="AutoShape 25" o:spid="_x0000_s1120" style="position:absolute;left:1485;top:1159;width:9570;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ІНФОРМАЦІЙНО-АНАЛІТИЧНИЙ ЕТАП</w:t>
                        </w:r>
                      </w:p>
                      <w:p w:rsidR="00F95C8B" w:rsidRPr="00660611" w:rsidRDefault="00F95C8B" w:rsidP="00F95C8B">
                        <w:pPr>
                          <w:contextualSpacing/>
                          <w:jc w:val="both"/>
                          <w:rPr>
                            <w:rFonts w:ascii="Times New Roman" w:hAnsi="Times New Roman"/>
                            <w:sz w:val="24"/>
                            <w:szCs w:val="24"/>
                          </w:rPr>
                        </w:pPr>
                        <w:r>
                          <w:rPr>
                            <w:rFonts w:ascii="Times New Roman" w:hAnsi="Times New Roman"/>
                            <w:sz w:val="24"/>
                            <w:szCs w:val="24"/>
                          </w:rPr>
                          <w:t>передбачає наявність системи оперативного, тематичного та підсумкового аналізу діяльності ЗДО, що впливає на вибір доцільної маркетингової технології в управлінні закладом освіти. Цикл використання маркетингових технологій в управлінні ЗДО  розпочинається з аналізу роботи за попередній період та оцінки її результативності.</w:t>
                        </w:r>
                      </w:p>
                    </w:txbxContent>
                  </v:textbox>
                </v:roundrect>
                <v:shape id="AutoShape 26" o:spid="_x0000_s1121" type="#_x0000_t67" style="position:absolute;left:4785;top:3139;width:29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Zub0A&#10;AADbAAAADwAAAGRycy9kb3ducmV2LnhtbERPy4rCMBTdD/gP4QruxrSCIh2jiCC48zHzAZfmTlts&#10;bmISa/x7sxBcHs57tUmmFwP50FlWUE4LEMS11R03Cv5+999LECEia+wtk4InBdisR18rrLR98JmG&#10;S2xEDuFQoYI2RldJGeqWDIapdcSZ+7feYMzQN1J7fORw08tZUSykwY5zQ4uOdi3V18vdKLgNp/KA&#10;5SIdU7o7r/fz+S46pSbjtP0BESnFj/jtPmgFszw2f8k/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jZub0AAADbAAAADwAAAAAAAAAAAAAAAACYAgAAZHJzL2Rvd25yZXYu&#10;eG1sUEsFBgAAAAAEAAQA9QAAAIIDAAAAAA==&#10;">
                  <v:textbox style="layout-flow:vertical-ideographic"/>
                </v:shape>
                <v:roundrect id="AutoShape 27" o:spid="_x0000_s1122" style="position:absolute;left:1560;top:3664;width:9495;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МОТИВАЦІЙНО-ЦІЛЬОВИЙ ЕТАП</w:t>
                        </w:r>
                      </w:p>
                      <w:p w:rsidR="00F95C8B" w:rsidRPr="00B2173E" w:rsidRDefault="00F95C8B" w:rsidP="00F95C8B">
                        <w:pPr>
                          <w:contextualSpacing/>
                          <w:jc w:val="both"/>
                          <w:rPr>
                            <w:rFonts w:ascii="Times New Roman" w:hAnsi="Times New Roman"/>
                            <w:sz w:val="24"/>
                            <w:szCs w:val="24"/>
                          </w:rPr>
                        </w:pPr>
                        <w:r>
                          <w:rPr>
                            <w:rFonts w:ascii="Times New Roman" w:hAnsi="Times New Roman"/>
                            <w:sz w:val="24"/>
                            <w:szCs w:val="24"/>
                          </w:rPr>
                          <w:t>п</w:t>
                        </w:r>
                        <w:r w:rsidRPr="00B2173E">
                          <w:rPr>
                            <w:rFonts w:ascii="Times New Roman" w:hAnsi="Times New Roman"/>
                            <w:sz w:val="24"/>
                            <w:szCs w:val="24"/>
                          </w:rPr>
                          <w:t>олягає в участі</w:t>
                        </w:r>
                        <w:r>
                          <w:rPr>
                            <w:rFonts w:ascii="Times New Roman" w:hAnsi="Times New Roman"/>
                            <w:sz w:val="24"/>
                            <w:szCs w:val="24"/>
                          </w:rPr>
                          <w:t xml:space="preserve"> педагогічного колективу в колективному ціле покладанні, формуванні єдиної ціннісно-світоглядної єдності колективу, наявності системи мотивації та стимулювання в ЗДО.</w:t>
                        </w:r>
                      </w:p>
                    </w:txbxContent>
                  </v:textbox>
                </v:roundrect>
                <v:shape id="AutoShape 28" o:spid="_x0000_s1123" type="#_x0000_t67" style="position:absolute;left:4785;top:5284;width:29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Yr4A&#10;AADbAAAADwAAAGRycy9kb3ducmV2LnhtbERPy4rCMBTdD/gP4QqzG9M6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HQ2K+AAAA2wAAAA8AAAAAAAAAAAAAAAAAmAIAAGRycy9kb3ducmV2&#10;LnhtbFBLBQYAAAAABAAEAPUAAACDAwAAAAA=&#10;">
                  <v:textbox style="layout-flow:vertical-ideographic"/>
                </v:shape>
                <v:roundrect id="AutoShape 29" o:spid="_x0000_s1124" style="position:absolute;left:1665;top:5884;width:9390;height:26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ПЛАНОВО-ПРОГНОСТИЧНИЙ ЕТАП</w:t>
                        </w:r>
                      </w:p>
                      <w:p w:rsidR="00F95C8B" w:rsidRPr="00B2173E" w:rsidRDefault="00F95C8B" w:rsidP="00F95C8B">
                        <w:pPr>
                          <w:contextualSpacing/>
                          <w:jc w:val="both"/>
                          <w:rPr>
                            <w:rFonts w:ascii="Times New Roman" w:hAnsi="Times New Roman"/>
                            <w:sz w:val="24"/>
                            <w:szCs w:val="24"/>
                          </w:rPr>
                        </w:pPr>
                        <w:r>
                          <w:rPr>
                            <w:rFonts w:ascii="Times New Roman" w:hAnsi="Times New Roman"/>
                            <w:sz w:val="24"/>
                            <w:szCs w:val="24"/>
                          </w:rPr>
                          <w:t>висвітлює концепцію (програму) діяльності ЗДО, на основі чого відбувається розробка загальноосвітнього та поточних планів роботи управлінського та педагогічного колективів в управлінні ЗДО. Планування використання доцільної маркетингової управлінської технології є визначальним моментом управління, який означає проектування процесу керівництва, визначення мети й завдань освітнього процесу.</w:t>
                        </w:r>
                      </w:p>
                    </w:txbxContent>
                  </v:textbox>
                </v:roundrect>
                <v:shape id="AutoShape 30" o:spid="_x0000_s1125" type="#_x0000_t67" style="position:absolute;left:4785;top:8550;width:29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roundrect id="AutoShape 31" o:spid="_x0000_s1126" style="position:absolute;left:1665;top:9180;width:9390;height:2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ОРГАНІЗАЦІЙНО-ВИКОНАВСЬКИЙ ЕТАП</w:t>
                        </w:r>
                      </w:p>
                      <w:p w:rsidR="00F95C8B" w:rsidRPr="00272D99" w:rsidRDefault="00F95C8B" w:rsidP="00F95C8B">
                        <w:pPr>
                          <w:contextualSpacing/>
                          <w:jc w:val="both"/>
                          <w:rPr>
                            <w:rFonts w:ascii="Times New Roman" w:hAnsi="Times New Roman"/>
                            <w:sz w:val="24"/>
                            <w:szCs w:val="24"/>
                          </w:rPr>
                        </w:pPr>
                        <w:r>
                          <w:rPr>
                            <w:rFonts w:ascii="Times New Roman" w:hAnsi="Times New Roman"/>
                            <w:sz w:val="24"/>
                            <w:szCs w:val="24"/>
                          </w:rPr>
                          <w:t>встановлює відповідність організаційної структури управління завданням функціонування і розвитку ЗДО. На цьому етапі використання маркетингових технологій передбачає приведення в дію управлінського рішення, утілення плану в життя (вибір найдоцільніших форм і методів залежно від термінів виконання, розстановки виконавців, їхніх ділових якостей та досвіду).</w:t>
                        </w:r>
                      </w:p>
                    </w:txbxContent>
                  </v:textbox>
                </v:roundrect>
                <v:shape id="AutoShape 32" o:spid="_x0000_s1127" type="#_x0000_t67" style="position:absolute;left:4785;top:11505;width:292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FYcEA&#10;AADbAAAADwAAAGRycy9kb3ducmV2LnhtbESPzWrDMBCE74W+g9hCbo3s/FHcKKEEArml+XmAxdra&#10;ptZKlRRHefuoEMhxmJlvmOU6mV4M5ENnWUE5LkAQ11Z33Cg4n7bvHyBCRNbYWyYFNwqwXr2+LLHS&#10;9soHGo6xERnCoUIFbYyukjLULRkMY+uIs/djvcGYpW+k9njNcNPLSVEspMGO80KLjjYt1b/Hi1Hw&#10;N3yXOywXaZ/SxXm9nc830Sk1ektfnyAipfgMP9o7rWA6g/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RWHBAAAA2wAAAA8AAAAAAAAAAAAAAAAAmAIAAGRycy9kb3du&#10;cmV2LnhtbFBLBQYAAAAABAAEAPUAAACGAwAAAAA=&#10;">
                  <v:textbox style="layout-flow:vertical-ideographic"/>
                </v:shape>
                <v:roundrect id="AutoShape 33" o:spid="_x0000_s1128" style="position:absolute;left:1665;top:12150;width:9390;height:2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F95C8B" w:rsidRPr="000C7B43" w:rsidRDefault="00F95C8B" w:rsidP="00F95C8B">
                        <w:pPr>
                          <w:contextualSpacing/>
                          <w:jc w:val="center"/>
                          <w:rPr>
                            <w:rFonts w:ascii="Times New Roman" w:hAnsi="Times New Roman"/>
                            <w:b/>
                            <w:sz w:val="28"/>
                            <w:szCs w:val="28"/>
                          </w:rPr>
                        </w:pPr>
                        <w:r w:rsidRPr="000C7B43">
                          <w:rPr>
                            <w:rFonts w:ascii="Times New Roman" w:hAnsi="Times New Roman"/>
                            <w:b/>
                            <w:sz w:val="28"/>
                            <w:szCs w:val="28"/>
                          </w:rPr>
                          <w:t>КОНТРОЛЬНО-РЕГУЛЯТИВНИЙ ЕТАП</w:t>
                        </w:r>
                      </w:p>
                      <w:p w:rsidR="00F95C8B" w:rsidRPr="009C4669" w:rsidRDefault="00F95C8B" w:rsidP="00F95C8B">
                        <w:pPr>
                          <w:contextualSpacing/>
                          <w:jc w:val="both"/>
                          <w:rPr>
                            <w:rFonts w:ascii="Times New Roman" w:hAnsi="Times New Roman"/>
                            <w:sz w:val="24"/>
                            <w:szCs w:val="24"/>
                          </w:rPr>
                        </w:pPr>
                        <w:r>
                          <w:rPr>
                            <w:rFonts w:ascii="Times New Roman" w:hAnsi="Times New Roman"/>
                            <w:sz w:val="24"/>
                            <w:szCs w:val="24"/>
                          </w:rPr>
                          <w:t>передбачає цілеспрямовану систему контролю кінцевих результатів використання маркетингових технологій, діагностику стану освітнього процесу ЗДО та забезпечення оперативності впливу на діяльність закладу у зв’язку зі зміною умов.</w:t>
                        </w:r>
                        <w:r w:rsidRPr="009C4669">
                          <w:rPr>
                            <w:rFonts w:ascii="Times New Roman" w:hAnsi="Times New Roman"/>
                            <w:sz w:val="24"/>
                            <w:szCs w:val="24"/>
                          </w:rPr>
                          <w:t xml:space="preserve"> </w:t>
                        </w:r>
                        <w:r>
                          <w:rPr>
                            <w:rFonts w:ascii="Times New Roman" w:hAnsi="Times New Roman"/>
                            <w:sz w:val="24"/>
                            <w:szCs w:val="24"/>
                          </w:rPr>
                          <w:t>Контроль є одним з головних засобів забезпечення надійної та достовірної інформації про стан освітнього процесу закладу.</w:t>
                        </w:r>
                      </w:p>
                    </w:txbxContent>
                  </v:textbox>
                </v:roundrect>
                <w10:anchorlock/>
              </v:group>
            </w:pict>
          </mc:Fallback>
        </mc:AlternateContent>
      </w: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Додаток В</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Питання для керівників закладів дошкільної освіти</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Анкета 1</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Адреса навчального закладу____________________________________</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Посада____________________________________________________</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Запитання: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1. Чи маєте Ви </w:t>
      </w:r>
      <w:proofErr w:type="spellStart"/>
      <w:r w:rsidRPr="00F95C8B">
        <w:rPr>
          <w:rFonts w:ascii="Times New Roman" w:eastAsia="Times New Roman" w:hAnsi="Times New Roman" w:cs="Times New Roman"/>
          <w:b/>
          <w:sz w:val="28"/>
          <w:szCs w:val="28"/>
        </w:rPr>
        <w:t>освітньо</w:t>
      </w:r>
      <w:proofErr w:type="spellEnd"/>
      <w:r w:rsidRPr="00F95C8B">
        <w:rPr>
          <w:rFonts w:ascii="Times New Roman" w:eastAsia="Times New Roman" w:hAnsi="Times New Roman" w:cs="Times New Roman"/>
          <w:b/>
          <w:sz w:val="28"/>
          <w:szCs w:val="28"/>
        </w:rPr>
        <w:t xml:space="preserve"> – професійну кваліфікацію магістра за спеціальностями (необхідне підкреслити):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А) освітній менеджмент;</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Б) кадровий менеджмент;</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менеджмент організацій;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Г) керівник навчального закладу;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 інша управлінська кваліфікація (вкажіть):______________</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Е) не маю.</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2. Якщо б у Вас була можливість щодо проходження професійної підготовки, яким методам Ви б надавали перевагу (відмітити не більше трьох варіантів відповідей):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традиційні курси підвищення кваліфікації;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короткотермінові семінари (від 3 до 5 днів);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конференція;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стажування;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одноденні семінари;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  дистанційне навчання;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ж)  самоосвіта.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3.  Зазначте, що Вас спонукає бути управлінцем: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бажання реалізувати нову «ідею»;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бажання досягти визнання в суспільстві;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бажання досягти високий рівень життя для себе;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бажання досягти високий рівень життя для своєї родини;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бажання бути незалежною людиною;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е)  бажання принести розвиток українському суспільству;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ж)  інше (допишіть)___________________________________________.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4.  Як  Ви  вважаєте,  від  чого  залежить  ефективність  управління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від складу команди адміністрації;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від бажань та зусиль директора;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від підтримки МОНУ, управлінь відділів освіти та науки;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від сприятливої дії зовнішніх факторів (підтримки близьких, друзів, громадськості тощо);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ще  від  чого  (вкажіть  свій  варіант відповіді) ______________________________________________ .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5.  Чи знайоме Вам поняття «маркетингові технології»: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так;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ні.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6.  Якщо  так,  то  розкрийте,  будь-ласка,  зміст  поняття  «маркетингові технології», на Вашу думку: _____________________________</w:t>
      </w:r>
    </w:p>
    <w:p w:rsidR="00F95C8B" w:rsidRPr="00F95C8B" w:rsidRDefault="00F95C8B" w:rsidP="00F95C8B">
      <w:pPr>
        <w:spacing w:after="0" w:line="360" w:lineRule="auto"/>
        <w:ind w:firstLine="709"/>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6.  Які управлінські технології з маркетинговим аспектом Вам відомі? </w:t>
      </w:r>
      <w:r w:rsidRPr="00F95C8B">
        <w:rPr>
          <w:rFonts w:ascii="Times New Roman" w:eastAsia="Times New Roman" w:hAnsi="Times New Roman" w:cs="Times New Roman"/>
          <w:sz w:val="28"/>
          <w:szCs w:val="28"/>
        </w:rPr>
        <w:t xml:space="preserve">(навпроти назви технології </w:t>
      </w:r>
      <w:proofErr w:type="spellStart"/>
      <w:r w:rsidRPr="00F95C8B">
        <w:rPr>
          <w:rFonts w:ascii="Times New Roman" w:eastAsia="Times New Roman" w:hAnsi="Times New Roman" w:cs="Times New Roman"/>
          <w:sz w:val="28"/>
          <w:szCs w:val="28"/>
        </w:rPr>
        <w:t>поставте</w:t>
      </w:r>
      <w:proofErr w:type="spellEnd"/>
      <w:r w:rsidRPr="00F95C8B">
        <w:rPr>
          <w:rFonts w:ascii="Times New Roman" w:eastAsia="Times New Roman" w:hAnsi="Times New Roman" w:cs="Times New Roman"/>
          <w:sz w:val="28"/>
          <w:szCs w:val="28"/>
        </w:rPr>
        <w:t xml:space="preserve"> відповідні бали: 0-невідома; 1-відома, але  не  застосовую;  2-відома,  застосовую,  але  з  перемінним  успіхом;  3-  застосовую  і  маю позитивний результат):</w:t>
      </w:r>
    </w:p>
    <w:tbl>
      <w:tblPr>
        <w:tblStyle w:val="12"/>
        <w:tblW w:w="0" w:type="auto"/>
        <w:tblLook w:val="04A0" w:firstRow="1" w:lastRow="0" w:firstColumn="1" w:lastColumn="0" w:noHBand="0" w:noVBand="1"/>
      </w:tblPr>
      <w:tblGrid>
        <w:gridCol w:w="1207"/>
        <w:gridCol w:w="5796"/>
        <w:gridCol w:w="2342"/>
      </w:tblGrid>
      <w:tr w:rsidR="00F95C8B" w:rsidRPr="00F95C8B" w:rsidTr="00261348">
        <w:trPr>
          <w:trHeight w:val="529"/>
        </w:trPr>
        <w:tc>
          <w:tcPr>
            <w:tcW w:w="675" w:type="dxa"/>
          </w:tcPr>
          <w:p w:rsidR="00F95C8B" w:rsidRPr="00F95C8B" w:rsidRDefault="00F95C8B" w:rsidP="00F95C8B">
            <w:pPr>
              <w:spacing w:line="360" w:lineRule="auto"/>
              <w:ind w:firstLine="709"/>
              <w:contextualSpacing/>
              <w:jc w:val="both"/>
              <w:rPr>
                <w:rFonts w:ascii="Times New Roman" w:hAnsi="Times New Roman"/>
                <w:b/>
                <w:sz w:val="28"/>
                <w:szCs w:val="28"/>
              </w:rPr>
            </w:pPr>
            <w:r w:rsidRPr="00F95C8B">
              <w:rPr>
                <w:rFonts w:ascii="Times New Roman" w:hAnsi="Times New Roman"/>
                <w:b/>
                <w:sz w:val="28"/>
                <w:szCs w:val="28"/>
              </w:rPr>
              <w:t>№ з\п</w:t>
            </w:r>
          </w:p>
        </w:tc>
        <w:tc>
          <w:tcPr>
            <w:tcW w:w="6521" w:type="dxa"/>
          </w:tcPr>
          <w:p w:rsidR="00F95C8B" w:rsidRPr="00F95C8B" w:rsidRDefault="00F95C8B" w:rsidP="00F95C8B">
            <w:pPr>
              <w:spacing w:line="360" w:lineRule="auto"/>
              <w:ind w:firstLine="709"/>
              <w:contextualSpacing/>
              <w:jc w:val="center"/>
              <w:rPr>
                <w:rFonts w:ascii="Times New Roman" w:hAnsi="Times New Roman"/>
                <w:b/>
                <w:sz w:val="28"/>
                <w:szCs w:val="28"/>
              </w:rPr>
            </w:pPr>
            <w:proofErr w:type="spellStart"/>
            <w:r w:rsidRPr="00F95C8B">
              <w:rPr>
                <w:rFonts w:ascii="Times New Roman" w:hAnsi="Times New Roman"/>
                <w:b/>
                <w:sz w:val="28"/>
                <w:szCs w:val="28"/>
              </w:rPr>
              <w:t>Назва</w:t>
            </w:r>
            <w:proofErr w:type="spellEnd"/>
            <w:r w:rsidRPr="00F95C8B">
              <w:rPr>
                <w:rFonts w:ascii="Times New Roman" w:hAnsi="Times New Roman"/>
                <w:b/>
                <w:sz w:val="28"/>
                <w:szCs w:val="28"/>
              </w:rPr>
              <w:t xml:space="preserve"> </w:t>
            </w:r>
            <w:proofErr w:type="spellStart"/>
            <w:r w:rsidRPr="00F95C8B">
              <w:rPr>
                <w:rFonts w:ascii="Times New Roman" w:hAnsi="Times New Roman"/>
                <w:b/>
                <w:sz w:val="28"/>
                <w:szCs w:val="28"/>
              </w:rPr>
              <w:t>технології</w:t>
            </w:r>
            <w:proofErr w:type="spellEnd"/>
          </w:p>
        </w:tc>
        <w:tc>
          <w:tcPr>
            <w:tcW w:w="2375" w:type="dxa"/>
          </w:tcPr>
          <w:p w:rsidR="00F95C8B" w:rsidRPr="00F95C8B" w:rsidRDefault="00F95C8B" w:rsidP="00F95C8B">
            <w:pPr>
              <w:spacing w:line="360" w:lineRule="auto"/>
              <w:ind w:firstLine="709"/>
              <w:contextualSpacing/>
              <w:jc w:val="center"/>
              <w:rPr>
                <w:rFonts w:ascii="Times New Roman" w:hAnsi="Times New Roman"/>
                <w:b/>
                <w:sz w:val="28"/>
                <w:szCs w:val="28"/>
              </w:rPr>
            </w:pPr>
            <w:proofErr w:type="spellStart"/>
            <w:r w:rsidRPr="00F95C8B">
              <w:rPr>
                <w:rFonts w:ascii="Times New Roman" w:hAnsi="Times New Roman"/>
                <w:b/>
                <w:sz w:val="28"/>
                <w:szCs w:val="28"/>
              </w:rPr>
              <w:t>Показник</w:t>
            </w:r>
            <w:proofErr w:type="spellEnd"/>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1</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за </w:t>
            </w:r>
            <w:proofErr w:type="spellStart"/>
            <w:r w:rsidRPr="00F95C8B">
              <w:rPr>
                <w:rFonts w:ascii="Times New Roman" w:hAnsi="Times New Roman"/>
                <w:sz w:val="28"/>
                <w:szCs w:val="28"/>
              </w:rPr>
              <w:t>цілями</w:t>
            </w:r>
            <w:proofErr w:type="spellEnd"/>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2</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за результатами</w:t>
            </w:r>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3</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на </w:t>
            </w:r>
            <w:proofErr w:type="spellStart"/>
            <w:r w:rsidRPr="00F95C8B">
              <w:rPr>
                <w:rFonts w:ascii="Times New Roman" w:hAnsi="Times New Roman"/>
                <w:sz w:val="28"/>
                <w:szCs w:val="28"/>
              </w:rPr>
              <w:t>базі</w:t>
            </w:r>
            <w:proofErr w:type="spellEnd"/>
            <w:r w:rsidRPr="00F95C8B">
              <w:rPr>
                <w:rFonts w:ascii="Times New Roman" w:hAnsi="Times New Roman"/>
                <w:sz w:val="28"/>
                <w:szCs w:val="28"/>
              </w:rPr>
              <w:t xml:space="preserve"> потреб на </w:t>
            </w:r>
            <w:proofErr w:type="spellStart"/>
            <w:r w:rsidRPr="00F95C8B">
              <w:rPr>
                <w:rFonts w:ascii="Times New Roman" w:hAnsi="Times New Roman"/>
                <w:sz w:val="28"/>
                <w:szCs w:val="28"/>
              </w:rPr>
              <w:t>інтересів</w:t>
            </w:r>
            <w:proofErr w:type="spellEnd"/>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lastRenderedPageBreak/>
              <w:t>4</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на </w:t>
            </w:r>
            <w:proofErr w:type="spellStart"/>
            <w:r w:rsidRPr="00F95C8B">
              <w:rPr>
                <w:rFonts w:ascii="Times New Roman" w:hAnsi="Times New Roman"/>
                <w:sz w:val="28"/>
                <w:szCs w:val="28"/>
              </w:rPr>
              <w:t>базі</w:t>
            </w:r>
            <w:proofErr w:type="spellEnd"/>
            <w:r w:rsidRPr="00F95C8B">
              <w:rPr>
                <w:rFonts w:ascii="Times New Roman" w:hAnsi="Times New Roman"/>
                <w:sz w:val="28"/>
                <w:szCs w:val="28"/>
              </w:rPr>
              <w:t xml:space="preserve"> </w:t>
            </w:r>
            <w:proofErr w:type="spellStart"/>
            <w:r w:rsidRPr="00F95C8B">
              <w:rPr>
                <w:rFonts w:ascii="Times New Roman" w:hAnsi="Times New Roman"/>
                <w:sz w:val="28"/>
                <w:szCs w:val="28"/>
              </w:rPr>
              <w:t>активізації</w:t>
            </w:r>
            <w:proofErr w:type="spellEnd"/>
            <w:r w:rsidRPr="00F95C8B">
              <w:rPr>
                <w:rFonts w:ascii="Times New Roman" w:hAnsi="Times New Roman"/>
                <w:sz w:val="28"/>
                <w:szCs w:val="28"/>
              </w:rPr>
              <w:t xml:space="preserve"> персоналу</w:t>
            </w:r>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5</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у </w:t>
            </w:r>
            <w:proofErr w:type="spellStart"/>
            <w:r w:rsidRPr="00F95C8B">
              <w:rPr>
                <w:rFonts w:ascii="Times New Roman" w:hAnsi="Times New Roman"/>
                <w:sz w:val="28"/>
                <w:szCs w:val="28"/>
              </w:rPr>
              <w:t>виняткових</w:t>
            </w:r>
            <w:proofErr w:type="spellEnd"/>
            <w:r w:rsidRPr="00F95C8B">
              <w:rPr>
                <w:rFonts w:ascii="Times New Roman" w:hAnsi="Times New Roman"/>
                <w:sz w:val="28"/>
                <w:szCs w:val="28"/>
              </w:rPr>
              <w:t xml:space="preserve"> </w:t>
            </w:r>
            <w:proofErr w:type="spellStart"/>
            <w:r w:rsidRPr="00F95C8B">
              <w:rPr>
                <w:rFonts w:ascii="Times New Roman" w:hAnsi="Times New Roman"/>
                <w:sz w:val="28"/>
                <w:szCs w:val="28"/>
              </w:rPr>
              <w:t>випадках</w:t>
            </w:r>
            <w:proofErr w:type="spellEnd"/>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6</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шляхом </w:t>
            </w:r>
            <w:proofErr w:type="spellStart"/>
            <w:r w:rsidRPr="00F95C8B">
              <w:rPr>
                <w:rFonts w:ascii="Times New Roman" w:hAnsi="Times New Roman"/>
                <w:sz w:val="28"/>
                <w:szCs w:val="28"/>
              </w:rPr>
              <w:t>постійних</w:t>
            </w:r>
            <w:proofErr w:type="spellEnd"/>
            <w:r w:rsidRPr="00F95C8B">
              <w:rPr>
                <w:rFonts w:ascii="Times New Roman" w:hAnsi="Times New Roman"/>
                <w:sz w:val="28"/>
                <w:szCs w:val="28"/>
              </w:rPr>
              <w:t xml:space="preserve"> </w:t>
            </w:r>
            <w:proofErr w:type="spellStart"/>
            <w:r w:rsidRPr="00F95C8B">
              <w:rPr>
                <w:rFonts w:ascii="Times New Roman" w:hAnsi="Times New Roman"/>
                <w:sz w:val="28"/>
                <w:szCs w:val="28"/>
              </w:rPr>
              <w:t>перевірок</w:t>
            </w:r>
            <w:proofErr w:type="spellEnd"/>
            <w:r w:rsidRPr="00F95C8B">
              <w:rPr>
                <w:rFonts w:ascii="Times New Roman" w:hAnsi="Times New Roman"/>
                <w:sz w:val="28"/>
                <w:szCs w:val="28"/>
              </w:rPr>
              <w:t xml:space="preserve"> та </w:t>
            </w:r>
            <w:proofErr w:type="spellStart"/>
            <w:r w:rsidRPr="00F95C8B">
              <w:rPr>
                <w:rFonts w:ascii="Times New Roman" w:hAnsi="Times New Roman"/>
                <w:sz w:val="28"/>
                <w:szCs w:val="28"/>
              </w:rPr>
              <w:t>вказівок</w:t>
            </w:r>
            <w:proofErr w:type="spellEnd"/>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675"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7</w:t>
            </w:r>
          </w:p>
        </w:tc>
        <w:tc>
          <w:tcPr>
            <w:tcW w:w="6521"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Управління</w:t>
            </w:r>
            <w:proofErr w:type="spellEnd"/>
            <w:r w:rsidRPr="00F95C8B">
              <w:rPr>
                <w:rFonts w:ascii="Times New Roman" w:hAnsi="Times New Roman"/>
                <w:sz w:val="28"/>
                <w:szCs w:val="28"/>
              </w:rPr>
              <w:t xml:space="preserve"> на </w:t>
            </w:r>
            <w:proofErr w:type="spellStart"/>
            <w:r w:rsidRPr="00F95C8B">
              <w:rPr>
                <w:rFonts w:ascii="Times New Roman" w:hAnsi="Times New Roman"/>
                <w:sz w:val="28"/>
                <w:szCs w:val="28"/>
              </w:rPr>
              <w:t>базі</w:t>
            </w:r>
            <w:proofErr w:type="spellEnd"/>
            <w:r w:rsidRPr="00F95C8B">
              <w:rPr>
                <w:rFonts w:ascii="Times New Roman" w:hAnsi="Times New Roman"/>
                <w:sz w:val="28"/>
                <w:szCs w:val="28"/>
              </w:rPr>
              <w:t xml:space="preserve"> «штучного </w:t>
            </w:r>
            <w:proofErr w:type="spellStart"/>
            <w:r w:rsidRPr="00F95C8B">
              <w:rPr>
                <w:rFonts w:ascii="Times New Roman" w:hAnsi="Times New Roman"/>
                <w:sz w:val="28"/>
                <w:szCs w:val="28"/>
              </w:rPr>
              <w:t>інтелекту</w:t>
            </w:r>
            <w:proofErr w:type="spellEnd"/>
            <w:r w:rsidRPr="00F95C8B">
              <w:rPr>
                <w:rFonts w:ascii="Times New Roman" w:hAnsi="Times New Roman"/>
                <w:sz w:val="28"/>
                <w:szCs w:val="28"/>
              </w:rPr>
              <w:t>»</w:t>
            </w:r>
          </w:p>
        </w:tc>
        <w:tc>
          <w:tcPr>
            <w:tcW w:w="2375"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bl>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8.  Чи  використовуєте  Ви  конкретні  маркетингові  технології  в управлінні Вашого навчального закладу: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так;    б) ні;   в) іноді.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9.  Пронумеруйте,  що  стимулює  Вас  використовувати  маркетингові технології в управлінні ЗДО у рейтинговому порядку (1 – найвищий ранг):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можливість втілення власних ідей на практиці;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використання  у  діяльності  результатів  зарубіжного  та  вітчизняного досвіду, інноваційної діяльності;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активна громадська діяльність;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матеріальне заохочення;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підвищення професійної кваліфікації;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  кар’єрне зростання;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ж)  підтримка органів влади через невтручання у внутрішню діяльність ЗНЗ.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10.  Чи почуваєте Ви себе готовим до ефективного управління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так; б) ні; в) частково.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Дякуємо за відповіді!</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42690A" w:rsidRPr="00F95C8B" w:rsidRDefault="0042690A"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contextualSpacing/>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Додаток Г</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Анкета 2</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Питання для керівників та методистів закладів дошкільної освіти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Адреса навчального закладу:___________________________________</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Посада:___________________________________ </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Запитання: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1.  Чи знаєте Ви, що таке маркетингові технології?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Так;      Б) Ні.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2.  Які маркетингові технології Вам відомі?</w:t>
      </w:r>
      <w:r w:rsidRPr="00F95C8B">
        <w:rPr>
          <w:rFonts w:ascii="Times New Roman" w:eastAsia="Times New Roman" w:hAnsi="Times New Roman" w:cs="Times New Roman"/>
          <w:sz w:val="28"/>
          <w:szCs w:val="28"/>
        </w:rPr>
        <w:t xml:space="preserve"> (навпроти назви технології </w:t>
      </w:r>
      <w:proofErr w:type="spellStart"/>
      <w:r w:rsidRPr="00F95C8B">
        <w:rPr>
          <w:rFonts w:ascii="Times New Roman" w:eastAsia="Times New Roman" w:hAnsi="Times New Roman" w:cs="Times New Roman"/>
          <w:sz w:val="28"/>
          <w:szCs w:val="28"/>
        </w:rPr>
        <w:t>поставте</w:t>
      </w:r>
      <w:proofErr w:type="spellEnd"/>
      <w:r w:rsidRPr="00F95C8B">
        <w:rPr>
          <w:rFonts w:ascii="Times New Roman" w:eastAsia="Times New Roman" w:hAnsi="Times New Roman" w:cs="Times New Roman"/>
          <w:sz w:val="28"/>
          <w:szCs w:val="28"/>
        </w:rPr>
        <w:t xml:space="preserve"> відповідні бали: 0 – невідома; 1 – відома, але не застосовую; 2 – відома,  застосовую,  але  з  перемінним  успіхом;  3  –  застосовую  і  маю позитивний  результат;  4  –  використання  МТ  має  відмінний  результат  в управлінні ЗДО):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цільові технології: </w:t>
      </w:r>
    </w:p>
    <w:p w:rsidR="00F95C8B" w:rsidRPr="00F95C8B" w:rsidRDefault="00F95C8B" w:rsidP="00F95C8B">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ініціативно</w:t>
      </w:r>
      <w:proofErr w:type="spellEnd"/>
      <w:r w:rsidRPr="00F95C8B">
        <w:rPr>
          <w:rFonts w:ascii="Times New Roman" w:eastAsia="Times New Roman" w:hAnsi="Times New Roman" w:cs="Times New Roman"/>
          <w:sz w:val="28"/>
          <w:szCs w:val="28"/>
        </w:rPr>
        <w:t xml:space="preserve">-цільові технології; </w:t>
      </w:r>
    </w:p>
    <w:p w:rsidR="00F95C8B" w:rsidRPr="00F95C8B" w:rsidRDefault="00F95C8B" w:rsidP="00F95C8B">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програмно-цільові технології; </w:t>
      </w:r>
    </w:p>
    <w:p w:rsidR="00F95C8B" w:rsidRPr="00F95C8B" w:rsidRDefault="00F95C8B" w:rsidP="00F95C8B">
      <w:pPr>
        <w:numPr>
          <w:ilvl w:val="0"/>
          <w:numId w:val="38"/>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регламентні технології;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процесні технології: </w:t>
      </w:r>
    </w:p>
    <w:p w:rsidR="00F95C8B" w:rsidRPr="00F95C8B" w:rsidRDefault="00F95C8B" w:rsidP="00F95C8B">
      <w:pPr>
        <w:numPr>
          <w:ilvl w:val="0"/>
          <w:numId w:val="3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управління за цілями; </w:t>
      </w:r>
    </w:p>
    <w:p w:rsidR="00F95C8B" w:rsidRPr="00F95C8B" w:rsidRDefault="00F95C8B" w:rsidP="00F95C8B">
      <w:pPr>
        <w:numPr>
          <w:ilvl w:val="0"/>
          <w:numId w:val="3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управління на базі потреб та інтересів; </w:t>
      </w:r>
    </w:p>
    <w:p w:rsidR="00F95C8B" w:rsidRPr="00F95C8B" w:rsidRDefault="00F95C8B" w:rsidP="00F95C8B">
      <w:pPr>
        <w:numPr>
          <w:ilvl w:val="0"/>
          <w:numId w:val="3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управління на базі активізації діяльності персоналу; </w:t>
      </w:r>
    </w:p>
    <w:p w:rsidR="00F95C8B" w:rsidRPr="00F95C8B" w:rsidRDefault="00F95C8B" w:rsidP="00F95C8B">
      <w:pPr>
        <w:numPr>
          <w:ilvl w:val="0"/>
          <w:numId w:val="3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управління у виняткових випадках; </w:t>
      </w:r>
    </w:p>
    <w:p w:rsidR="00F95C8B" w:rsidRPr="00F95C8B" w:rsidRDefault="00F95C8B" w:rsidP="00F95C8B">
      <w:pPr>
        <w:numPr>
          <w:ilvl w:val="0"/>
          <w:numId w:val="3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управління шляхом постійних перевірок та вказівок; </w:t>
      </w:r>
    </w:p>
    <w:p w:rsidR="00F95C8B" w:rsidRPr="00F95C8B" w:rsidRDefault="00F95C8B" w:rsidP="00F95C8B">
      <w:pPr>
        <w:numPr>
          <w:ilvl w:val="0"/>
          <w:numId w:val="39"/>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управління на базі штучного інтелекту;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w:t>
      </w:r>
      <w:proofErr w:type="spellStart"/>
      <w:r w:rsidRPr="00F95C8B">
        <w:rPr>
          <w:rFonts w:ascii="Times New Roman" w:eastAsia="Times New Roman" w:hAnsi="Times New Roman" w:cs="Times New Roman"/>
          <w:sz w:val="28"/>
          <w:szCs w:val="28"/>
        </w:rPr>
        <w:t>організаторсько</w:t>
      </w:r>
      <w:proofErr w:type="spellEnd"/>
      <w:r w:rsidRPr="00F95C8B">
        <w:rPr>
          <w:rFonts w:ascii="Times New Roman" w:eastAsia="Times New Roman" w:hAnsi="Times New Roman" w:cs="Times New Roman"/>
          <w:sz w:val="28"/>
          <w:szCs w:val="28"/>
        </w:rPr>
        <w:t xml:space="preserve">-виконавські маркетингові технології: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маркетингові технології комунікацій: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маркетингові технології задавання запитань, слухання;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маркетингові технології спілкування;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маркетингові технології аналізу досвіду;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маркетингові  технології  аналізу  проблем  і  ресурсів  навчального закладу); </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інноваційні маркетингові технології: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бенчмаркінг</w:t>
      </w:r>
      <w:proofErr w:type="spellEnd"/>
      <w:r w:rsidRPr="00F95C8B">
        <w:rPr>
          <w:rFonts w:ascii="Times New Roman" w:eastAsia="Times New Roman" w:hAnsi="Times New Roman" w:cs="Times New Roman"/>
          <w:sz w:val="28"/>
          <w:szCs w:val="28"/>
        </w:rPr>
        <w:t xml:space="preserve">;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бенчфючінг</w:t>
      </w:r>
      <w:proofErr w:type="spellEnd"/>
      <w:r w:rsidRPr="00F95C8B">
        <w:rPr>
          <w:rFonts w:ascii="Times New Roman" w:eastAsia="Times New Roman" w:hAnsi="Times New Roman" w:cs="Times New Roman"/>
          <w:sz w:val="28"/>
          <w:szCs w:val="28"/>
        </w:rPr>
        <w:t xml:space="preserve">;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F95C8B">
        <w:rPr>
          <w:rFonts w:ascii="Times New Roman" w:eastAsia="Times New Roman" w:hAnsi="Times New Roman" w:cs="Times New Roman"/>
          <w:sz w:val="28"/>
          <w:szCs w:val="28"/>
        </w:rPr>
        <w:t>аутсортинг</w:t>
      </w:r>
      <w:proofErr w:type="spellEnd"/>
      <w:r w:rsidRPr="00F95C8B">
        <w:rPr>
          <w:rFonts w:ascii="Times New Roman" w:eastAsia="Times New Roman" w:hAnsi="Times New Roman" w:cs="Times New Roman"/>
          <w:sz w:val="28"/>
          <w:szCs w:val="28"/>
        </w:rPr>
        <w:t xml:space="preserve">;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управління інноваційним проектом;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експертно-консультативні технології: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розв’язання конфліктних ситуацій;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технології підтримки освітніх ініціатив і педагогічної творчості;</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вирішення актуальних проблем;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управління персоналом;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маркетингові технології мотивації;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навчально-методичної гри; </w:t>
      </w:r>
    </w:p>
    <w:p w:rsidR="00F95C8B" w:rsidRPr="00F95C8B" w:rsidRDefault="00F95C8B" w:rsidP="00F95C8B">
      <w:pPr>
        <w:spacing w:after="0" w:line="360" w:lineRule="auto"/>
        <w:ind w:firstLine="709"/>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стратегічні маркетингові технології: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колективного планування;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розробки виховної роботи;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w:t>
      </w:r>
      <w:proofErr w:type="spellStart"/>
      <w:r w:rsidRPr="00F95C8B">
        <w:rPr>
          <w:rFonts w:ascii="Times New Roman" w:eastAsia="Times New Roman" w:hAnsi="Times New Roman" w:cs="Times New Roman"/>
          <w:sz w:val="28"/>
          <w:szCs w:val="28"/>
        </w:rPr>
        <w:t>самокорекції</w:t>
      </w:r>
      <w:proofErr w:type="spellEnd"/>
      <w:r w:rsidRPr="00F95C8B">
        <w:rPr>
          <w:rFonts w:ascii="Times New Roman" w:eastAsia="Times New Roman" w:hAnsi="Times New Roman" w:cs="Times New Roman"/>
          <w:sz w:val="28"/>
          <w:szCs w:val="28"/>
        </w:rPr>
        <w:t xml:space="preserve"> педагогічної та управлінської діяльності;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управлінські соціально-психологічні технології: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маркетингові технології прихованого управління;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технології </w:t>
      </w:r>
      <w:proofErr w:type="spellStart"/>
      <w:r w:rsidRPr="00F95C8B">
        <w:rPr>
          <w:rFonts w:ascii="Times New Roman" w:eastAsia="Times New Roman" w:hAnsi="Times New Roman" w:cs="Times New Roman"/>
          <w:sz w:val="28"/>
          <w:szCs w:val="28"/>
        </w:rPr>
        <w:t>психоенергетики</w:t>
      </w:r>
      <w:proofErr w:type="spellEnd"/>
      <w:r w:rsidRPr="00F95C8B">
        <w:rPr>
          <w:rFonts w:ascii="Times New Roman" w:eastAsia="Times New Roman" w:hAnsi="Times New Roman" w:cs="Times New Roman"/>
          <w:sz w:val="28"/>
          <w:szCs w:val="28"/>
        </w:rPr>
        <w:t xml:space="preserve">; </w:t>
      </w:r>
    </w:p>
    <w:p w:rsidR="00F95C8B" w:rsidRPr="00F95C8B" w:rsidRDefault="00F95C8B" w:rsidP="00F95C8B">
      <w:pPr>
        <w:numPr>
          <w:ilvl w:val="0"/>
          <w:numId w:val="40"/>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управлінські нейролінгвістичні технології. </w:t>
      </w:r>
    </w:p>
    <w:p w:rsidR="00F95C8B" w:rsidRPr="00F95C8B" w:rsidRDefault="00F95C8B" w:rsidP="00F95C8B">
      <w:pPr>
        <w:numPr>
          <w:ilvl w:val="0"/>
          <w:numId w:val="47"/>
        </w:numPr>
        <w:spacing w:after="0" w:line="360" w:lineRule="auto"/>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Які якості необхідні адміністративно – управлінському персоналу ЗДО, щоб успішно впроваджувати маркетингові технології:</w:t>
      </w:r>
    </w:p>
    <w:p w:rsidR="00F95C8B" w:rsidRPr="00F95C8B" w:rsidRDefault="00F95C8B" w:rsidP="00F95C8B">
      <w:pPr>
        <w:spacing w:after="0" w:line="360" w:lineRule="auto"/>
        <w:jc w:val="both"/>
        <w:rPr>
          <w:rFonts w:ascii="Times New Roman" w:eastAsia="Times New Roman" w:hAnsi="Times New Roman" w:cs="Times New Roman"/>
          <w:b/>
          <w:sz w:val="28"/>
          <w:szCs w:val="28"/>
        </w:rPr>
      </w:pPr>
    </w:p>
    <w:p w:rsidR="00F95C8B" w:rsidRPr="00F95C8B" w:rsidRDefault="00F95C8B" w:rsidP="00F95C8B">
      <w:pPr>
        <w:spacing w:after="0" w:line="360" w:lineRule="auto"/>
        <w:jc w:val="both"/>
        <w:rPr>
          <w:rFonts w:ascii="Times New Roman" w:eastAsia="Times New Roman" w:hAnsi="Times New Roman" w:cs="Times New Roman"/>
          <w:b/>
          <w:sz w:val="28"/>
          <w:szCs w:val="28"/>
        </w:rPr>
      </w:pPr>
    </w:p>
    <w:p w:rsidR="00F95C8B" w:rsidRPr="00F95C8B" w:rsidRDefault="00F95C8B" w:rsidP="00F95C8B">
      <w:pPr>
        <w:spacing w:after="0" w:line="360" w:lineRule="auto"/>
        <w:jc w:val="both"/>
        <w:rPr>
          <w:rFonts w:ascii="Times New Roman" w:eastAsia="Times New Roman" w:hAnsi="Times New Roman" w:cs="Times New Roman"/>
          <w:b/>
          <w:sz w:val="28"/>
          <w:szCs w:val="28"/>
        </w:rPr>
      </w:pPr>
    </w:p>
    <w:p w:rsidR="00F95C8B" w:rsidRPr="00F95C8B" w:rsidRDefault="00F95C8B" w:rsidP="00F95C8B">
      <w:pPr>
        <w:spacing w:after="0" w:line="360" w:lineRule="auto"/>
        <w:jc w:val="both"/>
        <w:rPr>
          <w:rFonts w:ascii="Times New Roman" w:eastAsia="Times New Roman" w:hAnsi="Times New Roman" w:cs="Times New Roman"/>
          <w:b/>
          <w:sz w:val="28"/>
          <w:szCs w:val="28"/>
        </w:rPr>
      </w:pPr>
    </w:p>
    <w:tbl>
      <w:tblPr>
        <w:tblStyle w:val="12"/>
        <w:tblW w:w="0" w:type="auto"/>
        <w:tblLook w:val="04A0" w:firstRow="1" w:lastRow="0" w:firstColumn="1" w:lastColumn="0" w:noHBand="0" w:noVBand="1"/>
      </w:tblPr>
      <w:tblGrid>
        <w:gridCol w:w="496"/>
        <w:gridCol w:w="5740"/>
        <w:gridCol w:w="3109"/>
      </w:tblGrid>
      <w:tr w:rsidR="00F95C8B" w:rsidRPr="0042690A" w:rsidTr="00261348">
        <w:tc>
          <w:tcPr>
            <w:tcW w:w="6406" w:type="dxa"/>
            <w:gridSpan w:val="2"/>
          </w:tcPr>
          <w:p w:rsidR="00F95C8B" w:rsidRPr="0042690A" w:rsidRDefault="00F95C8B" w:rsidP="00F95C8B">
            <w:pPr>
              <w:spacing w:line="360" w:lineRule="auto"/>
              <w:ind w:firstLine="709"/>
              <w:jc w:val="center"/>
              <w:rPr>
                <w:rFonts w:ascii="Times New Roman" w:hAnsi="Times New Roman"/>
                <w:b/>
                <w:sz w:val="28"/>
                <w:szCs w:val="28"/>
                <w:lang w:val="uk-UA"/>
              </w:rPr>
            </w:pPr>
            <w:r w:rsidRPr="0042690A">
              <w:rPr>
                <w:rFonts w:ascii="Times New Roman" w:hAnsi="Times New Roman"/>
                <w:b/>
                <w:sz w:val="28"/>
                <w:szCs w:val="28"/>
                <w:lang w:val="uk-UA"/>
              </w:rPr>
              <w:lastRenderedPageBreak/>
              <w:t>Якості</w:t>
            </w:r>
          </w:p>
        </w:tc>
        <w:tc>
          <w:tcPr>
            <w:tcW w:w="3165" w:type="dxa"/>
          </w:tcPr>
          <w:p w:rsidR="00F95C8B" w:rsidRPr="0042690A" w:rsidRDefault="00F95C8B" w:rsidP="00F95C8B">
            <w:pPr>
              <w:spacing w:line="360" w:lineRule="auto"/>
              <w:ind w:firstLine="709"/>
              <w:jc w:val="center"/>
              <w:rPr>
                <w:rFonts w:ascii="Times New Roman" w:hAnsi="Times New Roman"/>
                <w:b/>
                <w:sz w:val="28"/>
                <w:szCs w:val="28"/>
                <w:lang w:val="uk-UA"/>
              </w:rPr>
            </w:pPr>
            <w:r w:rsidRPr="0042690A">
              <w:rPr>
                <w:rFonts w:ascii="Times New Roman" w:hAnsi="Times New Roman"/>
                <w:b/>
                <w:sz w:val="28"/>
                <w:szCs w:val="28"/>
                <w:lang w:val="uk-UA"/>
              </w:rPr>
              <w:t>Показники в рейтинговому порядку (1 – найвищий ранг)</w:t>
            </w:r>
          </w:p>
        </w:tc>
      </w:tr>
      <w:tr w:rsidR="00F95C8B" w:rsidRPr="0042690A" w:rsidTr="00261348">
        <w:tc>
          <w:tcPr>
            <w:tcW w:w="6406" w:type="dxa"/>
            <w:gridSpan w:val="2"/>
          </w:tcPr>
          <w:p w:rsidR="00F95C8B" w:rsidRPr="0042690A" w:rsidRDefault="00F95C8B" w:rsidP="00F95C8B">
            <w:pPr>
              <w:spacing w:line="360" w:lineRule="auto"/>
              <w:ind w:firstLine="709"/>
              <w:jc w:val="center"/>
              <w:rPr>
                <w:rFonts w:ascii="Times New Roman" w:hAnsi="Times New Roman"/>
                <w:sz w:val="28"/>
                <w:szCs w:val="28"/>
                <w:lang w:val="uk-UA"/>
              </w:rPr>
            </w:pPr>
            <w:r w:rsidRPr="0042690A">
              <w:rPr>
                <w:rFonts w:ascii="Times New Roman" w:hAnsi="Times New Roman"/>
                <w:sz w:val="28"/>
                <w:szCs w:val="28"/>
                <w:lang w:val="uk-UA"/>
              </w:rPr>
              <w:t>Комунікативні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w:t>
            </w:r>
          </w:p>
        </w:tc>
        <w:tc>
          <w:tcPr>
            <w:tcW w:w="5910"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Вміння домовлятися, готовність до співпраці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2</w:t>
            </w:r>
          </w:p>
        </w:tc>
        <w:tc>
          <w:tcPr>
            <w:tcW w:w="5910"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Організаторські здібності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3</w:t>
            </w:r>
          </w:p>
        </w:tc>
        <w:tc>
          <w:tcPr>
            <w:tcW w:w="5910"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Вміння розв’язувати конфлікти</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4</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Вміння переконувати</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5</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Повага чужої думки</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6</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Вміння працювати в команді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6406" w:type="dxa"/>
            <w:gridSpan w:val="2"/>
          </w:tcPr>
          <w:p w:rsidR="00F95C8B" w:rsidRPr="0042690A" w:rsidRDefault="00F95C8B" w:rsidP="00F95C8B">
            <w:pPr>
              <w:ind w:firstLine="709"/>
              <w:jc w:val="center"/>
              <w:rPr>
                <w:rFonts w:ascii="Times New Roman" w:hAnsi="Times New Roman"/>
                <w:sz w:val="28"/>
                <w:szCs w:val="28"/>
                <w:lang w:val="uk-UA"/>
              </w:rPr>
            </w:pPr>
            <w:r w:rsidRPr="0042690A">
              <w:rPr>
                <w:rFonts w:ascii="Times New Roman" w:hAnsi="Times New Roman"/>
                <w:sz w:val="28"/>
                <w:szCs w:val="28"/>
                <w:lang w:val="uk-UA"/>
              </w:rPr>
              <w:t xml:space="preserve">Інтелектуальні </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7</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Нахил до творчості (креативності)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8</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Прагнення до саморозвитку</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9</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Гнучкість мислення</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10</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Здібність до прогнозування</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11</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 xml:space="preserve">Системність мислення </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6406" w:type="dxa"/>
            <w:gridSpan w:val="2"/>
          </w:tcPr>
          <w:p w:rsidR="00F95C8B" w:rsidRPr="0042690A" w:rsidRDefault="00F95C8B" w:rsidP="00F95C8B">
            <w:pPr>
              <w:ind w:firstLine="709"/>
              <w:jc w:val="center"/>
              <w:rPr>
                <w:rFonts w:ascii="Times New Roman" w:hAnsi="Times New Roman"/>
                <w:sz w:val="28"/>
                <w:szCs w:val="28"/>
                <w:lang w:val="uk-UA"/>
              </w:rPr>
            </w:pPr>
            <w:r w:rsidRPr="0042690A">
              <w:rPr>
                <w:rFonts w:ascii="Times New Roman" w:hAnsi="Times New Roman"/>
                <w:sz w:val="28"/>
                <w:szCs w:val="28"/>
                <w:lang w:val="uk-UA"/>
              </w:rPr>
              <w:t>Особисті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12</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Готовність до ризику і прийняття відповідальності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13</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Бажання добиватися успіху</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14</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Ініціативність</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15</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Прагнення до змін</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16</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Здібності лідера</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17</w:t>
            </w:r>
          </w:p>
        </w:tc>
        <w:tc>
          <w:tcPr>
            <w:tcW w:w="5910" w:type="dxa"/>
          </w:tcPr>
          <w:p w:rsidR="00F95C8B" w:rsidRPr="0042690A" w:rsidRDefault="00F95C8B" w:rsidP="00F95C8B">
            <w:pPr>
              <w:ind w:firstLine="709"/>
              <w:jc w:val="both"/>
              <w:rPr>
                <w:rFonts w:ascii="Times New Roman" w:hAnsi="Times New Roman"/>
                <w:sz w:val="28"/>
                <w:szCs w:val="28"/>
                <w:lang w:val="uk-UA"/>
              </w:rPr>
            </w:pPr>
            <w:proofErr w:type="spellStart"/>
            <w:r w:rsidRPr="0042690A">
              <w:rPr>
                <w:rFonts w:ascii="Times New Roman" w:hAnsi="Times New Roman"/>
                <w:sz w:val="28"/>
                <w:szCs w:val="28"/>
                <w:lang w:val="uk-UA"/>
              </w:rPr>
              <w:t>Самоорганізованість</w:t>
            </w:r>
            <w:proofErr w:type="spellEnd"/>
            <w:r w:rsidRPr="0042690A">
              <w:rPr>
                <w:rFonts w:ascii="Times New Roman" w:hAnsi="Times New Roman"/>
                <w:sz w:val="28"/>
                <w:szCs w:val="28"/>
                <w:lang w:val="uk-UA"/>
              </w:rPr>
              <w:t xml:space="preserve"> </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rPr>
          <w:trHeight w:val="283"/>
        </w:trPr>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18</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Сприйняття нового</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19</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Впевненість у собі</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20</w:t>
            </w:r>
          </w:p>
        </w:tc>
        <w:tc>
          <w:tcPr>
            <w:tcW w:w="5910"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Динамічність у прийнятті і виконанні рішень</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496"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21</w:t>
            </w:r>
          </w:p>
        </w:tc>
        <w:tc>
          <w:tcPr>
            <w:tcW w:w="5910" w:type="dxa"/>
          </w:tcPr>
          <w:p w:rsidR="00F95C8B" w:rsidRPr="0042690A" w:rsidRDefault="00F95C8B" w:rsidP="00F95C8B">
            <w:pPr>
              <w:ind w:firstLine="709"/>
              <w:jc w:val="both"/>
              <w:rPr>
                <w:rFonts w:ascii="Times New Roman" w:hAnsi="Times New Roman"/>
                <w:sz w:val="28"/>
                <w:szCs w:val="28"/>
                <w:lang w:val="uk-UA"/>
              </w:rPr>
            </w:pPr>
            <w:proofErr w:type="spellStart"/>
            <w:r w:rsidRPr="0042690A">
              <w:rPr>
                <w:rFonts w:ascii="Times New Roman" w:hAnsi="Times New Roman"/>
                <w:sz w:val="28"/>
                <w:szCs w:val="28"/>
                <w:lang w:val="uk-UA"/>
              </w:rPr>
              <w:t>Стресостійкість</w:t>
            </w:r>
            <w:proofErr w:type="spellEnd"/>
            <w:r w:rsidRPr="0042690A">
              <w:rPr>
                <w:rFonts w:ascii="Times New Roman" w:hAnsi="Times New Roman"/>
                <w:sz w:val="28"/>
                <w:szCs w:val="28"/>
                <w:lang w:val="uk-UA"/>
              </w:rPr>
              <w:t xml:space="preserve"> </w:t>
            </w:r>
          </w:p>
        </w:tc>
        <w:tc>
          <w:tcPr>
            <w:tcW w:w="3165" w:type="dxa"/>
          </w:tcPr>
          <w:p w:rsidR="00F95C8B" w:rsidRPr="0042690A" w:rsidRDefault="00F95C8B" w:rsidP="00F95C8B">
            <w:pPr>
              <w:spacing w:line="360" w:lineRule="auto"/>
              <w:ind w:firstLine="709"/>
              <w:jc w:val="both"/>
              <w:rPr>
                <w:rFonts w:ascii="Times New Roman" w:hAnsi="Times New Roman"/>
                <w:sz w:val="28"/>
                <w:szCs w:val="28"/>
                <w:lang w:val="uk-UA"/>
              </w:rPr>
            </w:pPr>
          </w:p>
        </w:tc>
      </w:tr>
    </w:tbl>
    <w:p w:rsidR="00F95C8B" w:rsidRPr="0042690A" w:rsidRDefault="00F95C8B" w:rsidP="00F95C8B">
      <w:pPr>
        <w:spacing w:after="0" w:line="360" w:lineRule="auto"/>
        <w:ind w:firstLine="709"/>
        <w:jc w:val="both"/>
        <w:rPr>
          <w:rFonts w:ascii="Times New Roman" w:eastAsia="Times New Roman" w:hAnsi="Times New Roman" w:cs="Times New Roman"/>
          <w:sz w:val="28"/>
          <w:szCs w:val="28"/>
        </w:rPr>
      </w:pPr>
    </w:p>
    <w:p w:rsidR="00F95C8B" w:rsidRPr="0042690A" w:rsidRDefault="00F95C8B" w:rsidP="00F95C8B">
      <w:pPr>
        <w:spacing w:after="0" w:line="360" w:lineRule="auto"/>
        <w:ind w:firstLine="709"/>
        <w:jc w:val="both"/>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lastRenderedPageBreak/>
        <w:t xml:space="preserve">6.  Які  знання  необхідні  керівникам  для  впровадження  маркетингових технологій: (відмітьте 5 варіантів відповідей): </w:t>
      </w:r>
    </w:p>
    <w:tbl>
      <w:tblPr>
        <w:tblStyle w:val="12"/>
        <w:tblW w:w="0" w:type="auto"/>
        <w:tblLook w:val="04A0" w:firstRow="1" w:lastRow="0" w:firstColumn="1" w:lastColumn="0" w:noHBand="0" w:noVBand="1"/>
      </w:tblPr>
      <w:tblGrid>
        <w:gridCol w:w="1193"/>
        <w:gridCol w:w="6156"/>
        <w:gridCol w:w="1996"/>
      </w:tblGrid>
      <w:tr w:rsidR="00F95C8B" w:rsidRPr="0042690A" w:rsidTr="00261348">
        <w:tc>
          <w:tcPr>
            <w:tcW w:w="555" w:type="dxa"/>
          </w:tcPr>
          <w:p w:rsidR="00F95C8B" w:rsidRPr="0042690A" w:rsidRDefault="00F95C8B" w:rsidP="00F95C8B">
            <w:pPr>
              <w:spacing w:line="360" w:lineRule="auto"/>
              <w:ind w:firstLine="709"/>
              <w:jc w:val="both"/>
              <w:rPr>
                <w:rFonts w:ascii="Times New Roman" w:hAnsi="Times New Roman"/>
                <w:sz w:val="28"/>
                <w:szCs w:val="28"/>
                <w:lang w:val="uk-UA"/>
              </w:rPr>
            </w:pPr>
            <w:r w:rsidRPr="0042690A">
              <w:rPr>
                <w:rFonts w:ascii="Times New Roman" w:hAnsi="Times New Roman"/>
                <w:sz w:val="28"/>
                <w:szCs w:val="28"/>
                <w:lang w:val="uk-UA"/>
              </w:rPr>
              <w:t>№ з/п</w:t>
            </w:r>
          </w:p>
        </w:tc>
        <w:tc>
          <w:tcPr>
            <w:tcW w:w="7066" w:type="dxa"/>
          </w:tcPr>
          <w:p w:rsidR="00F95C8B" w:rsidRPr="0042690A" w:rsidRDefault="00F95C8B" w:rsidP="00F95C8B">
            <w:pPr>
              <w:spacing w:line="360" w:lineRule="auto"/>
              <w:ind w:firstLine="709"/>
              <w:jc w:val="center"/>
              <w:rPr>
                <w:rFonts w:ascii="Times New Roman" w:hAnsi="Times New Roman"/>
                <w:sz w:val="28"/>
                <w:szCs w:val="28"/>
                <w:lang w:val="uk-UA"/>
              </w:rPr>
            </w:pPr>
            <w:r w:rsidRPr="0042690A">
              <w:rPr>
                <w:rFonts w:ascii="Times New Roman" w:hAnsi="Times New Roman"/>
                <w:sz w:val="28"/>
                <w:szCs w:val="28"/>
                <w:lang w:val="uk-UA"/>
              </w:rPr>
              <w:t>Необхідні знання</w:t>
            </w:r>
          </w:p>
        </w:tc>
        <w:tc>
          <w:tcPr>
            <w:tcW w:w="1950" w:type="dxa"/>
          </w:tcPr>
          <w:p w:rsidR="00F95C8B" w:rsidRPr="0042690A" w:rsidRDefault="00F95C8B" w:rsidP="00F95C8B">
            <w:pPr>
              <w:spacing w:line="360" w:lineRule="auto"/>
              <w:ind w:firstLine="709"/>
              <w:jc w:val="center"/>
              <w:rPr>
                <w:rFonts w:ascii="Times New Roman" w:hAnsi="Times New Roman"/>
                <w:sz w:val="28"/>
                <w:szCs w:val="28"/>
                <w:lang w:val="uk-UA"/>
              </w:rPr>
            </w:pPr>
            <w:r w:rsidRPr="0042690A">
              <w:rPr>
                <w:rFonts w:ascii="Times New Roman" w:hAnsi="Times New Roman"/>
                <w:sz w:val="28"/>
                <w:szCs w:val="28"/>
                <w:lang w:val="uk-UA"/>
              </w:rPr>
              <w:t>Відмітки</w:t>
            </w: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Нові технології і методи навчання</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2</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Основи підприємницької діяльності</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3</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Маркетинг нових технологій та інноваційної продукції</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4</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Управління фінансами організації</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5</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Стратегічне управління</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6</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Управління проектами</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7</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Управління персоналом</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8</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Управління ризиками</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9</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Інформація про джерела фінансування управлінської  діяльності</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10</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Знання особливостей і процедур участі в міжнародних і українських науково – технологічних програмах</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11</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Сучасні вимоги і методи управління якістю проектів</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12</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Управління результатами інтелектуальної діяльності (виробництво знань, охорона, використання)</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r w:rsidR="00F95C8B" w:rsidRPr="0042690A" w:rsidTr="00261348">
        <w:tc>
          <w:tcPr>
            <w:tcW w:w="555" w:type="dxa"/>
          </w:tcPr>
          <w:p w:rsidR="00F95C8B" w:rsidRPr="0042690A" w:rsidRDefault="00F95C8B" w:rsidP="00F95C8B">
            <w:pPr>
              <w:spacing w:line="360" w:lineRule="auto"/>
              <w:jc w:val="both"/>
              <w:rPr>
                <w:rFonts w:ascii="Times New Roman" w:hAnsi="Times New Roman"/>
                <w:sz w:val="28"/>
                <w:szCs w:val="28"/>
                <w:lang w:val="uk-UA"/>
              </w:rPr>
            </w:pPr>
            <w:r w:rsidRPr="0042690A">
              <w:rPr>
                <w:rFonts w:ascii="Times New Roman" w:hAnsi="Times New Roman"/>
                <w:sz w:val="28"/>
                <w:szCs w:val="28"/>
                <w:lang w:val="uk-UA"/>
              </w:rPr>
              <w:t>13</w:t>
            </w:r>
          </w:p>
        </w:tc>
        <w:tc>
          <w:tcPr>
            <w:tcW w:w="7066" w:type="dxa"/>
          </w:tcPr>
          <w:p w:rsidR="00F95C8B" w:rsidRPr="0042690A" w:rsidRDefault="00F95C8B" w:rsidP="00F95C8B">
            <w:pPr>
              <w:ind w:firstLine="709"/>
              <w:jc w:val="both"/>
              <w:rPr>
                <w:rFonts w:ascii="Times New Roman" w:hAnsi="Times New Roman"/>
                <w:sz w:val="28"/>
                <w:szCs w:val="28"/>
                <w:lang w:val="uk-UA"/>
              </w:rPr>
            </w:pPr>
            <w:r w:rsidRPr="0042690A">
              <w:rPr>
                <w:rFonts w:ascii="Times New Roman" w:hAnsi="Times New Roman"/>
                <w:sz w:val="28"/>
                <w:szCs w:val="28"/>
                <w:lang w:val="uk-UA"/>
              </w:rPr>
              <w:t>Ваш варіант</w:t>
            </w:r>
          </w:p>
        </w:tc>
        <w:tc>
          <w:tcPr>
            <w:tcW w:w="1950" w:type="dxa"/>
          </w:tcPr>
          <w:p w:rsidR="00F95C8B" w:rsidRPr="0042690A" w:rsidRDefault="00F95C8B" w:rsidP="00F95C8B">
            <w:pPr>
              <w:spacing w:line="360" w:lineRule="auto"/>
              <w:ind w:firstLine="709"/>
              <w:jc w:val="both"/>
              <w:rPr>
                <w:rFonts w:ascii="Times New Roman" w:hAnsi="Times New Roman"/>
                <w:sz w:val="28"/>
                <w:szCs w:val="28"/>
                <w:lang w:val="uk-UA"/>
              </w:rPr>
            </w:pPr>
          </w:p>
        </w:tc>
      </w:tr>
    </w:tbl>
    <w:p w:rsidR="00F95C8B" w:rsidRPr="0042690A" w:rsidRDefault="00F95C8B" w:rsidP="00F95C8B">
      <w:pPr>
        <w:spacing w:after="0" w:line="360" w:lineRule="auto"/>
        <w:ind w:firstLine="709"/>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Додаток Д</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Анкета 3</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Питання для педагогічних працівників </w:t>
      </w:r>
    </w:p>
    <w:p w:rsidR="00F95C8B" w:rsidRPr="00F95C8B"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ЗДО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Навчальний заклад:___________________________________________</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Адреса навчального закладу: ___________________________________</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Посада:______________________________________________________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Педагогічний стаж:______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Стать:_______________</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1. Чи цікавить Вас розвиток навчального закладу, де Ви працюєте: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так;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ні;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частково.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2. На яких принципах побудований процес управління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демократичних;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авторитарних;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ліберальних.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3. Чи беруть активну участь в житті ЗДО батьки, громадськість,  спонсори, працівники ЗДО, адміністрація? (визначте ранг від 1 до 5;  1 – найвищий ранг). </w:t>
      </w:r>
    </w:p>
    <w:tbl>
      <w:tblPr>
        <w:tblStyle w:val="12"/>
        <w:tblW w:w="0" w:type="auto"/>
        <w:tblLook w:val="04A0" w:firstRow="1" w:lastRow="0" w:firstColumn="1" w:lastColumn="0" w:noHBand="0" w:noVBand="1"/>
      </w:tblPr>
      <w:tblGrid>
        <w:gridCol w:w="1193"/>
        <w:gridCol w:w="5298"/>
        <w:gridCol w:w="2854"/>
      </w:tblGrid>
      <w:tr w:rsidR="00F95C8B" w:rsidRPr="00F95C8B" w:rsidTr="00261348">
        <w:tc>
          <w:tcPr>
            <w:tcW w:w="392" w:type="dxa"/>
          </w:tcPr>
          <w:p w:rsidR="00F95C8B" w:rsidRPr="00F95C8B" w:rsidRDefault="00F95C8B" w:rsidP="00F95C8B">
            <w:pPr>
              <w:spacing w:line="360" w:lineRule="auto"/>
              <w:ind w:firstLine="709"/>
              <w:contextualSpacing/>
              <w:jc w:val="both"/>
              <w:rPr>
                <w:rFonts w:ascii="Times New Roman" w:hAnsi="Times New Roman"/>
                <w:sz w:val="28"/>
                <w:szCs w:val="28"/>
              </w:rPr>
            </w:pPr>
            <w:r w:rsidRPr="00F95C8B">
              <w:rPr>
                <w:rFonts w:ascii="Times New Roman" w:hAnsi="Times New Roman"/>
                <w:sz w:val="28"/>
                <w:szCs w:val="28"/>
              </w:rPr>
              <w:t>№ № з/п</w:t>
            </w:r>
          </w:p>
        </w:tc>
        <w:tc>
          <w:tcPr>
            <w:tcW w:w="5988" w:type="dxa"/>
          </w:tcPr>
          <w:p w:rsidR="00F95C8B" w:rsidRPr="00F95C8B" w:rsidRDefault="00F95C8B" w:rsidP="00F95C8B">
            <w:pPr>
              <w:spacing w:line="360" w:lineRule="auto"/>
              <w:ind w:firstLine="709"/>
              <w:contextualSpacing/>
              <w:jc w:val="center"/>
              <w:rPr>
                <w:rFonts w:ascii="Times New Roman" w:hAnsi="Times New Roman"/>
                <w:sz w:val="28"/>
                <w:szCs w:val="28"/>
              </w:rPr>
            </w:pPr>
            <w:proofErr w:type="spellStart"/>
            <w:r w:rsidRPr="00F95C8B">
              <w:rPr>
                <w:rFonts w:ascii="Times New Roman" w:hAnsi="Times New Roman"/>
                <w:sz w:val="28"/>
                <w:szCs w:val="28"/>
              </w:rPr>
              <w:t>Учасники</w:t>
            </w:r>
            <w:proofErr w:type="spellEnd"/>
          </w:p>
        </w:tc>
        <w:tc>
          <w:tcPr>
            <w:tcW w:w="3191" w:type="dxa"/>
          </w:tcPr>
          <w:p w:rsidR="00F95C8B" w:rsidRPr="00F95C8B" w:rsidRDefault="00F95C8B" w:rsidP="00F95C8B">
            <w:pPr>
              <w:spacing w:line="360" w:lineRule="auto"/>
              <w:ind w:firstLine="709"/>
              <w:contextualSpacing/>
              <w:jc w:val="center"/>
              <w:rPr>
                <w:rFonts w:ascii="Times New Roman" w:hAnsi="Times New Roman"/>
                <w:sz w:val="28"/>
                <w:szCs w:val="28"/>
              </w:rPr>
            </w:pPr>
            <w:r w:rsidRPr="00F95C8B">
              <w:rPr>
                <w:rFonts w:ascii="Times New Roman" w:hAnsi="Times New Roman"/>
                <w:sz w:val="28"/>
                <w:szCs w:val="28"/>
              </w:rPr>
              <w:t xml:space="preserve">Ранг </w:t>
            </w:r>
            <w:proofErr w:type="spellStart"/>
            <w:r w:rsidRPr="00F95C8B">
              <w:rPr>
                <w:rFonts w:ascii="Times New Roman" w:hAnsi="Times New Roman"/>
                <w:sz w:val="28"/>
                <w:szCs w:val="28"/>
              </w:rPr>
              <w:t>значущості</w:t>
            </w:r>
            <w:proofErr w:type="spellEnd"/>
          </w:p>
        </w:tc>
      </w:tr>
      <w:tr w:rsidR="00F95C8B" w:rsidRPr="00F95C8B" w:rsidTr="00261348">
        <w:tc>
          <w:tcPr>
            <w:tcW w:w="392"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1</w:t>
            </w:r>
          </w:p>
        </w:tc>
        <w:tc>
          <w:tcPr>
            <w:tcW w:w="5988"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Адміністрація</w:t>
            </w:r>
            <w:proofErr w:type="spellEnd"/>
            <w:r w:rsidRPr="00F95C8B">
              <w:rPr>
                <w:rFonts w:ascii="Times New Roman" w:hAnsi="Times New Roman"/>
                <w:sz w:val="28"/>
                <w:szCs w:val="28"/>
              </w:rPr>
              <w:t xml:space="preserve"> ЗДО</w:t>
            </w:r>
          </w:p>
        </w:tc>
        <w:tc>
          <w:tcPr>
            <w:tcW w:w="3191"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392"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2</w:t>
            </w:r>
          </w:p>
        </w:tc>
        <w:tc>
          <w:tcPr>
            <w:tcW w:w="5988"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Працівники</w:t>
            </w:r>
            <w:proofErr w:type="spellEnd"/>
            <w:r w:rsidRPr="00F95C8B">
              <w:rPr>
                <w:rFonts w:ascii="Times New Roman" w:hAnsi="Times New Roman"/>
                <w:sz w:val="28"/>
                <w:szCs w:val="28"/>
              </w:rPr>
              <w:t xml:space="preserve"> ЗДО</w:t>
            </w:r>
          </w:p>
        </w:tc>
        <w:tc>
          <w:tcPr>
            <w:tcW w:w="3191"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392"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3</w:t>
            </w:r>
          </w:p>
        </w:tc>
        <w:tc>
          <w:tcPr>
            <w:tcW w:w="5988" w:type="dxa"/>
          </w:tcPr>
          <w:p w:rsidR="00F95C8B" w:rsidRPr="00F95C8B" w:rsidRDefault="00F95C8B" w:rsidP="00F95C8B">
            <w:pPr>
              <w:spacing w:line="360" w:lineRule="auto"/>
              <w:ind w:firstLine="709"/>
              <w:contextualSpacing/>
              <w:jc w:val="both"/>
              <w:rPr>
                <w:rFonts w:ascii="Times New Roman" w:hAnsi="Times New Roman"/>
                <w:sz w:val="28"/>
                <w:szCs w:val="28"/>
              </w:rPr>
            </w:pPr>
            <w:r w:rsidRPr="00F95C8B">
              <w:rPr>
                <w:rFonts w:ascii="Times New Roman" w:hAnsi="Times New Roman"/>
                <w:sz w:val="28"/>
                <w:szCs w:val="28"/>
              </w:rPr>
              <w:t>Батьки</w:t>
            </w:r>
          </w:p>
        </w:tc>
        <w:tc>
          <w:tcPr>
            <w:tcW w:w="3191"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392"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4</w:t>
            </w:r>
          </w:p>
        </w:tc>
        <w:tc>
          <w:tcPr>
            <w:tcW w:w="5988"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Спонсори</w:t>
            </w:r>
            <w:proofErr w:type="spellEnd"/>
            <w:r w:rsidRPr="00F95C8B">
              <w:rPr>
                <w:rFonts w:ascii="Times New Roman" w:hAnsi="Times New Roman"/>
                <w:sz w:val="28"/>
                <w:szCs w:val="28"/>
              </w:rPr>
              <w:t xml:space="preserve"> </w:t>
            </w:r>
          </w:p>
        </w:tc>
        <w:tc>
          <w:tcPr>
            <w:tcW w:w="3191"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r w:rsidR="00F95C8B" w:rsidRPr="00F95C8B" w:rsidTr="00261348">
        <w:tc>
          <w:tcPr>
            <w:tcW w:w="392" w:type="dxa"/>
          </w:tcPr>
          <w:p w:rsidR="00F95C8B" w:rsidRPr="00F95C8B" w:rsidRDefault="00F95C8B" w:rsidP="00F95C8B">
            <w:pPr>
              <w:spacing w:line="360" w:lineRule="auto"/>
              <w:contextualSpacing/>
              <w:jc w:val="both"/>
              <w:rPr>
                <w:rFonts w:ascii="Times New Roman" w:hAnsi="Times New Roman"/>
                <w:sz w:val="28"/>
                <w:szCs w:val="28"/>
              </w:rPr>
            </w:pPr>
            <w:r w:rsidRPr="00F95C8B">
              <w:rPr>
                <w:rFonts w:ascii="Times New Roman" w:hAnsi="Times New Roman"/>
                <w:sz w:val="28"/>
                <w:szCs w:val="28"/>
              </w:rPr>
              <w:t>5</w:t>
            </w:r>
          </w:p>
        </w:tc>
        <w:tc>
          <w:tcPr>
            <w:tcW w:w="5988" w:type="dxa"/>
          </w:tcPr>
          <w:p w:rsidR="00F95C8B" w:rsidRPr="00F95C8B" w:rsidRDefault="00F95C8B" w:rsidP="00F95C8B">
            <w:pPr>
              <w:spacing w:line="360" w:lineRule="auto"/>
              <w:ind w:firstLine="709"/>
              <w:contextualSpacing/>
              <w:jc w:val="both"/>
              <w:rPr>
                <w:rFonts w:ascii="Times New Roman" w:hAnsi="Times New Roman"/>
                <w:sz w:val="28"/>
                <w:szCs w:val="28"/>
              </w:rPr>
            </w:pPr>
            <w:proofErr w:type="spellStart"/>
            <w:r w:rsidRPr="00F95C8B">
              <w:rPr>
                <w:rFonts w:ascii="Times New Roman" w:hAnsi="Times New Roman"/>
                <w:sz w:val="28"/>
                <w:szCs w:val="28"/>
              </w:rPr>
              <w:t>Громадськість</w:t>
            </w:r>
            <w:proofErr w:type="spellEnd"/>
          </w:p>
        </w:tc>
        <w:tc>
          <w:tcPr>
            <w:tcW w:w="3191" w:type="dxa"/>
          </w:tcPr>
          <w:p w:rsidR="00F95C8B" w:rsidRPr="00F95C8B" w:rsidRDefault="00F95C8B" w:rsidP="00F95C8B">
            <w:pPr>
              <w:spacing w:line="360" w:lineRule="auto"/>
              <w:ind w:firstLine="709"/>
              <w:contextualSpacing/>
              <w:jc w:val="both"/>
              <w:rPr>
                <w:rFonts w:ascii="Times New Roman" w:hAnsi="Times New Roman"/>
                <w:sz w:val="28"/>
                <w:szCs w:val="28"/>
              </w:rPr>
            </w:pPr>
          </w:p>
        </w:tc>
      </w:tr>
    </w:tbl>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 xml:space="preserve">5.  Чи  існує  у  Вашому  закладі  система  ефективного  управління  ЗДО (усвідомлене  формулювання  завдань  –  оптимальне  планування  – мотивація до діяльності – поетапний контроль та оцінка):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а.  так;  б. ні;  в. частково.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6. Як, на Вашу думку, Ви можете сприяти управлінню розвитком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можливість втілення власних ідей на практиці;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використання  у  діяльності  результатів  зарубіжного  та  вітчизняного досвіду, інноваційної діяльності;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активна громадська діяльність;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через матеріальне заохочення;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через підвищення професійної кваліфікації;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е.  через кар’єрне зростання.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7.  Яка  категорія  працівників,  на  Вашу  думку,  має  цікавитися управлінням розвитку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адміністрація;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вихователі;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психологи;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соціальні педагоги;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інші  працівники  ЗДО  (техперсонал,  служба  охорони,  медичні працівники та ін..);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 батьки;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ж. всі працівники ЗДО та учасники навчально-виховного процесу.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 8. Відмітьте три основні, на Вашу думку, фактори розвитку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зацікавленість у створенні чогось нового, надзвичайного і кращого ніж було;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підвищення зацікавленості закладом батьків, які хочуть привести дитину на виховання ;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зростання іміджу навчального закладу;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зростання підтримки ЗДО органами управління;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 xml:space="preserve">д.  розвиток ЗДО дає можливість реалізувати власний досвід;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е.  зростання самоповаги.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 xml:space="preserve">9.  Відмітьте  три  основні  причини,  на  Вашу  думку,  що  гальмують розвиток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а.  нові ідеї важко реалізувати на практиці;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б.  недостатня матеріальна забезпеченість;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в.  невпевненість у результативності запропонованих нововведень;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г.  зайва централізація управління ЗДО;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  орієнтація педагогічних працівників на традиційні форми роботи;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е.  опір  змінам  з  боку  колективу,  небажання  порушувати  стереотипи поведінки;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ж. опір змінам з боку батьків. </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Дякуємо за відповіді! </w:t>
      </w: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p>
    <w:p w:rsidR="00F95C8B" w:rsidRPr="00F95C8B" w:rsidRDefault="00F95C8B" w:rsidP="00F95C8B">
      <w:pPr>
        <w:spacing w:after="0" w:line="360" w:lineRule="auto"/>
        <w:ind w:firstLine="851"/>
        <w:jc w:val="right"/>
        <w:rPr>
          <w:rFonts w:ascii="Times New Roman" w:eastAsia="Times New Roman" w:hAnsi="Times New Roman" w:cs="Times New Roman"/>
          <w:b/>
          <w:bCs/>
          <w:sz w:val="28"/>
          <w:szCs w:val="28"/>
        </w:rPr>
      </w:pPr>
      <w:r w:rsidRPr="00F95C8B">
        <w:rPr>
          <w:rFonts w:ascii="Times New Roman" w:eastAsia="Times New Roman" w:hAnsi="Times New Roman" w:cs="Times New Roman"/>
          <w:b/>
          <w:bCs/>
          <w:sz w:val="28"/>
          <w:szCs w:val="28"/>
        </w:rPr>
        <w:lastRenderedPageBreak/>
        <w:t>Додаток Е</w:t>
      </w:r>
    </w:p>
    <w:p w:rsidR="00F95C8B" w:rsidRPr="0042690A" w:rsidRDefault="00F95C8B" w:rsidP="00F95C8B">
      <w:pPr>
        <w:spacing w:after="0" w:line="360" w:lineRule="auto"/>
        <w:ind w:firstLine="851"/>
        <w:jc w:val="center"/>
        <w:rPr>
          <w:rFonts w:ascii="Times New Roman" w:eastAsia="Times New Roman" w:hAnsi="Times New Roman" w:cs="Times New Roman"/>
          <w:b/>
          <w:bCs/>
          <w:sz w:val="28"/>
          <w:szCs w:val="28"/>
        </w:rPr>
      </w:pPr>
      <w:proofErr w:type="spellStart"/>
      <w:r w:rsidRPr="0042690A">
        <w:rPr>
          <w:rFonts w:ascii="Times New Roman" w:eastAsia="Times New Roman" w:hAnsi="Times New Roman" w:cs="Times New Roman"/>
          <w:b/>
          <w:bCs/>
          <w:sz w:val="28"/>
          <w:szCs w:val="28"/>
        </w:rPr>
        <w:t>Рівнева</w:t>
      </w:r>
      <w:proofErr w:type="spellEnd"/>
      <w:r w:rsidRPr="0042690A">
        <w:rPr>
          <w:rFonts w:ascii="Times New Roman" w:eastAsia="Times New Roman" w:hAnsi="Times New Roman" w:cs="Times New Roman"/>
          <w:b/>
          <w:bCs/>
          <w:sz w:val="28"/>
          <w:szCs w:val="28"/>
        </w:rPr>
        <w:t xml:space="preserve"> система оцінювання результативності використання маркетингових технологій в управлінні ЗДО</w:t>
      </w:r>
    </w:p>
    <w:tbl>
      <w:tblPr>
        <w:tblStyle w:val="12"/>
        <w:tblW w:w="0" w:type="auto"/>
        <w:tblLook w:val="04A0" w:firstRow="1" w:lastRow="0" w:firstColumn="1" w:lastColumn="0" w:noHBand="0" w:noVBand="1"/>
      </w:tblPr>
      <w:tblGrid>
        <w:gridCol w:w="2423"/>
        <w:gridCol w:w="6922"/>
      </w:tblGrid>
      <w:tr w:rsidR="00F95C8B" w:rsidRPr="0042690A" w:rsidTr="00261348">
        <w:tc>
          <w:tcPr>
            <w:tcW w:w="2235" w:type="dxa"/>
          </w:tcPr>
          <w:p w:rsidR="00F95C8B" w:rsidRPr="0042690A" w:rsidRDefault="00F95C8B" w:rsidP="00F95C8B">
            <w:pPr>
              <w:jc w:val="center"/>
              <w:rPr>
                <w:rFonts w:ascii="Times New Roman" w:hAnsi="Times New Roman"/>
                <w:b/>
                <w:bCs/>
                <w:sz w:val="28"/>
                <w:szCs w:val="28"/>
                <w:lang w:val="uk-UA"/>
              </w:rPr>
            </w:pPr>
            <w:r w:rsidRPr="0042690A">
              <w:rPr>
                <w:rFonts w:ascii="Times New Roman" w:hAnsi="Times New Roman"/>
                <w:b/>
                <w:bCs/>
                <w:sz w:val="28"/>
                <w:szCs w:val="28"/>
                <w:lang w:val="uk-UA"/>
              </w:rPr>
              <w:t xml:space="preserve">Рівень результативності </w:t>
            </w:r>
          </w:p>
        </w:tc>
        <w:tc>
          <w:tcPr>
            <w:tcW w:w="7336" w:type="dxa"/>
          </w:tcPr>
          <w:p w:rsidR="00F95C8B" w:rsidRPr="0042690A" w:rsidRDefault="00F95C8B" w:rsidP="00F95C8B">
            <w:pPr>
              <w:jc w:val="center"/>
              <w:rPr>
                <w:rFonts w:ascii="Times New Roman" w:hAnsi="Times New Roman"/>
                <w:b/>
                <w:bCs/>
                <w:sz w:val="28"/>
                <w:szCs w:val="28"/>
                <w:lang w:val="uk-UA"/>
              </w:rPr>
            </w:pPr>
            <w:r w:rsidRPr="0042690A">
              <w:rPr>
                <w:rFonts w:ascii="Times New Roman" w:hAnsi="Times New Roman"/>
                <w:b/>
                <w:bCs/>
                <w:sz w:val="28"/>
                <w:szCs w:val="28"/>
                <w:lang w:val="uk-UA"/>
              </w:rPr>
              <w:t>Обґрунтування рівня результативності використання маркетингових технологій в управлінні ЗДО</w:t>
            </w:r>
          </w:p>
        </w:tc>
      </w:tr>
      <w:tr w:rsidR="00F95C8B" w:rsidRPr="0042690A" w:rsidTr="00261348">
        <w:tc>
          <w:tcPr>
            <w:tcW w:w="2235" w:type="dxa"/>
          </w:tcPr>
          <w:p w:rsidR="00F95C8B" w:rsidRPr="0042690A" w:rsidRDefault="00F95C8B" w:rsidP="00F95C8B">
            <w:pPr>
              <w:jc w:val="center"/>
              <w:rPr>
                <w:rFonts w:ascii="Times New Roman" w:hAnsi="Times New Roman"/>
                <w:bCs/>
                <w:i/>
                <w:sz w:val="28"/>
                <w:szCs w:val="28"/>
                <w:lang w:val="uk-UA"/>
              </w:rPr>
            </w:pPr>
          </w:p>
          <w:p w:rsidR="00F95C8B" w:rsidRPr="0042690A" w:rsidRDefault="00F95C8B" w:rsidP="00F95C8B">
            <w:pPr>
              <w:jc w:val="center"/>
              <w:rPr>
                <w:rFonts w:ascii="Times New Roman" w:hAnsi="Times New Roman"/>
                <w:bCs/>
                <w:i/>
                <w:sz w:val="28"/>
                <w:szCs w:val="28"/>
                <w:lang w:val="uk-UA"/>
              </w:rPr>
            </w:pPr>
            <w:r w:rsidRPr="0042690A">
              <w:rPr>
                <w:rFonts w:ascii="Times New Roman" w:hAnsi="Times New Roman"/>
                <w:bCs/>
                <w:i/>
                <w:sz w:val="28"/>
                <w:szCs w:val="28"/>
                <w:lang w:val="uk-UA"/>
              </w:rPr>
              <w:t>Низький</w:t>
            </w:r>
          </w:p>
        </w:tc>
        <w:tc>
          <w:tcPr>
            <w:tcW w:w="7336" w:type="dxa"/>
          </w:tcPr>
          <w:p w:rsidR="00F95C8B" w:rsidRPr="0042690A" w:rsidRDefault="00F95C8B" w:rsidP="00F95C8B">
            <w:pPr>
              <w:jc w:val="both"/>
              <w:rPr>
                <w:rFonts w:ascii="Times New Roman" w:hAnsi="Times New Roman"/>
                <w:bCs/>
                <w:sz w:val="28"/>
                <w:szCs w:val="28"/>
                <w:lang w:val="uk-UA"/>
              </w:rPr>
            </w:pPr>
            <w:r w:rsidRPr="0042690A">
              <w:rPr>
                <w:rFonts w:ascii="Times New Roman" w:hAnsi="Times New Roman"/>
                <w:bCs/>
                <w:sz w:val="28"/>
                <w:szCs w:val="28"/>
                <w:lang w:val="uk-UA"/>
              </w:rPr>
              <w:t xml:space="preserve">Керівник розпізнає суть маркетингових технологій та здатний відтворити деякі елементи, володіючи мінімальними знаннями з теорії управління закладами освіти. У стандартних ситуаціях в управлінні ЗДО керівник інтуїтивно використовує фрагменти маркетингових технології. Такий процес не є достатньо усвідомленим. </w:t>
            </w:r>
          </w:p>
        </w:tc>
      </w:tr>
      <w:tr w:rsidR="00F95C8B" w:rsidRPr="0042690A" w:rsidTr="00261348">
        <w:tc>
          <w:tcPr>
            <w:tcW w:w="2235" w:type="dxa"/>
          </w:tcPr>
          <w:p w:rsidR="00F95C8B" w:rsidRPr="0042690A" w:rsidRDefault="00F95C8B" w:rsidP="00F95C8B">
            <w:pPr>
              <w:jc w:val="center"/>
              <w:rPr>
                <w:rFonts w:ascii="Times New Roman" w:hAnsi="Times New Roman"/>
                <w:bCs/>
                <w:i/>
                <w:sz w:val="28"/>
                <w:szCs w:val="28"/>
                <w:lang w:val="uk-UA"/>
              </w:rPr>
            </w:pPr>
          </w:p>
          <w:p w:rsidR="00F95C8B" w:rsidRPr="0042690A" w:rsidRDefault="00F95C8B" w:rsidP="00F95C8B">
            <w:pPr>
              <w:jc w:val="center"/>
              <w:rPr>
                <w:rFonts w:ascii="Times New Roman" w:hAnsi="Times New Roman"/>
                <w:bCs/>
                <w:i/>
                <w:sz w:val="28"/>
                <w:szCs w:val="28"/>
                <w:lang w:val="uk-UA"/>
              </w:rPr>
            </w:pPr>
            <w:r w:rsidRPr="0042690A">
              <w:rPr>
                <w:rFonts w:ascii="Times New Roman" w:hAnsi="Times New Roman"/>
                <w:bCs/>
                <w:i/>
                <w:sz w:val="28"/>
                <w:szCs w:val="28"/>
                <w:lang w:val="uk-UA"/>
              </w:rPr>
              <w:t xml:space="preserve">Середній </w:t>
            </w:r>
          </w:p>
        </w:tc>
        <w:tc>
          <w:tcPr>
            <w:tcW w:w="7336" w:type="dxa"/>
          </w:tcPr>
          <w:p w:rsidR="00F95C8B" w:rsidRPr="0042690A" w:rsidRDefault="00F95C8B" w:rsidP="00F95C8B">
            <w:pPr>
              <w:jc w:val="both"/>
              <w:rPr>
                <w:rFonts w:ascii="Times New Roman" w:hAnsi="Times New Roman"/>
                <w:bCs/>
                <w:sz w:val="28"/>
                <w:szCs w:val="28"/>
                <w:lang w:val="uk-UA"/>
              </w:rPr>
            </w:pPr>
            <w:r w:rsidRPr="0042690A">
              <w:rPr>
                <w:rFonts w:ascii="Times New Roman" w:hAnsi="Times New Roman"/>
                <w:bCs/>
                <w:sz w:val="28"/>
                <w:szCs w:val="28"/>
                <w:lang w:val="uk-UA"/>
              </w:rPr>
              <w:t>Керівник бачить суть маркетингових технологій, не враховуючи їх особливостей, не дотримується послідовності використання в управлінні ЗДО. Застосовує МТ з помилками у стандартних ситуаціях з існуючим досвідом. Даний процес має часткову результативність.</w:t>
            </w:r>
          </w:p>
        </w:tc>
      </w:tr>
      <w:tr w:rsidR="00F95C8B" w:rsidRPr="0042690A" w:rsidTr="00261348">
        <w:tc>
          <w:tcPr>
            <w:tcW w:w="2235" w:type="dxa"/>
          </w:tcPr>
          <w:p w:rsidR="00F95C8B" w:rsidRPr="0042690A" w:rsidRDefault="00F95C8B" w:rsidP="00F95C8B">
            <w:pPr>
              <w:jc w:val="center"/>
              <w:rPr>
                <w:rFonts w:ascii="Times New Roman" w:hAnsi="Times New Roman"/>
                <w:bCs/>
                <w:i/>
                <w:sz w:val="28"/>
                <w:szCs w:val="28"/>
                <w:lang w:val="uk-UA"/>
              </w:rPr>
            </w:pPr>
          </w:p>
          <w:p w:rsidR="00F95C8B" w:rsidRPr="0042690A" w:rsidRDefault="00F95C8B" w:rsidP="00F95C8B">
            <w:pPr>
              <w:jc w:val="center"/>
              <w:rPr>
                <w:rFonts w:ascii="Times New Roman" w:hAnsi="Times New Roman"/>
                <w:bCs/>
                <w:i/>
                <w:sz w:val="28"/>
                <w:szCs w:val="28"/>
                <w:lang w:val="uk-UA"/>
              </w:rPr>
            </w:pPr>
          </w:p>
          <w:p w:rsidR="00F95C8B" w:rsidRPr="0042690A" w:rsidRDefault="00F95C8B" w:rsidP="00F95C8B">
            <w:pPr>
              <w:jc w:val="center"/>
              <w:rPr>
                <w:rFonts w:ascii="Times New Roman" w:hAnsi="Times New Roman"/>
                <w:bCs/>
                <w:i/>
                <w:sz w:val="28"/>
                <w:szCs w:val="28"/>
                <w:lang w:val="uk-UA"/>
              </w:rPr>
            </w:pPr>
            <w:r w:rsidRPr="0042690A">
              <w:rPr>
                <w:rFonts w:ascii="Times New Roman" w:hAnsi="Times New Roman"/>
                <w:bCs/>
                <w:i/>
                <w:sz w:val="28"/>
                <w:szCs w:val="28"/>
                <w:lang w:val="uk-UA"/>
              </w:rPr>
              <w:t xml:space="preserve">Достатній </w:t>
            </w:r>
          </w:p>
        </w:tc>
        <w:tc>
          <w:tcPr>
            <w:tcW w:w="7336" w:type="dxa"/>
          </w:tcPr>
          <w:p w:rsidR="00F95C8B" w:rsidRPr="0042690A" w:rsidRDefault="00F95C8B" w:rsidP="00F95C8B">
            <w:pPr>
              <w:jc w:val="both"/>
              <w:rPr>
                <w:rFonts w:ascii="Times New Roman" w:hAnsi="Times New Roman"/>
                <w:bCs/>
                <w:sz w:val="28"/>
                <w:szCs w:val="28"/>
                <w:lang w:val="uk-UA"/>
              </w:rPr>
            </w:pPr>
            <w:r w:rsidRPr="0042690A">
              <w:rPr>
                <w:rFonts w:ascii="Times New Roman" w:hAnsi="Times New Roman"/>
                <w:bCs/>
                <w:sz w:val="28"/>
                <w:szCs w:val="28"/>
                <w:lang w:val="uk-UA"/>
              </w:rPr>
              <w:t xml:space="preserve">Керівник правильно та </w:t>
            </w:r>
            <w:proofErr w:type="spellStart"/>
            <w:r w:rsidRPr="0042690A">
              <w:rPr>
                <w:rFonts w:ascii="Times New Roman" w:hAnsi="Times New Roman"/>
                <w:bCs/>
                <w:sz w:val="28"/>
                <w:szCs w:val="28"/>
                <w:lang w:val="uk-UA"/>
              </w:rPr>
              <w:t>логічно</w:t>
            </w:r>
            <w:proofErr w:type="spellEnd"/>
            <w:r w:rsidRPr="0042690A">
              <w:rPr>
                <w:rFonts w:ascii="Times New Roman" w:hAnsi="Times New Roman"/>
                <w:bCs/>
                <w:sz w:val="28"/>
                <w:szCs w:val="28"/>
                <w:lang w:val="uk-UA"/>
              </w:rPr>
              <w:t xml:space="preserve"> використовує МТ в управлінні ЗДО, дотримуючись алгоритму дій. Володіє основоположними теоретичними знаннями щодо використання МТ. Вміє визначати порядок дій, аналізувати, робити висновки та контролювати власну діяльність. Вибір МТ відбувається відповідно до аналізу умов, в  результаті чого їхнє використання має ефективний вплив на виконання завдань освітнього процесу ЗДО.</w:t>
            </w:r>
          </w:p>
        </w:tc>
      </w:tr>
      <w:tr w:rsidR="00F95C8B" w:rsidRPr="0042690A" w:rsidTr="00261348">
        <w:tc>
          <w:tcPr>
            <w:tcW w:w="2235" w:type="dxa"/>
          </w:tcPr>
          <w:p w:rsidR="00F95C8B" w:rsidRPr="0042690A" w:rsidRDefault="00F95C8B" w:rsidP="00F95C8B">
            <w:pPr>
              <w:jc w:val="center"/>
              <w:rPr>
                <w:rFonts w:ascii="Times New Roman" w:hAnsi="Times New Roman"/>
                <w:bCs/>
                <w:i/>
                <w:sz w:val="28"/>
                <w:szCs w:val="28"/>
                <w:lang w:val="uk-UA"/>
              </w:rPr>
            </w:pPr>
          </w:p>
          <w:p w:rsidR="00F95C8B" w:rsidRPr="0042690A" w:rsidRDefault="00F95C8B" w:rsidP="00F95C8B">
            <w:pPr>
              <w:jc w:val="center"/>
              <w:rPr>
                <w:rFonts w:ascii="Times New Roman" w:hAnsi="Times New Roman"/>
                <w:bCs/>
                <w:i/>
                <w:sz w:val="28"/>
                <w:szCs w:val="28"/>
                <w:lang w:val="uk-UA"/>
              </w:rPr>
            </w:pPr>
          </w:p>
          <w:p w:rsidR="00F95C8B" w:rsidRPr="0042690A" w:rsidRDefault="00F95C8B" w:rsidP="00F95C8B">
            <w:pPr>
              <w:jc w:val="center"/>
              <w:rPr>
                <w:rFonts w:ascii="Times New Roman" w:hAnsi="Times New Roman"/>
                <w:bCs/>
                <w:i/>
                <w:sz w:val="28"/>
                <w:szCs w:val="28"/>
                <w:lang w:val="uk-UA"/>
              </w:rPr>
            </w:pPr>
            <w:r w:rsidRPr="0042690A">
              <w:rPr>
                <w:rFonts w:ascii="Times New Roman" w:hAnsi="Times New Roman"/>
                <w:bCs/>
                <w:i/>
                <w:sz w:val="28"/>
                <w:szCs w:val="28"/>
                <w:lang w:val="uk-UA"/>
              </w:rPr>
              <w:t xml:space="preserve">Високий </w:t>
            </w:r>
          </w:p>
        </w:tc>
        <w:tc>
          <w:tcPr>
            <w:tcW w:w="7336" w:type="dxa"/>
          </w:tcPr>
          <w:p w:rsidR="00F95C8B" w:rsidRPr="0042690A" w:rsidRDefault="00F95C8B" w:rsidP="00F95C8B">
            <w:pPr>
              <w:jc w:val="both"/>
              <w:rPr>
                <w:rFonts w:ascii="Times New Roman" w:hAnsi="Times New Roman"/>
                <w:bCs/>
                <w:sz w:val="28"/>
                <w:szCs w:val="28"/>
                <w:lang w:val="uk-UA"/>
              </w:rPr>
            </w:pPr>
            <w:r w:rsidRPr="0042690A">
              <w:rPr>
                <w:rFonts w:ascii="Times New Roman" w:hAnsi="Times New Roman"/>
                <w:bCs/>
                <w:sz w:val="28"/>
                <w:szCs w:val="28"/>
                <w:lang w:val="uk-UA"/>
              </w:rPr>
              <w:t xml:space="preserve">Керівник володіє глибокими теоретичними знаннями та практичним досвідом щодо використання МТ в стандартних та нестандартних ситуаціях освітнього процесу ЗДО. Самостійно визначає мету за завдання МТ відповідно меті та завданням ЗДО. Визначає програму власних дій, дотримується алгоритму використання, самостійно оцінює результативність МТ. </w:t>
            </w:r>
          </w:p>
        </w:tc>
      </w:tr>
    </w:tbl>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right"/>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Додаток Ж</w:t>
      </w:r>
    </w:p>
    <w:p w:rsidR="00F95C8B" w:rsidRPr="0042690A"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ВЕБІНАР</w:t>
      </w:r>
    </w:p>
    <w:p w:rsidR="00F95C8B" w:rsidRPr="0042690A"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«МАРКЕТИНГ ЯК ЕФЕКТИВНИЙ ЗАСІБ УПРАВЛІННЯ</w:t>
      </w:r>
    </w:p>
    <w:p w:rsidR="00F95C8B" w:rsidRPr="0042690A"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 xml:space="preserve"> У СФЕРІ ДОШКІЛЬНОЇ ОСВІТИ»</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 xml:space="preserve">Мета проведення </w:t>
      </w:r>
      <w:proofErr w:type="spellStart"/>
      <w:r w:rsidRPr="0042690A">
        <w:rPr>
          <w:rFonts w:ascii="Times New Roman" w:eastAsia="Times New Roman" w:hAnsi="Times New Roman" w:cs="Times New Roman"/>
          <w:sz w:val="28"/>
          <w:szCs w:val="28"/>
        </w:rPr>
        <w:t>вебінару</w:t>
      </w:r>
      <w:proofErr w:type="spellEnd"/>
      <w:r w:rsidRPr="0042690A">
        <w:rPr>
          <w:rFonts w:ascii="Times New Roman" w:eastAsia="Times New Roman" w:hAnsi="Times New Roman" w:cs="Times New Roman"/>
          <w:sz w:val="28"/>
          <w:szCs w:val="28"/>
        </w:rPr>
        <w:t>: ознайомлення керівників з маркетинговим підходом в управлінні сучасним освітнім закладом.</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 xml:space="preserve">План проведення </w:t>
      </w:r>
      <w:proofErr w:type="spellStart"/>
      <w:r w:rsidRPr="0042690A">
        <w:rPr>
          <w:rFonts w:ascii="Times New Roman" w:eastAsia="Times New Roman" w:hAnsi="Times New Roman" w:cs="Times New Roman"/>
          <w:sz w:val="28"/>
          <w:szCs w:val="28"/>
        </w:rPr>
        <w:t>вебінару</w:t>
      </w:r>
      <w:proofErr w:type="spellEnd"/>
      <w:r w:rsidRPr="0042690A">
        <w:rPr>
          <w:rFonts w:ascii="Times New Roman" w:eastAsia="Times New Roman" w:hAnsi="Times New Roman" w:cs="Times New Roman"/>
          <w:sz w:val="28"/>
          <w:szCs w:val="28"/>
        </w:rPr>
        <w:t>:</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1. Місце концепції маркетингу в процесі державно-громадського розвитку системи управління ринковою діяльністю освітніх установ.</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2. Маркетинговий підхід в  системі управління сучасним закладом дошкільної освіти як сукупність методологічних принципів, прийомів та засобів.</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3. Трактування поняття «маркетингу» та «освітнього маркетингу» в наукових джерелах.</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4. Особливості маркетингу освітніх послуг як стратегії взаємодії в умовах ринку.</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5. Загальноекономічні категорії в системі основних понять маркетингового підходу в управлінні освітніми установами.</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6. Маркетингові  комунікації та маркетингові дослідження як складові маркетингової інформаційної системи.</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7. Роль керівника сучасного закладу освіти у провадженні діяльності на засадах освітнього маркетингу.</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8. Запитання та  відповіді.</w:t>
      </w: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p>
    <w:p w:rsidR="00F95C8B" w:rsidRPr="0042690A" w:rsidRDefault="00F95C8B" w:rsidP="00F95C8B">
      <w:pPr>
        <w:spacing w:after="0" w:line="360" w:lineRule="auto"/>
        <w:contextualSpacing/>
        <w:jc w:val="right"/>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Додаток З</w:t>
      </w:r>
    </w:p>
    <w:p w:rsidR="00F95C8B" w:rsidRPr="0042690A"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ТРЕНІНГ</w:t>
      </w:r>
    </w:p>
    <w:p w:rsidR="00F95C8B" w:rsidRPr="0042690A"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t>«ВИКОРИСТАННЯ УПРАВЛІНСЬКИХ МАРКЕТИНГОВИХ ТЕХНОЛОГІЙ В СИСТЕМІ РОБОТИ КЕРІВНИКА ЗДО»</w:t>
      </w:r>
    </w:p>
    <w:p w:rsidR="00F95C8B" w:rsidRPr="0042690A" w:rsidRDefault="00F95C8B" w:rsidP="00F95C8B">
      <w:pPr>
        <w:spacing w:after="0" w:line="360" w:lineRule="auto"/>
        <w:ind w:firstLine="709"/>
        <w:contextualSpacing/>
        <w:jc w:val="right"/>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«Зроби все, що зможеш, застосувавши те, що вмієш,</w:t>
      </w:r>
    </w:p>
    <w:p w:rsidR="00F95C8B" w:rsidRPr="0042690A" w:rsidRDefault="00F95C8B" w:rsidP="00F95C8B">
      <w:pPr>
        <w:spacing w:after="0" w:line="360" w:lineRule="auto"/>
        <w:ind w:firstLine="709"/>
        <w:contextualSpacing/>
        <w:jc w:val="right"/>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знаходячись там, де ти є»</w:t>
      </w:r>
    </w:p>
    <w:p w:rsidR="00F95C8B" w:rsidRPr="0042690A" w:rsidRDefault="00F95C8B" w:rsidP="00F95C8B">
      <w:pPr>
        <w:spacing w:after="0" w:line="360" w:lineRule="auto"/>
        <w:ind w:firstLine="709"/>
        <w:contextualSpacing/>
        <w:jc w:val="right"/>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Теодор Рузвельт</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b/>
          <w:sz w:val="28"/>
          <w:szCs w:val="28"/>
        </w:rPr>
        <w:t>Мета:</w:t>
      </w:r>
      <w:r w:rsidRPr="0042690A">
        <w:rPr>
          <w:rFonts w:ascii="Times New Roman" w:eastAsia="Times New Roman" w:hAnsi="Times New Roman" w:cs="Times New Roman"/>
          <w:sz w:val="28"/>
          <w:szCs w:val="28"/>
        </w:rPr>
        <w:t xml:space="preserve"> надати методичну допомогу керівникам ЗДО з проблеми впровадження управлінських маркетингових технологій в систему роботи закладів освіти; сприяти активізації творчого потенціалу учасників тренінгу.</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b/>
          <w:sz w:val="28"/>
          <w:szCs w:val="28"/>
        </w:rPr>
        <w:t>Завдання:</w:t>
      </w:r>
      <w:r w:rsidRPr="0042690A">
        <w:rPr>
          <w:rFonts w:ascii="Times New Roman" w:eastAsia="Times New Roman" w:hAnsi="Times New Roman" w:cs="Times New Roman"/>
          <w:sz w:val="28"/>
          <w:szCs w:val="28"/>
        </w:rPr>
        <w:t xml:space="preserve"> надати керівникам ЗДО необхідний об’єм знань щодо видів управлінських маркетингових технологій, розкрити їх специфіку; навчити керівників обирати доцільні маркетингові технології в системі управління закладом, враховуючи його потенціал; сформувати готовність менеджерів до активного  провадження маркетингових технологій у всі сфери життєдіяльності освітньої установи.</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b/>
          <w:sz w:val="28"/>
          <w:szCs w:val="28"/>
        </w:rPr>
        <w:t>Мотивація учасників тренінгу</w:t>
      </w:r>
      <w:r w:rsidRPr="0042690A">
        <w:rPr>
          <w:rFonts w:ascii="Times New Roman" w:eastAsia="Times New Roman" w:hAnsi="Times New Roman" w:cs="Times New Roman"/>
          <w:sz w:val="28"/>
          <w:szCs w:val="28"/>
        </w:rPr>
        <w:t>: забезпечення професійного зростання, удосконалення власних можливостей та розвиток здібностей для роботи з колективом, навчання для здобуття нових знань, задоволення потреб у комунікації, нових знайомствах.</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b/>
          <w:sz w:val="28"/>
          <w:szCs w:val="28"/>
        </w:rPr>
        <w:t>Очікувані результати</w:t>
      </w:r>
      <w:r w:rsidRPr="0042690A">
        <w:rPr>
          <w:rFonts w:ascii="Times New Roman" w:eastAsia="Times New Roman" w:hAnsi="Times New Roman" w:cs="Times New Roman"/>
          <w:sz w:val="28"/>
          <w:szCs w:val="28"/>
        </w:rPr>
        <w:t>: набуття нових знань з проблеми, формування конкурентоспроможних керівників та активне впровадження маркетингових технологій в процес управління закладами освіти.</w:t>
      </w:r>
    </w:p>
    <w:p w:rsidR="0042690A" w:rsidRDefault="0042690A" w:rsidP="00F95C8B">
      <w:pPr>
        <w:spacing w:after="0" w:line="360" w:lineRule="auto"/>
        <w:ind w:firstLine="709"/>
        <w:contextualSpacing/>
        <w:jc w:val="center"/>
        <w:rPr>
          <w:rFonts w:ascii="Times New Roman" w:eastAsia="Times New Roman" w:hAnsi="Times New Roman" w:cs="Times New Roman"/>
          <w:b/>
          <w:sz w:val="28"/>
          <w:szCs w:val="28"/>
        </w:rPr>
      </w:pPr>
    </w:p>
    <w:p w:rsidR="0042690A" w:rsidRDefault="0042690A" w:rsidP="00F95C8B">
      <w:pPr>
        <w:spacing w:after="0" w:line="360" w:lineRule="auto"/>
        <w:ind w:firstLine="709"/>
        <w:contextualSpacing/>
        <w:jc w:val="center"/>
        <w:rPr>
          <w:rFonts w:ascii="Times New Roman" w:eastAsia="Times New Roman" w:hAnsi="Times New Roman" w:cs="Times New Roman"/>
          <w:b/>
          <w:sz w:val="28"/>
          <w:szCs w:val="28"/>
        </w:rPr>
      </w:pPr>
    </w:p>
    <w:p w:rsidR="0042690A" w:rsidRDefault="0042690A" w:rsidP="00F95C8B">
      <w:pPr>
        <w:spacing w:after="0" w:line="360" w:lineRule="auto"/>
        <w:ind w:firstLine="709"/>
        <w:contextualSpacing/>
        <w:jc w:val="center"/>
        <w:rPr>
          <w:rFonts w:ascii="Times New Roman" w:eastAsia="Times New Roman" w:hAnsi="Times New Roman" w:cs="Times New Roman"/>
          <w:b/>
          <w:sz w:val="28"/>
          <w:szCs w:val="28"/>
        </w:rPr>
      </w:pPr>
    </w:p>
    <w:p w:rsidR="0042690A" w:rsidRDefault="0042690A" w:rsidP="00F95C8B">
      <w:pPr>
        <w:spacing w:after="0" w:line="360" w:lineRule="auto"/>
        <w:ind w:firstLine="709"/>
        <w:contextualSpacing/>
        <w:jc w:val="center"/>
        <w:rPr>
          <w:rFonts w:ascii="Times New Roman" w:eastAsia="Times New Roman" w:hAnsi="Times New Roman" w:cs="Times New Roman"/>
          <w:b/>
          <w:sz w:val="28"/>
          <w:szCs w:val="28"/>
        </w:rPr>
      </w:pPr>
    </w:p>
    <w:p w:rsidR="0042690A" w:rsidRDefault="0042690A" w:rsidP="00F95C8B">
      <w:pPr>
        <w:spacing w:after="0" w:line="360" w:lineRule="auto"/>
        <w:ind w:firstLine="709"/>
        <w:contextualSpacing/>
        <w:jc w:val="center"/>
        <w:rPr>
          <w:rFonts w:ascii="Times New Roman" w:eastAsia="Times New Roman" w:hAnsi="Times New Roman" w:cs="Times New Roman"/>
          <w:b/>
          <w:sz w:val="28"/>
          <w:szCs w:val="28"/>
        </w:rPr>
      </w:pPr>
    </w:p>
    <w:p w:rsidR="0042690A" w:rsidRDefault="0042690A" w:rsidP="00F95C8B">
      <w:pPr>
        <w:spacing w:after="0" w:line="360" w:lineRule="auto"/>
        <w:ind w:firstLine="709"/>
        <w:contextualSpacing/>
        <w:jc w:val="center"/>
        <w:rPr>
          <w:rFonts w:ascii="Times New Roman" w:eastAsia="Times New Roman" w:hAnsi="Times New Roman" w:cs="Times New Roman"/>
          <w:b/>
          <w:sz w:val="28"/>
          <w:szCs w:val="28"/>
        </w:rPr>
      </w:pPr>
    </w:p>
    <w:p w:rsidR="00F95C8B" w:rsidRPr="0042690A" w:rsidRDefault="00F95C8B" w:rsidP="00F95C8B">
      <w:pPr>
        <w:spacing w:after="0" w:line="360" w:lineRule="auto"/>
        <w:ind w:firstLine="709"/>
        <w:contextualSpacing/>
        <w:jc w:val="center"/>
        <w:rPr>
          <w:rFonts w:ascii="Times New Roman" w:eastAsia="Times New Roman" w:hAnsi="Times New Roman" w:cs="Times New Roman"/>
          <w:b/>
          <w:sz w:val="28"/>
          <w:szCs w:val="28"/>
        </w:rPr>
      </w:pPr>
      <w:r w:rsidRPr="0042690A">
        <w:rPr>
          <w:rFonts w:ascii="Times New Roman" w:eastAsia="Times New Roman" w:hAnsi="Times New Roman" w:cs="Times New Roman"/>
          <w:b/>
          <w:sz w:val="28"/>
          <w:szCs w:val="28"/>
        </w:rPr>
        <w:lastRenderedPageBreak/>
        <w:t>Програма тренінгу</w:t>
      </w:r>
    </w:p>
    <w:p w:rsidR="00F95C8B" w:rsidRPr="0042690A"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b/>
          <w:sz w:val="28"/>
          <w:szCs w:val="28"/>
        </w:rPr>
        <w:t>І. Мотивація учасників тренінгу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42690A">
        <w:rPr>
          <w:rFonts w:ascii="Times New Roman" w:eastAsia="Times New Roman" w:hAnsi="Times New Roman" w:cs="Times New Roman"/>
          <w:sz w:val="28"/>
          <w:szCs w:val="28"/>
        </w:rPr>
        <w:t>В силу наявної конкуренції надання послуг в освітньому середовищі, перед керівниками закладів освіти сьогодні постає завдання презентації та позиціонування своїх освітніх послуг серед інших зак</w:t>
      </w:r>
      <w:r w:rsidRPr="00F95C8B">
        <w:rPr>
          <w:rFonts w:ascii="Times New Roman" w:eastAsia="Times New Roman" w:hAnsi="Times New Roman" w:cs="Times New Roman"/>
          <w:sz w:val="28"/>
          <w:szCs w:val="28"/>
        </w:rPr>
        <w:t>ладів освіти.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Використання маркетингових технологій в управлінській діяльності керівниками навчальних закладів виступають дієвим засобом при наявному конкурентному середовищі на ринку освіти. Цілеспрямоване, правильно організоване та раціональне використання маркетингових технологій є запорукою ефективного функціонування закладу освіти, суть якого полягає у поєднанні управлінських потреб і можливостей та запитів соціуму.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Оголошення теми та мети. Ознайомлення з правилами роботи.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Правила проведення тренінгу: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Кількість присутніх осіб ділиться на 3 групи, у кожній з яких обирається лідер, який діє згідно з установкою.</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Керує заняттям тренер, а лідери організовують роботу груп відповідно до отриманих завдань, координують та спрямовують їх діяльність.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Учасники приймають активну участь у виконанні отриманих завдань.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Правила роботи в групах: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Вміємо слухати, поважаємо думку інших.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Кожен має право на помилку та не сміється з помилок інших.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Ділимося ідеями та думками.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Допомагаємо один одному та радимося.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Виконуємо свої завдання якнайкраще.</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Цінуємо здобутки інших.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ІІІ. Вправа «Море побажань».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Мета: визначити очікування учасників тренінгу від даного заходу.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Учасники записують свої очікування на вирізаних з паперу корабликах з піднятими вітрилами та прикріплюють на стенд з морським </w:t>
      </w:r>
      <w:proofErr w:type="spellStart"/>
      <w:r w:rsidRPr="00F95C8B">
        <w:rPr>
          <w:rFonts w:ascii="Times New Roman" w:eastAsia="Times New Roman" w:hAnsi="Times New Roman" w:cs="Times New Roman"/>
          <w:sz w:val="28"/>
          <w:szCs w:val="28"/>
        </w:rPr>
        <w:t>пейзажем</w:t>
      </w:r>
      <w:proofErr w:type="spellEnd"/>
      <w:r w:rsidRPr="00F95C8B">
        <w:rPr>
          <w:rFonts w:ascii="Times New Roman" w:eastAsia="Times New Roman" w:hAnsi="Times New Roman" w:cs="Times New Roman"/>
          <w:sz w:val="28"/>
          <w:szCs w:val="28"/>
        </w:rPr>
        <w:t>.</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ІV. Тренінг</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Вправа «Джерельна криниця знань»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Мета: актуалізувати наявні знання учасників, мотивувати на пошук нової інформації. Ознайомитися з поняттями «маркетинг», «управлінська технологія», «маркетингові технології».</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Хід вправи: кожна група опрацьовує надану інформацію  узагальнює та повідомляє результати присутнім. Час для обговорення – до 5 хв., час для виступу – до 3 хв.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1група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 xml:space="preserve">Яке, на Ваш </w:t>
      </w:r>
      <w:proofErr w:type="spellStart"/>
      <w:r w:rsidRPr="00F95C8B">
        <w:rPr>
          <w:rFonts w:ascii="Times New Roman" w:eastAsia="Times New Roman" w:hAnsi="Times New Roman" w:cs="Times New Roman"/>
          <w:i/>
          <w:sz w:val="28"/>
          <w:szCs w:val="28"/>
        </w:rPr>
        <w:t>погляд,визначення</w:t>
      </w:r>
      <w:proofErr w:type="spellEnd"/>
      <w:r w:rsidRPr="00F95C8B">
        <w:rPr>
          <w:rFonts w:ascii="Times New Roman" w:eastAsia="Times New Roman" w:hAnsi="Times New Roman" w:cs="Times New Roman"/>
          <w:i/>
          <w:sz w:val="28"/>
          <w:szCs w:val="28"/>
        </w:rPr>
        <w:t xml:space="preserve"> суті управлінської технології є найбільш точним? Сформулюйте своє визначення.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Управлінська технологія – це технологія прийняття управлінських рішень, що передбачає аналіз управлінських проблем, порівняльну характеристику альтернатив їх  розв’язання, обґрунтування вибору та визначення механізму реалізації управлінських дій.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Управлінська технологія - процес поділу управління на окремі процедури і операції , спрямовані на належне виконання управлінських функцій, що забезпечується використанням спеціальних методів, інструментів, пристроїв.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Управлінська технологія – це послідовність виконання управлінських функцій (планування, організація, мотивація, контроль), методів і процесів управління з метою оптимізації управлінського впливу для досягнення загальних та конкретних цілей організації.</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2 група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Яке, на Ваш погляд, визначення суті маркетингу є найбільш точним? Сформулюйте своє визначення.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 – це процес планування і втілення задуму щодо ціни, просування і реалізації ідей, товарів і послуг шляхом обміну, який задовольняє цілі окремих осіб та організацій.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 – це управління процесом просування ідей, що ведуть до задоволення на товар і послуги організацій, територій, окремих людей.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Маркетинг – це розробка, реалізація та оцінка послуг шляхом установлення відносин обміну між установами та споживачами послуг з метою гармонізації інтересів та задоволення потреб споживачів.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3 група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 xml:space="preserve">Яке, на Ваш </w:t>
      </w:r>
      <w:proofErr w:type="spellStart"/>
      <w:r w:rsidRPr="00F95C8B">
        <w:rPr>
          <w:rFonts w:ascii="Times New Roman" w:eastAsia="Times New Roman" w:hAnsi="Times New Roman" w:cs="Times New Roman"/>
          <w:i/>
          <w:sz w:val="28"/>
          <w:szCs w:val="28"/>
        </w:rPr>
        <w:t>погляд,визначення</w:t>
      </w:r>
      <w:proofErr w:type="spellEnd"/>
      <w:r w:rsidRPr="00F95C8B">
        <w:rPr>
          <w:rFonts w:ascii="Times New Roman" w:eastAsia="Times New Roman" w:hAnsi="Times New Roman" w:cs="Times New Roman"/>
          <w:i/>
          <w:sz w:val="28"/>
          <w:szCs w:val="28"/>
        </w:rPr>
        <w:t xml:space="preserve"> суті маркетингової технології є найбільш точним? Сформулюйте своє визначення.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Маркетингові технології – це сукупність взаємопов’язаних суб’єктів маркетингу, управлінських процедур, певних процесів та їх стадій, чітких у своїй послідовності операцій, прийомів та дій, спрямованих на досягнення маркетингових цілей.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Маркетингові технології представляють сукупність стадій, операцій, прийомів та дій, необхідних для реалізації маркетингових рішень.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Маркетингові технології – це детально розрахована модель маркетингової діяльності з розробки, організації та проведення комплексу заходів, які гарантують розв’язання поставлених завдань.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Вправа «Еврика»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Мета: сприяти активізації процесу мислення учасників тренінгу задля здобуття нових знань, розвитку вміння роботи в групах та ведення дискусії. Визначити ознаки освітніх установ виробничої та маркетингової орієнтації, на що націлено використання маркетингових технологій в навчальних закладах.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Хід вправи: кожна група отримує на аркуші паперу завдання. Необхідно дати відповіді на поставлені запитання. Час для обговорення – до 5 хв., час для виступу – до 3 хв.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Питання до вправи «Еврика»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1 група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Чи погоджуєтеся Ви з наступним твердженням? Аргументуйте свою думку.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Освітні установи так званої виробничої орієнтації мають наступні ознаки:</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Надають послуги, традиційні для даного освітнього закладу, або покладені на нього керівними органами освіти;</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Вузький, традиційний асортимент освітніх послуг, який повільно оновлюється;</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Ціни на освітні послуги формуються, виходячи з нормативів витрат та фактичного фінансування, затверджені </w:t>
      </w:r>
      <w:proofErr w:type="spellStart"/>
      <w:r w:rsidRPr="00F95C8B">
        <w:rPr>
          <w:rFonts w:ascii="Times New Roman" w:eastAsia="Times New Roman" w:hAnsi="Times New Roman" w:cs="Times New Roman"/>
          <w:sz w:val="28"/>
          <w:szCs w:val="28"/>
        </w:rPr>
        <w:t>вищестоящими</w:t>
      </w:r>
      <w:proofErr w:type="spellEnd"/>
      <w:r w:rsidRPr="00F95C8B">
        <w:rPr>
          <w:rFonts w:ascii="Times New Roman" w:eastAsia="Times New Roman" w:hAnsi="Times New Roman" w:cs="Times New Roman"/>
          <w:sz w:val="28"/>
          <w:szCs w:val="28"/>
        </w:rPr>
        <w:t xml:space="preserve"> органами; поняття прибутку відсутнє;</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Реклама та інші форми комунікації зі споживачами не розвинені;</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Керують освітньою установою, як правило, спеціалісти вузького профілю, які не мають потенціалу, досвіду та бажання працювати в ринкових умовах;</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Науково- педагогічні дослідження мало пов’язані з потребами та особливостями конкретних груп потенційних споживачів освітніх послуг;</w:t>
      </w:r>
    </w:p>
    <w:p w:rsidR="00F95C8B" w:rsidRPr="00F95C8B" w:rsidRDefault="00F95C8B" w:rsidP="00F95C8B">
      <w:pPr>
        <w:numPr>
          <w:ilvl w:val="0"/>
          <w:numId w:val="41"/>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Функції керівництва комерційною діяльністю закладу з іншими учасниками ринку фактично покладені на співробітників, які далекі від основного профілю діяльності закладу.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2 група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Чи погоджуєтеся Ви з наступним твердженням? Аргументуйте свою думку.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Освітні установи так званої ринкової (маркетингової) орієнтації мають наступні ознаки:</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Надають лише ті освітні послуги, які користуються та будуть користуватися попитом на ринку;</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 xml:space="preserve">Широкий асортимент освітніх послуг та </w:t>
      </w:r>
      <w:proofErr w:type="spellStart"/>
      <w:r w:rsidRPr="00F95C8B">
        <w:rPr>
          <w:rFonts w:ascii="Times New Roman" w:eastAsia="Times New Roman" w:hAnsi="Times New Roman" w:cs="Times New Roman"/>
          <w:sz w:val="28"/>
          <w:szCs w:val="28"/>
        </w:rPr>
        <w:t>інтенсивно</w:t>
      </w:r>
      <w:proofErr w:type="spellEnd"/>
      <w:r w:rsidRPr="00F95C8B">
        <w:rPr>
          <w:rFonts w:ascii="Times New Roman" w:eastAsia="Times New Roman" w:hAnsi="Times New Roman" w:cs="Times New Roman"/>
          <w:sz w:val="28"/>
          <w:szCs w:val="28"/>
        </w:rPr>
        <w:t xml:space="preserve"> оновлюється, враховуючи вимоги клієнтів;</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Ціни на освітні послуги формуються під впливом ринку, існуючих конкурентів та платоспроможності споживачів.;</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lastRenderedPageBreak/>
        <w:t>Активно провадиться комунікаційна діяльність, спрямована на конкретні цільові групи споживачів освітніх послуг. Просування та продаж освітніх послуг децентралізовані;</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Стратегічні рішення діяльності освітнього закладу приймаються людьми, які є компетентними в кон’юнктурі освітніх послуг та питаннях ринкової економіки;</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Науково-педагогічні дослідження проводяться як за профілем закладу, так і у сфері дослідження та прогнозування кон’юнктури ринку освітніх послуг;</w:t>
      </w:r>
    </w:p>
    <w:p w:rsidR="00F95C8B" w:rsidRPr="00F95C8B" w:rsidRDefault="00F95C8B" w:rsidP="00F95C8B">
      <w:pPr>
        <w:numPr>
          <w:ilvl w:val="0"/>
          <w:numId w:val="42"/>
        </w:numPr>
        <w:spacing w:after="0" w:line="360" w:lineRule="auto"/>
        <w:ind w:left="0"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В організаційній структурі закладу формується відділ маркетингу, який несе відповідальність за комерційні успіхи та імідж закладу, і має повноваження контролювати та забезпечувати виконання своїх рекомендацій.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3 група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Чи погоджуєтеся Ви з наступним твердженням? Аргументуйте свою думку.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Використання маркетингових технологій в управлінні освітнім  закладом в умовах ринкової економіки передбачає «орієнтацію на споживача, на його запити до освітніх послуг та максимальне задоволення його потреб, а саме:</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батьків, які обираючи навчальний заклад для дитини, враховують потенціал освітньої установи, її імідж;</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дітей, які потребують максимально комфортних умов перебування та виховання;</w:t>
      </w:r>
    </w:p>
    <w:p w:rsidR="00F95C8B" w:rsidRPr="00F95C8B" w:rsidRDefault="00F95C8B" w:rsidP="00F95C8B">
      <w:pPr>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педагогів, які планують та організовують свою діяльність урізноманітнюючи форми та види роботи відповідно до програмового матеріалу;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керівників, які розробляють стратегію і тактику перспективного розвитку навчального закладу, перебувають у постійному пошуку нових </w:t>
      </w:r>
      <w:r w:rsidRPr="00F95C8B">
        <w:rPr>
          <w:rFonts w:ascii="Times New Roman" w:eastAsia="Times New Roman" w:hAnsi="Times New Roman" w:cs="Times New Roman"/>
          <w:sz w:val="28"/>
          <w:szCs w:val="28"/>
        </w:rPr>
        <w:lastRenderedPageBreak/>
        <w:t>засобів задоволення освітніх потреб та забезпечують перевагу саме свого навчального закладу серед інших.</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Аналітична вправа «Комунікатор»</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Мета: ознайомити учасників з управлінськими маркетинговими технологіями, сприяти встановленню комунікацій в групі.</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Хід вправи: кожна група отримує картки з визначенням суті декількох управлінських маркетингових технологій. Необхідно проаналізувати отриманий матеріал та охарактеризувати основну суть технологій. Час для обговорення – до 10 хв., час для виступу – до 3 хв.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Психологічна розминка</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Тест «Який я керівник».</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Скільки разів можна відпускати працівника до закінчення робочого дня через “сімейні обставини”?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1-2 рази максимум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стільки, скільки потрібно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це залежить від конкретного випадку (ступеня завантаженості)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Ви помітили помилку, яку допустив підлеглий. Ваші дії:</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зроблю йому зауваження, як тільки помічу це</w:t>
      </w:r>
      <w:r w:rsidRPr="00F95C8B">
        <w:rPr>
          <w:rFonts w:ascii="Times New Roman" w:eastAsia="Times New Roman" w:hAnsi="Times New Roman" w:cs="Times New Roman"/>
          <w:sz w:val="28"/>
          <w:szCs w:val="28"/>
        </w:rPr>
        <w:br/>
        <w:t>–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скажу про це на загальних зборах, щоб решта задумалися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насварю у своєму кабінеті за зачиненими </w:t>
      </w:r>
      <w:proofErr w:type="spellStart"/>
      <w:r w:rsidRPr="00F95C8B">
        <w:rPr>
          <w:rFonts w:ascii="Times New Roman" w:eastAsia="Times New Roman" w:hAnsi="Times New Roman" w:cs="Times New Roman"/>
          <w:sz w:val="28"/>
          <w:szCs w:val="28"/>
        </w:rPr>
        <w:t>дверими</w:t>
      </w:r>
      <w:proofErr w:type="spellEnd"/>
      <w:r w:rsidRPr="00F95C8B">
        <w:rPr>
          <w:rFonts w:ascii="Times New Roman" w:eastAsia="Times New Roman" w:hAnsi="Times New Roman" w:cs="Times New Roman"/>
          <w:sz w:val="28"/>
          <w:szCs w:val="28"/>
        </w:rPr>
        <w:t xml:space="preserve">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Як Ви вчините, якщо ваша прибиральниця прийшла на роботу напідпитку?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попереджу: “Якщо ще раз побачу – звільню!”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розпитаю, а раптом в неї трапилася якась біда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без зайвих розмов відправлю додому відсипатися –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4. Який найкращий засіб “підняти” трудову дисципліну?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особистий приклад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штрафи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регулярні “</w:t>
      </w:r>
      <w:proofErr w:type="spellStart"/>
      <w:r w:rsidRPr="00F95C8B">
        <w:rPr>
          <w:rFonts w:ascii="Times New Roman" w:eastAsia="Times New Roman" w:hAnsi="Times New Roman" w:cs="Times New Roman"/>
          <w:sz w:val="28"/>
          <w:szCs w:val="28"/>
        </w:rPr>
        <w:t>наганяї</w:t>
      </w:r>
      <w:proofErr w:type="spellEnd"/>
      <w:r w:rsidRPr="00F95C8B">
        <w:rPr>
          <w:rFonts w:ascii="Times New Roman" w:eastAsia="Times New Roman" w:hAnsi="Times New Roman" w:cs="Times New Roman"/>
          <w:sz w:val="28"/>
          <w:szCs w:val="28"/>
        </w:rPr>
        <w:t>” для винних –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lastRenderedPageBreak/>
        <w:t>5. Чи потрібно перевиховувати працівника, котрий “постійно затримується”, але насправді є непоганим фахівцем?</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обов’язково потрібно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не потрібно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необхідно, якщо він зриває роботу колективу –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6. Чи можна дозволити святкувати на роботі уродини чи іменини?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звичайно, можна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небажано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лише після завершення робочого дня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7. Керівнику на цих імпрезах краще:</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не бути присутнім взагалі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виголосити вітальні слова і піти –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відпочивати разом і до кінця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8. Ви випадково почули, як підлеглі обговорюють вашу зачіску (костюм чи </w:t>
      </w:r>
      <w:proofErr w:type="spellStart"/>
      <w:r w:rsidRPr="00F95C8B">
        <w:rPr>
          <w:rFonts w:ascii="Times New Roman" w:eastAsia="Times New Roman" w:hAnsi="Times New Roman" w:cs="Times New Roman"/>
          <w:sz w:val="28"/>
          <w:szCs w:val="28"/>
        </w:rPr>
        <w:t>мешти</w:t>
      </w:r>
      <w:proofErr w:type="spellEnd"/>
      <w:r w:rsidRPr="00F95C8B">
        <w:rPr>
          <w:rFonts w:ascii="Times New Roman" w:eastAsia="Times New Roman" w:hAnsi="Times New Roman" w:cs="Times New Roman"/>
          <w:sz w:val="28"/>
          <w:szCs w:val="28"/>
        </w:rPr>
        <w:t>). Ви: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вдаєте, що нічого не чули – 5;</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приєднаєтеся до розмови – 10;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зробите </w:t>
      </w:r>
      <w:proofErr w:type="spellStart"/>
      <w:r w:rsidRPr="00F95C8B">
        <w:rPr>
          <w:rFonts w:ascii="Times New Roman" w:eastAsia="Times New Roman" w:hAnsi="Times New Roman" w:cs="Times New Roman"/>
          <w:sz w:val="28"/>
          <w:szCs w:val="28"/>
        </w:rPr>
        <w:t>пліткувальникам</w:t>
      </w:r>
      <w:proofErr w:type="spellEnd"/>
      <w:r w:rsidRPr="00F95C8B">
        <w:rPr>
          <w:rFonts w:ascii="Times New Roman" w:eastAsia="Times New Roman" w:hAnsi="Times New Roman" w:cs="Times New Roman"/>
          <w:sz w:val="28"/>
          <w:szCs w:val="28"/>
        </w:rPr>
        <w:t xml:space="preserve"> зауваження – 0.</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Підрахуйте бали, які Ви набрали, і дізнаєтеся, до якого типу керівника належите:</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0-25. Ви звикли усе в житті робити на “відмінно”. Напевно, ваш заклад має добру славу. Та чи не надто ви суворі зі своїми підлеглими? Може, варто бути більш поступливим.</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25-55. “Золота середина”. Чи то ви вивчили напам’ять усі книжки Дейла Карнегі, чи то ви маєте вроджене чуття керівника. І в першому, і в другому випадку, вашим працівникам просто пощастило!</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55-80. Вас називають на “ти”, ви намагаєтесь увійти в становище кожного і бути для всіх “рідною матусею”. Якщо це не відбивається на роботі, нічого страшного у цьому немає. Але будьте уважними. Вам просто можуть “сісти” на голову.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Аналітична вправа «</w:t>
      </w:r>
      <w:proofErr w:type="spellStart"/>
      <w:r w:rsidRPr="00F95C8B">
        <w:rPr>
          <w:rFonts w:ascii="Times New Roman" w:eastAsia="Times New Roman" w:hAnsi="Times New Roman" w:cs="Times New Roman"/>
          <w:b/>
          <w:sz w:val="28"/>
          <w:szCs w:val="28"/>
        </w:rPr>
        <w:t>Фасилітатор</w:t>
      </w:r>
      <w:proofErr w:type="spellEnd"/>
      <w:r w:rsidRPr="00F95C8B">
        <w:rPr>
          <w:rFonts w:ascii="Times New Roman" w:eastAsia="Times New Roman" w:hAnsi="Times New Roman" w:cs="Times New Roman"/>
          <w:b/>
          <w:sz w:val="28"/>
          <w:szCs w:val="28"/>
        </w:rPr>
        <w:t>»</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Мета: сприяти засвоєнню отриманих знань через моделювання процесу управління за маркетинговими технологіями.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Хід вправи: кожна група працює над моделюванням етапів процесу управління за отриманими управлінськими маркетинговими технологіями.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група – технології «управління за цілями», «управління на базі потреб та інтересів».</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група – технології «управління шляхом постійних перевірок та вказівок», «управління на базі активізації персоналу».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група – технології «управління у виняткових випадках», «управління на базі штучного інтелекту».</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V. Рефлексія.</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Мета: залучити учасників тренінгу до рефлексії, стимулювати до визначення нових цілей.</w:t>
      </w:r>
    </w:p>
    <w:p w:rsidR="00F95C8B" w:rsidRPr="00F95C8B" w:rsidRDefault="00F95C8B" w:rsidP="00F95C8B">
      <w:pPr>
        <w:spacing w:after="0" w:line="360" w:lineRule="auto"/>
        <w:ind w:firstLine="709"/>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Вправа «Пристань»</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Хід вправи: «Чи справдилися очікування, які були написані на початку тренінгу?» Учасники коротко пишуть свої думки на корабликах з опущеними вітрилами та вішають їх на зображення пристані морського пейзажу, висловлюють враження та побажання. </w:t>
      </w: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p>
    <w:p w:rsidR="00F95C8B" w:rsidRPr="00F95C8B" w:rsidRDefault="00F95C8B" w:rsidP="00F95C8B">
      <w:pPr>
        <w:spacing w:after="200" w:line="360" w:lineRule="auto"/>
        <w:ind w:firstLine="709"/>
        <w:contextualSpacing/>
        <w:jc w:val="right"/>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Додаток  К</w:t>
      </w:r>
    </w:p>
    <w:p w:rsidR="00F95C8B" w:rsidRPr="00F95C8B" w:rsidRDefault="00F95C8B" w:rsidP="00F95C8B">
      <w:pPr>
        <w:spacing w:after="20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ДІЛОВА ГРА</w:t>
      </w:r>
    </w:p>
    <w:p w:rsidR="00F95C8B" w:rsidRPr="00F95C8B" w:rsidRDefault="00F95C8B" w:rsidP="00F95C8B">
      <w:pPr>
        <w:spacing w:after="200" w:line="360" w:lineRule="auto"/>
        <w:ind w:firstLine="709"/>
        <w:contextualSpacing/>
        <w:jc w:val="center"/>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«МАРКЕТИНГ ОСВІТНІХ ПОСЛУГ ЯК ЕФЕКТИВНА СИСТЕМА УПРАВЛІННЯ РИНКОВОЮ ДІЯЛЬНІСТЮ ЗДО»</w:t>
      </w:r>
    </w:p>
    <w:p w:rsidR="00F95C8B" w:rsidRPr="00F95C8B" w:rsidRDefault="00F95C8B" w:rsidP="00F95C8B">
      <w:pPr>
        <w:spacing w:after="200" w:line="360" w:lineRule="auto"/>
        <w:ind w:firstLine="709"/>
        <w:contextualSpacing/>
        <w:jc w:val="right"/>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 xml:space="preserve">Безумство – діяти по – старому і </w:t>
      </w:r>
    </w:p>
    <w:p w:rsidR="00F95C8B" w:rsidRPr="00F95C8B" w:rsidRDefault="00F95C8B" w:rsidP="00F95C8B">
      <w:pPr>
        <w:spacing w:after="200" w:line="360" w:lineRule="auto"/>
        <w:ind w:firstLine="709"/>
        <w:contextualSpacing/>
        <w:jc w:val="right"/>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чекати на нові результати»</w:t>
      </w:r>
    </w:p>
    <w:p w:rsidR="00F95C8B" w:rsidRPr="00F95C8B" w:rsidRDefault="00F95C8B" w:rsidP="00F95C8B">
      <w:pPr>
        <w:spacing w:after="200" w:line="360" w:lineRule="auto"/>
        <w:ind w:firstLine="709"/>
        <w:contextualSpacing/>
        <w:jc w:val="right"/>
        <w:rPr>
          <w:rFonts w:ascii="Times New Roman" w:eastAsia="Times New Roman" w:hAnsi="Times New Roman" w:cs="Times New Roman"/>
          <w:i/>
          <w:sz w:val="28"/>
          <w:szCs w:val="28"/>
        </w:rPr>
      </w:pPr>
      <w:r w:rsidRPr="00F95C8B">
        <w:rPr>
          <w:rFonts w:ascii="Times New Roman" w:eastAsia="Times New Roman" w:hAnsi="Times New Roman" w:cs="Times New Roman"/>
          <w:i/>
          <w:sz w:val="28"/>
          <w:szCs w:val="28"/>
        </w:rPr>
        <w:t xml:space="preserve">Альберт </w:t>
      </w:r>
      <w:proofErr w:type="spellStart"/>
      <w:r w:rsidRPr="00F95C8B">
        <w:rPr>
          <w:rFonts w:ascii="Times New Roman" w:eastAsia="Times New Roman" w:hAnsi="Times New Roman" w:cs="Times New Roman"/>
          <w:i/>
          <w:sz w:val="28"/>
          <w:szCs w:val="28"/>
        </w:rPr>
        <w:t>Енштейн</w:t>
      </w:r>
      <w:proofErr w:type="spellEnd"/>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Мета:</w:t>
      </w:r>
      <w:r w:rsidRPr="00F95C8B">
        <w:rPr>
          <w:rFonts w:ascii="Times New Roman" w:eastAsia="Times New Roman" w:hAnsi="Times New Roman" w:cs="Times New Roman"/>
          <w:sz w:val="28"/>
          <w:szCs w:val="28"/>
        </w:rPr>
        <w:t xml:space="preserve"> ознайомлення з маркетинговою діяльністю закладу дошкільної освіти, розширення знань про особливості та завдання маркетингу освітніх послуг, набуття керівниками досвіду їх використання в управлінській діяльності.</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План проведення:</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1. Вступне слово.</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2. Вправа «Мозковий штурм».</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3. Вправа «Конструктор».</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4. Багатомірна матриця «</w:t>
      </w:r>
      <w:proofErr w:type="spellStart"/>
      <w:r w:rsidRPr="00F95C8B">
        <w:rPr>
          <w:rFonts w:ascii="Times New Roman" w:eastAsia="Times New Roman" w:hAnsi="Times New Roman" w:cs="Times New Roman"/>
          <w:sz w:val="28"/>
          <w:szCs w:val="28"/>
        </w:rPr>
        <w:t>Економікус</w:t>
      </w:r>
      <w:proofErr w:type="spellEnd"/>
      <w:r w:rsidRPr="00F95C8B">
        <w:rPr>
          <w:rFonts w:ascii="Times New Roman" w:eastAsia="Times New Roman" w:hAnsi="Times New Roman" w:cs="Times New Roman"/>
          <w:sz w:val="28"/>
          <w:szCs w:val="28"/>
        </w:rPr>
        <w:t>».</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5. Інтерактивна гра «Країна мрій».</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6. Ділова гра «Портрет».</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7. Підведення підсумків.</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Вступне слово.</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Сьогодні функціонування та розвиток системи освіти здійснюється в межах ринкових відносин, що занурює заклади освіти в умови нестабільності оточення та мінливості і потребує модернізації системи управління ними. Для успішного управління закладами освіти в таких умовах необхідно постійно вивчати характеристики  зовнішнього середовища та співвідносити свої можливості та потенціал з його мінливими запитами та потребами.</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Процес управління повинен забезпечувати не лише успішне функціонування освітньої установи, а й її якісний розвиток в умовах осучаснення та демократизації суспільства. Саме тому необхідною умовою </w:t>
      </w:r>
      <w:r w:rsidRPr="00F95C8B">
        <w:rPr>
          <w:rFonts w:ascii="Times New Roman" w:eastAsia="Times New Roman" w:hAnsi="Times New Roman" w:cs="Times New Roman"/>
          <w:sz w:val="28"/>
          <w:szCs w:val="28"/>
        </w:rPr>
        <w:lastRenderedPageBreak/>
        <w:t xml:space="preserve">успішної управлінської діяльності закладів освіти в системі ринкових відносин є такі дії, які являють собою маркетингову діяльність. </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 xml:space="preserve">Метою </w:t>
      </w:r>
      <w:r w:rsidRPr="00F95C8B">
        <w:rPr>
          <w:rFonts w:ascii="Times New Roman" w:eastAsia="Times New Roman" w:hAnsi="Times New Roman" w:cs="Times New Roman"/>
          <w:sz w:val="28"/>
          <w:szCs w:val="28"/>
        </w:rPr>
        <w:t>сьогоднішньої зустрічі є</w:t>
      </w:r>
      <w:r w:rsidRPr="00F95C8B">
        <w:rPr>
          <w:rFonts w:ascii="Times New Roman" w:eastAsia="Times New Roman" w:hAnsi="Times New Roman" w:cs="Times New Roman"/>
          <w:b/>
          <w:sz w:val="28"/>
          <w:szCs w:val="28"/>
        </w:rPr>
        <w:t xml:space="preserve"> </w:t>
      </w:r>
      <w:r w:rsidRPr="00F95C8B">
        <w:rPr>
          <w:rFonts w:ascii="Times New Roman" w:eastAsia="Times New Roman" w:hAnsi="Times New Roman" w:cs="Times New Roman"/>
          <w:sz w:val="28"/>
          <w:szCs w:val="28"/>
        </w:rPr>
        <w:t>ознайомлення з маркетинговою діяльністю закладу дошкільної освіти, розширення знань про особливості та завдання маркетингу освітніх послуг, набуття керівниками досвіду їх використання в управлінській діяльності.</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Вправа «Мозковий штурм».</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Умовно поділимо присутніх на дві частини. Одна частина присутніх визначить, який зміст Ви вкладаєте в термін «маркетинг», інша -  «освітня послуга». На аркуші паперу запишіть своє розуміння даних понять (час для роздумів 3 хв.).</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Обговорення суті означених понять. Після виконання вправи необхідно сформулювати спільне визначення поняття «маркетинг» та «освітня послуга». </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Маркетинг</w:t>
      </w:r>
      <w:r w:rsidRPr="00F95C8B">
        <w:rPr>
          <w:rFonts w:ascii="Times New Roman" w:eastAsia="Times New Roman" w:hAnsi="Times New Roman" w:cs="Times New Roman"/>
          <w:sz w:val="28"/>
          <w:szCs w:val="28"/>
        </w:rPr>
        <w:t xml:space="preserve"> – це творче управління процесом просування ідей, товарів та послуг від виробника  до споживачів, що ведуть до задоволення потреб споживачів та отримання бажаного результату для виробника.</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Освітня послуга</w:t>
      </w:r>
      <w:r w:rsidRPr="00F95C8B">
        <w:rPr>
          <w:rFonts w:ascii="Times New Roman" w:eastAsia="Times New Roman" w:hAnsi="Times New Roman" w:cs="Times New Roman"/>
          <w:sz w:val="28"/>
          <w:szCs w:val="28"/>
        </w:rPr>
        <w:t xml:space="preserve"> – це визначена на законодавчому рівні сукупність дій суб’єкта освітньої діяльності, яка містить комплекс навчальної інформації у вигляді суми теоретичних знань та практичних навичок, що має визначену вартість та спрямована на задоволення освітніх потреб споживачів.</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Зазначимо, що освітнім послугам притаманні загальні (нематеріальність, невіддільність, мінливість, не збереженість) та специфічні особливості (тривалість та чітка періодичність надання, залежність якості від того, хто надає послугу, від місця її надання, обов’язковий державний та суспільний контроль за якістю надання послуги).</w:t>
      </w:r>
    </w:p>
    <w:p w:rsidR="00F95C8B" w:rsidRPr="00F95C8B" w:rsidRDefault="00F95C8B" w:rsidP="00F95C8B">
      <w:pPr>
        <w:spacing w:after="200" w:line="360" w:lineRule="auto"/>
        <w:ind w:firstLine="567"/>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Вправа «Конструктор».</w:t>
      </w:r>
    </w:p>
    <w:p w:rsidR="00F95C8B" w:rsidRPr="00F95C8B" w:rsidRDefault="00F95C8B" w:rsidP="00F95C8B">
      <w:pPr>
        <w:spacing w:after="0" w:line="360" w:lineRule="auto"/>
        <w:ind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Традиційний комплекс маркетингу – це набір маркетингових засобів (інструментів), певна структура яких забезпечує досягнення поставленої мети і вирішення маркетингових завдань на цілому ринку. До складу комплексу </w:t>
      </w:r>
      <w:r w:rsidRPr="00F95C8B">
        <w:rPr>
          <w:rFonts w:ascii="Times New Roman" w:eastAsia="Times New Roman" w:hAnsi="Times New Roman" w:cs="Times New Roman"/>
          <w:sz w:val="28"/>
          <w:szCs w:val="28"/>
        </w:rPr>
        <w:lastRenderedPageBreak/>
        <w:t xml:space="preserve">«4Р», який запропонував Е. </w:t>
      </w:r>
      <w:proofErr w:type="spellStart"/>
      <w:r w:rsidRPr="00F95C8B">
        <w:rPr>
          <w:rFonts w:ascii="Times New Roman" w:eastAsia="Times New Roman" w:hAnsi="Times New Roman" w:cs="Times New Roman"/>
          <w:sz w:val="28"/>
          <w:szCs w:val="28"/>
        </w:rPr>
        <w:t>Дж</w:t>
      </w:r>
      <w:proofErr w:type="spellEnd"/>
      <w:r w:rsidRPr="00F95C8B">
        <w:rPr>
          <w:rFonts w:ascii="Times New Roman" w:eastAsia="Times New Roman" w:hAnsi="Times New Roman" w:cs="Times New Roman"/>
          <w:sz w:val="28"/>
          <w:szCs w:val="28"/>
        </w:rPr>
        <w:t xml:space="preserve">. </w:t>
      </w:r>
      <w:proofErr w:type="spellStart"/>
      <w:r w:rsidRPr="00F95C8B">
        <w:rPr>
          <w:rFonts w:ascii="Times New Roman" w:eastAsia="Times New Roman" w:hAnsi="Times New Roman" w:cs="Times New Roman"/>
          <w:sz w:val="28"/>
          <w:szCs w:val="28"/>
        </w:rPr>
        <w:t>Маккарті</w:t>
      </w:r>
      <w:proofErr w:type="spellEnd"/>
      <w:r w:rsidRPr="00F95C8B">
        <w:rPr>
          <w:rFonts w:ascii="Times New Roman" w:eastAsia="Times New Roman" w:hAnsi="Times New Roman" w:cs="Times New Roman"/>
          <w:sz w:val="28"/>
          <w:szCs w:val="28"/>
        </w:rPr>
        <w:t xml:space="preserve"> ще в 1960 році, входять такі складові:</w:t>
      </w:r>
    </w:p>
    <w:p w:rsidR="00F95C8B" w:rsidRPr="00F95C8B" w:rsidRDefault="00F95C8B" w:rsidP="00F95C8B">
      <w:pPr>
        <w:numPr>
          <w:ilvl w:val="0"/>
          <w:numId w:val="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w:t>
      </w:r>
      <w:proofErr w:type="spellStart"/>
      <w:r w:rsidRPr="00F95C8B">
        <w:rPr>
          <w:rFonts w:ascii="Times New Roman" w:eastAsia="Times New Roman" w:hAnsi="Times New Roman" w:cs="Times New Roman"/>
          <w:sz w:val="28"/>
          <w:szCs w:val="28"/>
        </w:rPr>
        <w:t>producto</w:t>
      </w:r>
      <w:proofErr w:type="spellEnd"/>
      <w:r w:rsidRPr="00F95C8B">
        <w:rPr>
          <w:rFonts w:ascii="Times New Roman" w:eastAsia="Times New Roman" w:hAnsi="Times New Roman" w:cs="Times New Roman"/>
          <w:sz w:val="28"/>
          <w:szCs w:val="28"/>
        </w:rPr>
        <w:t xml:space="preserve">» (з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 товар);</w:t>
      </w:r>
    </w:p>
    <w:p w:rsidR="00F95C8B" w:rsidRPr="00F95C8B" w:rsidRDefault="00F95C8B" w:rsidP="00F95C8B">
      <w:pPr>
        <w:numPr>
          <w:ilvl w:val="0"/>
          <w:numId w:val="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w:t>
      </w:r>
      <w:proofErr w:type="spellStart"/>
      <w:r w:rsidRPr="00F95C8B">
        <w:rPr>
          <w:rFonts w:ascii="Times New Roman" w:eastAsia="Times New Roman" w:hAnsi="Times New Roman" w:cs="Times New Roman"/>
          <w:sz w:val="28"/>
          <w:szCs w:val="28"/>
        </w:rPr>
        <w:t>price</w:t>
      </w:r>
      <w:proofErr w:type="spellEnd"/>
      <w:r w:rsidRPr="00F95C8B">
        <w:rPr>
          <w:rFonts w:ascii="Times New Roman" w:eastAsia="Times New Roman" w:hAnsi="Times New Roman" w:cs="Times New Roman"/>
          <w:sz w:val="28"/>
          <w:szCs w:val="28"/>
        </w:rPr>
        <w:t xml:space="preserve">» (з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 ціна);</w:t>
      </w:r>
    </w:p>
    <w:p w:rsidR="00F95C8B" w:rsidRPr="00F95C8B" w:rsidRDefault="00F95C8B" w:rsidP="00F95C8B">
      <w:pPr>
        <w:numPr>
          <w:ilvl w:val="0"/>
          <w:numId w:val="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w:t>
      </w:r>
      <w:proofErr w:type="spellStart"/>
      <w:r w:rsidRPr="00F95C8B">
        <w:rPr>
          <w:rFonts w:ascii="Times New Roman" w:eastAsia="Times New Roman" w:hAnsi="Times New Roman" w:cs="Times New Roman"/>
          <w:sz w:val="28"/>
          <w:szCs w:val="28"/>
        </w:rPr>
        <w:t>place</w:t>
      </w:r>
      <w:proofErr w:type="spellEnd"/>
      <w:r w:rsidRPr="00F95C8B">
        <w:rPr>
          <w:rFonts w:ascii="Times New Roman" w:eastAsia="Times New Roman" w:hAnsi="Times New Roman" w:cs="Times New Roman"/>
          <w:sz w:val="28"/>
          <w:szCs w:val="28"/>
        </w:rPr>
        <w:t xml:space="preserve">» (з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 місце) – у цьому контексті – «місце товару на ринку»;</w:t>
      </w:r>
    </w:p>
    <w:p w:rsidR="00F95C8B" w:rsidRPr="00F95C8B" w:rsidRDefault="00F95C8B" w:rsidP="00F95C8B">
      <w:pPr>
        <w:numPr>
          <w:ilvl w:val="0"/>
          <w:numId w:val="3"/>
        </w:numPr>
        <w:spacing w:after="0" w:line="360" w:lineRule="auto"/>
        <w:ind w:left="0" w:firstLine="709"/>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w:t>
      </w:r>
      <w:proofErr w:type="spellStart"/>
      <w:r w:rsidRPr="00F95C8B">
        <w:rPr>
          <w:rFonts w:ascii="Times New Roman" w:eastAsia="Times New Roman" w:hAnsi="Times New Roman" w:cs="Times New Roman"/>
          <w:sz w:val="28"/>
          <w:szCs w:val="28"/>
        </w:rPr>
        <w:t>promotion</w:t>
      </w:r>
      <w:proofErr w:type="spellEnd"/>
      <w:r w:rsidRPr="00F95C8B">
        <w:rPr>
          <w:rFonts w:ascii="Times New Roman" w:eastAsia="Times New Roman" w:hAnsi="Times New Roman" w:cs="Times New Roman"/>
          <w:sz w:val="28"/>
          <w:szCs w:val="28"/>
        </w:rPr>
        <w:t xml:space="preserve">» (з </w:t>
      </w:r>
      <w:proofErr w:type="spellStart"/>
      <w:r w:rsidRPr="00F95C8B">
        <w:rPr>
          <w:rFonts w:ascii="Times New Roman" w:eastAsia="Times New Roman" w:hAnsi="Times New Roman" w:cs="Times New Roman"/>
          <w:sz w:val="28"/>
          <w:szCs w:val="28"/>
        </w:rPr>
        <w:t>анг</w:t>
      </w:r>
      <w:proofErr w:type="spellEnd"/>
      <w:r w:rsidRPr="00F95C8B">
        <w:rPr>
          <w:rFonts w:ascii="Times New Roman" w:eastAsia="Times New Roman" w:hAnsi="Times New Roman" w:cs="Times New Roman"/>
          <w:sz w:val="28"/>
          <w:szCs w:val="28"/>
        </w:rPr>
        <w:t>. – просування).</w:t>
      </w:r>
    </w:p>
    <w:p w:rsidR="00F95C8B" w:rsidRPr="00F95C8B" w:rsidRDefault="00F95C8B" w:rsidP="00F95C8B">
      <w:pPr>
        <w:spacing w:after="0" w:line="360" w:lineRule="auto"/>
        <w:ind w:firstLine="851"/>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Зараз ми сконструюємо «4Р» маркетингу освітніх послуг (продукт, фінансування, поширення, просування). Для цього учасники діляться на чотири групи, кожна з яких визначить складові означених категорій: 1-ша група – продукт, 2-га – фінансування, 3-тя – поширення, 4-та – просування).</w:t>
      </w:r>
    </w:p>
    <w:p w:rsidR="00F95C8B" w:rsidRPr="00F95C8B" w:rsidRDefault="00F95C8B" w:rsidP="00F95C8B">
      <w:pPr>
        <w:spacing w:after="0" w:line="360" w:lineRule="auto"/>
        <w:ind w:firstLine="851"/>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Багатомірна матриця «</w:t>
      </w:r>
      <w:proofErr w:type="spellStart"/>
      <w:r w:rsidRPr="00F95C8B">
        <w:rPr>
          <w:rFonts w:ascii="Times New Roman" w:eastAsia="Times New Roman" w:hAnsi="Times New Roman" w:cs="Times New Roman"/>
          <w:b/>
          <w:sz w:val="28"/>
          <w:szCs w:val="28"/>
        </w:rPr>
        <w:t>Економікус</w:t>
      </w:r>
      <w:proofErr w:type="spellEnd"/>
      <w:r w:rsidRPr="00F95C8B">
        <w:rPr>
          <w:rFonts w:ascii="Times New Roman" w:eastAsia="Times New Roman" w:hAnsi="Times New Roman" w:cs="Times New Roman"/>
          <w:b/>
          <w:sz w:val="28"/>
          <w:szCs w:val="28"/>
        </w:rPr>
        <w:t>».</w:t>
      </w:r>
    </w:p>
    <w:p w:rsidR="00F95C8B" w:rsidRPr="00F95C8B" w:rsidRDefault="00F95C8B" w:rsidP="00F95C8B">
      <w:pPr>
        <w:spacing w:after="0" w:line="360" w:lineRule="auto"/>
        <w:ind w:firstLine="851"/>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Зараз ми розглянемо маркетингові поняття у розрізі освітньої сфери та сформуємо маркетингове середовище на ринку освітніх послуг. </w:t>
      </w:r>
    </w:p>
    <w:p w:rsidR="00F95C8B" w:rsidRPr="00F95C8B" w:rsidRDefault="00F95C8B" w:rsidP="00F95C8B">
      <w:pPr>
        <w:spacing w:after="0" w:line="360" w:lineRule="auto"/>
        <w:ind w:firstLine="851"/>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 xml:space="preserve">Учасники отримують картки з дефініціями економічних понять та </w:t>
      </w:r>
      <w:proofErr w:type="spellStart"/>
      <w:r w:rsidRPr="00F95C8B">
        <w:rPr>
          <w:rFonts w:ascii="Times New Roman" w:eastAsia="Times New Roman" w:hAnsi="Times New Roman" w:cs="Times New Roman"/>
          <w:sz w:val="28"/>
          <w:szCs w:val="28"/>
        </w:rPr>
        <w:t>переносять</w:t>
      </w:r>
      <w:proofErr w:type="spellEnd"/>
      <w:r w:rsidRPr="00F95C8B">
        <w:rPr>
          <w:rFonts w:ascii="Times New Roman" w:eastAsia="Times New Roman" w:hAnsi="Times New Roman" w:cs="Times New Roman"/>
          <w:sz w:val="28"/>
          <w:szCs w:val="28"/>
        </w:rPr>
        <w:t xml:space="preserve"> їх на освітню сферу, формулюючи свої визначення.  Разом графічно зображують схему маркетингового середовища освітньої сфери (</w:t>
      </w:r>
      <w:proofErr w:type="spellStart"/>
      <w:r w:rsidRPr="00F95C8B">
        <w:rPr>
          <w:rFonts w:ascii="Times New Roman" w:eastAsia="Times New Roman" w:hAnsi="Times New Roman" w:cs="Times New Roman"/>
          <w:sz w:val="28"/>
          <w:szCs w:val="28"/>
        </w:rPr>
        <w:t>мал</w:t>
      </w:r>
      <w:proofErr w:type="spellEnd"/>
      <w:r w:rsidRPr="00F95C8B">
        <w:rPr>
          <w:rFonts w:ascii="Times New Roman" w:eastAsia="Times New Roman" w:hAnsi="Times New Roman" w:cs="Times New Roman"/>
          <w:sz w:val="28"/>
          <w:szCs w:val="28"/>
        </w:rPr>
        <w:t>. 1).</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b/>
          <w:sz w:val="28"/>
          <w:szCs w:val="28"/>
        </w:rPr>
        <w:t>Інтерактивна гра «Країна мрій»</w:t>
      </w:r>
      <w:r w:rsidRPr="00F95C8B">
        <w:rPr>
          <w:rFonts w:ascii="Times New Roman" w:eastAsia="Times New Roman" w:hAnsi="Times New Roman" w:cs="Times New Roman"/>
          <w:sz w:val="28"/>
          <w:szCs w:val="28"/>
        </w:rPr>
        <w:t>.</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Ринковим відносинам у сфері освітніх послуг притаманні лідерство та конкуренція, тому необхідно просувати свої послуги через маркетингові засоби, одним з яких є реклама.</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sz w:val="28"/>
          <w:szCs w:val="28"/>
        </w:rPr>
        <w:t xml:space="preserve">Необхідно прорекламувати освітній заклад. Учасники діляться на 3 групи. 1-ша група створює рекламу для мережі </w:t>
      </w:r>
      <w:proofErr w:type="spellStart"/>
      <w:r w:rsidRPr="00F95C8B">
        <w:rPr>
          <w:rFonts w:ascii="Times New Roman" w:eastAsia="Times New Roman" w:hAnsi="Times New Roman" w:cs="Times New Roman"/>
          <w:sz w:val="28"/>
          <w:szCs w:val="28"/>
        </w:rPr>
        <w:t>Internet</w:t>
      </w:r>
      <w:proofErr w:type="spellEnd"/>
      <w:r w:rsidRPr="00F95C8B">
        <w:rPr>
          <w:rFonts w:ascii="Times New Roman" w:eastAsia="Times New Roman" w:hAnsi="Times New Roman" w:cs="Times New Roman"/>
          <w:sz w:val="28"/>
          <w:szCs w:val="28"/>
        </w:rPr>
        <w:t>, 2-га група – для ЗМІ,3-тя група – через участь у соціальних заходах.</w:t>
      </w: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noProof/>
          <w:sz w:val="28"/>
          <w:szCs w:val="28"/>
          <w:lang w:eastAsia="uk-UA"/>
        </w:rPr>
        <w:lastRenderedPageBreak/>
        <mc:AlternateContent>
          <mc:Choice Requires="wpg">
            <w:drawing>
              <wp:inline distT="0" distB="0" distL="0" distR="0">
                <wp:extent cx="6210300" cy="5715000"/>
                <wp:effectExtent l="9525" t="9525" r="9525" b="952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5715000"/>
                          <a:chOff x="1365" y="2910"/>
                          <a:chExt cx="9780" cy="9000"/>
                        </a:xfrm>
                      </wpg:grpSpPr>
                      <wps:wsp>
                        <wps:cNvPr id="5" name="Oval 3"/>
                        <wps:cNvSpPr>
                          <a:spLocks noChangeArrowheads="1"/>
                        </wps:cNvSpPr>
                        <wps:spPr bwMode="auto">
                          <a:xfrm>
                            <a:off x="3420" y="5730"/>
                            <a:ext cx="5370" cy="1650"/>
                          </a:xfrm>
                          <a:prstGeom prst="ellipse">
                            <a:avLst/>
                          </a:prstGeom>
                          <a:solidFill>
                            <a:srgbClr val="FFFFFF"/>
                          </a:solidFill>
                          <a:ln w="9525">
                            <a:solidFill>
                              <a:srgbClr val="000000"/>
                            </a:solidFill>
                            <a:round/>
                            <a:headEnd/>
                            <a:tailEnd/>
                          </a:ln>
                        </wps:spPr>
                        <wps:txbx>
                          <w:txbxContent>
                            <w:p w:rsidR="00F95C8B" w:rsidRPr="00DC0881" w:rsidRDefault="00F95C8B" w:rsidP="00F95C8B">
                              <w:pPr>
                                <w:jc w:val="center"/>
                                <w:rPr>
                                  <w:rFonts w:ascii="Times New Roman" w:hAnsi="Times New Roman"/>
                                  <w:b/>
                                  <w:sz w:val="28"/>
                                  <w:szCs w:val="28"/>
                                </w:rPr>
                              </w:pPr>
                              <w:r>
                                <w:rPr>
                                  <w:rFonts w:ascii="Times New Roman" w:hAnsi="Times New Roman"/>
                                  <w:b/>
                                  <w:sz w:val="28"/>
                                  <w:szCs w:val="28"/>
                                </w:rPr>
                                <w:t>МАРКЕТИНГОВЕ СЕРЕДОВИЩЕ ОСВІТНЬОЇ СФЕРИ</w:t>
                              </w:r>
                            </w:p>
                          </w:txbxContent>
                        </wps:txbx>
                        <wps:bodyPr rot="0" vert="horz" wrap="square" lIns="91440" tIns="45720" rIns="91440" bIns="45720" anchor="t" anchorCtr="0" upright="1">
                          <a:noAutofit/>
                        </wps:bodyPr>
                      </wps:wsp>
                      <wps:wsp>
                        <wps:cNvPr id="6" name="Rectangle 4"/>
                        <wps:cNvSpPr>
                          <a:spLocks noChangeArrowheads="1"/>
                        </wps:cNvSpPr>
                        <wps:spPr bwMode="auto">
                          <a:xfrm>
                            <a:off x="1365" y="3375"/>
                            <a:ext cx="1455" cy="7275"/>
                          </a:xfrm>
                          <a:prstGeom prst="rect">
                            <a:avLst/>
                          </a:prstGeom>
                          <a:solidFill>
                            <a:srgbClr val="FFFFFF"/>
                          </a:solidFill>
                          <a:ln w="9525">
                            <a:solidFill>
                              <a:srgbClr val="000000"/>
                            </a:solidFill>
                            <a:miter lim="800000"/>
                            <a:headEnd/>
                            <a:tailEnd/>
                          </a:ln>
                        </wps:spPr>
                        <wps:txbx>
                          <w:txbxContent>
                            <w:p w:rsidR="00F95C8B" w:rsidRDefault="00F95C8B" w:rsidP="00F95C8B">
                              <w:pPr>
                                <w:spacing w:after="0" w:line="240" w:lineRule="auto"/>
                                <w:jc w:val="center"/>
                                <w:rPr>
                                  <w:rFonts w:ascii="Times New Roman" w:hAnsi="Times New Roman"/>
                                  <w:sz w:val="28"/>
                                  <w:szCs w:val="28"/>
                                </w:rPr>
                              </w:pPr>
                              <w:r>
                                <w:rPr>
                                  <w:rFonts w:ascii="Times New Roman" w:hAnsi="Times New Roman"/>
                                  <w:sz w:val="28"/>
                                  <w:szCs w:val="28"/>
                                </w:rPr>
                                <w:t>ВНУТРІШНЄ СЕРЕДОВИЩЕ:</w:t>
                              </w:r>
                            </w:p>
                            <w:p w:rsidR="00F95C8B" w:rsidRPr="00DC0881" w:rsidRDefault="00F95C8B" w:rsidP="00F95C8B">
                              <w:pPr>
                                <w:jc w:val="center"/>
                                <w:rPr>
                                  <w:rFonts w:ascii="Times New Roman" w:hAnsi="Times New Roman"/>
                                  <w:sz w:val="28"/>
                                  <w:szCs w:val="28"/>
                                </w:rPr>
                              </w:pPr>
                              <w:r>
                                <w:rPr>
                                  <w:rFonts w:ascii="Times New Roman" w:hAnsi="Times New Roman"/>
                                  <w:sz w:val="28"/>
                                  <w:szCs w:val="28"/>
                                </w:rPr>
                                <w:t>Ресурси, освітня продукція, маркетинговий інструментарій</w:t>
                              </w:r>
                            </w:p>
                          </w:txbxContent>
                        </wps:txbx>
                        <wps:bodyPr rot="0" vert="vert270" wrap="square" lIns="91440" tIns="45720" rIns="91440" bIns="45720" anchor="t" anchorCtr="0" upright="1">
                          <a:noAutofit/>
                        </wps:bodyPr>
                      </wps:wsp>
                      <wps:wsp>
                        <wps:cNvPr id="7" name="Rectangle 5"/>
                        <wps:cNvSpPr>
                          <a:spLocks noChangeArrowheads="1"/>
                        </wps:cNvSpPr>
                        <wps:spPr bwMode="auto">
                          <a:xfrm>
                            <a:off x="9540" y="3375"/>
                            <a:ext cx="1605" cy="7410"/>
                          </a:xfrm>
                          <a:prstGeom prst="rect">
                            <a:avLst/>
                          </a:prstGeom>
                          <a:solidFill>
                            <a:srgbClr val="FFFFFF"/>
                          </a:solidFill>
                          <a:ln w="9525">
                            <a:solidFill>
                              <a:srgbClr val="000000"/>
                            </a:solidFill>
                            <a:miter lim="800000"/>
                            <a:headEnd/>
                            <a:tailEnd/>
                          </a:ln>
                        </wps:spPr>
                        <wps:txbx>
                          <w:txbxContent>
                            <w:p w:rsidR="00F95C8B" w:rsidRDefault="00F95C8B" w:rsidP="00F95C8B">
                              <w:pPr>
                                <w:spacing w:after="0" w:line="240" w:lineRule="auto"/>
                                <w:contextualSpacing/>
                                <w:jc w:val="center"/>
                                <w:rPr>
                                  <w:rFonts w:ascii="Times New Roman" w:hAnsi="Times New Roman"/>
                                  <w:sz w:val="28"/>
                                  <w:szCs w:val="28"/>
                                </w:rPr>
                              </w:pPr>
                              <w:r>
                                <w:rPr>
                                  <w:rFonts w:ascii="Times New Roman" w:hAnsi="Times New Roman"/>
                                  <w:sz w:val="28"/>
                                  <w:szCs w:val="28"/>
                                </w:rPr>
                                <w:t>ЗОВНІШНЄ МІКРО- ТА МАКРОСЕРЕДОВИЩЕ:</w:t>
                              </w:r>
                            </w:p>
                            <w:p w:rsidR="00F95C8B" w:rsidRPr="001D387B" w:rsidRDefault="00F95C8B" w:rsidP="00F95C8B">
                              <w:pPr>
                                <w:contextualSpacing/>
                                <w:jc w:val="center"/>
                                <w:rPr>
                                  <w:rFonts w:ascii="Times New Roman" w:hAnsi="Times New Roman"/>
                                  <w:sz w:val="28"/>
                                  <w:szCs w:val="28"/>
                                </w:rPr>
                              </w:pPr>
                              <w:r>
                                <w:rPr>
                                  <w:rFonts w:ascii="Times New Roman" w:hAnsi="Times New Roman"/>
                                  <w:sz w:val="28"/>
                                  <w:szCs w:val="28"/>
                                </w:rPr>
                                <w:t xml:space="preserve">Споживачі, </w:t>
                              </w:r>
                              <w:proofErr w:type="spellStart"/>
                              <w:r>
                                <w:rPr>
                                  <w:rFonts w:ascii="Times New Roman" w:hAnsi="Times New Roman"/>
                                  <w:sz w:val="28"/>
                                  <w:szCs w:val="28"/>
                                </w:rPr>
                                <w:t>конкуренти,контактні</w:t>
                              </w:r>
                              <w:proofErr w:type="spellEnd"/>
                              <w:r>
                                <w:rPr>
                                  <w:rFonts w:ascii="Times New Roman" w:hAnsi="Times New Roman"/>
                                  <w:sz w:val="28"/>
                                  <w:szCs w:val="28"/>
                                </w:rPr>
                                <w:t xml:space="preserve"> аудиторії, чинники соціально-політичної та економічної системи держави</w:t>
                              </w:r>
                            </w:p>
                          </w:txbxContent>
                        </wps:txbx>
                        <wps:bodyPr rot="0" vert="vert" wrap="square" lIns="91440" tIns="45720" rIns="91440" bIns="45720" anchor="t" anchorCtr="0" upright="1">
                          <a:noAutofit/>
                        </wps:bodyPr>
                      </wps:wsp>
                      <wps:wsp>
                        <wps:cNvPr id="8" name="AutoShape 6"/>
                        <wps:cNvSpPr>
                          <a:spLocks noChangeArrowheads="1"/>
                        </wps:cNvSpPr>
                        <wps:spPr bwMode="auto">
                          <a:xfrm>
                            <a:off x="8610" y="6045"/>
                            <a:ext cx="930" cy="10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7"/>
                        <wps:cNvSpPr>
                          <a:spLocks noChangeArrowheads="1"/>
                        </wps:cNvSpPr>
                        <wps:spPr bwMode="auto">
                          <a:xfrm>
                            <a:off x="2820" y="6045"/>
                            <a:ext cx="810" cy="10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8"/>
                        <wps:cNvCnPr>
                          <a:cxnSpLocks noChangeShapeType="1"/>
                        </wps:cNvCnPr>
                        <wps:spPr bwMode="auto">
                          <a:xfrm flipH="1">
                            <a:off x="4815" y="7380"/>
                            <a:ext cx="54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7065" y="7380"/>
                            <a:ext cx="525"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
                        <wps:cNvSpPr>
                          <a:spLocks noChangeArrowheads="1"/>
                        </wps:cNvSpPr>
                        <wps:spPr bwMode="auto">
                          <a:xfrm>
                            <a:off x="3150" y="7920"/>
                            <a:ext cx="2610" cy="975"/>
                          </a:xfrm>
                          <a:prstGeom prst="roundRect">
                            <a:avLst>
                              <a:gd name="adj" fmla="val 16667"/>
                            </a:avLst>
                          </a:prstGeom>
                          <a:solidFill>
                            <a:srgbClr val="FFFFFF"/>
                          </a:solidFill>
                          <a:ln w="9525">
                            <a:solidFill>
                              <a:srgbClr val="000000"/>
                            </a:solidFill>
                            <a:round/>
                            <a:headEnd/>
                            <a:tailEnd/>
                          </a:ln>
                        </wps:spPr>
                        <wps:txbx>
                          <w:txbxContent>
                            <w:p w:rsidR="00F95C8B" w:rsidRPr="00A27681" w:rsidRDefault="00F95C8B" w:rsidP="00F95C8B">
                              <w:pPr>
                                <w:jc w:val="center"/>
                                <w:rPr>
                                  <w:rFonts w:ascii="Times New Roman" w:hAnsi="Times New Roman"/>
                                  <w:sz w:val="28"/>
                                  <w:szCs w:val="28"/>
                                </w:rPr>
                              </w:pPr>
                              <w:r>
                                <w:rPr>
                                  <w:rFonts w:ascii="Times New Roman" w:hAnsi="Times New Roman"/>
                                  <w:sz w:val="28"/>
                                  <w:szCs w:val="28"/>
                                </w:rPr>
                                <w:t>Суб’єкти ринку освітніх послуг</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6555" y="7920"/>
                            <a:ext cx="2445" cy="975"/>
                          </a:xfrm>
                          <a:prstGeom prst="roundRect">
                            <a:avLst>
                              <a:gd name="adj" fmla="val 16667"/>
                            </a:avLst>
                          </a:prstGeom>
                          <a:solidFill>
                            <a:srgbClr val="FFFFFF"/>
                          </a:solidFill>
                          <a:ln w="9525">
                            <a:solidFill>
                              <a:srgbClr val="000000"/>
                            </a:solidFill>
                            <a:round/>
                            <a:headEnd/>
                            <a:tailEnd/>
                          </a:ln>
                        </wps:spPr>
                        <wps:txbx>
                          <w:txbxContent>
                            <w:p w:rsidR="00F95C8B" w:rsidRPr="00A27681" w:rsidRDefault="00F95C8B" w:rsidP="00F95C8B">
                              <w:pPr>
                                <w:jc w:val="center"/>
                                <w:rPr>
                                  <w:rFonts w:ascii="Times New Roman" w:hAnsi="Times New Roman"/>
                                  <w:sz w:val="28"/>
                                  <w:szCs w:val="28"/>
                                </w:rPr>
                              </w:pPr>
                              <w:r>
                                <w:rPr>
                                  <w:rFonts w:ascii="Times New Roman" w:hAnsi="Times New Roman"/>
                                  <w:sz w:val="28"/>
                                  <w:szCs w:val="28"/>
                                </w:rPr>
                                <w:t>Об’єкти ринку освітніх послуг</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3075" y="9030"/>
                            <a:ext cx="2820" cy="2625"/>
                          </a:xfrm>
                          <a:prstGeom prst="rect">
                            <a:avLst/>
                          </a:prstGeom>
                          <a:solidFill>
                            <a:srgbClr val="FFFFFF"/>
                          </a:solidFill>
                          <a:ln w="9525">
                            <a:solidFill>
                              <a:srgbClr val="000000"/>
                            </a:solidFill>
                            <a:miter lim="800000"/>
                            <a:headEnd/>
                            <a:tailEnd/>
                          </a:ln>
                        </wps:spPr>
                        <wps:txbx>
                          <w:txbxContent>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Надавачі</w:t>
                              </w:r>
                            </w:p>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Споживачі</w:t>
                              </w:r>
                            </w:p>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Органи управління</w:t>
                              </w:r>
                            </w:p>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Посередницькі структури</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6270" y="9030"/>
                            <a:ext cx="2985" cy="2880"/>
                          </a:xfrm>
                          <a:prstGeom prst="rect">
                            <a:avLst/>
                          </a:prstGeom>
                          <a:solidFill>
                            <a:srgbClr val="FFFFFF"/>
                          </a:solidFill>
                          <a:ln w="9525">
                            <a:solidFill>
                              <a:srgbClr val="000000"/>
                            </a:solidFill>
                            <a:miter lim="800000"/>
                            <a:headEnd/>
                            <a:tailEnd/>
                          </a:ln>
                        </wps:spPr>
                        <wps:txbx>
                          <w:txbxContent>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Освітні послуги</w:t>
                              </w:r>
                            </w:p>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Матеріально-технічна база</w:t>
                              </w:r>
                            </w:p>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Навчально- методичне забезпечення</w:t>
                              </w:r>
                            </w:p>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Імідж закладу</w:t>
                              </w:r>
                            </w:p>
                          </w:txbxContent>
                        </wps:txbx>
                        <wps:bodyPr rot="0" vert="horz" wrap="square" lIns="91440" tIns="45720" rIns="91440" bIns="45720" anchor="t" anchorCtr="0" upright="1">
                          <a:noAutofit/>
                        </wps:bodyPr>
                      </wps:wsp>
                      <wps:wsp>
                        <wps:cNvPr id="16" name="AutoShape 14"/>
                        <wps:cNvSpPr>
                          <a:spLocks noChangeArrowheads="1"/>
                        </wps:cNvSpPr>
                        <wps:spPr bwMode="auto">
                          <a:xfrm>
                            <a:off x="2925" y="4860"/>
                            <a:ext cx="1740" cy="735"/>
                          </a:xfrm>
                          <a:prstGeom prst="roundRect">
                            <a:avLst>
                              <a:gd name="adj" fmla="val 16667"/>
                            </a:avLst>
                          </a:prstGeom>
                          <a:solidFill>
                            <a:srgbClr val="FFFFFF"/>
                          </a:solidFill>
                          <a:ln w="9525">
                            <a:solidFill>
                              <a:srgbClr val="000000"/>
                            </a:solidFill>
                            <a:round/>
                            <a:headEnd/>
                            <a:tailEnd/>
                          </a:ln>
                        </wps:spPr>
                        <wps:txb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попит</w:t>
                              </w:r>
                            </w:p>
                          </w:txbxContent>
                        </wps:txbx>
                        <wps:bodyPr rot="0" vert="horz" wrap="square" lIns="91440" tIns="45720" rIns="91440" bIns="45720" anchor="t" anchorCtr="0" upright="1">
                          <a:noAutofit/>
                        </wps:bodyPr>
                      </wps:wsp>
                      <wps:wsp>
                        <wps:cNvPr id="17" name="AutoShape 15"/>
                        <wps:cNvSpPr>
                          <a:spLocks noChangeArrowheads="1"/>
                        </wps:cNvSpPr>
                        <wps:spPr bwMode="auto">
                          <a:xfrm>
                            <a:off x="7590" y="4860"/>
                            <a:ext cx="1875" cy="735"/>
                          </a:xfrm>
                          <a:prstGeom prst="roundRect">
                            <a:avLst>
                              <a:gd name="adj" fmla="val 16667"/>
                            </a:avLst>
                          </a:prstGeom>
                          <a:solidFill>
                            <a:srgbClr val="FFFFFF"/>
                          </a:solidFill>
                          <a:ln w="9525">
                            <a:solidFill>
                              <a:srgbClr val="000000"/>
                            </a:solidFill>
                            <a:round/>
                            <a:headEnd/>
                            <a:tailEnd/>
                          </a:ln>
                        </wps:spPr>
                        <wps:txb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пропозиція</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4815" y="3975"/>
                            <a:ext cx="2430" cy="780"/>
                          </a:xfrm>
                          <a:prstGeom prst="roundRect">
                            <a:avLst>
                              <a:gd name="adj" fmla="val 16667"/>
                            </a:avLst>
                          </a:prstGeom>
                          <a:solidFill>
                            <a:srgbClr val="FFFFFF"/>
                          </a:solidFill>
                          <a:ln w="9525">
                            <a:solidFill>
                              <a:srgbClr val="000000"/>
                            </a:solidFill>
                            <a:round/>
                            <a:headEnd/>
                            <a:tailEnd/>
                          </a:ln>
                        </wps:spPr>
                        <wps:txb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освітня потреба</w:t>
                              </w:r>
                            </w:p>
                          </w:txbxContent>
                        </wps:txbx>
                        <wps:bodyPr rot="0" vert="horz" wrap="square" lIns="91440" tIns="45720" rIns="91440" bIns="45720" anchor="t" anchorCtr="0" upright="1">
                          <a:noAutofit/>
                        </wps:bodyPr>
                      </wps:wsp>
                      <wps:wsp>
                        <wps:cNvPr id="19" name="AutoShape 17"/>
                        <wps:cNvSpPr>
                          <a:spLocks noChangeArrowheads="1"/>
                        </wps:cNvSpPr>
                        <wps:spPr bwMode="auto">
                          <a:xfrm>
                            <a:off x="2925" y="2910"/>
                            <a:ext cx="2430" cy="945"/>
                          </a:xfrm>
                          <a:prstGeom prst="roundRect">
                            <a:avLst>
                              <a:gd name="adj" fmla="val 16667"/>
                            </a:avLst>
                          </a:prstGeom>
                          <a:solidFill>
                            <a:srgbClr val="FFFFFF"/>
                          </a:solidFill>
                          <a:ln w="9525">
                            <a:solidFill>
                              <a:srgbClr val="000000"/>
                            </a:solidFill>
                            <a:round/>
                            <a:headEnd/>
                            <a:tailEnd/>
                          </a:ln>
                        </wps:spPr>
                        <wps:txb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інфраструктура ринку</w:t>
                              </w:r>
                            </w:p>
                          </w:txbxContent>
                        </wps:txbx>
                        <wps:bodyPr rot="0" vert="horz" wrap="square" lIns="91440" tIns="45720" rIns="91440" bIns="45720" anchor="t" anchorCtr="0" upright="1">
                          <a:noAutofit/>
                        </wps:bodyPr>
                      </wps:wsp>
                      <wps:wsp>
                        <wps:cNvPr id="20" name="AutoShape 18"/>
                        <wps:cNvSpPr>
                          <a:spLocks noChangeArrowheads="1"/>
                        </wps:cNvSpPr>
                        <wps:spPr bwMode="auto">
                          <a:xfrm>
                            <a:off x="6945" y="2910"/>
                            <a:ext cx="2400" cy="945"/>
                          </a:xfrm>
                          <a:prstGeom prst="roundRect">
                            <a:avLst>
                              <a:gd name="adj" fmla="val 16667"/>
                            </a:avLst>
                          </a:prstGeom>
                          <a:solidFill>
                            <a:srgbClr val="FFFFFF"/>
                          </a:solidFill>
                          <a:ln w="9525">
                            <a:solidFill>
                              <a:srgbClr val="000000"/>
                            </a:solidFill>
                            <a:round/>
                            <a:headEnd/>
                            <a:tailEnd/>
                          </a:ln>
                        </wps:spPr>
                        <wps:txbx>
                          <w:txbxContent>
                            <w:p w:rsidR="00F95C8B" w:rsidRPr="007A097C" w:rsidRDefault="00F95C8B" w:rsidP="00F95C8B">
                              <w:pPr>
                                <w:jc w:val="center"/>
                                <w:rPr>
                                  <w:rFonts w:ascii="Times New Roman" w:hAnsi="Times New Roman"/>
                                  <w:sz w:val="28"/>
                                  <w:szCs w:val="28"/>
                                </w:rPr>
                              </w:pPr>
                              <w:proofErr w:type="spellStart"/>
                              <w:r>
                                <w:rPr>
                                  <w:rFonts w:ascii="Times New Roman" w:hAnsi="Times New Roman"/>
                                  <w:sz w:val="28"/>
                                  <w:szCs w:val="28"/>
                                </w:rPr>
                                <w:t>кон</w:t>
                              </w:r>
                              <w:proofErr w:type="spellEnd"/>
                              <w:r>
                                <w:rPr>
                                  <w:rFonts w:ascii="Times New Roman" w:hAnsi="Times New Roman"/>
                                  <w:sz w:val="28"/>
                                  <w:szCs w:val="28"/>
                                  <w:lang w:val="en-US"/>
                                </w:rPr>
                                <w:t>`</w:t>
                              </w:r>
                              <w:proofErr w:type="spellStart"/>
                              <w:r>
                                <w:rPr>
                                  <w:rFonts w:ascii="Times New Roman" w:hAnsi="Times New Roman"/>
                                  <w:sz w:val="28"/>
                                  <w:szCs w:val="28"/>
                                </w:rPr>
                                <w:t>юктура</w:t>
                              </w:r>
                              <w:proofErr w:type="spellEnd"/>
                              <w:r>
                                <w:rPr>
                                  <w:rFonts w:ascii="Times New Roman" w:hAnsi="Times New Roman"/>
                                  <w:sz w:val="28"/>
                                  <w:szCs w:val="28"/>
                                </w:rPr>
                                <w:t xml:space="preserve"> ринку</w:t>
                              </w:r>
                            </w:p>
                          </w:txbxContent>
                        </wps:txbx>
                        <wps:bodyPr rot="0" vert="horz" wrap="square" lIns="91440" tIns="45720" rIns="91440" bIns="45720" anchor="t" anchorCtr="0" upright="1">
                          <a:noAutofit/>
                        </wps:bodyPr>
                      </wps:wsp>
                      <wps:wsp>
                        <wps:cNvPr id="21" name="AutoShape 19"/>
                        <wps:cNvCnPr>
                          <a:cxnSpLocks noChangeShapeType="1"/>
                        </wps:cNvCnPr>
                        <wps:spPr bwMode="auto">
                          <a:xfrm flipV="1">
                            <a:off x="8115" y="5595"/>
                            <a:ext cx="495"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flipH="1" flipV="1">
                            <a:off x="3780" y="5595"/>
                            <a:ext cx="435"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flipV="1">
                            <a:off x="6045" y="4755"/>
                            <a:ext cx="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flipV="1">
                            <a:off x="6945" y="3855"/>
                            <a:ext cx="1260" cy="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CnPr>
                          <a:cxnSpLocks noChangeShapeType="1"/>
                        </wps:cNvCnPr>
                        <wps:spPr bwMode="auto">
                          <a:xfrm flipH="1" flipV="1">
                            <a:off x="4140" y="3855"/>
                            <a:ext cx="1005" cy="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129" style="width:489pt;height:450pt;mso-position-horizontal-relative:char;mso-position-vertical-relative:line" coordorigin="1365,2910" coordsize="978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">
                <v:oval id="Oval 3" o:spid="_x0000_s1130" style="position:absolute;left:3420;top:5730;width:537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95C8B" w:rsidRPr="00DC0881" w:rsidRDefault="00F95C8B" w:rsidP="00F95C8B">
                        <w:pPr>
                          <w:jc w:val="center"/>
                          <w:rPr>
                            <w:rFonts w:ascii="Times New Roman" w:hAnsi="Times New Roman"/>
                            <w:b/>
                            <w:sz w:val="28"/>
                            <w:szCs w:val="28"/>
                          </w:rPr>
                        </w:pPr>
                        <w:r>
                          <w:rPr>
                            <w:rFonts w:ascii="Times New Roman" w:hAnsi="Times New Roman"/>
                            <w:b/>
                            <w:sz w:val="28"/>
                            <w:szCs w:val="28"/>
                          </w:rPr>
                          <w:t>МАРКЕТИНГОВЕ СЕРЕДОВИЩЕ ОСВІТНЬОЇ СФЕРИ</w:t>
                        </w:r>
                      </w:p>
                    </w:txbxContent>
                  </v:textbox>
                </v:oval>
                <v:rect id="Rectangle 4" o:spid="_x0000_s1131" style="position:absolute;left:1365;top:3375;width:1455;height:7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R/sIA&#10;AADaAAAADwAAAGRycy9kb3ducmV2LnhtbESPT2sCMRTE74LfITyht5q1WNGtWRFREHvRte35sXn7&#10;Bzcv2yTV7bdvhILHYWZ+wyxXvWnFlZxvLCuYjBMQxIXVDVcKPs675zkIH5A1tpZJwS95WGXDwRJT&#10;bW98omseKhEh7FNUUIfQpVL6oiaDfmw74uiV1hkMUbpKaoe3CDetfEmSmTTYcFyosaNNTcUl/zEK&#10;PvMvoqr8bqeL3aF/XbCz2+O7Uk+jfv0GIlAfHuH/9l4rmMH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lH+wgAAANoAAAAPAAAAAAAAAAAAAAAAAJgCAABkcnMvZG93&#10;bnJldi54bWxQSwUGAAAAAAQABAD1AAAAhwMAAAAA&#10;">
                  <v:textbox style="layout-flow:vertical;mso-layout-flow-alt:bottom-to-top">
                    <w:txbxContent>
                      <w:p w:rsidR="00F95C8B" w:rsidRDefault="00F95C8B" w:rsidP="00F95C8B">
                        <w:pPr>
                          <w:spacing w:after="0" w:line="240" w:lineRule="auto"/>
                          <w:jc w:val="center"/>
                          <w:rPr>
                            <w:rFonts w:ascii="Times New Roman" w:hAnsi="Times New Roman"/>
                            <w:sz w:val="28"/>
                            <w:szCs w:val="28"/>
                          </w:rPr>
                        </w:pPr>
                        <w:r>
                          <w:rPr>
                            <w:rFonts w:ascii="Times New Roman" w:hAnsi="Times New Roman"/>
                            <w:sz w:val="28"/>
                            <w:szCs w:val="28"/>
                          </w:rPr>
                          <w:t>ВНУТРІШНЄ СЕРЕДОВИЩЕ:</w:t>
                        </w:r>
                      </w:p>
                      <w:p w:rsidR="00F95C8B" w:rsidRPr="00DC0881" w:rsidRDefault="00F95C8B" w:rsidP="00F95C8B">
                        <w:pPr>
                          <w:jc w:val="center"/>
                          <w:rPr>
                            <w:rFonts w:ascii="Times New Roman" w:hAnsi="Times New Roman"/>
                            <w:sz w:val="28"/>
                            <w:szCs w:val="28"/>
                          </w:rPr>
                        </w:pPr>
                        <w:r>
                          <w:rPr>
                            <w:rFonts w:ascii="Times New Roman" w:hAnsi="Times New Roman"/>
                            <w:sz w:val="28"/>
                            <w:szCs w:val="28"/>
                          </w:rPr>
                          <w:t>Ресурси, освітня продукція, маркетинговий інструментарій</w:t>
                        </w:r>
                      </w:p>
                    </w:txbxContent>
                  </v:textbox>
                </v:rect>
                <v:rect id="Rectangle 5" o:spid="_x0000_s1132" style="position:absolute;left:9540;top:3375;width:16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JvsMA&#10;AADaAAAADwAAAGRycy9kb3ducmV2LnhtbESPQWvCQBSE74L/YXkFL9JsqmBLzCpSEIQcrLbi9ZF9&#10;TYLZtzG7xvXfdwuFHoeZ+YbJ18G0YqDeNZYVvCQpCOLS6oYrBV+f2+c3EM4ja2wtk4IHOVivxqMc&#10;M23vfKDh6CsRIewyVFB732VSurImgy6xHXH0vm1v0EfZV1L3eI9w08pZmi6kwYbjQo0dvddUXo43&#10;o2BeXPZTWWwwhN3j3F0/Tto2J6UmT2GzBOEp+P/wX3unFbzC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5JvsMAAADaAAAADwAAAAAAAAAAAAAAAACYAgAAZHJzL2Rv&#10;d25yZXYueG1sUEsFBgAAAAAEAAQA9QAAAIgDAAAAAA==&#10;">
                  <v:textbox style="layout-flow:vertical">
                    <w:txbxContent>
                      <w:p w:rsidR="00F95C8B" w:rsidRDefault="00F95C8B" w:rsidP="00F95C8B">
                        <w:pPr>
                          <w:spacing w:after="0" w:line="240" w:lineRule="auto"/>
                          <w:contextualSpacing/>
                          <w:jc w:val="center"/>
                          <w:rPr>
                            <w:rFonts w:ascii="Times New Roman" w:hAnsi="Times New Roman"/>
                            <w:sz w:val="28"/>
                            <w:szCs w:val="28"/>
                          </w:rPr>
                        </w:pPr>
                        <w:r>
                          <w:rPr>
                            <w:rFonts w:ascii="Times New Roman" w:hAnsi="Times New Roman"/>
                            <w:sz w:val="28"/>
                            <w:szCs w:val="28"/>
                          </w:rPr>
                          <w:t>ЗОВНІШНЄ МІКРО- ТА МАКРОСЕРЕДОВИЩЕ:</w:t>
                        </w:r>
                      </w:p>
                      <w:p w:rsidR="00F95C8B" w:rsidRPr="001D387B" w:rsidRDefault="00F95C8B" w:rsidP="00F95C8B">
                        <w:pPr>
                          <w:contextualSpacing/>
                          <w:jc w:val="center"/>
                          <w:rPr>
                            <w:rFonts w:ascii="Times New Roman" w:hAnsi="Times New Roman"/>
                            <w:sz w:val="28"/>
                            <w:szCs w:val="28"/>
                          </w:rPr>
                        </w:pPr>
                        <w:r>
                          <w:rPr>
                            <w:rFonts w:ascii="Times New Roman" w:hAnsi="Times New Roman"/>
                            <w:sz w:val="28"/>
                            <w:szCs w:val="28"/>
                          </w:rPr>
                          <w:t>Споживачі, конкуренти,контактні аудиторії, чинники соціально-політичної та економічної системи держави</w:t>
                        </w:r>
                      </w:p>
                    </w:txbxContent>
                  </v:textbox>
                </v:rect>
                <v:shape id="AutoShape 6" o:spid="_x0000_s1133" type="#_x0000_t13" style="position:absolute;left:8610;top:6045;width:93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134" type="#_x0000_t66" style="position:absolute;left:2820;top:6045;width:81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9WcMA&#10;AADaAAAADwAAAGRycy9kb3ducmV2LnhtbESPS2/CMBCE75X6H6yt1FtxABVBwImqPgRcKp73VbxN&#10;osbrYLsk/HuMhNTjaGa+0Szy3jTiTM7XlhUMBwkI4sLqmksFh/3XyxSED8gaG8uk4EIe8uzxYYGp&#10;th1v6bwLpYgQ9ikqqEJoUyl9UZFBP7AtcfR+rDMYonSl1A67CDeNHCXJRBqsOS5U2NJ7RcXv7s8o&#10;2IbhpRt/frsPPWs3r8d+vDytl0o9P/VvcxCB+vAfvrdXWsEMblfiDZ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9WcMAAADaAAAADwAAAAAAAAAAAAAAAACYAgAAZHJzL2Rv&#10;d25yZXYueG1sUEsFBgAAAAAEAAQA9QAAAIgDAAAAAA==&#10;"/>
                <v:shape id="AutoShape 8" o:spid="_x0000_s1135" type="#_x0000_t32" style="position:absolute;left:4815;top:7380;width:540;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9" o:spid="_x0000_s1136" type="#_x0000_t32" style="position:absolute;left:7065;top:7380;width:525;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oundrect id="AutoShape 10" o:spid="_x0000_s1137" style="position:absolute;left:3150;top:7920;width:261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F95C8B" w:rsidRPr="00A27681" w:rsidRDefault="00F95C8B" w:rsidP="00F95C8B">
                        <w:pPr>
                          <w:jc w:val="center"/>
                          <w:rPr>
                            <w:rFonts w:ascii="Times New Roman" w:hAnsi="Times New Roman"/>
                            <w:sz w:val="28"/>
                            <w:szCs w:val="28"/>
                          </w:rPr>
                        </w:pPr>
                        <w:r>
                          <w:rPr>
                            <w:rFonts w:ascii="Times New Roman" w:hAnsi="Times New Roman"/>
                            <w:sz w:val="28"/>
                            <w:szCs w:val="28"/>
                          </w:rPr>
                          <w:t>Суб’єкти ринку освітніх послуг</w:t>
                        </w:r>
                      </w:p>
                    </w:txbxContent>
                  </v:textbox>
                </v:roundrect>
                <v:roundrect id="AutoShape 11" o:spid="_x0000_s1138" style="position:absolute;left:6555;top:7920;width:2445;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F95C8B" w:rsidRPr="00A27681" w:rsidRDefault="00F95C8B" w:rsidP="00F95C8B">
                        <w:pPr>
                          <w:jc w:val="center"/>
                          <w:rPr>
                            <w:rFonts w:ascii="Times New Roman" w:hAnsi="Times New Roman"/>
                            <w:sz w:val="28"/>
                            <w:szCs w:val="28"/>
                          </w:rPr>
                        </w:pPr>
                        <w:r>
                          <w:rPr>
                            <w:rFonts w:ascii="Times New Roman" w:hAnsi="Times New Roman"/>
                            <w:sz w:val="28"/>
                            <w:szCs w:val="28"/>
                          </w:rPr>
                          <w:t>Об’єкти ринку освітніх послуг</w:t>
                        </w:r>
                      </w:p>
                    </w:txbxContent>
                  </v:textbox>
                </v:roundrect>
                <v:rect id="Rectangle 12" o:spid="_x0000_s1139" style="position:absolute;left:3075;top:9030;width:282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Надавачі</w:t>
                        </w:r>
                      </w:p>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Споживачі</w:t>
                        </w:r>
                      </w:p>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Органи управління</w:t>
                        </w:r>
                      </w:p>
                      <w:p w:rsidR="00F95C8B" w:rsidRPr="00A27681" w:rsidRDefault="00F95C8B" w:rsidP="00F95C8B">
                        <w:pPr>
                          <w:pStyle w:val="11"/>
                          <w:numPr>
                            <w:ilvl w:val="0"/>
                            <w:numId w:val="43"/>
                          </w:numPr>
                          <w:rPr>
                            <w:rFonts w:ascii="Times New Roman" w:hAnsi="Times New Roman"/>
                            <w:sz w:val="28"/>
                            <w:szCs w:val="28"/>
                          </w:rPr>
                        </w:pPr>
                        <w:r>
                          <w:rPr>
                            <w:rFonts w:ascii="Times New Roman" w:hAnsi="Times New Roman"/>
                            <w:sz w:val="28"/>
                            <w:szCs w:val="28"/>
                            <w:lang w:val="uk-UA"/>
                          </w:rPr>
                          <w:t>Посередницькі структури</w:t>
                        </w:r>
                      </w:p>
                    </w:txbxContent>
                  </v:textbox>
                </v:rect>
                <v:rect id="Rectangle 13" o:spid="_x0000_s1140" style="position:absolute;left:6270;top:9030;width:298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Освітні послуги</w:t>
                        </w:r>
                      </w:p>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Матеріально-технічна база</w:t>
                        </w:r>
                      </w:p>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Навчально- методичне забезпечення</w:t>
                        </w:r>
                      </w:p>
                      <w:p w:rsidR="00F95C8B" w:rsidRPr="00A27681" w:rsidRDefault="00F95C8B" w:rsidP="00F95C8B">
                        <w:pPr>
                          <w:pStyle w:val="11"/>
                          <w:numPr>
                            <w:ilvl w:val="0"/>
                            <w:numId w:val="44"/>
                          </w:numPr>
                          <w:rPr>
                            <w:rFonts w:ascii="Times New Roman" w:hAnsi="Times New Roman"/>
                            <w:sz w:val="28"/>
                            <w:szCs w:val="28"/>
                          </w:rPr>
                        </w:pPr>
                        <w:r>
                          <w:rPr>
                            <w:rFonts w:ascii="Times New Roman" w:hAnsi="Times New Roman"/>
                            <w:sz w:val="28"/>
                            <w:szCs w:val="28"/>
                            <w:lang w:val="uk-UA"/>
                          </w:rPr>
                          <w:t>Імідж закладу</w:t>
                        </w:r>
                      </w:p>
                    </w:txbxContent>
                  </v:textbox>
                </v:rect>
                <v:roundrect id="AutoShape 14" o:spid="_x0000_s1141" style="position:absolute;left:2925;top:4860;width:1740;height:7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попит</w:t>
                        </w:r>
                      </w:p>
                    </w:txbxContent>
                  </v:textbox>
                </v:roundrect>
                <v:roundrect id="AutoShape 15" o:spid="_x0000_s1142" style="position:absolute;left:7590;top:4860;width:1875;height:7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пропозиція</w:t>
                        </w:r>
                      </w:p>
                    </w:txbxContent>
                  </v:textbox>
                </v:roundrect>
                <v:roundrect id="AutoShape 16" o:spid="_x0000_s1143" style="position:absolute;left:4815;top:3975;width:243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освітня потреба</w:t>
                        </w:r>
                      </w:p>
                    </w:txbxContent>
                  </v:textbox>
                </v:roundrect>
                <v:roundrect id="AutoShape 17" o:spid="_x0000_s1144" style="position:absolute;left:2925;top:2910;width:2430;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інфраструктура ринку</w:t>
                        </w:r>
                      </w:p>
                    </w:txbxContent>
                  </v:textbox>
                </v:roundrect>
                <v:roundrect id="AutoShape 18" o:spid="_x0000_s1145" style="position:absolute;left:6945;top:2910;width:2400;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F95C8B" w:rsidRPr="007A097C" w:rsidRDefault="00F95C8B" w:rsidP="00F95C8B">
                        <w:pPr>
                          <w:jc w:val="center"/>
                          <w:rPr>
                            <w:rFonts w:ascii="Times New Roman" w:hAnsi="Times New Roman"/>
                            <w:sz w:val="28"/>
                            <w:szCs w:val="28"/>
                          </w:rPr>
                        </w:pPr>
                        <w:r>
                          <w:rPr>
                            <w:rFonts w:ascii="Times New Roman" w:hAnsi="Times New Roman"/>
                            <w:sz w:val="28"/>
                            <w:szCs w:val="28"/>
                          </w:rPr>
                          <w:t>кон</w:t>
                        </w:r>
                        <w:r>
                          <w:rPr>
                            <w:rFonts w:ascii="Times New Roman" w:hAnsi="Times New Roman"/>
                            <w:sz w:val="28"/>
                            <w:szCs w:val="28"/>
                            <w:lang w:val="en-US"/>
                          </w:rPr>
                          <w:t>`</w:t>
                        </w:r>
                        <w:r>
                          <w:rPr>
                            <w:rFonts w:ascii="Times New Roman" w:hAnsi="Times New Roman"/>
                            <w:sz w:val="28"/>
                            <w:szCs w:val="28"/>
                          </w:rPr>
                          <w:t>юктура ринку</w:t>
                        </w:r>
                      </w:p>
                    </w:txbxContent>
                  </v:textbox>
                </v:roundrect>
                <v:shape id="AutoShape 19" o:spid="_x0000_s1146" type="#_x0000_t32" style="position:absolute;left:8115;top:5595;width:495;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0" o:spid="_x0000_s1147" type="#_x0000_t32" style="position:absolute;left:3780;top:5595;width:435;height:4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ywMMAAADbAAAADwAAAGRycy9kb3ducmV2LnhtbESPzWrDMBCE74G+g9hCb4lcYULjRgkl&#10;oVBCL/k59LhYW9nUWhlrmzhvHwUKPQ4z8w2zXI+hU2caUhvZwvOsAEVcR9eyt3A6vk9fQCVBdthF&#10;JgtXSrBePUyWWLl44T2dD+JVhnCq0EIj0ldap7qhgGkWe+LsfcchoGQ5eO0GvGR46LQpirkO2HJe&#10;aLCnTUP1z+E3WPg6hc+FKbfBl/4oe6Fda8q5tU+P49srKKFR/sN/7Q9nwRi4f8k/QK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8sDDAAAA2wAAAA8AAAAAAAAAAAAA&#10;AAAAoQIAAGRycy9kb3ducmV2LnhtbFBLBQYAAAAABAAEAPkAAACRAwAAAAA=&#10;">
                  <v:stroke endarrow="block"/>
                </v:shape>
                <v:shape id="AutoShape 21" o:spid="_x0000_s1148" type="#_x0000_t32" style="position:absolute;left:6045;top:4755;width:0;height: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2" o:spid="_x0000_s1149" type="#_x0000_t32" style="position:absolute;left:6945;top:3855;width:1260;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3" o:spid="_x0000_s1150" type="#_x0000_t32" style="position:absolute;left:4140;top:3855;width:1005;height:18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w10:anchorlock/>
              </v:group>
            </w:pict>
          </mc:Fallback>
        </mc:AlternateContent>
      </w:r>
    </w:p>
    <w:p w:rsidR="00F95C8B" w:rsidRPr="00F95C8B" w:rsidRDefault="00F95C8B" w:rsidP="00F95C8B">
      <w:pPr>
        <w:spacing w:after="200" w:line="360" w:lineRule="auto"/>
        <w:contextualSpacing/>
        <w:jc w:val="both"/>
        <w:rPr>
          <w:rFonts w:ascii="Times New Roman" w:eastAsia="Times New Roman" w:hAnsi="Times New Roman" w:cs="Times New Roman"/>
          <w:sz w:val="28"/>
          <w:szCs w:val="28"/>
        </w:rPr>
      </w:pPr>
    </w:p>
    <w:p w:rsidR="00F95C8B" w:rsidRPr="00F95C8B" w:rsidRDefault="00F95C8B" w:rsidP="00F95C8B">
      <w:pPr>
        <w:spacing w:after="200" w:line="360" w:lineRule="auto"/>
        <w:contextualSpacing/>
        <w:jc w:val="center"/>
        <w:rPr>
          <w:rFonts w:ascii="Times New Roman" w:eastAsia="Times New Roman" w:hAnsi="Times New Roman" w:cs="Times New Roman"/>
          <w:b/>
          <w:i/>
          <w:sz w:val="28"/>
          <w:szCs w:val="28"/>
        </w:rPr>
      </w:pPr>
      <w:r w:rsidRPr="00F95C8B">
        <w:rPr>
          <w:rFonts w:ascii="Times New Roman" w:eastAsia="Times New Roman" w:hAnsi="Times New Roman" w:cs="Times New Roman"/>
          <w:b/>
          <w:i/>
          <w:sz w:val="28"/>
          <w:szCs w:val="28"/>
        </w:rPr>
        <w:t>Мал.1. Маркетингове середовище освітньої сфери</w:t>
      </w: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42690A" w:rsidRDefault="0042690A" w:rsidP="00F95C8B">
      <w:pPr>
        <w:spacing w:after="200" w:line="360" w:lineRule="auto"/>
        <w:ind w:firstLine="851"/>
        <w:contextualSpacing/>
        <w:jc w:val="both"/>
        <w:rPr>
          <w:rFonts w:ascii="Times New Roman" w:eastAsia="Times New Roman" w:hAnsi="Times New Roman" w:cs="Times New Roman"/>
          <w:b/>
          <w:sz w:val="28"/>
          <w:szCs w:val="28"/>
        </w:rPr>
      </w:pPr>
    </w:p>
    <w:p w:rsidR="00F95C8B" w:rsidRPr="00F95C8B" w:rsidRDefault="00F95C8B" w:rsidP="00F95C8B">
      <w:pPr>
        <w:spacing w:after="200" w:line="360" w:lineRule="auto"/>
        <w:ind w:firstLine="851"/>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lastRenderedPageBreak/>
        <w:t>Ділова гра «Портрет».</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З метою успішного функціонування ЗДО в маркетинговому середовищі необхідно проводити маркетингове дослідження освітніх послуг. Це процес збору, аналізу, оцінки та узагальнення інформації ринку освітніх послуг. Такі дослідження проводяться шляхом вивчення статистичних звітів та аналітичних довідок, опрацювання експертних оцінок, через спостереження, вивчення попиту та пропозиції.</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В межах маркетингового дослідження виконуються завдання вивчення ринку освітніх послуг, виявлення попиту на додаткові освітні послуги, аналіз споживачів послуг та дослідження їх очікувань, вивчення методів надання освітніх послуг, контроль якісного надання освітніх послуг.</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На сьогоднішньому занятті стоїть завдання створення портрету споживача освітніх послуг вашого ДНЗ шляхом проведення аналізу якісного та кількісного складу, дослідження їх запитів та очікувань.</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sz w:val="28"/>
          <w:szCs w:val="28"/>
        </w:rPr>
      </w:pPr>
      <w:r w:rsidRPr="00F95C8B">
        <w:rPr>
          <w:rFonts w:ascii="Times New Roman" w:eastAsia="Times New Roman" w:hAnsi="Times New Roman" w:cs="Times New Roman"/>
          <w:sz w:val="28"/>
          <w:szCs w:val="28"/>
        </w:rPr>
        <w:t>Для цього присутні діляться на 2 групи. 1-ша група виступає у ролі уявних споживачів освітніх послуг, 2-га група – дослідників. Методом опитування дослідники встановлюють віковий діапазон споживачів, їх професійну зайнятість, вивчають запити  та очікування (щодо навчально – виховного процесу, матеріально- технічної бази закладу, ін.), необхідність отримання додаткових освітніх послуг. Провівши аналіз складається портрет споживача освітніх послуг ЗДО.</w:t>
      </w:r>
    </w:p>
    <w:p w:rsidR="00F95C8B" w:rsidRPr="00F95C8B" w:rsidRDefault="00F95C8B" w:rsidP="00F95C8B">
      <w:pPr>
        <w:spacing w:after="200" w:line="360" w:lineRule="auto"/>
        <w:ind w:firstLine="851"/>
        <w:contextualSpacing/>
        <w:jc w:val="both"/>
        <w:rPr>
          <w:rFonts w:ascii="Times New Roman" w:eastAsia="Times New Roman" w:hAnsi="Times New Roman" w:cs="Times New Roman"/>
          <w:b/>
          <w:sz w:val="28"/>
          <w:szCs w:val="28"/>
        </w:rPr>
      </w:pPr>
      <w:r w:rsidRPr="00F95C8B">
        <w:rPr>
          <w:rFonts w:ascii="Times New Roman" w:eastAsia="Times New Roman" w:hAnsi="Times New Roman" w:cs="Times New Roman"/>
          <w:b/>
          <w:sz w:val="28"/>
          <w:szCs w:val="28"/>
        </w:rPr>
        <w:t>Підведення підсумків.</w:t>
      </w:r>
    </w:p>
    <w:p w:rsidR="00F95C8B" w:rsidRPr="00F95C8B" w:rsidRDefault="00F95C8B" w:rsidP="00F95C8B">
      <w:pPr>
        <w:tabs>
          <w:tab w:val="left" w:pos="1134"/>
        </w:tabs>
        <w:spacing w:after="0" w:line="360" w:lineRule="auto"/>
        <w:jc w:val="both"/>
        <w:rPr>
          <w:rFonts w:ascii="Calibri" w:eastAsia="Times New Roman" w:hAnsi="Calibri" w:cs="Times New Roman"/>
        </w:rPr>
      </w:pPr>
    </w:p>
    <w:p w:rsidR="00F95C8B" w:rsidRPr="00F95C8B" w:rsidRDefault="00F95C8B" w:rsidP="00F95C8B">
      <w:pPr>
        <w:spacing w:after="200" w:line="276" w:lineRule="auto"/>
        <w:rPr>
          <w:rFonts w:ascii="Calibri" w:eastAsia="Times New Roman" w:hAnsi="Calibri" w:cs="Times New Roman"/>
        </w:rPr>
      </w:pPr>
    </w:p>
    <w:p w:rsidR="00696EFD" w:rsidRDefault="00696EFD"/>
    <w:sectPr w:rsidR="00696EFD" w:rsidSect="009467ED">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4C" w:rsidRDefault="0088644C" w:rsidP="009467ED">
      <w:pPr>
        <w:spacing w:after="0" w:line="240" w:lineRule="auto"/>
      </w:pPr>
      <w:r>
        <w:separator/>
      </w:r>
    </w:p>
  </w:endnote>
  <w:endnote w:type="continuationSeparator" w:id="0">
    <w:p w:rsidR="0088644C" w:rsidRDefault="0088644C" w:rsidP="0094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4C" w:rsidRDefault="0088644C" w:rsidP="009467ED">
      <w:pPr>
        <w:spacing w:after="0" w:line="240" w:lineRule="auto"/>
      </w:pPr>
      <w:r>
        <w:separator/>
      </w:r>
    </w:p>
  </w:footnote>
  <w:footnote w:type="continuationSeparator" w:id="0">
    <w:p w:rsidR="0088644C" w:rsidRDefault="0088644C" w:rsidP="0094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0C" w:rsidRDefault="002579D1">
    <w:pPr>
      <w:pStyle w:val="13"/>
      <w:jc w:val="right"/>
    </w:pPr>
    <w:r>
      <w:fldChar w:fldCharType="begin"/>
    </w:r>
    <w:r>
      <w:instrText xml:space="preserve"> PAGE   \* MERGEFORMAT </w:instrText>
    </w:r>
    <w:r>
      <w:fldChar w:fldCharType="separate"/>
    </w:r>
    <w:r w:rsidR="00BD36CD">
      <w:rPr>
        <w:noProof/>
      </w:rPr>
      <w:t>84</w:t>
    </w:r>
    <w:r>
      <w:fldChar w:fldCharType="end"/>
    </w:r>
  </w:p>
  <w:p w:rsidR="001B590C" w:rsidRDefault="0088644C">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17"/>
    <w:multiLevelType w:val="hybridMultilevel"/>
    <w:tmpl w:val="8CDAF31A"/>
    <w:lvl w:ilvl="0" w:tplc="B5342162">
      <w:start w:val="1"/>
      <w:numFmt w:val="decimal"/>
      <w:lvlText w:val="%1"/>
      <w:lvlJc w:val="left"/>
      <w:pPr>
        <w:ind w:left="222" w:hanging="492"/>
      </w:pPr>
      <w:rPr>
        <w:rFonts w:cs="Times New Roman" w:hint="default"/>
      </w:rPr>
    </w:lvl>
    <w:lvl w:ilvl="1" w:tplc="20F6CB34">
      <w:numFmt w:val="none"/>
      <w:lvlText w:val=""/>
      <w:lvlJc w:val="left"/>
      <w:pPr>
        <w:tabs>
          <w:tab w:val="num" w:pos="360"/>
        </w:tabs>
      </w:pPr>
      <w:rPr>
        <w:rFonts w:cs="Times New Roman"/>
      </w:rPr>
    </w:lvl>
    <w:lvl w:ilvl="2" w:tplc="4608EC02">
      <w:numFmt w:val="bullet"/>
      <w:lvlText w:val="•"/>
      <w:lvlJc w:val="left"/>
      <w:pPr>
        <w:ind w:left="2137" w:hanging="492"/>
      </w:pPr>
      <w:rPr>
        <w:rFonts w:hint="default"/>
      </w:rPr>
    </w:lvl>
    <w:lvl w:ilvl="3" w:tplc="9444880C">
      <w:numFmt w:val="bullet"/>
      <w:lvlText w:val="•"/>
      <w:lvlJc w:val="left"/>
      <w:pPr>
        <w:ind w:left="3095" w:hanging="492"/>
      </w:pPr>
      <w:rPr>
        <w:rFonts w:hint="default"/>
      </w:rPr>
    </w:lvl>
    <w:lvl w:ilvl="4" w:tplc="9CCA8594">
      <w:numFmt w:val="bullet"/>
      <w:lvlText w:val="•"/>
      <w:lvlJc w:val="left"/>
      <w:pPr>
        <w:ind w:left="4054" w:hanging="492"/>
      </w:pPr>
      <w:rPr>
        <w:rFonts w:hint="default"/>
      </w:rPr>
    </w:lvl>
    <w:lvl w:ilvl="5" w:tplc="EF1CBB00">
      <w:numFmt w:val="bullet"/>
      <w:lvlText w:val="•"/>
      <w:lvlJc w:val="left"/>
      <w:pPr>
        <w:ind w:left="5013" w:hanging="492"/>
      </w:pPr>
      <w:rPr>
        <w:rFonts w:hint="default"/>
      </w:rPr>
    </w:lvl>
    <w:lvl w:ilvl="6" w:tplc="8A52F192">
      <w:numFmt w:val="bullet"/>
      <w:lvlText w:val="•"/>
      <w:lvlJc w:val="left"/>
      <w:pPr>
        <w:ind w:left="5971" w:hanging="492"/>
      </w:pPr>
      <w:rPr>
        <w:rFonts w:hint="default"/>
      </w:rPr>
    </w:lvl>
    <w:lvl w:ilvl="7" w:tplc="09CA0F1E">
      <w:numFmt w:val="bullet"/>
      <w:lvlText w:val="•"/>
      <w:lvlJc w:val="left"/>
      <w:pPr>
        <w:ind w:left="6930" w:hanging="492"/>
      </w:pPr>
      <w:rPr>
        <w:rFonts w:hint="default"/>
      </w:rPr>
    </w:lvl>
    <w:lvl w:ilvl="8" w:tplc="34FAD81C">
      <w:numFmt w:val="bullet"/>
      <w:lvlText w:val="•"/>
      <w:lvlJc w:val="left"/>
      <w:pPr>
        <w:ind w:left="7889" w:hanging="492"/>
      </w:pPr>
      <w:rPr>
        <w:rFonts w:hint="default"/>
      </w:rPr>
    </w:lvl>
  </w:abstractNum>
  <w:abstractNum w:abstractNumId="1" w15:restartNumberingAfterBreak="0">
    <w:nsid w:val="00393D5A"/>
    <w:multiLevelType w:val="hybridMultilevel"/>
    <w:tmpl w:val="CC08D580"/>
    <w:lvl w:ilvl="0" w:tplc="0419000F">
      <w:start w:val="1"/>
      <w:numFmt w:val="decimal"/>
      <w:lvlText w:val="%1."/>
      <w:lvlJc w:val="left"/>
      <w:pPr>
        <w:ind w:left="2010" w:hanging="360"/>
      </w:pPr>
      <w:rPr>
        <w:rFonts w:cs="Times New Roman"/>
      </w:rPr>
    </w:lvl>
    <w:lvl w:ilvl="1" w:tplc="04190019" w:tentative="1">
      <w:start w:val="1"/>
      <w:numFmt w:val="lowerLetter"/>
      <w:lvlText w:val="%2."/>
      <w:lvlJc w:val="left"/>
      <w:pPr>
        <w:ind w:left="2730" w:hanging="360"/>
      </w:pPr>
      <w:rPr>
        <w:rFonts w:cs="Times New Roman"/>
      </w:rPr>
    </w:lvl>
    <w:lvl w:ilvl="2" w:tplc="0419001B" w:tentative="1">
      <w:start w:val="1"/>
      <w:numFmt w:val="lowerRoman"/>
      <w:lvlText w:val="%3."/>
      <w:lvlJc w:val="right"/>
      <w:pPr>
        <w:ind w:left="3450" w:hanging="180"/>
      </w:pPr>
      <w:rPr>
        <w:rFonts w:cs="Times New Roman"/>
      </w:rPr>
    </w:lvl>
    <w:lvl w:ilvl="3" w:tplc="0419000F" w:tentative="1">
      <w:start w:val="1"/>
      <w:numFmt w:val="decimal"/>
      <w:lvlText w:val="%4."/>
      <w:lvlJc w:val="left"/>
      <w:pPr>
        <w:ind w:left="4170" w:hanging="360"/>
      </w:pPr>
      <w:rPr>
        <w:rFonts w:cs="Times New Roman"/>
      </w:rPr>
    </w:lvl>
    <w:lvl w:ilvl="4" w:tplc="04190019" w:tentative="1">
      <w:start w:val="1"/>
      <w:numFmt w:val="lowerLetter"/>
      <w:lvlText w:val="%5."/>
      <w:lvlJc w:val="left"/>
      <w:pPr>
        <w:ind w:left="4890" w:hanging="360"/>
      </w:pPr>
      <w:rPr>
        <w:rFonts w:cs="Times New Roman"/>
      </w:rPr>
    </w:lvl>
    <w:lvl w:ilvl="5" w:tplc="0419001B" w:tentative="1">
      <w:start w:val="1"/>
      <w:numFmt w:val="lowerRoman"/>
      <w:lvlText w:val="%6."/>
      <w:lvlJc w:val="right"/>
      <w:pPr>
        <w:ind w:left="5610" w:hanging="180"/>
      </w:pPr>
      <w:rPr>
        <w:rFonts w:cs="Times New Roman"/>
      </w:rPr>
    </w:lvl>
    <w:lvl w:ilvl="6" w:tplc="0419000F" w:tentative="1">
      <w:start w:val="1"/>
      <w:numFmt w:val="decimal"/>
      <w:lvlText w:val="%7."/>
      <w:lvlJc w:val="left"/>
      <w:pPr>
        <w:ind w:left="6330" w:hanging="360"/>
      </w:pPr>
      <w:rPr>
        <w:rFonts w:cs="Times New Roman"/>
      </w:rPr>
    </w:lvl>
    <w:lvl w:ilvl="7" w:tplc="04190019" w:tentative="1">
      <w:start w:val="1"/>
      <w:numFmt w:val="lowerLetter"/>
      <w:lvlText w:val="%8."/>
      <w:lvlJc w:val="left"/>
      <w:pPr>
        <w:ind w:left="7050" w:hanging="360"/>
      </w:pPr>
      <w:rPr>
        <w:rFonts w:cs="Times New Roman"/>
      </w:rPr>
    </w:lvl>
    <w:lvl w:ilvl="8" w:tplc="0419001B" w:tentative="1">
      <w:start w:val="1"/>
      <w:numFmt w:val="lowerRoman"/>
      <w:lvlText w:val="%9."/>
      <w:lvlJc w:val="right"/>
      <w:pPr>
        <w:ind w:left="7770" w:hanging="180"/>
      </w:pPr>
      <w:rPr>
        <w:rFonts w:cs="Times New Roman"/>
      </w:rPr>
    </w:lvl>
  </w:abstractNum>
  <w:abstractNum w:abstractNumId="2" w15:restartNumberingAfterBreak="0">
    <w:nsid w:val="036276D0"/>
    <w:multiLevelType w:val="hybridMultilevel"/>
    <w:tmpl w:val="B9A6B4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611624E"/>
    <w:multiLevelType w:val="hybridMultilevel"/>
    <w:tmpl w:val="0DF4871E"/>
    <w:lvl w:ilvl="0" w:tplc="1760152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5342A9"/>
    <w:multiLevelType w:val="hybridMultilevel"/>
    <w:tmpl w:val="FF46CD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AFC0632"/>
    <w:multiLevelType w:val="hybridMultilevel"/>
    <w:tmpl w:val="B850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BC0637"/>
    <w:multiLevelType w:val="hybridMultilevel"/>
    <w:tmpl w:val="C554D058"/>
    <w:lvl w:ilvl="0" w:tplc="350C798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C1466B"/>
    <w:multiLevelType w:val="hybridMultilevel"/>
    <w:tmpl w:val="78049FC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FCD5EC7"/>
    <w:multiLevelType w:val="hybridMultilevel"/>
    <w:tmpl w:val="33D85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954B9F"/>
    <w:multiLevelType w:val="hybridMultilevel"/>
    <w:tmpl w:val="B09A7D0E"/>
    <w:lvl w:ilvl="0" w:tplc="ED5206A6">
      <w:start w:val="1"/>
      <w:numFmt w:val="bullet"/>
      <w:lvlText w:val=""/>
      <w:lvlJc w:val="left"/>
      <w:pPr>
        <w:ind w:left="1789" w:hanging="360"/>
      </w:pPr>
      <w:rPr>
        <w:rFonts w:ascii="Symbol" w:hAnsi="Symbol" w:hint="default"/>
        <w:color w:val="auto"/>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15C2832"/>
    <w:multiLevelType w:val="hybridMultilevel"/>
    <w:tmpl w:val="735871F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1A81482"/>
    <w:multiLevelType w:val="hybridMultilevel"/>
    <w:tmpl w:val="0308C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3A5246"/>
    <w:multiLevelType w:val="hybridMultilevel"/>
    <w:tmpl w:val="0802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08027F"/>
    <w:multiLevelType w:val="hybridMultilevel"/>
    <w:tmpl w:val="D3109984"/>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4" w15:restartNumberingAfterBreak="0">
    <w:nsid w:val="15260A83"/>
    <w:multiLevelType w:val="hybridMultilevel"/>
    <w:tmpl w:val="E872F2A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C14747A"/>
    <w:multiLevelType w:val="hybridMultilevel"/>
    <w:tmpl w:val="76C4A7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EE731B2"/>
    <w:multiLevelType w:val="hybridMultilevel"/>
    <w:tmpl w:val="4D924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D811A2"/>
    <w:multiLevelType w:val="hybridMultilevel"/>
    <w:tmpl w:val="4E966704"/>
    <w:lvl w:ilvl="0" w:tplc="0419000F">
      <w:start w:val="1"/>
      <w:numFmt w:val="decimal"/>
      <w:lvlText w:val="%1."/>
      <w:lvlJc w:val="left"/>
      <w:pPr>
        <w:ind w:left="2010" w:hanging="360"/>
      </w:pPr>
      <w:rPr>
        <w:rFonts w:cs="Times New Roman"/>
      </w:rPr>
    </w:lvl>
    <w:lvl w:ilvl="1" w:tplc="04190019" w:tentative="1">
      <w:start w:val="1"/>
      <w:numFmt w:val="lowerLetter"/>
      <w:lvlText w:val="%2."/>
      <w:lvlJc w:val="left"/>
      <w:pPr>
        <w:ind w:left="2730" w:hanging="360"/>
      </w:pPr>
      <w:rPr>
        <w:rFonts w:cs="Times New Roman"/>
      </w:rPr>
    </w:lvl>
    <w:lvl w:ilvl="2" w:tplc="0419001B" w:tentative="1">
      <w:start w:val="1"/>
      <w:numFmt w:val="lowerRoman"/>
      <w:lvlText w:val="%3."/>
      <w:lvlJc w:val="right"/>
      <w:pPr>
        <w:ind w:left="3450" w:hanging="180"/>
      </w:pPr>
      <w:rPr>
        <w:rFonts w:cs="Times New Roman"/>
      </w:rPr>
    </w:lvl>
    <w:lvl w:ilvl="3" w:tplc="0419000F" w:tentative="1">
      <w:start w:val="1"/>
      <w:numFmt w:val="decimal"/>
      <w:lvlText w:val="%4."/>
      <w:lvlJc w:val="left"/>
      <w:pPr>
        <w:ind w:left="4170" w:hanging="360"/>
      </w:pPr>
      <w:rPr>
        <w:rFonts w:cs="Times New Roman"/>
      </w:rPr>
    </w:lvl>
    <w:lvl w:ilvl="4" w:tplc="04190019" w:tentative="1">
      <w:start w:val="1"/>
      <w:numFmt w:val="lowerLetter"/>
      <w:lvlText w:val="%5."/>
      <w:lvlJc w:val="left"/>
      <w:pPr>
        <w:ind w:left="4890" w:hanging="360"/>
      </w:pPr>
      <w:rPr>
        <w:rFonts w:cs="Times New Roman"/>
      </w:rPr>
    </w:lvl>
    <w:lvl w:ilvl="5" w:tplc="0419001B" w:tentative="1">
      <w:start w:val="1"/>
      <w:numFmt w:val="lowerRoman"/>
      <w:lvlText w:val="%6."/>
      <w:lvlJc w:val="right"/>
      <w:pPr>
        <w:ind w:left="5610" w:hanging="180"/>
      </w:pPr>
      <w:rPr>
        <w:rFonts w:cs="Times New Roman"/>
      </w:rPr>
    </w:lvl>
    <w:lvl w:ilvl="6" w:tplc="0419000F" w:tentative="1">
      <w:start w:val="1"/>
      <w:numFmt w:val="decimal"/>
      <w:lvlText w:val="%7."/>
      <w:lvlJc w:val="left"/>
      <w:pPr>
        <w:ind w:left="6330" w:hanging="360"/>
      </w:pPr>
      <w:rPr>
        <w:rFonts w:cs="Times New Roman"/>
      </w:rPr>
    </w:lvl>
    <w:lvl w:ilvl="7" w:tplc="04190019" w:tentative="1">
      <w:start w:val="1"/>
      <w:numFmt w:val="lowerLetter"/>
      <w:lvlText w:val="%8."/>
      <w:lvlJc w:val="left"/>
      <w:pPr>
        <w:ind w:left="7050" w:hanging="360"/>
      </w:pPr>
      <w:rPr>
        <w:rFonts w:cs="Times New Roman"/>
      </w:rPr>
    </w:lvl>
    <w:lvl w:ilvl="8" w:tplc="0419001B" w:tentative="1">
      <w:start w:val="1"/>
      <w:numFmt w:val="lowerRoman"/>
      <w:lvlText w:val="%9."/>
      <w:lvlJc w:val="right"/>
      <w:pPr>
        <w:ind w:left="7770" w:hanging="180"/>
      </w:pPr>
      <w:rPr>
        <w:rFonts w:cs="Times New Roman"/>
      </w:rPr>
    </w:lvl>
  </w:abstractNum>
  <w:abstractNum w:abstractNumId="18" w15:restartNumberingAfterBreak="0">
    <w:nsid w:val="22FE1C34"/>
    <w:multiLevelType w:val="hybridMultilevel"/>
    <w:tmpl w:val="55FC3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F816D8"/>
    <w:multiLevelType w:val="hybridMultilevel"/>
    <w:tmpl w:val="31EA65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8E2198F"/>
    <w:multiLevelType w:val="hybridMultilevel"/>
    <w:tmpl w:val="68BE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CF055D"/>
    <w:multiLevelType w:val="hybridMultilevel"/>
    <w:tmpl w:val="F2A8CEB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2" w15:restartNumberingAfterBreak="0">
    <w:nsid w:val="2B7E3296"/>
    <w:multiLevelType w:val="hybridMultilevel"/>
    <w:tmpl w:val="CD0E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C5499"/>
    <w:multiLevelType w:val="hybridMultilevel"/>
    <w:tmpl w:val="541ACE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EBE5E1E"/>
    <w:multiLevelType w:val="hybridMultilevel"/>
    <w:tmpl w:val="F440E132"/>
    <w:lvl w:ilvl="0" w:tplc="B5BA51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0BD03A3"/>
    <w:multiLevelType w:val="hybridMultilevel"/>
    <w:tmpl w:val="4336DBE8"/>
    <w:lvl w:ilvl="0" w:tplc="EE60A18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53A3CFC"/>
    <w:multiLevelType w:val="hybridMultilevel"/>
    <w:tmpl w:val="A89AC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2F25C0"/>
    <w:multiLevelType w:val="hybridMultilevel"/>
    <w:tmpl w:val="33B89F18"/>
    <w:lvl w:ilvl="0" w:tplc="ED72D70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947920"/>
    <w:multiLevelType w:val="hybridMultilevel"/>
    <w:tmpl w:val="05A6EF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ABE5061"/>
    <w:multiLevelType w:val="hybridMultilevel"/>
    <w:tmpl w:val="F09656EA"/>
    <w:lvl w:ilvl="0" w:tplc="9F8407DC">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8B20F4E"/>
    <w:multiLevelType w:val="hybridMultilevel"/>
    <w:tmpl w:val="3C1697DC"/>
    <w:lvl w:ilvl="0" w:tplc="5B7C0CC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B135679"/>
    <w:multiLevelType w:val="hybridMultilevel"/>
    <w:tmpl w:val="4F9C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164458"/>
    <w:multiLevelType w:val="hybridMultilevel"/>
    <w:tmpl w:val="5D76C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D366AD"/>
    <w:multiLevelType w:val="hybridMultilevel"/>
    <w:tmpl w:val="A2CAB1FE"/>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4" w15:restartNumberingAfterBreak="0">
    <w:nsid w:val="5F8361B0"/>
    <w:multiLevelType w:val="hybridMultilevel"/>
    <w:tmpl w:val="C83E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9725F9"/>
    <w:multiLevelType w:val="hybridMultilevel"/>
    <w:tmpl w:val="07047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456847"/>
    <w:multiLevelType w:val="hybridMultilevel"/>
    <w:tmpl w:val="941EECD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9CC0336"/>
    <w:multiLevelType w:val="hybridMultilevel"/>
    <w:tmpl w:val="D0084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AA1B07"/>
    <w:multiLevelType w:val="hybridMultilevel"/>
    <w:tmpl w:val="C1AA198E"/>
    <w:lvl w:ilvl="0" w:tplc="CA70D4D4">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0523D4B"/>
    <w:multiLevelType w:val="multilevel"/>
    <w:tmpl w:val="3B081FD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15:restartNumberingAfterBreak="0">
    <w:nsid w:val="70746EF7"/>
    <w:multiLevelType w:val="hybridMultilevel"/>
    <w:tmpl w:val="2F342C9C"/>
    <w:lvl w:ilvl="0" w:tplc="48622F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21F95"/>
    <w:multiLevelType w:val="hybridMultilevel"/>
    <w:tmpl w:val="7BB4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CE0EBA"/>
    <w:multiLevelType w:val="hybridMultilevel"/>
    <w:tmpl w:val="2DE03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F563AF"/>
    <w:multiLevelType w:val="hybridMultilevel"/>
    <w:tmpl w:val="FE38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195EBB"/>
    <w:multiLevelType w:val="hybridMultilevel"/>
    <w:tmpl w:val="60BEAE08"/>
    <w:lvl w:ilvl="0" w:tplc="D6C0395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78869B5"/>
    <w:multiLevelType w:val="hybridMultilevel"/>
    <w:tmpl w:val="43AC6B9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A1A1B22"/>
    <w:multiLevelType w:val="hybridMultilevel"/>
    <w:tmpl w:val="53B81C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DBD0228"/>
    <w:multiLevelType w:val="hybridMultilevel"/>
    <w:tmpl w:val="B54C96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DE337EC"/>
    <w:multiLevelType w:val="hybridMultilevel"/>
    <w:tmpl w:val="18C479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6"/>
  </w:num>
  <w:num w:numId="3">
    <w:abstractNumId w:val="44"/>
  </w:num>
  <w:num w:numId="4">
    <w:abstractNumId w:val="26"/>
  </w:num>
  <w:num w:numId="5">
    <w:abstractNumId w:val="8"/>
  </w:num>
  <w:num w:numId="6">
    <w:abstractNumId w:val="21"/>
  </w:num>
  <w:num w:numId="7">
    <w:abstractNumId w:val="32"/>
  </w:num>
  <w:num w:numId="8">
    <w:abstractNumId w:val="27"/>
  </w:num>
  <w:num w:numId="9">
    <w:abstractNumId w:val="35"/>
  </w:num>
  <w:num w:numId="10">
    <w:abstractNumId w:val="41"/>
  </w:num>
  <w:num w:numId="11">
    <w:abstractNumId w:val="37"/>
  </w:num>
  <w:num w:numId="12">
    <w:abstractNumId w:val="11"/>
  </w:num>
  <w:num w:numId="13">
    <w:abstractNumId w:val="34"/>
  </w:num>
  <w:num w:numId="14">
    <w:abstractNumId w:val="43"/>
  </w:num>
  <w:num w:numId="15">
    <w:abstractNumId w:val="5"/>
  </w:num>
  <w:num w:numId="16">
    <w:abstractNumId w:val="20"/>
  </w:num>
  <w:num w:numId="17">
    <w:abstractNumId w:val="12"/>
  </w:num>
  <w:num w:numId="18">
    <w:abstractNumId w:val="24"/>
  </w:num>
  <w:num w:numId="19">
    <w:abstractNumId w:val="15"/>
  </w:num>
  <w:num w:numId="20">
    <w:abstractNumId w:val="36"/>
  </w:num>
  <w:num w:numId="21">
    <w:abstractNumId w:val="7"/>
  </w:num>
  <w:num w:numId="22">
    <w:abstractNumId w:val="23"/>
  </w:num>
  <w:num w:numId="23">
    <w:abstractNumId w:val="10"/>
  </w:num>
  <w:num w:numId="24">
    <w:abstractNumId w:val="13"/>
  </w:num>
  <w:num w:numId="25">
    <w:abstractNumId w:val="9"/>
  </w:num>
  <w:num w:numId="26">
    <w:abstractNumId w:val="18"/>
  </w:num>
  <w:num w:numId="27">
    <w:abstractNumId w:val="30"/>
  </w:num>
  <w:num w:numId="28">
    <w:abstractNumId w:val="46"/>
  </w:num>
  <w:num w:numId="29">
    <w:abstractNumId w:val="16"/>
  </w:num>
  <w:num w:numId="30">
    <w:abstractNumId w:val="48"/>
  </w:num>
  <w:num w:numId="31">
    <w:abstractNumId w:val="4"/>
  </w:num>
  <w:num w:numId="32">
    <w:abstractNumId w:val="38"/>
  </w:num>
  <w:num w:numId="33">
    <w:abstractNumId w:val="25"/>
  </w:num>
  <w:num w:numId="34">
    <w:abstractNumId w:val="40"/>
  </w:num>
  <w:num w:numId="35">
    <w:abstractNumId w:val="3"/>
  </w:num>
  <w:num w:numId="36">
    <w:abstractNumId w:val="42"/>
  </w:num>
  <w:num w:numId="37">
    <w:abstractNumId w:val="33"/>
  </w:num>
  <w:num w:numId="38">
    <w:abstractNumId w:val="14"/>
  </w:num>
  <w:num w:numId="39">
    <w:abstractNumId w:val="45"/>
  </w:num>
  <w:num w:numId="40">
    <w:abstractNumId w:val="47"/>
  </w:num>
  <w:num w:numId="41">
    <w:abstractNumId w:val="19"/>
  </w:num>
  <w:num w:numId="42">
    <w:abstractNumId w:val="2"/>
  </w:num>
  <w:num w:numId="43">
    <w:abstractNumId w:val="22"/>
  </w:num>
  <w:num w:numId="44">
    <w:abstractNumId w:val="31"/>
  </w:num>
  <w:num w:numId="45">
    <w:abstractNumId w:val="39"/>
  </w:num>
  <w:num w:numId="46">
    <w:abstractNumId w:val="29"/>
  </w:num>
  <w:num w:numId="47">
    <w:abstractNumId w:val="17"/>
  </w:num>
  <w:num w:numId="48">
    <w:abstractNumId w:val="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B5"/>
    <w:rsid w:val="002579D1"/>
    <w:rsid w:val="0042690A"/>
    <w:rsid w:val="00696EFD"/>
    <w:rsid w:val="007C23B5"/>
    <w:rsid w:val="007C639A"/>
    <w:rsid w:val="008572D1"/>
    <w:rsid w:val="0088644C"/>
    <w:rsid w:val="009467ED"/>
    <w:rsid w:val="00A73862"/>
    <w:rsid w:val="00BD36CD"/>
    <w:rsid w:val="00F95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0651-C524-4CE0-BFBE-3BD28A6B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95C8B"/>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uiPriority w:val="9"/>
    <w:semiHidden/>
    <w:unhideWhenUsed/>
    <w:qFormat/>
    <w:rsid w:val="00F95C8B"/>
    <w:pPr>
      <w:keepNext/>
      <w:keepLines/>
      <w:spacing w:before="200" w:after="0" w:line="276" w:lineRule="auto"/>
      <w:outlineLvl w:val="2"/>
    </w:pPr>
    <w:rPr>
      <w:rFonts w:ascii="Cambria" w:eastAsia="Times New Roman" w:hAnsi="Cambria" w:cs="Times New Roman"/>
      <w:b/>
      <w:bCs/>
      <w:color w:val="4F81BD"/>
      <w:lang w:val="ru-RU"/>
    </w:rPr>
  </w:style>
  <w:style w:type="numbering" w:customStyle="1" w:styleId="1">
    <w:name w:val="Нет списка1"/>
    <w:next w:val="a2"/>
    <w:uiPriority w:val="99"/>
    <w:semiHidden/>
    <w:unhideWhenUsed/>
    <w:rsid w:val="00F95C8B"/>
  </w:style>
  <w:style w:type="character" w:customStyle="1" w:styleId="30">
    <w:name w:val="Заголовок 3 Знак"/>
    <w:basedOn w:val="a0"/>
    <w:link w:val="3"/>
    <w:uiPriority w:val="9"/>
    <w:semiHidden/>
    <w:locked/>
    <w:rsid w:val="00F95C8B"/>
    <w:rPr>
      <w:rFonts w:ascii="Cambria" w:eastAsia="Times New Roman" w:hAnsi="Cambria" w:cs="Times New Roman"/>
      <w:b/>
      <w:bCs/>
      <w:color w:val="4F81BD"/>
    </w:rPr>
  </w:style>
  <w:style w:type="character" w:customStyle="1" w:styleId="10">
    <w:name w:val="Гиперссылка1"/>
    <w:basedOn w:val="a0"/>
    <w:uiPriority w:val="99"/>
    <w:unhideWhenUsed/>
    <w:rsid w:val="00F95C8B"/>
    <w:rPr>
      <w:rFonts w:cs="Times New Roman"/>
      <w:color w:val="0000FF"/>
      <w:u w:val="single"/>
    </w:rPr>
  </w:style>
  <w:style w:type="paragraph" w:customStyle="1" w:styleId="11">
    <w:name w:val="Абзац списка1"/>
    <w:basedOn w:val="a"/>
    <w:next w:val="a3"/>
    <w:uiPriority w:val="1"/>
    <w:qFormat/>
    <w:rsid w:val="00F95C8B"/>
    <w:pPr>
      <w:spacing w:after="200" w:line="276" w:lineRule="auto"/>
      <w:ind w:left="720"/>
      <w:contextualSpacing/>
    </w:pPr>
    <w:rPr>
      <w:rFonts w:eastAsia="Times New Roman" w:cs="Times New Roman"/>
      <w:lang w:val="ru-RU"/>
    </w:rPr>
  </w:style>
  <w:style w:type="table" w:customStyle="1" w:styleId="12">
    <w:name w:val="Сетка таблицы1"/>
    <w:basedOn w:val="a1"/>
    <w:next w:val="a4"/>
    <w:uiPriority w:val="59"/>
    <w:rsid w:val="00F95C8B"/>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95C8B"/>
    <w:pPr>
      <w:spacing w:after="0" w:line="240" w:lineRule="auto"/>
    </w:pPr>
    <w:rPr>
      <w:rFonts w:ascii="Tahoma" w:eastAsia="Times New Roman" w:hAnsi="Tahoma" w:cs="Tahoma"/>
      <w:sz w:val="16"/>
      <w:szCs w:val="16"/>
      <w:lang w:val="ru-RU"/>
    </w:rPr>
  </w:style>
  <w:style w:type="character" w:customStyle="1" w:styleId="a6">
    <w:name w:val="Текст выноски Знак"/>
    <w:basedOn w:val="a0"/>
    <w:link w:val="a5"/>
    <w:uiPriority w:val="99"/>
    <w:semiHidden/>
    <w:rsid w:val="00F95C8B"/>
    <w:rPr>
      <w:rFonts w:ascii="Tahoma" w:eastAsia="Times New Roman" w:hAnsi="Tahoma" w:cs="Tahoma"/>
      <w:sz w:val="16"/>
      <w:szCs w:val="16"/>
      <w:lang w:val="ru-RU"/>
    </w:rPr>
  </w:style>
  <w:style w:type="paragraph" w:customStyle="1" w:styleId="13">
    <w:name w:val="Верхний колонтитул1"/>
    <w:basedOn w:val="a"/>
    <w:next w:val="a7"/>
    <w:link w:val="a8"/>
    <w:uiPriority w:val="99"/>
    <w:unhideWhenUsed/>
    <w:rsid w:val="00F95C8B"/>
    <w:pPr>
      <w:tabs>
        <w:tab w:val="center" w:pos="4677"/>
        <w:tab w:val="right" w:pos="9355"/>
      </w:tabs>
      <w:spacing w:after="0" w:line="240" w:lineRule="auto"/>
    </w:pPr>
    <w:rPr>
      <w:rFonts w:cs="Times New Roman"/>
    </w:rPr>
  </w:style>
  <w:style w:type="character" w:customStyle="1" w:styleId="a8">
    <w:name w:val="Верхний колонтитул Знак"/>
    <w:basedOn w:val="a0"/>
    <w:link w:val="13"/>
    <w:uiPriority w:val="99"/>
    <w:locked/>
    <w:rsid w:val="00F95C8B"/>
    <w:rPr>
      <w:rFonts w:cs="Times New Roman"/>
    </w:rPr>
  </w:style>
  <w:style w:type="paragraph" w:customStyle="1" w:styleId="14">
    <w:name w:val="Нижний колонтитул1"/>
    <w:basedOn w:val="a"/>
    <w:next w:val="a9"/>
    <w:link w:val="aa"/>
    <w:uiPriority w:val="99"/>
    <w:semiHidden/>
    <w:unhideWhenUsed/>
    <w:rsid w:val="00F95C8B"/>
    <w:pPr>
      <w:tabs>
        <w:tab w:val="center" w:pos="4677"/>
        <w:tab w:val="right" w:pos="9355"/>
      </w:tabs>
      <w:spacing w:after="0" w:line="240" w:lineRule="auto"/>
    </w:pPr>
    <w:rPr>
      <w:rFonts w:cs="Times New Roman"/>
    </w:rPr>
  </w:style>
  <w:style w:type="character" w:customStyle="1" w:styleId="aa">
    <w:name w:val="Нижний колонтитул Знак"/>
    <w:basedOn w:val="a0"/>
    <w:link w:val="14"/>
    <w:uiPriority w:val="99"/>
    <w:semiHidden/>
    <w:locked/>
    <w:rsid w:val="00F95C8B"/>
    <w:rPr>
      <w:rFonts w:cs="Times New Roman"/>
    </w:rPr>
  </w:style>
  <w:style w:type="paragraph" w:styleId="ab">
    <w:name w:val="Normal (Web)"/>
    <w:basedOn w:val="a"/>
    <w:uiPriority w:val="99"/>
    <w:unhideWhenUsed/>
    <w:rsid w:val="00F95C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gmail-msolistparagraph">
    <w:name w:val="gmail-msolistparagraph"/>
    <w:basedOn w:val="a"/>
    <w:rsid w:val="00F95C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F95C8B"/>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Heading11">
    <w:name w:val="Heading 11"/>
    <w:basedOn w:val="a"/>
    <w:rsid w:val="00F95C8B"/>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val="ru-RU" w:eastAsia="ru-RU"/>
    </w:rPr>
  </w:style>
  <w:style w:type="paragraph" w:styleId="HTML">
    <w:name w:val="HTML Preformatted"/>
    <w:basedOn w:val="a"/>
    <w:link w:val="HTML0"/>
    <w:uiPriority w:val="99"/>
    <w:semiHidden/>
    <w:unhideWhenUsed/>
    <w:rsid w:val="00F9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95C8B"/>
    <w:rPr>
      <w:rFonts w:ascii="Courier New" w:eastAsia="Times New Roman" w:hAnsi="Courier New" w:cs="Courier New"/>
      <w:sz w:val="20"/>
      <w:szCs w:val="20"/>
      <w:lang w:val="ru-RU" w:eastAsia="ru-RU"/>
    </w:rPr>
  </w:style>
  <w:style w:type="character" w:customStyle="1" w:styleId="310">
    <w:name w:val="Заголовок 3 Знак1"/>
    <w:basedOn w:val="a0"/>
    <w:uiPriority w:val="9"/>
    <w:semiHidden/>
    <w:rsid w:val="00F95C8B"/>
    <w:rPr>
      <w:rFonts w:asciiTheme="majorHAnsi" w:eastAsiaTheme="majorEastAsia" w:hAnsiTheme="majorHAnsi" w:cstheme="majorBidi"/>
      <w:color w:val="1F4D78" w:themeColor="accent1" w:themeShade="7F"/>
      <w:sz w:val="24"/>
      <w:szCs w:val="24"/>
    </w:rPr>
  </w:style>
  <w:style w:type="character" w:styleId="ac">
    <w:name w:val="Hyperlink"/>
    <w:basedOn w:val="a0"/>
    <w:uiPriority w:val="99"/>
    <w:semiHidden/>
    <w:unhideWhenUsed/>
    <w:rsid w:val="00F95C8B"/>
    <w:rPr>
      <w:color w:val="0563C1" w:themeColor="hyperlink"/>
      <w:u w:val="single"/>
    </w:rPr>
  </w:style>
  <w:style w:type="paragraph" w:styleId="a3">
    <w:name w:val="List Paragraph"/>
    <w:basedOn w:val="a"/>
    <w:uiPriority w:val="34"/>
    <w:qFormat/>
    <w:rsid w:val="00F95C8B"/>
    <w:pPr>
      <w:ind w:left="720"/>
      <w:contextualSpacing/>
    </w:pPr>
  </w:style>
  <w:style w:type="table" w:styleId="a4">
    <w:name w:val="Table Grid"/>
    <w:basedOn w:val="a1"/>
    <w:uiPriority w:val="39"/>
    <w:rsid w:val="00F9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15"/>
    <w:uiPriority w:val="99"/>
    <w:unhideWhenUsed/>
    <w:rsid w:val="00F95C8B"/>
    <w:pPr>
      <w:tabs>
        <w:tab w:val="center" w:pos="4819"/>
        <w:tab w:val="right" w:pos="9639"/>
      </w:tabs>
      <w:spacing w:after="0" w:line="240" w:lineRule="auto"/>
    </w:pPr>
  </w:style>
  <w:style w:type="character" w:customStyle="1" w:styleId="15">
    <w:name w:val="Верхний колонтитул Знак1"/>
    <w:basedOn w:val="a0"/>
    <w:link w:val="a7"/>
    <w:uiPriority w:val="99"/>
    <w:rsid w:val="00F95C8B"/>
  </w:style>
  <w:style w:type="paragraph" w:styleId="a9">
    <w:name w:val="footer"/>
    <w:basedOn w:val="a"/>
    <w:link w:val="16"/>
    <w:uiPriority w:val="99"/>
    <w:unhideWhenUsed/>
    <w:rsid w:val="00F95C8B"/>
    <w:pPr>
      <w:tabs>
        <w:tab w:val="center" w:pos="4819"/>
        <w:tab w:val="right" w:pos="9639"/>
      </w:tabs>
      <w:spacing w:after="0" w:line="240" w:lineRule="auto"/>
    </w:pPr>
  </w:style>
  <w:style w:type="character" w:customStyle="1" w:styleId="16">
    <w:name w:val="Нижний колонтитул Знак1"/>
    <w:basedOn w:val="a0"/>
    <w:link w:val="a9"/>
    <w:uiPriority w:val="99"/>
    <w:rsid w:val="00F9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applied-research.ru/ru/article/view?id=6107"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esprstp_2012_2_44" TargetMode="External"/><Relationship Id="rId39" Type="http://schemas.openxmlformats.org/officeDocument/2006/relationships/hyperlink" Target="https://cyberleninka.ru/article/n/marketingovi-tehnologiyi-yak-zasib-efektivnogo-rozvitku-vitchiznyanih-pidpriemstv/viewer" TargetMode="External"/><Relationship Id="rId3" Type="http://schemas.openxmlformats.org/officeDocument/2006/relationships/settings" Target="settings.xml"/><Relationship Id="rId21" Type="http://schemas.openxmlformats.org/officeDocument/2006/relationships/hyperlink" Target="https://rpr.org.ua/news/shtuchnyy-intelekt-i-osvita/" TargetMode="External"/><Relationship Id="rId34" Type="http://schemas.openxmlformats.org/officeDocument/2006/relationships/hyperlink" Target="http://mou.marketologi.ru" TargetMode="External"/><Relationship Id="rId42" Type="http://schemas.openxmlformats.org/officeDocument/2006/relationships/hyperlink" Target="https://mmi.fem.sumdu.edu.ua/sites/default/files/mmi2011_3_2_117_124.pdf" TargetMode="External"/><Relationship Id="rId47" Type="http://schemas.openxmlformats.org/officeDocument/2006/relationships/hyperlink" Target="http://www.irbis-nbuv.gov.ua/cgi-bin/irbis_nbuv/cgiirbis_64.exe?I21DBN=LINK&amp;P21DBN=UJRN&amp;Z21ID=&amp;S21REF=10&amp;S21CNR=20&amp;S21STN=1&amp;S21FMT=ASP_meta&amp;C21COM=S&amp;2_S21P03=FILA=&amp;2_S21STR=inek_2013_8_54" TargetMode="External"/><Relationship Id="rId50"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yperlink" Target="http://www.irbis-nbuv.gov.ua/cgi-bin/irbis_nbuv/cgiirbis_64.exe?I21DBN=LINK&amp;P21DBN=UJRN&amp;Z21ID=&amp;S21REF=10&amp;S21CNR=20&amp;S21STN=1&amp;S21FMT=ASP_meta&amp;C21COM=S&amp;2_S21P03=FILA=&amp;2_S21STR=bknucams_2018_1_11" TargetMode="External"/><Relationship Id="rId25" Type="http://schemas.openxmlformats.org/officeDocument/2006/relationships/hyperlink" Target="http://ena.lp.edu.ua:8080/bitstream/ntb/31460/1/20-273-284.pdf" TargetMode="External"/><Relationship Id="rId33" Type="http://schemas.openxmlformats.org/officeDocument/2006/relationships/hyperlink" Target="http://nbuv.gov.ua/UJRN/Npd_2019_2_4" TargetMode="External"/><Relationship Id="rId38" Type="http://schemas.openxmlformats.org/officeDocument/2006/relationships/hyperlink" Target="https://www.narodnaosvita.kiev.ua/?page_id=2612" TargetMode="External"/><Relationship Id="rId46" Type="http://schemas.openxmlformats.org/officeDocument/2006/relationships/hyperlink" Target="https://lifestyle.24tv.ua/shtuchniy_intelekt_shho_tse_i_yaku_nese_nebezpeku_n914662" TargetMode="External"/><Relationship Id="rId2" Type="http://schemas.openxmlformats.org/officeDocument/2006/relationships/styles" Target="styles.xml"/><Relationship Id="rId16" Type="http://schemas.openxmlformats.org/officeDocument/2006/relationships/hyperlink" Target="http://www.irbis-nbuv.gov.ua/cgi-bin/irbis_nbuv/cgiirbis_64.exe?I21DBN=LINK&amp;P21DBN=UJRN&amp;Z21ID=&amp;S21REF=10&amp;S21CNR=20&amp;S21STN=1&amp;S21FMT=ASP_meta&amp;C21COM=S&amp;2_S21P03=FILA=&amp;2_S21STR=stvttp_2018_1_28" TargetMode="External"/><Relationship Id="rId20" Type="http://schemas.openxmlformats.org/officeDocument/2006/relationships/hyperlink" Target="https://www.inter-nauka.com/issues/2017/9/2647" TargetMode="External"/><Relationship Id="rId29" Type="http://schemas.openxmlformats.org/officeDocument/2006/relationships/hyperlink" Target="http://eprints.zu.edu.ua/20913/1/%D0%9C%D0%BE%D1%81%D1%8E%D1%80%D0%B0.pdf" TargetMode="External"/><Relationship Id="rId41" Type="http://schemas.openxmlformats.org/officeDocument/2006/relationships/hyperlink" Target="http://sbiblio.com/biblio/archive/smirnov_uprtechkakobfuncaud/"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journals.khnu.km.ua/vestnik/pdf/ekon/2011_2_2/064-068.pdf" TargetMode="External"/><Relationship Id="rId32" Type="http://schemas.openxmlformats.org/officeDocument/2006/relationships/hyperlink" Target="URL:%20https://zakon.rada.gov.ua/laws/show/344/2013" TargetMode="External"/><Relationship Id="rId37" Type="http://schemas.openxmlformats.org/officeDocument/2006/relationships/hyperlink" Target="http://am.eor.b" TargetMode="External"/><Relationship Id="rId40" Type="http://schemas.openxmlformats.org/officeDocument/2006/relationships/hyperlink" Target="https://www.science-education.ru/ru/article/view?id=10171" TargetMode="External"/><Relationship Id="rId45" Type="http://schemas.openxmlformats.org/officeDocument/2006/relationships/hyperlink" Target="http://www.irbis-nbuv.gov.ua/cgi-bin/irbis_nbuv/cgiirbis_64.exe?I21DBN=LINK&amp;P21DBN=UJRN&amp;Z21ID=&amp;S21REF=10&amp;S21CNR=20&amp;S21STN=1&amp;S21FMT=ASP_meta&amp;C21COM=S&amp;2_S21P03=FILA=&amp;2_S21STR=znptdau_2013_2%285%29__39"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58" TargetMode="External"/><Relationship Id="rId23" Type="http://schemas.openxmlformats.org/officeDocument/2006/relationships/hyperlink" Target="http://ir.kneu.edu.ua/bitstream/handle/2010/11567/kolot_motyv.pdf;jsessionid=9A11E7F85C31B930FDE577BD36E381ED?sequence=1" TargetMode="External"/><Relationship Id="rId28" Type="http://schemas.openxmlformats.org/officeDocument/2006/relationships/hyperlink" Target="http://www.visnyk-econom.uzhnu.uz.ua/archive/10_2_2016ua/6.pdf" TargetMode="External"/><Relationship Id="rId36" Type="http://schemas.openxmlformats.org/officeDocument/2006/relationships/hyperlink" Target="http://jrnl.nau.edu.ua/index.php/VisnikPP/article/view/10242" TargetMode="External"/><Relationship Id="rId49"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dspace.tneu.edu.ua/jspui/bitstream/316497/2525/1/%D0%9E%D1%81%D0%BE%D0%B1%D0%BB%D0%B8%D0%B2%D0%BE%D1%81%D1%82%D1%96%20%D0%BC%D0%B0%D1%80%D0%BA%D0%B5%D1%82%D0%B8%D0%BD%D0%B3%D1%83%20%D0%BE%D1%81%D0%B2%D1%96%D1%82%D0%BD%D1%96%D1%85%20%D0%BF%D0%BE%D1%81%D0%BB%D1%83%D0%B3.pdf" TargetMode="External"/><Relationship Id="rId31" Type="http://schemas.openxmlformats.org/officeDocument/2006/relationships/hyperlink" Target="http://ena.lp.edu.ua:8080/bitstream/ntb/12869/1/019_Upravl%D1%96nnja%20za%20c%D1%96ljam_109_113_714.pdf" TargetMode="External"/><Relationship Id="rId44" Type="http://schemas.openxmlformats.org/officeDocument/2006/relationships/hyperlink" Target="http://dl.khadi.kharkov.ua/pluginfile.php/32802/mod_resource/content/1/%D0%9B%D0%B5%D0%BA%D1%86%D1%96%D1%8F%207.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cfin.ru/management/stualt.shtml" TargetMode="External"/><Relationship Id="rId22" Type="http://schemas.openxmlformats.org/officeDocument/2006/relationships/hyperlink" Target="http://www.irbis-nbuv.gov.ua/cgi-bin/irbis_nbuv/cgiirbis_64.exe?I21DBN=LINK&amp;P21DBN=UJRN&amp;Z21ID=&amp;S21REF=10&amp;S21CNR=20&amp;S21STN=1&amp;S21FMT=ASP_meta&amp;C21COM=S&amp;2_S21P03=FILA=&amp;2_S21STR=pednauk_2017_2_32" TargetMode="External"/><Relationship Id="rId27" Type="http://schemas.openxmlformats.org/officeDocument/2006/relationships/hyperlink" Target="https://studme.com.ua/1924070111577/menedzhment/tehnologiya_upravleniya_isklyuchitelnyh_sluchayah.htm" TargetMode="External"/><Relationship Id="rId30" Type="http://schemas.openxmlformats.org/officeDocument/2006/relationships/hyperlink" Target="http://umo.edu.ua/images/content/nashi_vydanya/metod_upr_osvit/v1_17/%D0%9C%D0%BE%D1%81%D1%8E%D1%80%D0%B0.PDF" TargetMode="External"/><Relationship Id="rId35" Type="http://schemas.openxmlformats.org/officeDocument/2006/relationships/hyperlink" Target="http://nbuv.gov.ua/UJRN/peddysk_2014_16_31" TargetMode="External"/><Relationship Id="rId43" Type="http://schemas.openxmlformats.org/officeDocument/2006/relationships/hyperlink" Target="http://www.gramota.net/materials/2/2015/4-2/57.html" TargetMode="External"/><Relationship Id="rId48" Type="http://schemas.openxmlformats.org/officeDocument/2006/relationships/header" Target="header1.xml"/><Relationship Id="rId8"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Маркетингові технології</c:v>
                </c:pt>
              </c:strCache>
            </c:strRef>
          </c:tx>
          <c:explosion val="25"/>
          <c:dPt>
            <c:idx val="0"/>
            <c:bubble3D val="0"/>
          </c:dPt>
          <c:dPt>
            <c:idx val="1"/>
            <c:bubble3D val="0"/>
          </c:dPt>
          <c:dPt>
            <c:idx val="2"/>
            <c:bubble3D val="0"/>
          </c:dPt>
          <c:dPt>
            <c:idx val="3"/>
            <c:bubble3D val="0"/>
          </c:dPt>
          <c:dPt>
            <c:idx val="4"/>
            <c:bubble3D val="0"/>
          </c:dPt>
          <c:dLbls>
            <c:spPr>
              <a:noFill/>
              <a:ln w="25377">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цільові технології</c:v>
                </c:pt>
                <c:pt idx="1">
                  <c:v>процесні технології</c:v>
                </c:pt>
                <c:pt idx="2">
                  <c:v>організаторсько - виконавські технології</c:v>
                </c:pt>
                <c:pt idx="3">
                  <c:v>інноваційні технології</c:v>
                </c:pt>
                <c:pt idx="4">
                  <c:v>стратегічні технології</c:v>
                </c:pt>
              </c:strCache>
            </c:strRef>
          </c:cat>
          <c:val>
            <c:numRef>
              <c:f>Лист1!$B$2:$B$6</c:f>
              <c:numCache>
                <c:formatCode>0%</c:formatCode>
                <c:ptCount val="5"/>
                <c:pt idx="0">
                  <c:v>0.41</c:v>
                </c:pt>
                <c:pt idx="1">
                  <c:v>0.53</c:v>
                </c:pt>
                <c:pt idx="2">
                  <c:v>0.41</c:v>
                </c:pt>
                <c:pt idx="3">
                  <c:v>0.37</c:v>
                </c:pt>
                <c:pt idx="4">
                  <c:v>0.39</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860239-E036-421B-9F52-2747F6C4A6B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C94CB121-EFA5-4973-BBD1-E7EF4F3C4F66}">
      <dgm:prSet phldrT="[Текст]"/>
      <dgm:spPr>
        <a:xfrm>
          <a:off x="0" y="794"/>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І етап</a:t>
          </a:r>
        </a:p>
      </dgm:t>
    </dgm:pt>
    <dgm:pt modelId="{315333B5-72C5-4A42-A1A0-1B55F1A720AF}" type="parTrans" cxnId="{4E231FAB-CE48-4A4E-B465-80699F5C9291}">
      <dgm:prSet/>
      <dgm:spPr/>
      <dgm:t>
        <a:bodyPr/>
        <a:lstStyle/>
        <a:p>
          <a:endParaRPr lang="ru-RU"/>
        </a:p>
      </dgm:t>
    </dgm:pt>
    <dgm:pt modelId="{FA6AFB1A-656B-49D7-ABF0-DD0FC3CB4055}" type="sibTrans" cxnId="{4E231FAB-CE48-4A4E-B465-80699F5C9291}">
      <dgm:prSet/>
      <dgm:spPr/>
      <dgm:t>
        <a:bodyPr/>
        <a:lstStyle/>
        <a:p>
          <a:endParaRPr lang="ru-RU"/>
        </a:p>
      </dgm:t>
    </dgm:pt>
    <dgm:pt modelId="{D58FE91B-C2DF-402B-B72B-D11F0C518DD6}">
      <dgm:prSet phldrT="[Текст]" custT="1"/>
      <dgm:spPr>
        <a:xfrm>
          <a:off x="2194559" y="794"/>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вивчення параметрів зовнішнього впливу на функціонування закладу дошкільної освіти</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94E8099-C2DA-43B0-A9FD-B11ECA7A1246}" type="parTrans" cxnId="{14193F40-61A2-41EC-81DC-F76AAECBB00C}">
      <dgm:prSet/>
      <dgm:spPr/>
      <dgm:t>
        <a:bodyPr/>
        <a:lstStyle/>
        <a:p>
          <a:endParaRPr lang="ru-RU"/>
        </a:p>
      </dgm:t>
    </dgm:pt>
    <dgm:pt modelId="{D014C650-8247-4F2A-B65F-4454BF07A2D0}" type="sibTrans" cxnId="{14193F40-61A2-41EC-81DC-F76AAECBB00C}">
      <dgm:prSet/>
      <dgm:spPr/>
      <dgm:t>
        <a:bodyPr/>
        <a:lstStyle/>
        <a:p>
          <a:endParaRPr lang="ru-RU"/>
        </a:p>
      </dgm:t>
    </dgm:pt>
    <dgm:pt modelId="{705DF3C0-1199-4C14-8E4B-C8168A2E81F8}">
      <dgm:prSet phldrT="[Текст]"/>
      <dgm:spPr>
        <a:xfrm>
          <a:off x="0" y="2440815"/>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t>
          </a:r>
          <a:r>
            <a:rPr lang="uk-UA">
              <a:solidFill>
                <a:sysClr val="window" lastClr="FFFFFF"/>
              </a:solidFill>
              <a:latin typeface="Calibri"/>
              <a:ea typeface="+mn-ea"/>
              <a:cs typeface="+mn-cs"/>
            </a:rPr>
            <a:t>ІІ етап</a:t>
          </a:r>
          <a:endParaRPr lang="ru-RU">
            <a:solidFill>
              <a:sysClr val="window" lastClr="FFFFFF"/>
            </a:solidFill>
            <a:latin typeface="Calibri"/>
            <a:ea typeface="+mn-ea"/>
            <a:cs typeface="+mn-cs"/>
          </a:endParaRPr>
        </a:p>
      </dgm:t>
    </dgm:pt>
    <dgm:pt modelId="{205F3B3C-FAAA-4D6C-9C02-E5F1C9BFDC57}" type="parTrans" cxnId="{67BDB5DF-C68F-443B-8C8F-A95790DC07B1}">
      <dgm:prSet/>
      <dgm:spPr/>
      <dgm:t>
        <a:bodyPr/>
        <a:lstStyle/>
        <a:p>
          <a:endParaRPr lang="ru-RU"/>
        </a:p>
      </dgm:t>
    </dgm:pt>
    <dgm:pt modelId="{28871B51-A579-490F-BA1C-1390BB5A616F}" type="sibTrans" cxnId="{67BDB5DF-C68F-443B-8C8F-A95790DC07B1}">
      <dgm:prSet/>
      <dgm:spPr/>
      <dgm:t>
        <a:bodyPr/>
        <a:lstStyle/>
        <a:p>
          <a:endParaRPr lang="ru-RU"/>
        </a:p>
      </dgm:t>
    </dgm:pt>
    <dgm:pt modelId="{3BA83131-7B77-40C6-A29E-BAC6ACAA42C1}">
      <dgm:prSet phldrT="[Текст]" custT="1"/>
      <dgm:spPr>
        <a:xfrm>
          <a:off x="2194559" y="2838232"/>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забезпечення переваг власного ЗДО в умовах наявної конкуренції</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DA0DDDF-1420-4F5F-BF9A-EAE9430B9C83}" type="parTrans" cxnId="{5D2903D4-D4A7-46FC-B614-4995328008C4}">
      <dgm:prSet/>
      <dgm:spPr/>
      <dgm:t>
        <a:bodyPr/>
        <a:lstStyle/>
        <a:p>
          <a:endParaRPr lang="ru-RU"/>
        </a:p>
      </dgm:t>
    </dgm:pt>
    <dgm:pt modelId="{45DAA501-2AA3-452A-A09E-B2003C4E4A1E}" type="sibTrans" cxnId="{5D2903D4-D4A7-46FC-B614-4995328008C4}">
      <dgm:prSet/>
      <dgm:spPr/>
      <dgm:t>
        <a:bodyPr/>
        <a:lstStyle/>
        <a:p>
          <a:endParaRPr lang="ru-RU"/>
        </a:p>
      </dgm:t>
    </dgm:pt>
    <dgm:pt modelId="{D48E0519-A189-4BA2-92A0-A62130D71D2B}">
      <dgm:prSet phldrT="[Текст]"/>
      <dgm:spPr>
        <a:xfrm>
          <a:off x="0" y="398398"/>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ІІ етап</a:t>
          </a:r>
        </a:p>
      </dgm:t>
    </dgm:pt>
    <dgm:pt modelId="{D713CEC4-104C-4B9A-A1C0-365F8FEE21D3}" type="parTrans" cxnId="{DE40DD9F-0667-40BD-8A18-9D2574E1E20F}">
      <dgm:prSet/>
      <dgm:spPr/>
      <dgm:t>
        <a:bodyPr/>
        <a:lstStyle/>
        <a:p>
          <a:endParaRPr lang="ru-RU"/>
        </a:p>
      </dgm:t>
    </dgm:pt>
    <dgm:pt modelId="{74A8C7A2-C0D2-4E78-B739-08A9C5514D12}" type="sibTrans" cxnId="{DE40DD9F-0667-40BD-8A18-9D2574E1E20F}">
      <dgm:prSet/>
      <dgm:spPr/>
      <dgm:t>
        <a:bodyPr/>
        <a:lstStyle/>
        <a:p>
          <a:endParaRPr lang="ru-RU"/>
        </a:p>
      </dgm:t>
    </dgm:pt>
    <dgm:pt modelId="{603652CC-034E-475E-834B-C6B1065FD203}">
      <dgm:prSet phldrT="[Текст]"/>
      <dgm:spPr>
        <a:xfrm>
          <a:off x="0" y="795909"/>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ІІІ етап</a:t>
          </a:r>
        </a:p>
      </dgm:t>
    </dgm:pt>
    <dgm:pt modelId="{2924A84C-07CA-4FEB-8E85-C6FD90715970}" type="parTrans" cxnId="{718FD9C5-1AB0-4112-ABF8-69973B7822DE}">
      <dgm:prSet/>
      <dgm:spPr/>
      <dgm:t>
        <a:bodyPr/>
        <a:lstStyle/>
        <a:p>
          <a:endParaRPr lang="ru-RU"/>
        </a:p>
      </dgm:t>
    </dgm:pt>
    <dgm:pt modelId="{7D251A7D-D0E1-4BBC-98AC-D15B7F51B556}" type="sibTrans" cxnId="{718FD9C5-1AB0-4112-ABF8-69973B7822DE}">
      <dgm:prSet/>
      <dgm:spPr/>
      <dgm:t>
        <a:bodyPr/>
        <a:lstStyle/>
        <a:p>
          <a:endParaRPr lang="ru-RU"/>
        </a:p>
      </dgm:t>
    </dgm:pt>
    <dgm:pt modelId="{F3D538D8-76DD-4B84-AA80-17FC1301AB0D}">
      <dgm:prSet phldrT="[Текст]"/>
      <dgm:spPr>
        <a:xfrm>
          <a:off x="0" y="1173226"/>
          <a:ext cx="2192416"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І</a:t>
          </a:r>
          <a:r>
            <a:rPr lang="en-US">
              <a:solidFill>
                <a:sysClr val="window" lastClr="FFFFFF"/>
              </a:solidFill>
              <a:latin typeface="Calibri"/>
              <a:ea typeface="+mn-ea"/>
              <a:cs typeface="+mn-cs"/>
            </a:rPr>
            <a:t>V</a:t>
          </a:r>
          <a:r>
            <a:rPr lang="uk-UA">
              <a:solidFill>
                <a:sysClr val="window" lastClr="FFFFFF"/>
              </a:solidFill>
              <a:latin typeface="Calibri"/>
              <a:ea typeface="+mn-ea"/>
              <a:cs typeface="+mn-cs"/>
            </a:rPr>
            <a:t> етап</a:t>
          </a:r>
          <a:r>
            <a:rPr lang="en-US">
              <a:solidFill>
                <a:sysClr val="window" lastClr="FFFFFF"/>
              </a:solidFill>
              <a:latin typeface="Calibri"/>
              <a:ea typeface="+mn-ea"/>
              <a:cs typeface="+mn-cs"/>
            </a:rPr>
            <a:t> </a:t>
          </a:r>
          <a:endParaRPr lang="ru-RU">
            <a:solidFill>
              <a:sysClr val="window" lastClr="FFFFFF"/>
            </a:solidFill>
            <a:latin typeface="Calibri"/>
            <a:ea typeface="+mn-ea"/>
            <a:cs typeface="+mn-cs"/>
          </a:endParaRPr>
        </a:p>
      </dgm:t>
    </dgm:pt>
    <dgm:pt modelId="{D9F12624-D0A3-4FBC-B587-0C0573477953}" type="parTrans" cxnId="{6BCBFC4B-AD9D-47C1-B5AA-722277BB22D6}">
      <dgm:prSet/>
      <dgm:spPr/>
      <dgm:t>
        <a:bodyPr/>
        <a:lstStyle/>
        <a:p>
          <a:endParaRPr lang="ru-RU"/>
        </a:p>
      </dgm:t>
    </dgm:pt>
    <dgm:pt modelId="{75BEE3A1-2D59-4F9E-8627-BE5870B10AB9}" type="sibTrans" cxnId="{6BCBFC4B-AD9D-47C1-B5AA-722277BB22D6}">
      <dgm:prSet/>
      <dgm:spPr/>
      <dgm:t>
        <a:bodyPr/>
        <a:lstStyle/>
        <a:p>
          <a:endParaRPr lang="ru-RU"/>
        </a:p>
      </dgm:t>
    </dgm:pt>
    <dgm:pt modelId="{436E42DF-3B69-48D9-AA2B-5555434CB993}">
      <dgm:prSet phldrT="[Текст]"/>
      <dgm:spPr>
        <a:xfrm>
          <a:off x="0" y="2043305"/>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t>
          </a:r>
          <a:r>
            <a:rPr lang="uk-UA">
              <a:solidFill>
                <a:sysClr val="window" lastClr="FFFFFF"/>
              </a:solidFill>
              <a:latin typeface="Calibri"/>
              <a:ea typeface="+mn-ea"/>
              <a:cs typeface="+mn-cs"/>
            </a:rPr>
            <a:t>І етап</a:t>
          </a:r>
          <a:endParaRPr lang="ru-RU">
            <a:solidFill>
              <a:sysClr val="window" lastClr="FFFFFF"/>
            </a:solidFill>
            <a:latin typeface="Calibri"/>
            <a:ea typeface="+mn-ea"/>
            <a:cs typeface="+mn-cs"/>
          </a:endParaRPr>
        </a:p>
      </dgm:t>
    </dgm:pt>
    <dgm:pt modelId="{C243D9C7-4569-4E98-A8D4-17E82DDE6F36}" type="parTrans" cxnId="{CCA3AC05-D80F-45BC-84EC-778A2EC951D6}">
      <dgm:prSet/>
      <dgm:spPr/>
      <dgm:t>
        <a:bodyPr/>
        <a:lstStyle/>
        <a:p>
          <a:endParaRPr lang="ru-RU"/>
        </a:p>
      </dgm:t>
    </dgm:pt>
    <dgm:pt modelId="{2BC9E3BB-2DF4-4282-97F2-45F831135D10}" type="sibTrans" cxnId="{CCA3AC05-D80F-45BC-84EC-778A2EC951D6}">
      <dgm:prSet/>
      <dgm:spPr/>
      <dgm:t>
        <a:bodyPr/>
        <a:lstStyle/>
        <a:p>
          <a:endParaRPr lang="ru-RU"/>
        </a:p>
      </dgm:t>
    </dgm:pt>
    <dgm:pt modelId="{10DEC5B6-4E3B-49CA-A661-D92F7719F778}">
      <dgm:prSet phldrT="[Текст]"/>
      <dgm:spPr>
        <a:xfrm>
          <a:off x="0" y="1645794"/>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t>
          </a:r>
          <a:r>
            <a:rPr lang="uk-UA">
              <a:solidFill>
                <a:sysClr val="window" lastClr="FFFFFF"/>
              </a:solidFill>
              <a:latin typeface="Calibri"/>
              <a:ea typeface="+mn-ea"/>
              <a:cs typeface="+mn-cs"/>
            </a:rPr>
            <a:t> етап</a:t>
          </a:r>
          <a:endParaRPr lang="ru-RU">
            <a:solidFill>
              <a:sysClr val="window" lastClr="FFFFFF"/>
            </a:solidFill>
            <a:latin typeface="Calibri"/>
            <a:ea typeface="+mn-ea"/>
            <a:cs typeface="+mn-cs"/>
          </a:endParaRPr>
        </a:p>
      </dgm:t>
    </dgm:pt>
    <dgm:pt modelId="{337AC90A-9C83-4878-8642-0C512DC1588D}" type="parTrans" cxnId="{0EEF4DC3-7790-49EE-B690-D3A26521EFB8}">
      <dgm:prSet/>
      <dgm:spPr/>
      <dgm:t>
        <a:bodyPr/>
        <a:lstStyle/>
        <a:p>
          <a:endParaRPr lang="ru-RU"/>
        </a:p>
      </dgm:t>
    </dgm:pt>
    <dgm:pt modelId="{CB0CB0DE-D0AE-411B-AF3C-6875913E79F9}" type="sibTrans" cxnId="{0EEF4DC3-7790-49EE-B690-D3A26521EFB8}">
      <dgm:prSet/>
      <dgm:spPr/>
      <dgm:t>
        <a:bodyPr/>
        <a:lstStyle/>
        <a:p>
          <a:endParaRPr lang="ru-RU"/>
        </a:p>
      </dgm:t>
    </dgm:pt>
    <dgm:pt modelId="{F035F31B-B64D-4750-9163-D0E598174609}">
      <dgm:prSet phldrT="[Текст]"/>
      <dgm:spPr>
        <a:xfrm>
          <a:off x="0" y="2838232"/>
          <a:ext cx="2194560" cy="3613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t>
          </a:r>
          <a:r>
            <a:rPr lang="uk-UA">
              <a:solidFill>
                <a:sysClr val="window" lastClr="FFFFFF"/>
              </a:solidFill>
              <a:latin typeface="Calibri"/>
              <a:ea typeface="+mn-ea"/>
              <a:cs typeface="+mn-cs"/>
            </a:rPr>
            <a:t>ІІІ етап</a:t>
          </a:r>
          <a:endParaRPr lang="ru-RU">
            <a:solidFill>
              <a:sysClr val="window" lastClr="FFFFFF"/>
            </a:solidFill>
            <a:latin typeface="Calibri"/>
            <a:ea typeface="+mn-ea"/>
            <a:cs typeface="+mn-cs"/>
          </a:endParaRPr>
        </a:p>
      </dgm:t>
    </dgm:pt>
    <dgm:pt modelId="{28B04F18-1096-4036-A17F-F48EFDD2C2D8}" type="parTrans" cxnId="{2FE376BA-5CE3-43F9-B588-F251B70BF46F}">
      <dgm:prSet/>
      <dgm:spPr/>
    </dgm:pt>
    <dgm:pt modelId="{B04C5AA8-FE09-4D32-A36B-1181615022A6}" type="sibTrans" cxnId="{2FE376BA-5CE3-43F9-B588-F251B70BF46F}">
      <dgm:prSet/>
      <dgm:spPr/>
    </dgm:pt>
    <dgm:pt modelId="{7F253D87-39AA-4338-9C80-2DCB9303A66A}">
      <dgm:prSet custT="1"/>
      <dgm:spPr>
        <a:xfrm>
          <a:off x="2194559" y="398304"/>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дослідження інструментів внутрішніх дій (ресурсів) закладу дошкільної освіти</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5CA60FB-099C-4846-804B-E346016556BC}" type="parTrans" cxnId="{8EAD3225-B019-4507-8A1F-0EC392F04853}">
      <dgm:prSet/>
      <dgm:spPr/>
    </dgm:pt>
    <dgm:pt modelId="{AFD84E1A-C547-4320-85AF-865D2075BA70}" type="sibTrans" cxnId="{8EAD3225-B019-4507-8A1F-0EC392F04853}">
      <dgm:prSet/>
      <dgm:spPr/>
    </dgm:pt>
    <dgm:pt modelId="{817366F3-52D7-4027-A730-ABF4686D6047}">
      <dgm:prSet custT="1"/>
      <dgm:spPr>
        <a:xfrm>
          <a:off x="2194559" y="795815"/>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дослідження та здійснення аналізу ринку освітніх послуг</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0970590-8132-435B-8174-8A55CE8CB5D5}" type="parTrans" cxnId="{4CD29631-79E3-47F6-88DB-B55A2AAB9BF9}">
      <dgm:prSet/>
      <dgm:spPr/>
    </dgm:pt>
    <dgm:pt modelId="{68E70801-839B-4231-B47D-E83E773089D9}" type="sibTrans" cxnId="{4CD29631-79E3-47F6-88DB-B55A2AAB9BF9}">
      <dgm:prSet/>
      <dgm:spPr/>
    </dgm:pt>
    <dgm:pt modelId="{E48BFCEA-7388-4970-BD06-80F3A9B97305}">
      <dgm:prSet custT="1"/>
      <dgm:spPr>
        <a:xfrm>
          <a:off x="2195095" y="1193326"/>
          <a:ext cx="3288625" cy="41623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формулювання мети діяльності освітньої установи, враховуючи запити ринку</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458A802-4B95-417E-A936-1FF272E6FAEB}" type="parTrans" cxnId="{41A375D8-5B57-4C25-AA17-6552DDE10ECC}">
      <dgm:prSet/>
      <dgm:spPr/>
    </dgm:pt>
    <dgm:pt modelId="{A8D25E65-51C3-4C66-9FA6-08A3A67D5C1F}" type="sibTrans" cxnId="{41A375D8-5B57-4C25-AA17-6552DDE10ECC}">
      <dgm:prSet/>
      <dgm:spPr/>
    </dgm:pt>
    <dgm:pt modelId="{BE669077-A323-4269-B17F-E5DEF94E5CE3}">
      <dgm:prSet custT="1"/>
      <dgm:spPr>
        <a:xfrm>
          <a:off x="2194559" y="1645700"/>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створення стратегії розвитку закладу освіти</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E99937C-C045-4C93-923C-B7D464BAB962}" type="parTrans" cxnId="{904A21F7-88CA-4344-B039-92EBD308696C}">
      <dgm:prSet/>
      <dgm:spPr/>
    </dgm:pt>
    <dgm:pt modelId="{E47939AF-9B92-4ECE-830A-45CA16A0AE39}" type="sibTrans" cxnId="{904A21F7-88CA-4344-B039-92EBD308696C}">
      <dgm:prSet/>
      <dgm:spPr/>
    </dgm:pt>
    <dgm:pt modelId="{726F1A9A-F3AB-46FA-8B82-6A9C59D13F5C}">
      <dgm:prSet custT="1"/>
      <dgm:spPr>
        <a:xfrm>
          <a:off x="2194559" y="2043211"/>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розробка сукупності різних видів освітніх послуг</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7E83D7B-87C7-4539-8EAD-89F690F18D21}" type="parTrans" cxnId="{357A7335-A092-455B-827E-168153244F62}">
      <dgm:prSet/>
      <dgm:spPr/>
    </dgm:pt>
    <dgm:pt modelId="{C8013F5B-F47C-4E2F-8F28-731B67765BD8}" type="sibTrans" cxnId="{357A7335-A092-455B-827E-168153244F62}">
      <dgm:prSet/>
      <dgm:spPr/>
    </dgm:pt>
    <dgm:pt modelId="{4602AE9D-62E3-46A6-BBD3-7C6DE5F2014E}">
      <dgm:prSet custT="1"/>
      <dgm:spPr>
        <a:xfrm>
          <a:off x="2194559" y="2440721"/>
          <a:ext cx="3291840" cy="3613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контроль якості надання освітніх послуг</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5BCF542-E990-42BC-A4EB-C46D46828DD6}" type="parTrans" cxnId="{C889A7BC-42C6-4789-A136-A75361450AA7}">
      <dgm:prSet/>
      <dgm:spPr/>
    </dgm:pt>
    <dgm:pt modelId="{1D53763B-951D-4885-8CB7-6B9EE68D21AB}" type="sibTrans" cxnId="{C889A7BC-42C6-4789-A136-A75361450AA7}">
      <dgm:prSet/>
      <dgm:spPr/>
    </dgm:pt>
    <dgm:pt modelId="{A6AFA73C-F741-4D5E-86F7-3B7DBCAC9541}" type="pres">
      <dgm:prSet presAssocID="{C9860239-E036-421B-9F52-2747F6C4A6B3}" presName="Name0" presStyleCnt="0">
        <dgm:presLayoutVars>
          <dgm:dir/>
          <dgm:animLvl val="lvl"/>
          <dgm:resizeHandles/>
        </dgm:presLayoutVars>
      </dgm:prSet>
      <dgm:spPr/>
      <dgm:t>
        <a:bodyPr/>
        <a:lstStyle/>
        <a:p>
          <a:endParaRPr lang="ru-RU"/>
        </a:p>
      </dgm:t>
    </dgm:pt>
    <dgm:pt modelId="{8CE89961-6CE0-404E-9FDA-4799E4CC1500}" type="pres">
      <dgm:prSet presAssocID="{C94CB121-EFA5-4973-BBD1-E7EF4F3C4F66}" presName="linNode" presStyleCnt="0"/>
      <dgm:spPr/>
    </dgm:pt>
    <dgm:pt modelId="{DB2BE3FC-377B-4079-B0A6-0EC8153EC7C1}" type="pres">
      <dgm:prSet presAssocID="{C94CB121-EFA5-4973-BBD1-E7EF4F3C4F66}" presName="parentShp" presStyleLbl="node1" presStyleIdx="0" presStyleCnt="8">
        <dgm:presLayoutVars>
          <dgm:bulletEnabled val="1"/>
        </dgm:presLayoutVars>
      </dgm:prSet>
      <dgm:spPr>
        <a:prstGeom prst="roundRect">
          <a:avLst/>
        </a:prstGeom>
      </dgm:spPr>
      <dgm:t>
        <a:bodyPr/>
        <a:lstStyle/>
        <a:p>
          <a:endParaRPr lang="ru-RU"/>
        </a:p>
      </dgm:t>
    </dgm:pt>
    <dgm:pt modelId="{C7F01D7A-0639-4D58-9347-9D59F9309E85}" type="pres">
      <dgm:prSet presAssocID="{C94CB121-EFA5-4973-BBD1-E7EF4F3C4F66}" presName="childShp" presStyleLbl="bgAccFollowNode1" presStyleIdx="0" presStyleCnt="8">
        <dgm:presLayoutVars>
          <dgm:bulletEnabled val="1"/>
        </dgm:presLayoutVars>
      </dgm:prSet>
      <dgm:spPr>
        <a:prstGeom prst="rightArrow">
          <a:avLst>
            <a:gd name="adj1" fmla="val 75000"/>
            <a:gd name="adj2" fmla="val 50000"/>
          </a:avLst>
        </a:prstGeom>
      </dgm:spPr>
      <dgm:t>
        <a:bodyPr/>
        <a:lstStyle/>
        <a:p>
          <a:endParaRPr lang="ru-RU"/>
        </a:p>
      </dgm:t>
    </dgm:pt>
    <dgm:pt modelId="{FF1AC9EF-88D6-4D3D-89C5-4C386F5A9BFB}" type="pres">
      <dgm:prSet presAssocID="{FA6AFB1A-656B-49D7-ABF0-DD0FC3CB4055}" presName="spacing" presStyleCnt="0"/>
      <dgm:spPr/>
    </dgm:pt>
    <dgm:pt modelId="{62229EE3-5150-4DA1-8F2F-7E70F5A07840}" type="pres">
      <dgm:prSet presAssocID="{D48E0519-A189-4BA2-92A0-A62130D71D2B}" presName="linNode" presStyleCnt="0"/>
      <dgm:spPr/>
    </dgm:pt>
    <dgm:pt modelId="{CD3E0229-D6E0-4C40-9ACF-7651DB5EE664}" type="pres">
      <dgm:prSet presAssocID="{D48E0519-A189-4BA2-92A0-A62130D71D2B}" presName="parentShp" presStyleLbl="node1" presStyleIdx="1" presStyleCnt="8" custLinFactNeighborY="26">
        <dgm:presLayoutVars>
          <dgm:bulletEnabled val="1"/>
        </dgm:presLayoutVars>
      </dgm:prSet>
      <dgm:spPr>
        <a:prstGeom prst="roundRect">
          <a:avLst/>
        </a:prstGeom>
      </dgm:spPr>
      <dgm:t>
        <a:bodyPr/>
        <a:lstStyle/>
        <a:p>
          <a:endParaRPr lang="ru-RU"/>
        </a:p>
      </dgm:t>
    </dgm:pt>
    <dgm:pt modelId="{B0D4D586-BC30-48F0-883A-3735BA867AA8}" type="pres">
      <dgm:prSet presAssocID="{D48E0519-A189-4BA2-92A0-A62130D71D2B}" presName="childShp" presStyleLbl="bgAccFollowNode1" presStyleIdx="1" presStyleCnt="8">
        <dgm:presLayoutVars>
          <dgm:bulletEnabled val="1"/>
        </dgm:presLayoutVars>
      </dgm:prSet>
      <dgm:spPr>
        <a:prstGeom prst="rightArrow">
          <a:avLst>
            <a:gd name="adj1" fmla="val 75000"/>
            <a:gd name="adj2" fmla="val 50000"/>
          </a:avLst>
        </a:prstGeom>
      </dgm:spPr>
      <dgm:t>
        <a:bodyPr/>
        <a:lstStyle/>
        <a:p>
          <a:endParaRPr lang="ru-RU"/>
        </a:p>
      </dgm:t>
    </dgm:pt>
    <dgm:pt modelId="{8C269D28-9B02-4FDF-A47B-38D4F2BFB74F}" type="pres">
      <dgm:prSet presAssocID="{74A8C7A2-C0D2-4E78-B739-08A9C5514D12}" presName="spacing" presStyleCnt="0"/>
      <dgm:spPr/>
    </dgm:pt>
    <dgm:pt modelId="{25692AEC-A649-4C34-89E0-F08A4AA94077}" type="pres">
      <dgm:prSet presAssocID="{603652CC-034E-475E-834B-C6B1065FD203}" presName="linNode" presStyleCnt="0"/>
      <dgm:spPr/>
    </dgm:pt>
    <dgm:pt modelId="{D349EB4C-5E17-447A-9AE6-84D5EC67B3E3}" type="pres">
      <dgm:prSet presAssocID="{603652CC-034E-475E-834B-C6B1065FD203}" presName="parentShp" presStyleLbl="node1" presStyleIdx="2" presStyleCnt="8" custLinFactNeighborY="26">
        <dgm:presLayoutVars>
          <dgm:bulletEnabled val="1"/>
        </dgm:presLayoutVars>
      </dgm:prSet>
      <dgm:spPr>
        <a:prstGeom prst="roundRect">
          <a:avLst/>
        </a:prstGeom>
      </dgm:spPr>
      <dgm:t>
        <a:bodyPr/>
        <a:lstStyle/>
        <a:p>
          <a:endParaRPr lang="ru-RU"/>
        </a:p>
      </dgm:t>
    </dgm:pt>
    <dgm:pt modelId="{3C0A342B-1931-4114-B1A9-821CEC15E04A}" type="pres">
      <dgm:prSet presAssocID="{603652CC-034E-475E-834B-C6B1065FD203}" presName="childShp" presStyleLbl="bgAccFollowNode1" presStyleIdx="2" presStyleCnt="8">
        <dgm:presLayoutVars>
          <dgm:bulletEnabled val="1"/>
        </dgm:presLayoutVars>
      </dgm:prSet>
      <dgm:spPr>
        <a:prstGeom prst="rightArrow">
          <a:avLst>
            <a:gd name="adj1" fmla="val 75000"/>
            <a:gd name="adj2" fmla="val 50000"/>
          </a:avLst>
        </a:prstGeom>
      </dgm:spPr>
      <dgm:t>
        <a:bodyPr/>
        <a:lstStyle/>
        <a:p>
          <a:endParaRPr lang="ru-RU"/>
        </a:p>
      </dgm:t>
    </dgm:pt>
    <dgm:pt modelId="{90B7F8C5-869B-41B2-BF59-355A0C29AD12}" type="pres">
      <dgm:prSet presAssocID="{7D251A7D-D0E1-4BBC-98AC-D15B7F51B556}" presName="spacing" presStyleCnt="0"/>
      <dgm:spPr/>
    </dgm:pt>
    <dgm:pt modelId="{1762DCAF-0C86-4274-AD8B-2150ED19957C}" type="pres">
      <dgm:prSet presAssocID="{F3D538D8-76DD-4B84-AA80-17FC1301AB0D}" presName="linNode" presStyleCnt="0"/>
      <dgm:spPr/>
    </dgm:pt>
    <dgm:pt modelId="{D99E5669-601D-4E63-9FCB-3D52E7B1A21E}" type="pres">
      <dgm:prSet presAssocID="{F3D538D8-76DD-4B84-AA80-17FC1301AB0D}" presName="parentShp" presStyleLbl="node1" presStyleIdx="3" presStyleCnt="8" custLinFactNeighborX="-5213" custLinFactNeighborY="-13153">
        <dgm:presLayoutVars>
          <dgm:bulletEnabled val="1"/>
        </dgm:presLayoutVars>
      </dgm:prSet>
      <dgm:spPr>
        <a:prstGeom prst="roundRect">
          <a:avLst/>
        </a:prstGeom>
      </dgm:spPr>
      <dgm:t>
        <a:bodyPr/>
        <a:lstStyle/>
        <a:p>
          <a:endParaRPr lang="ru-RU"/>
        </a:p>
      </dgm:t>
    </dgm:pt>
    <dgm:pt modelId="{57021DBF-AB1C-4E46-80D4-4864860CCD30}" type="pres">
      <dgm:prSet presAssocID="{F3D538D8-76DD-4B84-AA80-17FC1301AB0D}" presName="childShp" presStyleLbl="bgAccFollowNode1" presStyleIdx="3" presStyleCnt="8" custScaleY="115182">
        <dgm:presLayoutVars>
          <dgm:bulletEnabled val="1"/>
        </dgm:presLayoutVars>
      </dgm:prSet>
      <dgm:spPr>
        <a:prstGeom prst="rightArrow">
          <a:avLst>
            <a:gd name="adj1" fmla="val 75000"/>
            <a:gd name="adj2" fmla="val 50000"/>
          </a:avLst>
        </a:prstGeom>
      </dgm:spPr>
      <dgm:t>
        <a:bodyPr/>
        <a:lstStyle/>
        <a:p>
          <a:endParaRPr lang="ru-RU"/>
        </a:p>
      </dgm:t>
    </dgm:pt>
    <dgm:pt modelId="{5424ACCC-FAB2-4AAE-952B-D7D221522FEF}" type="pres">
      <dgm:prSet presAssocID="{75BEE3A1-2D59-4F9E-8627-BE5870B10AB9}" presName="spacing" presStyleCnt="0"/>
      <dgm:spPr/>
    </dgm:pt>
    <dgm:pt modelId="{752AF3EC-79B8-48E5-979E-95F4A8D3A9F1}" type="pres">
      <dgm:prSet presAssocID="{10DEC5B6-4E3B-49CA-A661-D92F7719F778}" presName="linNode" presStyleCnt="0"/>
      <dgm:spPr/>
    </dgm:pt>
    <dgm:pt modelId="{CE5412C3-5C89-45F5-BE9C-F36092689BCF}" type="pres">
      <dgm:prSet presAssocID="{10DEC5B6-4E3B-49CA-A661-D92F7719F778}" presName="parentShp" presStyleLbl="node1" presStyleIdx="4" presStyleCnt="8" custLinFactNeighborY="26">
        <dgm:presLayoutVars>
          <dgm:bulletEnabled val="1"/>
        </dgm:presLayoutVars>
      </dgm:prSet>
      <dgm:spPr>
        <a:prstGeom prst="roundRect">
          <a:avLst/>
        </a:prstGeom>
      </dgm:spPr>
      <dgm:t>
        <a:bodyPr/>
        <a:lstStyle/>
        <a:p>
          <a:endParaRPr lang="ru-RU"/>
        </a:p>
      </dgm:t>
    </dgm:pt>
    <dgm:pt modelId="{0A96779C-DFF4-4BFA-B4E5-D562197BCF47}" type="pres">
      <dgm:prSet presAssocID="{10DEC5B6-4E3B-49CA-A661-D92F7719F778}" presName="childShp" presStyleLbl="bgAccFollowNode1" presStyleIdx="4" presStyleCnt="8">
        <dgm:presLayoutVars>
          <dgm:bulletEnabled val="1"/>
        </dgm:presLayoutVars>
      </dgm:prSet>
      <dgm:spPr>
        <a:prstGeom prst="rightArrow">
          <a:avLst>
            <a:gd name="adj1" fmla="val 75000"/>
            <a:gd name="adj2" fmla="val 50000"/>
          </a:avLst>
        </a:prstGeom>
      </dgm:spPr>
      <dgm:t>
        <a:bodyPr/>
        <a:lstStyle/>
        <a:p>
          <a:endParaRPr lang="ru-RU"/>
        </a:p>
      </dgm:t>
    </dgm:pt>
    <dgm:pt modelId="{D255D835-53E1-4595-B39B-2658F3F03762}" type="pres">
      <dgm:prSet presAssocID="{CB0CB0DE-D0AE-411B-AF3C-6875913E79F9}" presName="spacing" presStyleCnt="0"/>
      <dgm:spPr/>
    </dgm:pt>
    <dgm:pt modelId="{88D82324-EE53-4079-9487-962ED80878B3}" type="pres">
      <dgm:prSet presAssocID="{436E42DF-3B69-48D9-AA2B-5555434CB993}" presName="linNode" presStyleCnt="0"/>
      <dgm:spPr/>
    </dgm:pt>
    <dgm:pt modelId="{8FC3DF84-4FDF-4B3E-A81C-9D9513654CD2}" type="pres">
      <dgm:prSet presAssocID="{436E42DF-3B69-48D9-AA2B-5555434CB993}" presName="parentShp" presStyleLbl="node1" presStyleIdx="5" presStyleCnt="8" custLinFactNeighborY="26">
        <dgm:presLayoutVars>
          <dgm:bulletEnabled val="1"/>
        </dgm:presLayoutVars>
      </dgm:prSet>
      <dgm:spPr>
        <a:prstGeom prst="roundRect">
          <a:avLst/>
        </a:prstGeom>
      </dgm:spPr>
      <dgm:t>
        <a:bodyPr/>
        <a:lstStyle/>
        <a:p>
          <a:endParaRPr lang="ru-RU"/>
        </a:p>
      </dgm:t>
    </dgm:pt>
    <dgm:pt modelId="{2EEBD690-3005-4B9C-8E6E-FD003C372388}" type="pres">
      <dgm:prSet presAssocID="{436E42DF-3B69-48D9-AA2B-5555434CB993}" presName="childShp" presStyleLbl="bgAccFollowNode1" presStyleIdx="5" presStyleCnt="8">
        <dgm:presLayoutVars>
          <dgm:bulletEnabled val="1"/>
        </dgm:presLayoutVars>
      </dgm:prSet>
      <dgm:spPr>
        <a:prstGeom prst="rightArrow">
          <a:avLst>
            <a:gd name="adj1" fmla="val 75000"/>
            <a:gd name="adj2" fmla="val 50000"/>
          </a:avLst>
        </a:prstGeom>
      </dgm:spPr>
      <dgm:t>
        <a:bodyPr/>
        <a:lstStyle/>
        <a:p>
          <a:endParaRPr lang="ru-RU"/>
        </a:p>
      </dgm:t>
    </dgm:pt>
    <dgm:pt modelId="{FDE845D6-855F-4907-83CA-3DE99F1EA872}" type="pres">
      <dgm:prSet presAssocID="{2BC9E3BB-2DF4-4282-97F2-45F831135D10}" presName="spacing" presStyleCnt="0"/>
      <dgm:spPr/>
    </dgm:pt>
    <dgm:pt modelId="{68FA05A4-C91E-4E47-BA3F-2C1A14A10418}" type="pres">
      <dgm:prSet presAssocID="{705DF3C0-1199-4C14-8E4B-C8168A2E81F8}" presName="linNode" presStyleCnt="0"/>
      <dgm:spPr/>
    </dgm:pt>
    <dgm:pt modelId="{5E74D4FE-E248-4056-98E0-628A7902A952}" type="pres">
      <dgm:prSet presAssocID="{705DF3C0-1199-4C14-8E4B-C8168A2E81F8}" presName="parentShp" presStyleLbl="node1" presStyleIdx="6" presStyleCnt="8" custLinFactNeighborY="26">
        <dgm:presLayoutVars>
          <dgm:bulletEnabled val="1"/>
        </dgm:presLayoutVars>
      </dgm:prSet>
      <dgm:spPr>
        <a:prstGeom prst="roundRect">
          <a:avLst/>
        </a:prstGeom>
      </dgm:spPr>
      <dgm:t>
        <a:bodyPr/>
        <a:lstStyle/>
        <a:p>
          <a:endParaRPr lang="ru-RU"/>
        </a:p>
      </dgm:t>
    </dgm:pt>
    <dgm:pt modelId="{048655E4-3D8E-45FA-BCF6-D4C0EBDB7F91}" type="pres">
      <dgm:prSet presAssocID="{705DF3C0-1199-4C14-8E4B-C8168A2E81F8}" presName="childShp" presStyleLbl="bgAccFollowNode1" presStyleIdx="6" presStyleCnt="8">
        <dgm:presLayoutVars>
          <dgm:bulletEnabled val="1"/>
        </dgm:presLayoutVars>
      </dgm:prSet>
      <dgm:spPr>
        <a:prstGeom prst="rightArrow">
          <a:avLst>
            <a:gd name="adj1" fmla="val 75000"/>
            <a:gd name="adj2" fmla="val 50000"/>
          </a:avLst>
        </a:prstGeom>
      </dgm:spPr>
      <dgm:t>
        <a:bodyPr/>
        <a:lstStyle/>
        <a:p>
          <a:endParaRPr lang="ru-RU"/>
        </a:p>
      </dgm:t>
    </dgm:pt>
    <dgm:pt modelId="{A6EEBFC5-FCA6-4E74-8CB0-E51A7BF973BD}" type="pres">
      <dgm:prSet presAssocID="{28871B51-A579-490F-BA1C-1390BB5A616F}" presName="spacing" presStyleCnt="0"/>
      <dgm:spPr/>
    </dgm:pt>
    <dgm:pt modelId="{9A6F2B9B-9A72-41E8-B8D4-75D931F34CD6}" type="pres">
      <dgm:prSet presAssocID="{F035F31B-B64D-4750-9163-D0E598174609}" presName="linNode" presStyleCnt="0"/>
      <dgm:spPr/>
    </dgm:pt>
    <dgm:pt modelId="{FA792839-9E37-4661-A32F-C064E04BA243}" type="pres">
      <dgm:prSet presAssocID="{F035F31B-B64D-4750-9163-D0E598174609}" presName="parentShp" presStyleLbl="node1" presStyleIdx="7" presStyleCnt="8">
        <dgm:presLayoutVars>
          <dgm:bulletEnabled val="1"/>
        </dgm:presLayoutVars>
      </dgm:prSet>
      <dgm:spPr>
        <a:prstGeom prst="roundRect">
          <a:avLst/>
        </a:prstGeom>
      </dgm:spPr>
      <dgm:t>
        <a:bodyPr/>
        <a:lstStyle/>
        <a:p>
          <a:endParaRPr lang="ru-RU"/>
        </a:p>
      </dgm:t>
    </dgm:pt>
    <dgm:pt modelId="{19EC30CA-55EF-4DBA-A69C-F1CE9D159669}" type="pres">
      <dgm:prSet presAssocID="{F035F31B-B64D-4750-9163-D0E598174609}" presName="childShp" presStyleLbl="bgAccFollowNode1" presStyleIdx="7" presStyleCnt="8">
        <dgm:presLayoutVars>
          <dgm:bulletEnabled val="1"/>
        </dgm:presLayoutVars>
      </dgm:prSet>
      <dgm:spPr>
        <a:prstGeom prst="rightArrow">
          <a:avLst>
            <a:gd name="adj1" fmla="val 75000"/>
            <a:gd name="adj2" fmla="val 50000"/>
          </a:avLst>
        </a:prstGeom>
      </dgm:spPr>
      <dgm:t>
        <a:bodyPr/>
        <a:lstStyle/>
        <a:p>
          <a:endParaRPr lang="ru-RU"/>
        </a:p>
      </dgm:t>
    </dgm:pt>
  </dgm:ptLst>
  <dgm:cxnLst>
    <dgm:cxn modelId="{718FD9C5-1AB0-4112-ABF8-69973B7822DE}" srcId="{C9860239-E036-421B-9F52-2747F6C4A6B3}" destId="{603652CC-034E-475E-834B-C6B1065FD203}" srcOrd="2" destOrd="0" parTransId="{2924A84C-07CA-4FEB-8E85-C6FD90715970}" sibTransId="{7D251A7D-D0E1-4BBC-98AC-D15B7F51B556}"/>
    <dgm:cxn modelId="{CCA3AC05-D80F-45BC-84EC-778A2EC951D6}" srcId="{C9860239-E036-421B-9F52-2747F6C4A6B3}" destId="{436E42DF-3B69-48D9-AA2B-5555434CB993}" srcOrd="5" destOrd="0" parTransId="{C243D9C7-4569-4E98-A8D4-17E82DDE6F36}" sibTransId="{2BC9E3BB-2DF4-4282-97F2-45F831135D10}"/>
    <dgm:cxn modelId="{C889A7BC-42C6-4789-A136-A75361450AA7}" srcId="{705DF3C0-1199-4C14-8E4B-C8168A2E81F8}" destId="{4602AE9D-62E3-46A6-BBD3-7C6DE5F2014E}" srcOrd="0" destOrd="0" parTransId="{65BCF542-E990-42BC-A4EB-C46D46828DD6}" sibTransId="{1D53763B-951D-4885-8CB7-6B9EE68D21AB}"/>
    <dgm:cxn modelId="{0CBE6677-786A-4B22-9678-6E14432FDA9C}" type="presOf" srcId="{4602AE9D-62E3-46A6-BBD3-7C6DE5F2014E}" destId="{048655E4-3D8E-45FA-BCF6-D4C0EBDB7F91}" srcOrd="0" destOrd="0" presId="urn:microsoft.com/office/officeart/2005/8/layout/vList6"/>
    <dgm:cxn modelId="{9D76FD4B-E796-4CC0-B5A7-E4BC3FF1A4B8}" type="presOf" srcId="{7F253D87-39AA-4338-9C80-2DCB9303A66A}" destId="{B0D4D586-BC30-48F0-883A-3735BA867AA8}" srcOrd="0" destOrd="0" presId="urn:microsoft.com/office/officeart/2005/8/layout/vList6"/>
    <dgm:cxn modelId="{F0240904-D0C6-499D-8B56-64FB288681B8}" type="presOf" srcId="{C9860239-E036-421B-9F52-2747F6C4A6B3}" destId="{A6AFA73C-F741-4D5E-86F7-3B7DBCAC9541}" srcOrd="0" destOrd="0" presId="urn:microsoft.com/office/officeart/2005/8/layout/vList6"/>
    <dgm:cxn modelId="{41A375D8-5B57-4C25-AA17-6552DDE10ECC}" srcId="{F3D538D8-76DD-4B84-AA80-17FC1301AB0D}" destId="{E48BFCEA-7388-4970-BD06-80F3A9B97305}" srcOrd="0" destOrd="0" parTransId="{A458A802-4B95-417E-A936-1FF272E6FAEB}" sibTransId="{A8D25E65-51C3-4C66-9FA6-08A3A67D5C1F}"/>
    <dgm:cxn modelId="{6BCBFC4B-AD9D-47C1-B5AA-722277BB22D6}" srcId="{C9860239-E036-421B-9F52-2747F6C4A6B3}" destId="{F3D538D8-76DD-4B84-AA80-17FC1301AB0D}" srcOrd="3" destOrd="0" parTransId="{D9F12624-D0A3-4FBC-B587-0C0573477953}" sibTransId="{75BEE3A1-2D59-4F9E-8627-BE5870B10AB9}"/>
    <dgm:cxn modelId="{7D16ED93-403D-4C4D-AC7B-0A11A432C3DD}" type="presOf" srcId="{D48E0519-A189-4BA2-92A0-A62130D71D2B}" destId="{CD3E0229-D6E0-4C40-9ACF-7651DB5EE664}" srcOrd="0" destOrd="0" presId="urn:microsoft.com/office/officeart/2005/8/layout/vList6"/>
    <dgm:cxn modelId="{DE40DD9F-0667-40BD-8A18-9D2574E1E20F}" srcId="{C9860239-E036-421B-9F52-2747F6C4A6B3}" destId="{D48E0519-A189-4BA2-92A0-A62130D71D2B}" srcOrd="1" destOrd="0" parTransId="{D713CEC4-104C-4B9A-A1C0-365F8FEE21D3}" sibTransId="{74A8C7A2-C0D2-4E78-B739-08A9C5514D12}"/>
    <dgm:cxn modelId="{5D2903D4-D4A7-46FC-B614-4995328008C4}" srcId="{F035F31B-B64D-4750-9163-D0E598174609}" destId="{3BA83131-7B77-40C6-A29E-BAC6ACAA42C1}" srcOrd="0" destOrd="0" parTransId="{9DA0DDDF-1420-4F5F-BF9A-EAE9430B9C83}" sibTransId="{45DAA501-2AA3-452A-A09E-B2003C4E4A1E}"/>
    <dgm:cxn modelId="{2EA67188-4F46-43D8-9CE6-3CFEA0614725}" type="presOf" srcId="{C94CB121-EFA5-4973-BBD1-E7EF4F3C4F66}" destId="{DB2BE3FC-377B-4079-B0A6-0EC8153EC7C1}" srcOrd="0" destOrd="0" presId="urn:microsoft.com/office/officeart/2005/8/layout/vList6"/>
    <dgm:cxn modelId="{90A7F4F2-1C98-42CE-89D1-F4BC624648EB}" type="presOf" srcId="{D58FE91B-C2DF-402B-B72B-D11F0C518DD6}" destId="{C7F01D7A-0639-4D58-9347-9D59F9309E85}" srcOrd="0" destOrd="0" presId="urn:microsoft.com/office/officeart/2005/8/layout/vList6"/>
    <dgm:cxn modelId="{031B7AAC-8A73-4C69-A3D2-C3D724AC177A}" type="presOf" srcId="{F3D538D8-76DD-4B84-AA80-17FC1301AB0D}" destId="{D99E5669-601D-4E63-9FCB-3D52E7B1A21E}" srcOrd="0" destOrd="0" presId="urn:microsoft.com/office/officeart/2005/8/layout/vList6"/>
    <dgm:cxn modelId="{357A7335-A092-455B-827E-168153244F62}" srcId="{436E42DF-3B69-48D9-AA2B-5555434CB993}" destId="{726F1A9A-F3AB-46FA-8B82-6A9C59D13F5C}" srcOrd="0" destOrd="0" parTransId="{A7E83D7B-87C7-4539-8EAD-89F690F18D21}" sibTransId="{C8013F5B-F47C-4E2F-8F28-731B67765BD8}"/>
    <dgm:cxn modelId="{1F738088-454D-4E71-B7DA-5CEA61F56173}" type="presOf" srcId="{3BA83131-7B77-40C6-A29E-BAC6ACAA42C1}" destId="{19EC30CA-55EF-4DBA-A69C-F1CE9D159669}" srcOrd="0" destOrd="0" presId="urn:microsoft.com/office/officeart/2005/8/layout/vList6"/>
    <dgm:cxn modelId="{7C971AB4-D655-4A80-93DB-3E8812FF91AD}" type="presOf" srcId="{436E42DF-3B69-48D9-AA2B-5555434CB993}" destId="{8FC3DF84-4FDF-4B3E-A81C-9D9513654CD2}" srcOrd="0" destOrd="0" presId="urn:microsoft.com/office/officeart/2005/8/layout/vList6"/>
    <dgm:cxn modelId="{D8EF2C0E-E8D7-436A-9DAD-94F4ACD3CF24}" type="presOf" srcId="{F035F31B-B64D-4750-9163-D0E598174609}" destId="{FA792839-9E37-4661-A32F-C064E04BA243}" srcOrd="0" destOrd="0" presId="urn:microsoft.com/office/officeart/2005/8/layout/vList6"/>
    <dgm:cxn modelId="{0EEF4DC3-7790-49EE-B690-D3A26521EFB8}" srcId="{C9860239-E036-421B-9F52-2747F6C4A6B3}" destId="{10DEC5B6-4E3B-49CA-A661-D92F7719F778}" srcOrd="4" destOrd="0" parTransId="{337AC90A-9C83-4878-8642-0C512DC1588D}" sibTransId="{CB0CB0DE-D0AE-411B-AF3C-6875913E79F9}"/>
    <dgm:cxn modelId="{FAE4DF72-FB35-41AF-92EE-58C02F7025BD}" type="presOf" srcId="{726F1A9A-F3AB-46FA-8B82-6A9C59D13F5C}" destId="{2EEBD690-3005-4B9C-8E6E-FD003C372388}" srcOrd="0" destOrd="0" presId="urn:microsoft.com/office/officeart/2005/8/layout/vList6"/>
    <dgm:cxn modelId="{14193F40-61A2-41EC-81DC-F76AAECBB00C}" srcId="{C94CB121-EFA5-4973-BBD1-E7EF4F3C4F66}" destId="{D58FE91B-C2DF-402B-B72B-D11F0C518DD6}" srcOrd="0" destOrd="0" parTransId="{E94E8099-C2DA-43B0-A9FD-B11ECA7A1246}" sibTransId="{D014C650-8247-4F2A-B65F-4454BF07A2D0}"/>
    <dgm:cxn modelId="{2D9BB279-97A1-47F5-8F0D-2E70F3B2E178}" type="presOf" srcId="{E48BFCEA-7388-4970-BD06-80F3A9B97305}" destId="{57021DBF-AB1C-4E46-80D4-4864860CCD30}" srcOrd="0" destOrd="0" presId="urn:microsoft.com/office/officeart/2005/8/layout/vList6"/>
    <dgm:cxn modelId="{904A21F7-88CA-4344-B039-92EBD308696C}" srcId="{10DEC5B6-4E3B-49CA-A661-D92F7719F778}" destId="{BE669077-A323-4269-B17F-E5DEF94E5CE3}" srcOrd="0" destOrd="0" parTransId="{2E99937C-C045-4C93-923C-B7D464BAB962}" sibTransId="{E47939AF-9B92-4ECE-830A-45CA16A0AE39}"/>
    <dgm:cxn modelId="{2FE376BA-5CE3-43F9-B588-F251B70BF46F}" srcId="{C9860239-E036-421B-9F52-2747F6C4A6B3}" destId="{F035F31B-B64D-4750-9163-D0E598174609}" srcOrd="7" destOrd="0" parTransId="{28B04F18-1096-4036-A17F-F48EFDD2C2D8}" sibTransId="{B04C5AA8-FE09-4D32-A36B-1181615022A6}"/>
    <dgm:cxn modelId="{9DCD3953-E080-40A2-870F-584551AEBD62}" type="presOf" srcId="{10DEC5B6-4E3B-49CA-A661-D92F7719F778}" destId="{CE5412C3-5C89-45F5-BE9C-F36092689BCF}" srcOrd="0" destOrd="0" presId="urn:microsoft.com/office/officeart/2005/8/layout/vList6"/>
    <dgm:cxn modelId="{4E231FAB-CE48-4A4E-B465-80699F5C9291}" srcId="{C9860239-E036-421B-9F52-2747F6C4A6B3}" destId="{C94CB121-EFA5-4973-BBD1-E7EF4F3C4F66}" srcOrd="0" destOrd="0" parTransId="{315333B5-72C5-4A42-A1A0-1B55F1A720AF}" sibTransId="{FA6AFB1A-656B-49D7-ABF0-DD0FC3CB4055}"/>
    <dgm:cxn modelId="{67BDB5DF-C68F-443B-8C8F-A95790DC07B1}" srcId="{C9860239-E036-421B-9F52-2747F6C4A6B3}" destId="{705DF3C0-1199-4C14-8E4B-C8168A2E81F8}" srcOrd="6" destOrd="0" parTransId="{205F3B3C-FAAA-4D6C-9C02-E5F1C9BFDC57}" sibTransId="{28871B51-A579-490F-BA1C-1390BB5A616F}"/>
    <dgm:cxn modelId="{5C9E69E3-B1E2-4604-B57B-61414D1EDC04}" type="presOf" srcId="{705DF3C0-1199-4C14-8E4B-C8168A2E81F8}" destId="{5E74D4FE-E248-4056-98E0-628A7902A952}" srcOrd="0" destOrd="0" presId="urn:microsoft.com/office/officeart/2005/8/layout/vList6"/>
    <dgm:cxn modelId="{1C1F2916-3418-434F-A829-28A6DC037A1B}" type="presOf" srcId="{603652CC-034E-475E-834B-C6B1065FD203}" destId="{D349EB4C-5E17-447A-9AE6-84D5EC67B3E3}" srcOrd="0" destOrd="0" presId="urn:microsoft.com/office/officeart/2005/8/layout/vList6"/>
    <dgm:cxn modelId="{4CD29631-79E3-47F6-88DB-B55A2AAB9BF9}" srcId="{603652CC-034E-475E-834B-C6B1065FD203}" destId="{817366F3-52D7-4027-A730-ABF4686D6047}" srcOrd="0" destOrd="0" parTransId="{D0970590-8132-435B-8174-8A55CE8CB5D5}" sibTransId="{68E70801-839B-4231-B47D-E83E773089D9}"/>
    <dgm:cxn modelId="{8EAD3225-B019-4507-8A1F-0EC392F04853}" srcId="{D48E0519-A189-4BA2-92A0-A62130D71D2B}" destId="{7F253D87-39AA-4338-9C80-2DCB9303A66A}" srcOrd="0" destOrd="0" parTransId="{65CA60FB-099C-4846-804B-E346016556BC}" sibTransId="{AFD84E1A-C547-4320-85AF-865D2075BA70}"/>
    <dgm:cxn modelId="{597B5CCA-E870-424B-845B-334F112BBE80}" type="presOf" srcId="{817366F3-52D7-4027-A730-ABF4686D6047}" destId="{3C0A342B-1931-4114-B1A9-821CEC15E04A}" srcOrd="0" destOrd="0" presId="urn:microsoft.com/office/officeart/2005/8/layout/vList6"/>
    <dgm:cxn modelId="{F325C52F-2C8C-4489-8407-A446770D5647}" type="presOf" srcId="{BE669077-A323-4269-B17F-E5DEF94E5CE3}" destId="{0A96779C-DFF4-4BFA-B4E5-D562197BCF47}" srcOrd="0" destOrd="0" presId="urn:microsoft.com/office/officeart/2005/8/layout/vList6"/>
    <dgm:cxn modelId="{F411D7A2-9CC8-4427-B019-A0D1955FC392}" type="presParOf" srcId="{A6AFA73C-F741-4D5E-86F7-3B7DBCAC9541}" destId="{8CE89961-6CE0-404E-9FDA-4799E4CC1500}" srcOrd="0" destOrd="0" presId="urn:microsoft.com/office/officeart/2005/8/layout/vList6"/>
    <dgm:cxn modelId="{ABFB05A3-8BB5-41C4-9178-E03AC3F8781A}" type="presParOf" srcId="{8CE89961-6CE0-404E-9FDA-4799E4CC1500}" destId="{DB2BE3FC-377B-4079-B0A6-0EC8153EC7C1}" srcOrd="0" destOrd="0" presId="urn:microsoft.com/office/officeart/2005/8/layout/vList6"/>
    <dgm:cxn modelId="{F52958DD-0058-4879-9252-96860E3FE2DD}" type="presParOf" srcId="{8CE89961-6CE0-404E-9FDA-4799E4CC1500}" destId="{C7F01D7A-0639-4D58-9347-9D59F9309E85}" srcOrd="1" destOrd="0" presId="urn:microsoft.com/office/officeart/2005/8/layout/vList6"/>
    <dgm:cxn modelId="{A339FB7D-68A8-4D98-AAB2-02CD5625E570}" type="presParOf" srcId="{A6AFA73C-F741-4D5E-86F7-3B7DBCAC9541}" destId="{FF1AC9EF-88D6-4D3D-89C5-4C386F5A9BFB}" srcOrd="1" destOrd="0" presId="urn:microsoft.com/office/officeart/2005/8/layout/vList6"/>
    <dgm:cxn modelId="{F7E9FB5D-1A0B-4764-AB13-EC8DEFFEC12F}" type="presParOf" srcId="{A6AFA73C-F741-4D5E-86F7-3B7DBCAC9541}" destId="{62229EE3-5150-4DA1-8F2F-7E70F5A07840}" srcOrd="2" destOrd="0" presId="urn:microsoft.com/office/officeart/2005/8/layout/vList6"/>
    <dgm:cxn modelId="{0C704233-661D-4DCF-86B9-4E4D51F50957}" type="presParOf" srcId="{62229EE3-5150-4DA1-8F2F-7E70F5A07840}" destId="{CD3E0229-D6E0-4C40-9ACF-7651DB5EE664}" srcOrd="0" destOrd="0" presId="urn:microsoft.com/office/officeart/2005/8/layout/vList6"/>
    <dgm:cxn modelId="{A41D99D9-0130-49D9-A1AB-E62739DB8B1E}" type="presParOf" srcId="{62229EE3-5150-4DA1-8F2F-7E70F5A07840}" destId="{B0D4D586-BC30-48F0-883A-3735BA867AA8}" srcOrd="1" destOrd="0" presId="urn:microsoft.com/office/officeart/2005/8/layout/vList6"/>
    <dgm:cxn modelId="{06CA4F81-7940-4A87-9F75-528FA1424CD6}" type="presParOf" srcId="{A6AFA73C-F741-4D5E-86F7-3B7DBCAC9541}" destId="{8C269D28-9B02-4FDF-A47B-38D4F2BFB74F}" srcOrd="3" destOrd="0" presId="urn:microsoft.com/office/officeart/2005/8/layout/vList6"/>
    <dgm:cxn modelId="{797EE149-A17C-4788-AAEC-F5E4D88A6BAB}" type="presParOf" srcId="{A6AFA73C-F741-4D5E-86F7-3B7DBCAC9541}" destId="{25692AEC-A649-4C34-89E0-F08A4AA94077}" srcOrd="4" destOrd="0" presId="urn:microsoft.com/office/officeart/2005/8/layout/vList6"/>
    <dgm:cxn modelId="{B70360D8-2A00-4E58-B31E-79BEA2A1556F}" type="presParOf" srcId="{25692AEC-A649-4C34-89E0-F08A4AA94077}" destId="{D349EB4C-5E17-447A-9AE6-84D5EC67B3E3}" srcOrd="0" destOrd="0" presId="urn:microsoft.com/office/officeart/2005/8/layout/vList6"/>
    <dgm:cxn modelId="{76FAD3E3-90E5-43BA-BE7E-A163AC261B23}" type="presParOf" srcId="{25692AEC-A649-4C34-89E0-F08A4AA94077}" destId="{3C0A342B-1931-4114-B1A9-821CEC15E04A}" srcOrd="1" destOrd="0" presId="urn:microsoft.com/office/officeart/2005/8/layout/vList6"/>
    <dgm:cxn modelId="{0837B93C-A8F4-407F-B22D-6534475EEC7E}" type="presParOf" srcId="{A6AFA73C-F741-4D5E-86F7-3B7DBCAC9541}" destId="{90B7F8C5-869B-41B2-BF59-355A0C29AD12}" srcOrd="5" destOrd="0" presId="urn:microsoft.com/office/officeart/2005/8/layout/vList6"/>
    <dgm:cxn modelId="{5885AB70-862D-4552-9389-041A68F773AC}" type="presParOf" srcId="{A6AFA73C-F741-4D5E-86F7-3B7DBCAC9541}" destId="{1762DCAF-0C86-4274-AD8B-2150ED19957C}" srcOrd="6" destOrd="0" presId="urn:microsoft.com/office/officeart/2005/8/layout/vList6"/>
    <dgm:cxn modelId="{AF1199FE-DEC2-4313-9F58-6C84DCBF341D}" type="presParOf" srcId="{1762DCAF-0C86-4274-AD8B-2150ED19957C}" destId="{D99E5669-601D-4E63-9FCB-3D52E7B1A21E}" srcOrd="0" destOrd="0" presId="urn:microsoft.com/office/officeart/2005/8/layout/vList6"/>
    <dgm:cxn modelId="{5B0DBF55-09F8-417B-8F63-1A2C138E9B03}" type="presParOf" srcId="{1762DCAF-0C86-4274-AD8B-2150ED19957C}" destId="{57021DBF-AB1C-4E46-80D4-4864860CCD30}" srcOrd="1" destOrd="0" presId="urn:microsoft.com/office/officeart/2005/8/layout/vList6"/>
    <dgm:cxn modelId="{E4A1850C-CDBB-4CBF-B3E4-F3AD0DBF8DA1}" type="presParOf" srcId="{A6AFA73C-F741-4D5E-86F7-3B7DBCAC9541}" destId="{5424ACCC-FAB2-4AAE-952B-D7D221522FEF}" srcOrd="7" destOrd="0" presId="urn:microsoft.com/office/officeart/2005/8/layout/vList6"/>
    <dgm:cxn modelId="{1FA71925-BCC1-45A9-9717-5A6DC1B0DA12}" type="presParOf" srcId="{A6AFA73C-F741-4D5E-86F7-3B7DBCAC9541}" destId="{752AF3EC-79B8-48E5-979E-95F4A8D3A9F1}" srcOrd="8" destOrd="0" presId="urn:microsoft.com/office/officeart/2005/8/layout/vList6"/>
    <dgm:cxn modelId="{A1411B7D-6C76-42F4-B276-D067BF364366}" type="presParOf" srcId="{752AF3EC-79B8-48E5-979E-95F4A8D3A9F1}" destId="{CE5412C3-5C89-45F5-BE9C-F36092689BCF}" srcOrd="0" destOrd="0" presId="urn:microsoft.com/office/officeart/2005/8/layout/vList6"/>
    <dgm:cxn modelId="{C635DC5C-417B-4218-BC19-E356817C860E}" type="presParOf" srcId="{752AF3EC-79B8-48E5-979E-95F4A8D3A9F1}" destId="{0A96779C-DFF4-4BFA-B4E5-D562197BCF47}" srcOrd="1" destOrd="0" presId="urn:microsoft.com/office/officeart/2005/8/layout/vList6"/>
    <dgm:cxn modelId="{B5A22359-F7A0-45B2-84CC-E7DDE7CD38AB}" type="presParOf" srcId="{A6AFA73C-F741-4D5E-86F7-3B7DBCAC9541}" destId="{D255D835-53E1-4595-B39B-2658F3F03762}" srcOrd="9" destOrd="0" presId="urn:microsoft.com/office/officeart/2005/8/layout/vList6"/>
    <dgm:cxn modelId="{8215083F-E2F2-4F41-BF1E-8288FDF56513}" type="presParOf" srcId="{A6AFA73C-F741-4D5E-86F7-3B7DBCAC9541}" destId="{88D82324-EE53-4079-9487-962ED80878B3}" srcOrd="10" destOrd="0" presId="urn:microsoft.com/office/officeart/2005/8/layout/vList6"/>
    <dgm:cxn modelId="{BC1B6445-1643-4BFC-AFCF-64489BC65748}" type="presParOf" srcId="{88D82324-EE53-4079-9487-962ED80878B3}" destId="{8FC3DF84-4FDF-4B3E-A81C-9D9513654CD2}" srcOrd="0" destOrd="0" presId="urn:microsoft.com/office/officeart/2005/8/layout/vList6"/>
    <dgm:cxn modelId="{75C2F4EB-B27C-4D25-9092-EC61BBC8CC5B}" type="presParOf" srcId="{88D82324-EE53-4079-9487-962ED80878B3}" destId="{2EEBD690-3005-4B9C-8E6E-FD003C372388}" srcOrd="1" destOrd="0" presId="urn:microsoft.com/office/officeart/2005/8/layout/vList6"/>
    <dgm:cxn modelId="{E14A9289-D38E-47F9-A77C-5A9DC193A119}" type="presParOf" srcId="{A6AFA73C-F741-4D5E-86F7-3B7DBCAC9541}" destId="{FDE845D6-855F-4907-83CA-3DE99F1EA872}" srcOrd="11" destOrd="0" presId="urn:microsoft.com/office/officeart/2005/8/layout/vList6"/>
    <dgm:cxn modelId="{79E4554A-07F1-40DE-BA55-629D6BDB13CB}" type="presParOf" srcId="{A6AFA73C-F741-4D5E-86F7-3B7DBCAC9541}" destId="{68FA05A4-C91E-4E47-BA3F-2C1A14A10418}" srcOrd="12" destOrd="0" presId="urn:microsoft.com/office/officeart/2005/8/layout/vList6"/>
    <dgm:cxn modelId="{E55276DC-84D3-4757-B44F-7F25CDDCD303}" type="presParOf" srcId="{68FA05A4-C91E-4E47-BA3F-2C1A14A10418}" destId="{5E74D4FE-E248-4056-98E0-628A7902A952}" srcOrd="0" destOrd="0" presId="urn:microsoft.com/office/officeart/2005/8/layout/vList6"/>
    <dgm:cxn modelId="{5D492F42-0533-4C05-9951-4899B9C7C1E9}" type="presParOf" srcId="{68FA05A4-C91E-4E47-BA3F-2C1A14A10418}" destId="{048655E4-3D8E-45FA-BCF6-D4C0EBDB7F91}" srcOrd="1" destOrd="0" presId="urn:microsoft.com/office/officeart/2005/8/layout/vList6"/>
    <dgm:cxn modelId="{30AEA72C-2053-4637-BBE7-3C6AB83B144C}" type="presParOf" srcId="{A6AFA73C-F741-4D5E-86F7-3B7DBCAC9541}" destId="{A6EEBFC5-FCA6-4E74-8CB0-E51A7BF973BD}" srcOrd="13" destOrd="0" presId="urn:microsoft.com/office/officeart/2005/8/layout/vList6"/>
    <dgm:cxn modelId="{FB560BE2-084F-4144-A96D-8F711F67C115}" type="presParOf" srcId="{A6AFA73C-F741-4D5E-86F7-3B7DBCAC9541}" destId="{9A6F2B9B-9A72-41E8-B8D4-75D931F34CD6}" srcOrd="14" destOrd="0" presId="urn:microsoft.com/office/officeart/2005/8/layout/vList6"/>
    <dgm:cxn modelId="{034ADA82-FD42-4E14-AF09-B6674B1193B3}" type="presParOf" srcId="{9A6F2B9B-9A72-41E8-B8D4-75D931F34CD6}" destId="{FA792839-9E37-4661-A32F-C064E04BA243}" srcOrd="0" destOrd="0" presId="urn:microsoft.com/office/officeart/2005/8/layout/vList6"/>
    <dgm:cxn modelId="{EBFAE07E-BF54-41A4-B01B-4C2E9AA8EF62}" type="presParOf" srcId="{9A6F2B9B-9A72-41E8-B8D4-75D931F34CD6}" destId="{19EC30CA-55EF-4DBA-A69C-F1CE9D159669}"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01D7A-0639-4D58-9347-9D59F9309E85}">
      <dsp:nvSpPr>
        <dsp:cNvPr id="0" name=""/>
        <dsp:cNvSpPr/>
      </dsp:nvSpPr>
      <dsp:spPr>
        <a:xfrm>
          <a:off x="2193798" y="794"/>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вивчення параметрів зовнішнього впливу на функціонування закладу дошкільної освіти</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45966"/>
        <a:ext cx="3155182" cy="271029"/>
      </dsp:txXfrm>
    </dsp:sp>
    <dsp:sp modelId="{DB2BE3FC-377B-4079-B0A6-0EC8153EC7C1}">
      <dsp:nvSpPr>
        <dsp:cNvPr id="0" name=""/>
        <dsp:cNvSpPr/>
      </dsp:nvSpPr>
      <dsp:spPr>
        <a:xfrm>
          <a:off x="0" y="794"/>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І етап</a:t>
          </a:r>
        </a:p>
      </dsp:txBody>
      <dsp:txXfrm>
        <a:off x="17641" y="18435"/>
        <a:ext cx="2158516" cy="326091"/>
      </dsp:txXfrm>
    </dsp:sp>
    <dsp:sp modelId="{B0D4D586-BC30-48F0-883A-3735BA867AA8}">
      <dsp:nvSpPr>
        <dsp:cNvPr id="0" name=""/>
        <dsp:cNvSpPr/>
      </dsp:nvSpPr>
      <dsp:spPr>
        <a:xfrm>
          <a:off x="2193798" y="398304"/>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дослідження інструментів внутрішніх дій (ресурсів) закладу дошкільної освіти</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443476"/>
        <a:ext cx="3155182" cy="271029"/>
      </dsp:txXfrm>
    </dsp:sp>
    <dsp:sp modelId="{CD3E0229-D6E0-4C40-9ACF-7651DB5EE664}">
      <dsp:nvSpPr>
        <dsp:cNvPr id="0" name=""/>
        <dsp:cNvSpPr/>
      </dsp:nvSpPr>
      <dsp:spPr>
        <a:xfrm>
          <a:off x="0" y="398398"/>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ІІ етап</a:t>
          </a:r>
        </a:p>
      </dsp:txBody>
      <dsp:txXfrm>
        <a:off x="17641" y="416039"/>
        <a:ext cx="2158516" cy="326091"/>
      </dsp:txXfrm>
    </dsp:sp>
    <dsp:sp modelId="{3C0A342B-1931-4114-B1A9-821CEC15E04A}">
      <dsp:nvSpPr>
        <dsp:cNvPr id="0" name=""/>
        <dsp:cNvSpPr/>
      </dsp:nvSpPr>
      <dsp:spPr>
        <a:xfrm>
          <a:off x="2193798" y="795815"/>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дослідження та здійснення аналізу ринку освітніх послуг</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840987"/>
        <a:ext cx="3155182" cy="271029"/>
      </dsp:txXfrm>
    </dsp:sp>
    <dsp:sp modelId="{D349EB4C-5E17-447A-9AE6-84D5EC67B3E3}">
      <dsp:nvSpPr>
        <dsp:cNvPr id="0" name=""/>
        <dsp:cNvSpPr/>
      </dsp:nvSpPr>
      <dsp:spPr>
        <a:xfrm>
          <a:off x="0" y="795909"/>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ІІІ етап</a:t>
          </a:r>
        </a:p>
      </dsp:txBody>
      <dsp:txXfrm>
        <a:off x="17641" y="813550"/>
        <a:ext cx="2158516" cy="326091"/>
      </dsp:txXfrm>
    </dsp:sp>
    <dsp:sp modelId="{57021DBF-AB1C-4E46-80D4-4864860CCD30}">
      <dsp:nvSpPr>
        <dsp:cNvPr id="0" name=""/>
        <dsp:cNvSpPr/>
      </dsp:nvSpPr>
      <dsp:spPr>
        <a:xfrm>
          <a:off x="2194333" y="1193326"/>
          <a:ext cx="3287483" cy="41623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формулювання мети діяльності освітньої установи, враховуючи запити ринку</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4333" y="1245356"/>
        <a:ext cx="3131395" cy="312177"/>
      </dsp:txXfrm>
    </dsp:sp>
    <dsp:sp modelId="{D99E5669-601D-4E63-9FCB-3D52E7B1A21E}">
      <dsp:nvSpPr>
        <dsp:cNvPr id="0" name=""/>
        <dsp:cNvSpPr/>
      </dsp:nvSpPr>
      <dsp:spPr>
        <a:xfrm>
          <a:off x="0" y="1173226"/>
          <a:ext cx="2191655"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І</a:t>
          </a:r>
          <a:r>
            <a:rPr lang="en-US" sz="1800" kern="1200">
              <a:solidFill>
                <a:sysClr val="window" lastClr="FFFFFF"/>
              </a:solidFill>
              <a:latin typeface="Calibri"/>
              <a:ea typeface="+mn-ea"/>
              <a:cs typeface="+mn-cs"/>
            </a:rPr>
            <a:t>V</a:t>
          </a:r>
          <a:r>
            <a:rPr lang="uk-UA" sz="1800" kern="1200">
              <a:solidFill>
                <a:sysClr val="window" lastClr="FFFFFF"/>
              </a:solidFill>
              <a:latin typeface="Calibri"/>
              <a:ea typeface="+mn-ea"/>
              <a:cs typeface="+mn-cs"/>
            </a:rPr>
            <a:t> етап</a:t>
          </a:r>
          <a:r>
            <a:rPr lang="en-US" sz="1800" kern="1200">
              <a:solidFill>
                <a:sysClr val="window" lastClr="FFFFFF"/>
              </a:solidFill>
              <a:latin typeface="Calibri"/>
              <a:ea typeface="+mn-ea"/>
              <a:cs typeface="+mn-cs"/>
            </a:rPr>
            <a:t> </a:t>
          </a:r>
          <a:endParaRPr lang="ru-RU" sz="1800" kern="1200">
            <a:solidFill>
              <a:sysClr val="window" lastClr="FFFFFF"/>
            </a:solidFill>
            <a:latin typeface="Calibri"/>
            <a:ea typeface="+mn-ea"/>
            <a:cs typeface="+mn-cs"/>
          </a:endParaRPr>
        </a:p>
      </dsp:txBody>
      <dsp:txXfrm>
        <a:off x="17641" y="1190867"/>
        <a:ext cx="2156373" cy="326091"/>
      </dsp:txXfrm>
    </dsp:sp>
    <dsp:sp modelId="{0A96779C-DFF4-4BFA-B4E5-D562197BCF47}">
      <dsp:nvSpPr>
        <dsp:cNvPr id="0" name=""/>
        <dsp:cNvSpPr/>
      </dsp:nvSpPr>
      <dsp:spPr>
        <a:xfrm>
          <a:off x="2193798" y="1645700"/>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створення стратегії розвитку закладу освіти</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1690872"/>
        <a:ext cx="3155182" cy="271029"/>
      </dsp:txXfrm>
    </dsp:sp>
    <dsp:sp modelId="{CE5412C3-5C89-45F5-BE9C-F36092689BCF}">
      <dsp:nvSpPr>
        <dsp:cNvPr id="0" name=""/>
        <dsp:cNvSpPr/>
      </dsp:nvSpPr>
      <dsp:spPr>
        <a:xfrm>
          <a:off x="0" y="1645794"/>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a:t>
          </a:r>
          <a:r>
            <a:rPr lang="uk-UA" sz="1800" kern="1200">
              <a:solidFill>
                <a:sysClr val="window" lastClr="FFFFFF"/>
              </a:solidFill>
              <a:latin typeface="Calibri"/>
              <a:ea typeface="+mn-ea"/>
              <a:cs typeface="+mn-cs"/>
            </a:rPr>
            <a:t> етап</a:t>
          </a:r>
          <a:endParaRPr lang="ru-RU" sz="1800" kern="1200">
            <a:solidFill>
              <a:sysClr val="window" lastClr="FFFFFF"/>
            </a:solidFill>
            <a:latin typeface="Calibri"/>
            <a:ea typeface="+mn-ea"/>
            <a:cs typeface="+mn-cs"/>
          </a:endParaRPr>
        </a:p>
      </dsp:txBody>
      <dsp:txXfrm>
        <a:off x="17641" y="1663435"/>
        <a:ext cx="2158516" cy="326091"/>
      </dsp:txXfrm>
    </dsp:sp>
    <dsp:sp modelId="{2EEBD690-3005-4B9C-8E6E-FD003C372388}">
      <dsp:nvSpPr>
        <dsp:cNvPr id="0" name=""/>
        <dsp:cNvSpPr/>
      </dsp:nvSpPr>
      <dsp:spPr>
        <a:xfrm>
          <a:off x="2193798" y="2043211"/>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розробка сукупності різних видів освітніх послуг</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2088383"/>
        <a:ext cx="3155182" cy="271029"/>
      </dsp:txXfrm>
    </dsp:sp>
    <dsp:sp modelId="{8FC3DF84-4FDF-4B3E-A81C-9D9513654CD2}">
      <dsp:nvSpPr>
        <dsp:cNvPr id="0" name=""/>
        <dsp:cNvSpPr/>
      </dsp:nvSpPr>
      <dsp:spPr>
        <a:xfrm>
          <a:off x="0" y="2043305"/>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a:t>
          </a:r>
          <a:r>
            <a:rPr lang="uk-UA" sz="1800" kern="1200">
              <a:solidFill>
                <a:sysClr val="window" lastClr="FFFFFF"/>
              </a:solidFill>
              <a:latin typeface="Calibri"/>
              <a:ea typeface="+mn-ea"/>
              <a:cs typeface="+mn-cs"/>
            </a:rPr>
            <a:t>І етап</a:t>
          </a:r>
          <a:endParaRPr lang="ru-RU" sz="1800" kern="1200">
            <a:solidFill>
              <a:sysClr val="window" lastClr="FFFFFF"/>
            </a:solidFill>
            <a:latin typeface="Calibri"/>
            <a:ea typeface="+mn-ea"/>
            <a:cs typeface="+mn-cs"/>
          </a:endParaRPr>
        </a:p>
      </dsp:txBody>
      <dsp:txXfrm>
        <a:off x="17641" y="2060946"/>
        <a:ext cx="2158516" cy="326091"/>
      </dsp:txXfrm>
    </dsp:sp>
    <dsp:sp modelId="{048655E4-3D8E-45FA-BCF6-D4C0EBDB7F91}">
      <dsp:nvSpPr>
        <dsp:cNvPr id="0" name=""/>
        <dsp:cNvSpPr/>
      </dsp:nvSpPr>
      <dsp:spPr>
        <a:xfrm>
          <a:off x="2193798" y="2440721"/>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контроль якості надання освітніх послуг</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2485893"/>
        <a:ext cx="3155182" cy="271029"/>
      </dsp:txXfrm>
    </dsp:sp>
    <dsp:sp modelId="{5E74D4FE-E248-4056-98E0-628A7902A952}">
      <dsp:nvSpPr>
        <dsp:cNvPr id="0" name=""/>
        <dsp:cNvSpPr/>
      </dsp:nvSpPr>
      <dsp:spPr>
        <a:xfrm>
          <a:off x="0" y="2440815"/>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a:t>
          </a:r>
          <a:r>
            <a:rPr lang="uk-UA" sz="1800" kern="1200">
              <a:solidFill>
                <a:sysClr val="window" lastClr="FFFFFF"/>
              </a:solidFill>
              <a:latin typeface="Calibri"/>
              <a:ea typeface="+mn-ea"/>
              <a:cs typeface="+mn-cs"/>
            </a:rPr>
            <a:t>ІІ етап</a:t>
          </a:r>
          <a:endParaRPr lang="ru-RU" sz="1800" kern="1200">
            <a:solidFill>
              <a:sysClr val="window" lastClr="FFFFFF"/>
            </a:solidFill>
            <a:latin typeface="Calibri"/>
            <a:ea typeface="+mn-ea"/>
            <a:cs typeface="+mn-cs"/>
          </a:endParaRPr>
        </a:p>
      </dsp:txBody>
      <dsp:txXfrm>
        <a:off x="17641" y="2458456"/>
        <a:ext cx="2158516" cy="326091"/>
      </dsp:txXfrm>
    </dsp:sp>
    <dsp:sp modelId="{19EC30CA-55EF-4DBA-A69C-F1CE9D159669}">
      <dsp:nvSpPr>
        <dsp:cNvPr id="0" name=""/>
        <dsp:cNvSpPr/>
      </dsp:nvSpPr>
      <dsp:spPr>
        <a:xfrm>
          <a:off x="2193798" y="2838232"/>
          <a:ext cx="3290697" cy="361373"/>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забезпечення переваг власного ЗДО в умовах наявної конкуренції</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93798" y="2883404"/>
        <a:ext cx="3155182" cy="271029"/>
      </dsp:txXfrm>
    </dsp:sp>
    <dsp:sp modelId="{FA792839-9E37-4661-A32F-C064E04BA243}">
      <dsp:nvSpPr>
        <dsp:cNvPr id="0" name=""/>
        <dsp:cNvSpPr/>
      </dsp:nvSpPr>
      <dsp:spPr>
        <a:xfrm>
          <a:off x="0" y="2838232"/>
          <a:ext cx="2193798" cy="36137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a:t>
          </a:r>
          <a:r>
            <a:rPr lang="uk-UA" sz="1800" kern="1200">
              <a:solidFill>
                <a:sysClr val="window" lastClr="FFFFFF"/>
              </a:solidFill>
              <a:latin typeface="Calibri"/>
              <a:ea typeface="+mn-ea"/>
              <a:cs typeface="+mn-cs"/>
            </a:rPr>
            <a:t>ІІІ етап</a:t>
          </a:r>
          <a:endParaRPr lang="ru-RU" sz="1800" kern="1200">
            <a:solidFill>
              <a:sysClr val="window" lastClr="FFFFFF"/>
            </a:solidFill>
            <a:latin typeface="Calibri"/>
            <a:ea typeface="+mn-ea"/>
            <a:cs typeface="+mn-cs"/>
          </a:endParaRPr>
        </a:p>
      </dsp:txBody>
      <dsp:txXfrm>
        <a:off x="17641" y="2855873"/>
        <a:ext cx="2158516" cy="32609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Pages>
  <Words>100402</Words>
  <Characters>57230</Characters>
  <Application>Microsoft Office Word</Application>
  <DocSecurity>0</DocSecurity>
  <Lines>476</Lines>
  <Paragraphs>314</Paragraphs>
  <ScaleCrop>false</ScaleCrop>
  <Company/>
  <LinksUpToDate>false</LinksUpToDate>
  <CharactersWithSpaces>157318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2024-02-07T18:21:00Z</dcterms:created>
  <dcterms:modified xsi:type="dcterms:W3CDTF">2024-02-08T08:34:00Z</dcterms:modified>
</cp:coreProperties>
</file>