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5E" w:rsidRPr="00712C15" w:rsidRDefault="00065E5E" w:rsidP="00065E5E">
      <w:pPr>
        <w:spacing w:after="0" w:line="240" w:lineRule="auto"/>
        <w:jc w:val="center"/>
        <w:rPr>
          <w:rFonts w:ascii="Times New Roman" w:hAnsi="Times New Roman"/>
          <w:b/>
          <w:sz w:val="28"/>
          <w:szCs w:val="28"/>
          <w:lang w:val="uk-UA"/>
        </w:rPr>
      </w:pPr>
      <w:r w:rsidRPr="00712C15">
        <w:rPr>
          <w:rFonts w:ascii="Times New Roman" w:hAnsi="Times New Roman"/>
          <w:b/>
          <w:sz w:val="28"/>
          <w:szCs w:val="28"/>
          <w:lang w:val="uk-UA"/>
        </w:rPr>
        <w:t>Міністерство освіти і науки України</w:t>
      </w:r>
    </w:p>
    <w:p w:rsidR="00065E5E" w:rsidRPr="00712C15" w:rsidRDefault="00065E5E" w:rsidP="00065E5E">
      <w:pPr>
        <w:spacing w:after="0" w:line="240" w:lineRule="auto"/>
        <w:jc w:val="center"/>
        <w:rPr>
          <w:rFonts w:ascii="Times New Roman" w:hAnsi="Times New Roman"/>
          <w:b/>
          <w:sz w:val="28"/>
          <w:szCs w:val="28"/>
          <w:lang w:val="uk-UA"/>
        </w:rPr>
      </w:pPr>
      <w:r w:rsidRPr="00712C15">
        <w:rPr>
          <w:rFonts w:ascii="Times New Roman" w:hAnsi="Times New Roman"/>
          <w:b/>
          <w:sz w:val="28"/>
          <w:szCs w:val="28"/>
          <w:lang w:val="uk-UA"/>
        </w:rPr>
        <w:t>Ніжинський державний університет імені Миколи Гоголя</w:t>
      </w:r>
    </w:p>
    <w:p w:rsidR="00065E5E" w:rsidRPr="00712C15" w:rsidRDefault="00065E5E" w:rsidP="00065E5E">
      <w:pPr>
        <w:spacing w:after="0" w:line="240" w:lineRule="auto"/>
        <w:jc w:val="center"/>
        <w:rPr>
          <w:rFonts w:ascii="Times New Roman" w:hAnsi="Times New Roman"/>
          <w:b/>
          <w:sz w:val="28"/>
          <w:szCs w:val="28"/>
          <w:lang w:val="uk-UA"/>
        </w:rPr>
      </w:pPr>
    </w:p>
    <w:p w:rsidR="00065E5E" w:rsidRPr="00712C15" w:rsidRDefault="00065E5E" w:rsidP="00065E5E">
      <w:pPr>
        <w:spacing w:after="0" w:line="240" w:lineRule="auto"/>
        <w:jc w:val="center"/>
        <w:rPr>
          <w:rFonts w:ascii="Times New Roman" w:hAnsi="Times New Roman"/>
          <w:b/>
          <w:sz w:val="28"/>
          <w:szCs w:val="28"/>
          <w:lang w:val="uk-UA"/>
        </w:rPr>
      </w:pPr>
      <w:r w:rsidRPr="00712C15">
        <w:rPr>
          <w:rFonts w:ascii="Times New Roman" w:hAnsi="Times New Roman"/>
          <w:b/>
          <w:sz w:val="28"/>
          <w:szCs w:val="28"/>
          <w:lang w:val="uk-UA"/>
        </w:rPr>
        <w:t>Факультет психології та соціальної роботи</w:t>
      </w:r>
    </w:p>
    <w:p w:rsidR="00065E5E" w:rsidRPr="00712C15" w:rsidRDefault="00065E5E" w:rsidP="00065E5E">
      <w:pPr>
        <w:spacing w:after="0" w:line="240" w:lineRule="auto"/>
        <w:jc w:val="center"/>
        <w:rPr>
          <w:rFonts w:ascii="Times New Roman" w:hAnsi="Times New Roman"/>
          <w:b/>
          <w:sz w:val="28"/>
          <w:szCs w:val="28"/>
          <w:lang w:val="uk-UA"/>
        </w:rPr>
      </w:pPr>
      <w:r w:rsidRPr="00712C15">
        <w:rPr>
          <w:rFonts w:ascii="Times New Roman" w:hAnsi="Times New Roman"/>
          <w:b/>
          <w:sz w:val="28"/>
          <w:szCs w:val="28"/>
          <w:lang w:val="uk-UA"/>
        </w:rPr>
        <w:t>Кафедра педагогіки, початкової освіти та освітнього менеджменту</w:t>
      </w:r>
    </w:p>
    <w:p w:rsidR="00065E5E" w:rsidRPr="00712C15" w:rsidRDefault="00065E5E" w:rsidP="00065E5E">
      <w:pPr>
        <w:spacing w:after="0" w:line="240" w:lineRule="auto"/>
        <w:jc w:val="center"/>
        <w:rPr>
          <w:rFonts w:ascii="Times New Roman" w:hAnsi="Times New Roman"/>
          <w:sz w:val="28"/>
          <w:szCs w:val="28"/>
          <w:lang w:val="uk-UA"/>
        </w:rPr>
      </w:pPr>
    </w:p>
    <w:p w:rsidR="00065E5E" w:rsidRPr="00712C15" w:rsidRDefault="00065E5E" w:rsidP="00065E5E">
      <w:pPr>
        <w:spacing w:after="0" w:line="240" w:lineRule="auto"/>
        <w:jc w:val="center"/>
        <w:rPr>
          <w:rFonts w:ascii="Times New Roman" w:hAnsi="Times New Roman"/>
          <w:sz w:val="28"/>
          <w:szCs w:val="28"/>
          <w:lang w:val="uk-UA"/>
        </w:rPr>
      </w:pPr>
      <w:r w:rsidRPr="00712C15">
        <w:rPr>
          <w:rFonts w:ascii="Times New Roman" w:hAnsi="Times New Roman"/>
          <w:sz w:val="28"/>
          <w:szCs w:val="28"/>
          <w:lang w:val="uk-UA"/>
        </w:rPr>
        <w:t>Освітня програма «Менеджмент в освіті»</w:t>
      </w:r>
    </w:p>
    <w:p w:rsidR="00065E5E" w:rsidRPr="00712C15" w:rsidRDefault="00065E5E" w:rsidP="00065E5E">
      <w:pPr>
        <w:spacing w:after="0" w:line="240" w:lineRule="auto"/>
        <w:jc w:val="center"/>
        <w:rPr>
          <w:rFonts w:ascii="Times New Roman" w:hAnsi="Times New Roman"/>
          <w:sz w:val="28"/>
          <w:szCs w:val="28"/>
          <w:lang w:val="uk-UA"/>
        </w:rPr>
      </w:pPr>
      <w:r w:rsidRPr="00712C15">
        <w:rPr>
          <w:rFonts w:ascii="Times New Roman" w:hAnsi="Times New Roman"/>
          <w:sz w:val="28"/>
          <w:szCs w:val="28"/>
          <w:lang w:val="uk-UA"/>
        </w:rPr>
        <w:t>Спеціальність 073 Менеджмент</w:t>
      </w:r>
    </w:p>
    <w:p w:rsidR="00065E5E" w:rsidRDefault="00065E5E" w:rsidP="00065E5E">
      <w:pPr>
        <w:spacing w:after="0" w:line="240" w:lineRule="auto"/>
        <w:jc w:val="center"/>
        <w:rPr>
          <w:rFonts w:ascii="Times New Roman" w:hAnsi="Times New Roman"/>
          <w:sz w:val="28"/>
          <w:szCs w:val="28"/>
          <w:lang w:val="uk-UA"/>
        </w:rPr>
      </w:pPr>
    </w:p>
    <w:p w:rsidR="00065E5E" w:rsidRPr="00702ED4" w:rsidRDefault="00065E5E" w:rsidP="00065E5E">
      <w:pPr>
        <w:spacing w:after="0" w:line="240" w:lineRule="auto"/>
        <w:jc w:val="center"/>
        <w:rPr>
          <w:rFonts w:ascii="Times New Roman" w:hAnsi="Times New Roman"/>
          <w:b/>
          <w:sz w:val="28"/>
          <w:szCs w:val="28"/>
          <w:lang w:val="uk-UA"/>
        </w:rPr>
      </w:pPr>
      <w:r w:rsidRPr="00702ED4">
        <w:rPr>
          <w:rFonts w:ascii="Times New Roman" w:hAnsi="Times New Roman"/>
          <w:b/>
          <w:sz w:val="28"/>
          <w:szCs w:val="28"/>
          <w:lang w:val="uk-UA"/>
        </w:rPr>
        <w:t>Кваліфікаційна робота</w:t>
      </w:r>
    </w:p>
    <w:p w:rsidR="00065E5E" w:rsidRPr="00712C15" w:rsidRDefault="00065E5E" w:rsidP="00065E5E">
      <w:pPr>
        <w:spacing w:after="0" w:line="240" w:lineRule="auto"/>
        <w:jc w:val="center"/>
        <w:rPr>
          <w:rFonts w:ascii="Times New Roman" w:hAnsi="Times New Roman"/>
          <w:sz w:val="28"/>
          <w:szCs w:val="28"/>
          <w:lang w:val="uk-UA"/>
        </w:rPr>
      </w:pPr>
      <w:r w:rsidRPr="00712C15">
        <w:rPr>
          <w:rFonts w:ascii="Times New Roman" w:hAnsi="Times New Roman"/>
          <w:sz w:val="28"/>
          <w:szCs w:val="28"/>
          <w:lang w:val="uk-UA"/>
        </w:rPr>
        <w:t xml:space="preserve">на здобуття освітнього ступеня </w:t>
      </w:r>
      <w:r>
        <w:rPr>
          <w:rFonts w:ascii="Times New Roman" w:hAnsi="Times New Roman"/>
          <w:sz w:val="28"/>
          <w:szCs w:val="28"/>
          <w:lang w:val="uk-UA"/>
        </w:rPr>
        <w:t>«</w:t>
      </w:r>
      <w:r w:rsidRPr="00712C15">
        <w:rPr>
          <w:rFonts w:ascii="Times New Roman" w:hAnsi="Times New Roman"/>
          <w:sz w:val="28"/>
          <w:szCs w:val="28"/>
          <w:lang w:val="uk-UA"/>
        </w:rPr>
        <w:t>магістр</w:t>
      </w:r>
      <w:r>
        <w:rPr>
          <w:rFonts w:ascii="Times New Roman" w:hAnsi="Times New Roman"/>
          <w:sz w:val="28"/>
          <w:szCs w:val="28"/>
          <w:lang w:val="uk-UA"/>
        </w:rPr>
        <w:t>»</w:t>
      </w:r>
    </w:p>
    <w:p w:rsidR="00065E5E" w:rsidRDefault="00065E5E" w:rsidP="00065E5E">
      <w:pPr>
        <w:spacing w:after="0" w:line="240" w:lineRule="auto"/>
        <w:ind w:firstLine="426"/>
        <w:jc w:val="center"/>
        <w:rPr>
          <w:rFonts w:ascii="Times New Roman" w:hAnsi="Times New Roman"/>
          <w:color w:val="000000"/>
          <w:sz w:val="28"/>
          <w:szCs w:val="28"/>
          <w:lang w:val="uk-UA"/>
        </w:rPr>
      </w:pPr>
    </w:p>
    <w:p w:rsidR="00065E5E" w:rsidRPr="00712C15" w:rsidRDefault="00065E5E" w:rsidP="00065E5E">
      <w:pPr>
        <w:spacing w:after="0" w:line="240" w:lineRule="auto"/>
        <w:ind w:firstLine="426"/>
        <w:jc w:val="center"/>
        <w:rPr>
          <w:rFonts w:ascii="Times New Roman" w:hAnsi="Times New Roman"/>
          <w:color w:val="000000"/>
          <w:sz w:val="28"/>
          <w:szCs w:val="28"/>
          <w:lang w:val="uk-UA"/>
        </w:rPr>
      </w:pPr>
    </w:p>
    <w:p w:rsidR="00065E5E" w:rsidRPr="00C56996" w:rsidRDefault="00065E5E" w:rsidP="00065E5E">
      <w:pPr>
        <w:spacing w:after="0" w:line="360" w:lineRule="auto"/>
        <w:jc w:val="center"/>
        <w:rPr>
          <w:rFonts w:ascii="Times New Roman" w:hAnsi="Times New Roman"/>
          <w:b/>
          <w:sz w:val="28"/>
          <w:szCs w:val="28"/>
          <w:lang w:val="uk-UA"/>
        </w:rPr>
      </w:pPr>
      <w:r w:rsidRPr="00C56996">
        <w:rPr>
          <w:rFonts w:ascii="Times New Roman" w:hAnsi="Times New Roman"/>
          <w:b/>
          <w:sz w:val="28"/>
          <w:szCs w:val="28"/>
          <w:lang w:val="uk-UA"/>
        </w:rPr>
        <w:t xml:space="preserve">УПРАВЛІННЯ </w:t>
      </w:r>
      <w:r>
        <w:rPr>
          <w:rFonts w:ascii="Times New Roman" w:hAnsi="Times New Roman"/>
          <w:b/>
          <w:sz w:val="28"/>
          <w:szCs w:val="28"/>
          <w:lang w:val="uk-UA"/>
        </w:rPr>
        <w:t>ПРОФЕСІЙНИМ РОЗВИТКОМ МОЛОДИХ ВИХОВАТЕЛІВ В УМОВАХ ЗАКЛАДУ ДОШКІЛЬНОЇ ОСВІТИ</w:t>
      </w:r>
    </w:p>
    <w:p w:rsidR="00065E5E" w:rsidRDefault="00065E5E" w:rsidP="00065E5E">
      <w:pPr>
        <w:spacing w:after="0" w:line="240" w:lineRule="auto"/>
        <w:jc w:val="center"/>
        <w:rPr>
          <w:rFonts w:ascii="Times New Roman" w:hAnsi="Times New Roman"/>
          <w:b/>
          <w:sz w:val="28"/>
          <w:szCs w:val="28"/>
          <w:lang w:val="uk-UA"/>
        </w:rPr>
      </w:pPr>
    </w:p>
    <w:p w:rsidR="00065E5E" w:rsidRPr="00C56996" w:rsidRDefault="00065E5E" w:rsidP="00065E5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БОГОМАЗ ІРИНИ МИКОЛАЇВНИ</w:t>
      </w:r>
    </w:p>
    <w:p w:rsidR="00065E5E" w:rsidRDefault="00065E5E" w:rsidP="00065E5E">
      <w:pPr>
        <w:spacing w:after="0" w:line="240" w:lineRule="auto"/>
        <w:rPr>
          <w:rFonts w:ascii="Times New Roman" w:hAnsi="Times New Roman"/>
          <w:b/>
          <w:sz w:val="28"/>
          <w:szCs w:val="28"/>
          <w:lang w:val="uk-UA"/>
        </w:rPr>
      </w:pPr>
    </w:p>
    <w:p w:rsidR="00065E5E" w:rsidRPr="00712C15" w:rsidRDefault="00065E5E" w:rsidP="00065E5E">
      <w:pPr>
        <w:spacing w:after="0" w:line="240" w:lineRule="auto"/>
        <w:rPr>
          <w:rFonts w:ascii="Times New Roman" w:hAnsi="Times New Roman"/>
          <w:b/>
          <w:sz w:val="28"/>
          <w:szCs w:val="28"/>
          <w:lang w:val="uk-UA"/>
        </w:rPr>
      </w:pPr>
    </w:p>
    <w:p w:rsidR="00065E5E" w:rsidRPr="00712C15" w:rsidRDefault="00065E5E" w:rsidP="00065E5E">
      <w:pPr>
        <w:spacing w:after="0" w:line="240" w:lineRule="auto"/>
        <w:ind w:left="3544"/>
        <w:rPr>
          <w:rFonts w:ascii="Times New Roman" w:hAnsi="Times New Roman"/>
          <w:sz w:val="28"/>
          <w:szCs w:val="28"/>
          <w:lang w:val="uk-UA"/>
        </w:rPr>
      </w:pPr>
      <w:r w:rsidRPr="00712C15">
        <w:rPr>
          <w:rFonts w:ascii="Times New Roman" w:hAnsi="Times New Roman"/>
          <w:b/>
          <w:sz w:val="28"/>
          <w:szCs w:val="28"/>
          <w:lang w:val="uk-UA"/>
        </w:rPr>
        <w:t>Науковий керівник:</w:t>
      </w:r>
    </w:p>
    <w:p w:rsidR="00065E5E" w:rsidRPr="00712C15" w:rsidRDefault="00065E5E" w:rsidP="00065E5E">
      <w:pPr>
        <w:spacing w:after="0" w:line="240" w:lineRule="auto"/>
        <w:ind w:left="3544"/>
        <w:rPr>
          <w:rFonts w:ascii="Times New Roman" w:hAnsi="Times New Roman"/>
          <w:sz w:val="28"/>
          <w:szCs w:val="28"/>
          <w:lang w:val="uk-UA"/>
        </w:rPr>
      </w:pPr>
      <w:r w:rsidRPr="00712C15">
        <w:rPr>
          <w:rFonts w:ascii="Times New Roman" w:hAnsi="Times New Roman"/>
          <w:b/>
          <w:sz w:val="28"/>
          <w:szCs w:val="28"/>
          <w:lang w:val="uk-UA"/>
        </w:rPr>
        <w:t>Новгородська Ю.Г.</w:t>
      </w:r>
      <w:r w:rsidRPr="00712C15">
        <w:rPr>
          <w:rFonts w:ascii="Times New Roman" w:hAnsi="Times New Roman"/>
          <w:sz w:val="28"/>
          <w:szCs w:val="28"/>
          <w:lang w:val="uk-UA"/>
        </w:rPr>
        <w:t xml:space="preserve">, к. пед. н., доцент кафедри педагогіки, початкової освіти та освітнього менеджменту </w:t>
      </w:r>
    </w:p>
    <w:p w:rsidR="00065E5E" w:rsidRPr="00712C15" w:rsidRDefault="00065E5E" w:rsidP="00065E5E">
      <w:pPr>
        <w:spacing w:after="0" w:line="240" w:lineRule="auto"/>
        <w:ind w:left="3544"/>
        <w:rPr>
          <w:rFonts w:ascii="Times New Roman" w:hAnsi="Times New Roman"/>
          <w:b/>
          <w:sz w:val="28"/>
          <w:szCs w:val="28"/>
          <w:lang w:val="uk-UA"/>
        </w:rPr>
      </w:pPr>
    </w:p>
    <w:p w:rsidR="00065E5E" w:rsidRPr="00712C15" w:rsidRDefault="00065E5E" w:rsidP="00065E5E">
      <w:pPr>
        <w:spacing w:after="0" w:line="240" w:lineRule="auto"/>
        <w:ind w:left="3544"/>
        <w:rPr>
          <w:rFonts w:ascii="Times New Roman" w:hAnsi="Times New Roman"/>
          <w:b/>
          <w:sz w:val="28"/>
          <w:szCs w:val="28"/>
          <w:lang w:val="uk-UA"/>
        </w:rPr>
      </w:pPr>
      <w:r w:rsidRPr="00712C15">
        <w:rPr>
          <w:rFonts w:ascii="Times New Roman" w:hAnsi="Times New Roman"/>
          <w:b/>
          <w:sz w:val="28"/>
          <w:szCs w:val="28"/>
          <w:lang w:val="uk-UA"/>
        </w:rPr>
        <w:t>Рецензенти:</w:t>
      </w:r>
    </w:p>
    <w:p w:rsidR="00065E5E" w:rsidRPr="00712C15" w:rsidRDefault="00065E5E" w:rsidP="00065E5E">
      <w:pPr>
        <w:spacing w:after="0" w:line="240" w:lineRule="auto"/>
        <w:ind w:left="3544"/>
        <w:rPr>
          <w:rFonts w:ascii="Times New Roman" w:hAnsi="Times New Roman"/>
          <w:sz w:val="28"/>
          <w:szCs w:val="28"/>
          <w:lang w:val="uk-UA"/>
        </w:rPr>
      </w:pPr>
      <w:r>
        <w:rPr>
          <w:rFonts w:ascii="Times New Roman" w:hAnsi="Times New Roman"/>
          <w:b/>
          <w:sz w:val="28"/>
          <w:szCs w:val="28"/>
          <w:lang w:val="uk-UA"/>
        </w:rPr>
        <w:t>Демченко Н.М.</w:t>
      </w:r>
      <w:r w:rsidRPr="00DC5D8B">
        <w:rPr>
          <w:rFonts w:ascii="Times New Roman" w:hAnsi="Times New Roman"/>
          <w:sz w:val="28"/>
          <w:szCs w:val="28"/>
          <w:lang w:val="uk-UA"/>
        </w:rPr>
        <w:t>,</w:t>
      </w:r>
      <w:r w:rsidRPr="00712C15">
        <w:rPr>
          <w:rFonts w:ascii="Times New Roman" w:hAnsi="Times New Roman"/>
          <w:b/>
          <w:sz w:val="28"/>
          <w:szCs w:val="28"/>
          <w:lang w:val="uk-UA"/>
        </w:rPr>
        <w:t xml:space="preserve"> </w:t>
      </w:r>
      <w:r w:rsidRPr="00712C15">
        <w:rPr>
          <w:rFonts w:ascii="Times New Roman" w:hAnsi="Times New Roman"/>
          <w:sz w:val="28"/>
          <w:szCs w:val="28"/>
          <w:lang w:val="uk-UA"/>
        </w:rPr>
        <w:t>к. пед. н., доцент кафедри педагогіки, початкової освіти та освітнього менеджменту Ніжинського державного університету імені Миколи Гоголя</w:t>
      </w:r>
    </w:p>
    <w:p w:rsidR="00065E5E" w:rsidRPr="00712C15" w:rsidRDefault="00065E5E" w:rsidP="00065E5E">
      <w:pPr>
        <w:spacing w:after="0" w:line="240" w:lineRule="auto"/>
        <w:ind w:left="3544"/>
        <w:rPr>
          <w:rFonts w:ascii="Times New Roman" w:hAnsi="Times New Roman"/>
          <w:sz w:val="28"/>
          <w:szCs w:val="28"/>
          <w:lang w:val="uk-UA"/>
        </w:rPr>
      </w:pPr>
    </w:p>
    <w:p w:rsidR="00065E5E" w:rsidRPr="00712C15" w:rsidRDefault="00065E5E" w:rsidP="00065E5E">
      <w:pPr>
        <w:spacing w:after="0" w:line="240" w:lineRule="auto"/>
        <w:ind w:left="3544"/>
        <w:rPr>
          <w:rFonts w:ascii="Times New Roman" w:hAnsi="Times New Roman"/>
          <w:sz w:val="28"/>
          <w:szCs w:val="28"/>
          <w:lang w:val="uk-UA"/>
        </w:rPr>
      </w:pPr>
      <w:proofErr w:type="spellStart"/>
      <w:r>
        <w:rPr>
          <w:rFonts w:ascii="Times New Roman" w:hAnsi="Times New Roman"/>
          <w:b/>
          <w:sz w:val="28"/>
          <w:szCs w:val="28"/>
          <w:lang w:val="uk-UA"/>
        </w:rPr>
        <w:t>Щотка</w:t>
      </w:r>
      <w:proofErr w:type="spellEnd"/>
      <w:r>
        <w:rPr>
          <w:rFonts w:ascii="Times New Roman" w:hAnsi="Times New Roman"/>
          <w:b/>
          <w:sz w:val="28"/>
          <w:szCs w:val="28"/>
          <w:lang w:val="uk-UA"/>
        </w:rPr>
        <w:t xml:space="preserve"> О.П.</w:t>
      </w:r>
      <w:r>
        <w:rPr>
          <w:rFonts w:ascii="Times New Roman" w:hAnsi="Times New Roman"/>
          <w:sz w:val="28"/>
          <w:szCs w:val="28"/>
          <w:lang w:val="uk-UA"/>
        </w:rPr>
        <w:t>,</w:t>
      </w:r>
      <w:r w:rsidRPr="00712C15">
        <w:rPr>
          <w:rFonts w:ascii="Times New Roman" w:hAnsi="Times New Roman"/>
          <w:b/>
          <w:sz w:val="28"/>
          <w:szCs w:val="28"/>
          <w:lang w:val="uk-UA"/>
        </w:rPr>
        <w:t xml:space="preserve"> </w:t>
      </w:r>
      <w:r w:rsidRPr="00712C15">
        <w:rPr>
          <w:rFonts w:ascii="Times New Roman" w:hAnsi="Times New Roman"/>
          <w:sz w:val="28"/>
          <w:szCs w:val="28"/>
          <w:lang w:val="uk-UA"/>
        </w:rPr>
        <w:t xml:space="preserve">к. </w:t>
      </w:r>
      <w:proofErr w:type="spellStart"/>
      <w:r w:rsidRPr="00712C15">
        <w:rPr>
          <w:rFonts w:ascii="Times New Roman" w:hAnsi="Times New Roman"/>
          <w:sz w:val="28"/>
          <w:szCs w:val="28"/>
          <w:lang w:val="uk-UA"/>
        </w:rPr>
        <w:t>п</w:t>
      </w:r>
      <w:r>
        <w:rPr>
          <w:rFonts w:ascii="Times New Roman" w:hAnsi="Times New Roman"/>
          <w:sz w:val="28"/>
          <w:szCs w:val="28"/>
          <w:lang w:val="uk-UA"/>
        </w:rPr>
        <w:t>сихол</w:t>
      </w:r>
      <w:proofErr w:type="spellEnd"/>
      <w:r w:rsidRPr="00712C15">
        <w:rPr>
          <w:rFonts w:ascii="Times New Roman" w:hAnsi="Times New Roman"/>
          <w:sz w:val="28"/>
          <w:szCs w:val="28"/>
          <w:lang w:val="uk-UA"/>
        </w:rPr>
        <w:t xml:space="preserve">. н., доцент кафедри </w:t>
      </w:r>
      <w:r>
        <w:rPr>
          <w:rFonts w:ascii="Times New Roman" w:hAnsi="Times New Roman"/>
          <w:sz w:val="28"/>
          <w:szCs w:val="28"/>
          <w:lang w:val="uk-UA"/>
        </w:rPr>
        <w:t xml:space="preserve">психології </w:t>
      </w:r>
      <w:r w:rsidRPr="00712C15">
        <w:rPr>
          <w:rFonts w:ascii="Times New Roman" w:hAnsi="Times New Roman"/>
          <w:sz w:val="28"/>
          <w:szCs w:val="28"/>
          <w:lang w:val="uk-UA"/>
        </w:rPr>
        <w:t>Ніжинського державного університету імені Миколи Гоголя</w:t>
      </w:r>
    </w:p>
    <w:p w:rsidR="00065E5E" w:rsidRPr="00712C15" w:rsidRDefault="00065E5E" w:rsidP="00065E5E">
      <w:pPr>
        <w:spacing w:after="0" w:line="240" w:lineRule="auto"/>
        <w:ind w:left="3544"/>
        <w:rPr>
          <w:rFonts w:ascii="Times New Roman" w:hAnsi="Times New Roman"/>
          <w:sz w:val="28"/>
          <w:szCs w:val="28"/>
          <w:lang w:val="uk-UA"/>
        </w:rPr>
      </w:pPr>
    </w:p>
    <w:p w:rsidR="00065E5E" w:rsidRDefault="00065E5E" w:rsidP="00065E5E">
      <w:pPr>
        <w:spacing w:after="0" w:line="240" w:lineRule="auto"/>
        <w:ind w:left="3544"/>
        <w:rPr>
          <w:rFonts w:ascii="Times New Roman" w:hAnsi="Times New Roman"/>
          <w:b/>
          <w:sz w:val="28"/>
          <w:szCs w:val="28"/>
          <w:lang w:val="uk-UA"/>
        </w:rPr>
      </w:pPr>
      <w:r>
        <w:rPr>
          <w:rFonts w:ascii="Times New Roman" w:hAnsi="Times New Roman"/>
          <w:b/>
          <w:sz w:val="28"/>
          <w:szCs w:val="28"/>
          <w:lang w:val="uk-UA"/>
        </w:rPr>
        <w:t xml:space="preserve">Допущено до захисту: </w:t>
      </w:r>
    </w:p>
    <w:p w:rsidR="00065E5E" w:rsidRDefault="00065E5E" w:rsidP="00065E5E">
      <w:pPr>
        <w:spacing w:after="0" w:line="240" w:lineRule="auto"/>
        <w:ind w:left="3544"/>
        <w:rPr>
          <w:rFonts w:ascii="Times New Roman" w:hAnsi="Times New Roman"/>
          <w:sz w:val="28"/>
          <w:szCs w:val="28"/>
          <w:lang w:val="uk-UA"/>
        </w:rPr>
      </w:pPr>
      <w:r>
        <w:rPr>
          <w:rFonts w:ascii="Times New Roman" w:hAnsi="Times New Roman"/>
          <w:sz w:val="28"/>
          <w:szCs w:val="28"/>
          <w:lang w:val="uk-UA"/>
        </w:rPr>
        <w:t xml:space="preserve">Протокол № 7 від 15 грудня  2020 р. </w:t>
      </w:r>
    </w:p>
    <w:p w:rsidR="00065E5E" w:rsidRDefault="00065E5E" w:rsidP="00065E5E">
      <w:pPr>
        <w:spacing w:after="0" w:line="240" w:lineRule="auto"/>
        <w:ind w:left="3544"/>
        <w:rPr>
          <w:rFonts w:ascii="Times New Roman" w:hAnsi="Times New Roman"/>
          <w:b/>
          <w:sz w:val="28"/>
          <w:szCs w:val="28"/>
          <w:lang w:val="uk-UA"/>
        </w:rPr>
      </w:pPr>
      <w:r>
        <w:rPr>
          <w:rFonts w:ascii="Times New Roman" w:hAnsi="Times New Roman"/>
          <w:sz w:val="28"/>
          <w:szCs w:val="28"/>
          <w:lang w:val="uk-UA"/>
        </w:rPr>
        <w:t xml:space="preserve">Завідувачка  кафедри педагогіки, початкової освіти та освітнього менеджменту, д. пед. н., професор </w:t>
      </w:r>
      <w:r w:rsidRPr="004C4446">
        <w:rPr>
          <w:rFonts w:ascii="Times New Roman" w:hAnsi="Times New Roman"/>
          <w:b/>
          <w:sz w:val="28"/>
          <w:szCs w:val="28"/>
          <w:lang w:val="uk-UA"/>
        </w:rPr>
        <w:t>Турчин Т.М</w:t>
      </w:r>
      <w:r>
        <w:rPr>
          <w:rFonts w:ascii="Times New Roman" w:hAnsi="Times New Roman"/>
          <w:sz w:val="28"/>
          <w:szCs w:val="28"/>
          <w:lang w:val="uk-UA"/>
        </w:rPr>
        <w:t>.</w:t>
      </w:r>
    </w:p>
    <w:p w:rsidR="00065E5E" w:rsidRDefault="00065E5E" w:rsidP="00065E5E">
      <w:pPr>
        <w:spacing w:after="0" w:line="240" w:lineRule="auto"/>
        <w:ind w:left="3544"/>
        <w:jc w:val="center"/>
        <w:rPr>
          <w:rFonts w:ascii="Times New Roman" w:hAnsi="Times New Roman"/>
          <w:b/>
          <w:sz w:val="28"/>
          <w:szCs w:val="28"/>
          <w:lang w:val="uk-UA"/>
        </w:rPr>
      </w:pPr>
    </w:p>
    <w:p w:rsidR="00065E5E" w:rsidRDefault="00065E5E" w:rsidP="00065E5E">
      <w:pPr>
        <w:spacing w:after="0" w:line="240" w:lineRule="auto"/>
        <w:ind w:left="3544"/>
        <w:jc w:val="center"/>
        <w:rPr>
          <w:rFonts w:ascii="Times New Roman" w:hAnsi="Times New Roman"/>
          <w:b/>
          <w:sz w:val="28"/>
          <w:szCs w:val="28"/>
          <w:lang w:val="uk-UA"/>
        </w:rPr>
      </w:pPr>
    </w:p>
    <w:p w:rsidR="00065E5E" w:rsidRDefault="00065E5E" w:rsidP="00065E5E">
      <w:pPr>
        <w:spacing w:after="0" w:line="240" w:lineRule="auto"/>
        <w:jc w:val="center"/>
        <w:rPr>
          <w:rFonts w:ascii="Times New Roman" w:hAnsi="Times New Roman"/>
          <w:b/>
          <w:sz w:val="28"/>
          <w:szCs w:val="28"/>
          <w:lang w:val="uk-UA"/>
        </w:rPr>
      </w:pPr>
      <w:r w:rsidRPr="00712C15">
        <w:rPr>
          <w:rFonts w:ascii="Times New Roman" w:hAnsi="Times New Roman"/>
          <w:b/>
          <w:sz w:val="28"/>
          <w:szCs w:val="28"/>
          <w:lang w:val="uk-UA"/>
        </w:rPr>
        <w:t>Ніжин – 20</w:t>
      </w:r>
      <w:r>
        <w:rPr>
          <w:rFonts w:ascii="Times New Roman" w:hAnsi="Times New Roman"/>
          <w:b/>
          <w:sz w:val="28"/>
          <w:szCs w:val="28"/>
          <w:lang w:val="uk-UA"/>
        </w:rPr>
        <w:t>20</w:t>
      </w:r>
      <w:r w:rsidRPr="00712C15">
        <w:rPr>
          <w:rFonts w:ascii="Times New Roman" w:hAnsi="Times New Roman"/>
          <w:b/>
          <w:sz w:val="28"/>
          <w:szCs w:val="28"/>
          <w:lang w:val="uk-UA"/>
        </w:rPr>
        <w:t xml:space="preserve"> </w:t>
      </w:r>
    </w:p>
    <w:p w:rsidR="00065E5E" w:rsidRDefault="00065E5E" w:rsidP="00065E5E">
      <w:pPr>
        <w:pStyle w:val="Default"/>
        <w:spacing w:line="336" w:lineRule="auto"/>
        <w:ind w:firstLine="709"/>
        <w:jc w:val="center"/>
        <w:rPr>
          <w:b/>
          <w:bCs/>
          <w:sz w:val="28"/>
          <w:szCs w:val="28"/>
          <w:lang w:val="uk-UA"/>
        </w:rPr>
      </w:pPr>
    </w:p>
    <w:p w:rsidR="00065E5E" w:rsidRDefault="00065E5E" w:rsidP="00065E5E">
      <w:pPr>
        <w:pStyle w:val="Default"/>
        <w:spacing w:line="336" w:lineRule="auto"/>
        <w:ind w:firstLine="709"/>
        <w:jc w:val="center"/>
        <w:rPr>
          <w:b/>
          <w:bCs/>
          <w:sz w:val="28"/>
          <w:szCs w:val="28"/>
          <w:lang w:val="uk-UA"/>
        </w:rPr>
      </w:pPr>
      <w:r w:rsidRPr="00FC3036">
        <w:rPr>
          <w:b/>
          <w:bCs/>
          <w:sz w:val="28"/>
          <w:szCs w:val="28"/>
          <w:lang w:val="uk-UA"/>
        </w:rPr>
        <w:lastRenderedPageBreak/>
        <w:t>АНОТАЦІЯ</w:t>
      </w:r>
    </w:p>
    <w:p w:rsidR="00065E5E" w:rsidRPr="00FC3036" w:rsidRDefault="00065E5E" w:rsidP="00065E5E">
      <w:pPr>
        <w:pStyle w:val="Default"/>
        <w:spacing w:line="336" w:lineRule="auto"/>
        <w:ind w:firstLine="709"/>
        <w:jc w:val="center"/>
        <w:rPr>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eastAsia="en-US"/>
        </w:rPr>
      </w:pPr>
      <w:r w:rsidRPr="00D8529E">
        <w:rPr>
          <w:rFonts w:ascii="Times New Roman" w:hAnsi="Times New Roman"/>
          <w:b/>
          <w:sz w:val="28"/>
          <w:szCs w:val="28"/>
          <w:lang w:val="uk-UA"/>
        </w:rPr>
        <w:t>Богомаз І.М.</w:t>
      </w:r>
      <w:r>
        <w:rPr>
          <w:rFonts w:ascii="Times New Roman" w:hAnsi="Times New Roman"/>
          <w:sz w:val="28"/>
          <w:szCs w:val="28"/>
          <w:lang w:val="uk-UA"/>
        </w:rPr>
        <w:t xml:space="preserve"> </w:t>
      </w:r>
      <w:r w:rsidRPr="00C56996">
        <w:rPr>
          <w:rFonts w:ascii="Times New Roman" w:hAnsi="Times New Roman"/>
          <w:b/>
          <w:sz w:val="28"/>
          <w:szCs w:val="28"/>
          <w:lang w:val="uk-UA"/>
        </w:rPr>
        <w:t xml:space="preserve">Управління </w:t>
      </w:r>
      <w:r>
        <w:rPr>
          <w:rFonts w:ascii="Times New Roman" w:hAnsi="Times New Roman"/>
          <w:b/>
          <w:sz w:val="28"/>
          <w:szCs w:val="28"/>
          <w:lang w:val="uk-UA"/>
        </w:rPr>
        <w:t>професійним розвитком молодих вихователів в умовах закладу дошкільної освіти</w:t>
      </w:r>
      <w:r>
        <w:rPr>
          <w:rFonts w:ascii="Times New Roman" w:hAnsi="Times New Roman"/>
          <w:sz w:val="28"/>
          <w:szCs w:val="28"/>
          <w:lang w:val="uk-UA" w:eastAsia="en-US"/>
        </w:rPr>
        <w:t xml:space="preserve">: магістерська робота. Ніжинський державний університет імені Миколи Гоголя, 2020. </w:t>
      </w:r>
      <w:r w:rsidRPr="0067768A">
        <w:rPr>
          <w:rFonts w:ascii="Times New Roman" w:hAnsi="Times New Roman"/>
          <w:sz w:val="28"/>
          <w:szCs w:val="28"/>
          <w:lang w:val="uk-UA" w:eastAsia="en-US"/>
        </w:rPr>
        <w:t>151</w:t>
      </w:r>
      <w:r>
        <w:rPr>
          <w:rFonts w:ascii="Times New Roman" w:hAnsi="Times New Roman"/>
          <w:sz w:val="28"/>
          <w:szCs w:val="28"/>
          <w:lang w:val="uk-UA" w:eastAsia="en-US"/>
        </w:rPr>
        <w:t xml:space="preserve"> с.</w:t>
      </w:r>
    </w:p>
    <w:p w:rsidR="00065E5E" w:rsidRDefault="00065E5E" w:rsidP="00065E5E">
      <w:pPr>
        <w:pStyle w:val="Default"/>
        <w:spacing w:line="360" w:lineRule="auto"/>
        <w:ind w:firstLine="709"/>
        <w:jc w:val="both"/>
        <w:rPr>
          <w:sz w:val="28"/>
          <w:szCs w:val="28"/>
          <w:lang w:val="uk-UA"/>
        </w:rPr>
      </w:pPr>
    </w:p>
    <w:p w:rsidR="00065E5E" w:rsidRPr="00FC3036" w:rsidRDefault="00065E5E" w:rsidP="00065E5E">
      <w:pPr>
        <w:pStyle w:val="Default"/>
        <w:spacing w:line="360" w:lineRule="auto"/>
        <w:ind w:firstLine="709"/>
        <w:jc w:val="both"/>
        <w:rPr>
          <w:sz w:val="28"/>
          <w:szCs w:val="28"/>
          <w:lang w:val="uk-UA"/>
        </w:rPr>
      </w:pPr>
      <w:r w:rsidRPr="00FC3036">
        <w:rPr>
          <w:sz w:val="28"/>
          <w:szCs w:val="28"/>
          <w:lang w:val="uk-UA"/>
        </w:rPr>
        <w:t xml:space="preserve">Дослідження висвітлює проблему управління професійним розвитком молодих фахівців в умовах закладу дошкільної освіти. Проаналізовано стан розроблення проблеми управління професійним розвитком молодих фахівців у вітчизняній та зарубіжній літературі, розкрито науково-методологічні засади професійного розвитку молодих педагогів в умовах ЗДО; сформовано </w:t>
      </w:r>
      <w:proofErr w:type="spellStart"/>
      <w:r w:rsidRPr="00FC3036">
        <w:rPr>
          <w:sz w:val="28"/>
          <w:szCs w:val="28"/>
          <w:lang w:val="uk-UA"/>
        </w:rPr>
        <w:t>понятійно</w:t>
      </w:r>
      <w:proofErr w:type="spellEnd"/>
      <w:r w:rsidRPr="00FC3036">
        <w:rPr>
          <w:sz w:val="28"/>
          <w:szCs w:val="28"/>
          <w:lang w:val="uk-UA"/>
        </w:rPr>
        <w:t xml:space="preserve">-термінологічний апарат дослідження, який розкриває дефініції </w:t>
      </w:r>
      <w:r>
        <w:rPr>
          <w:sz w:val="28"/>
          <w:szCs w:val="28"/>
          <w:lang w:val="uk-UA"/>
        </w:rPr>
        <w:t>«молодий педагог», «</w:t>
      </w:r>
      <w:r w:rsidRPr="00FC3036">
        <w:rPr>
          <w:sz w:val="28"/>
          <w:szCs w:val="28"/>
          <w:lang w:val="uk-UA"/>
        </w:rPr>
        <w:t>професійний розвиток</w:t>
      </w:r>
      <w:r>
        <w:rPr>
          <w:sz w:val="28"/>
          <w:szCs w:val="28"/>
          <w:lang w:val="uk-UA"/>
        </w:rPr>
        <w:t>»</w:t>
      </w:r>
      <w:r w:rsidRPr="00FC3036">
        <w:rPr>
          <w:sz w:val="28"/>
          <w:szCs w:val="28"/>
          <w:lang w:val="uk-UA"/>
        </w:rPr>
        <w:t xml:space="preserve">, </w:t>
      </w:r>
      <w:r>
        <w:rPr>
          <w:sz w:val="28"/>
          <w:szCs w:val="28"/>
          <w:lang w:val="uk-UA"/>
        </w:rPr>
        <w:t>«</w:t>
      </w:r>
      <w:r w:rsidRPr="00FC3036">
        <w:rPr>
          <w:sz w:val="28"/>
          <w:szCs w:val="28"/>
          <w:lang w:val="uk-UA"/>
        </w:rPr>
        <w:t>професійний розвиток молодих педагогів у ЗДО</w:t>
      </w:r>
      <w:r>
        <w:rPr>
          <w:sz w:val="28"/>
          <w:szCs w:val="28"/>
          <w:lang w:val="uk-UA"/>
        </w:rPr>
        <w:t>»</w:t>
      </w:r>
      <w:r w:rsidRPr="00FC3036">
        <w:rPr>
          <w:sz w:val="28"/>
          <w:szCs w:val="28"/>
          <w:lang w:val="uk-UA"/>
        </w:rPr>
        <w:t xml:space="preserve">, окреслено методи та методику дослідження. </w:t>
      </w:r>
    </w:p>
    <w:p w:rsidR="00065E5E" w:rsidRDefault="00065E5E" w:rsidP="00065E5E">
      <w:pPr>
        <w:shd w:val="clear" w:color="auto" w:fill="FFFFFF"/>
        <w:spacing w:after="0" w:line="360" w:lineRule="auto"/>
        <w:ind w:firstLine="709"/>
        <w:jc w:val="both"/>
        <w:outlineLvl w:val="2"/>
        <w:rPr>
          <w:rFonts w:ascii="Times New Roman" w:hAnsi="Times New Roman"/>
          <w:sz w:val="28"/>
          <w:szCs w:val="28"/>
          <w:lang w:val="uk-UA"/>
        </w:rPr>
      </w:pPr>
      <w:r>
        <w:rPr>
          <w:rFonts w:ascii="Times New Roman" w:eastAsia="Times New Roman" w:hAnsi="Times New Roman"/>
          <w:bCs/>
          <w:sz w:val="28"/>
          <w:szCs w:val="28"/>
          <w:lang w:val="uk-UA"/>
        </w:rPr>
        <w:t xml:space="preserve">У ході наукового пошуку </w:t>
      </w:r>
      <w:r w:rsidRPr="00C91C8E">
        <w:rPr>
          <w:rFonts w:ascii="Times New Roman" w:eastAsia="Times New Roman" w:hAnsi="Times New Roman"/>
          <w:bCs/>
          <w:sz w:val="28"/>
          <w:szCs w:val="28"/>
          <w:lang w:val="uk-UA"/>
        </w:rPr>
        <w:t>виокрем</w:t>
      </w:r>
      <w:r>
        <w:rPr>
          <w:rFonts w:ascii="Times New Roman" w:eastAsia="Times New Roman" w:hAnsi="Times New Roman"/>
          <w:bCs/>
          <w:sz w:val="28"/>
          <w:szCs w:val="28"/>
          <w:lang w:val="uk-UA"/>
        </w:rPr>
        <w:t xml:space="preserve">лено </w:t>
      </w:r>
      <w:r w:rsidRPr="00C91C8E">
        <w:rPr>
          <w:rFonts w:ascii="Times New Roman" w:eastAsia="Times New Roman" w:hAnsi="Times New Roman"/>
          <w:bCs/>
          <w:sz w:val="28"/>
          <w:szCs w:val="28"/>
          <w:lang w:val="uk-UA"/>
        </w:rPr>
        <w:t>етапи здійснення</w:t>
      </w:r>
      <w:r>
        <w:rPr>
          <w:rFonts w:ascii="Times New Roman" w:eastAsia="Times New Roman" w:hAnsi="Times New Roman"/>
          <w:bCs/>
          <w:sz w:val="28"/>
          <w:szCs w:val="28"/>
          <w:lang w:val="uk-UA"/>
        </w:rPr>
        <w:t xml:space="preserve"> процесу професійного розвитку молодих вихователів ЗДО</w:t>
      </w:r>
      <w:r w:rsidRPr="00C91C8E">
        <w:rPr>
          <w:rFonts w:ascii="Times New Roman" w:eastAsia="Times New Roman" w:hAnsi="Times New Roman"/>
          <w:bCs/>
          <w:sz w:val="28"/>
          <w:szCs w:val="28"/>
          <w:lang w:val="uk-UA"/>
        </w:rPr>
        <w:t xml:space="preserve">: </w:t>
      </w:r>
      <w:r w:rsidRPr="00C91C8E">
        <w:rPr>
          <w:rFonts w:ascii="Times New Roman" w:hAnsi="Times New Roman"/>
          <w:sz w:val="28"/>
          <w:szCs w:val="28"/>
          <w:lang w:val="uk-UA"/>
        </w:rPr>
        <w:t>планування і прогнозування цього процесу, мотивація молодих вихователів до власного професійного розвитку, контроль керівником закладу освіти за реалізацією професійного розвитку, контроль успішності та результативності навчання вихователів.</w:t>
      </w:r>
    </w:p>
    <w:p w:rsidR="00065E5E" w:rsidRDefault="00065E5E" w:rsidP="00065E5E">
      <w:pPr>
        <w:pStyle w:val="Default"/>
        <w:spacing w:line="360" w:lineRule="auto"/>
        <w:ind w:firstLine="709"/>
        <w:jc w:val="both"/>
        <w:rPr>
          <w:color w:val="auto"/>
          <w:sz w:val="28"/>
          <w:szCs w:val="28"/>
          <w:lang w:val="uk-UA"/>
        </w:rPr>
      </w:pPr>
      <w:r w:rsidRPr="00106136">
        <w:rPr>
          <w:color w:val="auto"/>
          <w:sz w:val="28"/>
          <w:szCs w:val="28"/>
          <w:lang w:val="uk-UA"/>
        </w:rPr>
        <w:t>На засадах аналізу та узагальнення науково-теоретичних аспектів педагогіки та освітнього менеджменту розроблено систему управління професійним розвитком молодих педагогів, яка складається з комплексу структурних та функціональних компонентів: цільовий, змістовий, структурний, процесуальний</w:t>
      </w:r>
      <w:r>
        <w:rPr>
          <w:color w:val="auto"/>
          <w:sz w:val="28"/>
          <w:szCs w:val="28"/>
          <w:lang w:val="uk-UA"/>
        </w:rPr>
        <w:t xml:space="preserve"> та </w:t>
      </w:r>
      <w:proofErr w:type="spellStart"/>
      <w:r>
        <w:rPr>
          <w:color w:val="auto"/>
          <w:sz w:val="28"/>
          <w:szCs w:val="28"/>
          <w:lang w:val="uk-UA"/>
        </w:rPr>
        <w:t>оціночно</w:t>
      </w:r>
      <w:proofErr w:type="spellEnd"/>
      <w:r>
        <w:rPr>
          <w:color w:val="auto"/>
          <w:sz w:val="28"/>
          <w:szCs w:val="28"/>
          <w:lang w:val="uk-UA"/>
        </w:rPr>
        <w:t>-результативний боки.</w:t>
      </w:r>
    </w:p>
    <w:p w:rsidR="00065E5E" w:rsidRDefault="00065E5E" w:rsidP="00065E5E">
      <w:pPr>
        <w:pStyle w:val="Default"/>
        <w:spacing w:line="360" w:lineRule="auto"/>
        <w:ind w:firstLine="709"/>
        <w:jc w:val="both"/>
        <w:rPr>
          <w:sz w:val="28"/>
          <w:szCs w:val="28"/>
          <w:lang w:val="uk-UA"/>
        </w:rPr>
      </w:pPr>
      <w:r>
        <w:rPr>
          <w:color w:val="auto"/>
          <w:sz w:val="28"/>
          <w:szCs w:val="28"/>
          <w:lang w:val="uk-UA"/>
        </w:rPr>
        <w:t xml:space="preserve"> </w:t>
      </w:r>
      <w:r w:rsidRPr="00106136">
        <w:rPr>
          <w:color w:val="auto"/>
          <w:sz w:val="28"/>
          <w:szCs w:val="28"/>
          <w:lang w:val="uk-UA"/>
        </w:rPr>
        <w:t xml:space="preserve">У магістерській роботі визначено та науково обґрунтовано </w:t>
      </w:r>
      <w:r w:rsidRPr="00106136">
        <w:rPr>
          <w:sz w:val="28"/>
          <w:szCs w:val="28"/>
          <w:lang w:val="uk-UA"/>
        </w:rPr>
        <w:t xml:space="preserve">форми професійного розвитку молодих педагогів в умовах ЗДО: наставництво, </w:t>
      </w:r>
      <w:proofErr w:type="spellStart"/>
      <w:r w:rsidRPr="00106136">
        <w:rPr>
          <w:sz w:val="28"/>
          <w:szCs w:val="28"/>
          <w:lang w:val="uk-UA"/>
        </w:rPr>
        <w:t>бенчмаркінг</w:t>
      </w:r>
      <w:proofErr w:type="spellEnd"/>
      <w:r w:rsidRPr="00106136">
        <w:rPr>
          <w:sz w:val="28"/>
          <w:szCs w:val="28"/>
          <w:lang w:val="uk-UA"/>
        </w:rPr>
        <w:t xml:space="preserve">, </w:t>
      </w:r>
      <w:proofErr w:type="spellStart"/>
      <w:r w:rsidRPr="00106136">
        <w:rPr>
          <w:sz w:val="28"/>
          <w:szCs w:val="28"/>
          <w:lang w:val="uk-UA"/>
        </w:rPr>
        <w:t>коучинг</w:t>
      </w:r>
      <w:proofErr w:type="spellEnd"/>
      <w:r w:rsidRPr="00106136">
        <w:rPr>
          <w:sz w:val="28"/>
          <w:szCs w:val="28"/>
          <w:lang w:val="uk-UA"/>
        </w:rPr>
        <w:t>, самоосвіта та інші.</w:t>
      </w:r>
    </w:p>
    <w:p w:rsidR="00065E5E" w:rsidRDefault="00065E5E" w:rsidP="00065E5E">
      <w:pPr>
        <w:spacing w:after="0" w:line="360" w:lineRule="auto"/>
        <w:ind w:firstLine="709"/>
        <w:jc w:val="both"/>
        <w:rPr>
          <w:rFonts w:ascii="Times New Roman" w:hAnsi="Times New Roman"/>
          <w:color w:val="000000"/>
          <w:sz w:val="28"/>
          <w:szCs w:val="28"/>
          <w:lang w:val="uk-UA" w:eastAsia="uk-UA"/>
        </w:rPr>
      </w:pPr>
      <w:r>
        <w:rPr>
          <w:rFonts w:ascii="Times New Roman" w:hAnsi="Times New Roman"/>
          <w:sz w:val="28"/>
          <w:szCs w:val="28"/>
          <w:lang w:val="uk-UA" w:eastAsia="en-US"/>
        </w:rPr>
        <w:t>З метою вивчення стану</w:t>
      </w:r>
      <w:r>
        <w:rPr>
          <w:rFonts w:ascii="Times New Roman" w:hAnsi="Times New Roman"/>
          <w:color w:val="000000"/>
          <w:sz w:val="28"/>
          <w:szCs w:val="28"/>
          <w:lang w:val="uk-UA" w:eastAsia="uk-UA"/>
        </w:rPr>
        <w:t xml:space="preserve"> професійного розвитку молодих педагогів ЗДО визначено </w:t>
      </w:r>
      <w:r w:rsidRPr="0099138B">
        <w:rPr>
          <w:rFonts w:ascii="Times New Roman" w:hAnsi="Times New Roman"/>
          <w:color w:val="000000"/>
          <w:sz w:val="28"/>
          <w:szCs w:val="28"/>
          <w:lang w:val="uk-UA" w:eastAsia="uk-UA"/>
        </w:rPr>
        <w:t xml:space="preserve">критерії (когнітивний, </w:t>
      </w:r>
      <w:r>
        <w:rPr>
          <w:rFonts w:ascii="Times New Roman" w:hAnsi="Times New Roman"/>
          <w:color w:val="000000"/>
          <w:sz w:val="28"/>
          <w:szCs w:val="28"/>
          <w:lang w:val="uk-UA" w:eastAsia="uk-UA"/>
        </w:rPr>
        <w:t>мотиваційний</w:t>
      </w:r>
      <w:r w:rsidRPr="0099138B">
        <w:rPr>
          <w:rFonts w:ascii="Times New Roman" w:hAnsi="Times New Roman"/>
          <w:color w:val="000000"/>
          <w:sz w:val="28"/>
          <w:szCs w:val="28"/>
          <w:lang w:val="uk-UA" w:eastAsia="uk-UA"/>
        </w:rPr>
        <w:t xml:space="preserve"> та операційно-діяльнісний) та </w:t>
      </w:r>
      <w:r w:rsidRPr="0099138B">
        <w:rPr>
          <w:rFonts w:ascii="Times New Roman" w:hAnsi="Times New Roman"/>
          <w:color w:val="000000"/>
          <w:sz w:val="28"/>
          <w:szCs w:val="28"/>
          <w:lang w:val="uk-UA" w:eastAsia="uk-UA"/>
        </w:rPr>
        <w:lastRenderedPageBreak/>
        <w:t>показник</w:t>
      </w:r>
      <w:r>
        <w:rPr>
          <w:rFonts w:ascii="Times New Roman" w:hAnsi="Times New Roman"/>
          <w:color w:val="000000"/>
          <w:sz w:val="28"/>
          <w:szCs w:val="28"/>
          <w:lang w:val="uk-UA" w:eastAsia="uk-UA"/>
        </w:rPr>
        <w:t>и</w:t>
      </w:r>
      <w:r w:rsidRPr="0099138B">
        <w:rPr>
          <w:rFonts w:ascii="Times New Roman" w:hAnsi="Times New Roman"/>
          <w:color w:val="000000"/>
          <w:sz w:val="28"/>
          <w:szCs w:val="28"/>
          <w:lang w:val="uk-UA" w:eastAsia="uk-UA"/>
        </w:rPr>
        <w:t xml:space="preserve">, що дало змогу визначити рівні сформованості </w:t>
      </w:r>
      <w:r>
        <w:rPr>
          <w:rFonts w:ascii="Times New Roman" w:hAnsi="Times New Roman"/>
          <w:color w:val="000000"/>
          <w:sz w:val="28"/>
          <w:szCs w:val="28"/>
          <w:lang w:val="uk-UA" w:eastAsia="uk-UA"/>
        </w:rPr>
        <w:t>цього явища</w:t>
      </w:r>
      <w:r w:rsidRPr="0099138B">
        <w:rPr>
          <w:rFonts w:ascii="Times New Roman" w:hAnsi="Times New Roman"/>
          <w:color w:val="000000"/>
          <w:sz w:val="28"/>
          <w:szCs w:val="28"/>
          <w:lang w:val="uk-UA" w:eastAsia="uk-UA"/>
        </w:rPr>
        <w:t xml:space="preserve"> (низький, середній та високий).</w:t>
      </w:r>
    </w:p>
    <w:p w:rsidR="00065E5E" w:rsidRDefault="00065E5E" w:rsidP="00065E5E">
      <w:pPr>
        <w:spacing w:after="0" w:line="360" w:lineRule="auto"/>
        <w:ind w:firstLine="709"/>
        <w:jc w:val="both"/>
        <w:rPr>
          <w:rFonts w:ascii="Times New Roman" w:hAnsi="Times New Roman"/>
          <w:sz w:val="28"/>
          <w:szCs w:val="28"/>
          <w:lang w:val="uk-UA" w:eastAsia="en-US"/>
        </w:rPr>
      </w:pPr>
      <w:r w:rsidRPr="001740BA">
        <w:rPr>
          <w:rFonts w:ascii="Times New Roman" w:hAnsi="Times New Roman"/>
          <w:color w:val="000000"/>
          <w:sz w:val="28"/>
          <w:szCs w:val="28"/>
          <w:lang w:val="uk-UA" w:eastAsia="uk-UA"/>
        </w:rPr>
        <w:t>Розроблено систему роботи щодо підвищення рівня професійного зростання педагогів в умовах закладу дошкільної освіти</w:t>
      </w:r>
      <w:r>
        <w:rPr>
          <w:rFonts w:ascii="Times New Roman" w:hAnsi="Times New Roman"/>
          <w:color w:val="000000"/>
          <w:sz w:val="28"/>
          <w:szCs w:val="28"/>
          <w:lang w:val="uk-UA" w:eastAsia="uk-UA"/>
        </w:rPr>
        <w:t>,</w:t>
      </w:r>
      <w:r w:rsidRPr="001740BA">
        <w:rPr>
          <w:rFonts w:ascii="Times New Roman" w:hAnsi="Times New Roman"/>
          <w:color w:val="000000"/>
          <w:sz w:val="28"/>
          <w:szCs w:val="28"/>
          <w:lang w:val="uk-UA" w:eastAsia="uk-UA"/>
        </w:rPr>
        <w:t xml:space="preserve"> яка включала </w:t>
      </w:r>
      <w:r>
        <w:rPr>
          <w:rFonts w:ascii="Times New Roman" w:hAnsi="Times New Roman"/>
          <w:color w:val="000000"/>
          <w:sz w:val="28"/>
          <w:szCs w:val="28"/>
          <w:lang w:val="uk-UA" w:eastAsia="uk-UA"/>
        </w:rPr>
        <w:t>різні форми методичної роботи.</w:t>
      </w:r>
    </w:p>
    <w:p w:rsidR="00065E5E" w:rsidRDefault="00065E5E" w:rsidP="00065E5E">
      <w:pPr>
        <w:spacing w:after="0" w:line="360" w:lineRule="auto"/>
        <w:ind w:firstLine="709"/>
        <w:jc w:val="both"/>
        <w:rPr>
          <w:rFonts w:ascii="Times New Roman" w:hAnsi="Times New Roman"/>
          <w:sz w:val="28"/>
          <w:szCs w:val="28"/>
          <w:lang w:val="uk-UA"/>
        </w:rPr>
      </w:pPr>
      <w:r w:rsidRPr="003B5C12">
        <w:rPr>
          <w:rFonts w:ascii="Times New Roman" w:hAnsi="Times New Roman"/>
          <w:i/>
          <w:iCs/>
          <w:sz w:val="28"/>
          <w:szCs w:val="28"/>
          <w:lang w:val="uk-UA"/>
        </w:rPr>
        <w:t xml:space="preserve">Ключові слова: </w:t>
      </w:r>
      <w:r w:rsidRPr="003B5C12">
        <w:rPr>
          <w:rFonts w:ascii="Times New Roman" w:hAnsi="Times New Roman"/>
          <w:sz w:val="28"/>
          <w:szCs w:val="28"/>
          <w:lang w:val="uk-UA"/>
        </w:rPr>
        <w:t>молоді вихователі закладів дошкільної освіти, професійний розвиток молодих педагогів, наставництво, самоосвіта, індивідуальна програма професійного розвитку.</w:t>
      </w: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Pr="003B5C12"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center"/>
        <w:rPr>
          <w:rFonts w:ascii="Times New Roman" w:hAnsi="Times New Roman"/>
          <w:b/>
          <w:sz w:val="28"/>
          <w:szCs w:val="28"/>
          <w:shd w:val="clear" w:color="auto" w:fill="F8F9FA"/>
          <w:lang w:val="uk-UA"/>
        </w:rPr>
      </w:pPr>
    </w:p>
    <w:p w:rsidR="00065E5E" w:rsidRPr="007B6463" w:rsidRDefault="00065E5E" w:rsidP="00065E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bCs/>
          <w:sz w:val="28"/>
          <w:szCs w:val="28"/>
          <w:lang w:val="uk-UA"/>
        </w:rPr>
      </w:pPr>
      <w:r w:rsidRPr="00707ED0">
        <w:rPr>
          <w:rFonts w:ascii="Times New Roman" w:hAnsi="Times New Roman"/>
          <w:b/>
          <w:bCs/>
          <w:sz w:val="28"/>
          <w:szCs w:val="28"/>
          <w:lang w:val="en-US"/>
        </w:rPr>
        <w:lastRenderedPageBreak/>
        <w:t>ABSTRACT</w:t>
      </w:r>
    </w:p>
    <w:p w:rsidR="00065E5E" w:rsidRPr="003B5C12" w:rsidRDefault="00065E5E" w:rsidP="00065E5E">
      <w:pPr>
        <w:spacing w:line="360" w:lineRule="auto"/>
        <w:ind w:firstLine="851"/>
        <w:jc w:val="both"/>
        <w:rPr>
          <w:rFonts w:ascii="Times New Roman" w:eastAsia="Times New Roman" w:hAnsi="Times New Roman"/>
          <w:sz w:val="28"/>
          <w:szCs w:val="28"/>
          <w:lang w:val="en-US"/>
        </w:rPr>
      </w:pPr>
      <w:proofErr w:type="spellStart"/>
      <w:r w:rsidRPr="00DC5E06">
        <w:rPr>
          <w:rFonts w:ascii="Times New Roman" w:eastAsia="Times New Roman" w:hAnsi="Times New Roman"/>
          <w:b/>
          <w:sz w:val="28"/>
          <w:szCs w:val="28"/>
          <w:lang w:val="en-US"/>
        </w:rPr>
        <w:t>Bogomaz</w:t>
      </w:r>
      <w:proofErr w:type="spellEnd"/>
      <w:r>
        <w:rPr>
          <w:rFonts w:ascii="Times New Roman" w:eastAsia="Times New Roman" w:hAnsi="Times New Roman"/>
          <w:b/>
          <w:sz w:val="28"/>
          <w:szCs w:val="28"/>
          <w:lang w:val="en-US"/>
        </w:rPr>
        <w:t xml:space="preserve"> Irina</w:t>
      </w:r>
      <w:r w:rsidRPr="00DC5E06">
        <w:rPr>
          <w:rFonts w:ascii="Times New Roman" w:eastAsia="Times New Roman" w:hAnsi="Times New Roman"/>
          <w:b/>
          <w:sz w:val="28"/>
          <w:szCs w:val="28"/>
          <w:lang w:val="en-US"/>
        </w:rPr>
        <w:t xml:space="preserve">. </w:t>
      </w:r>
      <w:r w:rsidRPr="003B5C12">
        <w:rPr>
          <w:rFonts w:ascii="Times New Roman" w:eastAsia="Times New Roman" w:hAnsi="Times New Roman"/>
          <w:b/>
          <w:sz w:val="28"/>
          <w:szCs w:val="28"/>
          <w:lang w:val="en-US"/>
        </w:rPr>
        <w:t>Management of professional development of young educators in the conditions of preschool education institution</w:t>
      </w:r>
      <w:r w:rsidRPr="003B5C12">
        <w:rPr>
          <w:rFonts w:ascii="Times New Roman" w:eastAsia="Times New Roman" w:hAnsi="Times New Roman"/>
          <w:sz w:val="28"/>
          <w:szCs w:val="28"/>
          <w:lang w:val="en-US"/>
        </w:rPr>
        <w:t xml:space="preserve">: master's thesis. </w:t>
      </w:r>
      <w:r w:rsidRPr="00DC5E06">
        <w:rPr>
          <w:rFonts w:ascii="Times New Roman" w:hAnsi="Times New Roman"/>
          <w:sz w:val="28"/>
          <w:szCs w:val="28"/>
          <w:lang w:val="en-US"/>
        </w:rPr>
        <w:t xml:space="preserve">of  </w:t>
      </w:r>
      <w:proofErr w:type="spellStart"/>
      <w:r w:rsidRPr="00DC5E06">
        <w:rPr>
          <w:rFonts w:ascii="Times New Roman" w:hAnsi="Times New Roman"/>
          <w:sz w:val="28"/>
          <w:szCs w:val="28"/>
          <w:lang w:val="en-US"/>
        </w:rPr>
        <w:t>Nizhyn</w:t>
      </w:r>
      <w:proofErr w:type="spellEnd"/>
      <w:r w:rsidRPr="00DC5E06">
        <w:rPr>
          <w:rFonts w:ascii="Times New Roman" w:hAnsi="Times New Roman"/>
          <w:sz w:val="28"/>
          <w:szCs w:val="28"/>
          <w:lang w:val="en-US"/>
        </w:rPr>
        <w:t xml:space="preserve"> Gogol State University,</w:t>
      </w:r>
      <w:r w:rsidRPr="003B5C12">
        <w:rPr>
          <w:rFonts w:ascii="Times New Roman" w:eastAsia="Times New Roman" w:hAnsi="Times New Roman"/>
          <w:sz w:val="28"/>
          <w:szCs w:val="28"/>
          <w:lang w:val="en-US"/>
        </w:rPr>
        <w:t xml:space="preserve"> 2020. </w:t>
      </w:r>
      <w:r>
        <w:rPr>
          <w:rFonts w:ascii="Times New Roman" w:eastAsia="Times New Roman" w:hAnsi="Times New Roman"/>
          <w:sz w:val="28"/>
          <w:szCs w:val="28"/>
          <w:lang w:val="uk-UA"/>
        </w:rPr>
        <w:t>151</w:t>
      </w:r>
      <w:r w:rsidRPr="003B5C12">
        <w:rPr>
          <w:rFonts w:ascii="Times New Roman" w:eastAsia="Times New Roman" w:hAnsi="Times New Roman"/>
          <w:sz w:val="28"/>
          <w:szCs w:val="28"/>
          <w:lang w:val="en-US"/>
        </w:rPr>
        <w:t>p.</w:t>
      </w:r>
    </w:p>
    <w:p w:rsidR="00065E5E" w:rsidRPr="003B5C12" w:rsidRDefault="00065E5E" w:rsidP="00065E5E">
      <w:pPr>
        <w:pStyle w:val="HTML"/>
        <w:shd w:val="clear" w:color="auto" w:fill="F8F9FA"/>
        <w:spacing w:line="360" w:lineRule="auto"/>
        <w:ind w:firstLine="709"/>
        <w:jc w:val="both"/>
        <w:rPr>
          <w:rFonts w:ascii="Times New Roman" w:hAnsi="Times New Roman" w:cs="Times New Roman"/>
          <w:sz w:val="28"/>
          <w:szCs w:val="28"/>
          <w:lang w:val="en-US"/>
        </w:rPr>
      </w:pPr>
      <w:r w:rsidRPr="003B5C12">
        <w:rPr>
          <w:rFonts w:ascii="Times New Roman" w:hAnsi="Times New Roman" w:cs="Times New Roman"/>
          <w:sz w:val="28"/>
          <w:szCs w:val="28"/>
          <w:lang w:val="en-US"/>
        </w:rPr>
        <w:t xml:space="preserve">The study highlights the problem of managing the professional development of young professionals in preschool education. The state of development of the problem of management of professional development of young specialists in domestic and foreign literature is analyzed, the scientific and methodological bases of professional development of young teachers in the conditions of </w:t>
      </w:r>
      <w:r w:rsidRPr="003B5C12">
        <w:rPr>
          <w:rFonts w:ascii="Times New Roman" w:hAnsi="Times New Roman" w:cs="Times New Roman"/>
          <w:color w:val="202124"/>
          <w:sz w:val="28"/>
          <w:szCs w:val="28"/>
          <w:lang w:val="en-US"/>
        </w:rPr>
        <w:t>preschool education institution</w:t>
      </w:r>
      <w:r>
        <w:rPr>
          <w:rFonts w:ascii="Times New Roman" w:hAnsi="Times New Roman" w:cs="Times New Roman"/>
          <w:color w:val="202124"/>
          <w:sz w:val="28"/>
          <w:szCs w:val="28"/>
          <w:lang w:val="uk-UA"/>
        </w:rPr>
        <w:t xml:space="preserve"> </w:t>
      </w:r>
      <w:r w:rsidRPr="003B5C12">
        <w:rPr>
          <w:rFonts w:ascii="Times New Roman" w:hAnsi="Times New Roman" w:cs="Times New Roman"/>
          <w:sz w:val="28"/>
          <w:szCs w:val="28"/>
          <w:lang w:val="en-US"/>
        </w:rPr>
        <w:t xml:space="preserve"> are revealed; the conceptual and terminological apparatus of the research has been formed, which reveals the definitions of «young teacher», «professional development», «professional development of young teachers in </w:t>
      </w:r>
      <w:r w:rsidRPr="003B5C12">
        <w:rPr>
          <w:rFonts w:ascii="Times New Roman" w:hAnsi="Times New Roman" w:cs="Times New Roman"/>
          <w:color w:val="202124"/>
          <w:sz w:val="28"/>
          <w:szCs w:val="28"/>
          <w:lang w:val="en-US"/>
        </w:rPr>
        <w:t>preschool education institution</w:t>
      </w:r>
      <w:r w:rsidRPr="003B5C12">
        <w:rPr>
          <w:rFonts w:ascii="Times New Roman" w:hAnsi="Times New Roman" w:cs="Times New Roman"/>
          <w:sz w:val="28"/>
          <w:szCs w:val="28"/>
          <w:lang w:val="en-US"/>
        </w:rPr>
        <w:t>», the methods and methods of research have been outlined.</w:t>
      </w:r>
    </w:p>
    <w:p w:rsidR="00065E5E" w:rsidRPr="003B5C12" w:rsidRDefault="00065E5E" w:rsidP="00065E5E">
      <w:pPr>
        <w:pStyle w:val="HTML"/>
        <w:shd w:val="clear" w:color="auto" w:fill="F8F9FA"/>
        <w:spacing w:line="360" w:lineRule="auto"/>
        <w:ind w:firstLine="709"/>
        <w:jc w:val="both"/>
        <w:rPr>
          <w:rFonts w:ascii="Times New Roman" w:hAnsi="Times New Roman" w:cs="Times New Roman"/>
          <w:sz w:val="28"/>
          <w:szCs w:val="28"/>
          <w:shd w:val="clear" w:color="auto" w:fill="F8F9FA"/>
          <w:lang w:val="en-US"/>
        </w:rPr>
      </w:pPr>
      <w:r w:rsidRPr="003B5C12">
        <w:rPr>
          <w:rFonts w:ascii="Times New Roman" w:hAnsi="Times New Roman" w:cs="Times New Roman"/>
          <w:sz w:val="28"/>
          <w:szCs w:val="28"/>
          <w:shd w:val="clear" w:color="auto" w:fill="F8F9FA"/>
          <w:lang w:val="en-US"/>
        </w:rPr>
        <w:t>In the course of the scientific research the stages of the process of professional development of young educators are identified: planning and forecasting of this process, motivation of young educators to their own professional development, control by the head of the educational institution over the implementation of professional development, control of success and effectiveness of educators.</w:t>
      </w:r>
    </w:p>
    <w:p w:rsidR="00065E5E" w:rsidRDefault="00065E5E" w:rsidP="00065E5E">
      <w:pPr>
        <w:pStyle w:val="HTML"/>
        <w:shd w:val="clear" w:color="auto" w:fill="F8F9FA"/>
        <w:spacing w:line="360" w:lineRule="auto"/>
        <w:ind w:firstLine="709"/>
        <w:jc w:val="both"/>
        <w:rPr>
          <w:rFonts w:ascii="Times New Roman" w:hAnsi="Times New Roman" w:cs="Times New Roman"/>
          <w:sz w:val="28"/>
          <w:szCs w:val="28"/>
          <w:lang w:val="uk-UA"/>
        </w:rPr>
      </w:pPr>
      <w:r w:rsidRPr="003B5C12">
        <w:rPr>
          <w:rFonts w:ascii="Times New Roman" w:hAnsi="Times New Roman" w:cs="Times New Roman"/>
          <w:sz w:val="28"/>
          <w:szCs w:val="28"/>
          <w:lang w:val="en-US"/>
        </w:rPr>
        <w:t xml:space="preserve">Based on the analysis and generalization of scientific and theoretical aspects of pedagogy and educational management, a management system for professional development of young teachers has been developed, which consists of a set of structural and functional components: target, content, structural, procedural and evaluation. </w:t>
      </w:r>
    </w:p>
    <w:p w:rsidR="00065E5E" w:rsidRPr="003B5C12" w:rsidRDefault="00065E5E" w:rsidP="00065E5E">
      <w:pPr>
        <w:pStyle w:val="HTML"/>
        <w:shd w:val="clear" w:color="auto" w:fill="F8F9FA"/>
        <w:spacing w:line="360" w:lineRule="auto"/>
        <w:ind w:firstLine="709"/>
        <w:jc w:val="both"/>
        <w:rPr>
          <w:rFonts w:ascii="Times New Roman" w:hAnsi="Times New Roman" w:cs="Times New Roman"/>
          <w:sz w:val="28"/>
          <w:szCs w:val="28"/>
          <w:lang w:val="en-US"/>
        </w:rPr>
      </w:pPr>
      <w:r w:rsidRPr="003B5C12">
        <w:rPr>
          <w:rFonts w:ascii="Times New Roman" w:hAnsi="Times New Roman" w:cs="Times New Roman"/>
          <w:sz w:val="28"/>
          <w:szCs w:val="28"/>
          <w:lang w:val="en-US"/>
        </w:rPr>
        <w:t xml:space="preserve">In the master's thesis the forms of professional development of young teachers in the conditions of </w:t>
      </w:r>
      <w:r w:rsidRPr="003B5C12">
        <w:rPr>
          <w:rFonts w:ascii="Times New Roman" w:hAnsi="Times New Roman" w:cs="Times New Roman"/>
          <w:color w:val="202124"/>
          <w:sz w:val="28"/>
          <w:szCs w:val="28"/>
          <w:lang w:val="en-US"/>
        </w:rPr>
        <w:t>preschool education institution</w:t>
      </w:r>
      <w:r>
        <w:rPr>
          <w:rFonts w:ascii="Times New Roman" w:hAnsi="Times New Roman" w:cs="Times New Roman"/>
          <w:color w:val="202124"/>
          <w:sz w:val="28"/>
          <w:szCs w:val="28"/>
          <w:lang w:val="uk-UA"/>
        </w:rPr>
        <w:t xml:space="preserve"> </w:t>
      </w:r>
      <w:r w:rsidRPr="003B5C12">
        <w:rPr>
          <w:rFonts w:ascii="Times New Roman" w:hAnsi="Times New Roman" w:cs="Times New Roman"/>
          <w:sz w:val="28"/>
          <w:szCs w:val="28"/>
          <w:lang w:val="en-US"/>
        </w:rPr>
        <w:t>are defined and scientifically substantiated: mentoring, benchmarking, coaching, self-education and others.</w:t>
      </w:r>
    </w:p>
    <w:p w:rsidR="00065E5E" w:rsidRDefault="00065E5E" w:rsidP="00065E5E">
      <w:pPr>
        <w:pStyle w:val="HTML"/>
        <w:shd w:val="clear" w:color="auto" w:fill="F8F9FA"/>
        <w:spacing w:line="360" w:lineRule="auto"/>
        <w:ind w:firstLine="709"/>
        <w:jc w:val="both"/>
        <w:rPr>
          <w:rFonts w:ascii="Times New Roman" w:hAnsi="Times New Roman" w:cs="Times New Roman"/>
          <w:sz w:val="28"/>
          <w:szCs w:val="28"/>
          <w:shd w:val="clear" w:color="auto" w:fill="F8F9FA"/>
          <w:lang w:val="uk-UA"/>
        </w:rPr>
      </w:pPr>
      <w:r w:rsidRPr="003B5C12">
        <w:rPr>
          <w:rFonts w:ascii="Times New Roman" w:hAnsi="Times New Roman" w:cs="Times New Roman"/>
          <w:sz w:val="28"/>
          <w:szCs w:val="28"/>
          <w:shd w:val="clear" w:color="auto" w:fill="F8F9FA"/>
          <w:lang w:val="en-US"/>
        </w:rPr>
        <w:t xml:space="preserve">In order to study the state of professional development of young teachers of </w:t>
      </w:r>
      <w:r w:rsidRPr="003B5C12">
        <w:rPr>
          <w:rFonts w:ascii="Times New Roman" w:hAnsi="Times New Roman" w:cs="Times New Roman"/>
          <w:color w:val="202124"/>
          <w:sz w:val="28"/>
          <w:szCs w:val="28"/>
          <w:lang w:val="en-US"/>
        </w:rPr>
        <w:t>preschool education institution</w:t>
      </w:r>
      <w:r>
        <w:rPr>
          <w:rFonts w:ascii="Times New Roman" w:hAnsi="Times New Roman" w:cs="Times New Roman"/>
          <w:color w:val="202124"/>
          <w:sz w:val="28"/>
          <w:szCs w:val="28"/>
          <w:lang w:val="uk-UA"/>
        </w:rPr>
        <w:t>,</w:t>
      </w:r>
      <w:r w:rsidRPr="003B5C12">
        <w:rPr>
          <w:rFonts w:ascii="Times New Roman" w:hAnsi="Times New Roman" w:cs="Times New Roman"/>
          <w:sz w:val="28"/>
          <w:szCs w:val="28"/>
          <w:shd w:val="clear" w:color="auto" w:fill="F8F9FA"/>
          <w:lang w:val="en-US"/>
        </w:rPr>
        <w:t xml:space="preserve"> criteria (cognitive, motivational and operational-</w:t>
      </w:r>
      <w:r w:rsidRPr="003B5C12">
        <w:rPr>
          <w:rFonts w:ascii="Times New Roman" w:hAnsi="Times New Roman" w:cs="Times New Roman"/>
          <w:sz w:val="28"/>
          <w:szCs w:val="28"/>
          <w:shd w:val="clear" w:color="auto" w:fill="F8F9FA"/>
          <w:lang w:val="en-US"/>
        </w:rPr>
        <w:lastRenderedPageBreak/>
        <w:t xml:space="preserve">activity) and indicators were determined, which allowed to determine the levels of formation of this phenomenon (low, medium and high). </w:t>
      </w:r>
    </w:p>
    <w:p w:rsidR="00065E5E" w:rsidRPr="003B5C12" w:rsidRDefault="00065E5E" w:rsidP="00065E5E">
      <w:pPr>
        <w:pStyle w:val="HTML"/>
        <w:shd w:val="clear" w:color="auto" w:fill="F8F9FA"/>
        <w:spacing w:line="360" w:lineRule="auto"/>
        <w:ind w:firstLine="709"/>
        <w:jc w:val="both"/>
        <w:rPr>
          <w:rFonts w:ascii="Times New Roman" w:hAnsi="Times New Roman" w:cs="Times New Roman"/>
          <w:sz w:val="28"/>
          <w:szCs w:val="28"/>
          <w:shd w:val="clear" w:color="auto" w:fill="F8F9FA"/>
          <w:lang w:val="en-US"/>
        </w:rPr>
      </w:pPr>
      <w:r>
        <w:rPr>
          <w:rFonts w:ascii="Times New Roman" w:hAnsi="Times New Roman" w:cs="Times New Roman"/>
          <w:sz w:val="28"/>
          <w:szCs w:val="28"/>
          <w:shd w:val="clear" w:color="auto" w:fill="F8F9FA"/>
          <w:lang w:val="en-US"/>
        </w:rPr>
        <w:t>A system of work</w:t>
      </w:r>
      <w:r w:rsidRPr="003B5C12">
        <w:rPr>
          <w:rFonts w:ascii="Times New Roman" w:hAnsi="Times New Roman" w:cs="Times New Roman"/>
          <w:sz w:val="28"/>
          <w:szCs w:val="28"/>
          <w:shd w:val="clear" w:color="auto" w:fill="F8F9FA"/>
          <w:lang w:val="en-US"/>
        </w:rPr>
        <w:t xml:space="preserve"> increase</w:t>
      </w:r>
      <w:r>
        <w:rPr>
          <w:rFonts w:ascii="Times New Roman" w:hAnsi="Times New Roman" w:cs="Times New Roman"/>
          <w:sz w:val="28"/>
          <w:szCs w:val="28"/>
          <w:shd w:val="clear" w:color="auto" w:fill="F8F9FA"/>
          <w:lang w:val="en-US"/>
        </w:rPr>
        <w:t>s</w:t>
      </w:r>
      <w:r w:rsidRPr="003B5C12">
        <w:rPr>
          <w:rFonts w:ascii="Times New Roman" w:hAnsi="Times New Roman" w:cs="Times New Roman"/>
          <w:sz w:val="28"/>
          <w:szCs w:val="28"/>
          <w:shd w:val="clear" w:color="auto" w:fill="F8F9FA"/>
          <w:lang w:val="en-US"/>
        </w:rPr>
        <w:t xml:space="preserve"> the level of professional growth of teachers in a preschool institution, which included various forms of methodological work.</w:t>
      </w:r>
    </w:p>
    <w:p w:rsidR="00065E5E" w:rsidRPr="003B5C12" w:rsidRDefault="00065E5E" w:rsidP="00065E5E">
      <w:pPr>
        <w:pStyle w:val="HTML"/>
        <w:shd w:val="clear" w:color="auto" w:fill="F8F9FA"/>
        <w:spacing w:line="360" w:lineRule="auto"/>
        <w:ind w:firstLine="709"/>
        <w:jc w:val="both"/>
        <w:rPr>
          <w:rFonts w:ascii="Times New Roman" w:hAnsi="Times New Roman" w:cs="Times New Roman"/>
          <w:sz w:val="28"/>
          <w:szCs w:val="28"/>
          <w:lang w:val="en-US"/>
        </w:rPr>
      </w:pPr>
      <w:r w:rsidRPr="003B5C12">
        <w:rPr>
          <w:rFonts w:ascii="Times New Roman" w:hAnsi="Times New Roman" w:cs="Times New Roman"/>
          <w:i/>
          <w:sz w:val="28"/>
          <w:szCs w:val="28"/>
          <w:lang w:val="en-US"/>
        </w:rPr>
        <w:t>Key words</w:t>
      </w:r>
      <w:r w:rsidRPr="003B5C12">
        <w:rPr>
          <w:rFonts w:ascii="Times New Roman" w:hAnsi="Times New Roman" w:cs="Times New Roman"/>
          <w:sz w:val="28"/>
          <w:szCs w:val="28"/>
          <w:lang w:val="en-US"/>
        </w:rPr>
        <w:t>: young educators of preschool education institutions, professional development of young teachers, mentoring, self-education, individual professional development program.</w:t>
      </w:r>
    </w:p>
    <w:p w:rsidR="00065E5E" w:rsidRPr="003B5C12" w:rsidRDefault="00065E5E" w:rsidP="00065E5E">
      <w:pPr>
        <w:spacing w:after="0" w:line="360" w:lineRule="auto"/>
        <w:ind w:firstLine="709"/>
        <w:jc w:val="both"/>
        <w:rPr>
          <w:lang w:val="en-US"/>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both"/>
        <w:rPr>
          <w:rFonts w:ascii="Times New Roman" w:hAnsi="Times New Roman"/>
          <w:b/>
          <w:sz w:val="28"/>
          <w:szCs w:val="28"/>
          <w:lang w:val="uk-UA"/>
        </w:rPr>
      </w:pPr>
    </w:p>
    <w:p w:rsidR="001B0D2C" w:rsidRDefault="001B0D2C" w:rsidP="00065E5E">
      <w:pPr>
        <w:spacing w:after="0" w:line="240" w:lineRule="auto"/>
        <w:jc w:val="both"/>
        <w:rPr>
          <w:rFonts w:ascii="Times New Roman" w:hAnsi="Times New Roman"/>
          <w:b/>
          <w:sz w:val="28"/>
          <w:szCs w:val="28"/>
          <w:lang w:val="uk-UA"/>
        </w:rPr>
      </w:pPr>
    </w:p>
    <w:p w:rsidR="001B0D2C" w:rsidRDefault="001B0D2C" w:rsidP="00065E5E">
      <w:pPr>
        <w:spacing w:after="0" w:line="240" w:lineRule="auto"/>
        <w:jc w:val="both"/>
        <w:rPr>
          <w:rFonts w:ascii="Times New Roman" w:hAnsi="Times New Roman"/>
          <w:b/>
          <w:sz w:val="28"/>
          <w:szCs w:val="28"/>
          <w:lang w:val="uk-UA"/>
        </w:rPr>
      </w:pPr>
    </w:p>
    <w:p w:rsidR="001B0D2C" w:rsidRDefault="001B0D2C" w:rsidP="00065E5E">
      <w:pPr>
        <w:spacing w:after="0" w:line="240" w:lineRule="auto"/>
        <w:jc w:val="both"/>
        <w:rPr>
          <w:rFonts w:ascii="Times New Roman" w:hAnsi="Times New Roman"/>
          <w:b/>
          <w:sz w:val="28"/>
          <w:szCs w:val="28"/>
          <w:lang w:val="uk-UA"/>
        </w:rPr>
      </w:pPr>
    </w:p>
    <w:p w:rsidR="00065E5E" w:rsidRPr="007B6463" w:rsidRDefault="00065E5E" w:rsidP="00065E5E">
      <w:pPr>
        <w:spacing w:after="0" w:line="240" w:lineRule="auto"/>
        <w:jc w:val="both"/>
        <w:rPr>
          <w:rFonts w:ascii="Times New Roman" w:hAnsi="Times New Roman"/>
          <w:b/>
          <w:sz w:val="28"/>
          <w:szCs w:val="28"/>
          <w:lang w:val="uk-UA"/>
        </w:rPr>
      </w:pPr>
    </w:p>
    <w:p w:rsidR="00065E5E" w:rsidRDefault="00065E5E" w:rsidP="00065E5E">
      <w:pPr>
        <w:spacing w:after="0" w:line="240" w:lineRule="auto"/>
        <w:jc w:val="center"/>
        <w:rPr>
          <w:rFonts w:ascii="Times New Roman" w:hAnsi="Times New Roman"/>
          <w:b/>
          <w:sz w:val="28"/>
          <w:szCs w:val="28"/>
          <w:lang w:val="uk-UA"/>
        </w:rPr>
      </w:pPr>
    </w:p>
    <w:sdt>
      <w:sdtPr>
        <w:rPr>
          <w:rFonts w:asciiTheme="minorHAnsi" w:eastAsiaTheme="minorEastAsia" w:hAnsiTheme="minorHAnsi" w:cstheme="minorBidi"/>
          <w:b/>
          <w:bCs/>
          <w:color w:val="2E74B5" w:themeColor="accent1" w:themeShade="BF"/>
          <w:sz w:val="28"/>
          <w:szCs w:val="28"/>
          <w:lang w:eastAsia="en-US"/>
        </w:rPr>
        <w:id w:val="452054727"/>
        <w:docPartObj>
          <w:docPartGallery w:val="Table of Contents"/>
          <w:docPartUnique/>
        </w:docPartObj>
      </w:sdtPr>
      <w:sdtEndPr>
        <w:rPr>
          <w:rFonts w:asciiTheme="majorHAnsi" w:eastAsiaTheme="majorEastAsia" w:hAnsiTheme="majorHAnsi" w:cstheme="majorBidi"/>
          <w:lang w:eastAsia="ru-RU"/>
        </w:rPr>
      </w:sdtEndPr>
      <w:sdtContent>
        <w:p w:rsidR="00065E5E" w:rsidRDefault="00065E5E" w:rsidP="00065E5E">
          <w:pPr>
            <w:jc w:val="center"/>
            <w:rPr>
              <w:rFonts w:ascii="Times New Roman" w:hAnsi="Times New Roman"/>
              <w:b/>
              <w:sz w:val="28"/>
              <w:szCs w:val="28"/>
              <w:lang w:val="uk-UA"/>
            </w:rPr>
          </w:pPr>
          <w:r>
            <w:rPr>
              <w:rFonts w:ascii="Times New Roman" w:hAnsi="Times New Roman"/>
              <w:b/>
              <w:sz w:val="28"/>
              <w:szCs w:val="28"/>
              <w:lang w:val="uk-UA"/>
            </w:rPr>
            <w:t>ЗМІСТ</w:t>
          </w:r>
        </w:p>
        <w:p w:rsidR="00065E5E" w:rsidRPr="00CF2598" w:rsidRDefault="00065E5E" w:rsidP="00065E5E">
          <w:pPr>
            <w:tabs>
              <w:tab w:val="left" w:pos="1276"/>
            </w:tabs>
            <w:spacing w:after="0" w:line="360" w:lineRule="auto"/>
            <w:ind w:firstLine="709"/>
            <w:jc w:val="both"/>
            <w:rPr>
              <w:rFonts w:ascii="Times New Roman" w:hAnsi="Times New Roman"/>
              <w:sz w:val="28"/>
              <w:szCs w:val="28"/>
              <w:lang w:val="uk-UA"/>
            </w:rPr>
          </w:pPr>
          <w:r w:rsidRPr="00223C8E">
            <w:rPr>
              <w:rFonts w:ascii="Times New Roman" w:hAnsi="Times New Roman"/>
              <w:b/>
              <w:sz w:val="28"/>
              <w:szCs w:val="28"/>
              <w:lang w:val="uk-UA"/>
            </w:rPr>
            <w:t>ВСТУП</w:t>
          </w:r>
          <w:r>
            <w:rPr>
              <w:rFonts w:ascii="Times New Roman" w:hAnsi="Times New Roman"/>
              <w:sz w:val="28"/>
              <w:szCs w:val="28"/>
              <w:lang w:val="uk-UA"/>
            </w:rPr>
            <w:t>……………………………………………………..……….………7</w:t>
          </w:r>
        </w:p>
        <w:p w:rsidR="00065E5E" w:rsidRPr="00CF2598" w:rsidRDefault="00065E5E" w:rsidP="00065E5E">
          <w:pPr>
            <w:pStyle w:val="Default"/>
            <w:tabs>
              <w:tab w:val="left" w:pos="1276"/>
            </w:tabs>
            <w:spacing w:line="360" w:lineRule="auto"/>
            <w:ind w:firstLine="709"/>
            <w:jc w:val="both"/>
            <w:rPr>
              <w:bCs/>
              <w:sz w:val="28"/>
              <w:szCs w:val="28"/>
              <w:lang w:val="uk-UA"/>
            </w:rPr>
          </w:pPr>
          <w:r w:rsidRPr="00AC5953">
            <w:rPr>
              <w:b/>
              <w:bCs/>
              <w:sz w:val="28"/>
              <w:szCs w:val="28"/>
            </w:rPr>
            <w:t xml:space="preserve">РОЗДІЛ 1. ТЕОРЕТИЧНІ ЗАСАДИ </w:t>
          </w:r>
          <w:r>
            <w:rPr>
              <w:b/>
              <w:bCs/>
              <w:sz w:val="28"/>
              <w:szCs w:val="28"/>
              <w:lang w:val="uk-UA"/>
            </w:rPr>
            <w:t>ДОСЛІДЖЕННЯ</w:t>
          </w:r>
          <w:r w:rsidRPr="00AC5953">
            <w:rPr>
              <w:b/>
              <w:bCs/>
              <w:sz w:val="28"/>
              <w:szCs w:val="28"/>
              <w:lang w:val="uk-UA"/>
            </w:rPr>
            <w:t xml:space="preserve"> ПРОБЛЕМИ </w:t>
          </w:r>
          <w:r w:rsidRPr="00AC5953">
            <w:rPr>
              <w:b/>
              <w:bCs/>
              <w:sz w:val="28"/>
              <w:szCs w:val="28"/>
            </w:rPr>
            <w:t>ПРОФЕСІЙНОГО РОЗВИТКУ МОЛОДИХ ПЕДАГОГІВ В УМОВАХ ЗАКЛАДУ ДОШКІЛЬНОЇ ОСВІТИ</w:t>
          </w:r>
          <w:r>
            <w:rPr>
              <w:bCs/>
              <w:sz w:val="28"/>
              <w:szCs w:val="28"/>
              <w:lang w:val="uk-UA"/>
            </w:rPr>
            <w:t>…………………………………………13</w:t>
          </w:r>
        </w:p>
        <w:p w:rsidR="00065E5E" w:rsidRPr="00223C8E" w:rsidRDefault="00065E5E" w:rsidP="00065E5E">
          <w:pPr>
            <w:pStyle w:val="a4"/>
            <w:numPr>
              <w:ilvl w:val="1"/>
              <w:numId w:val="1"/>
            </w:numPr>
            <w:tabs>
              <w:tab w:val="left" w:pos="1276"/>
            </w:tabs>
            <w:spacing w:after="0" w:line="360" w:lineRule="auto"/>
            <w:ind w:left="0" w:firstLine="709"/>
            <w:jc w:val="both"/>
            <w:rPr>
              <w:rFonts w:ascii="Times New Roman" w:hAnsi="Times New Roman"/>
              <w:bCs/>
              <w:sz w:val="28"/>
              <w:szCs w:val="28"/>
              <w:lang w:val="uk-UA"/>
            </w:rPr>
          </w:pPr>
          <w:proofErr w:type="spellStart"/>
          <w:r w:rsidRPr="00223C8E">
            <w:rPr>
              <w:rFonts w:ascii="Times New Roman" w:hAnsi="Times New Roman"/>
              <w:bCs/>
              <w:sz w:val="28"/>
              <w:szCs w:val="28"/>
              <w:lang w:val="uk-UA"/>
            </w:rPr>
            <w:t>Дефініційний</w:t>
          </w:r>
          <w:proofErr w:type="spellEnd"/>
          <w:r w:rsidRPr="00223C8E">
            <w:rPr>
              <w:rFonts w:ascii="Times New Roman" w:hAnsi="Times New Roman"/>
              <w:bCs/>
              <w:sz w:val="28"/>
              <w:szCs w:val="28"/>
              <w:lang w:val="uk-UA"/>
            </w:rPr>
            <w:t xml:space="preserve"> аналіз понятійного поля дослідження</w:t>
          </w:r>
          <w:r>
            <w:rPr>
              <w:rFonts w:ascii="Times New Roman" w:hAnsi="Times New Roman"/>
              <w:bCs/>
              <w:sz w:val="28"/>
              <w:szCs w:val="28"/>
              <w:lang w:val="uk-UA"/>
            </w:rPr>
            <w:t>………..…….13</w:t>
          </w:r>
        </w:p>
        <w:p w:rsidR="00065E5E" w:rsidRPr="00223C8E" w:rsidRDefault="00065E5E" w:rsidP="00065E5E">
          <w:pPr>
            <w:pStyle w:val="a4"/>
            <w:tabs>
              <w:tab w:val="left" w:pos="1276"/>
            </w:tabs>
            <w:spacing w:after="0" w:line="360" w:lineRule="auto"/>
            <w:ind w:left="0" w:firstLine="709"/>
            <w:jc w:val="both"/>
            <w:rPr>
              <w:rFonts w:ascii="Times New Roman" w:hAnsi="Times New Roman"/>
              <w:sz w:val="28"/>
              <w:szCs w:val="28"/>
              <w:lang w:val="uk-UA"/>
            </w:rPr>
          </w:pPr>
          <w:r w:rsidRPr="00223C8E">
            <w:rPr>
              <w:rFonts w:ascii="Times New Roman" w:hAnsi="Times New Roman"/>
              <w:sz w:val="28"/>
              <w:szCs w:val="28"/>
              <w:lang w:val="uk-UA"/>
            </w:rPr>
            <w:t>1.2. Етапи професійного розвитку молодих вихователів у системі управління закладу дошкільної освіти</w:t>
          </w:r>
          <w:r>
            <w:rPr>
              <w:rFonts w:ascii="Times New Roman" w:hAnsi="Times New Roman"/>
              <w:sz w:val="28"/>
              <w:szCs w:val="28"/>
              <w:lang w:val="uk-UA"/>
            </w:rPr>
            <w:t>….…………………………..………….27</w:t>
          </w:r>
        </w:p>
        <w:p w:rsidR="00065E5E" w:rsidRPr="00223C8E" w:rsidRDefault="00065E5E" w:rsidP="00065E5E">
          <w:pPr>
            <w:tabs>
              <w:tab w:val="left" w:pos="1276"/>
            </w:tabs>
            <w:spacing w:after="0" w:line="360" w:lineRule="auto"/>
            <w:ind w:firstLine="709"/>
            <w:jc w:val="both"/>
            <w:rPr>
              <w:rFonts w:ascii="Times New Roman" w:hAnsi="Times New Roman"/>
              <w:sz w:val="28"/>
              <w:szCs w:val="28"/>
              <w:lang w:val="uk-UA"/>
            </w:rPr>
          </w:pPr>
          <w:r w:rsidRPr="00223C8E">
            <w:rPr>
              <w:rFonts w:ascii="Times New Roman" w:hAnsi="Times New Roman"/>
              <w:sz w:val="28"/>
              <w:szCs w:val="28"/>
              <w:lang w:val="uk-UA"/>
            </w:rPr>
            <w:t>Висновки до розділу 1</w:t>
          </w:r>
          <w:r>
            <w:rPr>
              <w:rFonts w:ascii="Times New Roman" w:hAnsi="Times New Roman"/>
              <w:sz w:val="28"/>
              <w:szCs w:val="28"/>
              <w:lang w:val="uk-UA"/>
            </w:rPr>
            <w:t>…………………………………………..………...35</w:t>
          </w:r>
        </w:p>
        <w:p w:rsidR="00065E5E" w:rsidRPr="00CF2598" w:rsidRDefault="00065E5E" w:rsidP="00065E5E">
          <w:pPr>
            <w:spacing w:after="0" w:line="360" w:lineRule="auto"/>
            <w:ind w:firstLine="851"/>
            <w:jc w:val="both"/>
            <w:rPr>
              <w:rFonts w:ascii="Times New Roman" w:hAnsi="Times New Roman"/>
              <w:sz w:val="28"/>
              <w:szCs w:val="28"/>
              <w:lang w:val="uk-UA"/>
            </w:rPr>
          </w:pPr>
          <w:r>
            <w:rPr>
              <w:rFonts w:ascii="Times New Roman" w:hAnsi="Times New Roman"/>
              <w:b/>
              <w:sz w:val="28"/>
              <w:szCs w:val="28"/>
              <w:lang w:val="uk-UA"/>
            </w:rPr>
            <w:t>РОЗДІЛ 2. НАУКОВО-МЕТОДИЧНІ ОСНОВИ УПРАВЛІННЯ ПРОФЕСІЙНИМ РОЗВИТКОМ МОЛОДИХ ВИХОВАТЕЛІВ В УМОВАХ ЗАКЛАДУ ДОШКІЛЬНОЇ ОСВІТИ</w:t>
          </w:r>
          <w:r>
            <w:rPr>
              <w:rFonts w:ascii="Times New Roman" w:hAnsi="Times New Roman"/>
              <w:sz w:val="28"/>
              <w:szCs w:val="28"/>
              <w:lang w:val="uk-UA"/>
            </w:rPr>
            <w:t>………………………..…..36</w:t>
          </w:r>
        </w:p>
        <w:p w:rsidR="00065E5E" w:rsidRPr="00223C8E" w:rsidRDefault="00065E5E" w:rsidP="00065E5E">
          <w:pPr>
            <w:spacing w:after="0" w:line="360" w:lineRule="auto"/>
            <w:ind w:firstLine="851"/>
            <w:jc w:val="both"/>
            <w:rPr>
              <w:rFonts w:ascii="Times New Roman" w:hAnsi="Times New Roman"/>
              <w:sz w:val="28"/>
              <w:szCs w:val="28"/>
              <w:lang w:val="uk-UA"/>
            </w:rPr>
          </w:pPr>
          <w:r w:rsidRPr="00223C8E">
            <w:rPr>
              <w:rFonts w:ascii="Times New Roman" w:hAnsi="Times New Roman"/>
              <w:sz w:val="28"/>
              <w:szCs w:val="28"/>
              <w:lang w:val="uk-UA"/>
            </w:rPr>
            <w:t xml:space="preserve">2.1. Структура управління професійним розвитком молодих вихователів в умовах закладу дошкільної освіти </w:t>
          </w:r>
          <w:r>
            <w:rPr>
              <w:rFonts w:ascii="Times New Roman" w:hAnsi="Times New Roman"/>
              <w:sz w:val="28"/>
              <w:szCs w:val="28"/>
              <w:lang w:val="uk-UA"/>
            </w:rPr>
            <w:t>……………………..………36</w:t>
          </w:r>
        </w:p>
        <w:p w:rsidR="00065E5E" w:rsidRDefault="00065E5E" w:rsidP="00065E5E">
          <w:pPr>
            <w:spacing w:after="0" w:line="360" w:lineRule="auto"/>
            <w:ind w:firstLine="709"/>
            <w:jc w:val="both"/>
            <w:rPr>
              <w:rFonts w:ascii="Times New Roman" w:hAnsi="Times New Roman"/>
              <w:sz w:val="28"/>
              <w:szCs w:val="28"/>
              <w:lang w:val="uk-UA"/>
            </w:rPr>
          </w:pPr>
          <w:r w:rsidRPr="00223C8E">
            <w:rPr>
              <w:rFonts w:ascii="Times New Roman" w:hAnsi="Times New Roman"/>
              <w:sz w:val="28"/>
              <w:szCs w:val="28"/>
              <w:lang w:val="uk-UA"/>
            </w:rPr>
            <w:t>2.2. Форми професійного розвитку молодих вихователів в умовах закладу дошкільної освіти</w:t>
          </w:r>
          <w:r>
            <w:rPr>
              <w:rFonts w:ascii="Times New Roman" w:hAnsi="Times New Roman"/>
              <w:sz w:val="28"/>
              <w:szCs w:val="28"/>
              <w:lang w:val="uk-UA"/>
            </w:rPr>
            <w:t>……….…………………..………………………….47</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2…………………………………………………….69</w:t>
          </w:r>
        </w:p>
        <w:p w:rsidR="00065E5E" w:rsidRPr="00CF2598" w:rsidRDefault="00065E5E" w:rsidP="00065E5E">
          <w:pPr>
            <w:spacing w:after="0" w:line="360" w:lineRule="auto"/>
            <w:ind w:firstLine="709"/>
            <w:jc w:val="both"/>
            <w:rPr>
              <w:rFonts w:ascii="Times New Roman" w:hAnsi="Times New Roman"/>
              <w:sz w:val="28"/>
              <w:szCs w:val="28"/>
              <w:lang w:val="uk-UA"/>
            </w:rPr>
          </w:pPr>
          <w:r w:rsidRPr="00342568">
            <w:rPr>
              <w:rFonts w:ascii="Times New Roman" w:eastAsia="Times New Roman" w:hAnsi="Times New Roman"/>
              <w:b/>
              <w:sz w:val="28"/>
              <w:szCs w:val="28"/>
              <w:lang w:val="uk-UA"/>
            </w:rPr>
            <w:t>РОЗДІЛ 3. ОРГАНІЗАЦІЯ І РЕЗУЛЬТАТИ ДОСЛІДНО-ЕКСПЕРИМЕНТАЛЬНОЇ РОБОТИ</w:t>
          </w:r>
          <w:r>
            <w:rPr>
              <w:rFonts w:ascii="Times New Roman" w:eastAsia="Times New Roman" w:hAnsi="Times New Roman"/>
              <w:sz w:val="28"/>
              <w:szCs w:val="28"/>
              <w:lang w:val="uk-UA"/>
            </w:rPr>
            <w:t>……………….………………………..70</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3.1. Вивчення практики професійного розвитку молодих вихователів в умовах сучасних дошкільних закладів……………….……………………..….70</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3.2. </w:t>
          </w:r>
          <w:r w:rsidRPr="00CF2598">
            <w:rPr>
              <w:rFonts w:ascii="Times New Roman" w:hAnsi="Times New Roman"/>
              <w:sz w:val="28"/>
              <w:szCs w:val="28"/>
              <w:lang w:val="uk-UA"/>
            </w:rPr>
            <w:t xml:space="preserve">Система роботи </w:t>
          </w:r>
          <w:r w:rsidRPr="00CF2598">
            <w:rPr>
              <w:rFonts w:ascii="Times New Roman" w:hAnsi="Times New Roman"/>
              <w:bCs/>
              <w:snapToGrid w:val="0"/>
              <w:sz w:val="28"/>
              <w:szCs w:val="28"/>
              <w:lang w:val="uk-UA"/>
            </w:rPr>
            <w:t xml:space="preserve">щодо підвищення ефективності управління </w:t>
          </w:r>
          <w:r w:rsidRPr="00CF2598">
            <w:rPr>
              <w:rFonts w:ascii="Times New Roman" w:hAnsi="Times New Roman"/>
              <w:sz w:val="28"/>
              <w:szCs w:val="28"/>
              <w:lang w:val="uk-UA"/>
            </w:rPr>
            <w:t>професійним розвитком молодих вихователів</w:t>
          </w:r>
          <w:r>
            <w:rPr>
              <w:rFonts w:ascii="Times New Roman" w:hAnsi="Times New Roman"/>
              <w:sz w:val="28"/>
              <w:szCs w:val="28"/>
              <w:lang w:val="uk-UA"/>
            </w:rPr>
            <w:t>.………………………..………89</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Висновки до розділу 3…………………………………………………….9</w:t>
          </w:r>
          <w:r w:rsidR="001B0D2C">
            <w:rPr>
              <w:rFonts w:ascii="Times New Roman" w:hAnsi="Times New Roman"/>
              <w:sz w:val="28"/>
              <w:szCs w:val="28"/>
              <w:lang w:val="uk-UA"/>
            </w:rPr>
            <w:t>5</w:t>
          </w:r>
        </w:p>
        <w:p w:rsidR="00065E5E" w:rsidRPr="00CF2598"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ЗАГАЛЬНІ ВИСНОВКИ</w:t>
          </w:r>
          <w:r>
            <w:rPr>
              <w:rFonts w:ascii="Times New Roman" w:hAnsi="Times New Roman"/>
              <w:sz w:val="28"/>
              <w:szCs w:val="28"/>
              <w:lang w:val="uk-UA"/>
            </w:rPr>
            <w:t>………………………………………………..9</w:t>
          </w:r>
          <w:r w:rsidR="001B0D2C">
            <w:rPr>
              <w:rFonts w:ascii="Times New Roman" w:hAnsi="Times New Roman"/>
              <w:sz w:val="28"/>
              <w:szCs w:val="28"/>
              <w:lang w:val="uk-UA"/>
            </w:rPr>
            <w:t>6</w:t>
          </w:r>
        </w:p>
        <w:p w:rsidR="00065E5E" w:rsidRPr="00CF2598"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СПИСОК ВИКОРИСТАНИХ ДЕЖРЕЛ</w:t>
          </w:r>
          <w:r>
            <w:rPr>
              <w:rFonts w:ascii="Times New Roman" w:hAnsi="Times New Roman"/>
              <w:sz w:val="28"/>
              <w:szCs w:val="28"/>
              <w:lang w:val="uk-UA"/>
            </w:rPr>
            <w:t>……….…………………......9</w:t>
          </w:r>
          <w:r w:rsidR="001B0D2C">
            <w:rPr>
              <w:rFonts w:ascii="Times New Roman" w:hAnsi="Times New Roman"/>
              <w:sz w:val="28"/>
              <w:szCs w:val="28"/>
              <w:lang w:val="uk-UA"/>
            </w:rPr>
            <w:t>8</w:t>
          </w:r>
        </w:p>
        <w:p w:rsidR="00065E5E" w:rsidRPr="00CF2598"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ДОДАТКИ</w:t>
          </w:r>
          <w:r w:rsidR="001B0D2C">
            <w:rPr>
              <w:rFonts w:ascii="Times New Roman" w:hAnsi="Times New Roman"/>
              <w:sz w:val="28"/>
              <w:szCs w:val="28"/>
              <w:lang w:val="uk-UA"/>
            </w:rPr>
            <w:t>……………………………………………………………….109</w:t>
          </w:r>
        </w:p>
        <w:p w:rsidR="00065E5E" w:rsidRDefault="00830991" w:rsidP="00065E5E">
          <w:pPr>
            <w:pStyle w:val="af2"/>
            <w:jc w:val="center"/>
          </w:pPr>
        </w:p>
      </w:sdtContent>
    </w:sdt>
    <w:p w:rsidR="00065E5E" w:rsidRDefault="00065E5E" w:rsidP="00065E5E">
      <w:pPr>
        <w:rPr>
          <w:rFonts w:ascii="Times New Roman" w:hAnsi="Times New Roman"/>
          <w:sz w:val="28"/>
          <w:szCs w:val="28"/>
          <w:lang w:val="uk-UA"/>
        </w:rPr>
      </w:pPr>
    </w:p>
    <w:p w:rsidR="00065E5E" w:rsidRPr="00DC5E06" w:rsidRDefault="00065E5E" w:rsidP="00065E5E">
      <w:pPr>
        <w:spacing w:after="0" w:line="360" w:lineRule="auto"/>
        <w:ind w:firstLine="709"/>
        <w:jc w:val="center"/>
        <w:rPr>
          <w:rFonts w:ascii="Times New Roman" w:hAnsi="Times New Roman"/>
          <w:b/>
          <w:bCs/>
          <w:sz w:val="28"/>
          <w:szCs w:val="28"/>
          <w:lang w:val="uk-UA"/>
        </w:rPr>
      </w:pPr>
      <w:r w:rsidRPr="00DC5E06">
        <w:rPr>
          <w:rFonts w:ascii="Times New Roman" w:hAnsi="Times New Roman"/>
          <w:b/>
          <w:bCs/>
          <w:sz w:val="28"/>
          <w:szCs w:val="28"/>
          <w:lang w:val="uk-UA"/>
        </w:rPr>
        <w:lastRenderedPageBreak/>
        <w:t>ВСТУП</w:t>
      </w:r>
    </w:p>
    <w:p w:rsidR="00065E5E" w:rsidRPr="00DC5E06" w:rsidRDefault="00065E5E" w:rsidP="00065E5E">
      <w:pPr>
        <w:pStyle w:val="Default"/>
        <w:spacing w:line="360" w:lineRule="auto"/>
        <w:ind w:firstLine="709"/>
        <w:jc w:val="both"/>
        <w:rPr>
          <w:sz w:val="28"/>
          <w:szCs w:val="28"/>
          <w:lang w:val="uk-UA"/>
        </w:rPr>
      </w:pPr>
      <w:r w:rsidRPr="00DC5E06">
        <w:rPr>
          <w:b/>
          <w:bCs/>
          <w:sz w:val="28"/>
          <w:szCs w:val="28"/>
          <w:lang w:val="uk-UA"/>
        </w:rPr>
        <w:t>Актуальність дослідження.</w:t>
      </w:r>
      <w:r w:rsidRPr="00DC5E06">
        <w:rPr>
          <w:sz w:val="28"/>
          <w:szCs w:val="28"/>
          <w:lang w:val="uk-UA"/>
        </w:rPr>
        <w:t xml:space="preserve"> Сучасний розвиток суспільства вимагає змін системи професійного вдосконалення педагогічних працівників відповідно до умов соціально орієнтованої економіки та інтеграції України в європейське і світове освітнє співтовариство. Натомість, невідповідність між викликами нашого часу та дійсним рівнем готовності педагогів до професійної діяльності сьогодні надзвичайно гостро виявляється в усіх сферах освіти, починаючи з дошкільної та закінчуючи післядипломною. </w:t>
      </w:r>
    </w:p>
    <w:p w:rsidR="00065E5E" w:rsidRPr="00DC5E06" w:rsidRDefault="00065E5E" w:rsidP="00065E5E">
      <w:pPr>
        <w:pStyle w:val="Default"/>
        <w:spacing w:line="360" w:lineRule="auto"/>
        <w:ind w:firstLine="709"/>
        <w:jc w:val="both"/>
        <w:rPr>
          <w:sz w:val="28"/>
          <w:szCs w:val="28"/>
          <w:lang w:val="uk-UA"/>
        </w:rPr>
      </w:pPr>
      <w:r w:rsidRPr="00DC5E06">
        <w:rPr>
          <w:sz w:val="28"/>
          <w:szCs w:val="28"/>
          <w:lang w:val="uk-UA"/>
        </w:rPr>
        <w:t xml:space="preserve">Як зазначено у Національній стратегії розвитку освіти в Україні на період до 2021 року, Законі України «Про освіту» (2017), Концепції реалізації державної політики у сфері реформування загальної середньої освіти «Нова українська школа» на період до 2029 року, реалії сьогодення вимагають від педагога високого рівня професіоналізму, творчої соціально-професійної активності та здатності навчатися впродовж усього життя. </w:t>
      </w:r>
    </w:p>
    <w:p w:rsidR="00065E5E" w:rsidRDefault="00065E5E" w:rsidP="00065E5E">
      <w:pPr>
        <w:pStyle w:val="Default"/>
        <w:spacing w:line="360" w:lineRule="auto"/>
        <w:ind w:firstLine="709"/>
        <w:jc w:val="both"/>
        <w:rPr>
          <w:sz w:val="28"/>
          <w:szCs w:val="28"/>
          <w:lang w:val="uk-UA"/>
        </w:rPr>
      </w:pPr>
      <w:r w:rsidRPr="00DC5E06">
        <w:rPr>
          <w:sz w:val="28"/>
          <w:szCs w:val="28"/>
          <w:lang w:val="uk-UA"/>
        </w:rPr>
        <w:t xml:space="preserve">У низці психолого-педагогічних праць підкреслюється, що початок педагогічної кар’єри є важливим етапом у процесі професійного становлення педагога (А. </w:t>
      </w:r>
      <w:proofErr w:type="spellStart"/>
      <w:r w:rsidRPr="00DC5E06">
        <w:rPr>
          <w:sz w:val="28"/>
          <w:szCs w:val="28"/>
          <w:lang w:val="uk-UA"/>
        </w:rPr>
        <w:t>Сафіна</w:t>
      </w:r>
      <w:proofErr w:type="spellEnd"/>
      <w:r w:rsidRPr="00DC5E06">
        <w:rPr>
          <w:sz w:val="28"/>
          <w:szCs w:val="28"/>
          <w:lang w:val="uk-UA"/>
        </w:rPr>
        <w:t xml:space="preserve">, М. </w:t>
      </w:r>
      <w:proofErr w:type="spellStart"/>
      <w:r w:rsidRPr="00DC5E06">
        <w:rPr>
          <w:sz w:val="28"/>
          <w:szCs w:val="28"/>
          <w:lang w:val="uk-UA"/>
        </w:rPr>
        <w:t>Гумерова</w:t>
      </w:r>
      <w:proofErr w:type="spellEnd"/>
      <w:r w:rsidRPr="00DC5E06">
        <w:rPr>
          <w:sz w:val="28"/>
          <w:szCs w:val="28"/>
          <w:lang w:val="uk-UA"/>
        </w:rPr>
        <w:t xml:space="preserve">, Л. </w:t>
      </w:r>
      <w:proofErr w:type="spellStart"/>
      <w:r w:rsidRPr="00DC5E06">
        <w:rPr>
          <w:sz w:val="28"/>
          <w:szCs w:val="28"/>
          <w:lang w:val="uk-UA"/>
        </w:rPr>
        <w:t>Гараєва</w:t>
      </w:r>
      <w:proofErr w:type="spellEnd"/>
      <w:r w:rsidRPr="00DC5E06">
        <w:rPr>
          <w:sz w:val="28"/>
          <w:szCs w:val="28"/>
          <w:lang w:val="uk-UA"/>
        </w:rPr>
        <w:t xml:space="preserve">). Практика засвідчує, що в умовах стрімких змін світу адаптуватися до нових умов професійної діяльності за максимально короткий час без сторонньої допомоги досить складно. Окреслене питання можна вирішити, цілеспрямовано керуючи професійним розвитком молодих фахівців через надання повноважень наставнику щодо їх всебічної підтримки безпосередньо на робочому місці. </w:t>
      </w:r>
    </w:p>
    <w:p w:rsidR="00065E5E" w:rsidRPr="00DC5E06" w:rsidRDefault="00065E5E" w:rsidP="00065E5E">
      <w:pPr>
        <w:pStyle w:val="Default"/>
        <w:spacing w:line="360" w:lineRule="auto"/>
        <w:ind w:firstLine="709"/>
        <w:jc w:val="both"/>
        <w:rPr>
          <w:color w:val="auto"/>
          <w:sz w:val="28"/>
          <w:szCs w:val="28"/>
          <w:lang w:val="uk-UA"/>
        </w:rPr>
      </w:pPr>
      <w:r>
        <w:rPr>
          <w:sz w:val="28"/>
          <w:szCs w:val="28"/>
          <w:lang w:val="uk-UA"/>
        </w:rPr>
        <w:t>М</w:t>
      </w:r>
      <w:r w:rsidRPr="00DC5E06">
        <w:rPr>
          <w:color w:val="auto"/>
          <w:sz w:val="28"/>
          <w:szCs w:val="28"/>
          <w:lang w:val="uk-UA"/>
        </w:rPr>
        <w:t xml:space="preserve">олодих фахівців як специфічну категорію трудових ресурсів досліджували Б. Докторів, І. </w:t>
      </w:r>
      <w:proofErr w:type="spellStart"/>
      <w:r w:rsidRPr="00DC5E06">
        <w:rPr>
          <w:color w:val="auto"/>
          <w:sz w:val="28"/>
          <w:szCs w:val="28"/>
          <w:lang w:val="uk-UA"/>
        </w:rPr>
        <w:t>Кон</w:t>
      </w:r>
      <w:proofErr w:type="spellEnd"/>
      <w:r w:rsidRPr="00DC5E06">
        <w:rPr>
          <w:color w:val="auto"/>
          <w:sz w:val="28"/>
          <w:szCs w:val="28"/>
          <w:lang w:val="uk-UA"/>
        </w:rPr>
        <w:t xml:space="preserve">, C. Рязанова; професійні утруднення педагогів-початківців – К. </w:t>
      </w:r>
      <w:proofErr w:type="spellStart"/>
      <w:r w:rsidRPr="00DC5E06">
        <w:rPr>
          <w:color w:val="auto"/>
          <w:sz w:val="28"/>
          <w:szCs w:val="28"/>
          <w:lang w:val="uk-UA"/>
        </w:rPr>
        <w:t>Абульханова</w:t>
      </w:r>
      <w:proofErr w:type="spellEnd"/>
      <w:r w:rsidRPr="00DC5E06">
        <w:rPr>
          <w:color w:val="auto"/>
          <w:sz w:val="28"/>
          <w:szCs w:val="28"/>
          <w:lang w:val="uk-UA"/>
        </w:rPr>
        <w:t xml:space="preserve">-Славська, О. </w:t>
      </w:r>
      <w:proofErr w:type="spellStart"/>
      <w:r w:rsidRPr="00DC5E06">
        <w:rPr>
          <w:color w:val="auto"/>
          <w:sz w:val="28"/>
          <w:szCs w:val="28"/>
          <w:lang w:val="uk-UA"/>
        </w:rPr>
        <w:t>Глотова</w:t>
      </w:r>
      <w:proofErr w:type="spellEnd"/>
      <w:r w:rsidRPr="00DC5E06">
        <w:rPr>
          <w:color w:val="auto"/>
          <w:sz w:val="28"/>
          <w:szCs w:val="28"/>
          <w:lang w:val="uk-UA"/>
        </w:rPr>
        <w:t xml:space="preserve">, В. Сластьонін, С. </w:t>
      </w:r>
      <w:proofErr w:type="spellStart"/>
      <w:r w:rsidRPr="00DC5E06">
        <w:rPr>
          <w:color w:val="auto"/>
          <w:sz w:val="28"/>
          <w:szCs w:val="28"/>
          <w:lang w:val="uk-UA"/>
        </w:rPr>
        <w:t>Вінман</w:t>
      </w:r>
      <w:proofErr w:type="spellEnd"/>
      <w:r w:rsidRPr="00DC5E06">
        <w:rPr>
          <w:color w:val="auto"/>
          <w:sz w:val="28"/>
          <w:szCs w:val="28"/>
          <w:lang w:val="uk-UA"/>
        </w:rPr>
        <w:t xml:space="preserve">, Л. </w:t>
      </w:r>
      <w:proofErr w:type="spellStart"/>
      <w:r w:rsidRPr="00DC5E06">
        <w:rPr>
          <w:color w:val="auto"/>
          <w:sz w:val="28"/>
          <w:szCs w:val="28"/>
          <w:lang w:val="uk-UA"/>
        </w:rPr>
        <w:t>Йоханнессен</w:t>
      </w:r>
      <w:proofErr w:type="spellEnd"/>
      <w:r w:rsidRPr="00DC5E06">
        <w:rPr>
          <w:color w:val="auto"/>
          <w:sz w:val="28"/>
          <w:szCs w:val="28"/>
          <w:lang w:val="uk-UA"/>
        </w:rPr>
        <w:t xml:space="preserve">, Т. </w:t>
      </w:r>
      <w:proofErr w:type="spellStart"/>
      <w:r w:rsidRPr="00DC5E06">
        <w:rPr>
          <w:color w:val="auto"/>
          <w:sz w:val="28"/>
          <w:szCs w:val="28"/>
          <w:lang w:val="uk-UA"/>
        </w:rPr>
        <w:t>МакКанн</w:t>
      </w:r>
      <w:proofErr w:type="spellEnd"/>
      <w:r w:rsidRPr="00DC5E06">
        <w:rPr>
          <w:color w:val="auto"/>
          <w:sz w:val="28"/>
          <w:szCs w:val="28"/>
          <w:lang w:val="uk-UA"/>
        </w:rPr>
        <w:t xml:space="preserve">, Д. Майстер. </w:t>
      </w:r>
    </w:p>
    <w:p w:rsidR="00065E5E" w:rsidRPr="00DC5E06" w:rsidRDefault="00065E5E" w:rsidP="00065E5E">
      <w:pPr>
        <w:pStyle w:val="Default"/>
        <w:spacing w:line="360" w:lineRule="auto"/>
        <w:ind w:firstLine="709"/>
        <w:jc w:val="both"/>
        <w:rPr>
          <w:color w:val="auto"/>
          <w:sz w:val="28"/>
          <w:szCs w:val="28"/>
          <w:lang w:val="uk-UA"/>
        </w:rPr>
      </w:pPr>
      <w:r w:rsidRPr="00DC5E06">
        <w:rPr>
          <w:color w:val="auto"/>
          <w:sz w:val="28"/>
          <w:szCs w:val="28"/>
          <w:lang w:val="uk-UA"/>
        </w:rPr>
        <w:t xml:space="preserve">Отже, аналіз наукових джерел та вивчення практичного досвіду, з одного боку, засвідчили наявність наукового підґрунтя дослідження проблеми професійного розвитку молодих педагогів в умовах закладів дошкільної освіти, з іншого – виявили низку </w:t>
      </w:r>
      <w:r w:rsidRPr="00DC5E06">
        <w:rPr>
          <w:i/>
          <w:iCs/>
          <w:color w:val="auto"/>
          <w:sz w:val="28"/>
          <w:szCs w:val="28"/>
          <w:lang w:val="uk-UA"/>
        </w:rPr>
        <w:t xml:space="preserve">суперечностей </w:t>
      </w:r>
      <w:r w:rsidRPr="00DC5E06">
        <w:rPr>
          <w:color w:val="auto"/>
          <w:sz w:val="28"/>
          <w:szCs w:val="28"/>
          <w:lang w:val="uk-UA"/>
        </w:rPr>
        <w:t xml:space="preserve">між: </w:t>
      </w:r>
    </w:p>
    <w:p w:rsidR="00065E5E" w:rsidRPr="00DC5E06" w:rsidRDefault="00065E5E" w:rsidP="00065E5E">
      <w:pPr>
        <w:pStyle w:val="Default"/>
        <w:spacing w:line="360" w:lineRule="auto"/>
        <w:ind w:firstLine="709"/>
        <w:jc w:val="both"/>
        <w:rPr>
          <w:color w:val="auto"/>
          <w:sz w:val="28"/>
          <w:szCs w:val="28"/>
          <w:lang w:val="uk-UA"/>
        </w:rPr>
      </w:pPr>
      <w:r w:rsidRPr="00DC5E06">
        <w:rPr>
          <w:color w:val="auto"/>
          <w:sz w:val="28"/>
          <w:szCs w:val="28"/>
          <w:lang w:val="uk-UA"/>
        </w:rPr>
        <w:lastRenderedPageBreak/>
        <w:t xml:space="preserve">– сучасними вимогами суспільства до високоякісного рівня підготовленості молодих фахівців освітньої сфери та незадовільним станом реалізації цього завдання у сучасному освітньому середовищі; </w:t>
      </w:r>
    </w:p>
    <w:p w:rsidR="00065E5E" w:rsidRPr="00DC5E06" w:rsidRDefault="00065E5E" w:rsidP="00065E5E">
      <w:pPr>
        <w:pStyle w:val="Default"/>
        <w:spacing w:line="360" w:lineRule="auto"/>
        <w:ind w:firstLine="709"/>
        <w:jc w:val="both"/>
        <w:rPr>
          <w:color w:val="auto"/>
          <w:sz w:val="28"/>
          <w:szCs w:val="28"/>
          <w:lang w:val="uk-UA"/>
        </w:rPr>
      </w:pPr>
      <w:r w:rsidRPr="00DC5E06">
        <w:rPr>
          <w:color w:val="auto"/>
          <w:sz w:val="28"/>
          <w:szCs w:val="28"/>
          <w:lang w:val="uk-UA"/>
        </w:rPr>
        <w:t xml:space="preserve">– визнанням успішного професійного старту молодого педагога дошкільної освіти провідною умовою його подальшого професійного розвитку та низьким рівнем теоретичної обґрунтованості проблеми професійного розвитку молодих педагогів; </w:t>
      </w:r>
    </w:p>
    <w:p w:rsidR="00065E5E" w:rsidRPr="00DC5E06" w:rsidRDefault="00065E5E" w:rsidP="00065E5E">
      <w:pPr>
        <w:pStyle w:val="Default"/>
        <w:spacing w:line="360" w:lineRule="auto"/>
        <w:ind w:firstLine="709"/>
        <w:jc w:val="both"/>
        <w:rPr>
          <w:color w:val="auto"/>
          <w:sz w:val="28"/>
          <w:szCs w:val="28"/>
          <w:lang w:val="uk-UA"/>
        </w:rPr>
      </w:pPr>
      <w:r w:rsidRPr="00DC5E06">
        <w:rPr>
          <w:color w:val="auto"/>
          <w:sz w:val="28"/>
          <w:szCs w:val="28"/>
          <w:lang w:val="uk-UA"/>
        </w:rPr>
        <w:t xml:space="preserve">– визнанням наставництва ефективним інструментом професійного розвитку молодих педагогів дошкільної освіти та відсутністю нормативної, теоретичної і технологічної бази сучасного інституту наставництва в закладах дошкільної освіти. </w:t>
      </w:r>
    </w:p>
    <w:p w:rsidR="00065E5E" w:rsidRPr="003E0FF4" w:rsidRDefault="00065E5E" w:rsidP="00065E5E">
      <w:pPr>
        <w:spacing w:after="0" w:line="360" w:lineRule="auto"/>
        <w:ind w:firstLine="851"/>
        <w:jc w:val="both"/>
        <w:rPr>
          <w:rFonts w:ascii="Times New Roman" w:hAnsi="Times New Roman"/>
          <w:i/>
          <w:sz w:val="28"/>
          <w:szCs w:val="28"/>
          <w:lang w:val="uk-UA"/>
        </w:rPr>
      </w:pPr>
      <w:r w:rsidRPr="00DC5E06">
        <w:rPr>
          <w:rFonts w:ascii="Times New Roman" w:hAnsi="Times New Roman"/>
          <w:sz w:val="28"/>
          <w:szCs w:val="28"/>
          <w:lang w:val="uk-UA"/>
        </w:rPr>
        <w:t xml:space="preserve">Актуальність проблеми та необхідність усунення виявлених суперечностей зумовили вибір </w:t>
      </w:r>
      <w:r w:rsidRPr="00DC5E06">
        <w:rPr>
          <w:rFonts w:ascii="Times New Roman" w:hAnsi="Times New Roman"/>
          <w:b/>
          <w:bCs/>
          <w:sz w:val="28"/>
          <w:szCs w:val="28"/>
          <w:lang w:val="uk-UA"/>
        </w:rPr>
        <w:t xml:space="preserve">теми </w:t>
      </w:r>
      <w:r>
        <w:rPr>
          <w:rFonts w:ascii="Times New Roman" w:hAnsi="Times New Roman"/>
          <w:sz w:val="28"/>
          <w:szCs w:val="28"/>
          <w:lang w:val="uk-UA"/>
        </w:rPr>
        <w:t xml:space="preserve">магістерської роботи </w:t>
      </w:r>
      <w:r w:rsidRPr="003E0FF4">
        <w:rPr>
          <w:rFonts w:ascii="Times New Roman" w:hAnsi="Times New Roman"/>
          <w:i/>
          <w:sz w:val="28"/>
          <w:szCs w:val="28"/>
          <w:lang w:val="uk-UA"/>
        </w:rPr>
        <w:t>«</w:t>
      </w:r>
      <w:r w:rsidRPr="003E0FF4">
        <w:rPr>
          <w:rFonts w:ascii="Times New Roman" w:hAnsi="Times New Roman"/>
          <w:b/>
          <w:i/>
          <w:sz w:val="28"/>
          <w:szCs w:val="28"/>
          <w:lang w:val="uk-UA"/>
        </w:rPr>
        <w:t>Управління професійним розвитком молодих вихователів в умовах закладу дошкільної освіти</w:t>
      </w:r>
      <w:r w:rsidRPr="003E0FF4">
        <w:rPr>
          <w:rFonts w:ascii="Times New Roman" w:hAnsi="Times New Roman"/>
          <w:i/>
          <w:sz w:val="28"/>
          <w:szCs w:val="28"/>
          <w:lang w:val="uk-UA"/>
        </w:rPr>
        <w:t>».</w:t>
      </w:r>
    </w:p>
    <w:p w:rsidR="00065E5E" w:rsidRPr="00DC5E06" w:rsidRDefault="00065E5E" w:rsidP="00065E5E">
      <w:pPr>
        <w:spacing w:after="0" w:line="360" w:lineRule="auto"/>
        <w:ind w:firstLine="709"/>
        <w:jc w:val="both"/>
        <w:rPr>
          <w:rFonts w:ascii="Times New Roman" w:hAnsi="Times New Roman"/>
          <w:sz w:val="28"/>
          <w:szCs w:val="28"/>
          <w:lang w:val="uk-UA"/>
        </w:rPr>
      </w:pPr>
      <w:r w:rsidRPr="00DC5E06">
        <w:rPr>
          <w:rFonts w:ascii="Times New Roman" w:hAnsi="Times New Roman"/>
          <w:b/>
          <w:bCs/>
          <w:sz w:val="28"/>
          <w:szCs w:val="28"/>
          <w:lang w:val="uk-UA"/>
        </w:rPr>
        <w:t>Об’єкт дослідження:</w:t>
      </w:r>
      <w:r w:rsidRPr="00DC5E06">
        <w:rPr>
          <w:rFonts w:ascii="Times New Roman" w:hAnsi="Times New Roman"/>
          <w:sz w:val="28"/>
          <w:szCs w:val="28"/>
          <w:lang w:val="uk-UA"/>
        </w:rPr>
        <w:t xml:space="preserve"> </w:t>
      </w:r>
      <w:r>
        <w:rPr>
          <w:rFonts w:ascii="Times New Roman" w:hAnsi="Times New Roman"/>
          <w:sz w:val="28"/>
          <w:szCs w:val="28"/>
          <w:lang w:val="uk-UA"/>
        </w:rPr>
        <w:t xml:space="preserve">процес </w:t>
      </w:r>
      <w:r w:rsidRPr="00DC5E06">
        <w:rPr>
          <w:rFonts w:ascii="Times New Roman" w:hAnsi="Times New Roman"/>
          <w:sz w:val="28"/>
          <w:szCs w:val="28"/>
          <w:lang w:val="uk-UA"/>
        </w:rPr>
        <w:t>управління професійн</w:t>
      </w:r>
      <w:r>
        <w:rPr>
          <w:rFonts w:ascii="Times New Roman" w:hAnsi="Times New Roman"/>
          <w:sz w:val="28"/>
          <w:szCs w:val="28"/>
          <w:lang w:val="uk-UA"/>
        </w:rPr>
        <w:t>им розвитком</w:t>
      </w:r>
      <w:r w:rsidRPr="00DC5E06">
        <w:rPr>
          <w:rFonts w:ascii="Times New Roman" w:hAnsi="Times New Roman"/>
          <w:sz w:val="28"/>
          <w:szCs w:val="28"/>
          <w:lang w:val="uk-UA"/>
        </w:rPr>
        <w:t xml:space="preserve"> </w:t>
      </w:r>
      <w:r>
        <w:rPr>
          <w:rFonts w:ascii="Times New Roman" w:hAnsi="Times New Roman"/>
          <w:sz w:val="28"/>
          <w:szCs w:val="28"/>
          <w:lang w:val="uk-UA"/>
        </w:rPr>
        <w:t>молодих педагогів закладів освіти.</w:t>
      </w:r>
    </w:p>
    <w:p w:rsidR="00065E5E" w:rsidRDefault="00065E5E" w:rsidP="00065E5E">
      <w:pPr>
        <w:spacing w:after="0" w:line="360" w:lineRule="auto"/>
        <w:ind w:firstLine="709"/>
        <w:jc w:val="both"/>
        <w:rPr>
          <w:rFonts w:ascii="Times New Roman" w:hAnsi="Times New Roman"/>
          <w:sz w:val="28"/>
          <w:szCs w:val="28"/>
          <w:lang w:val="uk-UA"/>
        </w:rPr>
      </w:pPr>
      <w:r w:rsidRPr="00DC5E06">
        <w:rPr>
          <w:rFonts w:ascii="Times New Roman" w:hAnsi="Times New Roman"/>
          <w:b/>
          <w:bCs/>
          <w:sz w:val="28"/>
          <w:szCs w:val="28"/>
          <w:lang w:val="uk-UA"/>
        </w:rPr>
        <w:t>Предмет дослідження:</w:t>
      </w:r>
      <w:r w:rsidRPr="00DC5E06">
        <w:rPr>
          <w:rFonts w:ascii="Times New Roman" w:hAnsi="Times New Roman"/>
          <w:sz w:val="28"/>
          <w:szCs w:val="28"/>
          <w:lang w:val="uk-UA"/>
        </w:rPr>
        <w:t xml:space="preserve"> зміст, принципи, форми і методи управління професійн</w:t>
      </w:r>
      <w:r>
        <w:rPr>
          <w:rFonts w:ascii="Times New Roman" w:hAnsi="Times New Roman"/>
          <w:sz w:val="28"/>
          <w:szCs w:val="28"/>
          <w:lang w:val="uk-UA"/>
        </w:rPr>
        <w:t>им розвитком</w:t>
      </w:r>
      <w:r w:rsidRPr="00DC5E06">
        <w:rPr>
          <w:rFonts w:ascii="Times New Roman" w:hAnsi="Times New Roman"/>
          <w:sz w:val="28"/>
          <w:szCs w:val="28"/>
          <w:lang w:val="uk-UA"/>
        </w:rPr>
        <w:t xml:space="preserve"> молод</w:t>
      </w:r>
      <w:r>
        <w:rPr>
          <w:rFonts w:ascii="Times New Roman" w:hAnsi="Times New Roman"/>
          <w:sz w:val="28"/>
          <w:szCs w:val="28"/>
          <w:lang w:val="uk-UA"/>
        </w:rPr>
        <w:t>их</w:t>
      </w:r>
      <w:r w:rsidRPr="00DC5E06">
        <w:rPr>
          <w:rFonts w:ascii="Times New Roman" w:hAnsi="Times New Roman"/>
          <w:sz w:val="28"/>
          <w:szCs w:val="28"/>
          <w:lang w:val="uk-UA"/>
        </w:rPr>
        <w:t xml:space="preserve"> </w:t>
      </w:r>
      <w:r>
        <w:rPr>
          <w:rFonts w:ascii="Times New Roman" w:hAnsi="Times New Roman"/>
          <w:sz w:val="28"/>
          <w:szCs w:val="28"/>
          <w:lang w:val="uk-UA"/>
        </w:rPr>
        <w:t>педагогів закладу дошкільної освіти.</w:t>
      </w:r>
    </w:p>
    <w:p w:rsidR="00065E5E" w:rsidRDefault="00065E5E" w:rsidP="00065E5E">
      <w:pPr>
        <w:spacing w:after="0" w:line="360" w:lineRule="auto"/>
        <w:ind w:firstLine="709"/>
        <w:jc w:val="both"/>
        <w:rPr>
          <w:rFonts w:ascii="Times New Roman" w:hAnsi="Times New Roman"/>
          <w:sz w:val="28"/>
          <w:szCs w:val="28"/>
          <w:lang w:val="uk-UA"/>
        </w:rPr>
      </w:pPr>
      <w:r w:rsidRPr="00DC5E06">
        <w:rPr>
          <w:rFonts w:ascii="Times New Roman" w:hAnsi="Times New Roman"/>
          <w:b/>
          <w:bCs/>
          <w:sz w:val="28"/>
          <w:szCs w:val="28"/>
          <w:lang w:val="uk-UA"/>
        </w:rPr>
        <w:t>Мета дослідження:</w:t>
      </w:r>
      <w:r w:rsidRPr="00DC5E06">
        <w:rPr>
          <w:rFonts w:ascii="Times New Roman" w:hAnsi="Times New Roman"/>
          <w:sz w:val="28"/>
          <w:szCs w:val="28"/>
          <w:lang w:val="uk-UA"/>
        </w:rPr>
        <w:t xml:space="preserve"> теоретично обґрунтувати</w:t>
      </w:r>
      <w:r>
        <w:rPr>
          <w:rFonts w:ascii="Times New Roman" w:hAnsi="Times New Roman"/>
          <w:sz w:val="28"/>
          <w:szCs w:val="28"/>
          <w:lang w:val="uk-UA"/>
        </w:rPr>
        <w:t xml:space="preserve"> </w:t>
      </w:r>
      <w:r w:rsidRPr="0067768A">
        <w:rPr>
          <w:rFonts w:ascii="Times New Roman" w:hAnsi="Times New Roman"/>
          <w:sz w:val="28"/>
          <w:szCs w:val="28"/>
          <w:lang w:val="uk-UA"/>
        </w:rPr>
        <w:t>модель</w:t>
      </w:r>
      <w:r w:rsidRPr="00320D53">
        <w:rPr>
          <w:rFonts w:ascii="Times New Roman" w:hAnsi="Times New Roman"/>
          <w:color w:val="FF0000"/>
          <w:sz w:val="28"/>
          <w:szCs w:val="28"/>
          <w:lang w:val="uk-UA"/>
        </w:rPr>
        <w:t xml:space="preserve"> </w:t>
      </w:r>
      <w:r w:rsidRPr="00DC5E06">
        <w:rPr>
          <w:rFonts w:ascii="Times New Roman" w:hAnsi="Times New Roman"/>
          <w:sz w:val="28"/>
          <w:szCs w:val="28"/>
          <w:lang w:val="uk-UA"/>
        </w:rPr>
        <w:t>управління професійн</w:t>
      </w:r>
      <w:r>
        <w:rPr>
          <w:rFonts w:ascii="Times New Roman" w:hAnsi="Times New Roman"/>
          <w:sz w:val="28"/>
          <w:szCs w:val="28"/>
          <w:lang w:val="uk-UA"/>
        </w:rPr>
        <w:t xml:space="preserve">им розвитком </w:t>
      </w:r>
      <w:r w:rsidRPr="00DC5E06">
        <w:rPr>
          <w:rFonts w:ascii="Times New Roman" w:hAnsi="Times New Roman"/>
          <w:sz w:val="28"/>
          <w:szCs w:val="28"/>
          <w:lang w:val="uk-UA"/>
        </w:rPr>
        <w:t xml:space="preserve">молодого </w:t>
      </w:r>
      <w:r>
        <w:rPr>
          <w:rFonts w:ascii="Times New Roman" w:hAnsi="Times New Roman"/>
          <w:sz w:val="28"/>
          <w:szCs w:val="28"/>
          <w:lang w:val="uk-UA"/>
        </w:rPr>
        <w:t xml:space="preserve">вихователя </w:t>
      </w:r>
      <w:r w:rsidRPr="00DC5E06">
        <w:rPr>
          <w:rFonts w:ascii="Times New Roman" w:hAnsi="Times New Roman"/>
          <w:sz w:val="28"/>
          <w:szCs w:val="28"/>
          <w:lang w:val="uk-UA"/>
        </w:rPr>
        <w:t xml:space="preserve">закладу </w:t>
      </w:r>
      <w:r>
        <w:rPr>
          <w:rFonts w:ascii="Times New Roman" w:hAnsi="Times New Roman"/>
          <w:sz w:val="28"/>
          <w:szCs w:val="28"/>
          <w:lang w:val="uk-UA"/>
        </w:rPr>
        <w:t>дошкільної освіти.</w:t>
      </w:r>
    </w:p>
    <w:p w:rsidR="00065E5E" w:rsidRPr="00DC5E06" w:rsidRDefault="00065E5E" w:rsidP="00065E5E">
      <w:pPr>
        <w:spacing w:after="0" w:line="360" w:lineRule="auto"/>
        <w:ind w:firstLine="709"/>
        <w:jc w:val="both"/>
        <w:rPr>
          <w:rFonts w:ascii="Times New Roman" w:hAnsi="Times New Roman"/>
          <w:i/>
          <w:iCs/>
          <w:sz w:val="28"/>
          <w:szCs w:val="28"/>
          <w:lang w:val="uk-UA"/>
        </w:rPr>
      </w:pPr>
      <w:r w:rsidRPr="00DC5E06">
        <w:rPr>
          <w:rFonts w:ascii="Times New Roman" w:hAnsi="Times New Roman"/>
          <w:b/>
          <w:bCs/>
          <w:sz w:val="28"/>
          <w:szCs w:val="28"/>
          <w:lang w:val="uk-UA"/>
        </w:rPr>
        <w:t>Гіпотеза дослідження.</w:t>
      </w:r>
      <w:r w:rsidRPr="00DC5E06">
        <w:rPr>
          <w:rFonts w:ascii="Times New Roman" w:hAnsi="Times New Roman"/>
          <w:sz w:val="28"/>
          <w:szCs w:val="28"/>
          <w:lang w:val="uk-UA"/>
        </w:rPr>
        <w:t xml:space="preserve"> Управління професійн</w:t>
      </w:r>
      <w:r>
        <w:rPr>
          <w:rFonts w:ascii="Times New Roman" w:hAnsi="Times New Roman"/>
          <w:sz w:val="28"/>
          <w:szCs w:val="28"/>
          <w:lang w:val="uk-UA"/>
        </w:rPr>
        <w:t xml:space="preserve">им розвитком </w:t>
      </w:r>
      <w:r w:rsidRPr="00DC5E06">
        <w:rPr>
          <w:rFonts w:ascii="Times New Roman" w:hAnsi="Times New Roman"/>
          <w:sz w:val="28"/>
          <w:szCs w:val="28"/>
          <w:lang w:val="uk-UA"/>
        </w:rPr>
        <w:t>молод</w:t>
      </w:r>
      <w:r>
        <w:rPr>
          <w:rFonts w:ascii="Times New Roman" w:hAnsi="Times New Roman"/>
          <w:sz w:val="28"/>
          <w:szCs w:val="28"/>
          <w:lang w:val="uk-UA"/>
        </w:rPr>
        <w:t>их вихователів ЗДО</w:t>
      </w:r>
      <w:r w:rsidRPr="00DC5E06">
        <w:rPr>
          <w:rFonts w:ascii="Times New Roman" w:hAnsi="Times New Roman"/>
          <w:sz w:val="28"/>
          <w:szCs w:val="28"/>
          <w:lang w:val="uk-UA"/>
        </w:rPr>
        <w:t xml:space="preserve"> буде ефективним за умов: визначення змісту управління професійн</w:t>
      </w:r>
      <w:r>
        <w:rPr>
          <w:rFonts w:ascii="Times New Roman" w:hAnsi="Times New Roman"/>
          <w:sz w:val="28"/>
          <w:szCs w:val="28"/>
          <w:lang w:val="uk-UA"/>
        </w:rPr>
        <w:t xml:space="preserve">им розвитком </w:t>
      </w:r>
      <w:r w:rsidRPr="00DC5E06">
        <w:rPr>
          <w:rFonts w:ascii="Times New Roman" w:hAnsi="Times New Roman"/>
          <w:sz w:val="28"/>
          <w:szCs w:val="28"/>
          <w:lang w:val="uk-UA"/>
        </w:rPr>
        <w:t xml:space="preserve">молодого </w:t>
      </w:r>
      <w:r>
        <w:rPr>
          <w:rFonts w:ascii="Times New Roman" w:hAnsi="Times New Roman"/>
          <w:sz w:val="28"/>
          <w:szCs w:val="28"/>
          <w:lang w:val="uk-UA"/>
        </w:rPr>
        <w:t>педагога</w:t>
      </w:r>
      <w:r w:rsidRPr="00DC5E06">
        <w:rPr>
          <w:rFonts w:ascii="Times New Roman" w:hAnsi="Times New Roman"/>
          <w:sz w:val="28"/>
          <w:szCs w:val="28"/>
          <w:lang w:val="uk-UA"/>
        </w:rPr>
        <w:t xml:space="preserve"> та механізму управлінського супроводу; реалізації системно-</w:t>
      </w:r>
      <w:r>
        <w:rPr>
          <w:rFonts w:ascii="Times New Roman" w:hAnsi="Times New Roman"/>
          <w:sz w:val="28"/>
          <w:szCs w:val="28"/>
          <w:lang w:val="uk-UA"/>
        </w:rPr>
        <w:t xml:space="preserve">діяльнісного, </w:t>
      </w:r>
      <w:proofErr w:type="spellStart"/>
      <w:r>
        <w:rPr>
          <w:rFonts w:ascii="Times New Roman" w:hAnsi="Times New Roman"/>
          <w:sz w:val="28"/>
          <w:szCs w:val="28"/>
          <w:lang w:val="uk-UA"/>
        </w:rPr>
        <w:t>компетентнісного</w:t>
      </w:r>
      <w:proofErr w:type="spellEnd"/>
      <w:r>
        <w:rPr>
          <w:rFonts w:ascii="Times New Roman" w:hAnsi="Times New Roman"/>
          <w:sz w:val="28"/>
          <w:szCs w:val="28"/>
          <w:lang w:val="uk-UA"/>
        </w:rPr>
        <w:t xml:space="preserve"> та </w:t>
      </w:r>
      <w:r w:rsidRPr="00DC5E06">
        <w:rPr>
          <w:rFonts w:ascii="Times New Roman" w:hAnsi="Times New Roman"/>
          <w:sz w:val="28"/>
          <w:szCs w:val="28"/>
          <w:lang w:val="uk-UA"/>
        </w:rPr>
        <w:t>особистісного наукових підходів при визначенні структури та змісту професійно</w:t>
      </w:r>
      <w:r>
        <w:rPr>
          <w:rFonts w:ascii="Times New Roman" w:hAnsi="Times New Roman"/>
          <w:sz w:val="28"/>
          <w:szCs w:val="28"/>
          <w:lang w:val="uk-UA"/>
        </w:rPr>
        <w:t>го розвитку;</w:t>
      </w:r>
      <w:r w:rsidRPr="00DC5E06">
        <w:rPr>
          <w:rFonts w:ascii="Times New Roman" w:hAnsi="Times New Roman"/>
          <w:sz w:val="28"/>
          <w:szCs w:val="28"/>
          <w:lang w:val="uk-UA"/>
        </w:rPr>
        <w:t xml:space="preserve"> врахування мотиваційних факторів у ставленні молодого вчителя до </w:t>
      </w:r>
      <w:r>
        <w:rPr>
          <w:rFonts w:ascii="Times New Roman" w:hAnsi="Times New Roman"/>
          <w:sz w:val="28"/>
          <w:szCs w:val="28"/>
          <w:lang w:val="uk-UA"/>
        </w:rPr>
        <w:t>свого професійного зростання</w:t>
      </w:r>
      <w:r w:rsidRPr="00DC5E06">
        <w:rPr>
          <w:rFonts w:ascii="Times New Roman" w:hAnsi="Times New Roman"/>
          <w:sz w:val="28"/>
          <w:szCs w:val="28"/>
          <w:lang w:val="uk-UA"/>
        </w:rPr>
        <w:t xml:space="preserve">; </w:t>
      </w:r>
      <w:r>
        <w:rPr>
          <w:rFonts w:ascii="Times New Roman" w:hAnsi="Times New Roman"/>
          <w:sz w:val="28"/>
          <w:szCs w:val="28"/>
          <w:lang w:val="uk-UA"/>
        </w:rPr>
        <w:t xml:space="preserve">використання інноваційних форм методичної роботи щодо </w:t>
      </w:r>
      <w:r w:rsidRPr="00DC5E06">
        <w:rPr>
          <w:rFonts w:ascii="Times New Roman" w:hAnsi="Times New Roman"/>
          <w:sz w:val="28"/>
          <w:szCs w:val="28"/>
          <w:lang w:val="uk-UA"/>
        </w:rPr>
        <w:t xml:space="preserve">професійного розвитку молодого </w:t>
      </w:r>
      <w:r>
        <w:rPr>
          <w:rFonts w:ascii="Times New Roman" w:hAnsi="Times New Roman"/>
          <w:sz w:val="28"/>
          <w:szCs w:val="28"/>
          <w:lang w:val="uk-UA"/>
        </w:rPr>
        <w:t xml:space="preserve">педагога </w:t>
      </w:r>
      <w:r w:rsidRPr="00DC5E06">
        <w:rPr>
          <w:rFonts w:ascii="Times New Roman" w:hAnsi="Times New Roman"/>
          <w:sz w:val="28"/>
          <w:szCs w:val="28"/>
          <w:lang w:val="uk-UA"/>
        </w:rPr>
        <w:t>та їх реалізації у системі різнорівневої науково-метод</w:t>
      </w:r>
      <w:r>
        <w:rPr>
          <w:rFonts w:ascii="Times New Roman" w:hAnsi="Times New Roman"/>
          <w:sz w:val="28"/>
          <w:szCs w:val="28"/>
          <w:lang w:val="uk-UA"/>
        </w:rPr>
        <w:t>и</w:t>
      </w:r>
      <w:r w:rsidRPr="00DC5E06">
        <w:rPr>
          <w:rFonts w:ascii="Times New Roman" w:hAnsi="Times New Roman"/>
          <w:sz w:val="28"/>
          <w:szCs w:val="28"/>
          <w:lang w:val="uk-UA"/>
        </w:rPr>
        <w:t xml:space="preserve">чної роботи; </w:t>
      </w:r>
      <w:r>
        <w:rPr>
          <w:rFonts w:ascii="Times New Roman" w:hAnsi="Times New Roman"/>
          <w:sz w:val="28"/>
          <w:szCs w:val="28"/>
          <w:lang w:val="uk-UA"/>
        </w:rPr>
        <w:t xml:space="preserve"> </w:t>
      </w:r>
      <w:r w:rsidRPr="00DC5E06">
        <w:rPr>
          <w:rFonts w:ascii="Times New Roman" w:hAnsi="Times New Roman"/>
          <w:sz w:val="28"/>
          <w:szCs w:val="28"/>
          <w:lang w:val="uk-UA"/>
        </w:rPr>
        <w:lastRenderedPageBreak/>
        <w:t>розробки методики діагностування стану професійно</w:t>
      </w:r>
      <w:r>
        <w:rPr>
          <w:rFonts w:ascii="Times New Roman" w:hAnsi="Times New Roman"/>
          <w:sz w:val="28"/>
          <w:szCs w:val="28"/>
          <w:lang w:val="uk-UA"/>
        </w:rPr>
        <w:t xml:space="preserve">го розвитку </w:t>
      </w:r>
      <w:r w:rsidRPr="00DC5E06">
        <w:rPr>
          <w:rFonts w:ascii="Times New Roman" w:hAnsi="Times New Roman"/>
          <w:sz w:val="28"/>
          <w:szCs w:val="28"/>
          <w:lang w:val="uk-UA"/>
        </w:rPr>
        <w:t xml:space="preserve">та її застосування у практиці роботи </w:t>
      </w:r>
      <w:r>
        <w:rPr>
          <w:rFonts w:ascii="Times New Roman" w:hAnsi="Times New Roman"/>
          <w:sz w:val="28"/>
          <w:szCs w:val="28"/>
          <w:lang w:val="uk-UA"/>
        </w:rPr>
        <w:t>ЗДО</w:t>
      </w:r>
      <w:r w:rsidRPr="00DC5E06">
        <w:rPr>
          <w:rFonts w:ascii="Times New Roman" w:hAnsi="Times New Roman"/>
          <w:sz w:val="28"/>
          <w:szCs w:val="28"/>
          <w:lang w:val="uk-UA"/>
        </w:rPr>
        <w:t>.</w:t>
      </w:r>
    </w:p>
    <w:p w:rsidR="00065E5E" w:rsidRPr="00DC5E06" w:rsidRDefault="00065E5E" w:rsidP="00065E5E">
      <w:pPr>
        <w:spacing w:after="0" w:line="360" w:lineRule="auto"/>
        <w:ind w:firstLine="709"/>
        <w:jc w:val="both"/>
        <w:rPr>
          <w:rFonts w:ascii="Times New Roman" w:hAnsi="Times New Roman"/>
          <w:sz w:val="28"/>
          <w:szCs w:val="28"/>
          <w:lang w:val="uk-UA"/>
        </w:rPr>
      </w:pPr>
      <w:r w:rsidRPr="00DC5E06">
        <w:rPr>
          <w:rFonts w:ascii="Times New Roman" w:hAnsi="Times New Roman"/>
          <w:sz w:val="28"/>
          <w:szCs w:val="28"/>
          <w:lang w:val="uk-UA"/>
        </w:rPr>
        <w:t xml:space="preserve">Предмет, мета та гіпотеза дослідження зумовили постановку таких </w:t>
      </w:r>
      <w:r w:rsidRPr="00DC5E06">
        <w:rPr>
          <w:rFonts w:ascii="Times New Roman" w:hAnsi="Times New Roman"/>
          <w:b/>
          <w:bCs/>
          <w:sz w:val="28"/>
          <w:szCs w:val="28"/>
          <w:lang w:val="uk-UA"/>
        </w:rPr>
        <w:t>завдань:</w:t>
      </w:r>
    </w:p>
    <w:p w:rsidR="00065E5E" w:rsidRDefault="00065E5E" w:rsidP="00065E5E">
      <w:pPr>
        <w:pStyle w:val="af3"/>
        <w:numPr>
          <w:ilvl w:val="0"/>
          <w:numId w:val="32"/>
        </w:numPr>
        <w:tabs>
          <w:tab w:val="clear" w:pos="360"/>
          <w:tab w:val="num" w:pos="900"/>
        </w:tabs>
        <w:ind w:left="0" w:firstLine="709"/>
      </w:pPr>
      <w:r w:rsidRPr="00DC5E06">
        <w:t>Вивчити та проаналізувати стан розроблення проблеми у філософській, соціологічній, психолого-педагогічній, методичній вітчизняній та зарубіжній літературі, поглибити і конкретизувати розуміння сутності понять</w:t>
      </w:r>
      <w:r>
        <w:t xml:space="preserve"> «молодий педагог»,</w:t>
      </w:r>
      <w:r w:rsidRPr="00DC5E06">
        <w:t xml:space="preserve"> </w:t>
      </w:r>
      <w:r>
        <w:t>«</w:t>
      </w:r>
      <w:r w:rsidRPr="00DC5E06">
        <w:t>професійн</w:t>
      </w:r>
      <w:r>
        <w:t>ий розвиток», «управління професійним розвитком молодих вихователів».</w:t>
      </w:r>
    </w:p>
    <w:p w:rsidR="00065E5E" w:rsidRPr="00320D53" w:rsidRDefault="00065E5E" w:rsidP="00065E5E">
      <w:pPr>
        <w:numPr>
          <w:ilvl w:val="0"/>
          <w:numId w:val="32"/>
        </w:numPr>
        <w:tabs>
          <w:tab w:val="clear" w:pos="360"/>
          <w:tab w:val="num" w:pos="900"/>
        </w:tabs>
        <w:spacing w:after="0" w:line="360" w:lineRule="auto"/>
        <w:ind w:left="0" w:firstLine="709"/>
        <w:jc w:val="both"/>
        <w:rPr>
          <w:rFonts w:ascii="Times New Roman" w:hAnsi="Times New Roman"/>
          <w:sz w:val="28"/>
          <w:szCs w:val="28"/>
          <w:lang w:val="uk-UA"/>
        </w:rPr>
      </w:pPr>
      <w:r w:rsidRPr="00320D53">
        <w:rPr>
          <w:rFonts w:ascii="Times New Roman" w:hAnsi="Times New Roman"/>
          <w:sz w:val="28"/>
          <w:szCs w:val="28"/>
          <w:lang w:val="uk-UA"/>
        </w:rPr>
        <w:t>Розробити та обґрунтувати зміст і структуру процесу  професійного розвитку молодого педагога</w:t>
      </w:r>
      <w:r>
        <w:rPr>
          <w:rFonts w:ascii="Times New Roman" w:hAnsi="Times New Roman"/>
          <w:sz w:val="28"/>
          <w:szCs w:val="28"/>
          <w:lang w:val="uk-UA"/>
        </w:rPr>
        <w:t xml:space="preserve"> ЗДО </w:t>
      </w:r>
      <w:r w:rsidRPr="00320D53">
        <w:rPr>
          <w:rFonts w:ascii="Times New Roman" w:hAnsi="Times New Roman"/>
          <w:sz w:val="28"/>
          <w:szCs w:val="28"/>
          <w:lang w:val="uk-UA"/>
        </w:rPr>
        <w:t>як предмета саморозвитку й управління.</w:t>
      </w:r>
    </w:p>
    <w:p w:rsidR="00065E5E" w:rsidRPr="00DC5E06" w:rsidRDefault="00065E5E" w:rsidP="00065E5E">
      <w:pPr>
        <w:pStyle w:val="af3"/>
        <w:numPr>
          <w:ilvl w:val="0"/>
          <w:numId w:val="32"/>
        </w:numPr>
        <w:tabs>
          <w:tab w:val="clear" w:pos="360"/>
          <w:tab w:val="num" w:pos="900"/>
        </w:tabs>
        <w:ind w:left="0" w:firstLine="709"/>
      </w:pPr>
      <w:r>
        <w:t>Розробити й т</w:t>
      </w:r>
      <w:r w:rsidRPr="00DC5E06">
        <w:t>еоретично обґрунтувати модель управління професійн</w:t>
      </w:r>
      <w:r>
        <w:t>им</w:t>
      </w:r>
      <w:r w:rsidRPr="00DC5E06">
        <w:t xml:space="preserve"> </w:t>
      </w:r>
      <w:r>
        <w:t xml:space="preserve">розвитком </w:t>
      </w:r>
      <w:r w:rsidRPr="00DC5E06">
        <w:t>молод</w:t>
      </w:r>
      <w:r>
        <w:t>их</w:t>
      </w:r>
      <w:r w:rsidRPr="00DC5E06">
        <w:t xml:space="preserve"> </w:t>
      </w:r>
      <w:r>
        <w:t>вихователів</w:t>
      </w:r>
      <w:r w:rsidRPr="00DC5E06">
        <w:t xml:space="preserve"> закладу </w:t>
      </w:r>
      <w:r>
        <w:t xml:space="preserve">дошкільної освіти </w:t>
      </w:r>
      <w:r w:rsidRPr="00DC5E06">
        <w:t>та механізм управлінського супроводу.</w:t>
      </w:r>
    </w:p>
    <w:p w:rsidR="00065E5E" w:rsidRPr="00DC5E06" w:rsidRDefault="00065E5E" w:rsidP="00065E5E">
      <w:pPr>
        <w:pStyle w:val="af3"/>
        <w:numPr>
          <w:ilvl w:val="0"/>
          <w:numId w:val="32"/>
        </w:numPr>
        <w:tabs>
          <w:tab w:val="clear" w:pos="360"/>
          <w:tab w:val="num" w:pos="900"/>
        </w:tabs>
        <w:ind w:left="0" w:firstLine="709"/>
      </w:pPr>
      <w:r w:rsidRPr="00DC5E06">
        <w:t>Розробити методику діагностування стану професійно</w:t>
      </w:r>
      <w:r>
        <w:t>го</w:t>
      </w:r>
      <w:r w:rsidRPr="00DC5E06">
        <w:t xml:space="preserve"> </w:t>
      </w:r>
      <w:r>
        <w:t xml:space="preserve">розвитку </w:t>
      </w:r>
      <w:r w:rsidRPr="00DC5E06">
        <w:t xml:space="preserve">молодого </w:t>
      </w:r>
      <w:r>
        <w:t>вихователя в умовах закладу дошкільної освіти</w:t>
      </w:r>
      <w:r w:rsidRPr="00DC5E06">
        <w:t>.</w:t>
      </w:r>
    </w:p>
    <w:p w:rsidR="00065E5E" w:rsidRPr="00DC5E06" w:rsidRDefault="00065E5E" w:rsidP="00065E5E">
      <w:pPr>
        <w:pStyle w:val="af3"/>
        <w:numPr>
          <w:ilvl w:val="0"/>
          <w:numId w:val="32"/>
        </w:numPr>
        <w:tabs>
          <w:tab w:val="clear" w:pos="360"/>
          <w:tab w:val="num" w:pos="900"/>
        </w:tabs>
        <w:ind w:left="0" w:firstLine="709"/>
      </w:pPr>
      <w:r>
        <w:t>Запропонувати та теоретично обґрунтувати систему</w:t>
      </w:r>
      <w:r w:rsidRPr="00DC5E06">
        <w:t xml:space="preserve"> різнорівн</w:t>
      </w:r>
      <w:r>
        <w:t>евої науково-методичної роботи щодо удосконалення управлінської діяльності, спрямованої на професійний розвиток молодих педагогів.</w:t>
      </w:r>
    </w:p>
    <w:p w:rsidR="00065E5E" w:rsidRPr="00DC5E06" w:rsidRDefault="00065E5E" w:rsidP="00065E5E">
      <w:pPr>
        <w:pStyle w:val="a4"/>
        <w:spacing w:after="0" w:line="360" w:lineRule="auto"/>
        <w:ind w:left="0" w:firstLine="709"/>
        <w:jc w:val="both"/>
        <w:rPr>
          <w:rFonts w:ascii="Times New Roman" w:hAnsi="Times New Roman"/>
          <w:sz w:val="28"/>
          <w:szCs w:val="28"/>
          <w:lang w:val="uk-UA"/>
        </w:rPr>
      </w:pPr>
      <w:r>
        <w:rPr>
          <w:rFonts w:ascii="Times New Roman" w:hAnsi="Times New Roman"/>
          <w:b/>
          <w:bCs/>
          <w:sz w:val="28"/>
          <w:szCs w:val="28"/>
          <w:lang w:val="uk-UA"/>
        </w:rPr>
        <w:t>Методи дослідження</w:t>
      </w:r>
      <w:r w:rsidRPr="00DC5E06">
        <w:rPr>
          <w:rFonts w:ascii="Times New Roman" w:hAnsi="Times New Roman"/>
          <w:b/>
          <w:bCs/>
          <w:sz w:val="28"/>
          <w:szCs w:val="28"/>
          <w:lang w:val="uk-UA"/>
        </w:rPr>
        <w:t>:</w:t>
      </w:r>
      <w:r w:rsidRPr="00DC5E06">
        <w:rPr>
          <w:rFonts w:ascii="Times New Roman" w:hAnsi="Times New Roman"/>
          <w:sz w:val="28"/>
          <w:szCs w:val="28"/>
          <w:lang w:val="uk-UA"/>
        </w:rPr>
        <w:t xml:space="preserve"> </w:t>
      </w:r>
    </w:p>
    <w:p w:rsidR="00065E5E" w:rsidRPr="00F53FAB" w:rsidRDefault="00065E5E" w:rsidP="00065E5E">
      <w:pPr>
        <w:pStyle w:val="a4"/>
        <w:numPr>
          <w:ilvl w:val="0"/>
          <w:numId w:val="31"/>
        </w:numPr>
        <w:spacing w:after="0" w:line="360" w:lineRule="auto"/>
        <w:ind w:left="0" w:firstLine="709"/>
        <w:jc w:val="both"/>
        <w:rPr>
          <w:rFonts w:ascii="Times New Roman" w:hAnsi="Times New Roman"/>
          <w:sz w:val="28"/>
          <w:szCs w:val="28"/>
          <w:lang w:val="uk-UA"/>
        </w:rPr>
      </w:pPr>
      <w:r w:rsidRPr="00F53FAB">
        <w:rPr>
          <w:rFonts w:ascii="Times New Roman" w:hAnsi="Times New Roman"/>
          <w:i/>
          <w:iCs/>
          <w:sz w:val="28"/>
          <w:szCs w:val="28"/>
          <w:lang w:val="uk-UA"/>
        </w:rPr>
        <w:t>теоретичні</w:t>
      </w:r>
      <w:r w:rsidRPr="00F53FAB">
        <w:rPr>
          <w:rFonts w:ascii="Times New Roman" w:hAnsi="Times New Roman"/>
          <w:iCs/>
          <w:sz w:val="28"/>
          <w:szCs w:val="28"/>
          <w:lang w:val="uk-UA"/>
        </w:rPr>
        <w:t>:</w:t>
      </w:r>
      <w:r w:rsidRPr="00F53FAB">
        <w:rPr>
          <w:rFonts w:ascii="Times New Roman" w:hAnsi="Times New Roman"/>
          <w:sz w:val="28"/>
          <w:szCs w:val="28"/>
          <w:lang w:val="uk-UA"/>
        </w:rPr>
        <w:t xml:space="preserve"> вивчення законодавчої, нормативної та навчально-методичної документації щодо дошкільної освіти, аналіз літератури (філософської, соціальної, психологічної, управлінської, педагогічної) для порівняння, зіставлення різних поглядів на досліджувану проблему, визначення </w:t>
      </w:r>
      <w:proofErr w:type="spellStart"/>
      <w:r w:rsidRPr="00F53FAB">
        <w:rPr>
          <w:rFonts w:ascii="Times New Roman" w:hAnsi="Times New Roman"/>
          <w:sz w:val="28"/>
          <w:szCs w:val="28"/>
          <w:lang w:val="uk-UA"/>
        </w:rPr>
        <w:t>поняттєво</w:t>
      </w:r>
      <w:proofErr w:type="spellEnd"/>
      <w:r w:rsidRPr="00F53FAB">
        <w:rPr>
          <w:rFonts w:ascii="Times New Roman" w:hAnsi="Times New Roman"/>
          <w:sz w:val="28"/>
          <w:szCs w:val="28"/>
          <w:lang w:val="uk-UA"/>
        </w:rPr>
        <w:t>-категоріального апарату, етапів професійного розвитку молодих вихователів.</w:t>
      </w:r>
    </w:p>
    <w:p w:rsidR="00065E5E" w:rsidRPr="00F53FAB" w:rsidRDefault="00065E5E" w:rsidP="00065E5E">
      <w:pPr>
        <w:pStyle w:val="a4"/>
        <w:numPr>
          <w:ilvl w:val="0"/>
          <w:numId w:val="31"/>
        </w:numPr>
        <w:spacing w:after="0" w:line="360" w:lineRule="auto"/>
        <w:ind w:left="0" w:firstLine="709"/>
        <w:jc w:val="both"/>
        <w:rPr>
          <w:rFonts w:ascii="Times New Roman" w:hAnsi="Times New Roman"/>
          <w:sz w:val="28"/>
          <w:szCs w:val="28"/>
          <w:lang w:val="uk-UA"/>
        </w:rPr>
      </w:pPr>
      <w:r w:rsidRPr="00F53FAB">
        <w:rPr>
          <w:rFonts w:ascii="Times New Roman" w:hAnsi="Times New Roman"/>
          <w:i/>
          <w:iCs/>
          <w:sz w:val="28"/>
          <w:szCs w:val="28"/>
          <w:lang w:val="uk-UA"/>
        </w:rPr>
        <w:t>е</w:t>
      </w:r>
      <w:r w:rsidRPr="00F53FAB">
        <w:rPr>
          <w:rFonts w:ascii="Times New Roman" w:hAnsi="Times New Roman"/>
          <w:i/>
          <w:sz w:val="28"/>
          <w:szCs w:val="28"/>
          <w:lang w:val="uk-UA"/>
        </w:rPr>
        <w:t>мпіричні</w:t>
      </w:r>
      <w:r w:rsidRPr="00F53FAB">
        <w:rPr>
          <w:rFonts w:ascii="Times New Roman" w:hAnsi="Times New Roman"/>
          <w:sz w:val="28"/>
          <w:szCs w:val="28"/>
          <w:lang w:val="uk-UA"/>
        </w:rPr>
        <w:t xml:space="preserve">: опитування (анкетування), колективні та індивідуальні бесіди, тестування, аналіз розділів річних планів роботи закладів дошкільної освіти з питань організації роботи з молодими педагогами; контент-аналіз </w:t>
      </w:r>
      <w:r w:rsidRPr="00F53FAB">
        <w:rPr>
          <w:rFonts w:ascii="Times New Roman" w:hAnsi="Times New Roman"/>
          <w:sz w:val="28"/>
          <w:szCs w:val="28"/>
          <w:lang w:val="uk-UA"/>
        </w:rPr>
        <w:lastRenderedPageBreak/>
        <w:t>ділової, нормативно-методичної документації для з’ясування специфіки управління професійним розвитком молодих педагогів у закладах дошкільної освіти; педагогічний експеримент (</w:t>
      </w:r>
      <w:proofErr w:type="spellStart"/>
      <w:r w:rsidRPr="00F53FAB">
        <w:rPr>
          <w:rFonts w:ascii="Times New Roman" w:hAnsi="Times New Roman"/>
          <w:sz w:val="28"/>
          <w:szCs w:val="28"/>
          <w:lang w:val="uk-UA"/>
        </w:rPr>
        <w:t>констатувальний</w:t>
      </w:r>
      <w:proofErr w:type="spellEnd"/>
      <w:r w:rsidRPr="00F53FAB">
        <w:rPr>
          <w:rFonts w:ascii="Times New Roman" w:hAnsi="Times New Roman"/>
          <w:sz w:val="28"/>
          <w:szCs w:val="28"/>
          <w:lang w:val="uk-UA"/>
        </w:rPr>
        <w:t xml:space="preserve"> етап) для виявлення стану професійного розвитку молодих педагогів у закладах дошкільної освіти; </w:t>
      </w:r>
    </w:p>
    <w:p w:rsidR="00065E5E" w:rsidRPr="00F53FAB" w:rsidRDefault="00065E5E" w:rsidP="00065E5E">
      <w:pPr>
        <w:pStyle w:val="Default"/>
        <w:numPr>
          <w:ilvl w:val="0"/>
          <w:numId w:val="31"/>
        </w:numPr>
        <w:spacing w:line="360" w:lineRule="auto"/>
        <w:ind w:left="0" w:firstLine="851"/>
        <w:jc w:val="both"/>
        <w:rPr>
          <w:color w:val="auto"/>
          <w:sz w:val="28"/>
          <w:szCs w:val="28"/>
          <w:lang w:val="uk-UA"/>
        </w:rPr>
      </w:pPr>
      <w:r w:rsidRPr="00F53FAB">
        <w:rPr>
          <w:i/>
          <w:iCs/>
          <w:color w:val="auto"/>
          <w:sz w:val="28"/>
          <w:szCs w:val="28"/>
          <w:lang w:val="uk-UA"/>
        </w:rPr>
        <w:t xml:space="preserve">статистичні: </w:t>
      </w:r>
      <w:r w:rsidRPr="00F53FAB">
        <w:rPr>
          <w:color w:val="auto"/>
          <w:sz w:val="28"/>
          <w:szCs w:val="28"/>
          <w:lang w:val="uk-UA"/>
        </w:rPr>
        <w:t>методи математичної статистики для обробки</w:t>
      </w:r>
      <w:r>
        <w:rPr>
          <w:color w:val="auto"/>
          <w:sz w:val="28"/>
          <w:szCs w:val="28"/>
          <w:lang w:val="uk-UA"/>
        </w:rPr>
        <w:t xml:space="preserve"> </w:t>
      </w:r>
      <w:r w:rsidRPr="00F53FAB">
        <w:rPr>
          <w:color w:val="auto"/>
          <w:sz w:val="28"/>
          <w:szCs w:val="28"/>
          <w:lang w:val="uk-UA"/>
        </w:rPr>
        <w:t xml:space="preserve">результатів експериментальних даних. </w:t>
      </w:r>
    </w:p>
    <w:p w:rsidR="00065E5E" w:rsidRPr="00DC5E06"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F53FAB">
        <w:rPr>
          <w:rFonts w:ascii="Times New Roman" w:hAnsi="Times New Roman"/>
          <w:b/>
          <w:sz w:val="28"/>
          <w:szCs w:val="28"/>
          <w:lang w:val="uk-UA"/>
        </w:rPr>
        <w:t>Експериментальна база дослідження</w:t>
      </w:r>
      <w:r w:rsidRPr="00F53FAB">
        <w:rPr>
          <w:rFonts w:ascii="Times New Roman" w:hAnsi="Times New Roman"/>
          <w:sz w:val="28"/>
          <w:szCs w:val="28"/>
          <w:lang w:val="uk-UA"/>
        </w:rPr>
        <w:t>. Експериментальна робота здійснювалася на базі закладів дошкільної освіти</w:t>
      </w:r>
      <w:r>
        <w:rPr>
          <w:rFonts w:ascii="Times New Roman" w:hAnsi="Times New Roman"/>
          <w:sz w:val="28"/>
          <w:szCs w:val="28"/>
          <w:lang w:val="uk-UA"/>
        </w:rPr>
        <w:t xml:space="preserve">: Батуринський заклад дошкільної освіти «Віночок», Бахмацькі заклади дошкільної освіти №3 «Берізка», №4 «Теремок». </w:t>
      </w:r>
      <w:r w:rsidRPr="00DC5E06">
        <w:rPr>
          <w:rFonts w:ascii="Times New Roman" w:hAnsi="Times New Roman"/>
          <w:sz w:val="28"/>
          <w:szCs w:val="28"/>
          <w:lang w:val="uk-UA"/>
        </w:rPr>
        <w:t>У дослідженні взяло участь</w:t>
      </w:r>
      <w:r>
        <w:rPr>
          <w:rFonts w:ascii="Times New Roman" w:hAnsi="Times New Roman"/>
          <w:sz w:val="28"/>
          <w:szCs w:val="28"/>
          <w:lang w:val="uk-UA"/>
        </w:rPr>
        <w:t xml:space="preserve"> 16 респондентів.</w:t>
      </w:r>
    </w:p>
    <w:p w:rsidR="00065E5E" w:rsidRPr="00DC5E06" w:rsidRDefault="00065E5E" w:rsidP="00065E5E">
      <w:pPr>
        <w:pStyle w:val="Default"/>
        <w:spacing w:line="360" w:lineRule="auto"/>
        <w:ind w:firstLine="709"/>
        <w:jc w:val="both"/>
        <w:rPr>
          <w:color w:val="auto"/>
          <w:sz w:val="28"/>
          <w:szCs w:val="28"/>
          <w:lang w:val="uk-UA"/>
        </w:rPr>
      </w:pPr>
      <w:r>
        <w:rPr>
          <w:b/>
          <w:bCs/>
          <w:color w:val="auto"/>
          <w:sz w:val="28"/>
          <w:szCs w:val="28"/>
          <w:lang w:val="uk-UA"/>
        </w:rPr>
        <w:t>Наукова новизна та теоретичне значення</w:t>
      </w:r>
      <w:r w:rsidRPr="00DC5E06">
        <w:rPr>
          <w:b/>
          <w:bCs/>
          <w:color w:val="auto"/>
          <w:sz w:val="28"/>
          <w:szCs w:val="28"/>
          <w:lang w:val="uk-UA"/>
        </w:rPr>
        <w:t xml:space="preserve"> одержаних результатів </w:t>
      </w:r>
      <w:r w:rsidRPr="00DC5E06">
        <w:rPr>
          <w:color w:val="auto"/>
          <w:sz w:val="28"/>
          <w:szCs w:val="28"/>
          <w:lang w:val="uk-UA"/>
        </w:rPr>
        <w:t xml:space="preserve">полягає в тому, що: </w:t>
      </w:r>
    </w:p>
    <w:p w:rsidR="00065E5E" w:rsidRPr="00DC5E06" w:rsidRDefault="00065E5E" w:rsidP="00065E5E">
      <w:pPr>
        <w:pStyle w:val="Default"/>
        <w:spacing w:line="360" w:lineRule="auto"/>
        <w:ind w:firstLine="709"/>
        <w:jc w:val="both"/>
        <w:rPr>
          <w:color w:val="auto"/>
          <w:sz w:val="28"/>
          <w:szCs w:val="28"/>
          <w:lang w:val="uk-UA"/>
        </w:rPr>
      </w:pPr>
      <w:r>
        <w:rPr>
          <w:i/>
          <w:iCs/>
          <w:color w:val="auto"/>
          <w:sz w:val="28"/>
          <w:szCs w:val="28"/>
          <w:lang w:val="uk-UA"/>
        </w:rPr>
        <w:t xml:space="preserve">- </w:t>
      </w:r>
      <w:r w:rsidRPr="00DC5E06">
        <w:rPr>
          <w:i/>
          <w:iCs/>
          <w:color w:val="auto"/>
          <w:sz w:val="28"/>
          <w:szCs w:val="28"/>
          <w:lang w:val="uk-UA"/>
        </w:rPr>
        <w:t xml:space="preserve">уточнено </w:t>
      </w:r>
      <w:r w:rsidRPr="00DC5E06">
        <w:rPr>
          <w:color w:val="auto"/>
          <w:sz w:val="28"/>
          <w:szCs w:val="28"/>
          <w:lang w:val="uk-UA"/>
        </w:rPr>
        <w:t xml:space="preserve">сутність категорій: </w:t>
      </w:r>
      <w:r>
        <w:rPr>
          <w:color w:val="auto"/>
          <w:sz w:val="28"/>
          <w:szCs w:val="28"/>
          <w:lang w:val="uk-UA"/>
        </w:rPr>
        <w:t>«молодий педагог», «</w:t>
      </w:r>
      <w:r w:rsidRPr="00DC5E06">
        <w:rPr>
          <w:color w:val="auto"/>
          <w:sz w:val="28"/>
          <w:szCs w:val="28"/>
          <w:lang w:val="uk-UA"/>
        </w:rPr>
        <w:t>професійний розвиток молодих педагогів у закладах дошкільної освіти</w:t>
      </w:r>
      <w:r>
        <w:rPr>
          <w:color w:val="auto"/>
          <w:sz w:val="28"/>
          <w:szCs w:val="28"/>
          <w:lang w:val="uk-UA"/>
        </w:rPr>
        <w:t>»</w:t>
      </w:r>
      <w:r w:rsidRPr="00DC5E06">
        <w:rPr>
          <w:color w:val="auto"/>
          <w:sz w:val="28"/>
          <w:szCs w:val="28"/>
          <w:lang w:val="uk-UA"/>
        </w:rPr>
        <w:t xml:space="preserve"> як складної, багатокомпонентної, інтегральної характеристики їх особистісно-професійних змін, зумовлених системою зовнішніх та внутрішніх впливів </w:t>
      </w:r>
      <w:proofErr w:type="spellStart"/>
      <w:r w:rsidRPr="00DC5E06">
        <w:rPr>
          <w:color w:val="auto"/>
          <w:sz w:val="28"/>
          <w:szCs w:val="28"/>
          <w:lang w:val="uk-UA"/>
        </w:rPr>
        <w:t>професійно</w:t>
      </w:r>
      <w:proofErr w:type="spellEnd"/>
      <w:r w:rsidRPr="00DC5E06">
        <w:rPr>
          <w:color w:val="auto"/>
          <w:sz w:val="28"/>
          <w:szCs w:val="28"/>
          <w:lang w:val="uk-UA"/>
        </w:rPr>
        <w:t xml:space="preserve">-педагогічної діяльності; </w:t>
      </w:r>
      <w:r>
        <w:rPr>
          <w:color w:val="auto"/>
          <w:sz w:val="28"/>
          <w:szCs w:val="28"/>
          <w:lang w:val="uk-UA"/>
        </w:rPr>
        <w:t>«</w:t>
      </w:r>
      <w:r w:rsidRPr="00DC5E06">
        <w:rPr>
          <w:color w:val="auto"/>
          <w:sz w:val="28"/>
          <w:szCs w:val="28"/>
          <w:lang w:val="uk-UA"/>
        </w:rPr>
        <w:t>наставництво</w:t>
      </w:r>
      <w:r>
        <w:rPr>
          <w:color w:val="auto"/>
          <w:sz w:val="28"/>
          <w:szCs w:val="28"/>
          <w:lang w:val="uk-UA"/>
        </w:rPr>
        <w:t>»</w:t>
      </w:r>
      <w:r w:rsidRPr="00DC5E06">
        <w:rPr>
          <w:color w:val="auto"/>
          <w:sz w:val="28"/>
          <w:szCs w:val="28"/>
          <w:lang w:val="uk-UA"/>
        </w:rPr>
        <w:t xml:space="preserve"> як однієї з форм міжособистісної суб’єкт-суб’єктної взаємодії у спільній діяльності, яка спрямована на </w:t>
      </w:r>
      <w:proofErr w:type="spellStart"/>
      <w:r w:rsidRPr="00DC5E06">
        <w:rPr>
          <w:color w:val="auto"/>
          <w:sz w:val="28"/>
          <w:szCs w:val="28"/>
          <w:lang w:val="uk-UA"/>
        </w:rPr>
        <w:t>взаєморозвиток</w:t>
      </w:r>
      <w:proofErr w:type="spellEnd"/>
      <w:r w:rsidRPr="00DC5E06">
        <w:rPr>
          <w:color w:val="auto"/>
          <w:sz w:val="28"/>
          <w:szCs w:val="28"/>
          <w:lang w:val="uk-UA"/>
        </w:rPr>
        <w:t xml:space="preserve"> прикладних професійних компетенцій молодого педагога та наставника; </w:t>
      </w:r>
      <w:r>
        <w:rPr>
          <w:color w:val="auto"/>
          <w:sz w:val="28"/>
          <w:szCs w:val="28"/>
          <w:lang w:val="uk-UA"/>
        </w:rPr>
        <w:t xml:space="preserve">уточнено критерії </w:t>
      </w:r>
      <w:r w:rsidRPr="0099138B">
        <w:rPr>
          <w:sz w:val="28"/>
          <w:szCs w:val="28"/>
          <w:lang w:val="uk-UA" w:eastAsia="uk-UA"/>
        </w:rPr>
        <w:t xml:space="preserve">(когнітивний, </w:t>
      </w:r>
      <w:r>
        <w:rPr>
          <w:sz w:val="28"/>
          <w:szCs w:val="28"/>
          <w:lang w:val="uk-UA" w:eastAsia="uk-UA"/>
        </w:rPr>
        <w:t>мотиваційний</w:t>
      </w:r>
      <w:r w:rsidRPr="0099138B">
        <w:rPr>
          <w:sz w:val="28"/>
          <w:szCs w:val="28"/>
          <w:lang w:val="uk-UA" w:eastAsia="uk-UA"/>
        </w:rPr>
        <w:t xml:space="preserve"> та операційно-діяльнісний)</w:t>
      </w:r>
      <w:r w:rsidRPr="00DC5E06">
        <w:rPr>
          <w:color w:val="auto"/>
          <w:sz w:val="28"/>
          <w:szCs w:val="28"/>
          <w:lang w:val="uk-UA"/>
        </w:rPr>
        <w:t xml:space="preserve"> з відповідними показниками та рівні (</w:t>
      </w:r>
      <w:r>
        <w:rPr>
          <w:color w:val="auto"/>
          <w:sz w:val="28"/>
          <w:szCs w:val="28"/>
          <w:lang w:val="uk-UA"/>
        </w:rPr>
        <w:t>високий, середній, низький</w:t>
      </w:r>
      <w:r w:rsidRPr="00DC5E06">
        <w:rPr>
          <w:color w:val="auto"/>
          <w:sz w:val="28"/>
          <w:szCs w:val="28"/>
          <w:lang w:val="uk-UA"/>
        </w:rPr>
        <w:t xml:space="preserve">) професійного розвитку молодих педагогів в умовах закладів дошкільної освіти; </w:t>
      </w:r>
    </w:p>
    <w:p w:rsidR="00065E5E" w:rsidRDefault="00065E5E" w:rsidP="00065E5E">
      <w:pPr>
        <w:pStyle w:val="Default"/>
        <w:spacing w:line="360" w:lineRule="auto"/>
        <w:ind w:firstLine="709"/>
        <w:jc w:val="both"/>
        <w:rPr>
          <w:color w:val="auto"/>
          <w:sz w:val="28"/>
          <w:szCs w:val="28"/>
          <w:lang w:val="uk-UA"/>
        </w:rPr>
      </w:pPr>
      <w:r>
        <w:rPr>
          <w:i/>
          <w:iCs/>
          <w:color w:val="auto"/>
          <w:sz w:val="28"/>
          <w:szCs w:val="28"/>
          <w:lang w:val="uk-UA"/>
        </w:rPr>
        <w:t xml:space="preserve">- </w:t>
      </w:r>
      <w:r w:rsidRPr="00600C16">
        <w:rPr>
          <w:i/>
          <w:color w:val="auto"/>
          <w:sz w:val="28"/>
          <w:szCs w:val="28"/>
          <w:lang w:val="uk-UA"/>
        </w:rPr>
        <w:t>розроблено</w:t>
      </w:r>
      <w:r w:rsidRPr="00DC5E06">
        <w:rPr>
          <w:color w:val="auto"/>
          <w:sz w:val="28"/>
          <w:szCs w:val="28"/>
          <w:lang w:val="uk-UA"/>
        </w:rPr>
        <w:t>, теоретично обґрунтовано</w:t>
      </w:r>
      <w:r w:rsidRPr="00600C16">
        <w:rPr>
          <w:color w:val="auto"/>
          <w:sz w:val="28"/>
          <w:szCs w:val="28"/>
          <w:lang w:val="uk-UA"/>
        </w:rPr>
        <w:t xml:space="preserve"> </w:t>
      </w:r>
      <w:r>
        <w:rPr>
          <w:color w:val="auto"/>
          <w:sz w:val="28"/>
          <w:szCs w:val="28"/>
          <w:lang w:val="uk-UA"/>
        </w:rPr>
        <w:t xml:space="preserve">систему управління процесом професійного розвитку, складовими якої визначено цільовий, змістовий, структурний, процесуальний та </w:t>
      </w:r>
      <w:proofErr w:type="spellStart"/>
      <w:r>
        <w:rPr>
          <w:color w:val="auto"/>
          <w:sz w:val="28"/>
          <w:szCs w:val="28"/>
          <w:lang w:val="uk-UA"/>
        </w:rPr>
        <w:t>оціночно</w:t>
      </w:r>
      <w:proofErr w:type="spellEnd"/>
      <w:r>
        <w:rPr>
          <w:color w:val="auto"/>
          <w:sz w:val="28"/>
          <w:szCs w:val="28"/>
          <w:lang w:val="uk-UA"/>
        </w:rPr>
        <w:t>-результативний блоки;</w:t>
      </w:r>
    </w:p>
    <w:p w:rsidR="00065E5E" w:rsidRPr="00DC5E06" w:rsidRDefault="00065E5E" w:rsidP="00065E5E">
      <w:pPr>
        <w:pStyle w:val="Default"/>
        <w:spacing w:line="360" w:lineRule="auto"/>
        <w:ind w:firstLine="709"/>
        <w:jc w:val="both"/>
        <w:rPr>
          <w:color w:val="auto"/>
          <w:sz w:val="28"/>
          <w:szCs w:val="28"/>
          <w:lang w:val="uk-UA"/>
        </w:rPr>
      </w:pPr>
      <w:r>
        <w:rPr>
          <w:i/>
          <w:iCs/>
          <w:color w:val="auto"/>
          <w:sz w:val="28"/>
          <w:szCs w:val="28"/>
          <w:lang w:val="uk-UA"/>
        </w:rPr>
        <w:t xml:space="preserve">- </w:t>
      </w:r>
      <w:r w:rsidRPr="00DC5E06">
        <w:rPr>
          <w:i/>
          <w:iCs/>
          <w:color w:val="auto"/>
          <w:sz w:val="28"/>
          <w:szCs w:val="28"/>
          <w:lang w:val="uk-UA"/>
        </w:rPr>
        <w:t xml:space="preserve">подальшого розвитку дістали: </w:t>
      </w:r>
      <w:r w:rsidRPr="00DC5E06">
        <w:rPr>
          <w:color w:val="auto"/>
          <w:sz w:val="28"/>
          <w:szCs w:val="28"/>
          <w:lang w:val="uk-UA"/>
        </w:rPr>
        <w:t xml:space="preserve">положення про вітчизняний та зарубіжний досвід організації </w:t>
      </w:r>
      <w:r>
        <w:rPr>
          <w:color w:val="auto"/>
          <w:sz w:val="28"/>
          <w:szCs w:val="28"/>
          <w:lang w:val="uk-UA"/>
        </w:rPr>
        <w:t>технологій</w:t>
      </w:r>
      <w:r w:rsidRPr="00DC5E06">
        <w:rPr>
          <w:color w:val="auto"/>
          <w:sz w:val="28"/>
          <w:szCs w:val="28"/>
          <w:lang w:val="uk-UA"/>
        </w:rPr>
        <w:t xml:space="preserve"> професійного розвитку молодих педагогів. </w:t>
      </w:r>
    </w:p>
    <w:p w:rsidR="00065E5E" w:rsidRPr="00DC5E06" w:rsidRDefault="00065E5E" w:rsidP="00065E5E">
      <w:pPr>
        <w:spacing w:after="0" w:line="360" w:lineRule="auto"/>
        <w:ind w:firstLine="709"/>
        <w:jc w:val="both"/>
        <w:rPr>
          <w:rFonts w:ascii="Times New Roman" w:hAnsi="Times New Roman"/>
          <w:sz w:val="28"/>
          <w:szCs w:val="28"/>
          <w:lang w:val="uk-UA"/>
        </w:rPr>
      </w:pPr>
      <w:r w:rsidRPr="00DC5E06">
        <w:rPr>
          <w:rFonts w:ascii="Times New Roman" w:hAnsi="Times New Roman"/>
          <w:b/>
          <w:bCs/>
          <w:sz w:val="28"/>
          <w:szCs w:val="28"/>
          <w:lang w:val="uk-UA"/>
        </w:rPr>
        <w:lastRenderedPageBreak/>
        <w:t xml:space="preserve">Практичне значення одержаних результатів </w:t>
      </w:r>
      <w:r w:rsidRPr="00DC5E06">
        <w:rPr>
          <w:rFonts w:ascii="Times New Roman" w:hAnsi="Times New Roman"/>
          <w:sz w:val="28"/>
          <w:szCs w:val="28"/>
          <w:lang w:val="uk-UA"/>
        </w:rPr>
        <w:t>полягає у розроб</w:t>
      </w:r>
      <w:r>
        <w:rPr>
          <w:rFonts w:ascii="Times New Roman" w:hAnsi="Times New Roman"/>
          <w:sz w:val="28"/>
          <w:szCs w:val="28"/>
          <w:lang w:val="uk-UA"/>
        </w:rPr>
        <w:t xml:space="preserve">ці системи роботи щодо удосконалення управлінської діяльності з професійного розвитку молодих педагогів ЗДО (тренінги, </w:t>
      </w:r>
      <w:proofErr w:type="spellStart"/>
      <w:r>
        <w:rPr>
          <w:rFonts w:ascii="Times New Roman" w:hAnsi="Times New Roman"/>
          <w:sz w:val="28"/>
          <w:szCs w:val="28"/>
          <w:lang w:val="uk-UA"/>
        </w:rPr>
        <w:t>вебінари</w:t>
      </w:r>
      <w:proofErr w:type="spellEnd"/>
      <w:r>
        <w:rPr>
          <w:rFonts w:ascii="Times New Roman" w:hAnsi="Times New Roman"/>
          <w:sz w:val="28"/>
          <w:szCs w:val="28"/>
          <w:lang w:val="uk-UA"/>
        </w:rPr>
        <w:t xml:space="preserve">, кейс-методи), </w:t>
      </w:r>
      <w:r w:rsidRPr="00DC5E06">
        <w:rPr>
          <w:rFonts w:ascii="Times New Roman" w:hAnsi="Times New Roman"/>
          <w:sz w:val="28"/>
          <w:szCs w:val="28"/>
          <w:lang w:val="uk-UA"/>
        </w:rPr>
        <w:t xml:space="preserve">діагностичного </w:t>
      </w:r>
      <w:r>
        <w:rPr>
          <w:rFonts w:ascii="Times New Roman" w:hAnsi="Times New Roman"/>
          <w:sz w:val="28"/>
          <w:szCs w:val="28"/>
          <w:lang w:val="uk-UA"/>
        </w:rPr>
        <w:t xml:space="preserve">інструментарію для </w:t>
      </w:r>
      <w:r w:rsidRPr="00DC5E06">
        <w:rPr>
          <w:rFonts w:ascii="Times New Roman" w:hAnsi="Times New Roman"/>
          <w:sz w:val="28"/>
          <w:szCs w:val="28"/>
          <w:lang w:val="uk-UA"/>
        </w:rPr>
        <w:t>встановлення рівнів професійного розвитку молодих педагогів в умовах закладів дошкільної освіти.</w:t>
      </w:r>
    </w:p>
    <w:p w:rsidR="00065E5E" w:rsidRPr="00DC5E06" w:rsidRDefault="00065E5E" w:rsidP="00065E5E">
      <w:pPr>
        <w:pStyle w:val="Default"/>
        <w:spacing w:line="360" w:lineRule="auto"/>
        <w:ind w:firstLine="709"/>
        <w:jc w:val="both"/>
        <w:rPr>
          <w:sz w:val="28"/>
          <w:szCs w:val="28"/>
          <w:lang w:val="uk-UA"/>
        </w:rPr>
      </w:pPr>
      <w:r w:rsidRPr="00DC5E06">
        <w:rPr>
          <w:sz w:val="28"/>
          <w:szCs w:val="28"/>
          <w:lang w:val="uk-UA"/>
        </w:rPr>
        <w:t>Отримані результати можуть бути використані в освітньому процесі закладів дошкільної освіти, під час викладання фахових дисциплін у закладах вищої освіти та під час проведення курсів підвищення кваліфікації педагогів дошкільної освіти в системі післядипломної педагогічної освіти.</w:t>
      </w:r>
    </w:p>
    <w:p w:rsidR="00065E5E" w:rsidRDefault="00065E5E" w:rsidP="00065E5E">
      <w:pPr>
        <w:pStyle w:val="a8"/>
        <w:spacing w:before="0" w:beforeAutospacing="0" w:after="0" w:afterAutospacing="0" w:line="360" w:lineRule="auto"/>
        <w:ind w:firstLine="709"/>
        <w:jc w:val="both"/>
        <w:rPr>
          <w:color w:val="000000"/>
          <w:sz w:val="28"/>
          <w:szCs w:val="28"/>
          <w:lang w:val="uk-UA"/>
        </w:rPr>
      </w:pPr>
      <w:r w:rsidRPr="00DC5E06">
        <w:rPr>
          <w:b/>
          <w:bCs/>
          <w:color w:val="000000"/>
          <w:sz w:val="28"/>
          <w:szCs w:val="28"/>
          <w:lang w:val="uk-UA"/>
        </w:rPr>
        <w:t>Апробація результатів дослідження</w:t>
      </w:r>
      <w:r w:rsidRPr="00DC5E06">
        <w:rPr>
          <w:color w:val="000000"/>
          <w:sz w:val="28"/>
          <w:szCs w:val="28"/>
          <w:lang w:val="uk-UA"/>
        </w:rPr>
        <w:t xml:space="preserve"> здійснювалась у доповідях і виступах на </w:t>
      </w:r>
      <w:r>
        <w:rPr>
          <w:color w:val="000000"/>
          <w:sz w:val="28"/>
          <w:szCs w:val="28"/>
          <w:lang w:val="uk-UA"/>
        </w:rPr>
        <w:t>3</w:t>
      </w:r>
      <w:r w:rsidRPr="00DC5E06">
        <w:rPr>
          <w:color w:val="000000"/>
          <w:sz w:val="28"/>
          <w:szCs w:val="28"/>
          <w:lang w:val="uk-UA"/>
        </w:rPr>
        <w:t xml:space="preserve"> конференціях різного рівня: щорічній науковій  конференції молодих науковців «Молодь у науці» (м. Ніжин, </w:t>
      </w:r>
      <w:r>
        <w:rPr>
          <w:color w:val="000000"/>
          <w:sz w:val="28"/>
          <w:szCs w:val="28"/>
          <w:lang w:val="uk-UA"/>
        </w:rPr>
        <w:t>2020</w:t>
      </w:r>
      <w:r w:rsidRPr="00DC5E06">
        <w:rPr>
          <w:color w:val="000000"/>
          <w:sz w:val="28"/>
          <w:szCs w:val="28"/>
          <w:lang w:val="uk-UA"/>
        </w:rPr>
        <w:t xml:space="preserve">р.); </w:t>
      </w:r>
      <w:r>
        <w:rPr>
          <w:color w:val="000000"/>
          <w:sz w:val="28"/>
          <w:szCs w:val="28"/>
          <w:lang w:val="en-US"/>
        </w:rPr>
        <w:t>V</w:t>
      </w:r>
      <w:r w:rsidRPr="00DC5E06">
        <w:rPr>
          <w:color w:val="000000"/>
          <w:sz w:val="28"/>
          <w:szCs w:val="28"/>
          <w:lang w:val="uk-UA"/>
        </w:rPr>
        <w:t xml:space="preserve"> вузівській студентській науково-практичній конференції «Підготовка керівника закладу</w:t>
      </w:r>
      <w:r>
        <w:rPr>
          <w:color w:val="000000"/>
          <w:sz w:val="28"/>
          <w:szCs w:val="28"/>
          <w:lang w:val="uk-UA"/>
        </w:rPr>
        <w:t xml:space="preserve"> освіти</w:t>
      </w:r>
      <w:r w:rsidRPr="00DC5E06">
        <w:rPr>
          <w:color w:val="000000"/>
          <w:sz w:val="28"/>
          <w:szCs w:val="28"/>
          <w:lang w:val="uk-UA"/>
        </w:rPr>
        <w:t>: реалії сьогодення та перспективи» (м. Ніжин, травень 20</w:t>
      </w:r>
      <w:r>
        <w:rPr>
          <w:color w:val="000000"/>
          <w:sz w:val="28"/>
          <w:szCs w:val="28"/>
          <w:lang w:val="uk-UA"/>
        </w:rPr>
        <w:t>20</w:t>
      </w:r>
      <w:r w:rsidRPr="00DC5E06">
        <w:rPr>
          <w:color w:val="000000"/>
          <w:sz w:val="28"/>
          <w:szCs w:val="28"/>
          <w:lang w:val="uk-UA"/>
        </w:rPr>
        <w:t xml:space="preserve"> р.); Всеукраїнській науково-практичній Інтернет-конференції «Модернізація професійної підготовки менеджерів» (м. Ніжин, </w:t>
      </w:r>
      <w:r>
        <w:rPr>
          <w:color w:val="000000"/>
          <w:sz w:val="28"/>
          <w:szCs w:val="28"/>
          <w:lang w:val="uk-UA"/>
        </w:rPr>
        <w:t>21 жовтня 2020 р</w:t>
      </w:r>
      <w:r w:rsidRPr="00DC5E06">
        <w:rPr>
          <w:color w:val="000000"/>
          <w:sz w:val="28"/>
          <w:szCs w:val="28"/>
          <w:lang w:val="uk-UA"/>
        </w:rPr>
        <w:t>.)</w:t>
      </w:r>
      <w:r>
        <w:rPr>
          <w:color w:val="000000"/>
          <w:sz w:val="28"/>
          <w:szCs w:val="28"/>
          <w:lang w:val="uk-UA"/>
        </w:rPr>
        <w:t>.</w:t>
      </w:r>
    </w:p>
    <w:p w:rsidR="00065E5E" w:rsidRPr="00CB267A" w:rsidRDefault="00065E5E" w:rsidP="00065E5E">
      <w:pPr>
        <w:pStyle w:val="a4"/>
        <w:tabs>
          <w:tab w:val="left" w:pos="993"/>
          <w:tab w:val="left" w:pos="1276"/>
        </w:tabs>
        <w:spacing w:after="0" w:line="360" w:lineRule="auto"/>
        <w:ind w:left="0" w:firstLine="709"/>
        <w:jc w:val="both"/>
        <w:rPr>
          <w:rFonts w:ascii="Times New Roman" w:hAnsi="Times New Roman"/>
          <w:color w:val="000000"/>
          <w:sz w:val="28"/>
          <w:szCs w:val="28"/>
          <w:lang w:val="uk-UA"/>
        </w:rPr>
      </w:pPr>
      <w:r w:rsidRPr="00DC5E06">
        <w:rPr>
          <w:rFonts w:ascii="Times New Roman" w:hAnsi="Times New Roman"/>
          <w:b/>
          <w:color w:val="000000"/>
          <w:sz w:val="28"/>
          <w:szCs w:val="28"/>
          <w:lang w:val="uk-UA"/>
        </w:rPr>
        <w:t>Основні положення та результати дослідження висвітлені 3 у публікаціях</w:t>
      </w:r>
      <w:r w:rsidRPr="00DC5E06">
        <w:rPr>
          <w:rFonts w:ascii="Times New Roman" w:hAnsi="Times New Roman"/>
          <w:color w:val="000000"/>
          <w:sz w:val="28"/>
          <w:szCs w:val="28"/>
          <w:lang w:val="uk-UA"/>
        </w:rPr>
        <w:t xml:space="preserve">: </w:t>
      </w:r>
    </w:p>
    <w:p w:rsidR="00065E5E" w:rsidRPr="00377489" w:rsidRDefault="00065E5E" w:rsidP="00065E5E">
      <w:pPr>
        <w:pStyle w:val="a4"/>
        <w:numPr>
          <w:ilvl w:val="0"/>
          <w:numId w:val="39"/>
        </w:numPr>
        <w:tabs>
          <w:tab w:val="clear" w:pos="1069"/>
          <w:tab w:val="num" w:pos="1276"/>
        </w:tabs>
        <w:autoSpaceDE w:val="0"/>
        <w:autoSpaceDN w:val="0"/>
        <w:adjustRightInd w:val="0"/>
        <w:spacing w:after="0" w:line="360" w:lineRule="auto"/>
        <w:ind w:left="0" w:firstLine="851"/>
        <w:jc w:val="both"/>
        <w:rPr>
          <w:rFonts w:ascii="Times New Roman" w:eastAsiaTheme="minorHAnsi" w:hAnsi="Times New Roman"/>
          <w:sz w:val="28"/>
          <w:szCs w:val="28"/>
          <w:lang w:val="uk-UA" w:eastAsia="en-US"/>
        </w:rPr>
      </w:pPr>
      <w:proofErr w:type="spellStart"/>
      <w:r w:rsidRPr="00377489">
        <w:rPr>
          <w:rFonts w:ascii="Times New Roman" w:hAnsi="Times New Roman"/>
          <w:sz w:val="28"/>
          <w:szCs w:val="28"/>
          <w:lang w:val="uk-UA"/>
        </w:rPr>
        <w:t>Дефініційний</w:t>
      </w:r>
      <w:proofErr w:type="spellEnd"/>
      <w:r w:rsidRPr="00377489">
        <w:rPr>
          <w:rFonts w:ascii="Times New Roman" w:hAnsi="Times New Roman"/>
          <w:sz w:val="28"/>
          <w:szCs w:val="28"/>
          <w:lang w:val="uk-UA"/>
        </w:rPr>
        <w:t xml:space="preserve"> аналіз поняття </w:t>
      </w:r>
      <w:r>
        <w:rPr>
          <w:rFonts w:ascii="Times New Roman" w:hAnsi="Times New Roman"/>
          <w:sz w:val="28"/>
          <w:szCs w:val="28"/>
          <w:lang w:val="uk-UA"/>
        </w:rPr>
        <w:t>«</w:t>
      </w:r>
      <w:r w:rsidRPr="00377489">
        <w:rPr>
          <w:rFonts w:ascii="Times New Roman" w:hAnsi="Times New Roman"/>
          <w:sz w:val="28"/>
          <w:szCs w:val="28"/>
          <w:lang w:val="uk-UA"/>
        </w:rPr>
        <w:t>професійний розвиток молодого вихователя</w:t>
      </w:r>
      <w:r>
        <w:rPr>
          <w:rFonts w:ascii="Times New Roman" w:hAnsi="Times New Roman"/>
          <w:sz w:val="28"/>
          <w:szCs w:val="28"/>
          <w:lang w:val="uk-UA"/>
        </w:rPr>
        <w:t>»</w:t>
      </w:r>
      <w:r w:rsidRPr="00377489">
        <w:rPr>
          <w:rFonts w:ascii="Times New Roman" w:hAnsi="Times New Roman"/>
          <w:sz w:val="28"/>
          <w:szCs w:val="28"/>
          <w:lang w:val="uk-UA"/>
        </w:rPr>
        <w:t xml:space="preserve">. </w:t>
      </w:r>
      <w:r w:rsidRPr="00377489">
        <w:rPr>
          <w:rFonts w:ascii="Times New Roman" w:hAnsi="Times New Roman"/>
          <w:bCs/>
          <w:i/>
          <w:sz w:val="28"/>
          <w:szCs w:val="28"/>
          <w:lang w:val="uk-UA"/>
        </w:rPr>
        <w:t xml:space="preserve">Педагогічний </w:t>
      </w:r>
      <w:r w:rsidRPr="00377489">
        <w:rPr>
          <w:rFonts w:ascii="Times New Roman" w:hAnsi="Times New Roman"/>
          <w:i/>
          <w:sz w:val="28"/>
          <w:szCs w:val="28"/>
          <w:lang w:val="uk-UA"/>
        </w:rPr>
        <w:t>альманах: збірник праць молодих науковців</w:t>
      </w:r>
      <w:r w:rsidRPr="00377489">
        <w:rPr>
          <w:rFonts w:ascii="Times New Roman" w:hAnsi="Times New Roman"/>
          <w:sz w:val="28"/>
          <w:szCs w:val="28"/>
          <w:lang w:val="uk-UA"/>
        </w:rPr>
        <w:t xml:space="preserve"> / відп. ред. Є. І. Коваленко. Ніжин : НДУ ім. М. Гоголя, 2020. </w:t>
      </w:r>
      <w:proofErr w:type="spellStart"/>
      <w:r w:rsidRPr="00377489">
        <w:rPr>
          <w:rFonts w:ascii="Times New Roman" w:hAnsi="Times New Roman"/>
          <w:sz w:val="28"/>
          <w:szCs w:val="28"/>
          <w:lang w:val="uk-UA"/>
        </w:rPr>
        <w:t>Вип</w:t>
      </w:r>
      <w:proofErr w:type="spellEnd"/>
      <w:r w:rsidRPr="00377489">
        <w:rPr>
          <w:rFonts w:ascii="Times New Roman" w:hAnsi="Times New Roman"/>
          <w:sz w:val="28"/>
          <w:szCs w:val="28"/>
          <w:lang w:val="uk-UA"/>
        </w:rPr>
        <w:t>. 1. С.38-42.</w:t>
      </w:r>
    </w:p>
    <w:p w:rsidR="00065E5E" w:rsidRPr="00377489" w:rsidRDefault="00065E5E" w:rsidP="00065E5E">
      <w:pPr>
        <w:pStyle w:val="a4"/>
        <w:numPr>
          <w:ilvl w:val="0"/>
          <w:numId w:val="39"/>
        </w:numPr>
        <w:tabs>
          <w:tab w:val="clear" w:pos="1069"/>
          <w:tab w:val="num" w:pos="1276"/>
        </w:tabs>
        <w:autoSpaceDE w:val="0"/>
        <w:autoSpaceDN w:val="0"/>
        <w:adjustRightInd w:val="0"/>
        <w:spacing w:after="0" w:line="360" w:lineRule="auto"/>
        <w:ind w:left="0" w:firstLine="851"/>
        <w:jc w:val="both"/>
        <w:rPr>
          <w:rFonts w:ascii="Times New Roman" w:hAnsi="Times New Roman"/>
          <w:sz w:val="28"/>
          <w:szCs w:val="28"/>
          <w:lang w:val="uk-UA"/>
        </w:rPr>
      </w:pPr>
      <w:r w:rsidRPr="00377489">
        <w:rPr>
          <w:rFonts w:ascii="Times New Roman" w:eastAsiaTheme="minorHAnsi" w:hAnsi="Times New Roman"/>
          <w:sz w:val="28"/>
          <w:szCs w:val="28"/>
          <w:lang w:val="uk-UA" w:eastAsia="en-US"/>
        </w:rPr>
        <w:t>Технології наставництва в системі управління професійним розвитком молодих вихователів в умовах ЗДО</w:t>
      </w:r>
      <w:r w:rsidRPr="00377489">
        <w:rPr>
          <w:rFonts w:ascii="Times New Roman" w:hAnsi="Times New Roman"/>
          <w:color w:val="000000"/>
          <w:sz w:val="28"/>
          <w:szCs w:val="28"/>
          <w:shd w:val="clear" w:color="auto" w:fill="FFFFFF"/>
          <w:lang w:val="uk-UA"/>
        </w:rPr>
        <w:t xml:space="preserve">. </w:t>
      </w:r>
      <w:r w:rsidRPr="00377489">
        <w:rPr>
          <w:rFonts w:ascii="Times New Roman" w:hAnsi="Times New Roman"/>
          <w:i/>
          <w:sz w:val="28"/>
          <w:szCs w:val="28"/>
          <w:lang w:val="uk-UA"/>
        </w:rPr>
        <w:t>Модернізація професійної підготовки менеджерів : матеріали ІІ Всеукраїнської науково-практичної Інтернет-конференції</w:t>
      </w:r>
      <w:r w:rsidRPr="00377489">
        <w:rPr>
          <w:rFonts w:ascii="Times New Roman" w:hAnsi="Times New Roman"/>
          <w:sz w:val="28"/>
          <w:szCs w:val="28"/>
          <w:lang w:val="uk-UA"/>
        </w:rPr>
        <w:t xml:space="preserve">, м. Ніжин 15 лютого 2018 р. / за </w:t>
      </w:r>
      <w:proofErr w:type="spellStart"/>
      <w:r w:rsidRPr="00377489">
        <w:rPr>
          <w:rFonts w:ascii="Times New Roman" w:hAnsi="Times New Roman"/>
          <w:sz w:val="28"/>
          <w:szCs w:val="28"/>
          <w:lang w:val="uk-UA"/>
        </w:rPr>
        <w:t>заг</w:t>
      </w:r>
      <w:proofErr w:type="spellEnd"/>
      <w:r w:rsidRPr="00377489">
        <w:rPr>
          <w:rFonts w:ascii="Times New Roman" w:hAnsi="Times New Roman"/>
          <w:sz w:val="28"/>
          <w:szCs w:val="28"/>
          <w:lang w:val="uk-UA"/>
        </w:rPr>
        <w:t xml:space="preserve">. ред. </w:t>
      </w:r>
      <w:proofErr w:type="spellStart"/>
      <w:r w:rsidRPr="00377489">
        <w:rPr>
          <w:rFonts w:ascii="Times New Roman" w:hAnsi="Times New Roman"/>
          <w:sz w:val="28"/>
          <w:szCs w:val="28"/>
          <w:lang w:val="uk-UA"/>
        </w:rPr>
        <w:t>Ю.Г.Новгородської</w:t>
      </w:r>
      <w:proofErr w:type="spellEnd"/>
      <w:r w:rsidRPr="00377489">
        <w:rPr>
          <w:rFonts w:ascii="Times New Roman" w:hAnsi="Times New Roman"/>
          <w:sz w:val="28"/>
          <w:szCs w:val="28"/>
          <w:lang w:val="uk-UA"/>
        </w:rPr>
        <w:t xml:space="preserve">.  Ніжин : НДУ ім. </w:t>
      </w:r>
      <w:proofErr w:type="spellStart"/>
      <w:r w:rsidRPr="00377489">
        <w:rPr>
          <w:rFonts w:ascii="Times New Roman" w:hAnsi="Times New Roman"/>
          <w:sz w:val="28"/>
          <w:szCs w:val="28"/>
          <w:lang w:val="uk-UA"/>
        </w:rPr>
        <w:t>М.Гоголя</w:t>
      </w:r>
      <w:proofErr w:type="spellEnd"/>
      <w:r w:rsidRPr="00377489">
        <w:rPr>
          <w:rFonts w:ascii="Times New Roman" w:hAnsi="Times New Roman"/>
          <w:sz w:val="28"/>
          <w:szCs w:val="28"/>
          <w:lang w:val="uk-UA"/>
        </w:rPr>
        <w:t>, 2020</w:t>
      </w:r>
      <w:r w:rsidRPr="00377489">
        <w:rPr>
          <w:rFonts w:ascii="Times New Roman" w:hAnsi="Times New Roman"/>
          <w:color w:val="000000"/>
          <w:sz w:val="28"/>
          <w:szCs w:val="28"/>
          <w:shd w:val="clear" w:color="auto" w:fill="FFFFFF"/>
          <w:lang w:val="uk-UA"/>
        </w:rPr>
        <w:t>. С.10-15;</w:t>
      </w:r>
    </w:p>
    <w:p w:rsidR="00065E5E" w:rsidRPr="00377489" w:rsidRDefault="00065E5E" w:rsidP="00065E5E">
      <w:pPr>
        <w:pStyle w:val="a4"/>
        <w:numPr>
          <w:ilvl w:val="0"/>
          <w:numId w:val="39"/>
        </w:numPr>
        <w:tabs>
          <w:tab w:val="clear" w:pos="1069"/>
          <w:tab w:val="num" w:pos="1276"/>
        </w:tabs>
        <w:spacing w:after="0" w:line="360" w:lineRule="auto"/>
        <w:ind w:left="0" w:firstLine="851"/>
        <w:jc w:val="both"/>
        <w:rPr>
          <w:rFonts w:ascii="Times New Roman" w:hAnsi="Times New Roman"/>
          <w:sz w:val="28"/>
          <w:szCs w:val="28"/>
          <w:lang w:val="uk-UA"/>
        </w:rPr>
      </w:pPr>
      <w:r w:rsidRPr="00377489">
        <w:rPr>
          <w:rFonts w:ascii="Times New Roman" w:hAnsi="Times New Roman"/>
          <w:sz w:val="28"/>
          <w:szCs w:val="28"/>
          <w:lang w:val="uk-UA"/>
        </w:rPr>
        <w:t xml:space="preserve">Структура управління професійним розвитком молодих педагогів в умовах закладу дошкільної освіти. </w:t>
      </w:r>
      <w:r w:rsidRPr="00377489">
        <w:rPr>
          <w:rFonts w:ascii="Times New Roman" w:hAnsi="Times New Roman"/>
          <w:i/>
          <w:sz w:val="28"/>
          <w:szCs w:val="28"/>
          <w:lang w:val="uk-UA"/>
        </w:rPr>
        <w:t>Вісник студентського наукового товариства</w:t>
      </w:r>
      <w:r w:rsidRPr="00377489">
        <w:rPr>
          <w:rFonts w:ascii="Times New Roman" w:hAnsi="Times New Roman"/>
          <w:sz w:val="28"/>
          <w:szCs w:val="28"/>
          <w:lang w:val="uk-UA"/>
        </w:rPr>
        <w:t xml:space="preserve">: збірник наукових праць студентів / за </w:t>
      </w:r>
      <w:proofErr w:type="spellStart"/>
      <w:r w:rsidRPr="00377489">
        <w:rPr>
          <w:rFonts w:ascii="Times New Roman" w:hAnsi="Times New Roman"/>
          <w:sz w:val="28"/>
          <w:szCs w:val="28"/>
          <w:lang w:val="uk-UA"/>
        </w:rPr>
        <w:t>заг</w:t>
      </w:r>
      <w:proofErr w:type="spellEnd"/>
      <w:r w:rsidRPr="00377489">
        <w:rPr>
          <w:rFonts w:ascii="Times New Roman" w:hAnsi="Times New Roman"/>
          <w:sz w:val="28"/>
          <w:szCs w:val="28"/>
          <w:lang w:val="uk-UA"/>
        </w:rPr>
        <w:t xml:space="preserve">. ред. О. В. Мельничука. </w:t>
      </w:r>
      <w:proofErr w:type="spellStart"/>
      <w:r w:rsidRPr="00377489">
        <w:rPr>
          <w:rFonts w:ascii="Times New Roman" w:hAnsi="Times New Roman"/>
          <w:sz w:val="28"/>
          <w:szCs w:val="28"/>
          <w:lang w:val="uk-UA"/>
        </w:rPr>
        <w:t>Вип</w:t>
      </w:r>
      <w:proofErr w:type="spellEnd"/>
      <w:r w:rsidRPr="00377489">
        <w:rPr>
          <w:rFonts w:ascii="Times New Roman" w:hAnsi="Times New Roman"/>
          <w:sz w:val="28"/>
          <w:szCs w:val="28"/>
          <w:lang w:val="uk-UA"/>
        </w:rPr>
        <w:t>. 23. Ніжин : НДУ ім. М. Гоголя, 2020.  С. 153-156.</w:t>
      </w:r>
    </w:p>
    <w:p w:rsidR="00065E5E" w:rsidRPr="0067768A" w:rsidRDefault="00065E5E" w:rsidP="00065E5E">
      <w:pPr>
        <w:pStyle w:val="Heading11"/>
        <w:numPr>
          <w:ilvl w:val="1"/>
          <w:numId w:val="33"/>
        </w:numPr>
        <w:tabs>
          <w:tab w:val="left" w:pos="709"/>
        </w:tabs>
        <w:adjustRightInd w:val="0"/>
        <w:spacing w:line="360" w:lineRule="auto"/>
        <w:ind w:left="0" w:firstLine="709"/>
        <w:jc w:val="both"/>
        <w:rPr>
          <w:b w:val="0"/>
          <w:lang w:val="uk-UA"/>
        </w:rPr>
      </w:pPr>
      <w:r w:rsidRPr="0067768A">
        <w:rPr>
          <w:color w:val="000000"/>
          <w:lang w:val="uk-UA"/>
        </w:rPr>
        <w:lastRenderedPageBreak/>
        <w:t xml:space="preserve">Структура магістерської роботи. </w:t>
      </w:r>
      <w:r w:rsidRPr="0067768A">
        <w:rPr>
          <w:b w:val="0"/>
          <w:color w:val="000000"/>
          <w:lang w:val="uk-UA"/>
        </w:rPr>
        <w:t xml:space="preserve">Робота складається зі вступу, трьох розділів, висновків до розділів, загальних висновків, списку використаних джерел та додатків. </w:t>
      </w:r>
      <w:r w:rsidRPr="0067768A">
        <w:rPr>
          <w:b w:val="0"/>
          <w:lang w:val="uk-UA"/>
        </w:rPr>
        <w:t xml:space="preserve">Загальний обсяг роботи становить  151 сторінку, з них </w:t>
      </w:r>
      <w:r w:rsidR="00C1735F">
        <w:rPr>
          <w:b w:val="0"/>
          <w:lang w:val="uk-UA"/>
        </w:rPr>
        <w:t>84</w:t>
      </w:r>
      <w:r w:rsidRPr="0067768A">
        <w:rPr>
          <w:b w:val="0"/>
          <w:lang w:val="uk-UA"/>
        </w:rPr>
        <w:t xml:space="preserve"> сторінк</w:t>
      </w:r>
      <w:r w:rsidR="00C1735F">
        <w:rPr>
          <w:b w:val="0"/>
          <w:lang w:val="uk-UA"/>
        </w:rPr>
        <w:t>и</w:t>
      </w:r>
      <w:bookmarkStart w:id="0" w:name="_GoBack"/>
      <w:bookmarkEnd w:id="0"/>
      <w:r w:rsidRPr="0067768A">
        <w:rPr>
          <w:b w:val="0"/>
          <w:lang w:val="uk-UA"/>
        </w:rPr>
        <w:t xml:space="preserve"> – основного тексту. </w:t>
      </w:r>
      <w:r w:rsidRPr="0067768A">
        <w:rPr>
          <w:b w:val="0"/>
          <w:color w:val="000000"/>
          <w:lang w:val="uk-UA"/>
        </w:rPr>
        <w:t>Список використаної літератури нараховує  80</w:t>
      </w:r>
      <w:r>
        <w:rPr>
          <w:b w:val="0"/>
          <w:color w:val="000000"/>
          <w:lang w:val="uk-UA"/>
        </w:rPr>
        <w:t xml:space="preserve"> джерел</w:t>
      </w:r>
      <w:r w:rsidRPr="0067768A">
        <w:rPr>
          <w:b w:val="0"/>
          <w:color w:val="000000"/>
          <w:lang w:val="uk-UA"/>
        </w:rPr>
        <w:t xml:space="preserve">. </w:t>
      </w:r>
    </w:p>
    <w:p w:rsidR="00065E5E" w:rsidRPr="00CB267A" w:rsidRDefault="00065E5E" w:rsidP="00065E5E">
      <w:pPr>
        <w:spacing w:after="0" w:line="360" w:lineRule="auto"/>
        <w:ind w:firstLine="709"/>
        <w:jc w:val="both"/>
        <w:rPr>
          <w:rFonts w:ascii="Times New Roman" w:hAnsi="Times New Roman"/>
          <w:sz w:val="28"/>
          <w:szCs w:val="28"/>
          <w:lang w:val="uk-UA"/>
        </w:rPr>
      </w:pPr>
    </w:p>
    <w:p w:rsidR="00065E5E" w:rsidRPr="00CB267A" w:rsidRDefault="00065E5E" w:rsidP="00065E5E">
      <w:pPr>
        <w:spacing w:after="0" w:line="360" w:lineRule="auto"/>
        <w:ind w:firstLine="709"/>
        <w:jc w:val="both"/>
        <w:rPr>
          <w:rFonts w:ascii="Times New Roman" w:hAnsi="Times New Roman"/>
          <w:sz w:val="28"/>
          <w:szCs w:val="28"/>
          <w:lang w:val="uk-UA"/>
        </w:rPr>
      </w:pPr>
    </w:p>
    <w:p w:rsidR="00065E5E" w:rsidRPr="00CB267A" w:rsidRDefault="00065E5E" w:rsidP="00065E5E">
      <w:pPr>
        <w:spacing w:after="0" w:line="360" w:lineRule="auto"/>
        <w:ind w:firstLine="709"/>
        <w:jc w:val="both"/>
        <w:rPr>
          <w:rFonts w:ascii="Times New Roman" w:hAnsi="Times New Roman"/>
          <w:sz w:val="28"/>
          <w:szCs w:val="28"/>
          <w:lang w:val="uk-UA"/>
        </w:rPr>
      </w:pPr>
    </w:p>
    <w:p w:rsidR="00065E5E" w:rsidRPr="00CB267A"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1B0D2C" w:rsidRDefault="001B0D2C" w:rsidP="00065E5E">
      <w:pPr>
        <w:rPr>
          <w:rFonts w:ascii="Times New Roman" w:hAnsi="Times New Roman"/>
          <w:sz w:val="28"/>
          <w:szCs w:val="28"/>
          <w:lang w:val="uk-UA"/>
        </w:rPr>
      </w:pPr>
    </w:p>
    <w:p w:rsidR="001B0D2C" w:rsidRDefault="001B0D2C"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Default="00065E5E" w:rsidP="00065E5E">
      <w:pPr>
        <w:rPr>
          <w:rFonts w:ascii="Times New Roman" w:hAnsi="Times New Roman"/>
          <w:sz w:val="28"/>
          <w:szCs w:val="28"/>
          <w:lang w:val="uk-UA"/>
        </w:rPr>
      </w:pPr>
    </w:p>
    <w:p w:rsidR="00065E5E" w:rsidRPr="00C91C8E" w:rsidRDefault="00065E5E" w:rsidP="00065E5E">
      <w:pPr>
        <w:pStyle w:val="Default"/>
        <w:spacing w:line="360" w:lineRule="auto"/>
        <w:ind w:firstLine="709"/>
        <w:jc w:val="center"/>
        <w:rPr>
          <w:b/>
          <w:bCs/>
          <w:sz w:val="28"/>
          <w:szCs w:val="28"/>
          <w:lang w:val="uk-UA"/>
        </w:rPr>
      </w:pPr>
      <w:r w:rsidRPr="00C91C8E">
        <w:rPr>
          <w:b/>
          <w:bCs/>
          <w:sz w:val="28"/>
          <w:szCs w:val="28"/>
          <w:lang w:val="uk-UA"/>
        </w:rPr>
        <w:lastRenderedPageBreak/>
        <w:t>РОЗДІЛ 1.</w:t>
      </w:r>
    </w:p>
    <w:p w:rsidR="00065E5E" w:rsidRPr="00C91C8E" w:rsidRDefault="00065E5E" w:rsidP="00065E5E">
      <w:pPr>
        <w:pStyle w:val="Default"/>
        <w:spacing w:line="360" w:lineRule="auto"/>
        <w:ind w:firstLine="709"/>
        <w:jc w:val="center"/>
        <w:rPr>
          <w:sz w:val="28"/>
          <w:szCs w:val="28"/>
          <w:lang w:val="uk-UA"/>
        </w:rPr>
      </w:pPr>
      <w:r w:rsidRPr="00C91C8E">
        <w:rPr>
          <w:b/>
          <w:bCs/>
          <w:sz w:val="28"/>
          <w:szCs w:val="28"/>
          <w:lang w:val="uk-UA"/>
        </w:rPr>
        <w:t>ТЕОРЕТИЧНІ ЗАСАДИ ДОСЛІДЖЕННЯ ПРОБЛЕМИ ПРОФЕСІЙНОГО РОЗВИТКУ МОЛОДИХ ПЕДАГОГІВ</w:t>
      </w:r>
    </w:p>
    <w:p w:rsidR="00065E5E" w:rsidRPr="00C91C8E" w:rsidRDefault="00065E5E" w:rsidP="00065E5E">
      <w:pPr>
        <w:spacing w:after="0" w:line="360" w:lineRule="auto"/>
        <w:ind w:firstLine="709"/>
        <w:jc w:val="center"/>
        <w:rPr>
          <w:rFonts w:ascii="Times New Roman" w:hAnsi="Times New Roman"/>
          <w:b/>
          <w:bCs/>
          <w:sz w:val="28"/>
          <w:szCs w:val="28"/>
          <w:lang w:val="uk-UA"/>
        </w:rPr>
      </w:pPr>
      <w:r w:rsidRPr="00C91C8E">
        <w:rPr>
          <w:rFonts w:ascii="Times New Roman" w:hAnsi="Times New Roman"/>
          <w:b/>
          <w:bCs/>
          <w:sz w:val="28"/>
          <w:szCs w:val="28"/>
          <w:lang w:val="uk-UA"/>
        </w:rPr>
        <w:t>В УМОВАХ ЗАКЛАДУ ДОШКІЛЬНОЇ ОСВІТИ</w:t>
      </w:r>
    </w:p>
    <w:p w:rsidR="00065E5E" w:rsidRPr="00C91C8E" w:rsidRDefault="00065E5E" w:rsidP="00065E5E">
      <w:pPr>
        <w:spacing w:after="0" w:line="360" w:lineRule="auto"/>
        <w:ind w:firstLine="709"/>
        <w:jc w:val="both"/>
        <w:rPr>
          <w:rFonts w:ascii="Times New Roman" w:hAnsi="Times New Roman"/>
          <w:b/>
          <w:bCs/>
          <w:sz w:val="28"/>
          <w:szCs w:val="28"/>
          <w:lang w:val="uk-UA"/>
        </w:rPr>
      </w:pPr>
    </w:p>
    <w:p w:rsidR="00065E5E" w:rsidRPr="00C91C8E" w:rsidRDefault="00065E5E" w:rsidP="00065E5E">
      <w:pPr>
        <w:pStyle w:val="a4"/>
        <w:numPr>
          <w:ilvl w:val="1"/>
          <w:numId w:val="1"/>
        </w:numPr>
        <w:spacing w:after="0" w:line="360" w:lineRule="auto"/>
        <w:ind w:left="0" w:firstLine="709"/>
        <w:jc w:val="both"/>
        <w:rPr>
          <w:rFonts w:ascii="Times New Roman" w:hAnsi="Times New Roman"/>
          <w:b/>
          <w:bCs/>
          <w:sz w:val="28"/>
          <w:szCs w:val="28"/>
          <w:lang w:val="uk-UA"/>
        </w:rPr>
      </w:pPr>
      <w:proofErr w:type="spellStart"/>
      <w:r w:rsidRPr="00C91C8E">
        <w:rPr>
          <w:rFonts w:ascii="Times New Roman" w:hAnsi="Times New Roman"/>
          <w:b/>
          <w:bCs/>
          <w:sz w:val="28"/>
          <w:szCs w:val="28"/>
          <w:lang w:val="uk-UA"/>
        </w:rPr>
        <w:t>Дефініційний</w:t>
      </w:r>
      <w:proofErr w:type="spellEnd"/>
      <w:r w:rsidRPr="00C91C8E">
        <w:rPr>
          <w:rFonts w:ascii="Times New Roman" w:hAnsi="Times New Roman"/>
          <w:b/>
          <w:bCs/>
          <w:sz w:val="28"/>
          <w:szCs w:val="28"/>
          <w:lang w:val="uk-UA"/>
        </w:rPr>
        <w:t xml:space="preserve"> аналіз понятійного поля дослідження</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Входження України до європейського освітнього простору, реформування всіх ланок системи освіти актуалізують проблему професійного розвитку конкурентоспроможного та висококваліфікованого педагога, який забезпечить ефективність функціонування освітньої організації на ринку освітніх послуг. Разом з тим, існування освітньої організації значною мірою залежить від рівня реалізації власної стратегії розвитку персоналу.</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t xml:space="preserve">Аналіз актуальних досліджень свідчить про те, що різноманітні аспекти професійного розвитку педагогів вивчаються як зарубіжними (Б. Джойс, </w:t>
      </w:r>
      <w:proofErr w:type="spellStart"/>
      <w:r w:rsidRPr="00C91C8E">
        <w:rPr>
          <w:rFonts w:ascii="Times New Roman" w:eastAsia="TimesNewRomanPSMT" w:hAnsi="Times New Roman"/>
          <w:sz w:val="28"/>
          <w:szCs w:val="28"/>
          <w:lang w:val="uk-UA"/>
        </w:rPr>
        <w:t>К.Дуінлен</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Л.Інґварсон</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С.Кееген</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М.Кочрен</w:t>
      </w:r>
      <w:proofErr w:type="spellEnd"/>
      <w:r w:rsidRPr="00C91C8E">
        <w:rPr>
          <w:rFonts w:ascii="Times New Roman" w:eastAsia="TimesNewRomanPSMT" w:hAnsi="Times New Roman"/>
          <w:sz w:val="28"/>
          <w:szCs w:val="28"/>
          <w:lang w:val="uk-UA"/>
        </w:rPr>
        <w:t xml:space="preserve">-Сміт, </w:t>
      </w:r>
      <w:proofErr w:type="spellStart"/>
      <w:r w:rsidRPr="00C91C8E">
        <w:rPr>
          <w:rFonts w:ascii="Times New Roman" w:eastAsia="TimesNewRomanPSMT" w:hAnsi="Times New Roman"/>
          <w:sz w:val="28"/>
          <w:szCs w:val="28"/>
          <w:lang w:val="uk-UA"/>
        </w:rPr>
        <w:t>Дж.Крістенсен</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С.ЛітлЗ.Мевареч</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Р.Фесслер</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М.Хуберман</w:t>
      </w:r>
      <w:proofErr w:type="spellEnd"/>
      <w:r w:rsidRPr="00C91C8E">
        <w:rPr>
          <w:rFonts w:ascii="Times New Roman" w:eastAsia="TimesNewRomanPSMT" w:hAnsi="Times New Roman"/>
          <w:sz w:val="28"/>
          <w:szCs w:val="28"/>
          <w:lang w:val="uk-UA"/>
        </w:rPr>
        <w:t>), так і вітчизняними науковцями (</w:t>
      </w:r>
      <w:proofErr w:type="spellStart"/>
      <w:r w:rsidRPr="00C91C8E">
        <w:rPr>
          <w:rFonts w:ascii="Times New Roman" w:eastAsia="TimesNewRomanPSMT" w:hAnsi="Times New Roman"/>
          <w:sz w:val="28"/>
          <w:szCs w:val="28"/>
          <w:lang w:val="uk-UA"/>
        </w:rPr>
        <w:t>Я.Бельмаз</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В.Балакін</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С.Клепко</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В.Крижко</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О.Кузнєцова</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І.Мартиненко</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Н.Мукан</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В.Олійни</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О.Онаць</w:t>
      </w:r>
      <w:proofErr w:type="spellEnd"/>
      <w:r w:rsidRPr="00C91C8E">
        <w:rPr>
          <w:rFonts w:ascii="Times New Roman" w:eastAsia="TimesNewRomanPSMT" w:hAnsi="Times New Roman"/>
          <w:sz w:val="28"/>
          <w:szCs w:val="28"/>
          <w:lang w:val="uk-UA"/>
        </w:rPr>
        <w:t xml:space="preserve">, </w:t>
      </w:r>
      <w:proofErr w:type="spellStart"/>
      <w:r w:rsidRPr="00C91C8E">
        <w:rPr>
          <w:rFonts w:ascii="Times New Roman" w:eastAsia="TimesNewRomanPSMT" w:hAnsi="Times New Roman"/>
          <w:sz w:val="28"/>
          <w:szCs w:val="28"/>
          <w:lang w:val="uk-UA"/>
        </w:rPr>
        <w:t>Л.Хомич</w:t>
      </w:r>
      <w:proofErr w:type="spellEnd"/>
      <w:r w:rsidRPr="00C91C8E">
        <w:rPr>
          <w:rFonts w:ascii="Times New Roman" w:eastAsia="TimesNewRomanPSMT" w:hAnsi="Times New Roman"/>
          <w:sz w:val="28"/>
          <w:szCs w:val="28"/>
          <w:lang w:val="uk-UA"/>
        </w:rPr>
        <w:t>).</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t>У ході наукового пошуку встановлено, що в Україні приділяється належна увага різним аспектам дослідження проблеми професійного розвитку педагогів:</w:t>
      </w:r>
    </w:p>
    <w:p w:rsidR="00065E5E" w:rsidRPr="00C91C8E" w:rsidRDefault="00065E5E" w:rsidP="00065E5E">
      <w:pPr>
        <w:pStyle w:val="a4"/>
        <w:numPr>
          <w:ilvl w:val="0"/>
          <w:numId w:val="4"/>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методологічні засади сучасної філософії освіти (В. П. Андрущенко, Г. П. </w:t>
      </w:r>
      <w:proofErr w:type="spellStart"/>
      <w:r w:rsidRPr="00C91C8E">
        <w:rPr>
          <w:rFonts w:ascii="Times New Roman" w:hAnsi="Times New Roman"/>
          <w:sz w:val="28"/>
          <w:szCs w:val="28"/>
          <w:lang w:val="uk-UA"/>
        </w:rPr>
        <w:t>Васянович</w:t>
      </w:r>
      <w:proofErr w:type="spellEnd"/>
      <w:r w:rsidRPr="00C91C8E">
        <w:rPr>
          <w:rFonts w:ascii="Times New Roman" w:hAnsi="Times New Roman"/>
          <w:sz w:val="28"/>
          <w:szCs w:val="28"/>
          <w:lang w:val="uk-UA"/>
        </w:rPr>
        <w:t xml:space="preserve">, І. А. </w:t>
      </w:r>
      <w:proofErr w:type="spellStart"/>
      <w:r w:rsidRPr="00C91C8E">
        <w:rPr>
          <w:rFonts w:ascii="Times New Roman" w:hAnsi="Times New Roman"/>
          <w:sz w:val="28"/>
          <w:szCs w:val="28"/>
          <w:lang w:val="uk-UA"/>
        </w:rPr>
        <w:t>Зязюн</w:t>
      </w:r>
      <w:proofErr w:type="spellEnd"/>
      <w:r w:rsidRPr="00C91C8E">
        <w:rPr>
          <w:rFonts w:ascii="Times New Roman" w:hAnsi="Times New Roman"/>
          <w:sz w:val="28"/>
          <w:szCs w:val="28"/>
          <w:lang w:val="uk-UA"/>
        </w:rPr>
        <w:t xml:space="preserve">, В. Г. Кремень,  П. Ю. </w:t>
      </w:r>
      <w:proofErr w:type="spellStart"/>
      <w:r w:rsidRPr="00C91C8E">
        <w:rPr>
          <w:rFonts w:ascii="Times New Roman" w:hAnsi="Times New Roman"/>
          <w:sz w:val="28"/>
          <w:szCs w:val="28"/>
          <w:lang w:val="uk-UA"/>
        </w:rPr>
        <w:t>Саух</w:t>
      </w:r>
      <w:proofErr w:type="spellEnd"/>
      <w:r w:rsidRPr="00C91C8E">
        <w:rPr>
          <w:rFonts w:ascii="Times New Roman" w:hAnsi="Times New Roman"/>
          <w:sz w:val="28"/>
          <w:szCs w:val="28"/>
          <w:lang w:val="uk-UA"/>
        </w:rPr>
        <w:t>);</w:t>
      </w:r>
    </w:p>
    <w:p w:rsidR="00065E5E" w:rsidRPr="00C91C8E" w:rsidRDefault="00065E5E" w:rsidP="00065E5E">
      <w:pPr>
        <w:pStyle w:val="a4"/>
        <w:numPr>
          <w:ilvl w:val="0"/>
          <w:numId w:val="4"/>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неперервна професійна освіта (С. У. Гончаренко, Н. Г. </w:t>
      </w:r>
      <w:proofErr w:type="spellStart"/>
      <w:r w:rsidRPr="00C91C8E">
        <w:rPr>
          <w:rFonts w:ascii="Times New Roman" w:hAnsi="Times New Roman"/>
          <w:sz w:val="28"/>
          <w:szCs w:val="28"/>
          <w:lang w:val="uk-UA"/>
        </w:rPr>
        <w:t>Ничкало</w:t>
      </w:r>
      <w:proofErr w:type="spellEnd"/>
      <w:r w:rsidRPr="00C91C8E">
        <w:rPr>
          <w:rFonts w:ascii="Times New Roman" w:hAnsi="Times New Roman"/>
          <w:sz w:val="28"/>
          <w:szCs w:val="28"/>
          <w:lang w:val="uk-UA"/>
        </w:rPr>
        <w:t xml:space="preserve">);  </w:t>
      </w:r>
    </w:p>
    <w:p w:rsidR="00065E5E" w:rsidRPr="00C91C8E" w:rsidRDefault="00065E5E" w:rsidP="00065E5E">
      <w:pPr>
        <w:pStyle w:val="a4"/>
        <w:numPr>
          <w:ilvl w:val="0"/>
          <w:numId w:val="4"/>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професійний розвиток педагогічних кадрів, формування їхньої педагогічної майстерності (Є. С. </w:t>
      </w:r>
      <w:proofErr w:type="spellStart"/>
      <w:r w:rsidRPr="00C91C8E">
        <w:rPr>
          <w:rFonts w:ascii="Times New Roman" w:hAnsi="Times New Roman"/>
          <w:sz w:val="28"/>
          <w:szCs w:val="28"/>
          <w:lang w:val="uk-UA"/>
        </w:rPr>
        <w:t>Барбіна</w:t>
      </w:r>
      <w:proofErr w:type="spellEnd"/>
      <w:r w:rsidRPr="00C91C8E">
        <w:rPr>
          <w:rFonts w:ascii="Times New Roman" w:hAnsi="Times New Roman"/>
          <w:sz w:val="28"/>
          <w:szCs w:val="28"/>
          <w:lang w:val="uk-UA"/>
        </w:rPr>
        <w:t xml:space="preserve">, В. Й. </w:t>
      </w:r>
      <w:proofErr w:type="spellStart"/>
      <w:r w:rsidRPr="00C91C8E">
        <w:rPr>
          <w:rFonts w:ascii="Times New Roman" w:hAnsi="Times New Roman"/>
          <w:sz w:val="28"/>
          <w:szCs w:val="28"/>
          <w:lang w:val="uk-UA"/>
        </w:rPr>
        <w:t>Бочелюк</w:t>
      </w:r>
      <w:proofErr w:type="spellEnd"/>
      <w:r w:rsidRPr="00C91C8E">
        <w:rPr>
          <w:rFonts w:ascii="Times New Roman" w:hAnsi="Times New Roman"/>
          <w:sz w:val="28"/>
          <w:szCs w:val="28"/>
          <w:lang w:val="uk-UA"/>
        </w:rPr>
        <w:t>);</w:t>
      </w:r>
    </w:p>
    <w:p w:rsidR="00065E5E" w:rsidRPr="00C91C8E" w:rsidRDefault="00065E5E" w:rsidP="00065E5E">
      <w:pPr>
        <w:pStyle w:val="a4"/>
        <w:numPr>
          <w:ilvl w:val="0"/>
          <w:numId w:val="4"/>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підготовка і професійний розвиток спеціалістів дошкільної та початкової освіти  (Л. Я. </w:t>
      </w:r>
      <w:proofErr w:type="spellStart"/>
      <w:r w:rsidRPr="00C91C8E">
        <w:rPr>
          <w:rFonts w:ascii="Times New Roman" w:hAnsi="Times New Roman"/>
          <w:sz w:val="28"/>
          <w:szCs w:val="28"/>
          <w:lang w:val="uk-UA"/>
        </w:rPr>
        <w:t>Бондарєва</w:t>
      </w:r>
      <w:proofErr w:type="spellEnd"/>
      <w:r w:rsidRPr="00C91C8E">
        <w:rPr>
          <w:rFonts w:ascii="Times New Roman" w:hAnsi="Times New Roman"/>
          <w:sz w:val="28"/>
          <w:szCs w:val="28"/>
          <w:lang w:val="uk-UA"/>
        </w:rPr>
        <w:t>, О. Г. Кучерявий).</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Актуальність дослідження проблеми професійного розвитку молодих вихователів закладів дошкільної освіти обумовлюється низкою нерозв’язаних суперечностей, а саме: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між модернізацією освіти на сучасному етапі розвитку суспільства і консервативністю поглядів значної частини фахівців закладів дошкільної освіти, які важко адаптуються до змін і нових вимог;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між об’єктивними потребами у постійному зростанні професійного рівня фахівців закладів дошкільної освіти і відсутністю ефективного механізму, що стимулює їх до професійного розвитку;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між орієнтацією сучасної педагогічної науки і практики на впровадження нових моделей професійної підготовки молодих вихователів і традиційністю змісту, форм і методів навчання їх у закладах вищої освіти;</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між об’єктивною потребою оновлення змісту і процесу дошкільної освіти з урахуванням новітніх соціокультурних вимог та невідповідністю існуючого у закладах дошкільної освіти навчально-методичного забезпечення професійного розвитку молодих спеціалістів;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між необхідністю цілеспрямованого професійного розвитку молодих вихователів в умовах закладів дошкільної освіти, що забезпечує їхню конкурентоспроможність та відсутністю науково обґрунтованої моделі і програми професійного розвитку; </w:t>
      </w:r>
    </w:p>
    <w:p w:rsidR="00065E5E" w:rsidRPr="00C91C8E" w:rsidRDefault="00065E5E" w:rsidP="00065E5E">
      <w:pPr>
        <w:pStyle w:val="Default"/>
        <w:spacing w:line="360" w:lineRule="auto"/>
        <w:ind w:firstLine="709"/>
        <w:jc w:val="both"/>
        <w:rPr>
          <w:rFonts w:eastAsia="Calibri"/>
          <w:color w:val="auto"/>
          <w:sz w:val="28"/>
          <w:szCs w:val="28"/>
          <w:lang w:val="uk-UA"/>
        </w:rPr>
      </w:pPr>
      <w:r w:rsidRPr="00C91C8E">
        <w:rPr>
          <w:color w:val="auto"/>
          <w:sz w:val="28"/>
          <w:szCs w:val="28"/>
          <w:lang w:val="uk-UA"/>
        </w:rPr>
        <w:t xml:space="preserve">- </w:t>
      </w:r>
      <w:r w:rsidRPr="00C91C8E">
        <w:rPr>
          <w:rFonts w:eastAsia="Calibri"/>
          <w:color w:val="auto"/>
          <w:sz w:val="28"/>
          <w:szCs w:val="28"/>
          <w:lang w:val="uk-UA"/>
        </w:rPr>
        <w:t xml:space="preserve">між зростанням вимог до молодого вихователя як фахівця та недостатньою </w:t>
      </w:r>
      <w:proofErr w:type="spellStart"/>
      <w:r w:rsidRPr="00C91C8E">
        <w:rPr>
          <w:rFonts w:eastAsia="Calibri"/>
          <w:color w:val="auto"/>
          <w:sz w:val="28"/>
          <w:szCs w:val="28"/>
          <w:lang w:val="uk-UA"/>
        </w:rPr>
        <w:t>дослідженістю</w:t>
      </w:r>
      <w:proofErr w:type="spellEnd"/>
      <w:r w:rsidRPr="00C91C8E">
        <w:rPr>
          <w:rFonts w:eastAsia="Calibri"/>
          <w:color w:val="auto"/>
          <w:sz w:val="28"/>
          <w:szCs w:val="28"/>
          <w:lang w:val="uk-UA"/>
        </w:rPr>
        <w:t xml:space="preserve"> педагогічних умов підвищення його професіоналізму;</w:t>
      </w:r>
    </w:p>
    <w:p w:rsidR="00065E5E" w:rsidRPr="00C91C8E" w:rsidRDefault="00065E5E" w:rsidP="00065E5E">
      <w:pPr>
        <w:pStyle w:val="Default"/>
        <w:spacing w:line="360" w:lineRule="auto"/>
        <w:ind w:firstLine="709"/>
        <w:jc w:val="both"/>
        <w:rPr>
          <w:rFonts w:eastAsia="Calibri"/>
          <w:color w:val="auto"/>
          <w:sz w:val="28"/>
          <w:szCs w:val="28"/>
          <w:lang w:val="uk-UA"/>
        </w:rPr>
      </w:pPr>
      <w:r w:rsidRPr="00C91C8E">
        <w:rPr>
          <w:rFonts w:eastAsia="Calibri"/>
          <w:color w:val="auto"/>
          <w:sz w:val="28"/>
          <w:szCs w:val="28"/>
          <w:lang w:val="uk-UA"/>
        </w:rPr>
        <w:t>- між готовністю молодих вихователів до неперервного професійного розвитку й відсутністю теоретично обґрунтованих й розроблених педагогічних умов організації цього процесу у науково-методичній роботі закладу;</w:t>
      </w:r>
    </w:p>
    <w:p w:rsidR="00065E5E" w:rsidRPr="00C91C8E" w:rsidRDefault="00065E5E" w:rsidP="00065E5E">
      <w:pPr>
        <w:pStyle w:val="Default"/>
        <w:spacing w:line="360" w:lineRule="auto"/>
        <w:ind w:firstLine="709"/>
        <w:jc w:val="both"/>
        <w:rPr>
          <w:rFonts w:eastAsia="Calibri"/>
          <w:color w:val="auto"/>
          <w:sz w:val="28"/>
          <w:szCs w:val="28"/>
          <w:lang w:val="uk-UA"/>
        </w:rPr>
      </w:pPr>
      <w:r w:rsidRPr="00C91C8E">
        <w:rPr>
          <w:rFonts w:eastAsia="Calibri"/>
          <w:color w:val="auto"/>
          <w:sz w:val="28"/>
          <w:szCs w:val="28"/>
          <w:lang w:val="uk-UA"/>
        </w:rPr>
        <w:t>- між потребою визначення рівня професіоналізму молодого вихователя та відсутністю апробованих критеріїв і показників його виявлення.</w:t>
      </w:r>
    </w:p>
    <w:p w:rsidR="00065E5E" w:rsidRPr="00C91C8E" w:rsidRDefault="00065E5E" w:rsidP="00065E5E">
      <w:pPr>
        <w:pStyle w:val="Default"/>
        <w:spacing w:line="360" w:lineRule="auto"/>
        <w:ind w:firstLine="709"/>
        <w:jc w:val="both"/>
        <w:rPr>
          <w:rFonts w:eastAsia="Calibri"/>
          <w:color w:val="auto"/>
          <w:sz w:val="28"/>
          <w:szCs w:val="28"/>
          <w:lang w:val="uk-UA"/>
        </w:rPr>
      </w:pPr>
      <w:r w:rsidRPr="00C91C8E">
        <w:rPr>
          <w:rFonts w:eastAsia="Calibri"/>
          <w:color w:val="auto"/>
          <w:sz w:val="28"/>
          <w:szCs w:val="28"/>
          <w:lang w:val="uk-UA"/>
        </w:rPr>
        <w:lastRenderedPageBreak/>
        <w:t xml:space="preserve">Складність і багатогранність проблеми професійного розвитку молодих педагогів полягає в тому, що вона має міждисциплінарний характер дослідження. Проаналізуємо підходи вчених до розуміння провідних дефініцій нашого дослідження. </w:t>
      </w:r>
    </w:p>
    <w:p w:rsidR="00065E5E" w:rsidRPr="00C91C8E" w:rsidRDefault="00065E5E" w:rsidP="00065E5E">
      <w:pPr>
        <w:pStyle w:val="Default"/>
        <w:spacing w:line="360" w:lineRule="auto"/>
        <w:ind w:firstLine="709"/>
        <w:jc w:val="both"/>
        <w:rPr>
          <w:rFonts w:eastAsia="Calibri"/>
          <w:color w:val="auto"/>
          <w:sz w:val="28"/>
          <w:szCs w:val="28"/>
          <w:lang w:val="uk-UA"/>
        </w:rPr>
      </w:pPr>
      <w:r w:rsidRPr="00C91C8E">
        <w:rPr>
          <w:rFonts w:eastAsia="Calibri"/>
          <w:color w:val="auto"/>
          <w:sz w:val="28"/>
          <w:szCs w:val="28"/>
          <w:lang w:val="uk-UA"/>
        </w:rPr>
        <w:t xml:space="preserve">Проведений аналіз джерел у контексті проблеми професійного розвитку молодих педагогів довів наявність різних точок зору на трактування поняття «молодий педагог». </w:t>
      </w:r>
    </w:p>
    <w:p w:rsidR="00065E5E" w:rsidRPr="00C91C8E" w:rsidRDefault="00065E5E" w:rsidP="00065E5E">
      <w:pPr>
        <w:pStyle w:val="Default"/>
        <w:shd w:val="clear" w:color="auto" w:fill="FFFFFF" w:themeFill="background1"/>
        <w:spacing w:line="360" w:lineRule="auto"/>
        <w:ind w:firstLine="709"/>
        <w:jc w:val="both"/>
        <w:rPr>
          <w:color w:val="auto"/>
          <w:sz w:val="28"/>
          <w:szCs w:val="28"/>
          <w:lang w:val="uk-UA"/>
        </w:rPr>
      </w:pPr>
      <w:r w:rsidRPr="00C91C8E">
        <w:rPr>
          <w:color w:val="auto"/>
          <w:sz w:val="28"/>
          <w:szCs w:val="28"/>
          <w:shd w:val="clear" w:color="auto" w:fill="FFFFFF"/>
          <w:lang w:val="uk-UA"/>
        </w:rPr>
        <w:t>У Постанові Кабінету Міністрів «Про порядок працевлаштування випускників вищих навчальних закладів, підготовка яких здійснювалась за державним замовленням» зазначено, що «випускники вищих навчальних закладів, яким присвоєно кваліфікацію фахівця з вищою освітою різних освітньо-кваліфікаційних рівнів і які працевлаштовані на підставі направлення на роботу, вважаються молодими фахівцями протягом трьох років з моменту укладення ними трудового договору із замовником» [53].</w:t>
      </w:r>
    </w:p>
    <w:p w:rsidR="00065E5E" w:rsidRPr="00C91C8E" w:rsidRDefault="00065E5E" w:rsidP="00065E5E">
      <w:pPr>
        <w:pStyle w:val="Default"/>
        <w:shd w:val="clear" w:color="auto" w:fill="FFFFFF" w:themeFill="background1"/>
        <w:spacing w:line="360" w:lineRule="auto"/>
        <w:ind w:firstLine="709"/>
        <w:jc w:val="both"/>
        <w:rPr>
          <w:color w:val="auto"/>
          <w:sz w:val="28"/>
          <w:szCs w:val="28"/>
          <w:lang w:val="uk-UA"/>
        </w:rPr>
      </w:pPr>
      <w:r w:rsidRPr="00C91C8E">
        <w:rPr>
          <w:color w:val="auto"/>
          <w:sz w:val="28"/>
          <w:szCs w:val="28"/>
          <w:lang w:val="uk-UA"/>
        </w:rPr>
        <w:t>Згідно Кодексу законів про працю України (ч.2, ст.197) молодими спеціалістами вважаються «випускники державних навчальних закладів, потреба в яких раніше була заявлена підприємствами, установами, організаціями і яким надається робота за фахом на період не менше трьох років» [28].</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Отже, в нормативно-законодавчому плані базовими критеріями молодого фахівця є такі: рівень освіти, стаж роботи до 3-х років і наявність замовлення на підготовку. Такий підхід, на наш погляд, виконує свою основну функцію – регулювальну. Проте в межах практичного застосування він має обмежені можливості. Це пов’язано з розширенням термінів працевлаштування молодих фахівців (через роботу на старших курсах або відтермінування початку трудової діяльності), також педагогів навчають не тільки державні, а й приватні ЗВО, підготовка вчителів на замовлення зараз практично не відбувається, отже, молоді педагоги не можуть користуватися пільгами, які прописані у законодавчій базі. </w:t>
      </w:r>
    </w:p>
    <w:p w:rsidR="00065E5E" w:rsidRPr="00C91C8E" w:rsidRDefault="00065E5E" w:rsidP="00065E5E">
      <w:pPr>
        <w:autoSpaceDE w:val="0"/>
        <w:autoSpaceDN w:val="0"/>
        <w:adjustRightInd w:val="0"/>
        <w:spacing w:after="0" w:line="360" w:lineRule="auto"/>
        <w:ind w:firstLine="709"/>
        <w:jc w:val="both"/>
        <w:rPr>
          <w:rFonts w:ascii="Times New Roman" w:eastAsia="Times New Roman" w:hAnsi="Times New Roman"/>
          <w:sz w:val="28"/>
          <w:szCs w:val="28"/>
          <w:lang w:val="uk-UA"/>
        </w:rPr>
      </w:pPr>
      <w:r w:rsidRPr="00C91C8E">
        <w:rPr>
          <w:rFonts w:ascii="Times New Roman" w:eastAsia="TimesNewRomanPSMT" w:hAnsi="Times New Roman"/>
          <w:sz w:val="28"/>
          <w:szCs w:val="28"/>
          <w:lang w:val="uk-UA" w:eastAsia="en-US"/>
        </w:rPr>
        <w:lastRenderedPageBreak/>
        <w:t xml:space="preserve">Відповідно дослідження </w:t>
      </w:r>
      <w:proofErr w:type="spellStart"/>
      <w:r w:rsidRPr="00C91C8E">
        <w:rPr>
          <w:rFonts w:ascii="Times New Roman" w:eastAsia="TimesNewRomanPSMT" w:hAnsi="Times New Roman"/>
          <w:sz w:val="28"/>
          <w:szCs w:val="28"/>
          <w:lang w:val="uk-UA" w:eastAsia="en-US"/>
        </w:rPr>
        <w:t>М.Морозової</w:t>
      </w:r>
      <w:proofErr w:type="spellEnd"/>
      <w:r w:rsidRPr="00C91C8E">
        <w:rPr>
          <w:rFonts w:ascii="Times New Roman" w:eastAsia="TimesNewRomanPSMT" w:hAnsi="Times New Roman"/>
          <w:sz w:val="28"/>
          <w:szCs w:val="28"/>
          <w:lang w:val="uk-UA" w:eastAsia="en-US"/>
        </w:rPr>
        <w:t xml:space="preserve"> – «молодий спеціаліст – це </w:t>
      </w:r>
      <w:r w:rsidRPr="00C91C8E">
        <w:rPr>
          <w:rFonts w:ascii="Times New Roman" w:hAnsi="Times New Roman"/>
          <w:sz w:val="28"/>
          <w:szCs w:val="28"/>
          <w:lang w:val="uk-UA"/>
        </w:rPr>
        <w:t>співробітник, якому надається своєчасна допомога на стадії входження в діяльність роботи організації, підтримка кар'єрного і професійного розвитку, якому розповідають про специфіку професійних обов'язків, знайомлять зі структурою організації, долучають до корпоративної культури» [39] .</w:t>
      </w:r>
    </w:p>
    <w:p w:rsidR="00065E5E" w:rsidRPr="00C91C8E" w:rsidRDefault="00065E5E" w:rsidP="00065E5E">
      <w:pPr>
        <w:shd w:val="clear" w:color="auto" w:fill="FFFFFF"/>
        <w:spacing w:after="0" w:line="360" w:lineRule="auto"/>
        <w:ind w:firstLine="709"/>
        <w:jc w:val="both"/>
        <w:textAlignment w:val="baseline"/>
        <w:rPr>
          <w:rFonts w:ascii="Times New Roman" w:hAnsi="Times New Roman"/>
          <w:sz w:val="28"/>
          <w:szCs w:val="28"/>
          <w:lang w:val="uk-UA"/>
        </w:rPr>
      </w:pPr>
      <w:r w:rsidRPr="00C91C8E">
        <w:rPr>
          <w:rFonts w:ascii="Times New Roman" w:eastAsia="Times New Roman" w:hAnsi="Times New Roman"/>
          <w:sz w:val="28"/>
          <w:szCs w:val="28"/>
          <w:lang w:val="uk-UA"/>
        </w:rPr>
        <w:t>Дослідниця</w:t>
      </w:r>
      <w:r w:rsidRPr="00C91C8E">
        <w:rPr>
          <w:rFonts w:ascii="Times New Roman" w:hAnsi="Times New Roman"/>
          <w:sz w:val="28"/>
          <w:szCs w:val="28"/>
          <w:lang w:val="uk-UA"/>
        </w:rPr>
        <w:t xml:space="preserve"> професійного становлення молодого вчителя у США</w:t>
      </w:r>
      <w:r w:rsidRPr="00C91C8E">
        <w:rPr>
          <w:rFonts w:ascii="Times New Roman" w:eastAsia="Times New Roman" w:hAnsi="Times New Roman"/>
          <w:sz w:val="28"/>
          <w:szCs w:val="28"/>
          <w:lang w:val="uk-UA"/>
        </w:rPr>
        <w:t xml:space="preserve">            Т. </w:t>
      </w:r>
      <w:proofErr w:type="spellStart"/>
      <w:r w:rsidRPr="00C91C8E">
        <w:rPr>
          <w:rFonts w:ascii="Times New Roman" w:eastAsia="Times New Roman" w:hAnsi="Times New Roman"/>
          <w:sz w:val="28"/>
          <w:szCs w:val="28"/>
          <w:lang w:val="uk-UA"/>
        </w:rPr>
        <w:t>Чувакова</w:t>
      </w:r>
      <w:proofErr w:type="spellEnd"/>
      <w:r w:rsidRPr="00C91C8E">
        <w:rPr>
          <w:rFonts w:ascii="Times New Roman" w:eastAsia="Times New Roman" w:hAnsi="Times New Roman"/>
          <w:sz w:val="28"/>
          <w:szCs w:val="28"/>
          <w:lang w:val="uk-UA"/>
        </w:rPr>
        <w:t>, поряд із загальновживаним терміном «молодий учитель» (</w:t>
      </w:r>
      <w:proofErr w:type="spellStart"/>
      <w:r w:rsidRPr="00C91C8E">
        <w:rPr>
          <w:rFonts w:ascii="Times New Roman" w:eastAsia="Times New Roman" w:hAnsi="Times New Roman"/>
          <w:sz w:val="28"/>
          <w:szCs w:val="28"/>
          <w:lang w:val="uk-UA"/>
        </w:rPr>
        <w:t>new</w:t>
      </w:r>
      <w:proofErr w:type="spellEnd"/>
      <w:r w:rsidRPr="00C91C8E">
        <w:rPr>
          <w:rFonts w:ascii="Times New Roman" w:eastAsia="Times New Roman" w:hAnsi="Times New Roman"/>
          <w:sz w:val="28"/>
          <w:szCs w:val="28"/>
          <w:lang w:val="uk-UA"/>
        </w:rPr>
        <w:t xml:space="preserve"> </w:t>
      </w:r>
      <w:proofErr w:type="spellStart"/>
      <w:r w:rsidRPr="00C91C8E">
        <w:rPr>
          <w:rFonts w:ascii="Times New Roman" w:eastAsia="Times New Roman" w:hAnsi="Times New Roman"/>
          <w:sz w:val="28"/>
          <w:szCs w:val="28"/>
          <w:lang w:val="uk-UA"/>
        </w:rPr>
        <w:t>teacher</w:t>
      </w:r>
      <w:proofErr w:type="spellEnd"/>
      <w:r w:rsidRPr="00C91C8E">
        <w:rPr>
          <w:rFonts w:ascii="Times New Roman" w:eastAsia="Times New Roman" w:hAnsi="Times New Roman"/>
          <w:sz w:val="28"/>
          <w:szCs w:val="28"/>
          <w:lang w:val="uk-UA"/>
        </w:rPr>
        <w:t>) пропонує використовувати поширений термін «учитель-початківець» (</w:t>
      </w:r>
      <w:proofErr w:type="spellStart"/>
      <w:r w:rsidRPr="00C91C8E">
        <w:rPr>
          <w:rFonts w:ascii="Times New Roman" w:eastAsia="Times New Roman" w:hAnsi="Times New Roman"/>
          <w:sz w:val="28"/>
          <w:szCs w:val="28"/>
          <w:lang w:val="uk-UA"/>
        </w:rPr>
        <w:t>beginning</w:t>
      </w:r>
      <w:proofErr w:type="spellEnd"/>
      <w:r w:rsidRPr="00C91C8E">
        <w:rPr>
          <w:rFonts w:ascii="Times New Roman" w:eastAsia="Times New Roman" w:hAnsi="Times New Roman"/>
          <w:sz w:val="28"/>
          <w:szCs w:val="28"/>
          <w:lang w:val="uk-UA"/>
        </w:rPr>
        <w:t xml:space="preserve"> </w:t>
      </w:r>
      <w:proofErr w:type="spellStart"/>
      <w:r w:rsidRPr="00C91C8E">
        <w:rPr>
          <w:rFonts w:ascii="Times New Roman" w:eastAsia="Times New Roman" w:hAnsi="Times New Roman"/>
          <w:sz w:val="28"/>
          <w:szCs w:val="28"/>
          <w:lang w:val="uk-UA"/>
        </w:rPr>
        <w:t>teacher</w:t>
      </w:r>
      <w:proofErr w:type="spellEnd"/>
      <w:r w:rsidRPr="00C91C8E">
        <w:rPr>
          <w:rFonts w:ascii="Times New Roman" w:eastAsia="Times New Roman" w:hAnsi="Times New Roman"/>
          <w:sz w:val="28"/>
          <w:szCs w:val="28"/>
          <w:lang w:val="uk-UA"/>
        </w:rPr>
        <w:t xml:space="preserve">), що стосується вчителя, який завершив курс навчання в педагогічному закладі, отримав первинний (умовний) сертифікат і первинну ліцензію, найнятий шкільним округом і працює перший рік у школі [26]. До категорії молодих учителів вчені відносить </w:t>
      </w:r>
      <w:r w:rsidRPr="00C91C8E">
        <w:rPr>
          <w:rFonts w:ascii="Times New Roman" w:hAnsi="Times New Roman"/>
          <w:sz w:val="28"/>
          <w:szCs w:val="28"/>
          <w:lang w:val="uk-UA"/>
        </w:rPr>
        <w:t xml:space="preserve">педагогічних працівників загальноосвітніх навчальних закладів України віком до 30 років, називаючи їх інтелектуальним і духовним потенціалом, скарбницею вітчизняної освіти в умовах її інтеграції [71]. </w:t>
      </w:r>
    </w:p>
    <w:p w:rsidR="00065E5E" w:rsidRPr="00C91C8E" w:rsidRDefault="00065E5E" w:rsidP="00065E5E">
      <w:pPr>
        <w:shd w:val="clear" w:color="auto" w:fill="FFFFFF"/>
        <w:spacing w:after="0" w:line="360" w:lineRule="auto"/>
        <w:ind w:firstLine="709"/>
        <w:jc w:val="both"/>
        <w:textAlignment w:val="baseline"/>
        <w:rPr>
          <w:rFonts w:ascii="Times New Roman" w:hAnsi="Times New Roman"/>
          <w:sz w:val="28"/>
          <w:szCs w:val="28"/>
          <w:lang w:val="uk-UA"/>
        </w:rPr>
      </w:pPr>
      <w:r w:rsidRPr="00C91C8E">
        <w:rPr>
          <w:rFonts w:ascii="Times New Roman" w:hAnsi="Times New Roman"/>
          <w:sz w:val="28"/>
          <w:szCs w:val="28"/>
          <w:lang w:val="uk-UA"/>
        </w:rPr>
        <w:t xml:space="preserve">У навчальному посібнику </w:t>
      </w:r>
      <w:proofErr w:type="spellStart"/>
      <w:r w:rsidRPr="00C91C8E">
        <w:rPr>
          <w:rFonts w:ascii="Times New Roman" w:hAnsi="Times New Roman"/>
          <w:sz w:val="28"/>
          <w:szCs w:val="28"/>
          <w:lang w:val="uk-UA"/>
        </w:rPr>
        <w:t>В.М.Гриньової</w:t>
      </w:r>
      <w:proofErr w:type="spellEnd"/>
      <w:r w:rsidRPr="00C91C8E">
        <w:rPr>
          <w:rFonts w:ascii="Times New Roman" w:hAnsi="Times New Roman"/>
          <w:sz w:val="28"/>
          <w:szCs w:val="28"/>
          <w:lang w:val="uk-UA"/>
        </w:rPr>
        <w:t xml:space="preserve"> [6] педагоги-початківці  розглядаються як «певна вікова категорія осіб, які отримали кваліфікацію педагога, що виокремлюється відповідно до початку самостійної професійної діяльності (від 1 до 3-х років стажу) й здебільшого, потребує підтримки та допомоги з боку інших працівників навчального закладу чи досвідчених колег тощо» [6, с.259].</w:t>
      </w:r>
    </w:p>
    <w:p w:rsidR="00065E5E" w:rsidRPr="00C91C8E" w:rsidRDefault="00065E5E" w:rsidP="00065E5E">
      <w:pPr>
        <w:pStyle w:val="Default"/>
        <w:spacing w:line="360" w:lineRule="auto"/>
        <w:ind w:firstLine="709"/>
        <w:jc w:val="both"/>
        <w:rPr>
          <w:color w:val="auto"/>
          <w:sz w:val="28"/>
          <w:szCs w:val="28"/>
          <w:lang w:val="uk-UA"/>
        </w:rPr>
      </w:pPr>
      <w:proofErr w:type="spellStart"/>
      <w:r w:rsidRPr="00C91C8E">
        <w:rPr>
          <w:color w:val="auto"/>
          <w:sz w:val="28"/>
          <w:szCs w:val="28"/>
          <w:lang w:val="uk-UA"/>
        </w:rPr>
        <w:t>В.Щербіна</w:t>
      </w:r>
      <w:proofErr w:type="spellEnd"/>
      <w:r w:rsidRPr="00C91C8E">
        <w:rPr>
          <w:color w:val="auto"/>
          <w:sz w:val="28"/>
          <w:szCs w:val="28"/>
          <w:lang w:val="uk-UA"/>
        </w:rPr>
        <w:t xml:space="preserve">, досліджуючи проблему професійного розвитку молодого вчителя в системі післядипломної педагогічної освіти, доводить, що саме перші три роки професійної діяльності вчителя визначають характер його подальшого професійного буття, є найбільш </w:t>
      </w:r>
      <w:proofErr w:type="spellStart"/>
      <w:r w:rsidRPr="00C91C8E">
        <w:rPr>
          <w:color w:val="auto"/>
          <w:sz w:val="28"/>
          <w:szCs w:val="28"/>
          <w:lang w:val="uk-UA"/>
        </w:rPr>
        <w:t>сензитивними</w:t>
      </w:r>
      <w:proofErr w:type="spellEnd"/>
      <w:r w:rsidRPr="00C91C8E">
        <w:rPr>
          <w:color w:val="auto"/>
          <w:sz w:val="28"/>
          <w:szCs w:val="28"/>
          <w:lang w:val="uk-UA"/>
        </w:rPr>
        <w:t xml:space="preserve"> для зовнішнього впливу [75].</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Потрібно зазначити, що у визначенні поняття «молодий педагог» спірним є питання вікових меж. Так, В. </w:t>
      </w:r>
      <w:proofErr w:type="spellStart"/>
      <w:r w:rsidRPr="00C91C8E">
        <w:rPr>
          <w:color w:val="auto"/>
          <w:sz w:val="28"/>
          <w:szCs w:val="28"/>
          <w:lang w:val="uk-UA"/>
        </w:rPr>
        <w:t>Радул</w:t>
      </w:r>
      <w:proofErr w:type="spellEnd"/>
      <w:r w:rsidRPr="00C91C8E">
        <w:rPr>
          <w:color w:val="auto"/>
          <w:sz w:val="28"/>
          <w:szCs w:val="28"/>
          <w:lang w:val="uk-UA"/>
        </w:rPr>
        <w:t xml:space="preserve"> уважає, що віковий період молодого вчителя – це переважно період від 18 до 25 років, який, на думку </w:t>
      </w:r>
      <w:r w:rsidRPr="00C91C8E">
        <w:rPr>
          <w:color w:val="auto"/>
          <w:sz w:val="28"/>
          <w:szCs w:val="28"/>
          <w:lang w:val="uk-UA"/>
        </w:rPr>
        <w:lastRenderedPageBreak/>
        <w:t xml:space="preserve">вченого, характеризується найбільшими змінами за наявності високих результатів розвитку інтелектуальних функцій [58, с. 131].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Ми не погоджуємося з тим, що доволі часто науковці як синонімічне вживають поняття «</w:t>
      </w:r>
      <w:r w:rsidRPr="00C91C8E">
        <w:rPr>
          <w:i/>
          <w:iCs/>
          <w:color w:val="auto"/>
          <w:sz w:val="28"/>
          <w:szCs w:val="28"/>
          <w:lang w:val="uk-UA"/>
        </w:rPr>
        <w:t>педагог-початківець</w:t>
      </w:r>
      <w:r w:rsidRPr="00C91C8E">
        <w:rPr>
          <w:color w:val="auto"/>
          <w:sz w:val="28"/>
          <w:szCs w:val="28"/>
          <w:lang w:val="uk-UA"/>
        </w:rPr>
        <w:t>», оскільки таким може бути людина старшої вікової категорії, яка з огляду на різні обставини розпочала свою педагогічну діяльність у дещо пізнішому віці (після 35 років). У системі дошкільної освіти таке явище є досить поширеним. Але, оскільки закінчення навчання у вищому навчальному закладі та початок роботи вчителем припадають на вік 21–35 років, ці поняття можна вважати ідентичними.</w:t>
      </w:r>
    </w:p>
    <w:p w:rsidR="00065E5E" w:rsidRPr="00C91C8E" w:rsidRDefault="00065E5E" w:rsidP="00065E5E">
      <w:pPr>
        <w:shd w:val="clear" w:color="auto" w:fill="FFFFFF"/>
        <w:spacing w:after="0" w:line="360" w:lineRule="auto"/>
        <w:ind w:firstLine="709"/>
        <w:jc w:val="both"/>
        <w:textAlignment w:val="baseline"/>
        <w:rPr>
          <w:rFonts w:ascii="Times New Roman" w:eastAsia="Times New Roman" w:hAnsi="Times New Roman"/>
          <w:sz w:val="28"/>
          <w:szCs w:val="28"/>
          <w:lang w:val="uk-UA"/>
        </w:rPr>
      </w:pPr>
      <w:r w:rsidRPr="00C91C8E">
        <w:rPr>
          <w:rFonts w:ascii="Times New Roman" w:eastAsia="Times New Roman" w:hAnsi="Times New Roman"/>
          <w:sz w:val="28"/>
          <w:szCs w:val="28"/>
          <w:lang w:val="uk-UA"/>
        </w:rPr>
        <w:t xml:space="preserve">Слушною є думка Б. Дьяченка, який розглядає поняття «молодий вчитель» у двох значеннях: </w:t>
      </w:r>
    </w:p>
    <w:p w:rsidR="00065E5E" w:rsidRPr="00C91C8E" w:rsidRDefault="00065E5E" w:rsidP="00065E5E">
      <w:pPr>
        <w:shd w:val="clear" w:color="auto" w:fill="FFFFFF"/>
        <w:spacing w:after="0" w:line="360" w:lineRule="auto"/>
        <w:ind w:firstLine="709"/>
        <w:jc w:val="both"/>
        <w:textAlignment w:val="baseline"/>
        <w:rPr>
          <w:rFonts w:ascii="Times New Roman" w:eastAsia="Times New Roman" w:hAnsi="Times New Roman"/>
          <w:sz w:val="28"/>
          <w:szCs w:val="28"/>
          <w:lang w:val="uk-UA"/>
        </w:rPr>
      </w:pPr>
      <w:r w:rsidRPr="00C91C8E">
        <w:rPr>
          <w:rFonts w:ascii="Times New Roman" w:eastAsia="Times New Roman" w:hAnsi="Times New Roman"/>
          <w:sz w:val="28"/>
          <w:szCs w:val="28"/>
          <w:lang w:val="uk-UA"/>
        </w:rPr>
        <w:t xml:space="preserve">1) «молодий вчитель» – це визначення хронологічного віку в онтогенезі; </w:t>
      </w:r>
    </w:p>
    <w:p w:rsidR="00065E5E" w:rsidRPr="00C91C8E" w:rsidRDefault="00065E5E" w:rsidP="00065E5E">
      <w:pPr>
        <w:shd w:val="clear" w:color="auto" w:fill="FFFFFF"/>
        <w:spacing w:after="0" w:line="360" w:lineRule="auto"/>
        <w:ind w:firstLine="709"/>
        <w:jc w:val="both"/>
        <w:textAlignment w:val="baseline"/>
        <w:rPr>
          <w:rFonts w:ascii="Times New Roman" w:eastAsia="Times New Roman" w:hAnsi="Times New Roman"/>
          <w:sz w:val="28"/>
          <w:szCs w:val="28"/>
          <w:lang w:val="uk-UA"/>
        </w:rPr>
      </w:pPr>
      <w:r w:rsidRPr="00C91C8E">
        <w:rPr>
          <w:rFonts w:ascii="Times New Roman" w:eastAsia="Times New Roman" w:hAnsi="Times New Roman"/>
          <w:sz w:val="28"/>
          <w:szCs w:val="28"/>
          <w:lang w:val="uk-UA"/>
        </w:rPr>
        <w:t xml:space="preserve">2) «молодий вчитель» – це категорія молодих спеціалістів, які закінчили вищий навчальний заклад і починають самостійну професійну діяльність [18]. </w:t>
      </w:r>
    </w:p>
    <w:p w:rsidR="00065E5E" w:rsidRPr="00C91C8E" w:rsidRDefault="00065E5E" w:rsidP="00065E5E">
      <w:pPr>
        <w:shd w:val="clear" w:color="auto" w:fill="FFFFFF"/>
        <w:spacing w:after="0" w:line="360" w:lineRule="auto"/>
        <w:ind w:firstLine="709"/>
        <w:jc w:val="both"/>
        <w:textAlignment w:val="baseline"/>
        <w:rPr>
          <w:rFonts w:ascii="Times New Roman" w:hAnsi="Times New Roman"/>
          <w:sz w:val="28"/>
          <w:szCs w:val="28"/>
          <w:lang w:val="uk-UA"/>
        </w:rPr>
      </w:pPr>
      <w:r w:rsidRPr="00C91C8E">
        <w:rPr>
          <w:rFonts w:ascii="Times New Roman" w:hAnsi="Times New Roman"/>
          <w:sz w:val="28"/>
          <w:szCs w:val="28"/>
          <w:lang w:val="uk-UA"/>
        </w:rPr>
        <w:t xml:space="preserve">Підтримуємо думку науковця про те, що межі віку рухомі, динамічні, мінливі, пов’язані з конкретними соціальними та історичними умовами розвитку особистості.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Очевидним стає акцент на трьох основних моментах, які можуть бути відправними точками в аналізі поняття «молодий фахівець»: наявність професійної освіти; початок трудової діяльності; знаходження на стадії життєвого самовизначення в кар’єрі. </w:t>
      </w:r>
    </w:p>
    <w:p w:rsidR="00065E5E" w:rsidRPr="00C91C8E" w:rsidRDefault="00065E5E" w:rsidP="00065E5E">
      <w:pPr>
        <w:pStyle w:val="Default"/>
        <w:shd w:val="clear" w:color="auto" w:fill="FFFFFF" w:themeFill="background1"/>
        <w:spacing w:line="360" w:lineRule="auto"/>
        <w:ind w:firstLine="709"/>
        <w:jc w:val="both"/>
        <w:rPr>
          <w:i/>
          <w:color w:val="auto"/>
          <w:sz w:val="28"/>
          <w:szCs w:val="28"/>
          <w:lang w:val="uk-UA"/>
        </w:rPr>
      </w:pPr>
      <w:r w:rsidRPr="00C91C8E">
        <w:rPr>
          <w:color w:val="auto"/>
          <w:sz w:val="28"/>
          <w:szCs w:val="28"/>
          <w:lang w:val="uk-UA"/>
        </w:rPr>
        <w:t>Ми підтримуємо думку більшості науковців про те, що немає ніякого зв’язку між віком педагога та його впливом на професійний розвиток.</w:t>
      </w:r>
      <w:r w:rsidRPr="00C91C8E">
        <w:rPr>
          <w:color w:val="00B050"/>
          <w:sz w:val="28"/>
          <w:szCs w:val="28"/>
          <w:lang w:val="uk-UA"/>
        </w:rPr>
        <w:t xml:space="preserve">  </w:t>
      </w:r>
      <w:r w:rsidRPr="00C91C8E">
        <w:rPr>
          <w:color w:val="auto"/>
          <w:sz w:val="28"/>
          <w:szCs w:val="28"/>
          <w:lang w:val="uk-UA"/>
        </w:rPr>
        <w:t xml:space="preserve">На наш погляд, </w:t>
      </w:r>
      <w:r w:rsidRPr="00C91C8E">
        <w:rPr>
          <w:i/>
          <w:iCs/>
          <w:color w:val="auto"/>
          <w:sz w:val="28"/>
          <w:szCs w:val="28"/>
          <w:lang w:val="uk-UA"/>
        </w:rPr>
        <w:t xml:space="preserve">молодий педагог </w:t>
      </w:r>
      <w:r w:rsidRPr="00C91C8E">
        <w:rPr>
          <w:i/>
          <w:color w:val="auto"/>
          <w:sz w:val="28"/>
          <w:szCs w:val="28"/>
          <w:lang w:val="uk-UA"/>
        </w:rPr>
        <w:t>дошкільного закладу – це педагогічний працівник, який є студентом або випускником педагогічного навчального закладу, що приступає до професійної діяльності за отриманою спеціальністю і володіє практичним досвідом і стажем роботи за обраною спеціальністю не більше трьох років</w:t>
      </w:r>
      <w:r w:rsidRPr="00C91C8E">
        <w:rPr>
          <w:i/>
          <w:iCs/>
          <w:color w:val="auto"/>
          <w:sz w:val="28"/>
          <w:szCs w:val="28"/>
          <w:lang w:val="uk-UA"/>
        </w:rPr>
        <w:t xml:space="preserve">.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lastRenderedPageBreak/>
        <w:t>У контексті нашого дослідження  заслуговують увагу праці                           О. Безсонової, де презентується індивідуально-типологічна характеристика молодих педагогів ЗДО (рис. 1.1).</w:t>
      </w:r>
    </w:p>
    <w:p w:rsidR="00065E5E" w:rsidRDefault="00065E5E" w:rsidP="00065E5E">
      <w:pPr>
        <w:pStyle w:val="Default"/>
        <w:spacing w:line="360" w:lineRule="auto"/>
        <w:ind w:firstLine="709"/>
        <w:jc w:val="both"/>
        <w:rPr>
          <w:color w:val="auto"/>
          <w:sz w:val="28"/>
          <w:szCs w:val="28"/>
          <w:lang w:val="uk-UA"/>
        </w:rPr>
      </w:pPr>
    </w:p>
    <w:p w:rsidR="00065E5E" w:rsidRDefault="00065E5E" w:rsidP="00065E5E">
      <w:pPr>
        <w:pStyle w:val="Default"/>
        <w:spacing w:line="360" w:lineRule="auto"/>
        <w:jc w:val="both"/>
        <w:rPr>
          <w:color w:val="auto"/>
          <w:sz w:val="28"/>
          <w:szCs w:val="28"/>
          <w:lang w:val="uk-UA"/>
        </w:rPr>
      </w:pPr>
      <w:r>
        <w:rPr>
          <w:noProof/>
          <w:color w:val="auto"/>
          <w:sz w:val="28"/>
          <w:szCs w:val="28"/>
          <w:lang w:val="uk-UA" w:eastAsia="uk-UA"/>
        </w:rPr>
        <w:drawing>
          <wp:inline distT="0" distB="0" distL="0" distR="0" wp14:anchorId="21F0FADA" wp14:editId="34D44581">
            <wp:extent cx="5486400" cy="456247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65E5E" w:rsidRPr="00FB5FAE" w:rsidRDefault="00065E5E" w:rsidP="00065E5E">
      <w:pPr>
        <w:pStyle w:val="Default"/>
        <w:spacing w:line="360" w:lineRule="auto"/>
        <w:ind w:left="720"/>
        <w:jc w:val="both"/>
        <w:rPr>
          <w:noProof/>
          <w:sz w:val="16"/>
          <w:szCs w:val="16"/>
        </w:rPr>
      </w:pPr>
    </w:p>
    <w:p w:rsidR="00065E5E" w:rsidRPr="00C91C8E" w:rsidRDefault="00065E5E" w:rsidP="00065E5E">
      <w:pPr>
        <w:pStyle w:val="Default"/>
        <w:spacing w:line="360" w:lineRule="auto"/>
        <w:ind w:firstLine="709"/>
        <w:jc w:val="both"/>
        <w:rPr>
          <w:color w:val="auto"/>
          <w:sz w:val="28"/>
          <w:szCs w:val="28"/>
          <w:lang w:val="uk-UA"/>
        </w:rPr>
      </w:pPr>
      <w:r w:rsidRPr="00C91C8E">
        <w:rPr>
          <w:i/>
          <w:color w:val="auto"/>
          <w:sz w:val="28"/>
          <w:szCs w:val="28"/>
          <w:lang w:val="uk-UA"/>
        </w:rPr>
        <w:t xml:space="preserve">Рис. 1.1.. </w:t>
      </w:r>
      <w:r w:rsidRPr="00C91C8E">
        <w:rPr>
          <w:bCs/>
          <w:i/>
          <w:iCs/>
          <w:sz w:val="28"/>
          <w:szCs w:val="28"/>
          <w:lang w:val="uk-UA"/>
        </w:rPr>
        <w:t>Індивідуально-типологічні характеристики молодих педагогів ЗДО</w:t>
      </w:r>
    </w:p>
    <w:p w:rsidR="00065E5E" w:rsidRPr="00C91C8E" w:rsidRDefault="00065E5E" w:rsidP="00065E5E">
      <w:pPr>
        <w:pStyle w:val="Default"/>
        <w:spacing w:line="360" w:lineRule="auto"/>
        <w:ind w:firstLine="709"/>
        <w:jc w:val="both"/>
        <w:rPr>
          <w:color w:val="auto"/>
          <w:sz w:val="28"/>
          <w:szCs w:val="28"/>
          <w:lang w:val="uk-UA"/>
        </w:rPr>
      </w:pP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Завдяки синергетичному підходу ми можемо розглядати суб’єкта розвитку (молодого педагога) та процес професійного розвитку молодих педагогів у ЗДО як цілісні відкриті структуровані системи, здатні до самоорганізації та нелінійного розвитку. Більшість процесів складних структур відбуваються не за планомірною висхідною, а в режимі загострення, коли певні структурні елементи в обмеженому часі змінюються за законом необмеженого зростання. Відповідно до цього можна зробити висновок, що </w:t>
      </w:r>
      <w:r w:rsidRPr="00C91C8E">
        <w:rPr>
          <w:color w:val="auto"/>
          <w:sz w:val="28"/>
          <w:szCs w:val="28"/>
          <w:lang w:val="uk-UA"/>
        </w:rPr>
        <w:lastRenderedPageBreak/>
        <w:t xml:space="preserve">навіть короткочасна дія на систему може привести до реальних і високоефективних змін.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Отже, професійний розвиток молодих педагогів в умовах ЗДО з позицій синергетичного підходу передбачає врахування таких аспектів: особистість молодого педагога можна розглядати як складну </w:t>
      </w:r>
      <w:proofErr w:type="spellStart"/>
      <w:r w:rsidRPr="00C91C8E">
        <w:rPr>
          <w:rFonts w:ascii="Times New Roman" w:hAnsi="Times New Roman"/>
          <w:sz w:val="28"/>
          <w:szCs w:val="28"/>
          <w:lang w:val="uk-UA"/>
        </w:rPr>
        <w:t>самоорганізовану</w:t>
      </w:r>
      <w:proofErr w:type="spellEnd"/>
      <w:r w:rsidRPr="00C91C8E">
        <w:rPr>
          <w:rFonts w:ascii="Times New Roman" w:hAnsi="Times New Roman"/>
          <w:sz w:val="28"/>
          <w:szCs w:val="28"/>
          <w:lang w:val="uk-UA"/>
        </w:rPr>
        <w:t xml:space="preserve"> систему, якій не можливо нав’язати шляхів її розвитку, вона володіє значними власними можливостями для саморозвитку у відкритій взаємодії з навколишнім світом; система професійного розвитку молодих педагогів в умовах ЗДО, освітній простір, професійна діяльність, суб’єктом якої є педагог, є складною системою, що функціонує за принципами </w:t>
      </w:r>
      <w:proofErr w:type="spellStart"/>
      <w:r w:rsidRPr="00C91C8E">
        <w:rPr>
          <w:rFonts w:ascii="Times New Roman" w:hAnsi="Times New Roman"/>
          <w:sz w:val="28"/>
          <w:szCs w:val="28"/>
          <w:lang w:val="uk-UA"/>
        </w:rPr>
        <w:t>синергетики</w:t>
      </w:r>
      <w:proofErr w:type="spellEnd"/>
      <w:r w:rsidRPr="00C91C8E">
        <w:rPr>
          <w:rFonts w:ascii="Times New Roman" w:hAnsi="Times New Roman"/>
          <w:sz w:val="28"/>
          <w:szCs w:val="28"/>
          <w:lang w:val="uk-UA"/>
        </w:rPr>
        <w:t xml:space="preserve"> (система професійного розвитку конкретного педагога впливає на систему методичної роботи всього ЗДО, підсилюючи її).</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Проведений аналіз наукових джерел дає змогу стверджувати, що єдиного визначення поняття «професійний розвиток» немає, учені по-різному підходять до його трактування залежно від мети та завдань свого дослідження.</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Етимологія поняття «професійний розвиток» йде від лат. </w:t>
      </w:r>
      <w:proofErr w:type="spellStart"/>
      <w:r w:rsidRPr="00C91C8E">
        <w:rPr>
          <w:rFonts w:ascii="Times New Roman" w:hAnsi="Times New Roman"/>
          <w:sz w:val="28"/>
          <w:szCs w:val="28"/>
          <w:lang w:val="uk-UA"/>
        </w:rPr>
        <w:t>profiteor</w:t>
      </w:r>
      <w:proofErr w:type="spellEnd"/>
      <w:r w:rsidRPr="00C91C8E">
        <w:rPr>
          <w:rFonts w:ascii="Times New Roman" w:hAnsi="Times New Roman"/>
          <w:sz w:val="28"/>
          <w:szCs w:val="28"/>
          <w:lang w:val="uk-UA"/>
        </w:rPr>
        <w:t xml:space="preserve"> («оголошую своєю справою»). Це процес, що характеризує динаміку незворотних змін особистості, її основних мотиваційних потреб, когнітивних, </w:t>
      </w:r>
      <w:proofErr w:type="spellStart"/>
      <w:r w:rsidRPr="00C91C8E">
        <w:rPr>
          <w:rFonts w:ascii="Times New Roman" w:hAnsi="Times New Roman"/>
          <w:sz w:val="28"/>
          <w:szCs w:val="28"/>
          <w:lang w:val="uk-UA"/>
        </w:rPr>
        <w:t>емоційно</w:t>
      </w:r>
      <w:proofErr w:type="spellEnd"/>
      <w:r w:rsidRPr="00C91C8E">
        <w:rPr>
          <w:rFonts w:ascii="Times New Roman" w:hAnsi="Times New Roman"/>
          <w:sz w:val="28"/>
          <w:szCs w:val="28"/>
          <w:lang w:val="uk-UA"/>
        </w:rPr>
        <w:t xml:space="preserve"> вольових компонентів під час професіоналізації. Термін «професійний розвиток» педагога відноситься до міждисциплінарних понять і в різних областях знань розглядається через призму особливих акцентів.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Згідно Закону України «Про професійний розвиток працівників» професійний розвиток трактується як  процес цілеспрямованого формування у працівників спеціальних знань, розвиток необхідних навичок та вмінь, що дають змогу підвищувати продуктивність праці, максимально якісно виконувати функціональні обов'язки, освоювати нові види професійної діяльності, що включає первинну професійну підготовку, перепідготовку і підвищення кваліфікації працівників відповідно до потреб виробництва [20].</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Відповідно до Закону України «Про освіту» (Стаття 18) «професійний розвиток  - це безперервний процес навчання та вдосконалення професійних </w:t>
      </w:r>
      <w:proofErr w:type="spellStart"/>
      <w:r w:rsidRPr="00C91C8E">
        <w:rPr>
          <w:rFonts w:ascii="Times New Roman" w:hAnsi="Times New Roman"/>
          <w:sz w:val="28"/>
          <w:szCs w:val="28"/>
          <w:lang w:val="uk-UA"/>
        </w:rPr>
        <w:lastRenderedPageBreak/>
        <w:t>компетентностей</w:t>
      </w:r>
      <w:proofErr w:type="spellEnd"/>
      <w:r w:rsidRPr="00C91C8E">
        <w:rPr>
          <w:rFonts w:ascii="Times New Roman" w:hAnsi="Times New Roman"/>
          <w:sz w:val="28"/>
          <w:szCs w:val="28"/>
          <w:lang w:val="uk-UA"/>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 [19]. Даним нормативним документом передбачено визначення основних цілей професійного розвитку фахівця: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гносеологічна – формування особистості через освіту як цілісну систему;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праксеологічна</w:t>
      </w:r>
      <w:proofErr w:type="spellEnd"/>
      <w:r w:rsidRPr="00C91C8E">
        <w:rPr>
          <w:rFonts w:ascii="Times New Roman" w:hAnsi="Times New Roman"/>
          <w:sz w:val="28"/>
          <w:szCs w:val="28"/>
          <w:lang w:val="uk-UA"/>
        </w:rPr>
        <w:t xml:space="preserve"> – формування фахівця через навчання впродовж усього життя шляхом формальної, неформальної освіти;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аксіологічна – формування духовно-моральної патріотичної особистості [19].</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Згідно з визначенням Енциклопедичного словника «Освіта дорослих» професійний розвиток дорослих трактується як «сукупність соціальних, педагогічних і психологічних чинників розвитку особистості, як сутнісний аспект її загального розвитку, що  відбувається протягом активного життєдіяльного циклу та характеризується формуванням здатності до свідомої професійної діяльності; успішністю оволодіння професійними знаннями, уміннями та навичками під час професійного навчання; усвідомленням професійного плану самореалізації; досягнення суспільно професійного успіху у соціуму; розвитком професійних якостей особистості у процесі багаторічної праці за обраним фахом» [47, с. 342].</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Проблема професійного розвитку педагогічних працівників стала предметом дослідження </w:t>
      </w:r>
      <w:proofErr w:type="spellStart"/>
      <w:r w:rsidRPr="00C91C8E">
        <w:rPr>
          <w:rFonts w:ascii="Times New Roman" w:hAnsi="Times New Roman"/>
          <w:sz w:val="28"/>
          <w:szCs w:val="28"/>
          <w:lang w:val="uk-UA"/>
        </w:rPr>
        <w:t>М.Пахомової</w:t>
      </w:r>
      <w:proofErr w:type="spellEnd"/>
      <w:r w:rsidRPr="00C91C8E">
        <w:rPr>
          <w:rFonts w:ascii="Times New Roman" w:hAnsi="Times New Roman"/>
          <w:sz w:val="28"/>
          <w:szCs w:val="28"/>
          <w:lang w:val="uk-UA"/>
        </w:rPr>
        <w:t>. Дослідниця розглядає дане поняття як «системно організований процес удосконалення професійної компетентності, оволодіння освітніми інноваціями з метою зростання професійних досягнень, накопичення практичного досвіду, систематичного перегляду власного викладання, який характеризується формуванням здатності до свідомої професійної діяльності; успішністю оволодіння професійними знаннями, уміннями та навичками; усвідомленням професійного плану самореалізації» [50, с.6].</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Ряд російських науковців (В. Ігнатова та Л. Барановська) сутність професійного розвитку визначають як «безперервний процес накопичення і прояву потенційного в особистості (єдність можливого і здійсненого, потенційного і актуального), що сприяє розширенню і поглибленню її </w:t>
      </w:r>
      <w:proofErr w:type="spellStart"/>
      <w:r w:rsidRPr="00C91C8E">
        <w:rPr>
          <w:rFonts w:ascii="Times New Roman" w:hAnsi="Times New Roman"/>
          <w:sz w:val="28"/>
          <w:szCs w:val="28"/>
          <w:lang w:val="uk-UA"/>
        </w:rPr>
        <w:t>зв’язків</w:t>
      </w:r>
      <w:proofErr w:type="spellEnd"/>
      <w:r w:rsidRPr="00C91C8E">
        <w:rPr>
          <w:rFonts w:ascii="Times New Roman" w:hAnsi="Times New Roman"/>
          <w:sz w:val="28"/>
          <w:szCs w:val="28"/>
          <w:lang w:val="uk-UA"/>
        </w:rPr>
        <w:t xml:space="preserve"> із навколишнім світом, суспільством, іншими людьми, собою, який характеризується спадковими, психологічними, соціальними і педагогічними чинниками» [22, с.43].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Цікавою є думка </w:t>
      </w:r>
      <w:proofErr w:type="spellStart"/>
      <w:r w:rsidRPr="00C91C8E">
        <w:rPr>
          <w:rFonts w:ascii="Times New Roman" w:hAnsi="Times New Roman"/>
          <w:sz w:val="28"/>
          <w:szCs w:val="28"/>
          <w:lang w:val="uk-UA"/>
        </w:rPr>
        <w:t>М.Кириченка</w:t>
      </w:r>
      <w:proofErr w:type="spellEnd"/>
      <w:r w:rsidRPr="00C91C8E">
        <w:rPr>
          <w:rFonts w:ascii="Times New Roman" w:hAnsi="Times New Roman"/>
          <w:sz w:val="28"/>
          <w:szCs w:val="28"/>
          <w:lang w:val="uk-UA"/>
        </w:rPr>
        <w:t>, який під професійним розвитком педагогічних, науково-педагогічних працівників та управлінських кадрів освіти у сучасному відкритому суспільстві розуміє  «цілеспрямований, пролонгований і поетапний процес фахового становлення, саморозвитку компетентного фахівця, професіонала, особистості, який характеризується неперервністю, системністю, динамізмом, циклічністю і синергізмом та передбачає інноваційний науково-методичний супровід з урахуванням освітніх потреб, мотивації і потреб педагогів» [24, с. 21].</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Вагомий внесок у дослідження проблеми професійного розвитку вчителів середніх шкіл зробила О. </w:t>
      </w:r>
      <w:proofErr w:type="spellStart"/>
      <w:r w:rsidRPr="00C91C8E">
        <w:rPr>
          <w:rFonts w:ascii="Times New Roman" w:hAnsi="Times New Roman"/>
          <w:sz w:val="28"/>
          <w:szCs w:val="28"/>
          <w:lang w:val="uk-UA"/>
        </w:rPr>
        <w:t>Садовець</w:t>
      </w:r>
      <w:proofErr w:type="spellEnd"/>
      <w:r w:rsidRPr="00C91C8E">
        <w:rPr>
          <w:rFonts w:ascii="Times New Roman" w:hAnsi="Times New Roman"/>
          <w:sz w:val="28"/>
          <w:szCs w:val="28"/>
          <w:lang w:val="uk-UA"/>
        </w:rPr>
        <w:t>, яка розглядає професійний розвиток учителів як «постійний систематичний процес особистісних і діяльнісних змін, руху (просування) від нижчого професійного рівня до вищого, що реалізується у різних видах діяльності, спрямованих на підвищення компетентності вчителів, і проявляється у їх творчих досягненнях, зростанні мотивації до самоосвіти та професійної співпраці, навчальних досягненнях учнів» [60, с.15].</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Українська дослідниця </w:t>
      </w:r>
      <w:proofErr w:type="spellStart"/>
      <w:r w:rsidRPr="00C91C8E">
        <w:rPr>
          <w:rFonts w:ascii="Times New Roman" w:hAnsi="Times New Roman"/>
          <w:sz w:val="28"/>
          <w:szCs w:val="28"/>
          <w:lang w:val="uk-UA"/>
        </w:rPr>
        <w:t>Я.Бельмаз</w:t>
      </w:r>
      <w:proofErr w:type="spellEnd"/>
      <w:r w:rsidRPr="00C91C8E">
        <w:rPr>
          <w:rFonts w:ascii="Times New Roman" w:hAnsi="Times New Roman"/>
          <w:sz w:val="28"/>
          <w:szCs w:val="28"/>
          <w:lang w:val="uk-UA"/>
        </w:rPr>
        <w:t xml:space="preserve"> пропонує розглядати професійний розвиток як «професійне зростання, якого досягає педагог у результаті систематичного поглиблення власного досвіду шляхом формальної або неформальної освіти» та зазначає, що цей процес «охоплює всі цикли професійного становлення викладача – починаючи від підготовки в межах магістерської чи докторської програми і закінчуючи самоосвітою» [9, с.11].</w:t>
      </w:r>
      <w:r w:rsidRPr="00C91C8E">
        <w:rPr>
          <w:rFonts w:ascii="Times New Roman" w:hAnsi="Times New Roman"/>
          <w:spacing w:val="8"/>
          <w:sz w:val="28"/>
          <w:szCs w:val="28"/>
          <w:lang w:val="uk-UA"/>
        </w:rPr>
        <w:t xml:space="preserve">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В контексті нашого дослідження заслуговують на увагу праці зарубіжних науковців. Зокрема, </w:t>
      </w:r>
      <w:proofErr w:type="spellStart"/>
      <w:r w:rsidRPr="00C91C8E">
        <w:rPr>
          <w:rFonts w:ascii="Times New Roman" w:hAnsi="Times New Roman"/>
          <w:sz w:val="28"/>
          <w:szCs w:val="28"/>
          <w:lang w:val="uk-UA"/>
        </w:rPr>
        <w:t>Е.Зеєр</w:t>
      </w:r>
      <w:proofErr w:type="spellEnd"/>
      <w:r w:rsidRPr="00C91C8E">
        <w:rPr>
          <w:rFonts w:ascii="Times New Roman" w:hAnsi="Times New Roman"/>
          <w:sz w:val="28"/>
          <w:szCs w:val="28"/>
          <w:lang w:val="uk-UA"/>
        </w:rPr>
        <w:t xml:space="preserve"> під професійним розвитком особистості має на увазі «розвиток особистості в процесі вибору професії, професійної освіти та підготовки, а також продуктивного виконання професійної діяльності» [30]. Дослідник виділяє основні характеристики професійного розвитку: професійна спрямованість, компетентності, соціально значущі й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 важливі якості, готовність до постійного професійного зростання, пошук оптимальних прийомів якісного і творчого виконання діяльності відповідно до індивідуально-психологічних особливостей людини [21, с.22].</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О.Кобялковська</w:t>
      </w:r>
      <w:proofErr w:type="spellEnd"/>
      <w:r w:rsidRPr="00C91C8E">
        <w:rPr>
          <w:rFonts w:ascii="Times New Roman" w:hAnsi="Times New Roman"/>
          <w:sz w:val="28"/>
          <w:szCs w:val="28"/>
          <w:lang w:val="uk-UA"/>
        </w:rPr>
        <w:t xml:space="preserve"> професійний розвиток розуміє як формування особистості фахівця, що відбувається в процесі оволодіння професійною діяльністю та її самостійного виконання. Вчена зазначає, що це багатоплановий процес, який супроводжується змінами у внутрішній сфері особистості, що торкаються професійної самосвідомості особистості , формування образу професіонала.  Особлива роль в цьому процесі належить активності самої особистості – саморозвитку, який визначає здатність особистості </w:t>
      </w:r>
      <w:proofErr w:type="spellStart"/>
      <w:r w:rsidRPr="00C91C8E">
        <w:rPr>
          <w:rFonts w:ascii="Times New Roman" w:hAnsi="Times New Roman"/>
          <w:sz w:val="28"/>
          <w:szCs w:val="28"/>
          <w:lang w:val="uk-UA"/>
        </w:rPr>
        <w:t>спроєктовувати</w:t>
      </w:r>
      <w:proofErr w:type="spellEnd"/>
      <w:r w:rsidRPr="00C91C8E">
        <w:rPr>
          <w:rFonts w:ascii="Times New Roman" w:hAnsi="Times New Roman"/>
          <w:sz w:val="28"/>
          <w:szCs w:val="28"/>
          <w:lang w:val="uk-UA"/>
        </w:rPr>
        <w:t xml:space="preserve"> своє буття у площину практичного перетворення [26, с.7-8].</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дослідженні </w:t>
      </w:r>
      <w:proofErr w:type="spellStart"/>
      <w:r w:rsidRPr="00C91C8E">
        <w:rPr>
          <w:rFonts w:ascii="Times New Roman" w:hAnsi="Times New Roman"/>
          <w:sz w:val="28"/>
          <w:szCs w:val="28"/>
          <w:lang w:val="uk-UA"/>
        </w:rPr>
        <w:t>Л.Литвинюк</w:t>
      </w:r>
      <w:proofErr w:type="spellEnd"/>
      <w:r w:rsidRPr="00C91C8E">
        <w:rPr>
          <w:rFonts w:ascii="Times New Roman" w:hAnsi="Times New Roman"/>
          <w:sz w:val="28"/>
          <w:szCs w:val="28"/>
          <w:lang w:val="uk-UA"/>
        </w:rPr>
        <w:t xml:space="preserve"> професійне зростання педагога розглядається як «процес, спрямований на досягнення професіоналізму, що являє собою якісні зміни особистісно-професійної сфери та професійної діяльності вчителя, детерміновані сприйняттям суспільних, професійних і визначених на основі їх інтеріоризації і власної </w:t>
      </w:r>
      <w:proofErr w:type="spellStart"/>
      <w:r w:rsidRPr="00C91C8E">
        <w:rPr>
          <w:rFonts w:ascii="Times New Roman" w:hAnsi="Times New Roman"/>
          <w:sz w:val="28"/>
          <w:szCs w:val="28"/>
          <w:lang w:val="uk-UA"/>
        </w:rPr>
        <w:t>акмеологічної</w:t>
      </w:r>
      <w:proofErr w:type="spellEnd"/>
      <w:r w:rsidRPr="00C91C8E">
        <w:rPr>
          <w:rFonts w:ascii="Times New Roman" w:hAnsi="Times New Roman"/>
          <w:sz w:val="28"/>
          <w:szCs w:val="28"/>
          <w:lang w:val="uk-UA"/>
        </w:rPr>
        <w:t xml:space="preserve"> позиції вимог до суб’єкта, при здійсненні ним </w:t>
      </w:r>
      <w:proofErr w:type="spellStart"/>
      <w:r w:rsidRPr="00C91C8E">
        <w:rPr>
          <w:rFonts w:ascii="Times New Roman" w:hAnsi="Times New Roman"/>
          <w:sz w:val="28"/>
          <w:szCs w:val="28"/>
          <w:lang w:val="uk-UA"/>
        </w:rPr>
        <w:t>самоконтролюючої</w:t>
      </w:r>
      <w:proofErr w:type="spellEnd"/>
      <w:r w:rsidRPr="00C91C8E">
        <w:rPr>
          <w:rFonts w:ascii="Times New Roman" w:hAnsi="Times New Roman"/>
          <w:sz w:val="28"/>
          <w:szCs w:val="28"/>
          <w:lang w:val="uk-UA"/>
        </w:rPr>
        <w:t xml:space="preserve"> функції» [34, c. 18]. За переконанням ученої, показником професійного зростання педагога є динаміка позитивних якісних змін його складових (мотиваційної, когнітивної, афективної та </w:t>
      </w:r>
      <w:proofErr w:type="spellStart"/>
      <w:r w:rsidRPr="00C91C8E">
        <w:rPr>
          <w:rFonts w:ascii="Times New Roman" w:hAnsi="Times New Roman"/>
          <w:sz w:val="28"/>
          <w:szCs w:val="28"/>
          <w:lang w:val="uk-UA"/>
        </w:rPr>
        <w:t>конативної</w:t>
      </w:r>
      <w:proofErr w:type="spellEnd"/>
      <w:r w:rsidRPr="00C91C8E">
        <w:rPr>
          <w:rFonts w:ascii="Times New Roman" w:hAnsi="Times New Roman"/>
          <w:sz w:val="28"/>
          <w:szCs w:val="28"/>
          <w:lang w:val="uk-UA"/>
        </w:rPr>
        <w:t>).</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Г.Яремко</w:t>
      </w:r>
      <w:proofErr w:type="spellEnd"/>
      <w:r w:rsidRPr="00C91C8E">
        <w:rPr>
          <w:rFonts w:ascii="Times New Roman" w:hAnsi="Times New Roman"/>
          <w:sz w:val="28"/>
          <w:szCs w:val="28"/>
          <w:lang w:val="uk-UA"/>
        </w:rPr>
        <w:t xml:space="preserve">, ґрунтуючись на аналізі досліджень та професійної літератури, трактує «професійний розвиток учителів загальноосвітніх шкіл як </w:t>
      </w:r>
      <w:r w:rsidRPr="00C91C8E">
        <w:rPr>
          <w:rFonts w:ascii="Times New Roman" w:hAnsi="Times New Roman"/>
          <w:sz w:val="28"/>
          <w:szCs w:val="28"/>
          <w:lang w:val="uk-UA"/>
        </w:rPr>
        <w:lastRenderedPageBreak/>
        <w:t>неперервний системний процес поглиблення знань, удосконалення умінь і навичок, розвиток цінностей та ставлення. Основною метою даного процесу є удосконалення процесів навчання та викладання, забезпечення діяльності школи на більш високому рівні. Розпочинається він на етапі початкової підготовки вчителя й триває впродовж усієї фахової діяльності педагога» [77, с.7].</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Значний науковий інтерес становлять  результати дослідження              </w:t>
      </w:r>
      <w:proofErr w:type="spellStart"/>
      <w:r w:rsidRPr="00C91C8E">
        <w:rPr>
          <w:rFonts w:ascii="Times New Roman" w:hAnsi="Times New Roman"/>
          <w:sz w:val="28"/>
          <w:szCs w:val="28"/>
          <w:lang w:val="uk-UA"/>
        </w:rPr>
        <w:t>Ю.Сліпіч</w:t>
      </w:r>
      <w:proofErr w:type="spellEnd"/>
      <w:r w:rsidRPr="00C91C8E">
        <w:rPr>
          <w:rFonts w:ascii="Times New Roman" w:hAnsi="Times New Roman"/>
          <w:sz w:val="28"/>
          <w:szCs w:val="28"/>
          <w:lang w:val="uk-UA"/>
        </w:rPr>
        <w:t>, яка презентує професійний розвиток педагогів як «спіралеподібний поступовий безперервний процес здобуття особистістю якісно нового рівня професійної діяльності, що спирається на методологію філософії, психології, педагогіки, які дають теоретичне обґрунтування змісту, принципів, форм і методів професійного зростання педагогів». За переконанням дослідниці, професійний розвиток педагогів представляє собою єдність таких компонентів: професійний інтелект, індивідуальний досвід, особистісні якості, мотиваційна спрямованість [63].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Науковий інтерес становлять результати дослідження </w:t>
      </w:r>
      <w:proofErr w:type="spellStart"/>
      <w:r w:rsidRPr="00C91C8E">
        <w:rPr>
          <w:rFonts w:ascii="Times New Roman" w:hAnsi="Times New Roman"/>
          <w:sz w:val="28"/>
          <w:szCs w:val="28"/>
          <w:lang w:val="uk-UA"/>
        </w:rPr>
        <w:t>Н.Мукан</w:t>
      </w:r>
      <w:proofErr w:type="spellEnd"/>
      <w:r w:rsidRPr="00C91C8E">
        <w:rPr>
          <w:rFonts w:ascii="Times New Roman" w:hAnsi="Times New Roman"/>
          <w:sz w:val="28"/>
          <w:szCs w:val="28"/>
          <w:lang w:val="uk-UA"/>
        </w:rPr>
        <w:t xml:space="preserve">. Дослідниця трактує професійний розвиток учителів загальноосвітніх шкіл «як неперервний процес, що складається з трьох етапів: перший – передбачає початкову підготовку вчителя; другий – забезпечує введення його в професію; третій – характеризується постійним систематичним удосконалення особистісних, соціальних і професійних </w:t>
      </w:r>
      <w:proofErr w:type="spellStart"/>
      <w:r w:rsidRPr="00C91C8E">
        <w:rPr>
          <w:rFonts w:ascii="Times New Roman" w:hAnsi="Times New Roman"/>
          <w:sz w:val="28"/>
          <w:szCs w:val="28"/>
          <w:lang w:val="uk-UA"/>
        </w:rPr>
        <w:t>компетентностей</w:t>
      </w:r>
      <w:proofErr w:type="spellEnd"/>
      <w:r w:rsidRPr="00C91C8E">
        <w:rPr>
          <w:rFonts w:ascii="Times New Roman" w:hAnsi="Times New Roman"/>
          <w:sz w:val="28"/>
          <w:szCs w:val="28"/>
          <w:lang w:val="uk-UA"/>
        </w:rPr>
        <w:t xml:space="preserve"> педагога і відповідає кар’єрному розвитку вчителів загальноосвітніх шкіл» [40, с.31].</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Науковий інтерес складають дослідження </w:t>
      </w:r>
      <w:proofErr w:type="spellStart"/>
      <w:r w:rsidRPr="00C91C8E">
        <w:rPr>
          <w:rFonts w:ascii="Times New Roman" w:hAnsi="Times New Roman"/>
          <w:sz w:val="28"/>
          <w:szCs w:val="28"/>
          <w:lang w:val="uk-UA"/>
        </w:rPr>
        <w:t>О.Безсонової</w:t>
      </w:r>
      <w:proofErr w:type="spellEnd"/>
      <w:r w:rsidRPr="00C91C8E">
        <w:rPr>
          <w:rFonts w:ascii="Times New Roman" w:hAnsi="Times New Roman"/>
          <w:sz w:val="28"/>
          <w:szCs w:val="28"/>
          <w:lang w:val="uk-UA"/>
        </w:rPr>
        <w:t>, де професійний розвиток трактується як «процес формування суб’єкта професійної діяльності, тобто системи певних властивостей в умовах неперервної професійної освіти, самовиховання та реалізації виробничих функцій, а також поступове удосконалення якості самої професійної діяльності» [6].</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Значний науковий інтерес становлять результати дослідження вітчизняних науковців (А. М. Ткаченко та К. А. Марченко), які розкривають сутність професійного розвитку персоналу як «цілеспрямований та </w:t>
      </w:r>
      <w:r w:rsidRPr="00C91C8E">
        <w:rPr>
          <w:rFonts w:ascii="Times New Roman" w:hAnsi="Times New Roman"/>
          <w:sz w:val="28"/>
          <w:szCs w:val="28"/>
          <w:lang w:val="uk-UA"/>
        </w:rPr>
        <w:lastRenderedPageBreak/>
        <w:t xml:space="preserve">систематичний вплив на працівників шляхом здійснення професійного навчання впродовж їх трудової діяльності в організації з метою досягнення високої ефективності виробництва чи наданих послуг, підвищення конкурентоспроможності персоналу на ринку праці, забезпечення виконання працівниками нових більш складних завдань на основі максимально можливого використання їх здібностей та потенційних можливостей» [66, с 194].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Слушною є точка зору В. </w:t>
      </w:r>
      <w:proofErr w:type="spellStart"/>
      <w:r w:rsidRPr="00C91C8E">
        <w:rPr>
          <w:rFonts w:ascii="Times New Roman" w:hAnsi="Times New Roman"/>
          <w:sz w:val="28"/>
          <w:szCs w:val="28"/>
          <w:lang w:val="uk-UA"/>
        </w:rPr>
        <w:t>Щербіни</w:t>
      </w:r>
      <w:proofErr w:type="spellEnd"/>
      <w:r w:rsidRPr="00C91C8E">
        <w:rPr>
          <w:rFonts w:ascii="Times New Roman" w:hAnsi="Times New Roman"/>
          <w:sz w:val="28"/>
          <w:szCs w:val="28"/>
          <w:lang w:val="uk-UA"/>
        </w:rPr>
        <w:t xml:space="preserve">: «Професійний розвиток – це процес розвитку особистості, зорієнтований на високий рівень професіоналізму і професійних досягнень, та такий, що здійснюється за допомогою навчання і саморозвитку в процесі професійної діяльності й професійних взаємодій» [72, с 7].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навчальному посібнику </w:t>
      </w:r>
      <w:proofErr w:type="spellStart"/>
      <w:r w:rsidRPr="00C91C8E">
        <w:rPr>
          <w:rFonts w:ascii="Times New Roman" w:hAnsi="Times New Roman"/>
          <w:sz w:val="28"/>
          <w:szCs w:val="28"/>
          <w:lang w:val="uk-UA"/>
        </w:rPr>
        <w:t>В.Гриньової</w:t>
      </w:r>
      <w:proofErr w:type="spellEnd"/>
      <w:r w:rsidRPr="00C91C8E">
        <w:rPr>
          <w:rFonts w:ascii="Times New Roman" w:hAnsi="Times New Roman"/>
          <w:sz w:val="28"/>
          <w:szCs w:val="28"/>
          <w:lang w:val="uk-UA"/>
        </w:rPr>
        <w:t xml:space="preserve"> професійний розвиток трактується «як процес удосконалення навичок та вмінь, розширення обсягу знань, підвищення компетенції, схильності до навчання і ентузіазму співробітників на всіх рівнях організації, що сприяє безперервному зростанню» [16, c. 259]</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О.Борисова</w:t>
      </w:r>
      <w:proofErr w:type="spellEnd"/>
      <w:r w:rsidRPr="00C91C8E">
        <w:rPr>
          <w:rFonts w:ascii="Times New Roman" w:hAnsi="Times New Roman"/>
          <w:sz w:val="28"/>
          <w:szCs w:val="28"/>
          <w:lang w:val="uk-UA"/>
        </w:rPr>
        <w:t xml:space="preserve"> вважає професійний розвиток персоналу «досить складною системою та безперервним процесом, що реалізовується через комплекс освітніх, практичних, соціально-культурних, комунікаційних та мотиваційних заходів, спрямованих на навчання, підвищення кваліфікації, розвиток ділових якостей, соціально-особистісний розвиток, оцінку та адаптацію персоналу до виробничих та організаційних змін [10, c. 132].</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своїх наукових розвідках </w:t>
      </w:r>
      <w:proofErr w:type="spellStart"/>
      <w:r w:rsidRPr="00C91C8E">
        <w:rPr>
          <w:rFonts w:ascii="Times New Roman" w:hAnsi="Times New Roman"/>
          <w:sz w:val="28"/>
          <w:szCs w:val="28"/>
          <w:lang w:val="uk-UA"/>
        </w:rPr>
        <w:t>В.Ягупов</w:t>
      </w:r>
      <w:proofErr w:type="spellEnd"/>
      <w:r w:rsidRPr="00C91C8E">
        <w:rPr>
          <w:rFonts w:ascii="Times New Roman" w:hAnsi="Times New Roman"/>
          <w:sz w:val="28"/>
          <w:szCs w:val="28"/>
          <w:lang w:val="uk-UA"/>
        </w:rPr>
        <w:t xml:space="preserve"> розглядає особистісно-професійний розвиток фахівця як «процес розвитку особистості в професійному середовищі, який орієнтований на повну актуалізацію її духовного, когнітивного, професійного та фахового потенціалу як конкретного фахівця в професійній діяльності та на досягнення суттєвих результатів у ній»[76, с.27].</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Отже, професійний розвиток молодих фахівців можна визначити як довготривалий складний процес закономірних змін, що включає кількісні і якісні перетворення в професійній діяльності, які забезпечують її удосконалення.</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У працях </w:t>
      </w:r>
      <w:proofErr w:type="spellStart"/>
      <w:r w:rsidRPr="00C91C8E">
        <w:rPr>
          <w:color w:val="auto"/>
          <w:sz w:val="28"/>
          <w:szCs w:val="28"/>
          <w:lang w:val="uk-UA"/>
        </w:rPr>
        <w:t>І.Сушко</w:t>
      </w:r>
      <w:proofErr w:type="spellEnd"/>
      <w:r w:rsidRPr="00C91C8E">
        <w:rPr>
          <w:color w:val="auto"/>
          <w:sz w:val="28"/>
          <w:szCs w:val="28"/>
          <w:lang w:val="uk-UA"/>
        </w:rPr>
        <w:t xml:space="preserve"> знаходимо визначення, що «професійний розвиток вчителя – це процес формування особистості, яка орієнтована на високі професійні досягнення й професіоналізм, здійснюваний в саморозвитку, професійній діяльності і професійних взаємодіях» [65, с. 24].</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Цікавою є думка О. Андрієнко, яка під професійним розвитком учителя розуміє «незворотний спрямований і закономірний процес зміни або модифікації форми і змісту, складу і структури його педагогічної діяльності, що визначає найвищі професійні досягнення в тих чи інших соціально-педагогічних і хронологічних умовах» [1, с. 62].</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Професійний розвиток персоналу органів державної влади О. Турчинов розглядає у своїх працях у змістовному і процесуальному планах. У змістовному плані – це процес наповнення структурних компонентів професійного досвіду людини новим, що відрізняється від попереднього, змістом. Це відноситься до його знань, вмінь, навичок, психологічного досвіду, які набуті у результаті трудової діяльності. У процесуальному плані професійний розвиток персоналу – це якісні зміни професійних здібностей у структурі досвіду людини і її здатність виконувати більш складні посадові функції [67, с. 223].</w:t>
      </w:r>
    </w:p>
    <w:p w:rsidR="00065E5E" w:rsidRPr="00C91C8E" w:rsidRDefault="00065E5E" w:rsidP="00065E5E">
      <w:pPr>
        <w:spacing w:after="0" w:line="360" w:lineRule="auto"/>
        <w:ind w:firstLine="709"/>
        <w:jc w:val="both"/>
        <w:rPr>
          <w:rFonts w:ascii="Times New Roman" w:eastAsiaTheme="minorHAnsi" w:hAnsi="Times New Roman"/>
          <w:sz w:val="28"/>
          <w:szCs w:val="28"/>
          <w:lang w:val="uk-UA" w:eastAsia="en-US"/>
        </w:rPr>
      </w:pPr>
      <w:r w:rsidRPr="00C91C8E">
        <w:rPr>
          <w:rFonts w:ascii="Times New Roman" w:eastAsiaTheme="minorHAnsi" w:hAnsi="Times New Roman"/>
          <w:sz w:val="28"/>
          <w:szCs w:val="28"/>
          <w:lang w:val="uk-UA" w:eastAsia="en-US"/>
        </w:rPr>
        <w:t xml:space="preserve">У </w:t>
      </w:r>
      <w:proofErr w:type="spellStart"/>
      <w:r w:rsidRPr="00C91C8E">
        <w:rPr>
          <w:rFonts w:ascii="Times New Roman" w:eastAsiaTheme="minorHAnsi" w:hAnsi="Times New Roman"/>
          <w:sz w:val="28"/>
          <w:szCs w:val="28"/>
          <w:lang w:val="uk-UA" w:eastAsia="en-US"/>
        </w:rPr>
        <w:t>логіці</w:t>
      </w:r>
      <w:proofErr w:type="spellEnd"/>
      <w:r w:rsidRPr="00C91C8E">
        <w:rPr>
          <w:rFonts w:ascii="Times New Roman" w:eastAsiaTheme="minorHAnsi" w:hAnsi="Times New Roman"/>
          <w:sz w:val="28"/>
          <w:szCs w:val="28"/>
          <w:lang w:val="uk-UA" w:eastAsia="en-US"/>
        </w:rPr>
        <w:t xml:space="preserve"> нашого дослідження доречним є праці науковців </w:t>
      </w:r>
      <w:r w:rsidRPr="00C91C8E">
        <w:rPr>
          <w:rFonts w:ascii="Times New Roman" w:hAnsi="Times New Roman"/>
          <w:sz w:val="28"/>
          <w:szCs w:val="28"/>
          <w:lang w:val="uk-UA"/>
        </w:rPr>
        <w:t>[66], які розглядають професійний розвиток персоналу як «</w:t>
      </w:r>
      <w:r w:rsidRPr="00C91C8E">
        <w:rPr>
          <w:rFonts w:ascii="Times New Roman" w:eastAsiaTheme="minorHAnsi" w:hAnsi="Times New Roman"/>
          <w:sz w:val="28"/>
          <w:szCs w:val="28"/>
          <w:lang w:val="uk-UA" w:eastAsia="en-US"/>
        </w:rPr>
        <w:t>цілеспрямований та систематичний вплив на працівників шляхом професійного навчання впродовж їх трудової діяльності з метою досягнення високої ефективності виробництва, підвищення конкурентоспроможності персоналу на ринку праці, забезпечення виконання працівниками нових більш складних завдань на основі максимально можливого використання їх здібностей.</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Аналіз автентичних джерел з теми дослідження показав, що поняття «професійний розвиток» щодо особистості фахівця можна охарактеризувати таким чином: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це складний, суперечливий і багатогранний процес, що полягає в  особистісному, професійному та фаховому зростанні і має відкритий та  нерівномірний характер. Він обумовлюється зовнішніми (соціальними,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-технологічними) та внутрішніми (віковими, особистісними, психічними,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 важливими та фаховими) якостями.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це результат постійної роботи фахівця щодо розкриття сутності зовнішніх та внутрішньо особистісних суперечностей, які постійно виникають у професійній діяльності, та прагнення до їх вирішення або подолання;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це необхідна умова успішної професійної діяльності фахівця;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це умова особистісної та професійної самоактуалізації фахівця в професійній і фаховій діяльності;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це персональний професійний розвиток фахівця, який обмежений певними рамками і передбачає подолання зовнішніх і внутрішніх психологічних бар’єрів [76, с.27].</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У своїх дослідженнях </w:t>
      </w:r>
      <w:proofErr w:type="spellStart"/>
      <w:r w:rsidRPr="00C91C8E">
        <w:rPr>
          <w:color w:val="auto"/>
          <w:sz w:val="28"/>
          <w:szCs w:val="28"/>
          <w:lang w:val="uk-UA"/>
        </w:rPr>
        <w:t>Ю.Галагузова</w:t>
      </w:r>
      <w:proofErr w:type="spellEnd"/>
      <w:r w:rsidRPr="00C91C8E">
        <w:rPr>
          <w:color w:val="auto"/>
          <w:sz w:val="28"/>
          <w:szCs w:val="28"/>
          <w:lang w:val="uk-UA"/>
        </w:rPr>
        <w:t xml:space="preserve"> зазначає, що професійний розвиток передбачає три можливі вектори просування людини в професійному просторі: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вектор руху «вперед» – по напряму вдосконалення професійної кваліфікації, професійної майстерності (горизонтальна складова одного рівня освіти);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вектор руху «вгору» – по ступенях і рівнях освіти (вертикальна складова);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вектор руху «паралельно» – різнорівневе одночасне навчання на основі потреб особистості і соціально-економічних умов у суспільстві [14, c. 154].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Як зазначає у своїх працях В. </w:t>
      </w:r>
      <w:proofErr w:type="spellStart"/>
      <w:r w:rsidRPr="00C91C8E">
        <w:rPr>
          <w:color w:val="auto"/>
          <w:sz w:val="28"/>
          <w:szCs w:val="28"/>
          <w:lang w:val="uk-UA"/>
        </w:rPr>
        <w:t>Ягупов</w:t>
      </w:r>
      <w:proofErr w:type="spellEnd"/>
      <w:r w:rsidRPr="00C91C8E">
        <w:rPr>
          <w:color w:val="auto"/>
          <w:sz w:val="28"/>
          <w:szCs w:val="28"/>
          <w:lang w:val="uk-UA"/>
        </w:rPr>
        <w:t xml:space="preserve"> [76] система професійного розвитку має бути зорієнтована на психологічні показники професіоналізму фахівця та їх цілеспрямований розвиток. Зокрема, за такими напрямами: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lastRenderedPageBreak/>
        <w:t xml:space="preserve">‒ розширення, збагачення та постійне наповнення новим змістом професійної та фахової спрямованості особистості;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збагачення професійного та фахового досвіду;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розвиток складних спеціальних </w:t>
      </w:r>
      <w:proofErr w:type="spellStart"/>
      <w:r w:rsidRPr="00C91C8E">
        <w:rPr>
          <w:color w:val="auto"/>
          <w:sz w:val="28"/>
          <w:szCs w:val="28"/>
          <w:lang w:val="uk-UA"/>
        </w:rPr>
        <w:t>здатностей</w:t>
      </w:r>
      <w:proofErr w:type="spellEnd"/>
      <w:r w:rsidRPr="00C91C8E">
        <w:rPr>
          <w:color w:val="auto"/>
          <w:sz w:val="28"/>
          <w:szCs w:val="28"/>
          <w:lang w:val="uk-UA"/>
        </w:rPr>
        <w:t xml:space="preserve"> і пізнавальних процесів, які необхідні для успішної реалізації посадових компетенцій;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постійний розвиток особистісної, професійної та психологічної готовності фахівця до цілеспрямованої професійної діяльності на сучасному ринку праці [76]. </w:t>
      </w:r>
    </w:p>
    <w:p w:rsidR="00065E5E" w:rsidRPr="00C91C8E" w:rsidRDefault="00065E5E" w:rsidP="00065E5E">
      <w:pPr>
        <w:pStyle w:val="Default"/>
        <w:spacing w:line="360" w:lineRule="auto"/>
        <w:ind w:firstLine="709"/>
        <w:jc w:val="both"/>
        <w:rPr>
          <w:color w:val="auto"/>
          <w:sz w:val="28"/>
          <w:szCs w:val="28"/>
          <w:lang w:val="uk-UA"/>
        </w:rPr>
      </w:pPr>
      <w:r w:rsidRPr="00C91C8E">
        <w:rPr>
          <w:i/>
          <w:color w:val="auto"/>
          <w:sz w:val="28"/>
          <w:szCs w:val="28"/>
          <w:lang w:val="uk-UA"/>
        </w:rPr>
        <w:t>Отже</w:t>
      </w:r>
      <w:r w:rsidRPr="00C91C8E">
        <w:rPr>
          <w:color w:val="auto"/>
          <w:sz w:val="28"/>
          <w:szCs w:val="28"/>
          <w:lang w:val="uk-UA"/>
        </w:rPr>
        <w:t>, аналіз різних наукових джерел свідчить про актуальність проблеми професійного розвитку молодих фахівців у світлі реформаційних змін, що відбуваються в освітній галузі.</w:t>
      </w:r>
    </w:p>
    <w:p w:rsidR="00065E5E" w:rsidRPr="00C91C8E" w:rsidRDefault="00065E5E" w:rsidP="00065E5E">
      <w:pPr>
        <w:spacing w:after="0" w:line="360" w:lineRule="auto"/>
        <w:ind w:firstLine="709"/>
        <w:jc w:val="both"/>
        <w:rPr>
          <w:rFonts w:ascii="Times New Roman" w:hAnsi="Times New Roman"/>
          <w:b/>
          <w:sz w:val="28"/>
          <w:szCs w:val="28"/>
          <w:lang w:val="uk-UA"/>
        </w:rPr>
      </w:pPr>
    </w:p>
    <w:p w:rsidR="00065E5E" w:rsidRPr="00C91C8E" w:rsidRDefault="00065E5E" w:rsidP="00065E5E">
      <w:pPr>
        <w:spacing w:after="0" w:line="360" w:lineRule="auto"/>
        <w:ind w:firstLine="709"/>
        <w:jc w:val="both"/>
        <w:rPr>
          <w:rFonts w:ascii="Times New Roman" w:hAnsi="Times New Roman"/>
          <w:b/>
          <w:sz w:val="28"/>
          <w:szCs w:val="28"/>
          <w:lang w:val="uk-UA"/>
        </w:rPr>
      </w:pPr>
      <w:r w:rsidRPr="00C91C8E">
        <w:rPr>
          <w:rFonts w:ascii="Times New Roman" w:hAnsi="Times New Roman"/>
          <w:b/>
          <w:sz w:val="28"/>
          <w:szCs w:val="28"/>
          <w:lang w:val="uk-UA"/>
        </w:rPr>
        <w:t>1.2. Етапи професійного розвитку молодих вихователів у системі управління закладу дошкільної освіти</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У ході аналізу наукових досліджень встановлено, що молодий вихователь у процесі свого професійного зростання проходить декілька етапів. У психолого-педагогічній літературі зустрічаються різні підходи щодо виділення   етапів (стадій, фаз) процесу професійного розвитку у відповідності до певного обраного критерію: за рівнем виконання діяльності, професіоналізму; за віком, за соціальною діяльністю тощо.</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Розглянемо найбільш поширені класифікації етапів професійного розвитку молодих педагогів. </w:t>
      </w:r>
    </w:p>
    <w:p w:rsidR="00065E5E" w:rsidRPr="00C91C8E" w:rsidRDefault="00065E5E" w:rsidP="00065E5E">
      <w:pPr>
        <w:autoSpaceDE w:val="0"/>
        <w:autoSpaceDN w:val="0"/>
        <w:adjustRightInd w:val="0"/>
        <w:spacing w:after="0" w:line="360" w:lineRule="auto"/>
        <w:ind w:firstLine="709"/>
        <w:jc w:val="both"/>
        <w:rPr>
          <w:rFonts w:ascii="Times New Roman" w:eastAsia="ArialNarrow" w:hAnsi="Times New Roman"/>
          <w:sz w:val="28"/>
          <w:szCs w:val="28"/>
          <w:lang w:val="uk-UA"/>
        </w:rPr>
      </w:pPr>
      <w:proofErr w:type="spellStart"/>
      <w:r w:rsidRPr="00C91C8E">
        <w:rPr>
          <w:rFonts w:ascii="Times New Roman" w:eastAsia="ArialNarrow" w:hAnsi="Times New Roman"/>
          <w:sz w:val="28"/>
          <w:szCs w:val="28"/>
          <w:lang w:val="uk-UA"/>
        </w:rPr>
        <w:t>І.Нікішина</w:t>
      </w:r>
      <w:proofErr w:type="spellEnd"/>
      <w:r w:rsidRPr="00C91C8E">
        <w:rPr>
          <w:rFonts w:ascii="Times New Roman" w:eastAsia="ArialNarrow" w:hAnsi="Times New Roman"/>
          <w:sz w:val="28"/>
          <w:szCs w:val="28"/>
          <w:lang w:val="uk-UA"/>
        </w:rPr>
        <w:t xml:space="preserve"> розглядає процес професійного розвитку педагога більш конкретно, оцінюючи його, виходячи з характеристики продуктів педагогічного проектування [45]. Це дозволило їй виділити 9 рівнів професійного розвитку:</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Питання моделювання процесу професійного розвитку є предметом дослідження </w:t>
      </w:r>
      <w:proofErr w:type="spellStart"/>
      <w:r w:rsidRPr="00C91C8E">
        <w:rPr>
          <w:rFonts w:ascii="Times New Roman" w:hAnsi="Times New Roman"/>
          <w:sz w:val="28"/>
          <w:szCs w:val="28"/>
          <w:lang w:val="uk-UA"/>
        </w:rPr>
        <w:t>Є.О.Климова</w:t>
      </w:r>
      <w:proofErr w:type="spellEnd"/>
      <w:r w:rsidRPr="00C91C8E">
        <w:rPr>
          <w:rFonts w:ascii="Times New Roman" w:hAnsi="Times New Roman"/>
          <w:sz w:val="28"/>
          <w:szCs w:val="28"/>
          <w:lang w:val="uk-UA"/>
        </w:rPr>
        <w:t xml:space="preserve"> [25]. Він виділив 7 стадій розвитку людини як суб’єкта праці:</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1. «Оптант» – стадія самовизначення характеризується виникненням професійних намірів, соціально й психологічно обґрунтованим вибором професії.</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2. «Адепт» – стадія професійної підготовки, що полягає в репродуктивному засвоєнні професійних знань, умінь і навичок.</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3. «</w:t>
      </w:r>
      <w:proofErr w:type="spellStart"/>
      <w:r w:rsidRPr="00C91C8E">
        <w:rPr>
          <w:rFonts w:ascii="Times New Roman" w:hAnsi="Times New Roman"/>
          <w:sz w:val="28"/>
          <w:szCs w:val="28"/>
          <w:lang w:val="uk-UA"/>
        </w:rPr>
        <w:t>Адаптант</w:t>
      </w:r>
      <w:proofErr w:type="spellEnd"/>
      <w:r w:rsidRPr="00C91C8E">
        <w:rPr>
          <w:rFonts w:ascii="Times New Roman" w:hAnsi="Times New Roman"/>
          <w:sz w:val="28"/>
          <w:szCs w:val="28"/>
          <w:lang w:val="uk-UA"/>
        </w:rPr>
        <w:t xml:space="preserve">» – стадія активного входження в професію забезпечує певний рівень розвитку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 важливих якостей, високі показники професійної діяльності.</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4. «</w:t>
      </w:r>
      <w:proofErr w:type="spellStart"/>
      <w:r w:rsidRPr="00C91C8E">
        <w:rPr>
          <w:rFonts w:ascii="Times New Roman" w:hAnsi="Times New Roman"/>
          <w:sz w:val="28"/>
          <w:szCs w:val="28"/>
          <w:lang w:val="uk-UA"/>
        </w:rPr>
        <w:t>Інтернал</w:t>
      </w:r>
      <w:proofErr w:type="spellEnd"/>
      <w:r w:rsidRPr="00C91C8E">
        <w:rPr>
          <w:rFonts w:ascii="Times New Roman" w:hAnsi="Times New Roman"/>
          <w:sz w:val="28"/>
          <w:szCs w:val="28"/>
          <w:lang w:val="uk-UA"/>
        </w:rPr>
        <w:t>» – стадія повної реалізації особистості в професії характеризується високим рівнем опанування операційною сферою,  постійним прагненням до самовдосконалення.</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5. «Майстер» – стадія використання інновацій, вироблення індивідуального стилю діяльності, розробки власних форм, прийомів і методів професійної діяльності.</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6. «Авторитет» – стадія максимальної реалізації в професійній діяльності.</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7. «Наставник» –  стадія найвищих досягнень характеризується поєднанням високої професійної компетентності з базисними уміннями й навичками. Саме на цій стадії працівник здатний передати свій кращий досвід молодим колегам.</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За </w:t>
      </w:r>
      <w:proofErr w:type="spellStart"/>
      <w:r w:rsidRPr="00C91C8E">
        <w:rPr>
          <w:rFonts w:ascii="Times New Roman" w:hAnsi="Times New Roman"/>
          <w:sz w:val="28"/>
          <w:szCs w:val="28"/>
          <w:lang w:val="uk-UA"/>
        </w:rPr>
        <w:t>А.Марковою</w:t>
      </w:r>
      <w:proofErr w:type="spellEnd"/>
      <w:r w:rsidRPr="00C91C8E">
        <w:rPr>
          <w:rFonts w:ascii="Times New Roman" w:hAnsi="Times New Roman"/>
          <w:sz w:val="28"/>
          <w:szCs w:val="28"/>
          <w:lang w:val="uk-UA"/>
        </w:rPr>
        <w:t xml:space="preserve">, можна виділити такі рівні професіоналізму: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1) </w:t>
      </w:r>
      <w:r w:rsidRPr="00C91C8E">
        <w:rPr>
          <w:rFonts w:ascii="Times New Roman" w:hAnsi="Times New Roman"/>
          <w:i/>
          <w:sz w:val="28"/>
          <w:szCs w:val="28"/>
          <w:lang w:val="uk-UA"/>
        </w:rPr>
        <w:t>до професіоналізм</w:t>
      </w:r>
      <w:r w:rsidRPr="00C91C8E">
        <w:rPr>
          <w:rFonts w:ascii="Times New Roman" w:hAnsi="Times New Roman"/>
          <w:sz w:val="28"/>
          <w:szCs w:val="28"/>
          <w:lang w:val="uk-UA"/>
        </w:rPr>
        <w:t>. На цьому рівні людина, ще не оволодівши нормами та правилами професії,  здійснює певний вид роботи; працює як новачок, дилетант, не досягаючи високих і творчих результатів. Цей етап зазвичай проходить кожна людина у своїй трудовій діяльності, проте деякі пасивні працівники можуть затриматися тут на довготривалий термін.</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2) </w:t>
      </w:r>
      <w:r w:rsidRPr="00C91C8E">
        <w:rPr>
          <w:rFonts w:ascii="Times New Roman" w:hAnsi="Times New Roman"/>
          <w:i/>
          <w:sz w:val="28"/>
          <w:szCs w:val="28"/>
          <w:lang w:val="uk-UA"/>
        </w:rPr>
        <w:t>професіоналізм</w:t>
      </w:r>
      <w:r w:rsidRPr="00C91C8E">
        <w:rPr>
          <w:rFonts w:ascii="Times New Roman" w:hAnsi="Times New Roman"/>
          <w:sz w:val="28"/>
          <w:szCs w:val="28"/>
          <w:lang w:val="uk-UA"/>
        </w:rPr>
        <w:t xml:space="preserve">. Даний етап характеризується тим, що людина спочатку виконує роботу за зразком, інструкцією. Засвоївши норми професії, людина починає досягати в ній достатньо високих результатів, а також </w:t>
      </w:r>
      <w:r w:rsidRPr="00C91C8E">
        <w:rPr>
          <w:rFonts w:ascii="Times New Roman" w:hAnsi="Times New Roman"/>
          <w:sz w:val="28"/>
          <w:szCs w:val="28"/>
          <w:lang w:val="uk-UA"/>
        </w:rPr>
        <w:lastRenderedPageBreak/>
        <w:t>починає усвідомлювати себе в професії, самостверджуватися. Тобто, людина перетворюється із спеціаліста в суб’єкта праці, в професіонала.</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3) </w:t>
      </w:r>
      <w:proofErr w:type="spellStart"/>
      <w:r w:rsidRPr="00C91C8E">
        <w:rPr>
          <w:rFonts w:ascii="Times New Roman" w:hAnsi="Times New Roman"/>
          <w:i/>
          <w:sz w:val="28"/>
          <w:szCs w:val="28"/>
          <w:lang w:val="uk-UA"/>
        </w:rPr>
        <w:t>суперпрофесіоналізм</w:t>
      </w:r>
      <w:proofErr w:type="spellEnd"/>
      <w:r w:rsidRPr="00C91C8E">
        <w:rPr>
          <w:rFonts w:ascii="Times New Roman" w:hAnsi="Times New Roman"/>
          <w:i/>
          <w:sz w:val="28"/>
          <w:szCs w:val="28"/>
          <w:lang w:val="uk-UA"/>
        </w:rPr>
        <w:t>.</w:t>
      </w:r>
      <w:r w:rsidRPr="00C91C8E">
        <w:rPr>
          <w:rFonts w:ascii="Times New Roman" w:hAnsi="Times New Roman"/>
          <w:sz w:val="28"/>
          <w:szCs w:val="28"/>
          <w:lang w:val="uk-UA"/>
        </w:rPr>
        <w:t xml:space="preserve"> На цьому рівні відбувається «вихід людини за межі професії» і збагачення її особистим внеском. Тобто із суб’єкта праці, з професіонала людина перетворюється в новатора, в професіонала високої якості.</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4) </w:t>
      </w:r>
      <w:proofErr w:type="spellStart"/>
      <w:r w:rsidRPr="00C91C8E">
        <w:rPr>
          <w:rFonts w:ascii="Times New Roman" w:hAnsi="Times New Roman"/>
          <w:i/>
          <w:sz w:val="28"/>
          <w:szCs w:val="28"/>
          <w:lang w:val="uk-UA"/>
        </w:rPr>
        <w:t>псевдопрофесіоналізм</w:t>
      </w:r>
      <w:proofErr w:type="spellEnd"/>
      <w:r w:rsidRPr="00C91C8E">
        <w:rPr>
          <w:rFonts w:ascii="Times New Roman" w:hAnsi="Times New Roman"/>
          <w:i/>
          <w:sz w:val="28"/>
          <w:szCs w:val="28"/>
          <w:lang w:val="uk-UA"/>
        </w:rPr>
        <w:t xml:space="preserve"> </w:t>
      </w:r>
      <w:r w:rsidRPr="00C91C8E">
        <w:rPr>
          <w:rFonts w:ascii="Times New Roman" w:hAnsi="Times New Roman"/>
          <w:sz w:val="28"/>
          <w:szCs w:val="28"/>
          <w:lang w:val="uk-UA"/>
        </w:rPr>
        <w:t>характеризується тим, що людина зовні здійснює достатньо активну трудову діяльність, але при цьому спостерігаються певні деформації в становленні її як професіонала:</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виконує неефективну діяльність, яка не відповідає визначеним нормам;</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здійснює бурхливу трудову діяльність, тим самим маскуючи відсутність професіоналізму;</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зациклюється на трудовій діяльності, неправомірно зводячи свій особистий простір до професійного, тим самим спотворюючи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-особистісний розвиток (тобто деградує як особистість);</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5) </w:t>
      </w:r>
      <w:r w:rsidRPr="00C91C8E">
        <w:rPr>
          <w:rFonts w:ascii="Times New Roman" w:hAnsi="Times New Roman"/>
          <w:i/>
          <w:sz w:val="28"/>
          <w:szCs w:val="28"/>
          <w:lang w:val="uk-UA"/>
        </w:rPr>
        <w:t>після професіоналізм</w:t>
      </w:r>
      <w:r w:rsidRPr="00C91C8E">
        <w:rPr>
          <w:rFonts w:ascii="Times New Roman" w:hAnsi="Times New Roman"/>
          <w:sz w:val="28"/>
          <w:szCs w:val="28"/>
          <w:lang w:val="uk-UA"/>
        </w:rPr>
        <w:t>. На цьому рівні людина може виявитися «професіоналом у минулому» (</w:t>
      </w:r>
      <w:proofErr w:type="spellStart"/>
      <w:r w:rsidRPr="00C91C8E">
        <w:rPr>
          <w:rFonts w:ascii="Times New Roman" w:hAnsi="Times New Roman"/>
          <w:sz w:val="28"/>
          <w:szCs w:val="28"/>
          <w:lang w:val="uk-UA"/>
        </w:rPr>
        <w:t>експрофесіоналом</w:t>
      </w:r>
      <w:proofErr w:type="spellEnd"/>
      <w:r w:rsidRPr="00C91C8E">
        <w:rPr>
          <w:rFonts w:ascii="Times New Roman" w:hAnsi="Times New Roman"/>
          <w:sz w:val="28"/>
          <w:szCs w:val="28"/>
          <w:lang w:val="uk-UA"/>
        </w:rPr>
        <w:t>), а може залишитися консультантом, наставником, який   ненав’язливо ділиться своїм професійним досвідом. Цей рівень може дати людині можливість набути нових характеристик професіоналізм [36].</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Процес професійного розвитку молодого педагога, на думку </w:t>
      </w:r>
      <w:proofErr w:type="spellStart"/>
      <w:r w:rsidRPr="00C91C8E">
        <w:rPr>
          <w:rFonts w:ascii="Times New Roman" w:hAnsi="Times New Roman"/>
          <w:sz w:val="28"/>
          <w:szCs w:val="28"/>
          <w:lang w:val="uk-UA"/>
        </w:rPr>
        <w:t>О.Радзивілл</w:t>
      </w:r>
      <w:proofErr w:type="spellEnd"/>
      <w:r w:rsidRPr="00C91C8E">
        <w:rPr>
          <w:rFonts w:ascii="Times New Roman" w:hAnsi="Times New Roman"/>
          <w:sz w:val="28"/>
          <w:szCs w:val="28"/>
          <w:lang w:val="uk-UA"/>
        </w:rPr>
        <w:t>, передбачає послідовність таки етапів:</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1) навчально-підпорядкований – полягає в тому, що досвідчений педагог (наставник) репрезентує свій досвід роботи, передаючи свої знання молодому вихователю.  Така співпраця суб’єктів взаємодії сприяє формуванню умінь і навичок педагогічної діяльності молодого вихователя;</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2) репродуктивно-</w:t>
      </w:r>
      <w:proofErr w:type="spellStart"/>
      <w:r w:rsidRPr="00C91C8E">
        <w:rPr>
          <w:rFonts w:ascii="Times New Roman" w:hAnsi="Times New Roman"/>
          <w:sz w:val="28"/>
          <w:szCs w:val="28"/>
          <w:lang w:val="uk-UA"/>
        </w:rPr>
        <w:t>співвиконавчий</w:t>
      </w:r>
      <w:proofErr w:type="spellEnd"/>
      <w:r w:rsidRPr="00C91C8E">
        <w:rPr>
          <w:rFonts w:ascii="Times New Roman" w:hAnsi="Times New Roman"/>
          <w:sz w:val="28"/>
          <w:szCs w:val="28"/>
          <w:lang w:val="uk-UA"/>
        </w:rPr>
        <w:t xml:space="preserve"> – </w:t>
      </w:r>
      <w:proofErr w:type="spellStart"/>
      <w:r w:rsidRPr="00C91C8E">
        <w:rPr>
          <w:rFonts w:ascii="Times New Roman" w:hAnsi="Times New Roman"/>
          <w:sz w:val="28"/>
          <w:szCs w:val="28"/>
          <w:lang w:val="uk-UA"/>
        </w:rPr>
        <w:t>передюачає</w:t>
      </w:r>
      <w:proofErr w:type="spellEnd"/>
      <w:r w:rsidRPr="00C91C8E">
        <w:rPr>
          <w:rFonts w:ascii="Times New Roman" w:hAnsi="Times New Roman"/>
          <w:sz w:val="28"/>
          <w:szCs w:val="28"/>
          <w:lang w:val="uk-UA"/>
        </w:rPr>
        <w:t xml:space="preserve"> спільну діяльність наставника та молодого вихователя. Працюючи у тісному контакті, вони разом створюють модель подальшої діяльності.</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3) творчо-лідерський – характеризується сформованістю у молодого вихователя власного стилю професійної діяльності [56, с.25].</w:t>
      </w:r>
    </w:p>
    <w:p w:rsidR="00065E5E" w:rsidRPr="00C91C8E" w:rsidRDefault="00065E5E" w:rsidP="00065E5E">
      <w:pPr>
        <w:autoSpaceDE w:val="0"/>
        <w:autoSpaceDN w:val="0"/>
        <w:adjustRightInd w:val="0"/>
        <w:spacing w:after="0" w:line="360" w:lineRule="auto"/>
        <w:ind w:firstLine="709"/>
        <w:jc w:val="both"/>
        <w:rPr>
          <w:rFonts w:ascii="Times New Roman" w:hAnsi="Times New Roman"/>
          <w:i/>
          <w:sz w:val="28"/>
          <w:szCs w:val="28"/>
          <w:lang w:val="uk-UA"/>
        </w:rPr>
      </w:pPr>
      <w:r w:rsidRPr="00C91C8E">
        <w:rPr>
          <w:rFonts w:ascii="Times New Roman" w:hAnsi="Times New Roman"/>
          <w:sz w:val="28"/>
          <w:szCs w:val="28"/>
          <w:lang w:val="uk-UA"/>
        </w:rPr>
        <w:t xml:space="preserve">Вітчизняна дослідниця </w:t>
      </w:r>
      <w:proofErr w:type="spellStart"/>
      <w:r w:rsidRPr="00C91C8E">
        <w:rPr>
          <w:rFonts w:ascii="Times New Roman" w:hAnsi="Times New Roman"/>
          <w:sz w:val="28"/>
          <w:szCs w:val="28"/>
          <w:lang w:val="uk-UA"/>
        </w:rPr>
        <w:t>О.Безсонова</w:t>
      </w:r>
      <w:proofErr w:type="spellEnd"/>
      <w:r w:rsidRPr="00C91C8E">
        <w:rPr>
          <w:rFonts w:ascii="Times New Roman" w:hAnsi="Times New Roman"/>
          <w:sz w:val="28"/>
          <w:szCs w:val="28"/>
          <w:lang w:val="uk-UA"/>
        </w:rPr>
        <w:t xml:space="preserve"> пропонує розглядати процес професійного розвитку молодих вихователів закладу дошкільної освіти як 4-ступеневу модель, де провідним критерієм визначення етапів обрано провідну діяльність педагогів на певному етапі професійного розвитку. Складовими даної моделі є: ознайомчий, пошуково-інформаційний, моделююче-конструктивний та стабілізаційний етапи [7].</w:t>
      </w:r>
    </w:p>
    <w:p w:rsidR="00065E5E" w:rsidRPr="00C91C8E" w:rsidRDefault="00065E5E" w:rsidP="00065E5E">
      <w:pPr>
        <w:autoSpaceDE w:val="0"/>
        <w:autoSpaceDN w:val="0"/>
        <w:adjustRightInd w:val="0"/>
        <w:spacing w:after="0" w:line="360" w:lineRule="auto"/>
        <w:ind w:firstLine="709"/>
        <w:jc w:val="both"/>
        <w:rPr>
          <w:rFonts w:ascii="Times New Roman" w:hAnsi="Times New Roman"/>
          <w:iCs/>
          <w:sz w:val="28"/>
          <w:szCs w:val="28"/>
          <w:lang w:val="uk-UA"/>
        </w:rPr>
      </w:pPr>
      <w:r w:rsidRPr="00C91C8E">
        <w:rPr>
          <w:rFonts w:ascii="Times New Roman" w:hAnsi="Times New Roman"/>
          <w:iCs/>
          <w:sz w:val="28"/>
          <w:szCs w:val="28"/>
          <w:lang w:val="uk-UA"/>
        </w:rPr>
        <w:t>1.</w:t>
      </w:r>
      <w:r w:rsidRPr="00C91C8E">
        <w:rPr>
          <w:rFonts w:ascii="Times New Roman" w:hAnsi="Times New Roman"/>
          <w:i/>
          <w:iCs/>
          <w:sz w:val="28"/>
          <w:szCs w:val="28"/>
          <w:lang w:val="uk-UA"/>
        </w:rPr>
        <w:t xml:space="preserve"> Ознайомчий етап.</w:t>
      </w:r>
      <w:r w:rsidRPr="00C91C8E">
        <w:rPr>
          <w:rFonts w:ascii="Times New Roman" w:hAnsi="Times New Roman"/>
          <w:iCs/>
          <w:sz w:val="28"/>
          <w:szCs w:val="28"/>
          <w:lang w:val="uk-UA"/>
        </w:rPr>
        <w:t xml:space="preserve"> На даному етапі молодий педагог має зорієнтуватися у реальному професійному середовищі через безпосереднє включення в</w:t>
      </w:r>
      <w:r w:rsidRPr="00C91C8E">
        <w:rPr>
          <w:rFonts w:ascii="Times New Roman" w:hAnsi="Times New Roman"/>
          <w:sz w:val="28"/>
          <w:szCs w:val="28"/>
          <w:lang w:val="uk-UA"/>
        </w:rPr>
        <w:t xml:space="preserve"> цілеспрямований, усвідомлений процес активної взаємодії з цим середовищем. При цьому молодий педагог повинен дотримуватися законів і правил, яким підпорядковується діяльність освітнього закладу. Основна мета ознайомчого етапу полягає в забезпеченні суб’єкт-суб’єктної взаємодії між молодим педагогом та педагогічним колективом, налагодженні системи професійних відносин.</w:t>
      </w:r>
    </w:p>
    <w:p w:rsidR="00065E5E" w:rsidRPr="00C91C8E" w:rsidRDefault="00065E5E" w:rsidP="00065E5E">
      <w:pPr>
        <w:autoSpaceDE w:val="0"/>
        <w:autoSpaceDN w:val="0"/>
        <w:adjustRightInd w:val="0"/>
        <w:spacing w:after="0" w:line="360" w:lineRule="auto"/>
        <w:ind w:firstLine="709"/>
        <w:jc w:val="both"/>
        <w:rPr>
          <w:rFonts w:ascii="Times New Roman" w:hAnsi="Times New Roman"/>
          <w:iCs/>
          <w:sz w:val="28"/>
          <w:szCs w:val="28"/>
          <w:lang w:val="uk-UA"/>
        </w:rPr>
      </w:pPr>
      <w:r w:rsidRPr="00C91C8E">
        <w:rPr>
          <w:rFonts w:ascii="Times New Roman" w:hAnsi="Times New Roman"/>
          <w:iCs/>
          <w:sz w:val="28"/>
          <w:szCs w:val="28"/>
          <w:lang w:val="uk-UA"/>
        </w:rPr>
        <w:t>2.</w:t>
      </w:r>
      <w:r w:rsidRPr="00C91C8E">
        <w:rPr>
          <w:rFonts w:ascii="Times New Roman" w:hAnsi="Times New Roman"/>
          <w:i/>
          <w:iCs/>
          <w:sz w:val="28"/>
          <w:szCs w:val="28"/>
          <w:lang w:val="uk-UA"/>
        </w:rPr>
        <w:t xml:space="preserve"> Пошуково-інформаційний етап </w:t>
      </w:r>
      <w:r w:rsidRPr="00C91C8E">
        <w:rPr>
          <w:rFonts w:ascii="Times New Roman" w:hAnsi="Times New Roman"/>
          <w:iCs/>
          <w:sz w:val="28"/>
          <w:szCs w:val="28"/>
          <w:lang w:val="uk-UA"/>
        </w:rPr>
        <w:t>полягає в актуалізації професійних знань та їх практичному застосування. Молодий педагог на цьому етапі намагається оволодіти професійними технологіями педагогічної взаємодії, набути власного професійного досвіду шляхом активного пошуку інформації, способів виконання професійної діяльності.</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iCs/>
          <w:sz w:val="28"/>
          <w:szCs w:val="28"/>
          <w:lang w:val="uk-UA"/>
        </w:rPr>
        <w:t>3.</w:t>
      </w:r>
      <w:r w:rsidRPr="00C91C8E">
        <w:rPr>
          <w:rFonts w:ascii="Times New Roman" w:hAnsi="Times New Roman"/>
          <w:i/>
          <w:iCs/>
          <w:sz w:val="28"/>
          <w:szCs w:val="28"/>
          <w:lang w:val="uk-UA"/>
        </w:rPr>
        <w:t xml:space="preserve"> Моделююче-конструктивний етап </w:t>
      </w:r>
      <w:r w:rsidRPr="00C91C8E">
        <w:rPr>
          <w:rFonts w:ascii="Times New Roman" w:hAnsi="Times New Roman"/>
          <w:iCs/>
          <w:sz w:val="28"/>
          <w:szCs w:val="28"/>
          <w:lang w:val="uk-UA"/>
        </w:rPr>
        <w:t>передбачає рефлексивне усвідомлення молодим педагогом своїх ресурсних можливостей,</w:t>
      </w:r>
      <w:r w:rsidRPr="00C91C8E">
        <w:rPr>
          <w:rFonts w:ascii="Times New Roman" w:hAnsi="Times New Roman"/>
          <w:sz w:val="28"/>
          <w:szCs w:val="28"/>
          <w:lang w:val="uk-UA"/>
        </w:rPr>
        <w:t xml:space="preserve"> актуалізацію потреби фахівця в самоаналізі своїх дій з погляду педагогічної доцільності. На основі аналізу дидактичних теорій та методичних концепцій молодий педагог проектує та конструює можливі способи розв’язання педагогічних задач; шукає оптимальні прийоми якісного і творчого виконання професійної діяльності. Внаслідок власної активної діяльності та системних управлінських впливів у професійній діяльності молодого педагога відбуваються прогресивні </w:t>
      </w:r>
      <w:r w:rsidRPr="00C91C8E">
        <w:rPr>
          <w:rFonts w:ascii="Times New Roman" w:hAnsi="Times New Roman"/>
          <w:sz w:val="28"/>
          <w:szCs w:val="28"/>
          <w:lang w:val="uk-UA"/>
        </w:rPr>
        <w:lastRenderedPageBreak/>
        <w:t>зміни. Зокрема, управлінські впливи мають здійснюватися з урахуванням індивідуальних особливостей молодих вихователів, їх мотивів та установок.</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4.</w:t>
      </w:r>
      <w:r w:rsidRPr="00C91C8E">
        <w:rPr>
          <w:rFonts w:ascii="Times New Roman" w:hAnsi="Times New Roman"/>
          <w:i/>
          <w:sz w:val="28"/>
          <w:szCs w:val="28"/>
          <w:lang w:val="uk-UA"/>
        </w:rPr>
        <w:t xml:space="preserve"> Стабілізаційний етап</w:t>
      </w:r>
      <w:r w:rsidRPr="00C91C8E">
        <w:rPr>
          <w:rFonts w:ascii="Times New Roman" w:hAnsi="Times New Roman"/>
          <w:sz w:val="28"/>
          <w:szCs w:val="28"/>
          <w:lang w:val="uk-UA"/>
        </w:rPr>
        <w:t xml:space="preserve"> полягає в творчому осягненні молодим педагогом своєї професії, виявленні себе як ініціативного «творця» власного становлення. На цьому етапі розпочинається самостійна робота фахівця з усунення помилок на основі набутого досвіду, виявлення найбільш ефективних і продуктивних методів, прийомів та засобів праці. Безсистемність управлінських впливів на діяльність молодого педагога, зміна умов праці вимагають від нього постійного пристосування та пошуку нових способів дій.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Узагальнюючи результати досліджень науковців, будемо розглядати процес управління професійним розвитком молодих педагогів закладів дошкільної освіти як 3-компонентну структуру.</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r w:rsidRPr="00C91C8E">
        <w:rPr>
          <w:rFonts w:ascii="Times New Roman" w:hAnsi="Times New Roman"/>
          <w:b/>
          <w:sz w:val="28"/>
          <w:szCs w:val="28"/>
          <w:lang w:val="uk-UA"/>
        </w:rPr>
        <w:t xml:space="preserve">1. Планування і прогнозування професійного розвитку молодих педагогів </w:t>
      </w:r>
      <w:r w:rsidRPr="00C91C8E">
        <w:rPr>
          <w:rFonts w:ascii="Times New Roman" w:hAnsi="Times New Roman"/>
          <w:sz w:val="28"/>
          <w:szCs w:val="28"/>
          <w:lang w:val="uk-UA"/>
        </w:rPr>
        <w:t>– один з напрямів кадрової роботи в закладі дошкільної освіти, орієнтований на визначення стратегії та етапів розвитку і просування педагогічних працівників. Це процес поєднання потенційних можливостей, здібностей і мети педагога з вимогами закладу, стратегією і планами його розвитку, втілених у складанні програми професійного і посадового зростання. Основними завданнями даного етапу є: вибір теми для самостійної діяльності; створення програми самовдосконалення; вибір методів і прийомів роботи над своїм удосконаленням</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Нам імпонує точка зору </w:t>
      </w:r>
      <w:proofErr w:type="spellStart"/>
      <w:r w:rsidRPr="00C91C8E">
        <w:rPr>
          <w:rFonts w:ascii="Times New Roman" w:hAnsi="Times New Roman"/>
          <w:sz w:val="28"/>
          <w:szCs w:val="28"/>
          <w:lang w:val="uk-UA"/>
        </w:rPr>
        <w:t>Л.Мартинець</w:t>
      </w:r>
      <w:proofErr w:type="spellEnd"/>
      <w:r w:rsidRPr="00C91C8E">
        <w:rPr>
          <w:rFonts w:ascii="Times New Roman" w:hAnsi="Times New Roman"/>
          <w:sz w:val="28"/>
          <w:szCs w:val="28"/>
          <w:lang w:val="uk-UA"/>
        </w:rPr>
        <w:t xml:space="preserve">, яка виділяє п’ять етапів процесу планування професійного розвитку викладачів ЗВО: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1) інформаційний – проводиться збір інформації та статистичних даних про діючий персонал закладу та можливі варіанти його розвитку у перспективі; здійснюється обробка даних та аналіз кадрової ситуації;</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2) розробка плану професійного розвитку педагогічних працівників – аналіз наявного стану і перспектив професійного розвитку вихователів та розробка альтернативних варіантів планів їх професійного розвитку;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3) прийняття рішень – затвердження одного із варіантів плану як обов’язкового орієнтиру для організації проведення професійного навчання;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4) визначення необхідних витрат – проводяться розрахунки витрат на професійне навчання молодих педагогів;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5) здійснення контролю за реалізацією плану професійного розвитку, контроль за успішністю та результативністю навчання; коригування цілей професійного розвитку вихователів на основі зміни цілей організації [69].</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Планування професійного розвитку педагогів має позитивне значення як для самого вихователя, так і для закладу освіти. Зокрема, професійний розвиток:</w:t>
      </w:r>
    </w:p>
    <w:p w:rsidR="00065E5E" w:rsidRPr="00C91C8E" w:rsidRDefault="00065E5E" w:rsidP="00065E5E">
      <w:pPr>
        <w:pStyle w:val="a4"/>
        <w:numPr>
          <w:ilvl w:val="0"/>
          <w:numId w:val="3"/>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забезпечує своєчасність проходження навчання молодим вихователем, максимальне розкриття його здібностей і мотивацію;</w:t>
      </w:r>
    </w:p>
    <w:p w:rsidR="00065E5E" w:rsidRPr="00C91C8E" w:rsidRDefault="00065E5E" w:rsidP="00065E5E">
      <w:pPr>
        <w:pStyle w:val="a4"/>
        <w:numPr>
          <w:ilvl w:val="0"/>
          <w:numId w:val="3"/>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сприяє підвищенню рівня задоволеності роботою;</w:t>
      </w:r>
    </w:p>
    <w:p w:rsidR="00065E5E" w:rsidRPr="00C91C8E" w:rsidRDefault="00065E5E" w:rsidP="00065E5E">
      <w:pPr>
        <w:pStyle w:val="a4"/>
        <w:numPr>
          <w:ilvl w:val="0"/>
          <w:numId w:val="3"/>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дає можливість підвищувати конкурентоспроможність молодого вихователя на ринку праці.</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Заклад дошкільної освіти в результаті планування професійного розвитку вихователя одержує працівника, який пов’язує свою трудову діяльність із закладом, має змогу більш точно визначити потребу фахівців в професійному навчанні, своєчасно підготувати за рахунок своїх працівників резерв кадрів на керівні посади. </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r w:rsidRPr="00C91C8E">
        <w:rPr>
          <w:rFonts w:ascii="Times New Roman" w:hAnsi="Times New Roman"/>
          <w:b/>
          <w:sz w:val="28"/>
          <w:szCs w:val="28"/>
          <w:lang w:val="uk-UA"/>
        </w:rPr>
        <w:t xml:space="preserve">2. Мотивація молодих вихователів до власного професійного розвитку </w:t>
      </w:r>
      <w:r w:rsidRPr="00C91C8E">
        <w:rPr>
          <w:rFonts w:ascii="Times New Roman" w:hAnsi="Times New Roman"/>
          <w:sz w:val="28"/>
          <w:szCs w:val="28"/>
          <w:lang w:val="uk-UA"/>
        </w:rPr>
        <w:t>розглядається як функція управління цим розвитком.</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М.Бугайова</w:t>
      </w:r>
      <w:proofErr w:type="spellEnd"/>
      <w:r w:rsidRPr="00C91C8E">
        <w:rPr>
          <w:rFonts w:ascii="Times New Roman" w:hAnsi="Times New Roman"/>
          <w:sz w:val="28"/>
          <w:szCs w:val="28"/>
          <w:lang w:val="uk-UA"/>
        </w:rPr>
        <w:t xml:space="preserve"> та </w:t>
      </w:r>
      <w:proofErr w:type="spellStart"/>
      <w:r w:rsidRPr="00C91C8E">
        <w:rPr>
          <w:rFonts w:ascii="Times New Roman" w:hAnsi="Times New Roman"/>
          <w:sz w:val="28"/>
          <w:szCs w:val="28"/>
          <w:lang w:val="uk-UA"/>
        </w:rPr>
        <w:t>С.Дудко</w:t>
      </w:r>
      <w:proofErr w:type="spellEnd"/>
      <w:r w:rsidRPr="00C91C8E">
        <w:rPr>
          <w:rFonts w:ascii="Times New Roman" w:hAnsi="Times New Roman"/>
          <w:sz w:val="28"/>
          <w:szCs w:val="28"/>
          <w:lang w:val="uk-UA"/>
        </w:rPr>
        <w:t xml:space="preserve"> мотивацію професійного розвитку персоналу трактують як «сукупність внутрішніх і зовнішніх рушійних сил (</w:t>
      </w:r>
      <w:proofErr w:type="spellStart"/>
      <w:r w:rsidRPr="00C91C8E">
        <w:rPr>
          <w:rFonts w:ascii="Times New Roman" w:hAnsi="Times New Roman"/>
          <w:sz w:val="28"/>
          <w:szCs w:val="28"/>
          <w:lang w:val="uk-UA"/>
        </w:rPr>
        <w:t>мотиваторів</w:t>
      </w:r>
      <w:proofErr w:type="spellEnd"/>
      <w:r w:rsidRPr="00C91C8E">
        <w:rPr>
          <w:rFonts w:ascii="Times New Roman" w:hAnsi="Times New Roman"/>
          <w:sz w:val="28"/>
          <w:szCs w:val="28"/>
          <w:lang w:val="uk-UA"/>
        </w:rPr>
        <w:t xml:space="preserve">), які впливають на працівника, формуючи зацікавленість у постійному професійному самовдосконаленні, саморозвитку на основі оновлення професійних знань, умінь, навичок, набуття компетенцій» [12, с.131]. </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r w:rsidRPr="00C91C8E">
        <w:rPr>
          <w:rFonts w:ascii="Times New Roman" w:eastAsia="TimesNewRomanPSMT" w:hAnsi="Times New Roman"/>
          <w:sz w:val="28"/>
          <w:szCs w:val="28"/>
          <w:lang w:val="uk-UA"/>
        </w:rPr>
        <w:t>Мета даного етапу полягає у підтримці певних ціннісних орієнтацій та інтересів молодого вихователя, формуванні у нього стимулів до професійного вдосконалення шляхом використання факторів мотивації (</w:t>
      </w:r>
      <w:proofErr w:type="spellStart"/>
      <w:r w:rsidRPr="00C91C8E">
        <w:rPr>
          <w:rFonts w:ascii="Times New Roman" w:eastAsia="TimesNewRomanPSMT" w:hAnsi="Times New Roman"/>
          <w:sz w:val="28"/>
          <w:szCs w:val="28"/>
          <w:lang w:val="uk-UA"/>
        </w:rPr>
        <w:t>мотиваторів</w:t>
      </w:r>
      <w:proofErr w:type="spellEnd"/>
      <w:r w:rsidRPr="00C91C8E">
        <w:rPr>
          <w:rFonts w:ascii="Times New Roman" w:eastAsia="TimesNewRomanPSMT" w:hAnsi="Times New Roman"/>
          <w:sz w:val="28"/>
          <w:szCs w:val="28"/>
          <w:lang w:val="uk-UA"/>
        </w:rPr>
        <w:t xml:space="preserve">). </w:t>
      </w:r>
      <w:r w:rsidRPr="00C91C8E">
        <w:rPr>
          <w:rFonts w:ascii="Times New Roman" w:eastAsia="TimesNewRomanPSMT" w:hAnsi="Times New Roman"/>
          <w:sz w:val="28"/>
          <w:szCs w:val="28"/>
          <w:lang w:val="uk-UA"/>
        </w:rPr>
        <w:lastRenderedPageBreak/>
        <w:t xml:space="preserve">«Мотивами професійного розвитку працівника слід вважати усвідомлені </w:t>
      </w:r>
      <w:proofErr w:type="spellStart"/>
      <w:r w:rsidRPr="00C91C8E">
        <w:rPr>
          <w:rFonts w:ascii="Times New Roman" w:eastAsia="TimesNewRomanPSMT" w:hAnsi="Times New Roman"/>
          <w:sz w:val="28"/>
          <w:szCs w:val="28"/>
          <w:lang w:val="uk-UA"/>
        </w:rPr>
        <w:t>причини,обставини</w:t>
      </w:r>
      <w:proofErr w:type="spellEnd"/>
      <w:r w:rsidRPr="00C91C8E">
        <w:rPr>
          <w:rFonts w:ascii="Times New Roman" w:eastAsia="TimesNewRomanPSMT" w:hAnsi="Times New Roman"/>
          <w:sz w:val="28"/>
          <w:szCs w:val="28"/>
          <w:lang w:val="uk-UA"/>
        </w:rPr>
        <w:t xml:space="preserve">, впливи, що формують прагнення задовольняти потреби саморозвитку через певні дії заради удосконалення професійної трудової діяльності» </w:t>
      </w:r>
      <w:r w:rsidRPr="00C91C8E">
        <w:rPr>
          <w:rFonts w:ascii="Times New Roman" w:hAnsi="Times New Roman"/>
          <w:sz w:val="28"/>
          <w:szCs w:val="28"/>
          <w:lang w:val="uk-UA"/>
        </w:rPr>
        <w:t xml:space="preserve">[12, с.131].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Серед мотивів, які забезпечують результативність професійного розвитку педагога Л. Момот виділяє три групи мотивів: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1) </w:t>
      </w:r>
      <w:r w:rsidRPr="00C91C8E">
        <w:rPr>
          <w:rFonts w:ascii="Times New Roman" w:hAnsi="Times New Roman"/>
          <w:b/>
          <w:i/>
          <w:sz w:val="28"/>
          <w:szCs w:val="28"/>
          <w:lang w:val="uk-UA"/>
        </w:rPr>
        <w:t>реально діючі мотиви</w:t>
      </w:r>
      <w:r w:rsidRPr="00C91C8E">
        <w:rPr>
          <w:rFonts w:ascii="Times New Roman" w:hAnsi="Times New Roman"/>
          <w:sz w:val="28"/>
          <w:szCs w:val="28"/>
          <w:lang w:val="uk-UA"/>
        </w:rPr>
        <w:t>: внутрішня потреба подальшого розвитку, бажання самовдосконалюватися, постійний інтерес до змісту роботи.  Ці мотиви виникають без допоміжної зовнішньої актуалізації і проявляються у професійній діяльності педагога.</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2) </w:t>
      </w:r>
      <w:r w:rsidRPr="00C91C8E">
        <w:rPr>
          <w:rFonts w:ascii="Times New Roman" w:hAnsi="Times New Roman"/>
          <w:b/>
          <w:i/>
          <w:sz w:val="28"/>
          <w:szCs w:val="28"/>
          <w:lang w:val="uk-UA"/>
        </w:rPr>
        <w:t>мотиви розуміння</w:t>
      </w:r>
      <w:r w:rsidRPr="00C91C8E">
        <w:rPr>
          <w:rFonts w:ascii="Times New Roman" w:hAnsi="Times New Roman"/>
          <w:sz w:val="28"/>
          <w:szCs w:val="28"/>
          <w:lang w:val="uk-UA"/>
        </w:rPr>
        <w:t xml:space="preserve"> з’являються під впливом конкретних обставин, пов’язаних із необхідністю вдосконалювати освітній процес і характеризуються не прагненням до самовдосконалення, а звичкою сумлінно виконувати свої обов’язки.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3) </w:t>
      </w:r>
      <w:r w:rsidRPr="00C91C8E">
        <w:rPr>
          <w:rFonts w:ascii="Times New Roman" w:hAnsi="Times New Roman"/>
          <w:b/>
          <w:i/>
          <w:sz w:val="28"/>
          <w:szCs w:val="28"/>
          <w:lang w:val="uk-UA"/>
        </w:rPr>
        <w:t>мотиви вимушеності</w:t>
      </w:r>
      <w:r w:rsidRPr="00C91C8E">
        <w:rPr>
          <w:rFonts w:ascii="Times New Roman" w:hAnsi="Times New Roman"/>
          <w:sz w:val="28"/>
          <w:szCs w:val="28"/>
          <w:lang w:val="uk-UA"/>
        </w:rPr>
        <w:t xml:space="preserve"> характеризуються апатичністю, незацікавленістю педагога подальшим підвищенням своєї кваліфікації і проявляються в ситуаціях незаперечної важливості і необхідності [51].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Вагомими для процесу професійного розвитку молодого вихователя є реально діючі мотиви та мотиви розуміння.</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b/>
          <w:sz w:val="28"/>
          <w:szCs w:val="28"/>
          <w:lang w:val="uk-UA"/>
        </w:rPr>
        <w:t>3.</w:t>
      </w:r>
      <w:r w:rsidRPr="00C91C8E">
        <w:rPr>
          <w:rFonts w:ascii="Times New Roman" w:hAnsi="Times New Roman"/>
          <w:sz w:val="28"/>
          <w:szCs w:val="28"/>
          <w:lang w:val="uk-UA"/>
        </w:rPr>
        <w:t xml:space="preserve"> </w:t>
      </w:r>
      <w:r w:rsidRPr="00C91C8E">
        <w:rPr>
          <w:rFonts w:ascii="Times New Roman" w:hAnsi="Times New Roman"/>
          <w:b/>
          <w:sz w:val="28"/>
          <w:szCs w:val="28"/>
          <w:lang w:val="uk-UA"/>
        </w:rPr>
        <w:t xml:space="preserve">Контроль керівником закладу освіти за реалізацією професійного розвитку, контроль успішності та результативності навчання вихователів. </w:t>
      </w:r>
      <w:r w:rsidRPr="00C91C8E">
        <w:rPr>
          <w:rFonts w:ascii="Times New Roman" w:hAnsi="Times New Roman"/>
          <w:sz w:val="28"/>
          <w:szCs w:val="28"/>
          <w:lang w:val="uk-UA"/>
        </w:rPr>
        <w:t>Даний етап передбачає заходи щодо визначення якості діяльності молодих вихователів, динаміки змін у розвитку їх професійної діяльності. Основними завданнями контролю є:</w:t>
      </w:r>
    </w:p>
    <w:p w:rsidR="00065E5E" w:rsidRPr="00C91C8E" w:rsidRDefault="00065E5E" w:rsidP="00065E5E">
      <w:pPr>
        <w:pStyle w:val="a4"/>
        <w:numPr>
          <w:ilvl w:val="0"/>
          <w:numId w:val="2"/>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вироблення комплексу показників, що забезпечують цілісне уявлення про якість професійної діяльності молодих вихователів ЗДО, про якісні й кількісні зміни в ній;</w:t>
      </w:r>
    </w:p>
    <w:p w:rsidR="00065E5E" w:rsidRPr="00C91C8E" w:rsidRDefault="00065E5E" w:rsidP="00065E5E">
      <w:pPr>
        <w:pStyle w:val="a4"/>
        <w:numPr>
          <w:ilvl w:val="0"/>
          <w:numId w:val="2"/>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порівняння досягнутих результатів з поставленими цілями й завданнями; </w:t>
      </w:r>
    </w:p>
    <w:p w:rsidR="00065E5E" w:rsidRPr="00C91C8E" w:rsidRDefault="00065E5E" w:rsidP="00065E5E">
      <w:pPr>
        <w:pStyle w:val="a4"/>
        <w:numPr>
          <w:ilvl w:val="0"/>
          <w:numId w:val="2"/>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інформаційне забезпечення аналізу й прогнозування стану й розвитку якості професійної діяльності педагогів;</w:t>
      </w:r>
    </w:p>
    <w:p w:rsidR="00065E5E" w:rsidRPr="00C91C8E" w:rsidRDefault="00065E5E" w:rsidP="00065E5E">
      <w:pPr>
        <w:pStyle w:val="a4"/>
        <w:numPr>
          <w:ilvl w:val="0"/>
          <w:numId w:val="2"/>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виявлення труднощів, які виникають на шляху професійного розвитку вихователя;</w:t>
      </w:r>
    </w:p>
    <w:p w:rsidR="00065E5E" w:rsidRPr="00C91C8E" w:rsidRDefault="00065E5E" w:rsidP="00065E5E">
      <w:pPr>
        <w:pStyle w:val="a4"/>
        <w:numPr>
          <w:ilvl w:val="0"/>
          <w:numId w:val="2"/>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проведення корекції способів педагогічної діяльності.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i/>
          <w:sz w:val="28"/>
          <w:szCs w:val="28"/>
          <w:lang w:val="uk-UA"/>
        </w:rPr>
        <w:t>Отже</w:t>
      </w:r>
      <w:r w:rsidRPr="00C91C8E">
        <w:rPr>
          <w:rFonts w:ascii="Times New Roman" w:hAnsi="Times New Roman"/>
          <w:b/>
          <w:sz w:val="28"/>
          <w:szCs w:val="28"/>
          <w:lang w:val="uk-UA"/>
        </w:rPr>
        <w:t xml:space="preserve">, </w:t>
      </w:r>
      <w:r w:rsidRPr="00C91C8E">
        <w:rPr>
          <w:rFonts w:ascii="Times New Roman" w:hAnsi="Times New Roman"/>
          <w:sz w:val="28"/>
          <w:szCs w:val="28"/>
          <w:lang w:val="uk-UA"/>
        </w:rPr>
        <w:t xml:space="preserve">сам процес професійного розвитку молодого вихователя  характеризується неперервністю, системністю, динамізмом та циклічністю і дозволяє здійснювати моделювання об’єкта управління, що забезпечує  прогнозування та коригування кінцевого результату цього процесу. </w:t>
      </w: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Default="00065E5E" w:rsidP="00065E5E">
      <w:pPr>
        <w:spacing w:after="0" w:line="360" w:lineRule="auto"/>
        <w:ind w:firstLine="709"/>
        <w:rPr>
          <w:lang w:val="uk-UA"/>
        </w:rPr>
      </w:pPr>
    </w:p>
    <w:p w:rsidR="00065E5E" w:rsidRDefault="00065E5E" w:rsidP="00065E5E">
      <w:pPr>
        <w:spacing w:after="0" w:line="360" w:lineRule="auto"/>
        <w:ind w:firstLine="709"/>
        <w:rPr>
          <w:lang w:val="uk-UA"/>
        </w:rPr>
      </w:pPr>
    </w:p>
    <w:p w:rsidR="00065E5E" w:rsidRDefault="00065E5E"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jc w:val="center"/>
        <w:rPr>
          <w:rFonts w:ascii="Times New Roman" w:hAnsi="Times New Roman"/>
          <w:b/>
          <w:sz w:val="28"/>
          <w:szCs w:val="28"/>
          <w:lang w:val="uk-UA"/>
        </w:rPr>
      </w:pPr>
      <w:r w:rsidRPr="00C91C8E">
        <w:rPr>
          <w:rFonts w:ascii="Times New Roman" w:hAnsi="Times New Roman"/>
          <w:b/>
          <w:sz w:val="28"/>
          <w:szCs w:val="28"/>
          <w:lang w:val="uk-UA"/>
        </w:rPr>
        <w:lastRenderedPageBreak/>
        <w:t>Висновки до розділу 1</w:t>
      </w:r>
    </w:p>
    <w:p w:rsidR="00065E5E" w:rsidRPr="00C91C8E" w:rsidRDefault="00065E5E" w:rsidP="00065E5E">
      <w:pPr>
        <w:shd w:val="clear" w:color="auto" w:fill="FFFFFF"/>
        <w:spacing w:after="0" w:line="360" w:lineRule="auto"/>
        <w:ind w:firstLine="709"/>
        <w:jc w:val="both"/>
        <w:outlineLvl w:val="2"/>
        <w:rPr>
          <w:rFonts w:ascii="Times New Roman" w:eastAsia="Times New Roman" w:hAnsi="Times New Roman"/>
          <w:bCs/>
          <w:sz w:val="28"/>
          <w:szCs w:val="28"/>
          <w:lang w:val="uk-UA"/>
        </w:rPr>
      </w:pPr>
      <w:r w:rsidRPr="00C91C8E">
        <w:rPr>
          <w:rFonts w:ascii="Times New Roman" w:eastAsia="Times New Roman" w:hAnsi="Times New Roman"/>
          <w:bCs/>
          <w:sz w:val="28"/>
          <w:szCs w:val="28"/>
          <w:lang w:val="uk-UA"/>
        </w:rPr>
        <w:t xml:space="preserve">У сучасних умовах реформування освітньої системи радикально змінюється статус педагога, відповідно зростають і вимоги до його професійної підготовленості, рівня його професіоналізму. Виконаний теоретичний аналіз різних інформаційних джерел (наукових, нормативних, методичних) довів, що в рамках поставленої нами проблеми особливу актуальність має питання специфіки організації професійного розвитку молодих педагогів в умовах закладів дошкільної совіти. </w:t>
      </w:r>
    </w:p>
    <w:p w:rsidR="00065E5E" w:rsidRPr="00C91C8E" w:rsidRDefault="00065E5E" w:rsidP="00065E5E">
      <w:pPr>
        <w:shd w:val="clear" w:color="auto" w:fill="FFFFFF"/>
        <w:spacing w:after="0" w:line="360" w:lineRule="auto"/>
        <w:ind w:firstLine="709"/>
        <w:jc w:val="both"/>
        <w:outlineLvl w:val="2"/>
        <w:rPr>
          <w:rFonts w:ascii="Times New Roman" w:eastAsia="Times New Roman" w:hAnsi="Times New Roman"/>
          <w:bCs/>
          <w:sz w:val="28"/>
          <w:szCs w:val="28"/>
          <w:lang w:val="uk-UA"/>
        </w:rPr>
      </w:pPr>
      <w:r w:rsidRPr="00C91C8E">
        <w:rPr>
          <w:rFonts w:ascii="Times New Roman" w:eastAsia="Times New Roman" w:hAnsi="Times New Roman"/>
          <w:bCs/>
          <w:sz w:val="28"/>
          <w:szCs w:val="28"/>
          <w:lang w:val="uk-UA"/>
        </w:rPr>
        <w:t xml:space="preserve">Відповідно до мети та завдань дослідження проаналізовано зміст і концепти основних понять, які складають його </w:t>
      </w:r>
      <w:proofErr w:type="spellStart"/>
      <w:r w:rsidRPr="00C91C8E">
        <w:rPr>
          <w:rFonts w:ascii="Times New Roman" w:eastAsia="Times New Roman" w:hAnsi="Times New Roman"/>
          <w:bCs/>
          <w:sz w:val="28"/>
          <w:szCs w:val="28"/>
          <w:lang w:val="uk-UA"/>
        </w:rPr>
        <w:t>понятійно</w:t>
      </w:r>
      <w:proofErr w:type="spellEnd"/>
      <w:r w:rsidRPr="00C91C8E">
        <w:rPr>
          <w:rFonts w:ascii="Times New Roman" w:eastAsia="Times New Roman" w:hAnsi="Times New Roman"/>
          <w:bCs/>
          <w:sz w:val="28"/>
          <w:szCs w:val="28"/>
          <w:lang w:val="uk-UA"/>
        </w:rPr>
        <w:t>-категоріальний апарат. З’ясовано, що сутність поняття «професійний розвиток» більшістю вчених розкривається з позицій системного підходу.</w:t>
      </w:r>
    </w:p>
    <w:p w:rsidR="00065E5E" w:rsidRPr="00C91C8E" w:rsidRDefault="00065E5E" w:rsidP="00065E5E">
      <w:pPr>
        <w:shd w:val="clear" w:color="auto" w:fill="FFFFFF"/>
        <w:spacing w:after="0" w:line="360" w:lineRule="auto"/>
        <w:ind w:firstLine="709"/>
        <w:jc w:val="both"/>
        <w:outlineLvl w:val="2"/>
        <w:rPr>
          <w:rFonts w:ascii="Times New Roman" w:eastAsia="Times New Roman" w:hAnsi="Times New Roman"/>
          <w:bCs/>
          <w:sz w:val="28"/>
          <w:szCs w:val="28"/>
          <w:lang w:val="uk-UA"/>
        </w:rPr>
      </w:pPr>
      <w:r w:rsidRPr="00C91C8E">
        <w:rPr>
          <w:rFonts w:ascii="Times New Roman" w:eastAsia="Times New Roman" w:hAnsi="Times New Roman"/>
          <w:bCs/>
          <w:sz w:val="28"/>
          <w:szCs w:val="28"/>
          <w:lang w:val="uk-UA"/>
        </w:rPr>
        <w:t xml:space="preserve">Встановлено, що професійний розвиток молодих вихователів в умовах ЗДО є безперервним процесом розвитку особистості, що здійснюється через сукупність </w:t>
      </w:r>
      <w:r w:rsidRPr="00C91C8E">
        <w:rPr>
          <w:rFonts w:ascii="Times New Roman" w:hAnsi="Times New Roman"/>
          <w:sz w:val="28"/>
          <w:szCs w:val="28"/>
          <w:lang w:val="uk-UA"/>
        </w:rPr>
        <w:t>освітніх, соціально-культурних, комунікаційних та мотиваційних заходів, спрямованих на актуалізацію професійного потенціалу, досягнення суттєвих результатів у педагогічній діяльності.</w:t>
      </w:r>
    </w:p>
    <w:p w:rsidR="00065E5E" w:rsidRPr="00C91C8E" w:rsidRDefault="00065E5E" w:rsidP="00065E5E">
      <w:pPr>
        <w:shd w:val="clear" w:color="auto" w:fill="FFFFFF"/>
        <w:spacing w:after="0" w:line="360" w:lineRule="auto"/>
        <w:ind w:firstLine="709"/>
        <w:jc w:val="both"/>
        <w:outlineLvl w:val="2"/>
        <w:rPr>
          <w:rFonts w:ascii="Times New Roman" w:eastAsia="Times New Roman" w:hAnsi="Times New Roman"/>
          <w:bCs/>
          <w:sz w:val="28"/>
          <w:szCs w:val="28"/>
          <w:lang w:val="uk-UA"/>
        </w:rPr>
      </w:pPr>
      <w:r w:rsidRPr="00C91C8E">
        <w:rPr>
          <w:rFonts w:ascii="Times New Roman" w:eastAsia="Times New Roman" w:hAnsi="Times New Roman"/>
          <w:bCs/>
          <w:sz w:val="28"/>
          <w:szCs w:val="28"/>
          <w:lang w:val="uk-UA"/>
        </w:rPr>
        <w:t>Для закладу дошкільної освіти управління професійним розвитком молодих вихователів означає координацію досягнення кожним з них відповідних вимог, що висуваються закладом до рівня досягнення  професійних компетенцій та особистісних характеристик. Професійний розвиток педагогічних працівників є результатом взаємодії потреб та вимог закладу дошкільної освіти з інтересами конкретного педагога – тільки в такому випадку цей процес буде ефективним.</w:t>
      </w:r>
    </w:p>
    <w:p w:rsidR="00065E5E" w:rsidRPr="00C91C8E" w:rsidRDefault="00065E5E" w:rsidP="00065E5E">
      <w:pPr>
        <w:shd w:val="clear" w:color="auto" w:fill="FFFFFF"/>
        <w:spacing w:after="0" w:line="360" w:lineRule="auto"/>
        <w:ind w:firstLine="709"/>
        <w:jc w:val="both"/>
        <w:outlineLvl w:val="2"/>
        <w:rPr>
          <w:rFonts w:ascii="Times New Roman" w:eastAsia="Times New Roman" w:hAnsi="Times New Roman"/>
          <w:bCs/>
          <w:sz w:val="28"/>
          <w:szCs w:val="28"/>
          <w:lang w:val="uk-UA"/>
        </w:rPr>
      </w:pPr>
      <w:r w:rsidRPr="00C91C8E">
        <w:rPr>
          <w:rFonts w:ascii="Times New Roman" w:eastAsia="Times New Roman" w:hAnsi="Times New Roman"/>
          <w:bCs/>
          <w:sz w:val="28"/>
          <w:szCs w:val="28"/>
          <w:lang w:val="uk-UA"/>
        </w:rPr>
        <w:t xml:space="preserve">Аналіз наукових джерел щодо висвітлення питання організації професійного розвитку молодих вихователів ЗДО  дозволив виокремити такі етапи його здійснення: </w:t>
      </w:r>
      <w:r w:rsidRPr="00C91C8E">
        <w:rPr>
          <w:rFonts w:ascii="Times New Roman" w:hAnsi="Times New Roman"/>
          <w:sz w:val="28"/>
          <w:szCs w:val="28"/>
          <w:lang w:val="uk-UA"/>
        </w:rPr>
        <w:t>планування і прогнозування цього процесу, мотивація молодих вихователів до власного професійного розвитку, контроль керівником закладу освіти за реалізацією професійного розвитку, контроль успішності та результативності навчання вихователів.</w:t>
      </w:r>
    </w:p>
    <w:p w:rsidR="00065E5E" w:rsidRPr="00C91C8E" w:rsidRDefault="00065E5E" w:rsidP="00065E5E">
      <w:pPr>
        <w:spacing w:after="0" w:line="360" w:lineRule="auto"/>
        <w:ind w:firstLine="709"/>
        <w:jc w:val="center"/>
        <w:rPr>
          <w:rFonts w:ascii="Times New Roman" w:hAnsi="Times New Roman"/>
          <w:b/>
          <w:sz w:val="28"/>
          <w:szCs w:val="28"/>
          <w:lang w:val="uk-UA"/>
        </w:rPr>
      </w:pPr>
      <w:r w:rsidRPr="00C91C8E">
        <w:rPr>
          <w:rFonts w:ascii="Times New Roman" w:hAnsi="Times New Roman"/>
          <w:b/>
          <w:sz w:val="28"/>
          <w:szCs w:val="28"/>
          <w:lang w:val="uk-UA"/>
        </w:rPr>
        <w:lastRenderedPageBreak/>
        <w:t>РОЗДІЛ 2.</w:t>
      </w:r>
    </w:p>
    <w:p w:rsidR="00065E5E" w:rsidRPr="00C91C8E" w:rsidRDefault="00065E5E" w:rsidP="00065E5E">
      <w:pPr>
        <w:spacing w:after="0" w:line="360" w:lineRule="auto"/>
        <w:ind w:firstLine="709"/>
        <w:jc w:val="center"/>
        <w:rPr>
          <w:rFonts w:ascii="Times New Roman" w:hAnsi="Times New Roman"/>
          <w:b/>
          <w:sz w:val="28"/>
          <w:szCs w:val="28"/>
          <w:lang w:val="uk-UA"/>
        </w:rPr>
      </w:pPr>
      <w:r w:rsidRPr="00C91C8E">
        <w:rPr>
          <w:rFonts w:ascii="Times New Roman" w:hAnsi="Times New Roman"/>
          <w:b/>
          <w:sz w:val="28"/>
          <w:szCs w:val="28"/>
          <w:lang w:val="uk-UA"/>
        </w:rPr>
        <w:t>НАУКОВО-МЕТОДИЧНІ ОСНОВИ УПРАВЛІННЯ ПРОФЕСІЙНИМ РОЗВИТКОМ МОЛОДИХ ВИХОВАТЕЛІВ В УМОВАХ ЗАКЛАДУ ДОШКІЛЬНОЇ ОСВІТИ</w:t>
      </w:r>
    </w:p>
    <w:p w:rsidR="00065E5E" w:rsidRPr="00C91C8E" w:rsidRDefault="00065E5E" w:rsidP="00065E5E">
      <w:pPr>
        <w:spacing w:after="0" w:line="360" w:lineRule="auto"/>
        <w:ind w:firstLine="709"/>
        <w:jc w:val="both"/>
        <w:rPr>
          <w:rFonts w:ascii="Times New Roman" w:hAnsi="Times New Roman"/>
          <w:b/>
          <w:sz w:val="28"/>
          <w:szCs w:val="28"/>
          <w:lang w:val="uk-UA"/>
        </w:rPr>
      </w:pPr>
    </w:p>
    <w:p w:rsidR="00065E5E" w:rsidRPr="00C91C8E" w:rsidRDefault="00065E5E" w:rsidP="00065E5E">
      <w:pPr>
        <w:spacing w:after="0" w:line="360" w:lineRule="auto"/>
        <w:ind w:firstLine="709"/>
        <w:jc w:val="both"/>
        <w:rPr>
          <w:rFonts w:ascii="Times New Roman" w:hAnsi="Times New Roman"/>
          <w:b/>
          <w:sz w:val="28"/>
          <w:szCs w:val="28"/>
          <w:lang w:val="uk-UA"/>
        </w:rPr>
      </w:pPr>
      <w:r w:rsidRPr="00C91C8E">
        <w:rPr>
          <w:rFonts w:ascii="Times New Roman" w:hAnsi="Times New Roman"/>
          <w:b/>
          <w:sz w:val="28"/>
          <w:szCs w:val="28"/>
          <w:lang w:val="uk-UA"/>
        </w:rPr>
        <w:t xml:space="preserve">2.1. Структура управління професійним розвитком молодих вихователів в умовах закладу дошкільної освіти </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hAnsi="Times New Roman"/>
          <w:sz w:val="28"/>
          <w:szCs w:val="28"/>
          <w:lang w:val="uk-UA"/>
        </w:rPr>
        <w:t xml:space="preserve">Професіоналізм педагогічних кадрів обумовлює розвиток національної системи освіти в Україні. Особливо це стосується молодих педагогів, які спроможні </w:t>
      </w:r>
      <w:proofErr w:type="spellStart"/>
      <w:r w:rsidRPr="00C91C8E">
        <w:rPr>
          <w:rFonts w:ascii="Times New Roman" w:hAnsi="Times New Roman"/>
          <w:sz w:val="28"/>
          <w:szCs w:val="28"/>
          <w:lang w:val="uk-UA"/>
        </w:rPr>
        <w:t>привнести</w:t>
      </w:r>
      <w:proofErr w:type="spellEnd"/>
      <w:r w:rsidRPr="00C91C8E">
        <w:rPr>
          <w:rFonts w:ascii="Times New Roman" w:hAnsi="Times New Roman"/>
          <w:sz w:val="28"/>
          <w:szCs w:val="28"/>
          <w:lang w:val="uk-UA"/>
        </w:rPr>
        <w:t xml:space="preserve"> в сферу освіти нові ідеї та погляди. Адже їм притаманна відкритість до інновацій, креативне вирішення педагогічних ситуацій, нестандартність мислення, здатність до генерування оригінальних, неочікуваних для інших ідей, застосування нового. </w:t>
      </w:r>
      <w:r w:rsidRPr="00C91C8E">
        <w:rPr>
          <w:rFonts w:ascii="Times New Roman" w:eastAsia="TimesNewRomanPSMT" w:hAnsi="Times New Roman"/>
          <w:sz w:val="28"/>
          <w:szCs w:val="28"/>
          <w:lang w:val="uk-UA"/>
        </w:rPr>
        <w:t>Саме молодим педагогам здійснювати інноваційні перетворення в системі освіти, реалізовувати стратегічні завдання освітянських реформ, запроваджувати інноваційні технології організації освітнього процесу в ЗДО. З огляду на це, управління професійним розвитком молодих педагогів є соціально значущою проблемою в педагогіці, яка потребує теоретичного обґрунтування й практичної реалізації.</w:t>
      </w:r>
    </w:p>
    <w:p w:rsidR="00065E5E" w:rsidRPr="00C91C8E" w:rsidRDefault="00065E5E" w:rsidP="00065E5E">
      <w:pPr>
        <w:spacing w:after="0" w:line="360" w:lineRule="auto"/>
        <w:ind w:firstLine="709"/>
        <w:jc w:val="both"/>
        <w:rPr>
          <w:rFonts w:ascii="Times New Roman" w:eastAsiaTheme="minorHAnsi" w:hAnsi="Times New Roman"/>
          <w:sz w:val="28"/>
          <w:szCs w:val="28"/>
          <w:lang w:val="uk-UA"/>
        </w:rPr>
      </w:pPr>
      <w:r w:rsidRPr="00C91C8E">
        <w:rPr>
          <w:rFonts w:ascii="Times New Roman" w:hAnsi="Times New Roman"/>
          <w:sz w:val="28"/>
          <w:szCs w:val="28"/>
          <w:lang w:val="uk-UA"/>
        </w:rPr>
        <w:t>Сучасна система дошкільної освіти характеризується посиленням конкуренції на ринку освітніх послуг, поєднанням реформ в дошкільній освіті з активізацією інноваційного руху педагогів, використанням сучасних технологій освітньої діяльності, змінами в ресурсному забезпеченні. Все це зумовлює необхідність постійного вдосконалення професійної діяльності педагогів та їх адаптації до вимог сучасного суспільства. Вагому роль у розв’язанні цих питань відіграє система управління професійним розвитком педагогів ЗДО.</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-особистісний розвиток педагогічного персоналу закладу дошкільної освіти потребує системного управління означеним процесом, розробленості адекватного науково-методичного супроводу, ефективного </w:t>
      </w:r>
      <w:r w:rsidRPr="00C91C8E">
        <w:rPr>
          <w:rFonts w:ascii="Times New Roman" w:hAnsi="Times New Roman"/>
          <w:sz w:val="28"/>
          <w:szCs w:val="28"/>
          <w:lang w:val="uk-UA"/>
        </w:rPr>
        <w:lastRenderedPageBreak/>
        <w:t xml:space="preserve">використання європейського та міжнародного досвіду, відповідного фінансування.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зазначеному контексті заслуговують на увагу дослідження </w:t>
      </w:r>
      <w:proofErr w:type="spellStart"/>
      <w:r w:rsidRPr="00C91C8E">
        <w:rPr>
          <w:rFonts w:ascii="Times New Roman" w:hAnsi="Times New Roman"/>
          <w:sz w:val="28"/>
          <w:szCs w:val="28"/>
          <w:lang w:val="uk-UA"/>
        </w:rPr>
        <w:t>І.Андрощук</w:t>
      </w:r>
      <w:proofErr w:type="spellEnd"/>
      <w:r w:rsidRPr="00C91C8E">
        <w:rPr>
          <w:rFonts w:ascii="Times New Roman" w:hAnsi="Times New Roman"/>
          <w:sz w:val="28"/>
          <w:szCs w:val="28"/>
          <w:lang w:val="uk-UA"/>
        </w:rPr>
        <w:t xml:space="preserve">, яка у процесі вивчення проблеми виявила основні суперечності між: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1) новими вимогами українського суспільства та соціальними запитами щодо рівня професійного розвитку вихователів, їхніх особистісних якостей і неготовністю сучасної системи управління ЗДО до забезпечення зростання рівня професійного розвитку педагогів у системі неперервної освіти;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2) усвідомленням сучасних вимог щодо модернізації освітнього процесу, напрямів її здійснення з урахуванням </w:t>
      </w:r>
      <w:proofErr w:type="spellStart"/>
      <w:r w:rsidRPr="00C91C8E">
        <w:rPr>
          <w:rFonts w:ascii="Times New Roman" w:hAnsi="Times New Roman"/>
          <w:sz w:val="28"/>
          <w:szCs w:val="28"/>
          <w:lang w:val="uk-UA"/>
        </w:rPr>
        <w:t>полісуб’єктних</w:t>
      </w:r>
      <w:proofErr w:type="spellEnd"/>
      <w:r w:rsidRPr="00C91C8E">
        <w:rPr>
          <w:rFonts w:ascii="Times New Roman" w:hAnsi="Times New Roman"/>
          <w:sz w:val="28"/>
          <w:szCs w:val="28"/>
          <w:lang w:val="uk-UA"/>
        </w:rPr>
        <w:t xml:space="preserve"> властивостей сучасного суспільства та домінуванням </w:t>
      </w:r>
      <w:proofErr w:type="spellStart"/>
      <w:r w:rsidRPr="00C91C8E">
        <w:rPr>
          <w:rFonts w:ascii="Times New Roman" w:hAnsi="Times New Roman"/>
          <w:sz w:val="28"/>
          <w:szCs w:val="28"/>
          <w:lang w:val="uk-UA"/>
        </w:rPr>
        <w:t>моноспрямованої</w:t>
      </w:r>
      <w:proofErr w:type="spellEnd"/>
      <w:r w:rsidRPr="00C91C8E">
        <w:rPr>
          <w:rFonts w:ascii="Times New Roman" w:hAnsi="Times New Roman"/>
          <w:sz w:val="28"/>
          <w:szCs w:val="28"/>
          <w:lang w:val="uk-UA"/>
        </w:rPr>
        <w:t xml:space="preserve"> парадигми теорії організації управлінської діяльності;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3) необхідністю докорінної зміни характеру взаємозв’язків між учасниками освітнього процесу і низьким рівнем адресного управлінського та науково-методичного супроводів професійного розвитку вихователів в умовах діяльності закладу дошкільної освіти;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4) потребою переходу до науково обґрунтованого управління професійним розвитком педагогів та відсутністю цілісної підготовки керівних кадрів ЗДО до такої роботи;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5) традиційним розумінням функцій управління освітніми процесами як механізму забезпечення реалізації його складників і сучасним баченням системи, зорієнтованої на досягнення гуманістичних цілей, демократизацію суб’єктно-суб’єктних відносин, що забезпечують якість освітнього процесу;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6) необхідністю переходу дошкільної освіти на рівень конкурентоспроможності педагога та </w:t>
      </w:r>
      <w:proofErr w:type="spellStart"/>
      <w:r w:rsidRPr="00C91C8E">
        <w:rPr>
          <w:rFonts w:ascii="Times New Roman" w:hAnsi="Times New Roman"/>
          <w:sz w:val="28"/>
          <w:szCs w:val="28"/>
          <w:lang w:val="uk-UA"/>
        </w:rPr>
        <w:t>нерозробленістю</w:t>
      </w:r>
      <w:proofErr w:type="spellEnd"/>
      <w:r w:rsidRPr="00C91C8E">
        <w:rPr>
          <w:rFonts w:ascii="Times New Roman" w:hAnsi="Times New Roman"/>
          <w:sz w:val="28"/>
          <w:szCs w:val="28"/>
          <w:lang w:val="uk-UA"/>
        </w:rPr>
        <w:t xml:space="preserve"> механізмів щодо адаптації кожної ланки ЗДО до цих вимог [2].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В теорії та практиці управлінської діяльності поняття «управління» розглядається у трьох значеннях:</w:t>
      </w:r>
    </w:p>
    <w:p w:rsidR="00065E5E" w:rsidRPr="00C91C8E" w:rsidRDefault="00065E5E" w:rsidP="00065E5E">
      <w:pPr>
        <w:pStyle w:val="a4"/>
        <w:numPr>
          <w:ilvl w:val="0"/>
          <w:numId w:val="5"/>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у найширшому розумінні управління – це  «цілеспрямований вплив суб’єкта на об’єкт управління за допомогою певної системи методів і технічних засобів з використанням особливої технології для досягнення поставленої мети»;</w:t>
      </w:r>
    </w:p>
    <w:p w:rsidR="00065E5E" w:rsidRPr="00C91C8E" w:rsidRDefault="00065E5E" w:rsidP="00065E5E">
      <w:pPr>
        <w:pStyle w:val="a4"/>
        <w:numPr>
          <w:ilvl w:val="0"/>
          <w:numId w:val="5"/>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у широкому розумінні «управління» – це «загальна система відносин і явищ управління в природі та суспільстві»;</w:t>
      </w:r>
    </w:p>
    <w:p w:rsidR="00065E5E" w:rsidRPr="00C91C8E" w:rsidRDefault="00065E5E" w:rsidP="00065E5E">
      <w:pPr>
        <w:pStyle w:val="a4"/>
        <w:numPr>
          <w:ilvl w:val="0"/>
          <w:numId w:val="5"/>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у вузькому розумінні «управління» - це «технологічна організація об’єкта управління».</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Ф.Хміль</w:t>
      </w:r>
      <w:proofErr w:type="spellEnd"/>
      <w:r w:rsidRPr="00C91C8E">
        <w:rPr>
          <w:rFonts w:ascii="Times New Roman" w:hAnsi="Times New Roman"/>
          <w:sz w:val="28"/>
          <w:szCs w:val="28"/>
          <w:lang w:val="uk-UA"/>
        </w:rPr>
        <w:t xml:space="preserve"> розглядає управління як «процес цілеспрямованого впливу керуючої підсистеми або органу управління на керовану підсистему або об'єкт управління з метою забезпечення його ефективного функціонування та розвитку» [70, с.30].</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Отже, управління в узагальненому вигляді трактується як процес впливу суб’єкта управління на об’єкт, який змінює режим існування системи, в якій вони діють.</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Управління процесом професійного розвитку педагогічних кадрів розглядається як завдання в рамках функції управління розвитком кадрів.  У дослідженнях </w:t>
      </w:r>
      <w:proofErr w:type="spellStart"/>
      <w:r w:rsidRPr="00C91C8E">
        <w:rPr>
          <w:color w:val="auto"/>
          <w:sz w:val="28"/>
          <w:szCs w:val="28"/>
          <w:lang w:val="uk-UA"/>
        </w:rPr>
        <w:t>Г.Кравченко</w:t>
      </w:r>
      <w:proofErr w:type="spellEnd"/>
      <w:r w:rsidRPr="00C91C8E">
        <w:rPr>
          <w:color w:val="auto"/>
          <w:sz w:val="28"/>
          <w:szCs w:val="28"/>
          <w:lang w:val="uk-UA"/>
        </w:rPr>
        <w:t xml:space="preserve"> управління професійним розвитком персоналу розглядається як «серія безперервних взаємопов’язаних дій, що забезпечують цілеспрямований і систематичний вплив на працівників за допомогою професійного навчання протягом їхньої професійної діяльності в організації з метою підвищення професіоналізму відповідно вимогам робочого місця, більш ефективне використання їх потенціалу та залучення факторів зацікавленості у праці» [32, с. 4]. </w:t>
      </w:r>
    </w:p>
    <w:p w:rsidR="00065E5E" w:rsidRPr="00C91C8E" w:rsidRDefault="00065E5E" w:rsidP="00065E5E">
      <w:pPr>
        <w:autoSpaceDE w:val="0"/>
        <w:autoSpaceDN w:val="0"/>
        <w:adjustRightInd w:val="0"/>
        <w:spacing w:after="0" w:line="360" w:lineRule="auto"/>
        <w:ind w:firstLine="709"/>
        <w:jc w:val="both"/>
        <w:rPr>
          <w:rFonts w:ascii="Times New Roman" w:eastAsia="Arimo" w:hAnsi="Times New Roman"/>
          <w:sz w:val="28"/>
          <w:szCs w:val="28"/>
          <w:lang w:val="uk-UA"/>
        </w:rPr>
      </w:pPr>
      <w:r w:rsidRPr="00C91C8E">
        <w:rPr>
          <w:rFonts w:ascii="Times New Roman" w:eastAsia="Arimo" w:hAnsi="Times New Roman"/>
          <w:sz w:val="28"/>
          <w:szCs w:val="28"/>
          <w:lang w:val="uk-UA"/>
        </w:rPr>
        <w:t>Слушною є думка науковців (</w:t>
      </w:r>
      <w:proofErr w:type="spellStart"/>
      <w:r w:rsidRPr="00C91C8E">
        <w:rPr>
          <w:rFonts w:ascii="Times New Roman" w:eastAsia="Arimo" w:hAnsi="Times New Roman"/>
          <w:sz w:val="28"/>
          <w:szCs w:val="28"/>
          <w:lang w:val="uk-UA"/>
        </w:rPr>
        <w:t>О.В.Шаповалова</w:t>
      </w:r>
      <w:proofErr w:type="spellEnd"/>
      <w:r w:rsidRPr="00C91C8E">
        <w:rPr>
          <w:rFonts w:ascii="Times New Roman" w:eastAsia="Arimo" w:hAnsi="Times New Roman"/>
          <w:sz w:val="28"/>
          <w:szCs w:val="28"/>
          <w:lang w:val="uk-UA"/>
        </w:rPr>
        <w:t xml:space="preserve">, </w:t>
      </w:r>
      <w:proofErr w:type="spellStart"/>
      <w:r w:rsidRPr="00C91C8E">
        <w:rPr>
          <w:rFonts w:ascii="Times New Roman" w:eastAsia="Arimo" w:hAnsi="Times New Roman"/>
          <w:sz w:val="28"/>
          <w:szCs w:val="28"/>
          <w:lang w:val="uk-UA"/>
        </w:rPr>
        <w:t>В.Г.Бутенко</w:t>
      </w:r>
      <w:proofErr w:type="spellEnd"/>
      <w:r w:rsidRPr="00C91C8E">
        <w:rPr>
          <w:rFonts w:ascii="Times New Roman" w:eastAsia="Arimo" w:hAnsi="Times New Roman"/>
          <w:sz w:val="28"/>
          <w:szCs w:val="28"/>
          <w:lang w:val="uk-UA"/>
        </w:rPr>
        <w:t xml:space="preserve">, </w:t>
      </w:r>
      <w:proofErr w:type="spellStart"/>
      <w:r w:rsidRPr="00C91C8E">
        <w:rPr>
          <w:rFonts w:ascii="Times New Roman" w:eastAsia="Arimo" w:hAnsi="Times New Roman"/>
          <w:sz w:val="28"/>
          <w:szCs w:val="28"/>
          <w:lang w:val="uk-UA"/>
        </w:rPr>
        <w:t>М.А.Бойченко</w:t>
      </w:r>
      <w:proofErr w:type="spellEnd"/>
      <w:r w:rsidRPr="00C91C8E">
        <w:rPr>
          <w:rFonts w:ascii="Times New Roman" w:eastAsia="Arimo" w:hAnsi="Times New Roman"/>
          <w:sz w:val="28"/>
          <w:szCs w:val="28"/>
          <w:lang w:val="uk-UA"/>
        </w:rPr>
        <w:t xml:space="preserve">), які розглядають процес управління професійним розвитком молодих вихователів як «систему спеціальних впливів, які спрямовані на забезпечення тісної взаємодії досвідчених та молодих спеціалістів у реальних умовах закладу дошкільної освіти з метою покращення результатів діяльності, </w:t>
      </w:r>
      <w:r w:rsidRPr="00C91C8E">
        <w:rPr>
          <w:rFonts w:ascii="Times New Roman" w:eastAsia="Arimo" w:hAnsi="Times New Roman"/>
          <w:sz w:val="28"/>
          <w:szCs w:val="28"/>
          <w:lang w:val="uk-UA"/>
        </w:rPr>
        <w:lastRenderedPageBreak/>
        <w:t>за умови забезпечення професійного розвитку учасників освітньої взаємодії»  [73, с.168].</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Процес професійного розвитку молодих педагогів передбачає формування професійності спрямованості, соціально значущих і </w:t>
      </w:r>
      <w:proofErr w:type="spellStart"/>
      <w:r w:rsidRPr="00C91C8E">
        <w:rPr>
          <w:color w:val="auto"/>
          <w:sz w:val="28"/>
          <w:szCs w:val="28"/>
          <w:lang w:val="uk-UA"/>
        </w:rPr>
        <w:t>професійно</w:t>
      </w:r>
      <w:proofErr w:type="spellEnd"/>
      <w:r w:rsidRPr="00C91C8E">
        <w:rPr>
          <w:color w:val="auto"/>
          <w:sz w:val="28"/>
          <w:szCs w:val="28"/>
          <w:lang w:val="uk-UA"/>
        </w:rPr>
        <w:t xml:space="preserve"> важливих якостей, їхньої інтеграцію, готовність до постійного професійного зростання, пошук оптимальних шляхів якісного й творчого виконання діяльності з урахуванням індивідуально-психологічних особливостей. Даний процес є цілеспрямованим,  динамічним, усвідомленим процесом якісних особистісних трансформацій, які виводять суб’єктивний та об’єктивний досвід професійної діяльності на новий рівень саморозвитку та  самореалізації.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Професійний розвиток молодих педагогів в педагогіці розглядається як процес оволодіння необхідним комплексом </w:t>
      </w:r>
      <w:proofErr w:type="spellStart"/>
      <w:r w:rsidRPr="00C91C8E">
        <w:rPr>
          <w:color w:val="auto"/>
          <w:sz w:val="28"/>
          <w:szCs w:val="28"/>
          <w:lang w:val="uk-UA"/>
        </w:rPr>
        <w:t>професійно</w:t>
      </w:r>
      <w:proofErr w:type="spellEnd"/>
      <w:r w:rsidRPr="00C91C8E">
        <w:rPr>
          <w:color w:val="auto"/>
          <w:sz w:val="28"/>
          <w:szCs w:val="28"/>
          <w:lang w:val="uk-UA"/>
        </w:rPr>
        <w:t xml:space="preserve"> ділових та моральних якостей. Учені, які займаються дослідженням проблеми професійного розвитку педагогічних працівників, зазначають, що розвиток молодих педагогів відбувається в результаті систематичного удосконалення, розширення та закріплення сукупності знань, розвитку особистісних якостей, необхідних для оволодіння новими професійними знаннями, уміннями та навичками.</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Узагальнюючи вищезазначені тлумачення досліджуваного феномену, управління професійним розвитком молодих вихователів будемо розглядати</w:t>
      </w:r>
      <w:r w:rsidRPr="00C91C8E">
        <w:rPr>
          <w:i/>
          <w:color w:val="auto"/>
          <w:sz w:val="28"/>
          <w:szCs w:val="28"/>
          <w:lang w:val="uk-UA"/>
        </w:rPr>
        <w:t xml:space="preserve"> як процес, який передбачає створення умов для реалізації безперервної освіти з боку керуючої системи, спрямований на професійне зростання педагогічних працівників із метою удосконалення професійних знань, умінь, навичок та </w:t>
      </w:r>
      <w:proofErr w:type="spellStart"/>
      <w:r w:rsidRPr="00C91C8E">
        <w:rPr>
          <w:i/>
          <w:color w:val="auto"/>
          <w:sz w:val="28"/>
          <w:szCs w:val="28"/>
          <w:lang w:val="uk-UA"/>
        </w:rPr>
        <w:t>компетентностей</w:t>
      </w:r>
      <w:proofErr w:type="spellEnd"/>
      <w:r w:rsidRPr="00C91C8E">
        <w:rPr>
          <w:i/>
          <w:color w:val="auto"/>
          <w:sz w:val="28"/>
          <w:szCs w:val="28"/>
          <w:lang w:val="uk-UA"/>
        </w:rPr>
        <w:t>, необхідних для реалізації педагогічної, наукової та методичної діяльності, що передбачає досягнення особистісних цілей та цілей освітньої установи</w:t>
      </w:r>
      <w:r w:rsidRPr="00C91C8E">
        <w:rPr>
          <w:color w:val="auto"/>
          <w:sz w:val="28"/>
          <w:szCs w:val="28"/>
          <w:lang w:val="uk-UA"/>
        </w:rPr>
        <w:t xml:space="preserve">. </w:t>
      </w:r>
    </w:p>
    <w:p w:rsidR="00065E5E" w:rsidRPr="00C91C8E" w:rsidRDefault="00065E5E" w:rsidP="00065E5E">
      <w:pPr>
        <w:pStyle w:val="Default"/>
        <w:spacing w:line="360" w:lineRule="auto"/>
        <w:ind w:firstLine="709"/>
        <w:jc w:val="both"/>
        <w:rPr>
          <w:rFonts w:eastAsia="Arimo"/>
          <w:color w:val="auto"/>
          <w:sz w:val="28"/>
          <w:szCs w:val="28"/>
          <w:lang w:val="uk-UA"/>
        </w:rPr>
      </w:pPr>
      <w:r w:rsidRPr="00C91C8E">
        <w:rPr>
          <w:rFonts w:eastAsia="Arimo"/>
          <w:color w:val="auto"/>
          <w:sz w:val="28"/>
          <w:szCs w:val="28"/>
          <w:lang w:val="uk-UA"/>
        </w:rPr>
        <w:t xml:space="preserve">Успішність та результативність професійного розвитку молодих вихователів закладів дошкільної освіти залежить від системи управлінських впливів на цей процес. </w:t>
      </w:r>
    </w:p>
    <w:p w:rsidR="00065E5E" w:rsidRPr="00C91C8E" w:rsidRDefault="00065E5E" w:rsidP="00065E5E">
      <w:pPr>
        <w:autoSpaceDE w:val="0"/>
        <w:autoSpaceDN w:val="0"/>
        <w:adjustRightInd w:val="0"/>
        <w:spacing w:after="0" w:line="360" w:lineRule="auto"/>
        <w:ind w:firstLine="709"/>
        <w:jc w:val="both"/>
        <w:rPr>
          <w:rFonts w:ascii="Times New Roman" w:eastAsiaTheme="minorHAnsi" w:hAnsi="Times New Roman"/>
          <w:sz w:val="28"/>
          <w:szCs w:val="28"/>
          <w:lang w:val="uk-UA"/>
        </w:rPr>
      </w:pPr>
      <w:r w:rsidRPr="00C91C8E">
        <w:rPr>
          <w:rFonts w:ascii="Times New Roman" w:hAnsi="Times New Roman"/>
          <w:sz w:val="28"/>
          <w:szCs w:val="28"/>
          <w:lang w:val="uk-UA"/>
        </w:rPr>
        <w:lastRenderedPageBreak/>
        <w:t xml:space="preserve">У контексті нашого дослідження заслуговують на увагу праці  </w:t>
      </w:r>
      <w:proofErr w:type="spellStart"/>
      <w:r w:rsidRPr="00C91C8E">
        <w:rPr>
          <w:rFonts w:ascii="Times New Roman" w:hAnsi="Times New Roman"/>
          <w:sz w:val="28"/>
          <w:szCs w:val="28"/>
          <w:lang w:val="uk-UA"/>
        </w:rPr>
        <w:t>О.Безсонової</w:t>
      </w:r>
      <w:proofErr w:type="spellEnd"/>
      <w:r w:rsidRPr="00C91C8E">
        <w:rPr>
          <w:rFonts w:ascii="Times New Roman" w:hAnsi="Times New Roman"/>
          <w:sz w:val="28"/>
          <w:szCs w:val="28"/>
          <w:lang w:val="uk-UA"/>
        </w:rPr>
        <w:t xml:space="preserve"> [5], яка розробила 4-рівневу систему управління професійним розвитком молодих педагогів в умовах ЗДО (рис.1.2).</w:t>
      </w:r>
    </w:p>
    <w:p w:rsidR="00065E5E" w:rsidRDefault="00065E5E" w:rsidP="00065E5E">
      <w:pPr>
        <w:pStyle w:val="a4"/>
        <w:tabs>
          <w:tab w:val="left" w:pos="1276"/>
        </w:tabs>
        <w:spacing w:after="0" w:line="360" w:lineRule="auto"/>
        <w:ind w:left="0" w:firstLine="709"/>
        <w:jc w:val="both"/>
        <w:rPr>
          <w:rFonts w:ascii="Times New Roman" w:hAnsi="Times New Roman"/>
          <w:i/>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14:anchorId="4E7B2434" wp14:editId="6528BD86">
            <wp:extent cx="5486400" cy="3200400"/>
            <wp:effectExtent l="0" t="0" r="0" b="0"/>
            <wp:docPr id="4"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65E5E" w:rsidRDefault="00065E5E" w:rsidP="00065E5E">
      <w:pPr>
        <w:spacing w:after="0" w:line="360" w:lineRule="auto"/>
        <w:ind w:firstLine="709"/>
        <w:jc w:val="both"/>
        <w:rPr>
          <w:rFonts w:ascii="Times New Roman" w:hAnsi="Times New Roman"/>
          <w:i/>
          <w:sz w:val="28"/>
          <w:szCs w:val="28"/>
          <w:lang w:val="uk-UA"/>
        </w:rPr>
      </w:pPr>
      <w:r>
        <w:rPr>
          <w:rFonts w:ascii="Times New Roman" w:hAnsi="Times New Roman"/>
          <w:i/>
          <w:sz w:val="28"/>
          <w:szCs w:val="28"/>
          <w:lang w:val="uk-UA"/>
        </w:rPr>
        <w:t>Рис.1.2. 4-рівнева система управління професійним розвитком молодих педагогів в умовах ЗДО</w:t>
      </w:r>
    </w:p>
    <w:p w:rsidR="00065E5E" w:rsidRPr="00C91C8E" w:rsidRDefault="00065E5E" w:rsidP="00065E5E">
      <w:pPr>
        <w:spacing w:after="0" w:line="360" w:lineRule="auto"/>
        <w:ind w:firstLine="709"/>
        <w:jc w:val="both"/>
        <w:rPr>
          <w:rFonts w:ascii="Times New Roman" w:hAnsi="Times New Roman"/>
          <w:sz w:val="28"/>
          <w:szCs w:val="28"/>
          <w:lang w:val="uk-UA"/>
        </w:rPr>
      </w:pPr>
    </w:p>
    <w:p w:rsidR="00065E5E" w:rsidRPr="00C91C8E" w:rsidRDefault="00065E5E" w:rsidP="00065E5E">
      <w:pPr>
        <w:pStyle w:val="Default"/>
        <w:numPr>
          <w:ilvl w:val="0"/>
          <w:numId w:val="6"/>
        </w:numPr>
        <w:spacing w:line="360" w:lineRule="auto"/>
        <w:ind w:left="0" w:firstLine="709"/>
        <w:jc w:val="both"/>
        <w:rPr>
          <w:i/>
          <w:color w:val="auto"/>
          <w:sz w:val="28"/>
          <w:szCs w:val="28"/>
          <w:lang w:val="uk-UA"/>
        </w:rPr>
      </w:pPr>
      <w:r w:rsidRPr="00C91C8E">
        <w:rPr>
          <w:b/>
          <w:bCs/>
          <w:i/>
          <w:color w:val="auto"/>
          <w:sz w:val="28"/>
          <w:szCs w:val="28"/>
          <w:lang w:val="uk-UA"/>
        </w:rPr>
        <w:t xml:space="preserve">Адміністративний рівень управління </w:t>
      </w:r>
    </w:p>
    <w:p w:rsidR="00065E5E" w:rsidRPr="00C91C8E" w:rsidRDefault="00065E5E" w:rsidP="00065E5E">
      <w:pPr>
        <w:pStyle w:val="Default"/>
        <w:spacing w:line="360" w:lineRule="auto"/>
        <w:ind w:firstLine="709"/>
        <w:jc w:val="both"/>
        <w:rPr>
          <w:color w:val="auto"/>
          <w:sz w:val="28"/>
          <w:szCs w:val="28"/>
          <w:lang w:val="uk-UA"/>
        </w:rPr>
      </w:pPr>
      <w:r w:rsidRPr="00C91C8E">
        <w:rPr>
          <w:i/>
          <w:iCs/>
          <w:color w:val="auto"/>
          <w:sz w:val="28"/>
          <w:szCs w:val="28"/>
          <w:lang w:val="uk-UA"/>
        </w:rPr>
        <w:t xml:space="preserve">Завдання діяльності: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створити сприятливі умови для виявлення та прояву індивідуальності кожного педагога;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ознайомити з вимогами до професійної діяльності педагогів, що закріплені законодавчими документами;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організувати діяльність ради наставників у ЗДО [8, с.181]. </w:t>
      </w:r>
    </w:p>
    <w:p w:rsidR="00065E5E" w:rsidRPr="00C91C8E" w:rsidRDefault="00065E5E" w:rsidP="00065E5E">
      <w:pPr>
        <w:pStyle w:val="Default"/>
        <w:spacing w:line="360" w:lineRule="auto"/>
        <w:ind w:firstLine="709"/>
        <w:jc w:val="both"/>
        <w:rPr>
          <w:i/>
          <w:color w:val="auto"/>
          <w:sz w:val="28"/>
          <w:szCs w:val="28"/>
          <w:lang w:val="uk-UA"/>
        </w:rPr>
      </w:pPr>
      <w:r w:rsidRPr="00C91C8E">
        <w:rPr>
          <w:b/>
          <w:bCs/>
          <w:i/>
          <w:color w:val="auto"/>
          <w:sz w:val="28"/>
          <w:szCs w:val="28"/>
          <w:lang w:val="uk-UA"/>
        </w:rPr>
        <w:t xml:space="preserve">2. Колегіальний рівень управління </w:t>
      </w:r>
    </w:p>
    <w:p w:rsidR="00065E5E" w:rsidRPr="00C91C8E" w:rsidRDefault="00065E5E" w:rsidP="00065E5E">
      <w:pPr>
        <w:pStyle w:val="Default"/>
        <w:spacing w:line="360" w:lineRule="auto"/>
        <w:ind w:firstLine="709"/>
        <w:jc w:val="both"/>
        <w:rPr>
          <w:color w:val="auto"/>
          <w:sz w:val="28"/>
          <w:szCs w:val="28"/>
          <w:lang w:val="uk-UA"/>
        </w:rPr>
      </w:pPr>
      <w:r w:rsidRPr="00C91C8E">
        <w:rPr>
          <w:i/>
          <w:iCs/>
          <w:color w:val="auto"/>
          <w:sz w:val="28"/>
          <w:szCs w:val="28"/>
          <w:lang w:val="uk-UA"/>
        </w:rPr>
        <w:t xml:space="preserve">Завдання діяльності: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надати реальні можливості для прояву професійних здібностей та талантів молодим педагогам у межах діяльності педагогічного колективу;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залучати МП до спільного розв’язання виробничих питань;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lastRenderedPageBreak/>
        <w:t xml:space="preserve">– увести молодих педагогів у світ традицій та історії колективу  [8, с.182]. </w:t>
      </w:r>
    </w:p>
    <w:p w:rsidR="00065E5E" w:rsidRPr="00C91C8E" w:rsidRDefault="00065E5E" w:rsidP="00065E5E">
      <w:pPr>
        <w:pStyle w:val="Default"/>
        <w:spacing w:line="360" w:lineRule="auto"/>
        <w:ind w:firstLine="709"/>
        <w:jc w:val="both"/>
        <w:rPr>
          <w:i/>
          <w:color w:val="auto"/>
          <w:sz w:val="28"/>
          <w:szCs w:val="28"/>
          <w:lang w:val="uk-UA"/>
        </w:rPr>
      </w:pPr>
      <w:r w:rsidRPr="00C91C8E">
        <w:rPr>
          <w:b/>
          <w:bCs/>
          <w:i/>
          <w:color w:val="auto"/>
          <w:sz w:val="28"/>
          <w:szCs w:val="28"/>
          <w:lang w:val="uk-UA"/>
        </w:rPr>
        <w:t xml:space="preserve">3. Наставницький рівень управління </w:t>
      </w:r>
    </w:p>
    <w:p w:rsidR="00065E5E" w:rsidRPr="00C91C8E" w:rsidRDefault="00065E5E" w:rsidP="00065E5E">
      <w:pPr>
        <w:pStyle w:val="Default"/>
        <w:spacing w:line="360" w:lineRule="auto"/>
        <w:ind w:firstLine="709"/>
        <w:jc w:val="both"/>
        <w:rPr>
          <w:color w:val="auto"/>
          <w:sz w:val="28"/>
          <w:szCs w:val="28"/>
          <w:lang w:val="uk-UA"/>
        </w:rPr>
      </w:pPr>
      <w:r w:rsidRPr="00C91C8E">
        <w:rPr>
          <w:i/>
          <w:iCs/>
          <w:color w:val="auto"/>
          <w:sz w:val="28"/>
          <w:szCs w:val="28"/>
          <w:lang w:val="uk-UA"/>
        </w:rPr>
        <w:t xml:space="preserve">Завдання діяльності: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встановлення довірчих взаємовідносин між наставником та молодим педагогом;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надання допомоги з приводу конкретної проблеми через спільний пошук засобів її вирішення або актуалізацію додаткових здібностей;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формування еталону педагогічної дії через детальний показ способів взаємодії з дошкільниками;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орієнтування молодого педагога і на загальновизнані норми, і на творчість, що зумовлює пошук нових способів реалізації освітніх завдань[8, с.183]. </w:t>
      </w:r>
    </w:p>
    <w:p w:rsidR="00065E5E" w:rsidRPr="00C91C8E" w:rsidRDefault="00065E5E" w:rsidP="00065E5E">
      <w:pPr>
        <w:pStyle w:val="Default"/>
        <w:spacing w:line="360" w:lineRule="auto"/>
        <w:ind w:firstLine="709"/>
        <w:jc w:val="both"/>
        <w:rPr>
          <w:i/>
          <w:color w:val="auto"/>
          <w:sz w:val="28"/>
          <w:szCs w:val="28"/>
          <w:lang w:val="uk-UA"/>
        </w:rPr>
      </w:pPr>
      <w:r w:rsidRPr="00C91C8E">
        <w:rPr>
          <w:b/>
          <w:bCs/>
          <w:i/>
          <w:color w:val="auto"/>
          <w:sz w:val="28"/>
          <w:szCs w:val="28"/>
          <w:lang w:val="uk-UA"/>
        </w:rPr>
        <w:t xml:space="preserve">4. Оперативний рівень управління </w:t>
      </w:r>
    </w:p>
    <w:p w:rsidR="00065E5E" w:rsidRPr="00C91C8E" w:rsidRDefault="00065E5E" w:rsidP="00065E5E">
      <w:pPr>
        <w:pStyle w:val="Default"/>
        <w:spacing w:line="360" w:lineRule="auto"/>
        <w:ind w:firstLine="709"/>
        <w:jc w:val="both"/>
        <w:rPr>
          <w:color w:val="auto"/>
          <w:sz w:val="28"/>
          <w:szCs w:val="28"/>
          <w:lang w:val="uk-UA"/>
        </w:rPr>
      </w:pPr>
      <w:r w:rsidRPr="00C91C8E">
        <w:rPr>
          <w:i/>
          <w:iCs/>
          <w:color w:val="auto"/>
          <w:sz w:val="28"/>
          <w:szCs w:val="28"/>
          <w:lang w:val="uk-UA"/>
        </w:rPr>
        <w:t xml:space="preserve">Завдання діяльності: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взаємозбагачення професійного досвіду через обмін інформацією, знаннями, ідеями з іншими членами колективу;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творче застосування наявних педагогічних і методичних ідей у конкретних умовах педагогічної діяльності;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здійснення дослідницької діяльності на шляху удосконалення свого професійного розвитку;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координування власної професійної діяльності відповідно до розробленої індивідуальної програми розвитку  [8, с.184]. </w:t>
      </w:r>
    </w:p>
    <w:p w:rsidR="00065E5E" w:rsidRPr="00C91C8E" w:rsidRDefault="00065E5E" w:rsidP="00065E5E">
      <w:pPr>
        <w:spacing w:after="0" w:line="360" w:lineRule="auto"/>
        <w:ind w:firstLine="709"/>
        <w:jc w:val="both"/>
        <w:rPr>
          <w:rFonts w:ascii="Times New Roman" w:hAnsi="Times New Roman"/>
          <w:b/>
          <w:sz w:val="28"/>
          <w:szCs w:val="28"/>
          <w:lang w:val="uk-UA"/>
        </w:rPr>
      </w:pPr>
      <w:r w:rsidRPr="00C91C8E">
        <w:rPr>
          <w:rFonts w:ascii="Times New Roman" w:hAnsi="Times New Roman"/>
          <w:sz w:val="28"/>
          <w:szCs w:val="28"/>
          <w:lang w:val="uk-UA"/>
        </w:rPr>
        <w:t xml:space="preserve">Трактування «управління» як сукупності засобів і методів та скоординованих заходів, що мають забезпечити умови для професійного розвитку молодих педагогів, дало змогу побудувати структурно-функціональну модель управління професійним розвитком молодого вихователя закладу дошкільної освіти, до складу якої входять </w:t>
      </w:r>
      <w:proofErr w:type="spellStart"/>
      <w:r w:rsidRPr="00C91C8E">
        <w:rPr>
          <w:rFonts w:ascii="Times New Roman" w:hAnsi="Times New Roman"/>
          <w:sz w:val="28"/>
          <w:szCs w:val="28"/>
          <w:lang w:val="uk-UA"/>
        </w:rPr>
        <w:t>логічно</w:t>
      </w:r>
      <w:proofErr w:type="spellEnd"/>
      <w:r w:rsidRPr="00C91C8E">
        <w:rPr>
          <w:rFonts w:ascii="Times New Roman" w:hAnsi="Times New Roman"/>
          <w:sz w:val="28"/>
          <w:szCs w:val="28"/>
          <w:lang w:val="uk-UA"/>
        </w:rPr>
        <w:t xml:space="preserve"> пов’язані та взаємозумовлені складові (блоки): цільовий, змістовий, </w:t>
      </w:r>
      <w:r w:rsidRPr="00C91C8E">
        <w:rPr>
          <w:rFonts w:ascii="Times New Roman" w:hAnsi="Times New Roman"/>
          <w:sz w:val="28"/>
          <w:szCs w:val="28"/>
          <w:lang w:val="uk-UA"/>
        </w:rPr>
        <w:lastRenderedPageBreak/>
        <w:t xml:space="preserve">діагностичний, технологічний, науково-методичний, </w:t>
      </w:r>
      <w:proofErr w:type="spellStart"/>
      <w:r w:rsidRPr="00C91C8E">
        <w:rPr>
          <w:rFonts w:ascii="Times New Roman" w:hAnsi="Times New Roman"/>
          <w:sz w:val="28"/>
          <w:szCs w:val="28"/>
          <w:lang w:val="uk-UA"/>
        </w:rPr>
        <w:t>результативно</w:t>
      </w:r>
      <w:proofErr w:type="spellEnd"/>
      <w:r w:rsidRPr="00C91C8E">
        <w:rPr>
          <w:rFonts w:ascii="Times New Roman" w:hAnsi="Times New Roman"/>
          <w:sz w:val="28"/>
          <w:szCs w:val="28"/>
          <w:lang w:val="uk-UA"/>
        </w:rPr>
        <w:t>-оцінн</w:t>
      </w:r>
      <w:r>
        <w:rPr>
          <w:rFonts w:ascii="Times New Roman" w:hAnsi="Times New Roman"/>
          <w:sz w:val="28"/>
          <w:szCs w:val="28"/>
          <w:lang w:val="uk-UA"/>
        </w:rPr>
        <w:t>ий та організаційно-коригуючий</w:t>
      </w:r>
      <w:r w:rsidRPr="00C91C8E">
        <w:rPr>
          <w:rFonts w:ascii="Times New Roman" w:hAnsi="Times New Roman"/>
          <w:sz w:val="28"/>
          <w:szCs w:val="28"/>
          <w:lang w:val="uk-UA"/>
        </w:rPr>
        <w:t>.</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Функціональна модель дозволяє визначити призначення кожної складової структури їх взаємозв’язок, відображення способу поведінки об’єкту, який моделюється і є однією з важливих сторін змісту системи управління професійним розвитком молодих вихователів.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Розглянемо більш детально кожну складову.</w:t>
      </w:r>
    </w:p>
    <w:p w:rsidR="00065E5E" w:rsidRPr="00C91C8E" w:rsidRDefault="00065E5E" w:rsidP="00065E5E">
      <w:pPr>
        <w:tabs>
          <w:tab w:val="left" w:pos="1134"/>
        </w:tabs>
        <w:spacing w:after="0" w:line="360" w:lineRule="auto"/>
        <w:ind w:firstLine="709"/>
        <w:jc w:val="both"/>
        <w:rPr>
          <w:rFonts w:ascii="Times New Roman" w:hAnsi="Times New Roman"/>
          <w:sz w:val="28"/>
          <w:szCs w:val="28"/>
          <w:lang w:val="uk-UA"/>
        </w:rPr>
      </w:pPr>
      <w:r w:rsidRPr="00C91C8E">
        <w:rPr>
          <w:rFonts w:ascii="Times New Roman" w:hAnsi="Times New Roman"/>
          <w:b/>
          <w:i/>
          <w:sz w:val="28"/>
          <w:szCs w:val="28"/>
          <w:lang w:val="uk-UA"/>
        </w:rPr>
        <w:t>Цільовий компонент</w:t>
      </w:r>
      <w:r w:rsidRPr="00C91C8E">
        <w:rPr>
          <w:rFonts w:ascii="Times New Roman" w:hAnsi="Times New Roman"/>
          <w:sz w:val="28"/>
          <w:szCs w:val="28"/>
          <w:lang w:val="uk-UA"/>
        </w:rPr>
        <w:t xml:space="preserve"> моделі розкриває мету управління – професійний розвиток молодого вихователя, який передбачає собою просування «щаблями» професійних ступенів (від молодого вихователя – до вихователя-майстра) та кваліфікаційних рівнів. Дана мета конкретизується у завданнях:</w:t>
      </w:r>
    </w:p>
    <w:p w:rsidR="00065E5E" w:rsidRPr="00C91C8E" w:rsidRDefault="00065E5E" w:rsidP="00065E5E">
      <w:pPr>
        <w:pStyle w:val="a4"/>
        <w:numPr>
          <w:ilvl w:val="0"/>
          <w:numId w:val="5"/>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формування у молодих вихователів усвідомлення необхідності цілеспрямованого безперервного професійного розвитку;</w:t>
      </w:r>
    </w:p>
    <w:p w:rsidR="00065E5E" w:rsidRPr="00C91C8E" w:rsidRDefault="00065E5E" w:rsidP="00065E5E">
      <w:pPr>
        <w:pStyle w:val="a4"/>
        <w:numPr>
          <w:ilvl w:val="0"/>
          <w:numId w:val="5"/>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удосконалення практичних умінь та навичок, необхідних для зростання як професіонала;</w:t>
      </w:r>
    </w:p>
    <w:p w:rsidR="00065E5E" w:rsidRPr="00C91C8E" w:rsidRDefault="00065E5E" w:rsidP="00065E5E">
      <w:pPr>
        <w:pStyle w:val="a4"/>
        <w:numPr>
          <w:ilvl w:val="0"/>
          <w:numId w:val="5"/>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розвиток особистісних та психологічних якостей, які забезпечують безперервність професійного зростання;</w:t>
      </w:r>
    </w:p>
    <w:p w:rsidR="00065E5E" w:rsidRPr="00C91C8E" w:rsidRDefault="00065E5E" w:rsidP="00065E5E">
      <w:pPr>
        <w:pStyle w:val="a4"/>
        <w:numPr>
          <w:ilvl w:val="0"/>
          <w:numId w:val="5"/>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формування умінь, необхідних для здійснення самоаналізу та самооцінки власного професійного розвитку.</w:t>
      </w:r>
    </w:p>
    <w:p w:rsidR="00065E5E" w:rsidRPr="00C91C8E" w:rsidRDefault="00065E5E" w:rsidP="00065E5E">
      <w:pPr>
        <w:tabs>
          <w:tab w:val="left" w:pos="1134"/>
        </w:tabs>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Ефективність процесу професійного розвитку молодих вихователів обумовлюється сукупністю принципів: </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принцип науковості</w:t>
      </w:r>
      <w:r w:rsidRPr="00C91C8E">
        <w:rPr>
          <w:rFonts w:ascii="Times New Roman" w:hAnsi="Times New Roman"/>
          <w:sz w:val="28"/>
          <w:szCs w:val="28"/>
          <w:lang w:val="uk-UA"/>
        </w:rPr>
        <w:t xml:space="preserve"> забезпечується поєднанням суб’єктивної практичної діяльності суб’єктів управління з теоретичними аспектами управління професійним розвитком;</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 xml:space="preserve">принцип системності </w:t>
      </w:r>
      <w:r w:rsidRPr="00C91C8E">
        <w:rPr>
          <w:rFonts w:ascii="Times New Roman" w:hAnsi="Times New Roman"/>
          <w:sz w:val="28"/>
          <w:szCs w:val="28"/>
          <w:lang w:val="uk-UA"/>
        </w:rPr>
        <w:t xml:space="preserve">передбачає управління професійним розвитком молодих вихователів та взаємозв’язок управлінських функцій усіх суб’єктів управлінської діяльності. Даний принцип дозволяє виявити та аналізувати окремі елементи системи та їх  вплив на управлінський процес. </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lastRenderedPageBreak/>
        <w:t xml:space="preserve">принцип безперервності </w:t>
      </w:r>
      <w:r w:rsidRPr="00C91C8E">
        <w:rPr>
          <w:rFonts w:ascii="Times New Roman" w:hAnsi="Times New Roman"/>
          <w:sz w:val="28"/>
          <w:szCs w:val="28"/>
          <w:lang w:val="uk-UA"/>
        </w:rPr>
        <w:t>забезпечує взаємозв’язок структурних елементів об’єкта управління, реалізацію управлінських функцій та динамічність самого процесу управління професійним розвитком.</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 xml:space="preserve">принцип єдності </w:t>
      </w:r>
      <w:proofErr w:type="spellStart"/>
      <w:r w:rsidRPr="00C91C8E">
        <w:rPr>
          <w:rFonts w:ascii="Times New Roman" w:hAnsi="Times New Roman"/>
          <w:i/>
          <w:sz w:val="28"/>
          <w:szCs w:val="28"/>
          <w:lang w:val="uk-UA"/>
        </w:rPr>
        <w:t>єдиноначальства</w:t>
      </w:r>
      <w:proofErr w:type="spellEnd"/>
      <w:r w:rsidRPr="00C91C8E">
        <w:rPr>
          <w:rFonts w:ascii="Times New Roman" w:hAnsi="Times New Roman"/>
          <w:i/>
          <w:sz w:val="28"/>
          <w:szCs w:val="28"/>
          <w:lang w:val="uk-UA"/>
        </w:rPr>
        <w:t xml:space="preserve"> та колегіальності </w:t>
      </w:r>
      <w:r w:rsidRPr="00C91C8E">
        <w:rPr>
          <w:rFonts w:ascii="Times New Roman" w:hAnsi="Times New Roman"/>
          <w:sz w:val="28"/>
          <w:szCs w:val="28"/>
          <w:lang w:val="uk-UA"/>
        </w:rPr>
        <w:t>характеризується сукупністю персональної та колективної відповідальності за прийняті рішення, виконання службових завдань, використання (чи невикористання) службових повноважень;</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 xml:space="preserve">принцип економності </w:t>
      </w:r>
      <w:r w:rsidRPr="00C91C8E">
        <w:rPr>
          <w:rFonts w:ascii="Times New Roman" w:hAnsi="Times New Roman"/>
          <w:sz w:val="28"/>
          <w:szCs w:val="28"/>
          <w:lang w:val="uk-UA"/>
        </w:rPr>
        <w:t>полягає в досягненні поставлено мети за максимально можливої економії часу та праці всіх суб’єктів управління;</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 xml:space="preserve">принцип співробітництва </w:t>
      </w:r>
      <w:r w:rsidRPr="00C91C8E">
        <w:rPr>
          <w:rFonts w:ascii="Times New Roman" w:hAnsi="Times New Roman"/>
          <w:sz w:val="28"/>
          <w:szCs w:val="28"/>
          <w:lang w:val="uk-UA"/>
        </w:rPr>
        <w:t xml:space="preserve">передбачає продуктивну, діалогічну взаємодію суб’єктів керуючої та керованої систем. </w:t>
      </w:r>
    </w:p>
    <w:p w:rsidR="00065E5E" w:rsidRPr="00C91C8E" w:rsidRDefault="00065E5E" w:rsidP="00065E5E">
      <w:pPr>
        <w:pStyle w:val="Default"/>
        <w:spacing w:line="360" w:lineRule="auto"/>
        <w:ind w:firstLine="709"/>
        <w:jc w:val="both"/>
        <w:rPr>
          <w:color w:val="auto"/>
          <w:sz w:val="28"/>
          <w:szCs w:val="28"/>
          <w:lang w:val="uk-UA"/>
        </w:rPr>
      </w:pPr>
      <w:r w:rsidRPr="00C91C8E">
        <w:rPr>
          <w:b/>
          <w:i/>
          <w:color w:val="auto"/>
          <w:sz w:val="28"/>
          <w:szCs w:val="28"/>
          <w:lang w:val="uk-UA"/>
        </w:rPr>
        <w:t>Змістовий компонент представляє</w:t>
      </w:r>
      <w:r w:rsidRPr="00C91C8E">
        <w:rPr>
          <w:color w:val="auto"/>
          <w:sz w:val="28"/>
          <w:szCs w:val="28"/>
          <w:lang w:val="uk-UA"/>
        </w:rPr>
        <w:t xml:space="preserve"> собою комплекс управлінських функцій, який визначає специфіку наповнюваності управлінського процесу:</w:t>
      </w:r>
    </w:p>
    <w:p w:rsidR="00065E5E" w:rsidRPr="00C91C8E" w:rsidRDefault="00065E5E" w:rsidP="00065E5E">
      <w:pPr>
        <w:pStyle w:val="a4"/>
        <w:numPr>
          <w:ilvl w:val="0"/>
          <w:numId w:val="8"/>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інформаційно-</w:t>
      </w:r>
      <w:r w:rsidRPr="00C91C8E">
        <w:rPr>
          <w:rFonts w:ascii="Times New Roman" w:hAnsi="Times New Roman"/>
          <w:sz w:val="28"/>
          <w:szCs w:val="28"/>
          <w:lang w:val="uk-UA"/>
        </w:rPr>
        <w:t>аналітична – дозволяє аналізувати інструктивні документи, що регламентують професійну діяльність  молодих педагогів; виділяти фактори й умови, які забезпечують ефективність управління професійним розвитком та прийняття управлінських рішень;</w:t>
      </w:r>
    </w:p>
    <w:p w:rsidR="00065E5E" w:rsidRPr="00C91C8E" w:rsidRDefault="00065E5E" w:rsidP="00065E5E">
      <w:pPr>
        <w:pStyle w:val="a4"/>
        <w:numPr>
          <w:ilvl w:val="0"/>
          <w:numId w:val="8"/>
        </w:numPr>
        <w:tabs>
          <w:tab w:val="left" w:pos="1134"/>
        </w:tabs>
        <w:spacing w:after="0" w:line="360" w:lineRule="auto"/>
        <w:ind w:left="0" w:firstLine="709"/>
        <w:jc w:val="both"/>
        <w:rPr>
          <w:rFonts w:ascii="Times New Roman" w:hAnsi="Times New Roman"/>
          <w:sz w:val="28"/>
          <w:szCs w:val="28"/>
          <w:lang w:val="uk-UA"/>
        </w:rPr>
      </w:pPr>
      <w:proofErr w:type="spellStart"/>
      <w:r w:rsidRPr="00C91C8E">
        <w:rPr>
          <w:rFonts w:ascii="Times New Roman" w:hAnsi="Times New Roman"/>
          <w:i/>
          <w:sz w:val="28"/>
          <w:szCs w:val="28"/>
          <w:lang w:val="uk-UA"/>
        </w:rPr>
        <w:t>професійно</w:t>
      </w:r>
      <w:proofErr w:type="spellEnd"/>
      <w:r w:rsidRPr="00C91C8E">
        <w:rPr>
          <w:rFonts w:ascii="Times New Roman" w:hAnsi="Times New Roman"/>
          <w:i/>
          <w:sz w:val="28"/>
          <w:szCs w:val="28"/>
          <w:lang w:val="uk-UA"/>
        </w:rPr>
        <w:t xml:space="preserve">-освітня </w:t>
      </w:r>
      <w:r w:rsidRPr="00C91C8E">
        <w:rPr>
          <w:rFonts w:ascii="Times New Roman" w:hAnsi="Times New Roman"/>
          <w:sz w:val="28"/>
          <w:szCs w:val="28"/>
          <w:lang w:val="uk-UA"/>
        </w:rPr>
        <w:t xml:space="preserve">– передбачає надання молодим вихователям допомоги в підвищенні рівня їх загальнонаукової, фахової та методичної підготовки, удосконалення їх умінь та навичок професійної діяльності; </w:t>
      </w:r>
    </w:p>
    <w:p w:rsidR="00065E5E" w:rsidRPr="00C91C8E" w:rsidRDefault="00065E5E" w:rsidP="00065E5E">
      <w:pPr>
        <w:pStyle w:val="a4"/>
        <w:numPr>
          <w:ilvl w:val="0"/>
          <w:numId w:val="8"/>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 xml:space="preserve">мотиваційно-цільова – </w:t>
      </w:r>
      <w:r w:rsidRPr="00C91C8E">
        <w:rPr>
          <w:rFonts w:ascii="Times New Roman" w:hAnsi="Times New Roman"/>
          <w:sz w:val="28"/>
          <w:szCs w:val="28"/>
          <w:lang w:val="uk-UA"/>
        </w:rPr>
        <w:t>полягає в постановці цілей функціонування й розвитку системи управління професійним розвитком з орієнтацією на інтереси й потреби молодих педагогів;</w:t>
      </w:r>
    </w:p>
    <w:p w:rsidR="00065E5E" w:rsidRPr="00C91C8E" w:rsidRDefault="00065E5E" w:rsidP="00065E5E">
      <w:pPr>
        <w:pStyle w:val="a4"/>
        <w:numPr>
          <w:ilvl w:val="0"/>
          <w:numId w:val="8"/>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 xml:space="preserve">прогностична </w:t>
      </w:r>
      <w:r w:rsidRPr="00C91C8E">
        <w:rPr>
          <w:rFonts w:ascii="Times New Roman" w:hAnsi="Times New Roman"/>
          <w:sz w:val="28"/>
          <w:szCs w:val="28"/>
          <w:lang w:val="uk-UA"/>
        </w:rPr>
        <w:t>– передбачає прогнозування управління професійним розвитком молодих педагогів, яке включає аналіз актуальних трендів і тенденцій розвитку освіти; визначення форм, методів і засобів реалізації даного процесу; планування заходів, визначення термінів та відповідальних;</w:t>
      </w:r>
    </w:p>
    <w:p w:rsidR="00065E5E" w:rsidRPr="00C91C8E" w:rsidRDefault="00065E5E" w:rsidP="00065E5E">
      <w:pPr>
        <w:pStyle w:val="a4"/>
        <w:numPr>
          <w:ilvl w:val="0"/>
          <w:numId w:val="8"/>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організаційно-виконавська</w:t>
      </w:r>
      <w:r w:rsidRPr="00C91C8E">
        <w:rPr>
          <w:rFonts w:ascii="Times New Roman" w:hAnsi="Times New Roman"/>
          <w:sz w:val="28"/>
          <w:szCs w:val="28"/>
          <w:lang w:val="uk-UA"/>
        </w:rPr>
        <w:t xml:space="preserve"> – полягає в у формуванні та регулюванні суб’єктом управління певної структури, яка відповідає поставленій меті та </w:t>
      </w:r>
      <w:r w:rsidRPr="00C91C8E">
        <w:rPr>
          <w:rFonts w:ascii="Times New Roman" w:hAnsi="Times New Roman"/>
          <w:sz w:val="28"/>
          <w:szCs w:val="28"/>
          <w:lang w:val="uk-UA"/>
        </w:rPr>
        <w:lastRenderedPageBreak/>
        <w:t>завданням, зовнішнім і внутрішнім факторам; організації відносин між суб’єктами управління;</w:t>
      </w:r>
    </w:p>
    <w:p w:rsidR="00065E5E" w:rsidRPr="00C91C8E" w:rsidRDefault="00065E5E" w:rsidP="00065E5E">
      <w:pPr>
        <w:pStyle w:val="a4"/>
        <w:numPr>
          <w:ilvl w:val="0"/>
          <w:numId w:val="8"/>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контрольно-діагностична</w:t>
      </w:r>
      <w:r w:rsidRPr="00C91C8E">
        <w:rPr>
          <w:rFonts w:ascii="Times New Roman" w:hAnsi="Times New Roman"/>
          <w:sz w:val="28"/>
          <w:szCs w:val="28"/>
          <w:lang w:val="uk-UA"/>
        </w:rPr>
        <w:t xml:space="preserve"> – забезпечується застосуванням системи діагностики та моніторингу результатів діяльності молодих педагогів та системи управління професійним розвитком фахівців.</w:t>
      </w:r>
    </w:p>
    <w:p w:rsidR="00065E5E" w:rsidRPr="00C91C8E" w:rsidRDefault="00065E5E" w:rsidP="00065E5E">
      <w:pPr>
        <w:pStyle w:val="a4"/>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Суб’єкти управління здійснюють проектування розвитку професійної компетентності молодого вчителя й реалізують його відповідно до схеми управлінського супроводу розвитку. </w:t>
      </w:r>
    </w:p>
    <w:p w:rsidR="00065E5E" w:rsidRPr="00C91C8E" w:rsidRDefault="00065E5E" w:rsidP="00065E5E">
      <w:pPr>
        <w:pStyle w:val="Default"/>
        <w:spacing w:line="360" w:lineRule="auto"/>
        <w:ind w:firstLine="709"/>
        <w:jc w:val="both"/>
        <w:rPr>
          <w:color w:val="auto"/>
          <w:sz w:val="28"/>
          <w:szCs w:val="28"/>
          <w:lang w:val="uk-UA"/>
        </w:rPr>
      </w:pPr>
      <w:r w:rsidRPr="00C91C8E">
        <w:rPr>
          <w:b/>
          <w:i/>
          <w:color w:val="auto"/>
          <w:sz w:val="28"/>
          <w:szCs w:val="28"/>
          <w:lang w:val="uk-UA"/>
        </w:rPr>
        <w:t xml:space="preserve">Структурний компонент </w:t>
      </w:r>
      <w:r w:rsidRPr="00C91C8E">
        <w:rPr>
          <w:color w:val="auto"/>
          <w:sz w:val="28"/>
          <w:szCs w:val="28"/>
          <w:lang w:val="uk-UA"/>
        </w:rPr>
        <w:t xml:space="preserve">запропонованої моделі передбачає впорядковану сукупність взаємопов’язаних елементів та стійких відносин між ними, які забезпечують їх функціонування та розвиток  як єдиного цілого на основі взаємодії.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До основних компонентів управлінської системи з професійного розвитку молодих вихователів, за </w:t>
      </w:r>
      <w:proofErr w:type="spellStart"/>
      <w:r w:rsidRPr="00C91C8E">
        <w:rPr>
          <w:color w:val="auto"/>
          <w:sz w:val="28"/>
          <w:szCs w:val="28"/>
          <w:lang w:val="uk-UA"/>
        </w:rPr>
        <w:t>В.Колпаковим</w:t>
      </w:r>
      <w:proofErr w:type="spellEnd"/>
      <w:r w:rsidRPr="00C91C8E">
        <w:rPr>
          <w:color w:val="auto"/>
          <w:sz w:val="28"/>
          <w:szCs w:val="28"/>
          <w:lang w:val="uk-UA"/>
        </w:rPr>
        <w:t xml:space="preserve">, належать: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1) суб’єкт управління (керівник ЗДО, вихователь-методист, наставник), наділений повноваженнями прийняття рішень, впливу на об’єкт управління з метою переведення його у новий стан;</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 2) об’єкт управління (керована підсистема – молоді вихователі) сприймають управлінський вплив суб’єкта і підпорядковують йому свою професійну діяльність;</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 xml:space="preserve">3) управлінський вплив передбачає використання комплексу цілеспрямованих прийомів, методів та форм, за допомогою яких здійснюється вплив на об’єкт і досягаються реальні зміни у ньому; </w:t>
      </w:r>
    </w:p>
    <w:p w:rsidR="00065E5E" w:rsidRPr="00C91C8E" w:rsidRDefault="00065E5E" w:rsidP="00065E5E">
      <w:pPr>
        <w:pStyle w:val="Default"/>
        <w:spacing w:line="360" w:lineRule="auto"/>
        <w:ind w:firstLine="709"/>
        <w:jc w:val="both"/>
        <w:rPr>
          <w:color w:val="auto"/>
          <w:sz w:val="28"/>
          <w:szCs w:val="28"/>
          <w:lang w:val="uk-UA"/>
        </w:rPr>
      </w:pPr>
      <w:r w:rsidRPr="00C91C8E">
        <w:rPr>
          <w:color w:val="auto"/>
          <w:sz w:val="28"/>
          <w:szCs w:val="28"/>
          <w:lang w:val="uk-UA"/>
        </w:rPr>
        <w:t>4) зворотні зв’язки забезпечуються отриманням суб’єктом інформації про результативність управлінського впливу та його наслідки (зміни в діяльності об’єкта) [29, c. 18].</w:t>
      </w:r>
    </w:p>
    <w:p w:rsidR="00065E5E" w:rsidRPr="00C91C8E" w:rsidRDefault="00065E5E" w:rsidP="00065E5E">
      <w:pPr>
        <w:tabs>
          <w:tab w:val="left" w:pos="1134"/>
        </w:tabs>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Вагоме значення в системі управління професійним розвитком молодих вихователів виступає узгодженість дій усіх суб’єктів управління: директора ЗДО, вихователя-методиста, наставника, колег-вихователів</w:t>
      </w:r>
    </w:p>
    <w:p w:rsidR="00065E5E" w:rsidRPr="00C91C8E" w:rsidRDefault="00065E5E" w:rsidP="00065E5E">
      <w:pPr>
        <w:tabs>
          <w:tab w:val="left" w:pos="1134"/>
        </w:tabs>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Основою </w:t>
      </w:r>
      <w:r w:rsidRPr="00C91C8E">
        <w:rPr>
          <w:rFonts w:ascii="Times New Roman" w:hAnsi="Times New Roman"/>
          <w:b/>
          <w:i/>
          <w:sz w:val="28"/>
          <w:szCs w:val="28"/>
          <w:lang w:val="uk-UA"/>
        </w:rPr>
        <w:t xml:space="preserve">процесуального компоненту </w:t>
      </w:r>
      <w:r w:rsidRPr="00C91C8E">
        <w:rPr>
          <w:rFonts w:ascii="Times New Roman" w:hAnsi="Times New Roman"/>
          <w:sz w:val="28"/>
          <w:szCs w:val="28"/>
          <w:lang w:val="uk-UA"/>
        </w:rPr>
        <w:t>є розробка індивідуальної програми та організація супроводу професійного розвитку молодого педагога з урахуванням вимог, що висуваються державними стандартами. При цьому наставник використовує оптимальні методи, прийоми та засоби управління цим процесом. Для реалізації управлінського супроводу доцільними є такі методи:</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 </w:t>
      </w:r>
      <w:r w:rsidRPr="00C91C8E">
        <w:rPr>
          <w:rFonts w:ascii="Times New Roman" w:hAnsi="Times New Roman"/>
          <w:i/>
          <w:sz w:val="28"/>
          <w:szCs w:val="28"/>
          <w:lang w:val="uk-UA"/>
        </w:rPr>
        <w:t xml:space="preserve">економічні </w:t>
      </w:r>
      <w:r w:rsidRPr="00C91C8E">
        <w:rPr>
          <w:rFonts w:ascii="Times New Roman" w:hAnsi="Times New Roman"/>
          <w:sz w:val="28"/>
          <w:szCs w:val="28"/>
          <w:lang w:val="uk-UA"/>
        </w:rPr>
        <w:t>(фінансування ініціативи та творчості молодого педагога, матеріальна винагорода, преміювання) використовуються з метою стимулювання молодих вихователів до виконання своїх професійних обов’язків;</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адміністративні</w:t>
      </w:r>
      <w:r w:rsidRPr="00C91C8E">
        <w:rPr>
          <w:rFonts w:ascii="Times New Roman" w:hAnsi="Times New Roman"/>
          <w:sz w:val="28"/>
          <w:szCs w:val="28"/>
          <w:lang w:val="uk-UA"/>
        </w:rPr>
        <w:t xml:space="preserve"> – передбачають прямий вплив на молодого вихователя з метою спонукання їх до виконання своїх безпосередніх професійних функцій;</w:t>
      </w:r>
    </w:p>
    <w:p w:rsidR="00065E5E" w:rsidRPr="00C91C8E" w:rsidRDefault="00065E5E" w:rsidP="00065E5E">
      <w:pPr>
        <w:pStyle w:val="a4"/>
        <w:numPr>
          <w:ilvl w:val="0"/>
          <w:numId w:val="7"/>
        </w:numPr>
        <w:tabs>
          <w:tab w:val="left" w:pos="1134"/>
        </w:tabs>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соціально-психологічні</w:t>
      </w:r>
      <w:r w:rsidRPr="00C91C8E">
        <w:rPr>
          <w:rFonts w:ascii="Times New Roman" w:hAnsi="Times New Roman"/>
          <w:sz w:val="28"/>
          <w:szCs w:val="28"/>
          <w:lang w:val="uk-UA"/>
        </w:rPr>
        <w:t xml:space="preserve"> – методи, за допомогою яких створюється позитивний психологічний мікроклімат, що мотивує молодих педагогів до удосконалення своєї професійної діяльності.</w:t>
      </w:r>
    </w:p>
    <w:p w:rsidR="00065E5E" w:rsidRPr="00C91C8E" w:rsidRDefault="00065E5E" w:rsidP="00065E5E">
      <w:pPr>
        <w:pStyle w:val="a4"/>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Професійний розвиток молодих вихователів ЗДО здійснюється шляхом адміністративних дій:</w:t>
      </w:r>
    </w:p>
    <w:p w:rsidR="00065E5E" w:rsidRPr="00C91C8E" w:rsidRDefault="00065E5E" w:rsidP="00065E5E">
      <w:pPr>
        <w:pStyle w:val="a4"/>
        <w:numPr>
          <w:ilvl w:val="0"/>
          <w:numId w:val="9"/>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організаційні – передбачають використання документів тривалої дії у процесі безпосереднього впливу на педагогів;</w:t>
      </w:r>
    </w:p>
    <w:p w:rsidR="00065E5E" w:rsidRPr="00C91C8E" w:rsidRDefault="00065E5E" w:rsidP="00065E5E">
      <w:pPr>
        <w:pStyle w:val="a4"/>
        <w:numPr>
          <w:ilvl w:val="0"/>
          <w:numId w:val="9"/>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розпорядчі – суб’єкти адміністративно-управлінської  діяльності через накази та розпорядження здійснюють короткотерміновий вплив на молодих вихователів;</w:t>
      </w:r>
    </w:p>
    <w:p w:rsidR="00065E5E" w:rsidRPr="00C91C8E" w:rsidRDefault="00065E5E" w:rsidP="00065E5E">
      <w:pPr>
        <w:pStyle w:val="a4"/>
        <w:numPr>
          <w:ilvl w:val="0"/>
          <w:numId w:val="9"/>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дисциплінарні  (зауваження, догана) – використовуються по відношенню до працівників, які не виконали свої професійні обов’язки або виконали неналежним чином. </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Процесуальний компонент професійного розвитку молодих педагогів ЗДО охоплює п’ять послідовних етапів: </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1) </w:t>
      </w:r>
      <w:r w:rsidRPr="00C91C8E">
        <w:rPr>
          <w:rFonts w:ascii="Times New Roman" w:hAnsi="Times New Roman"/>
          <w:i/>
          <w:iCs/>
          <w:sz w:val="28"/>
          <w:szCs w:val="28"/>
          <w:lang w:val="uk-UA"/>
        </w:rPr>
        <w:t xml:space="preserve">інформаційний </w:t>
      </w:r>
      <w:r w:rsidRPr="00C91C8E">
        <w:rPr>
          <w:rFonts w:ascii="Times New Roman" w:hAnsi="Times New Roman"/>
          <w:sz w:val="28"/>
          <w:szCs w:val="28"/>
          <w:lang w:val="uk-UA"/>
        </w:rPr>
        <w:t xml:space="preserve">– збір та обробка необхідної інформації про діючий персонал закладу та його розвиток у перспективі; </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2) </w:t>
      </w:r>
      <w:r w:rsidRPr="00C91C8E">
        <w:rPr>
          <w:rFonts w:ascii="Times New Roman" w:hAnsi="Times New Roman"/>
          <w:i/>
          <w:iCs/>
          <w:sz w:val="28"/>
          <w:szCs w:val="28"/>
          <w:lang w:val="uk-UA"/>
        </w:rPr>
        <w:t xml:space="preserve">розробка плану професійного розвитку </w:t>
      </w:r>
      <w:r w:rsidRPr="00C91C8E">
        <w:rPr>
          <w:rFonts w:ascii="Times New Roman" w:hAnsi="Times New Roman"/>
          <w:sz w:val="28"/>
          <w:szCs w:val="28"/>
          <w:lang w:val="uk-UA"/>
        </w:rPr>
        <w:t xml:space="preserve">персоналу – аналіз наявного стану і перспектив професійного розвитку вихователів та розробка альтернативних варіантів планів їх професійного розвитку; </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3) </w:t>
      </w:r>
      <w:r w:rsidRPr="00C91C8E">
        <w:rPr>
          <w:rFonts w:ascii="Times New Roman" w:hAnsi="Times New Roman"/>
          <w:i/>
          <w:iCs/>
          <w:sz w:val="28"/>
          <w:szCs w:val="28"/>
          <w:lang w:val="uk-UA"/>
        </w:rPr>
        <w:t xml:space="preserve">прийняття рішень </w:t>
      </w:r>
      <w:r w:rsidRPr="00C91C8E">
        <w:rPr>
          <w:rFonts w:ascii="Times New Roman" w:hAnsi="Times New Roman"/>
          <w:sz w:val="28"/>
          <w:szCs w:val="28"/>
          <w:lang w:val="uk-UA"/>
        </w:rPr>
        <w:t>– затвердження одного із варіантів плану як обов’язкового орієнтиру для організації проведення професійного навчання;</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4) </w:t>
      </w:r>
      <w:r w:rsidRPr="00C91C8E">
        <w:rPr>
          <w:rFonts w:ascii="Times New Roman" w:hAnsi="Times New Roman"/>
          <w:i/>
          <w:iCs/>
          <w:sz w:val="28"/>
          <w:szCs w:val="28"/>
          <w:lang w:val="uk-UA"/>
        </w:rPr>
        <w:t xml:space="preserve">визначення необхідних витрат </w:t>
      </w:r>
      <w:r w:rsidRPr="00C91C8E">
        <w:rPr>
          <w:rFonts w:ascii="Times New Roman" w:hAnsi="Times New Roman"/>
          <w:sz w:val="28"/>
          <w:szCs w:val="28"/>
          <w:lang w:val="uk-UA"/>
        </w:rPr>
        <w:t>– проводяться розрахунки витрат на професійне навчання молодих вихователів;</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5) </w:t>
      </w:r>
      <w:r w:rsidRPr="00C91C8E">
        <w:rPr>
          <w:rFonts w:ascii="Times New Roman" w:hAnsi="Times New Roman"/>
          <w:i/>
          <w:iCs/>
          <w:sz w:val="28"/>
          <w:szCs w:val="28"/>
          <w:lang w:val="uk-UA"/>
        </w:rPr>
        <w:t xml:space="preserve">здійснення контролю </w:t>
      </w:r>
      <w:r w:rsidRPr="00C91C8E">
        <w:rPr>
          <w:rFonts w:ascii="Times New Roman" w:hAnsi="Times New Roman"/>
          <w:sz w:val="28"/>
          <w:szCs w:val="28"/>
          <w:lang w:val="uk-UA"/>
        </w:rPr>
        <w:t xml:space="preserve">за реалізацією плану професійного розвитку, контроль успішності та результативності навчання; коригування цілей професійного розвитку молодих педагогів на основі зміни цілей закладу дошкільної освіти [34]. </w:t>
      </w:r>
    </w:p>
    <w:p w:rsidR="00065E5E" w:rsidRPr="00C91C8E" w:rsidRDefault="00065E5E" w:rsidP="00065E5E">
      <w:pPr>
        <w:tabs>
          <w:tab w:val="left" w:pos="1134"/>
        </w:tabs>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Процесуальний компонент передбачає визначення педагогічних умов, які будуть сприяти процесу професійного розвитку та забезпечать підвищення ефективності цього процесу. До них належать: </w:t>
      </w:r>
    </w:p>
    <w:p w:rsidR="00065E5E" w:rsidRPr="00C91C8E" w:rsidRDefault="00065E5E" w:rsidP="00065E5E">
      <w:pPr>
        <w:pStyle w:val="a4"/>
        <w:numPr>
          <w:ilvl w:val="0"/>
          <w:numId w:val="10"/>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використання потенціалу соціуму в процесі актуалізації особистісного потенціалу молодого педагога</w:t>
      </w:r>
    </w:p>
    <w:p w:rsidR="00065E5E" w:rsidRPr="00C91C8E" w:rsidRDefault="00065E5E" w:rsidP="00065E5E">
      <w:pPr>
        <w:pStyle w:val="a4"/>
        <w:numPr>
          <w:ilvl w:val="0"/>
          <w:numId w:val="10"/>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побудова індивідуальної траєкторії професійного розвитку вихователя ЗДО з урахуванням компонентів та етапів цього процесу;</w:t>
      </w:r>
    </w:p>
    <w:p w:rsidR="00065E5E" w:rsidRPr="00C91C8E" w:rsidRDefault="00065E5E" w:rsidP="00065E5E">
      <w:pPr>
        <w:pStyle w:val="a4"/>
        <w:numPr>
          <w:ilvl w:val="0"/>
          <w:numId w:val="10"/>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упровадження соціально-педагогічного проектування професійного розвитку молодих педагогів в практичну діяльність закладі дошкільної освіти  для підвищення ефективності педагогічної діяльності та освітнього процесу.</w:t>
      </w:r>
    </w:p>
    <w:p w:rsidR="00065E5E" w:rsidRPr="00C91C8E" w:rsidRDefault="00065E5E" w:rsidP="00065E5E">
      <w:pPr>
        <w:tabs>
          <w:tab w:val="left" w:pos="1134"/>
        </w:tabs>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b/>
          <w:i/>
          <w:sz w:val="28"/>
          <w:szCs w:val="28"/>
          <w:lang w:val="uk-UA"/>
        </w:rPr>
        <w:t>Оціночно</w:t>
      </w:r>
      <w:proofErr w:type="spellEnd"/>
      <w:r w:rsidRPr="00C91C8E">
        <w:rPr>
          <w:rFonts w:ascii="Times New Roman" w:hAnsi="Times New Roman"/>
          <w:b/>
          <w:i/>
          <w:sz w:val="28"/>
          <w:szCs w:val="28"/>
          <w:lang w:val="uk-UA"/>
        </w:rPr>
        <w:t>-результативний компонент</w:t>
      </w:r>
      <w:r w:rsidRPr="00C91C8E">
        <w:rPr>
          <w:rFonts w:ascii="Times New Roman" w:hAnsi="Times New Roman"/>
          <w:sz w:val="28"/>
          <w:szCs w:val="28"/>
          <w:lang w:val="uk-UA"/>
        </w:rPr>
        <w:t xml:space="preserve"> передбачає здійснення контролю з боку суб’єктів управління за рівнем сформованості у молодих педагогів уміння оцінити результати професійного розвитку, встановлення зворотного зв’язку й проявляється в позитивній динаміці зростання рівня досліджуваного феномену. Складовими даного компоненту є: показники та критерії професійного розвитку (мотиваційний, когнітивний, операційно-діяльнісний).</w:t>
      </w:r>
    </w:p>
    <w:p w:rsidR="00065E5E" w:rsidRPr="00C91C8E" w:rsidRDefault="00065E5E" w:rsidP="00065E5E">
      <w:pPr>
        <w:tabs>
          <w:tab w:val="left" w:pos="1134"/>
        </w:tabs>
        <w:spacing w:after="0" w:line="360" w:lineRule="auto"/>
        <w:ind w:firstLine="709"/>
        <w:jc w:val="both"/>
        <w:rPr>
          <w:rFonts w:ascii="Times New Roman" w:hAnsi="Times New Roman"/>
          <w:i/>
          <w:sz w:val="28"/>
          <w:szCs w:val="28"/>
          <w:lang w:val="uk-UA"/>
        </w:rPr>
      </w:pPr>
      <w:r w:rsidRPr="00C91C8E">
        <w:rPr>
          <w:rFonts w:ascii="Times New Roman" w:hAnsi="Times New Roman"/>
          <w:i/>
          <w:sz w:val="28"/>
          <w:szCs w:val="28"/>
          <w:lang w:val="uk-UA"/>
        </w:rPr>
        <w:t xml:space="preserve">Отже, запропонована структурно-функціональна модель як інструмент пізнання дозволяє наочно представити процес управління </w:t>
      </w:r>
      <w:r w:rsidRPr="00C91C8E">
        <w:rPr>
          <w:rFonts w:ascii="Times New Roman" w:hAnsi="Times New Roman"/>
          <w:i/>
          <w:sz w:val="28"/>
          <w:szCs w:val="28"/>
          <w:lang w:val="uk-UA"/>
        </w:rPr>
        <w:lastRenderedPageBreak/>
        <w:t xml:space="preserve">професійним розвитком молодих вихователів. Дана система є відкритою, дозволяє </w:t>
      </w:r>
      <w:proofErr w:type="spellStart"/>
      <w:r w:rsidRPr="00C91C8E">
        <w:rPr>
          <w:rFonts w:ascii="Times New Roman" w:hAnsi="Times New Roman"/>
          <w:i/>
          <w:sz w:val="28"/>
          <w:szCs w:val="28"/>
          <w:lang w:val="uk-UA"/>
        </w:rPr>
        <w:t>оперативно</w:t>
      </w:r>
      <w:proofErr w:type="spellEnd"/>
      <w:r w:rsidRPr="00C91C8E">
        <w:rPr>
          <w:rFonts w:ascii="Times New Roman" w:hAnsi="Times New Roman"/>
          <w:i/>
          <w:sz w:val="28"/>
          <w:szCs w:val="28"/>
          <w:lang w:val="uk-UA"/>
        </w:rPr>
        <w:t xml:space="preserve"> реагувати на всі зміни зовнішнього та внутрішнього середовища.</w:t>
      </w:r>
    </w:p>
    <w:p w:rsidR="00065E5E" w:rsidRPr="00C91C8E" w:rsidRDefault="00065E5E" w:rsidP="00065E5E">
      <w:pPr>
        <w:spacing w:after="0" w:line="360" w:lineRule="auto"/>
        <w:ind w:firstLine="709"/>
        <w:jc w:val="both"/>
        <w:rPr>
          <w:rFonts w:ascii="Times New Roman" w:hAnsi="Times New Roman"/>
          <w:b/>
          <w:sz w:val="28"/>
          <w:szCs w:val="28"/>
          <w:lang w:val="uk-UA"/>
        </w:rPr>
      </w:pPr>
    </w:p>
    <w:p w:rsidR="00065E5E" w:rsidRPr="00C91C8E" w:rsidRDefault="00065E5E" w:rsidP="00065E5E">
      <w:pPr>
        <w:spacing w:after="0" w:line="360" w:lineRule="auto"/>
        <w:ind w:firstLine="709"/>
        <w:jc w:val="both"/>
        <w:rPr>
          <w:rFonts w:ascii="Times New Roman" w:hAnsi="Times New Roman"/>
          <w:b/>
          <w:sz w:val="28"/>
          <w:szCs w:val="28"/>
          <w:lang w:val="uk-UA"/>
        </w:rPr>
      </w:pPr>
    </w:p>
    <w:p w:rsidR="00065E5E" w:rsidRPr="00C91C8E" w:rsidRDefault="00065E5E" w:rsidP="00065E5E">
      <w:pPr>
        <w:spacing w:after="0" w:line="360" w:lineRule="auto"/>
        <w:ind w:firstLine="709"/>
        <w:jc w:val="both"/>
        <w:rPr>
          <w:rFonts w:ascii="Times New Roman" w:hAnsi="Times New Roman"/>
          <w:b/>
          <w:sz w:val="28"/>
          <w:szCs w:val="28"/>
          <w:lang w:val="uk-UA"/>
        </w:rPr>
      </w:pPr>
      <w:r w:rsidRPr="00C91C8E">
        <w:rPr>
          <w:rFonts w:ascii="Times New Roman" w:hAnsi="Times New Roman"/>
          <w:b/>
          <w:sz w:val="28"/>
          <w:szCs w:val="28"/>
          <w:lang w:val="uk-UA"/>
        </w:rPr>
        <w:t>2.2. Форми професійного розвитку молодих вихователів в умовах закладу дошкільної освіти</w:t>
      </w:r>
    </w:p>
    <w:p w:rsidR="00065E5E" w:rsidRPr="00C91C8E" w:rsidRDefault="00065E5E" w:rsidP="00065E5E">
      <w:pPr>
        <w:autoSpaceDE w:val="0"/>
        <w:autoSpaceDN w:val="0"/>
        <w:adjustRightInd w:val="0"/>
        <w:spacing w:after="0" w:line="360" w:lineRule="auto"/>
        <w:ind w:firstLine="709"/>
        <w:jc w:val="both"/>
        <w:rPr>
          <w:rFonts w:ascii="Times New Roman" w:eastAsia="Arimo" w:hAnsi="Times New Roman"/>
          <w:sz w:val="28"/>
          <w:szCs w:val="28"/>
          <w:lang w:val="uk-UA"/>
        </w:rPr>
      </w:pPr>
      <w:r w:rsidRPr="00C91C8E">
        <w:rPr>
          <w:rFonts w:ascii="Times New Roman" w:eastAsia="Arimo" w:hAnsi="Times New Roman"/>
          <w:sz w:val="28"/>
          <w:szCs w:val="28"/>
          <w:lang w:val="uk-UA"/>
        </w:rPr>
        <w:t>На ринку просвітніх послуг має працювати педагог високого рівня професіоналізму, творчої соціально-професійної активності, який здатний навчатись упродовж усього життя. Стрімкі зміни в освітній сфері потребують швидкого адаптування до нових умов професійної діяльності за максимально короткий час. І зробити це без сторонньої допомоги досить складно. Вирішення даного питання обумовлюється цілеспрямованим управлінням професійним розвитком фахівців через різні форми співпраці.</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t>У Стратегії державної кадрової політики на 2012–2020 роки [64] одним з пріоритетів державної кадрової політики визнано стимулювання професійної адаптації новопризначених працівників на робочому місці шляхом упровадження системи.</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t>Нагальна потреба в удосконаленні системи підвищення кваліфікації та стажування педагогічних, науково-педагогічних працівників і керівників навчальних закладів обґрунтована в Національній стратегії розвитку освіти в Україні на період до 2021 року (Указ Президента України від 25червня 2013р. №344/2013) [43].</w:t>
      </w:r>
    </w:p>
    <w:p w:rsidR="00065E5E" w:rsidRPr="00C91C8E" w:rsidRDefault="00065E5E" w:rsidP="00065E5E">
      <w:pPr>
        <w:autoSpaceDE w:val="0"/>
        <w:autoSpaceDN w:val="0"/>
        <w:adjustRightInd w:val="0"/>
        <w:spacing w:after="0" w:line="360" w:lineRule="auto"/>
        <w:ind w:firstLine="709"/>
        <w:jc w:val="both"/>
        <w:rPr>
          <w:rFonts w:ascii="Times New Roman" w:eastAsia="Arimo" w:hAnsi="Times New Roman"/>
          <w:sz w:val="28"/>
          <w:szCs w:val="28"/>
          <w:lang w:val="uk-UA"/>
        </w:rPr>
      </w:pPr>
      <w:r w:rsidRPr="00C91C8E">
        <w:rPr>
          <w:rFonts w:ascii="Times New Roman" w:eastAsia="TimesNewRomanPSMT" w:hAnsi="Times New Roman"/>
          <w:sz w:val="28"/>
          <w:szCs w:val="28"/>
          <w:lang w:val="uk-UA"/>
        </w:rPr>
        <w:t>Тому спроможність закладу освіти забезпечувати постійне підвищення професійного розвитку педагогічних працівників є одним із факторів забезпечення конкурентоспроможності закладу на ринку освітніх послуг.</w:t>
      </w:r>
    </w:p>
    <w:p w:rsidR="00065E5E" w:rsidRPr="00C91C8E" w:rsidRDefault="00065E5E" w:rsidP="00065E5E">
      <w:pPr>
        <w:spacing w:after="0" w:line="360" w:lineRule="auto"/>
        <w:ind w:firstLine="709"/>
        <w:jc w:val="both"/>
        <w:rPr>
          <w:rFonts w:ascii="Times New Roman" w:eastAsiaTheme="minorHAnsi" w:hAnsi="Times New Roman"/>
          <w:sz w:val="28"/>
          <w:szCs w:val="28"/>
          <w:lang w:val="uk-UA"/>
        </w:rPr>
      </w:pPr>
      <w:r w:rsidRPr="00C91C8E">
        <w:rPr>
          <w:rFonts w:ascii="Times New Roman" w:hAnsi="Times New Roman"/>
          <w:sz w:val="28"/>
          <w:szCs w:val="28"/>
          <w:lang w:val="uk-UA"/>
        </w:rPr>
        <w:t>З’ясовано, що стимулювання професійного зростання педагогічних працівників забезпечується дотриманням таких принципів: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sym w:font="Symbol" w:char="00B7"/>
      </w:r>
      <w:r w:rsidRPr="00C91C8E">
        <w:rPr>
          <w:rFonts w:ascii="Times New Roman" w:hAnsi="Times New Roman"/>
          <w:sz w:val="28"/>
          <w:szCs w:val="28"/>
          <w:lang w:val="uk-UA"/>
        </w:rPr>
        <w:t xml:space="preserve"> рефлексії – передбачає здійснення особистістю критичного самоаналізу власних професійних якостей та результатів педагогічної діяльності;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урахування потреб педагога – мотиваційна сфера впливає на спрямованість професійної діяльності особистості та активність здійснення цієї діяльності. Сама ж мотиваційна сфера обумовлюється потребами особистості.</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усунення психологічних бар’єрів особистості забезпечується стимулюванням з боку адміністрації професійного зростання молодого педагога. При цьому мають </w:t>
      </w:r>
      <w:proofErr w:type="spellStart"/>
      <w:r w:rsidRPr="00C91C8E">
        <w:rPr>
          <w:rFonts w:ascii="Times New Roman" w:hAnsi="Times New Roman"/>
          <w:sz w:val="28"/>
          <w:szCs w:val="28"/>
          <w:lang w:val="uk-UA"/>
        </w:rPr>
        <w:t>ураховуватись</w:t>
      </w:r>
      <w:proofErr w:type="spellEnd"/>
      <w:r w:rsidRPr="00C91C8E">
        <w:rPr>
          <w:rFonts w:ascii="Times New Roman" w:hAnsi="Times New Roman"/>
          <w:sz w:val="28"/>
          <w:szCs w:val="28"/>
          <w:lang w:val="uk-UA"/>
        </w:rPr>
        <w:t xml:space="preserve"> його  сильні сторони  та потенційні можливості.</w:t>
      </w:r>
    </w:p>
    <w:p w:rsidR="00065E5E" w:rsidRPr="00C91C8E" w:rsidRDefault="00065E5E" w:rsidP="00065E5E">
      <w:pPr>
        <w:spacing w:after="0" w:line="360" w:lineRule="auto"/>
        <w:ind w:firstLine="709"/>
        <w:jc w:val="both"/>
        <w:rPr>
          <w:rFonts w:ascii="Times New Roman" w:hAnsi="Times New Roman"/>
          <w:color w:val="FF0000"/>
          <w:sz w:val="28"/>
          <w:szCs w:val="28"/>
          <w:lang w:val="uk-UA"/>
        </w:rPr>
      </w:pPr>
      <w:r w:rsidRPr="00C91C8E">
        <w:rPr>
          <w:rFonts w:ascii="Times New Roman" w:hAnsi="Times New Roman"/>
          <w:sz w:val="28"/>
          <w:szCs w:val="28"/>
          <w:lang w:val="uk-UA"/>
        </w:rPr>
        <w:sym w:font="Symbol" w:char="00B7"/>
      </w:r>
      <w:r w:rsidRPr="00C91C8E">
        <w:rPr>
          <w:rFonts w:ascii="Times New Roman" w:hAnsi="Times New Roman"/>
          <w:color w:val="FF0000"/>
          <w:sz w:val="28"/>
          <w:szCs w:val="28"/>
          <w:lang w:val="uk-UA"/>
        </w:rPr>
        <w:t xml:space="preserve"> </w:t>
      </w:r>
      <w:r w:rsidRPr="00C91C8E">
        <w:rPr>
          <w:rFonts w:ascii="Times New Roman" w:hAnsi="Times New Roman"/>
          <w:sz w:val="28"/>
          <w:szCs w:val="28"/>
          <w:lang w:val="uk-UA"/>
        </w:rPr>
        <w:t xml:space="preserve">опори на риси акцентуації педагога дозволяє здійснювати процес стимулювання особистості на основі її </w:t>
      </w:r>
      <w:proofErr w:type="spellStart"/>
      <w:r w:rsidRPr="00C91C8E">
        <w:rPr>
          <w:rFonts w:ascii="Times New Roman" w:hAnsi="Times New Roman"/>
          <w:sz w:val="28"/>
          <w:szCs w:val="28"/>
          <w:lang w:val="uk-UA"/>
        </w:rPr>
        <w:t>домінувальних</w:t>
      </w:r>
      <w:proofErr w:type="spellEnd"/>
      <w:r w:rsidRPr="00C91C8E">
        <w:rPr>
          <w:rFonts w:ascii="Times New Roman" w:hAnsi="Times New Roman"/>
          <w:sz w:val="28"/>
          <w:szCs w:val="28"/>
          <w:lang w:val="uk-UA"/>
        </w:rPr>
        <w:t xml:space="preserve"> позитивних властивостей;</w:t>
      </w:r>
      <w:r w:rsidRPr="00C91C8E">
        <w:rPr>
          <w:rFonts w:ascii="Times New Roman" w:hAnsi="Times New Roman"/>
          <w:color w:val="FF0000"/>
          <w:sz w:val="28"/>
          <w:szCs w:val="28"/>
          <w:lang w:val="uk-UA"/>
        </w:rPr>
        <w:t xml:space="preserve">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професійної комфортності – передбачає створення умов, які б максимально сприяли реалізації особистісного потенціалу педагога (психологічний клімат в колективі, стиль керівництва, достатність свободи, наявність необхідної матеріально-технічної бази, чергування різних видів діяльності тощо);</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індивідуального підходу до особистості – ефективність професійного самовдосконалення педагога обумовлюється його особистісною зацікавленістю;</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мобільності педагога – швидкість просування та ефективність досягнення бажаного професійного рівня залежить від активності педагога у процесі його самовдосконалення</w:t>
      </w:r>
      <w:r w:rsidRPr="00C91C8E">
        <w:rPr>
          <w:rFonts w:ascii="Times New Roman" w:hAnsi="Times New Roman"/>
          <w:color w:val="FF0000"/>
          <w:sz w:val="28"/>
          <w:szCs w:val="28"/>
          <w:lang w:val="uk-UA"/>
        </w:rPr>
        <w:t xml:space="preserve"> </w:t>
      </w:r>
      <w:r w:rsidRPr="00C91C8E">
        <w:rPr>
          <w:rFonts w:ascii="Times New Roman" w:hAnsi="Times New Roman"/>
          <w:sz w:val="28"/>
          <w:szCs w:val="28"/>
          <w:lang w:val="uk-UA"/>
        </w:rPr>
        <w:t>[34, с. 16]</w:t>
      </w:r>
    </w:p>
    <w:p w:rsidR="00065E5E" w:rsidRPr="00C91C8E" w:rsidRDefault="00065E5E" w:rsidP="00065E5E">
      <w:pPr>
        <w:spacing w:after="0" w:line="360" w:lineRule="auto"/>
        <w:ind w:firstLine="709"/>
        <w:jc w:val="both"/>
        <w:rPr>
          <w:rFonts w:ascii="Times New Roman" w:hAnsi="Times New Roman"/>
          <w:color w:val="000000"/>
          <w:sz w:val="28"/>
          <w:szCs w:val="28"/>
          <w:lang w:val="uk-UA"/>
        </w:rPr>
      </w:pPr>
      <w:r w:rsidRPr="00C91C8E">
        <w:rPr>
          <w:rFonts w:ascii="Times New Roman" w:hAnsi="Times New Roman"/>
          <w:color w:val="000000"/>
          <w:sz w:val="28"/>
          <w:szCs w:val="28"/>
          <w:lang w:val="uk-UA"/>
        </w:rPr>
        <w:t>Результативність роботи з молодими вихователями в закладах дошкільної освіти щодо їх професійного розвитку зумовлена такими чинниками:</w:t>
      </w:r>
    </w:p>
    <w:p w:rsidR="00065E5E" w:rsidRPr="00C91C8E" w:rsidRDefault="00065E5E" w:rsidP="00065E5E">
      <w:pPr>
        <w:pStyle w:val="a4"/>
        <w:numPr>
          <w:ilvl w:val="0"/>
          <w:numId w:val="11"/>
        </w:numPr>
        <w:spacing w:after="0" w:line="360" w:lineRule="auto"/>
        <w:ind w:left="0" w:firstLine="709"/>
        <w:jc w:val="both"/>
        <w:rPr>
          <w:rFonts w:ascii="Times New Roman" w:hAnsi="Times New Roman"/>
          <w:color w:val="000000"/>
          <w:sz w:val="28"/>
          <w:szCs w:val="28"/>
          <w:lang w:val="uk-UA"/>
        </w:rPr>
      </w:pPr>
      <w:r w:rsidRPr="00C91C8E">
        <w:rPr>
          <w:rFonts w:ascii="Times New Roman" w:hAnsi="Times New Roman"/>
          <w:color w:val="000000"/>
          <w:sz w:val="28"/>
          <w:szCs w:val="28"/>
          <w:lang w:val="uk-UA"/>
        </w:rPr>
        <w:lastRenderedPageBreak/>
        <w:t>наявність кваліфікованих кадрів, які мають достатній стаж педагогічної діяльності, здатні навчати молодих педагогів і мають при цьому бажання передавати їм свій довід;</w:t>
      </w:r>
    </w:p>
    <w:p w:rsidR="00065E5E" w:rsidRPr="00C91C8E" w:rsidRDefault="00065E5E" w:rsidP="00065E5E">
      <w:pPr>
        <w:pStyle w:val="a4"/>
        <w:numPr>
          <w:ilvl w:val="0"/>
          <w:numId w:val="11"/>
        </w:numPr>
        <w:spacing w:after="0" w:line="360" w:lineRule="auto"/>
        <w:ind w:left="0" w:firstLine="709"/>
        <w:jc w:val="both"/>
        <w:rPr>
          <w:rFonts w:ascii="Times New Roman" w:hAnsi="Times New Roman"/>
          <w:color w:val="000000"/>
          <w:sz w:val="28"/>
          <w:szCs w:val="28"/>
          <w:lang w:val="uk-UA"/>
        </w:rPr>
      </w:pPr>
      <w:r w:rsidRPr="00C91C8E">
        <w:rPr>
          <w:rFonts w:ascii="Times New Roman" w:hAnsi="Times New Roman"/>
          <w:color w:val="000000"/>
          <w:sz w:val="28"/>
          <w:szCs w:val="28"/>
          <w:lang w:val="uk-UA"/>
        </w:rPr>
        <w:t>сформованість у молодих вихователів внутрішньої мотивації професійної діяльності;</w:t>
      </w:r>
    </w:p>
    <w:p w:rsidR="00065E5E" w:rsidRPr="00C91C8E" w:rsidRDefault="00065E5E" w:rsidP="00065E5E">
      <w:pPr>
        <w:pStyle w:val="a4"/>
        <w:numPr>
          <w:ilvl w:val="0"/>
          <w:numId w:val="11"/>
        </w:numPr>
        <w:spacing w:after="0" w:line="360" w:lineRule="auto"/>
        <w:ind w:left="0" w:firstLine="709"/>
        <w:jc w:val="both"/>
        <w:rPr>
          <w:rFonts w:ascii="Times New Roman" w:hAnsi="Times New Roman"/>
          <w:color w:val="000000"/>
          <w:sz w:val="28"/>
          <w:szCs w:val="28"/>
          <w:lang w:val="uk-UA"/>
        </w:rPr>
      </w:pPr>
      <w:r w:rsidRPr="00C91C8E">
        <w:rPr>
          <w:rFonts w:ascii="Times New Roman" w:hAnsi="Times New Roman"/>
          <w:color w:val="000000"/>
          <w:sz w:val="28"/>
          <w:szCs w:val="28"/>
          <w:lang w:val="uk-UA"/>
        </w:rPr>
        <w:t>наявність психологічного мікроклімату в ЗДО, спрямованим на творчу співпрацю;</w:t>
      </w:r>
    </w:p>
    <w:p w:rsidR="00065E5E" w:rsidRPr="00C91C8E" w:rsidRDefault="00065E5E" w:rsidP="00065E5E">
      <w:pPr>
        <w:pStyle w:val="a4"/>
        <w:numPr>
          <w:ilvl w:val="0"/>
          <w:numId w:val="11"/>
        </w:numPr>
        <w:spacing w:after="0" w:line="360" w:lineRule="auto"/>
        <w:ind w:left="0" w:firstLine="709"/>
        <w:jc w:val="both"/>
        <w:rPr>
          <w:rFonts w:ascii="Times New Roman" w:hAnsi="Times New Roman"/>
          <w:color w:val="000000"/>
          <w:sz w:val="28"/>
          <w:szCs w:val="28"/>
          <w:lang w:val="uk-UA"/>
        </w:rPr>
      </w:pPr>
      <w:r w:rsidRPr="00C91C8E">
        <w:rPr>
          <w:rFonts w:ascii="Times New Roman" w:hAnsi="Times New Roman"/>
          <w:color w:val="000000"/>
          <w:sz w:val="28"/>
          <w:szCs w:val="28"/>
          <w:lang w:val="uk-UA"/>
        </w:rPr>
        <w:t>ефективна організація управління самоосвітньою діяльністю молодих вихователів;</w:t>
      </w:r>
    </w:p>
    <w:p w:rsidR="00065E5E" w:rsidRPr="00C91C8E" w:rsidRDefault="00065E5E" w:rsidP="00065E5E">
      <w:pPr>
        <w:pStyle w:val="a4"/>
        <w:numPr>
          <w:ilvl w:val="0"/>
          <w:numId w:val="11"/>
        </w:numPr>
        <w:spacing w:after="0" w:line="360" w:lineRule="auto"/>
        <w:ind w:left="0" w:firstLine="709"/>
        <w:jc w:val="both"/>
        <w:rPr>
          <w:rFonts w:ascii="Times New Roman" w:hAnsi="Times New Roman"/>
          <w:color w:val="000000"/>
          <w:sz w:val="28"/>
          <w:szCs w:val="28"/>
          <w:lang w:val="uk-UA"/>
        </w:rPr>
      </w:pPr>
      <w:r w:rsidRPr="00C91C8E">
        <w:rPr>
          <w:rFonts w:ascii="Times New Roman" w:hAnsi="Times New Roman"/>
          <w:color w:val="000000"/>
          <w:sz w:val="28"/>
          <w:szCs w:val="28"/>
          <w:lang w:val="uk-UA"/>
        </w:rPr>
        <w:t xml:space="preserve">використання дієвих механізмів управління професійним розвитком </w:t>
      </w:r>
      <w:proofErr w:type="spellStart"/>
      <w:r w:rsidRPr="00C91C8E">
        <w:rPr>
          <w:rFonts w:ascii="Times New Roman" w:hAnsi="Times New Roman"/>
          <w:color w:val="000000"/>
          <w:sz w:val="28"/>
          <w:szCs w:val="28"/>
          <w:lang w:val="uk-UA"/>
        </w:rPr>
        <w:t>молоди</w:t>
      </w:r>
      <w:proofErr w:type="spellEnd"/>
      <w:r w:rsidRPr="00C91C8E">
        <w:rPr>
          <w:rFonts w:ascii="Times New Roman" w:hAnsi="Times New Roman"/>
          <w:color w:val="000000"/>
          <w:sz w:val="28"/>
          <w:szCs w:val="28"/>
          <w:lang w:val="uk-UA"/>
        </w:rPr>
        <w:t xml:space="preserve"> педагогів.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 метою отримання в штаті висококваліфікованих  співробітників керівнику закладу освіти необхідно застосовувати у процесі управління всі наявні технології розвитку персоналу. Одним із дієвих і гнучких соціально-психологічних інструментів управління, що впливають на результативність діяльності як окремих працівників, так і закладу в цілому, визнано </w:t>
      </w:r>
      <w:r w:rsidRPr="00C91C8E">
        <w:rPr>
          <w:rFonts w:ascii="Times New Roman" w:hAnsi="Times New Roman"/>
          <w:b/>
          <w:i/>
          <w:sz w:val="28"/>
          <w:szCs w:val="28"/>
          <w:lang w:val="uk-UA"/>
        </w:rPr>
        <w:t>наставництво</w:t>
      </w:r>
      <w:r w:rsidRPr="00C91C8E">
        <w:rPr>
          <w:rFonts w:ascii="Times New Roman" w:hAnsi="Times New Roman"/>
          <w:sz w:val="28"/>
          <w:szCs w:val="28"/>
          <w:lang w:val="uk-UA"/>
        </w:rPr>
        <w:t>. Це підтверджується у Стратегії державної кадрової політики на 2012-2020 роки [64], де зазначається, що професійна адаптація новопризначених працівників на робочому місці шляхом наставництва є одним з основних завдань державної кадрової політики України.</w:t>
      </w:r>
    </w:p>
    <w:p w:rsidR="00065E5E" w:rsidRPr="00C91C8E" w:rsidRDefault="00065E5E" w:rsidP="00065E5E">
      <w:pPr>
        <w:spacing w:after="0" w:line="360" w:lineRule="auto"/>
        <w:ind w:firstLine="709"/>
        <w:jc w:val="both"/>
        <w:rPr>
          <w:rFonts w:ascii="Times New Roman" w:eastAsia="Arimo" w:hAnsi="Times New Roman"/>
          <w:sz w:val="28"/>
          <w:szCs w:val="28"/>
          <w:lang w:val="uk-UA"/>
        </w:rPr>
      </w:pPr>
      <w:proofErr w:type="spellStart"/>
      <w:r w:rsidRPr="00C91C8E">
        <w:rPr>
          <w:rFonts w:ascii="Times New Roman" w:eastAsia="Arimo" w:hAnsi="Times New Roman"/>
          <w:sz w:val="28"/>
          <w:szCs w:val="28"/>
          <w:lang w:val="uk-UA"/>
        </w:rPr>
        <w:t>Н.Гаврилів</w:t>
      </w:r>
      <w:proofErr w:type="spellEnd"/>
      <w:r w:rsidRPr="00C91C8E">
        <w:rPr>
          <w:rFonts w:ascii="Times New Roman" w:eastAsia="Arimo" w:hAnsi="Times New Roman"/>
          <w:sz w:val="28"/>
          <w:szCs w:val="28"/>
          <w:lang w:val="uk-UA"/>
        </w:rPr>
        <w:t xml:space="preserve"> зазначає, що основними цілями системи наставництва в освітній організації є:</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оперативне залучення молодих педагогів до діяльності закладу освіти;</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 забезпечення необхідних умов для оволодіння новими педагогами знаннями й уміннями, необхідними для успішного виконання професійних обов’язків; </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запобігання плинності кадрів, яке тягне за собою фінансові витрати, шляхом зменшення кількості працівників, які не пройшли випробувального терміну;</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lastRenderedPageBreak/>
        <w:t xml:space="preserve">‒ </w:t>
      </w:r>
      <w:r w:rsidRPr="00C91C8E">
        <w:rPr>
          <w:color w:val="auto"/>
          <w:sz w:val="28"/>
          <w:szCs w:val="28"/>
          <w:lang w:val="uk-UA"/>
        </w:rPr>
        <w:t>заощадження часу керівника організації на навчання і оцінку нових співробітників</w:t>
      </w:r>
      <w:r w:rsidRPr="00C91C8E">
        <w:rPr>
          <w:sz w:val="28"/>
          <w:szCs w:val="28"/>
          <w:lang w:val="uk-UA"/>
        </w:rPr>
        <w:t xml:space="preserve">; </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 оволодіння наставниками досвіду управлінської діяльності; </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 формування позитивного іміджу закладу освіти як гідного роботодавця  [13].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Педагогічні працівники, які здійснюють наставництво, мають досягти позитивних результатів від своєї діяльності:</w:t>
      </w:r>
      <w:r w:rsidR="001B0D2C">
        <w:rPr>
          <w:rFonts w:ascii="Times New Roman" w:hAnsi="Times New Roman"/>
          <w:sz w:val="28"/>
          <w:szCs w:val="28"/>
          <w:lang w:val="uk-UA"/>
        </w:rPr>
        <w:t xml:space="preserve"> </w:t>
      </w:r>
      <w:r w:rsidRPr="00C91C8E">
        <w:rPr>
          <w:rFonts w:ascii="Times New Roman" w:hAnsi="Times New Roman"/>
          <w:sz w:val="28"/>
          <w:szCs w:val="28"/>
          <w:lang w:val="uk-UA"/>
        </w:rPr>
        <w:t>розширення та поглиблення знань, удосконалення умінь та навичок професійної діяльності; набуття та демонстрування додаткових умінь щодо професійного розвитку колег-початківців; зміцнення та розширення професійних обов’язків.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Практика наставництва або </w:t>
      </w:r>
      <w:proofErr w:type="spellStart"/>
      <w:r w:rsidRPr="00C91C8E">
        <w:rPr>
          <w:rFonts w:ascii="Times New Roman" w:hAnsi="Times New Roman"/>
          <w:sz w:val="28"/>
          <w:szCs w:val="28"/>
          <w:lang w:val="uk-UA"/>
        </w:rPr>
        <w:t>менторинг</w:t>
      </w:r>
      <w:proofErr w:type="spellEnd"/>
      <w:r w:rsidRPr="00C91C8E">
        <w:rPr>
          <w:rFonts w:ascii="Times New Roman" w:hAnsi="Times New Roman"/>
          <w:sz w:val="28"/>
          <w:szCs w:val="28"/>
          <w:lang w:val="uk-UA"/>
        </w:rPr>
        <w:t xml:space="preserve"> (від лат. </w:t>
      </w:r>
      <w:proofErr w:type="spellStart"/>
      <w:r w:rsidRPr="00C91C8E">
        <w:rPr>
          <w:rFonts w:ascii="Times New Roman" w:hAnsi="Times New Roman"/>
          <w:sz w:val="28"/>
          <w:szCs w:val="28"/>
          <w:lang w:val="uk-UA"/>
        </w:rPr>
        <w:t>mentor</w:t>
      </w:r>
      <w:proofErr w:type="spellEnd"/>
      <w:r w:rsidRPr="00C91C8E">
        <w:rPr>
          <w:rFonts w:ascii="Times New Roman" w:hAnsi="Times New Roman"/>
          <w:sz w:val="28"/>
          <w:szCs w:val="28"/>
          <w:lang w:val="uk-UA"/>
        </w:rPr>
        <w:t xml:space="preserve"> — вихователь, керівник) сьогодні сприймається науковцями як соціальний інститут адаптації. Наставництво як елемент системи безперервної педагогічної освіти розглядали </w:t>
      </w:r>
      <w:proofErr w:type="spellStart"/>
      <w:r w:rsidRPr="00C91C8E">
        <w:rPr>
          <w:rFonts w:ascii="Times New Roman" w:hAnsi="Times New Roman"/>
          <w:sz w:val="28"/>
          <w:szCs w:val="28"/>
          <w:lang w:val="uk-UA"/>
        </w:rPr>
        <w:t>О.Абдуліна</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В.Загвязинський</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І.Ісаєв</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В.Кан-Калик</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Н.Кузьміна</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Л.Подимова</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В.Сластенін</w:t>
      </w:r>
      <w:proofErr w:type="spellEnd"/>
      <w:r w:rsidRPr="00C91C8E">
        <w:rPr>
          <w:rFonts w:ascii="Times New Roman" w:hAnsi="Times New Roman"/>
          <w:sz w:val="28"/>
          <w:szCs w:val="28"/>
          <w:lang w:val="uk-UA"/>
        </w:rPr>
        <w:t xml:space="preserve"> та ін.</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В Українському педагогічному словнику </w:t>
      </w:r>
      <w:proofErr w:type="spellStart"/>
      <w:r w:rsidRPr="00C91C8E">
        <w:rPr>
          <w:rFonts w:ascii="Times New Roman" w:hAnsi="Times New Roman"/>
          <w:sz w:val="28"/>
          <w:szCs w:val="28"/>
          <w:lang w:val="uk-UA"/>
        </w:rPr>
        <w:t>С.Гончаренка</w:t>
      </w:r>
      <w:proofErr w:type="spellEnd"/>
      <w:r w:rsidRPr="00C91C8E">
        <w:rPr>
          <w:rFonts w:ascii="Times New Roman" w:hAnsi="Times New Roman"/>
          <w:sz w:val="28"/>
          <w:szCs w:val="28"/>
          <w:lang w:val="uk-UA"/>
        </w:rPr>
        <w:t xml:space="preserve"> «наставництво» визначається як «форма професійної підготовки і цілеспрямованого виховання висококваліфікованих робітників, здійснювана робітниками-наставниками. Наставник поряд із навчанням професії вводить нового працівника у сферу соціально-психологічних стосунків, через які відбувається реалізація професійної ролі робітника» [15, с.227].</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У «Методичних рекомендаціях…» наставництво пропонується розглядати як «навчання на робочому місці, яке спрямоване на довгострокове володіння і розвиток необхідних для виконання посадових обов’язків професійних знань, умінь і навичок, а також особистих якостей новопризначених державних службовців, і здійснюється у формі консультацій, порад та роз’яснень, які надає закріплений за цією особою наставник» [37].</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зарубіжних дослідженнях  наставництво розглядається як система відносин і ряд процесів, коли одна людина пропонує допомогу, керівництво, </w:t>
      </w:r>
      <w:r w:rsidRPr="00C91C8E">
        <w:rPr>
          <w:rFonts w:ascii="Times New Roman" w:hAnsi="Times New Roman"/>
          <w:sz w:val="28"/>
          <w:szCs w:val="28"/>
          <w:lang w:val="uk-UA"/>
        </w:rPr>
        <w:lastRenderedPageBreak/>
        <w:t>пораду й підтримку іншій. Наставник – це людина, яка має певний досвід і знання, високий рівень комунікації, прагне допомогти своєму протеже набути досвіду, необхідного й достатнього для оволодіння професією [35, с. 89].</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О.Безсонова</w:t>
      </w:r>
      <w:proofErr w:type="spellEnd"/>
      <w:r w:rsidRPr="00C91C8E">
        <w:rPr>
          <w:rFonts w:ascii="Times New Roman" w:hAnsi="Times New Roman"/>
          <w:sz w:val="28"/>
          <w:szCs w:val="28"/>
          <w:lang w:val="uk-UA"/>
        </w:rPr>
        <w:t xml:space="preserve"> розглядає наставництво як одну з форм міжособистісної суб’єкт-суб’єктної взаємодії у спільній діяльності, спрямованої на </w:t>
      </w:r>
      <w:proofErr w:type="spellStart"/>
      <w:r w:rsidRPr="00C91C8E">
        <w:rPr>
          <w:rFonts w:ascii="Times New Roman" w:hAnsi="Times New Roman"/>
          <w:sz w:val="28"/>
          <w:szCs w:val="28"/>
          <w:lang w:val="uk-UA"/>
        </w:rPr>
        <w:t>взаєморозвиток</w:t>
      </w:r>
      <w:proofErr w:type="spellEnd"/>
      <w:r w:rsidRPr="00C91C8E">
        <w:rPr>
          <w:rFonts w:ascii="Times New Roman" w:hAnsi="Times New Roman"/>
          <w:sz w:val="28"/>
          <w:szCs w:val="28"/>
          <w:lang w:val="uk-UA"/>
        </w:rPr>
        <w:t xml:space="preserve"> прикладних професійних компетенцій молодого працівника та наставника з метою цілеспрямованого професійного розвитку молодого спеціаліста та наставника. [8, с. 10].</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За переконанням В. Притули та З. Левченко, «наставництво – це система злагоджених взаємозв’язків між молодими та досвідченими співробітниками в процесі передачі знань, умінь і трудових навиків, що проявляється у формі індивідуального чи колективного, формального чи неформального шефства, що нерозривно пов’язано з професійною підготовкою, адаптацією молодих працівників і розвитком  їх трудового потенціалу» [54, с.114].</w:t>
      </w:r>
    </w:p>
    <w:p w:rsidR="00065E5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У ході наукового пошуку встановлено, що основними елементами наставництва є (рис.2.2):</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14:anchorId="66FBA754" wp14:editId="5F4F1FB3">
            <wp:extent cx="5486400" cy="3749040"/>
            <wp:effectExtent l="0" t="0" r="0" b="6096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65E5E" w:rsidRDefault="00065E5E" w:rsidP="00065E5E">
      <w:pPr>
        <w:spacing w:after="0" w:line="360" w:lineRule="auto"/>
        <w:ind w:firstLine="709"/>
        <w:jc w:val="center"/>
        <w:rPr>
          <w:rFonts w:ascii="Times New Roman" w:hAnsi="Times New Roman"/>
          <w:i/>
          <w:sz w:val="28"/>
          <w:szCs w:val="28"/>
          <w:lang w:val="uk-UA"/>
        </w:rPr>
      </w:pPr>
      <w:r>
        <w:rPr>
          <w:rFonts w:ascii="Times New Roman" w:hAnsi="Times New Roman"/>
          <w:i/>
          <w:sz w:val="28"/>
          <w:szCs w:val="28"/>
          <w:lang w:val="uk-UA"/>
        </w:rPr>
        <w:t xml:space="preserve">Рис.2.2. Основні елементи інституту наставництва  (за </w:t>
      </w:r>
      <w:proofErr w:type="spellStart"/>
      <w:r>
        <w:rPr>
          <w:rFonts w:ascii="Times New Roman" w:hAnsi="Times New Roman"/>
          <w:i/>
          <w:sz w:val="28"/>
          <w:szCs w:val="28"/>
          <w:lang w:val="uk-UA"/>
        </w:rPr>
        <w:t>Н.Гаврилів</w:t>
      </w:r>
      <w:proofErr w:type="spellEnd"/>
      <w:r>
        <w:rPr>
          <w:rFonts w:ascii="Times New Roman" w:hAnsi="Times New Roman"/>
          <w:i/>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tabs>
          <w:tab w:val="left" w:pos="7785"/>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Аналіз наукових джерел свідчить про існування різних підходів науковців щодо типології наставництва.  Зокрема, </w:t>
      </w:r>
      <w:proofErr w:type="spellStart"/>
      <w:r>
        <w:rPr>
          <w:rFonts w:ascii="Times New Roman" w:hAnsi="Times New Roman"/>
          <w:sz w:val="28"/>
          <w:szCs w:val="28"/>
          <w:lang w:val="uk-UA"/>
        </w:rPr>
        <w:t>М.Морозова</w:t>
      </w:r>
      <w:proofErr w:type="spellEnd"/>
      <w:r>
        <w:rPr>
          <w:rFonts w:ascii="Times New Roman" w:hAnsi="Times New Roman"/>
          <w:sz w:val="28"/>
          <w:szCs w:val="28"/>
          <w:lang w:val="uk-UA"/>
        </w:rPr>
        <w:t xml:space="preserve"> [39] виділяє наступні </w:t>
      </w:r>
      <w:r>
        <w:rPr>
          <w:rFonts w:ascii="Times New Roman" w:hAnsi="Times New Roman"/>
          <w:i/>
          <w:sz w:val="28"/>
          <w:szCs w:val="28"/>
          <w:lang w:val="uk-UA"/>
        </w:rPr>
        <w:t>види наставництва</w:t>
      </w:r>
      <w:r>
        <w:rPr>
          <w:rFonts w:ascii="Times New Roman" w:hAnsi="Times New Roman"/>
          <w:sz w:val="28"/>
          <w:szCs w:val="28"/>
          <w:lang w:val="uk-UA"/>
        </w:rPr>
        <w:t>:</w:t>
      </w:r>
      <w:r>
        <w:rPr>
          <w:rFonts w:ascii="Times New Roman" w:hAnsi="Times New Roman"/>
          <w:sz w:val="28"/>
          <w:szCs w:val="28"/>
          <w:lang w:val="uk-UA"/>
        </w:rPr>
        <w:tab/>
      </w:r>
    </w:p>
    <w:tbl>
      <w:tblPr>
        <w:tblStyle w:val="a9"/>
        <w:tblW w:w="0" w:type="auto"/>
        <w:tblLook w:val="04A0" w:firstRow="1" w:lastRow="0" w:firstColumn="1" w:lastColumn="0" w:noHBand="0" w:noVBand="1"/>
      </w:tblPr>
      <w:tblGrid>
        <w:gridCol w:w="4308"/>
        <w:gridCol w:w="5037"/>
      </w:tblGrid>
      <w:tr w:rsidR="00065E5E" w:rsidTr="00F311F6">
        <w:tc>
          <w:tcPr>
            <w:tcW w:w="4361" w:type="dxa"/>
            <w:tcBorders>
              <w:top w:val="single" w:sz="4" w:space="0" w:color="auto"/>
              <w:left w:val="single" w:sz="4" w:space="0" w:color="auto"/>
              <w:bottom w:val="single" w:sz="4" w:space="0" w:color="auto"/>
              <w:right w:val="single" w:sz="4" w:space="0" w:color="auto"/>
            </w:tcBorders>
          </w:tcPr>
          <w:p w:rsidR="00065E5E" w:rsidRDefault="00065E5E" w:rsidP="00F311F6">
            <w:pPr>
              <w:jc w:val="center"/>
              <w:rPr>
                <w:rFonts w:ascii="Times New Roman" w:hAnsi="Times New Roman"/>
                <w:b/>
                <w:sz w:val="28"/>
                <w:szCs w:val="28"/>
                <w:lang w:val="uk-UA"/>
              </w:rPr>
            </w:pPr>
            <w:r>
              <w:rPr>
                <w:rFonts w:ascii="Times New Roman" w:hAnsi="Times New Roman"/>
                <w:b/>
                <w:sz w:val="28"/>
                <w:szCs w:val="28"/>
                <w:lang w:val="uk-UA"/>
              </w:rPr>
              <w:t>Види</w:t>
            </w:r>
          </w:p>
          <w:p w:rsidR="00065E5E" w:rsidRDefault="00065E5E" w:rsidP="00F311F6">
            <w:pPr>
              <w:jc w:val="center"/>
              <w:rPr>
                <w:rFonts w:ascii="Times New Roman" w:hAnsi="Times New Roman"/>
                <w:b/>
                <w:sz w:val="28"/>
                <w:szCs w:val="28"/>
                <w:lang w:val="uk-UA" w:eastAsia="en-US"/>
              </w:rPr>
            </w:pPr>
          </w:p>
        </w:tc>
        <w:tc>
          <w:tcPr>
            <w:tcW w:w="5103"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b/>
                <w:sz w:val="28"/>
                <w:szCs w:val="28"/>
                <w:lang w:val="uk-UA" w:eastAsia="en-US"/>
              </w:rPr>
            </w:pPr>
            <w:r>
              <w:rPr>
                <w:rFonts w:ascii="Times New Roman" w:hAnsi="Times New Roman"/>
                <w:b/>
                <w:sz w:val="28"/>
                <w:szCs w:val="28"/>
                <w:lang w:val="uk-UA"/>
              </w:rPr>
              <w:t>Характеристика</w:t>
            </w:r>
          </w:p>
        </w:tc>
      </w:tr>
      <w:tr w:rsidR="00065E5E" w:rsidTr="00F311F6">
        <w:tc>
          <w:tcPr>
            <w:tcW w:w="4361" w:type="dxa"/>
            <w:tcBorders>
              <w:top w:val="single" w:sz="4" w:space="0" w:color="auto"/>
              <w:left w:val="single" w:sz="4" w:space="0" w:color="auto"/>
              <w:bottom w:val="single" w:sz="4" w:space="0" w:color="auto"/>
              <w:right w:val="single" w:sz="4" w:space="0" w:color="auto"/>
            </w:tcBorders>
          </w:tcPr>
          <w:p w:rsidR="00065E5E" w:rsidRDefault="00065E5E" w:rsidP="00F311F6">
            <w:pPr>
              <w:jc w:val="center"/>
              <w:rPr>
                <w:rFonts w:ascii="Times New Roman" w:hAnsi="Times New Roman"/>
                <w:i/>
                <w:sz w:val="28"/>
                <w:szCs w:val="28"/>
                <w:lang w:val="uk-UA"/>
              </w:rPr>
            </w:pPr>
          </w:p>
          <w:p w:rsidR="00065E5E" w:rsidRDefault="00065E5E" w:rsidP="00F311F6">
            <w:pPr>
              <w:jc w:val="center"/>
              <w:rPr>
                <w:rFonts w:ascii="Times New Roman" w:hAnsi="Times New Roman"/>
                <w:i/>
                <w:sz w:val="28"/>
                <w:szCs w:val="28"/>
                <w:lang w:val="uk-UA" w:eastAsia="en-US"/>
              </w:rPr>
            </w:pPr>
            <w:r>
              <w:rPr>
                <w:rFonts w:ascii="Times New Roman" w:hAnsi="Times New Roman"/>
                <w:i/>
                <w:sz w:val="28"/>
                <w:szCs w:val="28"/>
                <w:lang w:val="uk-UA"/>
              </w:rPr>
              <w:t>Наставництво-</w:t>
            </w:r>
            <w:proofErr w:type="spellStart"/>
            <w:r>
              <w:rPr>
                <w:rFonts w:ascii="Times New Roman" w:hAnsi="Times New Roman"/>
                <w:i/>
                <w:sz w:val="28"/>
                <w:szCs w:val="28"/>
                <w:lang w:val="uk-UA"/>
              </w:rPr>
              <w:t>супервізія</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065E5E" w:rsidRDefault="00065E5E" w:rsidP="00F311F6">
            <w:pPr>
              <w:ind w:firstLine="323"/>
              <w:jc w:val="both"/>
              <w:rPr>
                <w:rFonts w:ascii="Times New Roman" w:hAnsi="Times New Roman"/>
                <w:color w:val="FF0000"/>
                <w:sz w:val="28"/>
                <w:szCs w:val="28"/>
                <w:lang w:val="uk-UA" w:eastAsia="en-US"/>
              </w:rPr>
            </w:pPr>
            <w:r>
              <w:rPr>
                <w:rFonts w:ascii="Times New Roman" w:hAnsi="Times New Roman"/>
                <w:sz w:val="28"/>
                <w:szCs w:val="28"/>
                <w:lang w:val="uk-UA"/>
              </w:rPr>
              <w:t>За молодим педагогом закріплюється наставник – фахівець  з високим рівнем кваліфікації та успішним досвідом роботи. Наставник (супервізор) сприяє налагодженню партнерства між усіма учасниками педагогічного процесу, забезпечуючи тим самим професійну підтримку та розвиток молодого педагога. Також наставник допомагає долати труднощі, що виникають у професійній діяльності; протидіяти психологічним стресам; запобігати професійному вигорянню.</w:t>
            </w:r>
          </w:p>
        </w:tc>
      </w:tr>
      <w:tr w:rsidR="00065E5E" w:rsidRPr="00C1735F" w:rsidTr="00F311F6">
        <w:tc>
          <w:tcPr>
            <w:tcW w:w="4361" w:type="dxa"/>
            <w:tcBorders>
              <w:top w:val="single" w:sz="4" w:space="0" w:color="auto"/>
              <w:left w:val="single" w:sz="4" w:space="0" w:color="auto"/>
              <w:bottom w:val="single" w:sz="4" w:space="0" w:color="auto"/>
              <w:right w:val="single" w:sz="4" w:space="0" w:color="auto"/>
            </w:tcBorders>
          </w:tcPr>
          <w:p w:rsidR="00065E5E" w:rsidRDefault="00065E5E" w:rsidP="00F311F6">
            <w:pPr>
              <w:jc w:val="center"/>
              <w:rPr>
                <w:rFonts w:ascii="Times New Roman" w:hAnsi="Times New Roman"/>
                <w:i/>
                <w:sz w:val="28"/>
                <w:szCs w:val="28"/>
                <w:lang w:val="uk-UA"/>
              </w:rPr>
            </w:pPr>
          </w:p>
          <w:p w:rsidR="00065E5E" w:rsidRDefault="00065E5E" w:rsidP="00F311F6">
            <w:pPr>
              <w:jc w:val="center"/>
              <w:rPr>
                <w:rFonts w:ascii="Times New Roman" w:hAnsi="Times New Roman"/>
                <w:i/>
                <w:sz w:val="28"/>
                <w:szCs w:val="28"/>
                <w:lang w:val="uk-UA" w:eastAsia="en-US"/>
              </w:rPr>
            </w:pPr>
            <w:r>
              <w:rPr>
                <w:rFonts w:ascii="Times New Roman" w:hAnsi="Times New Roman"/>
                <w:i/>
                <w:sz w:val="28"/>
                <w:szCs w:val="28"/>
                <w:lang w:val="uk-UA"/>
              </w:rPr>
              <w:t>Формальне наставництво</w:t>
            </w:r>
          </w:p>
        </w:tc>
        <w:tc>
          <w:tcPr>
            <w:tcW w:w="5103" w:type="dxa"/>
            <w:tcBorders>
              <w:top w:val="single" w:sz="4" w:space="0" w:color="auto"/>
              <w:left w:val="single" w:sz="4" w:space="0" w:color="auto"/>
              <w:bottom w:val="single" w:sz="4" w:space="0" w:color="auto"/>
              <w:right w:val="single" w:sz="4" w:space="0" w:color="auto"/>
            </w:tcBorders>
            <w:hideMark/>
          </w:tcPr>
          <w:p w:rsidR="00065E5E" w:rsidRDefault="00065E5E" w:rsidP="00F311F6">
            <w:pPr>
              <w:ind w:firstLine="323"/>
              <w:jc w:val="both"/>
              <w:rPr>
                <w:rFonts w:ascii="Times New Roman" w:hAnsi="Times New Roman"/>
                <w:sz w:val="28"/>
                <w:szCs w:val="28"/>
                <w:lang w:val="uk-UA" w:eastAsia="en-US"/>
              </w:rPr>
            </w:pPr>
            <w:r>
              <w:rPr>
                <w:rFonts w:ascii="Times New Roman" w:hAnsi="Times New Roman"/>
                <w:sz w:val="28"/>
                <w:szCs w:val="28"/>
                <w:lang w:val="uk-UA"/>
              </w:rPr>
              <w:t>Передбачає структурований процес підтримки наставництва закладом освіти. У ході такого наставництва супервізор звітує перед адміністрацією закладу про виконання своїх обов’язків щодо професійного зростання молодих педагогів, здійснює процес оцінювання діяльності молодого фахівця.</w:t>
            </w:r>
          </w:p>
        </w:tc>
      </w:tr>
      <w:tr w:rsidR="00065E5E" w:rsidTr="00F311F6">
        <w:tc>
          <w:tcPr>
            <w:tcW w:w="4361" w:type="dxa"/>
            <w:tcBorders>
              <w:top w:val="single" w:sz="4" w:space="0" w:color="auto"/>
              <w:left w:val="single" w:sz="4" w:space="0" w:color="auto"/>
              <w:bottom w:val="single" w:sz="4" w:space="0" w:color="auto"/>
              <w:right w:val="single" w:sz="4" w:space="0" w:color="auto"/>
            </w:tcBorders>
          </w:tcPr>
          <w:p w:rsidR="00065E5E" w:rsidRDefault="00065E5E" w:rsidP="00F311F6">
            <w:pPr>
              <w:jc w:val="center"/>
              <w:rPr>
                <w:rFonts w:ascii="Times New Roman" w:hAnsi="Times New Roman"/>
                <w:i/>
                <w:sz w:val="28"/>
                <w:szCs w:val="28"/>
                <w:lang w:val="uk-UA"/>
              </w:rPr>
            </w:pPr>
          </w:p>
          <w:p w:rsidR="00065E5E" w:rsidRDefault="00065E5E" w:rsidP="00F311F6">
            <w:pPr>
              <w:jc w:val="center"/>
              <w:rPr>
                <w:rFonts w:ascii="Times New Roman" w:hAnsi="Times New Roman"/>
                <w:i/>
                <w:sz w:val="28"/>
                <w:szCs w:val="28"/>
                <w:lang w:val="uk-UA"/>
              </w:rPr>
            </w:pPr>
            <w:r>
              <w:rPr>
                <w:rFonts w:ascii="Times New Roman" w:hAnsi="Times New Roman"/>
                <w:i/>
                <w:sz w:val="28"/>
                <w:szCs w:val="28"/>
                <w:lang w:val="uk-UA"/>
              </w:rPr>
              <w:t>Ситуаційне наставництво</w:t>
            </w:r>
          </w:p>
          <w:p w:rsidR="00065E5E" w:rsidRDefault="00065E5E" w:rsidP="00F311F6">
            <w:pPr>
              <w:jc w:val="center"/>
              <w:rPr>
                <w:rFonts w:ascii="Times New Roman" w:hAnsi="Times New Roman"/>
                <w:i/>
                <w:sz w:val="28"/>
                <w:szCs w:val="28"/>
                <w:lang w:val="uk-UA" w:eastAsia="en-US"/>
              </w:rPr>
            </w:pPr>
          </w:p>
        </w:tc>
        <w:tc>
          <w:tcPr>
            <w:tcW w:w="5103" w:type="dxa"/>
            <w:tcBorders>
              <w:top w:val="single" w:sz="4" w:space="0" w:color="auto"/>
              <w:left w:val="single" w:sz="4" w:space="0" w:color="auto"/>
              <w:bottom w:val="single" w:sz="4" w:space="0" w:color="auto"/>
              <w:right w:val="single" w:sz="4" w:space="0" w:color="auto"/>
            </w:tcBorders>
            <w:hideMark/>
          </w:tcPr>
          <w:p w:rsidR="00065E5E" w:rsidRDefault="00065E5E" w:rsidP="00F311F6">
            <w:pPr>
              <w:ind w:firstLine="323"/>
              <w:jc w:val="both"/>
              <w:rPr>
                <w:rFonts w:ascii="Times New Roman" w:hAnsi="Times New Roman"/>
                <w:sz w:val="28"/>
                <w:szCs w:val="28"/>
                <w:lang w:val="uk-UA" w:eastAsia="en-US"/>
              </w:rPr>
            </w:pPr>
            <w:r>
              <w:rPr>
                <w:rFonts w:ascii="Times New Roman" w:hAnsi="Times New Roman"/>
                <w:sz w:val="28"/>
                <w:szCs w:val="28"/>
                <w:lang w:val="uk-UA"/>
              </w:rPr>
              <w:t>Здійснюється у випадку, коли молодий педагог потребує екстреної допомоги щодо вирішення конкретних проблем чи вирішення конфліктних ситуацій. У процесі такої короткотривалої допомоги наставник надає рекомендації та певні вказівки.</w:t>
            </w:r>
          </w:p>
        </w:tc>
      </w:tr>
      <w:tr w:rsidR="00065E5E" w:rsidTr="00F311F6">
        <w:tc>
          <w:tcPr>
            <w:tcW w:w="4361" w:type="dxa"/>
            <w:tcBorders>
              <w:top w:val="single" w:sz="4" w:space="0" w:color="auto"/>
              <w:left w:val="single" w:sz="4" w:space="0" w:color="auto"/>
              <w:bottom w:val="single" w:sz="4" w:space="0" w:color="auto"/>
              <w:right w:val="single" w:sz="4" w:space="0" w:color="auto"/>
            </w:tcBorders>
          </w:tcPr>
          <w:p w:rsidR="00065E5E" w:rsidRDefault="00065E5E" w:rsidP="00F311F6">
            <w:pPr>
              <w:jc w:val="center"/>
              <w:rPr>
                <w:rFonts w:ascii="Times New Roman" w:hAnsi="Times New Roman"/>
                <w:i/>
                <w:sz w:val="28"/>
                <w:szCs w:val="28"/>
                <w:lang w:val="uk-UA"/>
              </w:rPr>
            </w:pPr>
          </w:p>
          <w:p w:rsidR="00065E5E" w:rsidRDefault="00065E5E" w:rsidP="00F311F6">
            <w:pPr>
              <w:jc w:val="center"/>
              <w:rPr>
                <w:rFonts w:ascii="Times New Roman" w:hAnsi="Times New Roman"/>
                <w:i/>
                <w:sz w:val="28"/>
                <w:szCs w:val="28"/>
                <w:lang w:val="uk-UA" w:eastAsia="en-US"/>
              </w:rPr>
            </w:pPr>
            <w:r>
              <w:rPr>
                <w:rFonts w:ascii="Times New Roman" w:hAnsi="Times New Roman"/>
                <w:i/>
                <w:sz w:val="28"/>
                <w:szCs w:val="28"/>
                <w:lang w:val="uk-UA"/>
              </w:rPr>
              <w:t>Неформальне наставництво</w:t>
            </w:r>
          </w:p>
        </w:tc>
        <w:tc>
          <w:tcPr>
            <w:tcW w:w="5103" w:type="dxa"/>
            <w:tcBorders>
              <w:top w:val="single" w:sz="4" w:space="0" w:color="auto"/>
              <w:left w:val="single" w:sz="4" w:space="0" w:color="auto"/>
              <w:bottom w:val="single" w:sz="4" w:space="0" w:color="auto"/>
              <w:right w:val="single" w:sz="4" w:space="0" w:color="auto"/>
            </w:tcBorders>
          </w:tcPr>
          <w:p w:rsidR="00065E5E" w:rsidRDefault="00065E5E" w:rsidP="00F311F6">
            <w:pPr>
              <w:ind w:firstLine="323"/>
              <w:jc w:val="both"/>
              <w:rPr>
                <w:lang w:val="uk-UA"/>
              </w:rPr>
            </w:pPr>
            <w:r>
              <w:rPr>
                <w:rFonts w:ascii="Times New Roman" w:hAnsi="Times New Roman"/>
                <w:sz w:val="28"/>
                <w:szCs w:val="28"/>
                <w:lang w:val="uk-UA"/>
              </w:rPr>
              <w:t>Здійснюється у довільній формі і не передбачає чіткого дотримання програми наставництва. Не є обов’язковим також й оцінювання результатів діяльності наставника.</w:t>
            </w:r>
          </w:p>
          <w:p w:rsidR="00065E5E" w:rsidRDefault="00065E5E" w:rsidP="00F311F6">
            <w:pPr>
              <w:ind w:firstLine="323"/>
              <w:jc w:val="both"/>
              <w:rPr>
                <w:rFonts w:ascii="Times New Roman" w:hAnsi="Times New Roman"/>
                <w:color w:val="FF0000"/>
                <w:sz w:val="28"/>
                <w:szCs w:val="28"/>
                <w:lang w:val="uk-UA"/>
              </w:rPr>
            </w:pPr>
          </w:p>
          <w:p w:rsidR="00065E5E" w:rsidRDefault="00065E5E" w:rsidP="00F311F6">
            <w:pPr>
              <w:ind w:firstLine="323"/>
              <w:jc w:val="both"/>
              <w:rPr>
                <w:rFonts w:ascii="Times New Roman" w:hAnsi="Times New Roman"/>
                <w:color w:val="FF0000"/>
                <w:sz w:val="28"/>
                <w:szCs w:val="28"/>
                <w:lang w:val="uk-UA" w:eastAsia="en-US"/>
              </w:rPr>
            </w:pPr>
          </w:p>
        </w:tc>
      </w:tr>
    </w:tbl>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eastAsia="en-US"/>
        </w:rPr>
      </w:pPr>
      <w:r>
        <w:rPr>
          <w:rFonts w:ascii="Times New Roman" w:hAnsi="Times New Roman"/>
          <w:sz w:val="28"/>
          <w:szCs w:val="28"/>
          <w:lang w:val="uk-UA"/>
        </w:rPr>
        <w:t xml:space="preserve">Н. </w:t>
      </w:r>
      <w:proofErr w:type="spellStart"/>
      <w:r>
        <w:rPr>
          <w:rFonts w:ascii="Times New Roman" w:hAnsi="Times New Roman"/>
          <w:sz w:val="28"/>
          <w:szCs w:val="28"/>
          <w:lang w:val="uk-UA"/>
        </w:rPr>
        <w:t>Гавирілв</w:t>
      </w:r>
      <w:proofErr w:type="spellEnd"/>
      <w:r>
        <w:rPr>
          <w:rFonts w:ascii="Times New Roman" w:hAnsi="Times New Roman"/>
          <w:sz w:val="28"/>
          <w:szCs w:val="28"/>
          <w:lang w:val="uk-UA"/>
        </w:rPr>
        <w:t xml:space="preserve"> виділяє два види наставництва: формальне та неформальне. Основними ознаками формального наставництва є: цілеспрямованість, структурованість, контрольованість, підзвітність, наявність офіційного наставника. Неформальне наставництво характеризується добровільністю програм довільного змісту, відсутністю регламентованості та підзвітності керівництву ЗДО. Наставник обирається на основі взаємної симпатії у процесі спілкування підопічного з наставником. Неформальне наставництво здійснюється без дотримання регламентованих вимог, передбачених програмою наставництва; здійснюється в довільній формі. Законодавством не передбачена фінансова підтримка цих двох форм наставництва. </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Ряд науковців схиляються до думки про ефективність використання дистанційної форми наставництва – електронного наставництва (</w:t>
      </w:r>
      <w:proofErr w:type="spellStart"/>
      <w:r>
        <w:rPr>
          <w:rFonts w:ascii="Times New Roman" w:hAnsi="Times New Roman"/>
          <w:sz w:val="28"/>
          <w:szCs w:val="28"/>
          <w:lang w:val="uk-UA"/>
        </w:rPr>
        <w:t>теленаставництво</w:t>
      </w:r>
      <w:proofErr w:type="spellEnd"/>
      <w:r>
        <w:rPr>
          <w:rFonts w:ascii="Times New Roman" w:hAnsi="Times New Roman"/>
          <w:sz w:val="28"/>
          <w:szCs w:val="28"/>
          <w:lang w:val="uk-UA"/>
        </w:rPr>
        <w:t xml:space="preserve"> та e-</w:t>
      </w:r>
      <w:proofErr w:type="spellStart"/>
      <w:r>
        <w:rPr>
          <w:rFonts w:ascii="Times New Roman" w:hAnsi="Times New Roman"/>
          <w:sz w:val="28"/>
          <w:szCs w:val="28"/>
          <w:lang w:val="uk-UA"/>
        </w:rPr>
        <w:t>mentoring</w:t>
      </w:r>
      <w:proofErr w:type="spellEnd"/>
      <w:r>
        <w:rPr>
          <w:rFonts w:ascii="Times New Roman" w:hAnsi="Times New Roman"/>
          <w:sz w:val="28"/>
          <w:szCs w:val="28"/>
          <w:lang w:val="uk-UA"/>
        </w:rPr>
        <w:t>). Дана форма наставництва реалізується за допомогою електронної пошти, на професійних форумах, блогах або за допомогою відео-конференцій упродовж тривалого періоду. Електронне наставництво як інноваційна технологія професійного розвитку молодих педагогів виконує такі функції, як: психосоціальну, еталонну та функцію кар’єрного зростання</w:t>
      </w:r>
      <w:r>
        <w:rPr>
          <w:rFonts w:ascii="Times New Roman" w:hAnsi="Times New Roman"/>
          <w:b/>
          <w:sz w:val="28"/>
          <w:szCs w:val="28"/>
          <w:lang w:val="uk-UA"/>
        </w:rPr>
        <w:t xml:space="preserve"> </w:t>
      </w:r>
      <w:r>
        <w:rPr>
          <w:rFonts w:ascii="Times New Roman" w:hAnsi="Times New Roman"/>
          <w:sz w:val="28"/>
          <w:szCs w:val="28"/>
          <w:lang w:val="uk-UA"/>
        </w:rPr>
        <w:t xml:space="preserve">[54]. Заслуговує на увагу форма інформаційного наставництва (відео курси, </w:t>
      </w:r>
      <w:proofErr w:type="spellStart"/>
      <w:r>
        <w:rPr>
          <w:rFonts w:ascii="Times New Roman" w:hAnsi="Times New Roman"/>
          <w:sz w:val="28"/>
          <w:szCs w:val="28"/>
          <w:lang w:val="uk-UA"/>
        </w:rPr>
        <w:t>вебінари</w:t>
      </w:r>
      <w:proofErr w:type="spellEnd"/>
      <w:r>
        <w:rPr>
          <w:rFonts w:ascii="Times New Roman" w:hAnsi="Times New Roman"/>
          <w:sz w:val="28"/>
          <w:szCs w:val="28"/>
          <w:lang w:val="uk-UA"/>
        </w:rPr>
        <w:t xml:space="preserve"> тощо).</w:t>
      </w:r>
    </w:p>
    <w:p w:rsidR="00065E5E" w:rsidRDefault="00065E5E" w:rsidP="00065E5E">
      <w:pPr>
        <w:tabs>
          <w:tab w:val="left" w:pos="1134"/>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дослідженні </w:t>
      </w:r>
      <w:proofErr w:type="spellStart"/>
      <w:r>
        <w:rPr>
          <w:rFonts w:ascii="Times New Roman" w:hAnsi="Times New Roman"/>
          <w:sz w:val="28"/>
          <w:szCs w:val="28"/>
          <w:lang w:val="uk-UA"/>
        </w:rPr>
        <w:t>Г.Яремко</w:t>
      </w:r>
      <w:proofErr w:type="spellEnd"/>
      <w:r>
        <w:rPr>
          <w:rFonts w:ascii="Times New Roman" w:hAnsi="Times New Roman"/>
          <w:sz w:val="28"/>
          <w:szCs w:val="28"/>
          <w:lang w:val="uk-UA"/>
        </w:rPr>
        <w:t xml:space="preserve"> презентовано два види наставництва:</w:t>
      </w:r>
    </w:p>
    <w:p w:rsidR="00065E5E" w:rsidRDefault="00065E5E" w:rsidP="00065E5E">
      <w:pPr>
        <w:pStyle w:val="a4"/>
        <w:numPr>
          <w:ilvl w:val="0"/>
          <w:numId w:val="12"/>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комплексне здійснюється початковому етапі, коли молодий педагог має опановувати багато аспектів професійної діяльності;</w:t>
      </w:r>
    </w:p>
    <w:p w:rsidR="00065E5E" w:rsidRDefault="00065E5E" w:rsidP="00065E5E">
      <w:pPr>
        <w:pStyle w:val="a4"/>
        <w:numPr>
          <w:ilvl w:val="0"/>
          <w:numId w:val="12"/>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проблемно-тематичне наставництво. передбачає вищий рівень підготовленості молодого спеціаліста й  виправдане, коли виникає необхідність глибокого проникнення в окремі компоненти педагогічної технології [77].</w:t>
      </w:r>
    </w:p>
    <w:p w:rsidR="00065E5E" w:rsidRDefault="00065E5E" w:rsidP="00065E5E">
      <w:pPr>
        <w:spacing w:after="0" w:line="360" w:lineRule="auto"/>
        <w:ind w:firstLine="709"/>
        <w:jc w:val="both"/>
        <w:rPr>
          <w:rFonts w:ascii="Times New Roman" w:eastAsiaTheme="minorHAnsi" w:hAnsi="Times New Roman"/>
          <w:sz w:val="28"/>
          <w:szCs w:val="28"/>
          <w:lang w:val="uk-UA"/>
        </w:rPr>
      </w:pPr>
      <w:r>
        <w:rPr>
          <w:rFonts w:ascii="Times New Roman" w:hAnsi="Times New Roman"/>
          <w:sz w:val="28"/>
          <w:szCs w:val="28"/>
          <w:lang w:val="uk-UA"/>
        </w:rPr>
        <w:t xml:space="preserve">У контексті нашого дослідження інтерес представляють праці </w:t>
      </w:r>
      <w:proofErr w:type="spellStart"/>
      <w:r>
        <w:rPr>
          <w:rFonts w:ascii="Times New Roman" w:hAnsi="Times New Roman"/>
          <w:sz w:val="28"/>
          <w:szCs w:val="28"/>
          <w:lang w:val="uk-UA"/>
        </w:rPr>
        <w:t>О.Безсонової</w:t>
      </w:r>
      <w:proofErr w:type="spellEnd"/>
      <w:r>
        <w:rPr>
          <w:rFonts w:ascii="Times New Roman" w:hAnsi="Times New Roman"/>
          <w:sz w:val="28"/>
          <w:szCs w:val="28"/>
          <w:lang w:val="uk-UA"/>
        </w:rPr>
        <w:t xml:space="preserve"> [8], в яких презентується класифікація форм наставництва в умовах закладу дошкільної освіти (Таблиця 2.1.).</w:t>
      </w:r>
    </w:p>
    <w:p w:rsidR="00065E5E" w:rsidRDefault="00065E5E" w:rsidP="00065E5E">
      <w:pPr>
        <w:spacing w:after="0" w:line="360" w:lineRule="auto"/>
        <w:ind w:firstLine="709"/>
        <w:jc w:val="right"/>
        <w:rPr>
          <w:rFonts w:ascii="Times New Roman" w:hAnsi="Times New Roman"/>
          <w:b/>
          <w:noProof/>
          <w:sz w:val="28"/>
          <w:szCs w:val="28"/>
          <w:lang w:val="uk-UA"/>
        </w:rPr>
      </w:pPr>
      <w:r>
        <w:rPr>
          <w:rFonts w:ascii="Times New Roman" w:hAnsi="Times New Roman"/>
          <w:b/>
          <w:noProof/>
          <w:sz w:val="28"/>
          <w:szCs w:val="28"/>
          <w:lang w:val="uk-UA"/>
        </w:rPr>
        <w:t>Таблицуя 2.1.</w:t>
      </w:r>
    </w:p>
    <w:p w:rsidR="00065E5E" w:rsidRDefault="00065E5E" w:rsidP="00065E5E">
      <w:pPr>
        <w:spacing w:after="0" w:line="360" w:lineRule="auto"/>
        <w:ind w:firstLine="709"/>
        <w:jc w:val="center"/>
        <w:rPr>
          <w:rFonts w:ascii="Times New Roman" w:hAnsi="Times New Roman"/>
          <w:b/>
          <w:sz w:val="28"/>
          <w:szCs w:val="28"/>
          <w:lang w:val="uk-UA" w:eastAsia="en-US"/>
        </w:rPr>
      </w:pPr>
      <w:r>
        <w:rPr>
          <w:rFonts w:ascii="Times New Roman" w:hAnsi="Times New Roman"/>
          <w:b/>
          <w:sz w:val="28"/>
          <w:szCs w:val="28"/>
          <w:lang w:val="uk-UA"/>
        </w:rPr>
        <w:t xml:space="preserve">Класифікація форм наставництва в умовах </w:t>
      </w:r>
    </w:p>
    <w:p w:rsidR="00065E5E" w:rsidRDefault="00065E5E" w:rsidP="00065E5E">
      <w:pPr>
        <w:spacing w:after="0" w:line="360" w:lineRule="auto"/>
        <w:ind w:firstLine="709"/>
        <w:jc w:val="center"/>
        <w:rPr>
          <w:rFonts w:ascii="Times New Roman" w:hAnsi="Times New Roman"/>
          <w:b/>
          <w:noProof/>
          <w:sz w:val="28"/>
          <w:szCs w:val="28"/>
          <w:lang w:val="uk-UA"/>
        </w:rPr>
      </w:pPr>
      <w:r>
        <w:rPr>
          <w:rFonts w:ascii="Times New Roman" w:hAnsi="Times New Roman"/>
          <w:b/>
          <w:sz w:val="28"/>
          <w:szCs w:val="28"/>
          <w:lang w:val="uk-UA"/>
        </w:rPr>
        <w:t>закладу дошкільної освіти</w:t>
      </w:r>
    </w:p>
    <w:tbl>
      <w:tblPr>
        <w:tblStyle w:val="a9"/>
        <w:tblW w:w="0" w:type="auto"/>
        <w:tblLook w:val="04A0" w:firstRow="1" w:lastRow="0" w:firstColumn="1" w:lastColumn="0" w:noHBand="0" w:noVBand="1"/>
      </w:tblPr>
      <w:tblGrid>
        <w:gridCol w:w="4678"/>
        <w:gridCol w:w="4667"/>
      </w:tblGrid>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b/>
                <w:noProof/>
                <w:sz w:val="28"/>
                <w:szCs w:val="28"/>
                <w:lang w:val="uk-UA"/>
              </w:rPr>
            </w:pPr>
            <w:r>
              <w:rPr>
                <w:rFonts w:ascii="Times New Roman" w:hAnsi="Times New Roman"/>
                <w:b/>
                <w:noProof/>
                <w:sz w:val="28"/>
                <w:szCs w:val="28"/>
                <w:lang w:val="uk-UA"/>
              </w:rPr>
              <w:t>Критерій</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b/>
                <w:noProof/>
                <w:sz w:val="28"/>
                <w:szCs w:val="28"/>
                <w:lang w:val="uk-UA"/>
              </w:rPr>
            </w:pPr>
            <w:r>
              <w:rPr>
                <w:rFonts w:ascii="Times New Roman" w:hAnsi="Times New Roman"/>
                <w:b/>
                <w:noProof/>
                <w:sz w:val="28"/>
                <w:szCs w:val="28"/>
                <w:lang w:val="uk-UA"/>
              </w:rPr>
              <w:t>Види</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кількістю  учасниківпроцесу</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both"/>
              <w:rPr>
                <w:rFonts w:ascii="Times New Roman" w:hAnsi="Times New Roman"/>
                <w:noProof/>
                <w:sz w:val="28"/>
                <w:szCs w:val="28"/>
                <w:lang w:val="uk-UA"/>
              </w:rPr>
            </w:pPr>
            <w:r>
              <w:rPr>
                <w:rFonts w:ascii="Times New Roman" w:hAnsi="Times New Roman"/>
                <w:noProof/>
                <w:sz w:val="28"/>
                <w:szCs w:val="28"/>
                <w:lang w:val="uk-UA"/>
              </w:rPr>
              <w:t>Індивідуальне, групове, командне</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вектоом розвивальної дії</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both"/>
              <w:rPr>
                <w:rFonts w:ascii="Times New Roman" w:hAnsi="Times New Roman"/>
                <w:noProof/>
                <w:sz w:val="28"/>
                <w:szCs w:val="28"/>
                <w:lang w:val="uk-UA"/>
              </w:rPr>
            </w:pPr>
            <w:r>
              <w:rPr>
                <w:rFonts w:ascii="Times New Roman" w:hAnsi="Times New Roman"/>
                <w:noProof/>
                <w:sz w:val="28"/>
                <w:szCs w:val="28"/>
                <w:lang w:val="uk-UA"/>
              </w:rPr>
              <w:t>Взаємне, колегіальне, зворотне</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засобами наставництва</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noProof/>
                <w:sz w:val="28"/>
                <w:szCs w:val="28"/>
                <w:lang w:val="uk-UA"/>
              </w:rPr>
            </w:pPr>
            <w:r>
              <w:rPr>
                <w:rFonts w:ascii="Times New Roman" w:hAnsi="Times New Roman"/>
                <w:noProof/>
                <w:sz w:val="28"/>
                <w:szCs w:val="28"/>
                <w:lang w:val="uk-UA"/>
              </w:rPr>
              <w:t>Традиційне, електронне, інформаційне</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тривалістю й інтенсивністю програми наставництва</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both"/>
              <w:rPr>
                <w:rFonts w:ascii="Times New Roman" w:hAnsi="Times New Roman"/>
                <w:noProof/>
                <w:sz w:val="28"/>
                <w:szCs w:val="28"/>
                <w:lang w:val="uk-UA"/>
              </w:rPr>
            </w:pPr>
            <w:r>
              <w:rPr>
                <w:rFonts w:ascii="Times New Roman" w:hAnsi="Times New Roman"/>
                <w:noProof/>
                <w:sz w:val="28"/>
                <w:szCs w:val="28"/>
                <w:lang w:val="uk-UA"/>
              </w:rPr>
              <w:t>Плановане, ситуативне, корекційне</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способомб впливу</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both"/>
              <w:rPr>
                <w:rFonts w:ascii="Times New Roman" w:hAnsi="Times New Roman"/>
                <w:noProof/>
                <w:sz w:val="28"/>
                <w:szCs w:val="28"/>
                <w:lang w:val="uk-UA"/>
              </w:rPr>
            </w:pPr>
            <w:r>
              <w:rPr>
                <w:rFonts w:ascii="Times New Roman" w:hAnsi="Times New Roman"/>
                <w:noProof/>
                <w:sz w:val="28"/>
                <w:szCs w:val="28"/>
                <w:lang w:val="uk-UA"/>
              </w:rPr>
              <w:t>Праме, непряме</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змістом</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both"/>
              <w:rPr>
                <w:rFonts w:ascii="Times New Roman" w:hAnsi="Times New Roman"/>
                <w:noProof/>
                <w:sz w:val="28"/>
                <w:szCs w:val="28"/>
                <w:lang w:val="uk-UA"/>
              </w:rPr>
            </w:pPr>
            <w:r>
              <w:rPr>
                <w:rFonts w:ascii="Times New Roman" w:hAnsi="Times New Roman"/>
                <w:noProof/>
                <w:sz w:val="28"/>
                <w:szCs w:val="28"/>
                <w:lang w:val="uk-UA"/>
              </w:rPr>
              <w:t>Комплексне, предметно-тематичне</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center"/>
              <w:rPr>
                <w:rFonts w:ascii="Times New Roman" w:hAnsi="Times New Roman"/>
                <w:i/>
                <w:noProof/>
                <w:sz w:val="28"/>
                <w:szCs w:val="28"/>
                <w:lang w:val="uk-UA"/>
              </w:rPr>
            </w:pPr>
            <w:r>
              <w:rPr>
                <w:rFonts w:ascii="Times New Roman" w:hAnsi="Times New Roman"/>
                <w:i/>
                <w:noProof/>
                <w:sz w:val="28"/>
                <w:szCs w:val="28"/>
                <w:lang w:val="uk-UA"/>
              </w:rPr>
              <w:t>За особою, яка здійснює наставництво</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F311F6">
            <w:pPr>
              <w:jc w:val="both"/>
              <w:rPr>
                <w:rFonts w:ascii="Times New Roman" w:hAnsi="Times New Roman"/>
                <w:noProof/>
                <w:sz w:val="28"/>
                <w:szCs w:val="28"/>
                <w:lang w:val="uk-UA"/>
              </w:rPr>
            </w:pPr>
            <w:r>
              <w:rPr>
                <w:rFonts w:ascii="Times New Roman" w:hAnsi="Times New Roman"/>
                <w:noProof/>
                <w:sz w:val="28"/>
                <w:szCs w:val="28"/>
                <w:lang w:val="uk-UA"/>
              </w:rPr>
              <w:t>Досвідчений працівник, визнаний авторитет у професії</w:t>
            </w:r>
          </w:p>
        </w:tc>
      </w:tr>
    </w:tbl>
    <w:p w:rsidR="00065E5E" w:rsidRDefault="00065E5E" w:rsidP="00065E5E">
      <w:pPr>
        <w:spacing w:after="0" w:line="360" w:lineRule="auto"/>
        <w:ind w:firstLine="709"/>
        <w:jc w:val="both"/>
        <w:rPr>
          <w:rFonts w:ascii="Times New Roman" w:hAnsi="Times New Roman"/>
          <w:sz w:val="28"/>
          <w:szCs w:val="28"/>
          <w:lang w:val="uk-UA" w:eastAsia="en-US"/>
        </w:rPr>
      </w:pP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Найбільш поширеною й традиційною формою наставництва в умовах ЗДО є індивідуальне наставництво. Сутність цієї  форми полягає в наступному:</w:t>
      </w:r>
    </w:p>
    <w:p w:rsidR="00065E5E" w:rsidRDefault="00065E5E" w:rsidP="00065E5E">
      <w:pPr>
        <w:pStyle w:val="a4"/>
        <w:numPr>
          <w:ilvl w:val="0"/>
          <w:numId w:val="13"/>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у процесі тісної співпраці досвідчений педагог</w:t>
      </w:r>
      <w:r>
        <w:rPr>
          <w:rFonts w:ascii="Times New Roman" w:hAnsi="Times New Roman"/>
          <w:color w:val="FF0000"/>
          <w:sz w:val="28"/>
          <w:szCs w:val="28"/>
          <w:lang w:val="uk-UA"/>
        </w:rPr>
        <w:t xml:space="preserve"> </w:t>
      </w:r>
      <w:r>
        <w:rPr>
          <w:rFonts w:ascii="Times New Roman" w:hAnsi="Times New Roman"/>
          <w:sz w:val="28"/>
          <w:szCs w:val="28"/>
          <w:lang w:val="uk-UA"/>
        </w:rPr>
        <w:t xml:space="preserve"> разом з молодим вихователем складає план спільної діяльності, спираючись на результати проведеної діагностики;</w:t>
      </w:r>
    </w:p>
    <w:p w:rsidR="00065E5E" w:rsidRDefault="00065E5E" w:rsidP="00065E5E">
      <w:pPr>
        <w:pStyle w:val="a4"/>
        <w:numPr>
          <w:ilvl w:val="0"/>
          <w:numId w:val="13"/>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передбачається регулярне відвідування наставником занять молодого педагога з їх попереднім та підсумковим аналізом;</w:t>
      </w:r>
    </w:p>
    <w:p w:rsidR="00065E5E" w:rsidRDefault="00065E5E" w:rsidP="00065E5E">
      <w:pPr>
        <w:pStyle w:val="a4"/>
        <w:numPr>
          <w:ilvl w:val="0"/>
          <w:numId w:val="13"/>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 метою </w:t>
      </w:r>
      <w:proofErr w:type="spellStart"/>
      <w:r>
        <w:rPr>
          <w:rFonts w:ascii="Times New Roman" w:hAnsi="Times New Roman"/>
          <w:sz w:val="28"/>
          <w:szCs w:val="28"/>
          <w:lang w:val="uk-UA"/>
        </w:rPr>
        <w:t>презентування</w:t>
      </w:r>
      <w:proofErr w:type="spellEnd"/>
      <w:r>
        <w:rPr>
          <w:rFonts w:ascii="Times New Roman" w:hAnsi="Times New Roman"/>
          <w:sz w:val="28"/>
          <w:szCs w:val="28"/>
          <w:lang w:val="uk-UA"/>
        </w:rPr>
        <w:t xml:space="preserve"> свого досвіду супервізор</w:t>
      </w:r>
      <w:r>
        <w:rPr>
          <w:rFonts w:ascii="Times New Roman" w:hAnsi="Times New Roman"/>
          <w:color w:val="FF0000"/>
          <w:sz w:val="28"/>
          <w:szCs w:val="28"/>
          <w:lang w:val="uk-UA"/>
        </w:rPr>
        <w:t xml:space="preserve"> </w:t>
      </w:r>
      <w:r>
        <w:rPr>
          <w:rFonts w:ascii="Times New Roman" w:hAnsi="Times New Roman"/>
          <w:sz w:val="28"/>
          <w:szCs w:val="28"/>
          <w:lang w:val="uk-UA"/>
        </w:rPr>
        <w:t>проводить майстер-класи з їх подальшим обговоренням.</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Групове наставництво передбачає співпрацю наставника з невеликою групою молодих педагогів (3-6), у ході якої всі учасники залучаються до моделювання, розв’язання педагогічних ситуацій. Дана форми наставництва має як переваги, так і недоліки (Таблиця 2.2).</w:t>
      </w:r>
    </w:p>
    <w:p w:rsidR="00065E5E" w:rsidRDefault="00065E5E" w:rsidP="00065E5E">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2.2.</w:t>
      </w:r>
    </w:p>
    <w:tbl>
      <w:tblPr>
        <w:tblStyle w:val="a9"/>
        <w:tblW w:w="0" w:type="auto"/>
        <w:tblLook w:val="04A0" w:firstRow="1" w:lastRow="0" w:firstColumn="1" w:lastColumn="0" w:noHBand="0" w:noVBand="1"/>
      </w:tblPr>
      <w:tblGrid>
        <w:gridCol w:w="4673"/>
        <w:gridCol w:w="4672"/>
      </w:tblGrid>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rPr>
              <w:t>Переваги</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rPr>
              <w:t>Недоліки</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заощадження часу (для наставника)</w:t>
            </w: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неспроможність наставника приділити належну увагу кожному молодому вихователю та часу при вирішенні проблем</w:t>
            </w:r>
          </w:p>
        </w:tc>
      </w:tr>
      <w:tr w:rsidR="00065E5E" w:rsidTr="00F311F6">
        <w:tc>
          <w:tcPr>
            <w:tcW w:w="4785" w:type="dxa"/>
            <w:tcBorders>
              <w:top w:val="single" w:sz="4" w:space="0" w:color="auto"/>
              <w:left w:val="single" w:sz="4" w:space="0" w:color="auto"/>
              <w:bottom w:val="single" w:sz="4" w:space="0" w:color="auto"/>
              <w:right w:val="single" w:sz="4" w:space="0" w:color="auto"/>
            </w:tcBorders>
          </w:tcPr>
          <w:p w:rsidR="00065E5E" w:rsidRDefault="00065E5E" w:rsidP="001B0D2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дотримання </w:t>
            </w:r>
            <w:proofErr w:type="spellStart"/>
            <w:r>
              <w:rPr>
                <w:rFonts w:ascii="Times New Roman" w:hAnsi="Times New Roman"/>
                <w:sz w:val="28"/>
                <w:szCs w:val="28"/>
                <w:lang w:val="uk-UA"/>
              </w:rPr>
              <w:t>співпартнерства</w:t>
            </w:r>
            <w:proofErr w:type="spellEnd"/>
            <w:r>
              <w:rPr>
                <w:rFonts w:ascii="Times New Roman" w:hAnsi="Times New Roman"/>
                <w:sz w:val="28"/>
                <w:szCs w:val="28"/>
                <w:lang w:val="uk-UA"/>
              </w:rPr>
              <w:t>, діалогу при  спільному обговоренні проблем</w:t>
            </w:r>
          </w:p>
          <w:p w:rsidR="00065E5E" w:rsidRDefault="00065E5E" w:rsidP="001B0D2C">
            <w:pPr>
              <w:spacing w:after="0" w:line="240" w:lineRule="auto"/>
              <w:jc w:val="center"/>
              <w:rPr>
                <w:rFonts w:ascii="Times New Roman" w:hAnsi="Times New Roman"/>
                <w:color w:val="FF0000"/>
                <w:sz w:val="28"/>
                <w:szCs w:val="28"/>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недостатній рівень об’єктивності при обговоренні власних помилок</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аналіз власних успіхів та помилок</w:t>
            </w:r>
          </w:p>
        </w:tc>
        <w:tc>
          <w:tcPr>
            <w:tcW w:w="4786" w:type="dxa"/>
            <w:tcBorders>
              <w:top w:val="single" w:sz="4" w:space="0" w:color="auto"/>
              <w:left w:val="single" w:sz="4" w:space="0" w:color="auto"/>
              <w:bottom w:val="single" w:sz="4" w:space="0" w:color="auto"/>
              <w:right w:val="single" w:sz="4" w:space="0" w:color="auto"/>
            </w:tcBorders>
          </w:tcPr>
          <w:p w:rsidR="00065E5E" w:rsidRDefault="00065E5E" w:rsidP="001B0D2C">
            <w:pPr>
              <w:spacing w:after="0" w:line="240" w:lineRule="auto"/>
              <w:jc w:val="center"/>
              <w:rPr>
                <w:rFonts w:ascii="Times New Roman" w:hAnsi="Times New Roman"/>
                <w:color w:val="FF0000"/>
                <w:sz w:val="28"/>
                <w:szCs w:val="28"/>
                <w:lang w:val="uk-UA"/>
              </w:rPr>
            </w:pPr>
          </w:p>
          <w:p w:rsidR="00065E5E" w:rsidRDefault="00065E5E" w:rsidP="001B0D2C">
            <w:pPr>
              <w:spacing w:after="0" w:line="240" w:lineRule="auto"/>
              <w:jc w:val="center"/>
              <w:rPr>
                <w:rFonts w:ascii="Times New Roman" w:hAnsi="Times New Roman"/>
                <w:sz w:val="28"/>
                <w:szCs w:val="28"/>
                <w:lang w:val="uk-UA" w:eastAsia="en-US"/>
              </w:rPr>
            </w:pPr>
            <w:proofErr w:type="spellStart"/>
            <w:r>
              <w:rPr>
                <w:rFonts w:ascii="Times New Roman" w:hAnsi="Times New Roman"/>
                <w:sz w:val="28"/>
                <w:szCs w:val="28"/>
                <w:lang w:val="uk-UA"/>
              </w:rPr>
              <w:t>неспівпадання</w:t>
            </w:r>
            <w:proofErr w:type="spellEnd"/>
            <w:r>
              <w:rPr>
                <w:rFonts w:ascii="Times New Roman" w:hAnsi="Times New Roman"/>
                <w:sz w:val="28"/>
                <w:szCs w:val="28"/>
                <w:lang w:val="uk-UA"/>
              </w:rPr>
              <w:t xml:space="preserve"> характерів та позицій</w:t>
            </w: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аналіз труднощів та невдач своїх колег</w:t>
            </w:r>
          </w:p>
        </w:tc>
        <w:tc>
          <w:tcPr>
            <w:tcW w:w="4786" w:type="dxa"/>
            <w:tcBorders>
              <w:top w:val="single" w:sz="4" w:space="0" w:color="auto"/>
              <w:left w:val="single" w:sz="4" w:space="0" w:color="auto"/>
              <w:bottom w:val="single" w:sz="4" w:space="0" w:color="auto"/>
              <w:right w:val="single" w:sz="4" w:space="0" w:color="auto"/>
            </w:tcBorders>
          </w:tcPr>
          <w:p w:rsidR="00065E5E" w:rsidRDefault="00065E5E" w:rsidP="001B0D2C">
            <w:pPr>
              <w:spacing w:after="0" w:line="240" w:lineRule="auto"/>
              <w:jc w:val="center"/>
              <w:rPr>
                <w:rFonts w:ascii="Times New Roman" w:hAnsi="Times New Roman"/>
                <w:sz w:val="28"/>
                <w:szCs w:val="28"/>
                <w:lang w:val="uk-UA" w:eastAsia="en-US"/>
              </w:rPr>
            </w:pP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обмін досвідом</w:t>
            </w:r>
          </w:p>
        </w:tc>
        <w:tc>
          <w:tcPr>
            <w:tcW w:w="4786" w:type="dxa"/>
            <w:tcBorders>
              <w:top w:val="single" w:sz="4" w:space="0" w:color="auto"/>
              <w:left w:val="single" w:sz="4" w:space="0" w:color="auto"/>
              <w:bottom w:val="single" w:sz="4" w:space="0" w:color="auto"/>
              <w:right w:val="single" w:sz="4" w:space="0" w:color="auto"/>
            </w:tcBorders>
          </w:tcPr>
          <w:p w:rsidR="00065E5E" w:rsidRDefault="00065E5E" w:rsidP="001B0D2C">
            <w:pPr>
              <w:spacing w:after="0" w:line="240" w:lineRule="auto"/>
              <w:jc w:val="center"/>
              <w:rPr>
                <w:rFonts w:ascii="Times New Roman" w:hAnsi="Times New Roman"/>
                <w:sz w:val="28"/>
                <w:szCs w:val="28"/>
                <w:lang w:val="uk-UA" w:eastAsia="en-US"/>
              </w:rPr>
            </w:pPr>
          </w:p>
        </w:tc>
      </w:tr>
      <w:tr w:rsidR="00065E5E" w:rsidTr="00F311F6">
        <w:tc>
          <w:tcPr>
            <w:tcW w:w="4785" w:type="dxa"/>
            <w:tcBorders>
              <w:top w:val="single" w:sz="4" w:space="0" w:color="auto"/>
              <w:left w:val="single" w:sz="4" w:space="0" w:color="auto"/>
              <w:bottom w:val="single" w:sz="4" w:space="0" w:color="auto"/>
              <w:right w:val="single" w:sz="4" w:space="0" w:color="auto"/>
            </w:tcBorders>
            <w:hideMark/>
          </w:tcPr>
          <w:p w:rsidR="00065E5E" w:rsidRDefault="00065E5E" w:rsidP="001B0D2C">
            <w:pPr>
              <w:spacing w:after="0" w:line="240" w:lineRule="auto"/>
              <w:jc w:val="center"/>
              <w:rPr>
                <w:rFonts w:ascii="Times New Roman" w:hAnsi="Times New Roman"/>
                <w:sz w:val="28"/>
                <w:szCs w:val="28"/>
                <w:lang w:val="uk-UA" w:eastAsia="en-US"/>
              </w:rPr>
            </w:pPr>
            <w:r>
              <w:rPr>
                <w:rFonts w:ascii="Times New Roman" w:hAnsi="Times New Roman"/>
                <w:sz w:val="28"/>
                <w:szCs w:val="28"/>
                <w:lang w:val="uk-UA"/>
              </w:rPr>
              <w:t>висунення різних точок зору на одну й ту ж проблему</w:t>
            </w:r>
          </w:p>
        </w:tc>
        <w:tc>
          <w:tcPr>
            <w:tcW w:w="4786" w:type="dxa"/>
            <w:tcBorders>
              <w:top w:val="single" w:sz="4" w:space="0" w:color="auto"/>
              <w:left w:val="single" w:sz="4" w:space="0" w:color="auto"/>
              <w:bottom w:val="single" w:sz="4" w:space="0" w:color="auto"/>
              <w:right w:val="single" w:sz="4" w:space="0" w:color="auto"/>
            </w:tcBorders>
          </w:tcPr>
          <w:p w:rsidR="00065E5E" w:rsidRDefault="00065E5E" w:rsidP="001B0D2C">
            <w:pPr>
              <w:spacing w:after="0" w:line="240" w:lineRule="auto"/>
              <w:jc w:val="center"/>
              <w:rPr>
                <w:rFonts w:ascii="Times New Roman" w:hAnsi="Times New Roman"/>
                <w:sz w:val="28"/>
                <w:szCs w:val="28"/>
                <w:lang w:val="uk-UA" w:eastAsia="en-US"/>
              </w:rPr>
            </w:pPr>
          </w:p>
        </w:tc>
      </w:tr>
    </w:tbl>
    <w:p w:rsidR="00065E5E" w:rsidRDefault="00065E5E" w:rsidP="00065E5E">
      <w:pPr>
        <w:spacing w:after="0" w:line="360" w:lineRule="auto"/>
        <w:ind w:firstLine="709"/>
        <w:jc w:val="both"/>
        <w:rPr>
          <w:rFonts w:ascii="Times New Roman" w:hAnsi="Times New Roman"/>
          <w:sz w:val="28"/>
          <w:szCs w:val="28"/>
          <w:lang w:val="uk-UA"/>
        </w:rPr>
      </w:pPr>
    </w:p>
    <w:p w:rsidR="00065E5E" w:rsidRPr="00C91C8E" w:rsidRDefault="00065E5E" w:rsidP="00065E5E">
      <w:pPr>
        <w:spacing w:after="0" w:line="360" w:lineRule="auto"/>
        <w:ind w:firstLine="709"/>
        <w:jc w:val="both"/>
        <w:rPr>
          <w:rFonts w:ascii="Times New Roman" w:hAnsi="Times New Roman"/>
          <w:sz w:val="28"/>
          <w:szCs w:val="28"/>
          <w:lang w:val="uk-UA" w:eastAsia="en-US"/>
        </w:rPr>
      </w:pPr>
      <w:r w:rsidRPr="00C91C8E">
        <w:rPr>
          <w:rFonts w:ascii="Times New Roman" w:hAnsi="Times New Roman"/>
          <w:sz w:val="28"/>
          <w:szCs w:val="28"/>
          <w:lang w:val="uk-UA"/>
        </w:rPr>
        <w:t>В основі командного наставництва лежить принцип взаємного навчання колег, різних за віком і статусом. З одним молодим педагогом може працювати як один наставник, так і декілька, при цьому допомога наставників може здійснюватися спільно або індивідуально.</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За визначенням </w:t>
      </w:r>
      <w:proofErr w:type="spellStart"/>
      <w:r w:rsidRPr="00C91C8E">
        <w:rPr>
          <w:rFonts w:ascii="Times New Roman" w:hAnsi="Times New Roman"/>
          <w:sz w:val="28"/>
          <w:szCs w:val="28"/>
          <w:lang w:val="uk-UA"/>
        </w:rPr>
        <w:t>О.Безсонової</w:t>
      </w:r>
      <w:proofErr w:type="spellEnd"/>
      <w:r w:rsidRPr="00C91C8E">
        <w:rPr>
          <w:rFonts w:ascii="Times New Roman" w:hAnsi="Times New Roman"/>
          <w:sz w:val="28"/>
          <w:szCs w:val="28"/>
          <w:lang w:val="uk-UA"/>
        </w:rPr>
        <w:t xml:space="preserve"> «наставник – це висококваліфікований, досвідчений педагог, який надає професійну допомогу педагогу-початківцю впродовж його першого етапу роботи в освітній установі, що характеризується наявністю бажання й прагнення бути педагогом-наставником, необхідних знань, умінь, навичок, а також сформованістю певного світогляду, ціннісних орієнтацій, особистісних якостей, що сприятимуть наданню наставницької </w:t>
      </w:r>
      <w:r w:rsidRPr="00C91C8E">
        <w:rPr>
          <w:rFonts w:ascii="Times New Roman" w:hAnsi="Times New Roman"/>
          <w:sz w:val="28"/>
          <w:szCs w:val="28"/>
          <w:lang w:val="uk-UA"/>
        </w:rPr>
        <w:lastRenderedPageBreak/>
        <w:t>допомоги на високому професійному рівні, та користується повагою та авторитетом у всіх учасників освітнього процесу [8, с. 103].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Впровадження наставництва як технології професійного розвитку молодих педагогів в умовах ЗДО здійснюється в чотири етапи: аналітико-прогностичний, проблемно-пошуковий, операційно-технологічний та рефлексивно-коригувальний.</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b/>
          <w:i/>
          <w:sz w:val="28"/>
          <w:szCs w:val="28"/>
          <w:lang w:val="uk-UA"/>
        </w:rPr>
        <w:t>Аналітико-прогностичний етап</w:t>
      </w:r>
      <w:r w:rsidRPr="00C91C8E">
        <w:rPr>
          <w:rFonts w:ascii="Times New Roman" w:hAnsi="Times New Roman"/>
          <w:sz w:val="28"/>
          <w:szCs w:val="28"/>
          <w:lang w:val="uk-UA"/>
        </w:rPr>
        <w:t xml:space="preserve"> спрямований на реалізацію наступних завдань:</w:t>
      </w:r>
    </w:p>
    <w:p w:rsidR="00065E5E" w:rsidRPr="00C91C8E" w:rsidRDefault="00065E5E" w:rsidP="00065E5E">
      <w:pPr>
        <w:pStyle w:val="a4"/>
        <w:numPr>
          <w:ilvl w:val="0"/>
          <w:numId w:val="14"/>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підбір діагностичних </w:t>
      </w:r>
      <w:proofErr w:type="spellStart"/>
      <w:r w:rsidRPr="00C91C8E">
        <w:rPr>
          <w:rFonts w:ascii="Times New Roman" w:hAnsi="Times New Roman"/>
          <w:sz w:val="28"/>
          <w:szCs w:val="28"/>
          <w:lang w:val="uk-UA"/>
        </w:rPr>
        <w:t>методик</w:t>
      </w:r>
      <w:proofErr w:type="spellEnd"/>
      <w:r w:rsidRPr="00C91C8E">
        <w:rPr>
          <w:rFonts w:ascii="Times New Roman" w:hAnsi="Times New Roman"/>
          <w:sz w:val="28"/>
          <w:szCs w:val="28"/>
          <w:lang w:val="uk-UA"/>
        </w:rPr>
        <w:t xml:space="preserve"> та дослідження рівнів професійного розвитку молодих вихователів;</w:t>
      </w:r>
    </w:p>
    <w:p w:rsidR="00065E5E" w:rsidRPr="00C91C8E" w:rsidRDefault="00065E5E" w:rsidP="00065E5E">
      <w:pPr>
        <w:pStyle w:val="a4"/>
        <w:numPr>
          <w:ilvl w:val="0"/>
          <w:numId w:val="14"/>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призначення вихователя-наставника з урахуванням індивідуально-типологічних особливостей молодих педагогів;</w:t>
      </w:r>
    </w:p>
    <w:p w:rsidR="00065E5E" w:rsidRPr="00C91C8E" w:rsidRDefault="00065E5E" w:rsidP="00065E5E">
      <w:pPr>
        <w:pStyle w:val="a4"/>
        <w:numPr>
          <w:ilvl w:val="0"/>
          <w:numId w:val="14"/>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інтеграція початківця в педагогічний колектив;</w:t>
      </w:r>
    </w:p>
    <w:p w:rsidR="00065E5E" w:rsidRPr="00C91C8E" w:rsidRDefault="00065E5E" w:rsidP="00065E5E">
      <w:pPr>
        <w:pStyle w:val="a4"/>
        <w:numPr>
          <w:ilvl w:val="0"/>
          <w:numId w:val="14"/>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створення психологічного комфорту шляхом налагодження доброзичливих відносин між наставником та молодим вихователем.</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b/>
          <w:i/>
          <w:sz w:val="28"/>
          <w:szCs w:val="28"/>
          <w:lang w:val="uk-UA"/>
        </w:rPr>
        <w:t>Проблемно-пошуковий етап</w:t>
      </w:r>
      <w:r w:rsidRPr="00C91C8E">
        <w:rPr>
          <w:rFonts w:ascii="Times New Roman" w:hAnsi="Times New Roman"/>
          <w:b/>
          <w:sz w:val="28"/>
          <w:szCs w:val="28"/>
          <w:lang w:val="uk-UA"/>
        </w:rPr>
        <w:t xml:space="preserve">. </w:t>
      </w:r>
      <w:r w:rsidRPr="00C91C8E">
        <w:rPr>
          <w:rFonts w:ascii="Times New Roman" w:hAnsi="Times New Roman"/>
          <w:sz w:val="28"/>
          <w:szCs w:val="28"/>
          <w:lang w:val="uk-UA"/>
        </w:rPr>
        <w:t>Головна мета даного етапу полягає в розробці індивідуальної програми неперервного професійного розвитку молодого вихователя. Мета реалізується через такі завдання:</w:t>
      </w:r>
    </w:p>
    <w:p w:rsidR="00065E5E" w:rsidRPr="00C91C8E" w:rsidRDefault="00065E5E" w:rsidP="00065E5E">
      <w:pPr>
        <w:pStyle w:val="a4"/>
        <w:numPr>
          <w:ilvl w:val="0"/>
          <w:numId w:val="15"/>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ознайомлення всіх суб’єктів управлінської діяльності з індивідуальною програмою професійного розвитку молодого вихователя;</w:t>
      </w:r>
    </w:p>
    <w:p w:rsidR="00065E5E" w:rsidRPr="00C91C8E" w:rsidRDefault="00065E5E" w:rsidP="00065E5E">
      <w:pPr>
        <w:pStyle w:val="a4"/>
        <w:numPr>
          <w:ilvl w:val="0"/>
          <w:numId w:val="15"/>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визначення участі та ступеня відповідальності кожного учасника процесу;</w:t>
      </w:r>
    </w:p>
    <w:p w:rsidR="00065E5E" w:rsidRPr="00C91C8E" w:rsidRDefault="00065E5E" w:rsidP="00065E5E">
      <w:pPr>
        <w:pStyle w:val="a4"/>
        <w:numPr>
          <w:ilvl w:val="0"/>
          <w:numId w:val="15"/>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проведення відкритих форм роботи досвідченими педагогами ЗДО та перегляд цих форм молодими вихователями;</w:t>
      </w:r>
    </w:p>
    <w:p w:rsidR="00065E5E" w:rsidRPr="00C91C8E" w:rsidRDefault="00065E5E" w:rsidP="00065E5E">
      <w:pPr>
        <w:pStyle w:val="a4"/>
        <w:numPr>
          <w:ilvl w:val="0"/>
          <w:numId w:val="15"/>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демонстрація вихователем-наставником еталонного способу професійної педагогічної взаємодії з метою наслідування молодим вихователем;</w:t>
      </w:r>
    </w:p>
    <w:p w:rsidR="00065E5E" w:rsidRPr="00C91C8E" w:rsidRDefault="00065E5E" w:rsidP="00065E5E">
      <w:pPr>
        <w:pStyle w:val="a4"/>
        <w:numPr>
          <w:ilvl w:val="0"/>
          <w:numId w:val="15"/>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пошук форм роботи досвідчених вихователів в інформаційних джерелах з метою аналізу та корекції переглянутих моментів; проведення моніторингу результатів професійного розвитку молодих педагогів;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внесення коректив в індивідуальну програму професійного розвитку початківців [73].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b/>
          <w:i/>
          <w:sz w:val="28"/>
          <w:szCs w:val="28"/>
          <w:lang w:val="uk-UA"/>
        </w:rPr>
        <w:t xml:space="preserve">Операційно-технологічний етап </w:t>
      </w:r>
      <w:r w:rsidRPr="00C91C8E">
        <w:rPr>
          <w:rFonts w:ascii="Times New Roman" w:hAnsi="Times New Roman"/>
          <w:sz w:val="28"/>
          <w:szCs w:val="28"/>
          <w:lang w:val="uk-UA"/>
        </w:rPr>
        <w:t>передбачає цілеспрямоване втілення індивідуальної програми професійного розвитку молодого педагога в практичну педагогічну діяльність. Всі зусилля вихователя спрямовуються на використання стандартних й нестандартних прийомів вирішення освітніх завдань;  творче застосування інноваційних технологій. На даному етапі молоді вихователі залучаються до тренінгових програм, у ході яких відбувається розвиток індивідуально-психологічних та професійних якостей, необхідних для безперервного професійного зростання педагога. Рол наставника полягає в здійсненні аналітичної діяльності щодо пошуку форм та методів професійного розвитку молодих вихователів.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На </w:t>
      </w:r>
      <w:r w:rsidRPr="00C91C8E">
        <w:rPr>
          <w:rFonts w:ascii="Times New Roman" w:hAnsi="Times New Roman"/>
          <w:b/>
          <w:i/>
          <w:sz w:val="28"/>
          <w:szCs w:val="28"/>
          <w:lang w:val="uk-UA"/>
        </w:rPr>
        <w:t xml:space="preserve">рефлексивно-коригувальному етапі </w:t>
      </w:r>
      <w:r w:rsidRPr="00C91C8E">
        <w:rPr>
          <w:rFonts w:ascii="Times New Roman" w:hAnsi="Times New Roman"/>
          <w:sz w:val="28"/>
          <w:szCs w:val="28"/>
          <w:lang w:val="uk-UA"/>
        </w:rPr>
        <w:t>здійснюється корекція змісту, форм і методів роботи з</w:t>
      </w:r>
      <w:r w:rsidRPr="00C91C8E">
        <w:rPr>
          <w:rFonts w:ascii="Times New Roman" w:hAnsi="Times New Roman"/>
          <w:color w:val="FF0000"/>
          <w:sz w:val="28"/>
          <w:szCs w:val="28"/>
          <w:lang w:val="uk-UA"/>
        </w:rPr>
        <w:t xml:space="preserve"> </w:t>
      </w:r>
      <w:r w:rsidRPr="00C91C8E">
        <w:rPr>
          <w:rFonts w:ascii="Times New Roman" w:hAnsi="Times New Roman"/>
          <w:sz w:val="28"/>
          <w:szCs w:val="28"/>
          <w:lang w:val="uk-UA"/>
        </w:rPr>
        <w:t xml:space="preserve"> молодими педагогами. На основі проведеного вихідного діагностування визначаються рівні сформованості професійного розвитку; визначаються переваги й недоліки запропонованої технології; вносяться корективи в діяльність усіх суб’єктів управлінської діяльності та програму професійного розвитку. Ефективність функціонування технології наставництва визначається за основним критерієм: динамікою рівнів професійного розвитку молодих вихователів: від критичного, стабілізаційного до нормативного й досконалого [73].</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t>Залежно від того, яка конкретно допомога потрібна молодому вихователю, розрізняють чотири основні ролі, що виконує наставник 42].</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proofErr w:type="spellStart"/>
      <w:r w:rsidRPr="00C91C8E">
        <w:rPr>
          <w:rFonts w:ascii="Times New Roman" w:eastAsia="TimesNewRomanPSMT" w:hAnsi="Times New Roman"/>
          <w:i/>
          <w:sz w:val="28"/>
          <w:szCs w:val="28"/>
          <w:lang w:val="uk-UA"/>
        </w:rPr>
        <w:t>Фасилітатор</w:t>
      </w:r>
      <w:proofErr w:type="spellEnd"/>
      <w:r w:rsidRPr="00C91C8E">
        <w:rPr>
          <w:rFonts w:ascii="Times New Roman" w:eastAsia="TimesNewRomanPSMT" w:hAnsi="Times New Roman"/>
          <w:i/>
          <w:sz w:val="28"/>
          <w:szCs w:val="28"/>
          <w:lang w:val="uk-UA"/>
        </w:rPr>
        <w:t xml:space="preserve"> </w:t>
      </w:r>
      <w:r w:rsidRPr="00C91C8E">
        <w:rPr>
          <w:rFonts w:ascii="Times New Roman" w:eastAsia="TimesNewRomanPSMT" w:hAnsi="Times New Roman"/>
          <w:sz w:val="28"/>
          <w:szCs w:val="28"/>
          <w:lang w:val="uk-UA"/>
        </w:rPr>
        <w:t>(в перекладі з англійської – «</w:t>
      </w:r>
      <w:proofErr w:type="spellStart"/>
      <w:r w:rsidRPr="00C91C8E">
        <w:rPr>
          <w:rFonts w:ascii="Times New Roman" w:eastAsia="TimesNewRomanPSMT" w:hAnsi="Times New Roman"/>
          <w:sz w:val="28"/>
          <w:szCs w:val="28"/>
          <w:lang w:val="uk-UA"/>
        </w:rPr>
        <w:t>facilitate</w:t>
      </w:r>
      <w:proofErr w:type="spellEnd"/>
      <w:r w:rsidRPr="00C91C8E">
        <w:rPr>
          <w:rFonts w:ascii="Times New Roman" w:eastAsia="TimesNewRomanPSMT" w:hAnsi="Times New Roman"/>
          <w:sz w:val="28"/>
          <w:szCs w:val="28"/>
          <w:lang w:val="uk-UA"/>
        </w:rPr>
        <w:t>», що означає «полегшувати») реалізує свою діяльність в таких напрямах:</w:t>
      </w:r>
    </w:p>
    <w:p w:rsidR="00065E5E" w:rsidRPr="00C91C8E" w:rsidRDefault="00065E5E" w:rsidP="00065E5E">
      <w:pPr>
        <w:pStyle w:val="a4"/>
        <w:numPr>
          <w:ilvl w:val="0"/>
          <w:numId w:val="16"/>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t xml:space="preserve">організовує та проводить зустрічі з молодими вихователями, щоб спланувати спільну діяльність, встановити діалог, у ході якого </w:t>
      </w:r>
      <w:proofErr w:type="spellStart"/>
      <w:r w:rsidRPr="00C91C8E">
        <w:rPr>
          <w:rFonts w:ascii="Times New Roman" w:eastAsia="TimesNewRomanPSMT" w:hAnsi="Times New Roman"/>
          <w:sz w:val="28"/>
          <w:szCs w:val="28"/>
          <w:lang w:val="uk-UA"/>
        </w:rPr>
        <w:t>прийматимуться</w:t>
      </w:r>
      <w:proofErr w:type="spellEnd"/>
      <w:r w:rsidRPr="00C91C8E">
        <w:rPr>
          <w:rFonts w:ascii="Times New Roman" w:eastAsia="TimesNewRomanPSMT" w:hAnsi="Times New Roman"/>
          <w:sz w:val="28"/>
          <w:szCs w:val="28"/>
          <w:lang w:val="uk-UA"/>
        </w:rPr>
        <w:t xml:space="preserve"> рішення та вирішуватимуться завдання. При цьому </w:t>
      </w:r>
      <w:proofErr w:type="spellStart"/>
      <w:r w:rsidRPr="00C91C8E">
        <w:rPr>
          <w:rFonts w:ascii="Times New Roman" w:eastAsia="TimesNewRomanPSMT" w:hAnsi="Times New Roman"/>
          <w:sz w:val="28"/>
          <w:szCs w:val="28"/>
          <w:lang w:val="uk-UA"/>
        </w:rPr>
        <w:t>фасилітатор</w:t>
      </w:r>
      <w:proofErr w:type="spellEnd"/>
      <w:r w:rsidRPr="00C91C8E">
        <w:rPr>
          <w:rFonts w:ascii="Times New Roman" w:eastAsia="TimesNewRomanPSMT" w:hAnsi="Times New Roman"/>
          <w:sz w:val="28"/>
          <w:szCs w:val="28"/>
          <w:lang w:val="uk-UA"/>
        </w:rPr>
        <w:t xml:space="preserve"> не обов’язково повинен володіти глибокими знаннями з обговорюваної теми.</w:t>
      </w:r>
    </w:p>
    <w:p w:rsidR="00065E5E" w:rsidRPr="00C91C8E" w:rsidRDefault="00065E5E" w:rsidP="00065E5E">
      <w:pPr>
        <w:pStyle w:val="a4"/>
        <w:numPr>
          <w:ilvl w:val="0"/>
          <w:numId w:val="16"/>
        </w:numPr>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C91C8E">
        <w:rPr>
          <w:rFonts w:ascii="Times New Roman" w:eastAsia="TimesNewRomanPSMT" w:hAnsi="Times New Roman"/>
          <w:sz w:val="28"/>
          <w:szCs w:val="28"/>
          <w:lang w:val="uk-UA"/>
        </w:rPr>
        <w:lastRenderedPageBreak/>
        <w:t xml:space="preserve">визначає правила проведення дискусії, слідкуючи за тим, щоб дискусія не виходила за рамки визначеної теми чи процесу. </w:t>
      </w:r>
    </w:p>
    <w:p w:rsidR="00065E5E" w:rsidRPr="00C91C8E" w:rsidRDefault="00065E5E" w:rsidP="00065E5E">
      <w:pPr>
        <w:pStyle w:val="a4"/>
        <w:tabs>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val="uk-UA"/>
        </w:rPr>
      </w:pPr>
      <w:r w:rsidRPr="00C91C8E">
        <w:rPr>
          <w:rFonts w:ascii="Times New Roman" w:eastAsia="TimesNewRomanPSMT" w:hAnsi="Times New Roman"/>
          <w:i/>
          <w:sz w:val="28"/>
          <w:szCs w:val="28"/>
          <w:lang w:val="uk-UA"/>
        </w:rPr>
        <w:t>Лідер</w:t>
      </w:r>
      <w:r w:rsidRPr="00C91C8E">
        <w:rPr>
          <w:rFonts w:ascii="Times New Roman" w:eastAsia="TimesNewRomanPSMT" w:hAnsi="Times New Roman"/>
          <w:sz w:val="28"/>
          <w:szCs w:val="28"/>
          <w:lang w:val="uk-UA"/>
        </w:rPr>
        <w:t>. Діяльність такого наставника спрямовується на використання різних способів надання інформації з метою розширення кругозору молодого педагога. Виконуючи різні ролі (експерта, колеги, товариша), досвідчений педагог сам набуває нових умінь і навичок та використовує їх у практиці. Лідери завжди повинні усвідомлювати кінцеві результати своєї діяльності і доцільність використовуваних при цьому методів. При цьому вони повинні вміти оцінити досягнуте із запланованим.</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i/>
          <w:color w:val="FF0000"/>
          <w:sz w:val="28"/>
          <w:szCs w:val="28"/>
          <w:lang w:val="uk-UA"/>
        </w:rPr>
      </w:pPr>
      <w:r w:rsidRPr="00C91C8E">
        <w:rPr>
          <w:rFonts w:ascii="Times New Roman" w:eastAsia="TimesNewRomanPSMT" w:hAnsi="Times New Roman"/>
          <w:i/>
          <w:sz w:val="28"/>
          <w:szCs w:val="28"/>
          <w:lang w:val="uk-UA"/>
        </w:rPr>
        <w:t xml:space="preserve">Консультант, </w:t>
      </w:r>
      <w:r w:rsidRPr="00C91C8E">
        <w:rPr>
          <w:rFonts w:ascii="Times New Roman" w:eastAsia="TimesNewRomanPSMT" w:hAnsi="Times New Roman"/>
          <w:sz w:val="28"/>
          <w:szCs w:val="28"/>
          <w:lang w:val="uk-UA"/>
        </w:rPr>
        <w:t>володіючи необхідною інформацією з конкретного питання, може передавати свої знання молодому педагогові. При цьому він повинен постійно прагнути до досягнення поставленої мети, наближаючи її до очікуваного результату. Виступаючи експертом у сфері змісту, консультант повинен заохочувати молодих спеціалістів до застосування певних методів, впроваджувати індивідуальні програми розвитку.  Як експерт у сфері освітнього процесу, консультант надає методичні рекомендації.</w:t>
      </w:r>
      <w:r w:rsidRPr="00C91C8E">
        <w:rPr>
          <w:rFonts w:ascii="Times New Roman" w:eastAsia="TimesNewRomanPSMT" w:hAnsi="Times New Roman"/>
          <w:i/>
          <w:color w:val="FF0000"/>
          <w:sz w:val="28"/>
          <w:szCs w:val="28"/>
          <w:lang w:val="uk-UA"/>
        </w:rPr>
        <w:t xml:space="preserve"> </w:t>
      </w:r>
    </w:p>
    <w:p w:rsidR="00065E5E" w:rsidRPr="00C91C8E" w:rsidRDefault="00065E5E" w:rsidP="00065E5E">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C91C8E">
        <w:rPr>
          <w:rFonts w:ascii="Times New Roman" w:eastAsia="TimesNewRomanPSMT" w:hAnsi="Times New Roman"/>
          <w:i/>
          <w:sz w:val="28"/>
          <w:szCs w:val="28"/>
          <w:lang w:val="uk-UA"/>
        </w:rPr>
        <w:t>Тренер</w:t>
      </w:r>
      <w:r w:rsidRPr="00C91C8E">
        <w:rPr>
          <w:rFonts w:ascii="Times New Roman" w:eastAsia="TimesNewRomanPSMT" w:hAnsi="Times New Roman"/>
          <w:sz w:val="28"/>
          <w:szCs w:val="28"/>
          <w:lang w:val="uk-UA"/>
        </w:rPr>
        <w:t>. Роль наставника полягає в підготовці молодого педагога до досягнення його цілей, наданні йому необхідної допомоги щодо вибору методів та прийомів професійного розвитку. Застосовуючи різні технології (відкриті запитання, парафраз, «зондування тощо»), тренер акцентує увагу на психологічних процесах (мислення, сприйняття, розуміння, прийняття рішення)  та виробляє у педагога власний підхід до навчання  [42, с.8].</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eastAsia="TimesNewRomanPSMT" w:hAnsi="Times New Roman"/>
          <w:sz w:val="28"/>
          <w:szCs w:val="28"/>
          <w:lang w:val="uk-UA"/>
        </w:rPr>
        <w:t xml:space="preserve">Новітньою освітньою технологією професійного розвитку молодого вихователя є </w:t>
      </w:r>
      <w:proofErr w:type="spellStart"/>
      <w:r w:rsidRPr="00C91C8E">
        <w:rPr>
          <w:rFonts w:ascii="Times New Roman" w:eastAsia="TimesNewRomanPSMT" w:hAnsi="Times New Roman"/>
          <w:b/>
          <w:i/>
          <w:sz w:val="28"/>
          <w:szCs w:val="28"/>
          <w:lang w:val="uk-UA"/>
        </w:rPr>
        <w:t>коучинг</w:t>
      </w:r>
      <w:proofErr w:type="spellEnd"/>
      <w:r w:rsidRPr="00C91C8E">
        <w:rPr>
          <w:rFonts w:ascii="Times New Roman" w:eastAsia="TimesNewRomanPSMT" w:hAnsi="Times New Roman"/>
          <w:b/>
          <w:i/>
          <w:sz w:val="28"/>
          <w:szCs w:val="28"/>
          <w:lang w:val="uk-UA"/>
        </w:rPr>
        <w:t xml:space="preserve">. </w:t>
      </w:r>
      <w:r w:rsidRPr="00C91C8E">
        <w:rPr>
          <w:rFonts w:ascii="Times New Roman" w:hAnsi="Times New Roman"/>
          <w:sz w:val="28"/>
          <w:szCs w:val="28"/>
          <w:lang w:val="uk-UA"/>
        </w:rPr>
        <w:t xml:space="preserve">За визначенням Міжнародної Федерації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ICF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[80] – це «система реалізації спільного соціального, особистісного, творчого потенціалу учасників процесу неперервного професійного розвитку із метою отримання максимально можливого результату. Це безперервне співробітництво, яке допомагає клієнтам досягати реальних результатів у своєму особистому й професійному житті. За допомогою процесу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w:t>
      </w:r>
      <w:r w:rsidRPr="00C91C8E">
        <w:rPr>
          <w:rFonts w:ascii="Times New Roman" w:hAnsi="Times New Roman"/>
          <w:sz w:val="28"/>
          <w:szCs w:val="28"/>
          <w:lang w:val="uk-UA"/>
        </w:rPr>
        <w:lastRenderedPageBreak/>
        <w:t>клієнти поглиблюють свої знання, підвищують свій коефіцієнт корисної дії (ККД) і покращують якість життя» [80, с. 13].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Положенні «Про педагогічний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в системі післядипломної освіти»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визначається як «різновид технології науково-методичного супроводу, система </w:t>
      </w:r>
      <w:proofErr w:type="spellStart"/>
      <w:r w:rsidRPr="00C91C8E">
        <w:rPr>
          <w:rFonts w:ascii="Times New Roman" w:hAnsi="Times New Roman"/>
          <w:sz w:val="28"/>
          <w:szCs w:val="28"/>
          <w:lang w:val="uk-UA"/>
        </w:rPr>
        <w:t>андрагогічних</w:t>
      </w:r>
      <w:proofErr w:type="spellEnd"/>
      <w:r w:rsidRPr="00C91C8E">
        <w:rPr>
          <w:rFonts w:ascii="Times New Roman" w:hAnsi="Times New Roman"/>
          <w:sz w:val="28"/>
          <w:szCs w:val="28"/>
          <w:lang w:val="uk-UA"/>
        </w:rPr>
        <w:t xml:space="preserve"> принципів і прийомів, що сприяють розвитку потенціалу особистості та групи спільно працюючих людей (команди, організації), а також забезпечують максимальне розкриття та ефективну реалізацію цього потенціалу» [62, с.12].</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У науковій праці </w:t>
      </w:r>
      <w:proofErr w:type="spellStart"/>
      <w:r w:rsidRPr="00C91C8E">
        <w:rPr>
          <w:rFonts w:ascii="Times New Roman" w:hAnsi="Times New Roman"/>
          <w:sz w:val="28"/>
          <w:szCs w:val="28"/>
          <w:lang w:val="uk-UA"/>
        </w:rPr>
        <w:t>Дж</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Уітмора</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трактується як «новий стиль управління людськими ресурсами, технології якого сприяють мобілізації внутрішніх можливостей і потенціалу працівників, постійному вдосконаленню їх професіоналізму та кваліфікації, зростанню рівня їх конкурентоспроможності, забезпечують розвиток компетентності, спонукають до інноваційного підходу у виробничому процесі; розкриття потенціалу людини з метою максимального підвищення її ефективності.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не вчить, а допомагає навчатись» [68].</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Слушною є думка </w:t>
      </w:r>
      <w:proofErr w:type="spellStart"/>
      <w:r w:rsidRPr="00C91C8E">
        <w:rPr>
          <w:rFonts w:ascii="Times New Roman" w:hAnsi="Times New Roman"/>
          <w:sz w:val="28"/>
          <w:szCs w:val="28"/>
          <w:lang w:val="uk-UA"/>
        </w:rPr>
        <w:t>С.Короленко</w:t>
      </w:r>
      <w:proofErr w:type="spellEnd"/>
      <w:r w:rsidRPr="00C91C8E">
        <w:rPr>
          <w:rFonts w:ascii="Times New Roman" w:hAnsi="Times New Roman"/>
          <w:sz w:val="28"/>
          <w:szCs w:val="28"/>
          <w:lang w:val="uk-UA"/>
        </w:rPr>
        <w:t xml:space="preserve">, яка  розглядає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як «метод інноваційного розвитку персоналу для розкриття потенціалу працівників, їх самоорганізації, підвищення продуктивної діяльності та професійного зростання, що сприятиме формуванню економічної політики управління персоналом та розвитку підприємства за рахунок якості персоналу» [30].</w:t>
      </w:r>
    </w:p>
    <w:p w:rsidR="00065E5E" w:rsidRPr="00C91C8E" w:rsidRDefault="00065E5E" w:rsidP="00065E5E">
      <w:pPr>
        <w:spacing w:after="0" w:line="360" w:lineRule="auto"/>
        <w:ind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І.Петровська</w:t>
      </w:r>
      <w:proofErr w:type="spellEnd"/>
      <w:r w:rsidRPr="00C91C8E">
        <w:rPr>
          <w:rFonts w:ascii="Times New Roman" w:hAnsi="Times New Roman"/>
          <w:sz w:val="28"/>
          <w:szCs w:val="28"/>
          <w:lang w:val="uk-UA"/>
        </w:rPr>
        <w:t xml:space="preserve"> розглядає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як «безперервний процес спілкування менеджера і службовця, який сприяє як успішній діяльності компанії, так і  професійному становленню співробітника в  обставинах службової діяльності, що швидко змінюються» [52, с. 159].</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Як зазначає </w:t>
      </w:r>
      <w:proofErr w:type="spellStart"/>
      <w:r w:rsidRPr="00C91C8E">
        <w:rPr>
          <w:rFonts w:ascii="Times New Roman" w:hAnsi="Times New Roman"/>
          <w:sz w:val="28"/>
          <w:szCs w:val="28"/>
          <w:lang w:val="uk-UA"/>
        </w:rPr>
        <w:t>Т.Борова</w:t>
      </w:r>
      <w:proofErr w:type="spellEnd"/>
      <w:r w:rsidRPr="00C91C8E">
        <w:rPr>
          <w:rFonts w:ascii="Times New Roman" w:hAnsi="Times New Roman"/>
          <w:sz w:val="28"/>
          <w:szCs w:val="28"/>
          <w:lang w:val="uk-UA"/>
        </w:rPr>
        <w:t xml:space="preserve">: «Під освітнім </w:t>
      </w:r>
      <w:proofErr w:type="spellStart"/>
      <w:r w:rsidRPr="00C91C8E">
        <w:rPr>
          <w:rFonts w:ascii="Times New Roman" w:hAnsi="Times New Roman"/>
          <w:sz w:val="28"/>
          <w:szCs w:val="28"/>
          <w:lang w:val="uk-UA"/>
        </w:rPr>
        <w:t>коучингом</w:t>
      </w:r>
      <w:proofErr w:type="spellEnd"/>
      <w:r w:rsidRPr="00C91C8E">
        <w:rPr>
          <w:rFonts w:ascii="Times New Roman" w:hAnsi="Times New Roman"/>
          <w:sz w:val="28"/>
          <w:szCs w:val="28"/>
          <w:lang w:val="uk-UA"/>
        </w:rPr>
        <w:t xml:space="preserve"> ми розуміємо систему заходів щодо встановлення взаємодії між учасниками навчально-виховного процесу з метою досягнення взаємно визначених цілей як з удосконалення професійної діяльності так і підвищення якості навчання, що, у свою чергу, призведе до підвищення ефективності роботи освітнього закладу» [11, с.13].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Унікальність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як інноваційної технології управління професійним розвитком молодих вихователів підтверджується характерними  ознаками: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є видом суб’єкт-суб’єктної взаємодії, що надає можливість молодому вихователю віднайти власні рішення у складній ситуації та успішно просуватися по кар’єрній щаблині;</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як інструментарій професійного розвитку молодих фахівців, є більш сфокусованим та індивідуально спрямованим;</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забезпечує необхідні умови для професійного становлення молодого педагога і сприяє успішній діяльності самого закладу освіти;</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орієнтується на </w:t>
      </w:r>
      <w:r w:rsidRPr="00C91C8E">
        <w:rPr>
          <w:rFonts w:ascii="Times New Roman" w:eastAsia="TimesNewRomanPSMT" w:hAnsi="Times New Roman"/>
          <w:sz w:val="28"/>
          <w:szCs w:val="28"/>
          <w:lang w:val="uk-UA"/>
        </w:rPr>
        <w:t xml:space="preserve">пошук причин існуючих проблем чи формування корисних навичок.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У ході дослідження технології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в професійній освіті                  </w:t>
      </w:r>
      <w:proofErr w:type="spellStart"/>
      <w:r w:rsidRPr="00C91C8E">
        <w:rPr>
          <w:rFonts w:ascii="Times New Roman" w:hAnsi="Times New Roman"/>
          <w:sz w:val="28"/>
          <w:szCs w:val="28"/>
          <w:lang w:val="uk-UA"/>
        </w:rPr>
        <w:t>С.Романова</w:t>
      </w:r>
      <w:proofErr w:type="spellEnd"/>
      <w:r w:rsidRPr="00C91C8E">
        <w:rPr>
          <w:rFonts w:ascii="Times New Roman" w:hAnsi="Times New Roman"/>
          <w:sz w:val="28"/>
          <w:szCs w:val="28"/>
          <w:lang w:val="uk-UA"/>
        </w:rPr>
        <w:t xml:space="preserve"> розглядає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як «феноменом освітнього процесу, що побудований на мотивуючій взаємодії, в якому викладач створює спеціальні умови, спрямовані на розкриття особистісного потенціалу студента для досягнення ним значних для нього цілей в оптимальні терміни, в конкретній предметній галузі знань» [59, c. 83].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За допомогою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створюється єдиний освітній простір, що забезпечує неперервний професійний розвиток молодих вихователів за індивідуальними освітніми траєкторіями; відбувається мобілізація потенційних внутрішніх ресурсів, суб’єктної творчої активності;  формуються педагогічні  дії нової якості.</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Як специфічна сфера суб’єкт-суб’єктної взаємодії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ґрунтується на таких принципах:</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принцип демократичності – передбачає вільний вибір молодим педагогом  мети та напряму свого професійного розвитку;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 принцип гуманізації – полягає у визнанні унікальності й неповторності  молодого педагога, який сам спроможний усвідомити суть своєї проблеми і прийти самостійно до розумного рішення;; </w:t>
      </w:r>
    </w:p>
    <w:p w:rsidR="00065E5E" w:rsidRPr="00C91C8E" w:rsidRDefault="00065E5E" w:rsidP="00065E5E">
      <w:pPr>
        <w:pStyle w:val="a4"/>
        <w:numPr>
          <w:ilvl w:val="0"/>
          <w:numId w:val="17"/>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принцип позитивності – забезпечується позитивною настроєністю самого </w:t>
      </w:r>
      <w:proofErr w:type="spellStart"/>
      <w:r w:rsidRPr="00C91C8E">
        <w:rPr>
          <w:rFonts w:ascii="Times New Roman" w:hAnsi="Times New Roman"/>
          <w:sz w:val="28"/>
          <w:szCs w:val="28"/>
          <w:lang w:val="uk-UA"/>
        </w:rPr>
        <w:t>коуча</w:t>
      </w:r>
      <w:proofErr w:type="spellEnd"/>
      <w:r w:rsidRPr="00C91C8E">
        <w:rPr>
          <w:rFonts w:ascii="Times New Roman" w:hAnsi="Times New Roman"/>
          <w:sz w:val="28"/>
          <w:szCs w:val="28"/>
          <w:lang w:val="uk-UA"/>
        </w:rPr>
        <w:t xml:space="preserve">, його вірою в потенційні можливості молодого педагога. </w:t>
      </w:r>
      <w:proofErr w:type="spellStart"/>
      <w:r w:rsidRPr="00C91C8E">
        <w:rPr>
          <w:rFonts w:ascii="Times New Roman" w:hAnsi="Times New Roman"/>
          <w:sz w:val="28"/>
          <w:szCs w:val="28"/>
          <w:lang w:val="uk-UA"/>
        </w:rPr>
        <w:t>Коуч</w:t>
      </w:r>
      <w:proofErr w:type="spellEnd"/>
      <w:r w:rsidRPr="00C91C8E">
        <w:rPr>
          <w:rFonts w:ascii="Times New Roman" w:hAnsi="Times New Roman"/>
          <w:sz w:val="28"/>
          <w:szCs w:val="28"/>
          <w:lang w:val="uk-UA"/>
        </w:rPr>
        <w:t xml:space="preserve"> позиціонується як персональний тренер, який працює з молодими педагогами, що націлені на отримання результатів від своєї праці в максимальному обсязі;</w:t>
      </w:r>
    </w:p>
    <w:p w:rsidR="00065E5E" w:rsidRPr="00C91C8E" w:rsidRDefault="00065E5E" w:rsidP="00065E5E">
      <w:pPr>
        <w:pStyle w:val="a4"/>
        <w:numPr>
          <w:ilvl w:val="0"/>
          <w:numId w:val="18"/>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принцип креативності – полягає в творчому ставленні </w:t>
      </w:r>
      <w:proofErr w:type="spellStart"/>
      <w:r w:rsidRPr="00C91C8E">
        <w:rPr>
          <w:rFonts w:ascii="Times New Roman" w:hAnsi="Times New Roman"/>
          <w:sz w:val="28"/>
          <w:szCs w:val="28"/>
          <w:lang w:val="uk-UA"/>
        </w:rPr>
        <w:t>коуча</w:t>
      </w:r>
      <w:proofErr w:type="spellEnd"/>
      <w:r w:rsidRPr="00C91C8E">
        <w:rPr>
          <w:rFonts w:ascii="Times New Roman" w:hAnsi="Times New Roman"/>
          <w:sz w:val="28"/>
          <w:szCs w:val="28"/>
          <w:lang w:val="uk-UA"/>
        </w:rPr>
        <w:t xml:space="preserve"> до вибору стратегій та технік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в кожній конкретній ситуації;</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Arial" w:hAnsi="Arial" w:cs="Arial"/>
          <w:color w:val="646464"/>
          <w:sz w:val="23"/>
          <w:szCs w:val="23"/>
          <w:lang w:val="uk-UA"/>
        </w:rPr>
        <w:t> </w:t>
      </w:r>
      <w:r w:rsidRPr="00C91C8E">
        <w:rPr>
          <w:rFonts w:ascii="Times New Roman" w:hAnsi="Times New Roman"/>
          <w:sz w:val="28"/>
          <w:szCs w:val="28"/>
          <w:lang w:val="uk-UA"/>
        </w:rPr>
        <w:t xml:space="preserve">− принцип </w:t>
      </w:r>
      <w:proofErr w:type="spellStart"/>
      <w:r w:rsidRPr="00C91C8E">
        <w:rPr>
          <w:rFonts w:ascii="Times New Roman" w:hAnsi="Times New Roman"/>
          <w:sz w:val="28"/>
          <w:szCs w:val="28"/>
          <w:lang w:val="uk-UA"/>
        </w:rPr>
        <w:t>альтернативізму</w:t>
      </w:r>
      <w:proofErr w:type="spellEnd"/>
      <w:r w:rsidRPr="00C91C8E">
        <w:rPr>
          <w:rFonts w:ascii="Times New Roman" w:hAnsi="Times New Roman"/>
          <w:sz w:val="28"/>
          <w:szCs w:val="28"/>
          <w:lang w:val="uk-UA"/>
        </w:rPr>
        <w:t xml:space="preserve"> – характеризується наявністю широкого кола можливих варіантів вибору інструментів педагогічного </w:t>
      </w:r>
      <w:proofErr w:type="spellStart"/>
      <w:r w:rsidRPr="00C91C8E">
        <w:rPr>
          <w:rFonts w:ascii="Times New Roman" w:hAnsi="Times New Roman"/>
          <w:sz w:val="28"/>
          <w:szCs w:val="28"/>
          <w:lang w:val="uk-UA"/>
        </w:rPr>
        <w:t>коучингу</w:t>
      </w:r>
      <w:proofErr w:type="spellEnd"/>
      <w:r w:rsidRPr="00C91C8E">
        <w:rPr>
          <w:rFonts w:ascii="Times New Roman" w:hAnsi="Times New Roman"/>
          <w:sz w:val="28"/>
          <w:szCs w:val="28"/>
          <w:lang w:val="uk-UA"/>
        </w:rPr>
        <w:t xml:space="preserve">; </w:t>
      </w:r>
    </w:p>
    <w:p w:rsidR="00065E5E" w:rsidRPr="00C91C8E" w:rsidRDefault="00065E5E" w:rsidP="00065E5E">
      <w:pPr>
        <w:pStyle w:val="a4"/>
        <w:numPr>
          <w:ilvl w:val="0"/>
          <w:numId w:val="17"/>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принцип спільності успіху – полягає в сприйнятті молодого педагога як співробітника у процесі спільного пошуку рішень професійної ситуації. При цьому забезпечується рівність позицій в спілкуванні: </w:t>
      </w:r>
      <w:proofErr w:type="spellStart"/>
      <w:r w:rsidRPr="00C91C8E">
        <w:rPr>
          <w:rFonts w:ascii="Times New Roman" w:hAnsi="Times New Roman"/>
          <w:sz w:val="28"/>
          <w:szCs w:val="28"/>
          <w:lang w:val="uk-UA"/>
        </w:rPr>
        <w:t>коуч</w:t>
      </w:r>
      <w:proofErr w:type="spellEnd"/>
      <w:r w:rsidRPr="00C91C8E">
        <w:rPr>
          <w:rFonts w:ascii="Times New Roman" w:hAnsi="Times New Roman"/>
          <w:sz w:val="28"/>
          <w:szCs w:val="28"/>
          <w:lang w:val="uk-UA"/>
        </w:rPr>
        <w:t xml:space="preserve"> не дає жодних порад і вказівок щодо досягнення мети;</w:t>
      </w:r>
    </w:p>
    <w:p w:rsidR="00065E5E" w:rsidRPr="00C91C8E" w:rsidRDefault="00065E5E" w:rsidP="00065E5E">
      <w:pPr>
        <w:pStyle w:val="a4"/>
        <w:numPr>
          <w:ilvl w:val="0"/>
          <w:numId w:val="17"/>
        </w:numPr>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принцип індивідуального підходу – полягає в наданні молодому педагогові допомоги у розробці особистого плану дій щодо професійного розвитку, виборі форм і методів для реалізації поставленої мети;</w:t>
      </w:r>
    </w:p>
    <w:p w:rsidR="00065E5E" w:rsidRPr="00C91C8E" w:rsidRDefault="00065E5E" w:rsidP="00065E5E">
      <w:pPr>
        <w:pStyle w:val="a4"/>
        <w:numPr>
          <w:ilvl w:val="0"/>
          <w:numId w:val="17"/>
        </w:numPr>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принцип оптимістичного погляду на особистість – характеризується тим, що прагнення людини рухатися вперед (зростати, розвиватися) є природнім. Тому діяльність </w:t>
      </w:r>
      <w:proofErr w:type="spellStart"/>
      <w:r w:rsidRPr="00C91C8E">
        <w:rPr>
          <w:rFonts w:ascii="Times New Roman" w:hAnsi="Times New Roman"/>
          <w:sz w:val="28"/>
          <w:szCs w:val="28"/>
          <w:lang w:val="uk-UA"/>
        </w:rPr>
        <w:t>коуча</w:t>
      </w:r>
      <w:proofErr w:type="spellEnd"/>
      <w:r w:rsidRPr="00C91C8E">
        <w:rPr>
          <w:rFonts w:ascii="Times New Roman" w:hAnsi="Times New Roman"/>
          <w:sz w:val="28"/>
          <w:szCs w:val="28"/>
          <w:lang w:val="uk-UA"/>
        </w:rPr>
        <w:t xml:space="preserve"> має спрямовуватись на розбудову природного потенціалу, що притаманний молодому педагогові у процесі розвитку [59]. </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За дослідженнями М. Нагари,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виконує такі основні функції:</w:t>
      </w:r>
    </w:p>
    <w:p w:rsidR="00065E5E" w:rsidRPr="00C91C8E" w:rsidRDefault="00065E5E" w:rsidP="00065E5E">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eastAsia="TimesNewRomanPS-ItalicMT" w:hAnsi="Times New Roman"/>
          <w:i/>
          <w:iCs/>
          <w:sz w:val="28"/>
          <w:szCs w:val="28"/>
          <w:lang w:val="uk-UA"/>
        </w:rPr>
        <w:t>функцію розвитку</w:t>
      </w:r>
      <w:r w:rsidRPr="00C91C8E">
        <w:rPr>
          <w:rFonts w:ascii="Times New Roman" w:eastAsia="TimesNewRomanPS-ItalicMT" w:hAnsi="Times New Roman"/>
          <w:iCs/>
          <w:sz w:val="28"/>
          <w:szCs w:val="28"/>
          <w:lang w:val="uk-UA"/>
        </w:rPr>
        <w:t xml:space="preserve"> – полягає в забезпеченні розвитку трудового потенціалу та компетенції молодих працівників, їх кар’єрного зростання;</w:t>
      </w:r>
    </w:p>
    <w:p w:rsidR="00065E5E" w:rsidRPr="00C91C8E" w:rsidRDefault="00065E5E" w:rsidP="00065E5E">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eastAsia="TimesNewRomanPS-ItalicMT" w:hAnsi="Times New Roman"/>
          <w:i/>
          <w:iCs/>
          <w:sz w:val="28"/>
          <w:szCs w:val="28"/>
          <w:lang w:val="uk-UA"/>
        </w:rPr>
        <w:t>креативну</w:t>
      </w:r>
      <w:r w:rsidRPr="00C91C8E">
        <w:rPr>
          <w:rFonts w:ascii="Times New Roman" w:eastAsia="TimesNewRomanPS-ItalicMT" w:hAnsi="Times New Roman"/>
          <w:iCs/>
          <w:sz w:val="28"/>
          <w:szCs w:val="28"/>
          <w:lang w:val="uk-UA"/>
        </w:rPr>
        <w:t xml:space="preserve"> – передбачає створення умов, за яких молодий педагог може </w:t>
      </w:r>
      <w:r w:rsidRPr="00C91C8E">
        <w:rPr>
          <w:rFonts w:ascii="Times New Roman" w:hAnsi="Times New Roman"/>
          <w:sz w:val="28"/>
          <w:szCs w:val="28"/>
          <w:lang w:val="uk-UA"/>
        </w:rPr>
        <w:t>виявляти ініціативу, генерувати нові ідеї, приймати креативні рішення;</w:t>
      </w:r>
    </w:p>
    <w:p w:rsidR="00065E5E" w:rsidRPr="00C91C8E" w:rsidRDefault="00065E5E" w:rsidP="00065E5E">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eastAsia="TimesNewRomanPS-ItalicMT" w:hAnsi="Times New Roman"/>
          <w:i/>
          <w:iCs/>
          <w:sz w:val="28"/>
          <w:szCs w:val="28"/>
          <w:lang w:val="uk-UA"/>
        </w:rPr>
        <w:t>мотивуючу</w:t>
      </w:r>
      <w:r w:rsidRPr="00C91C8E">
        <w:rPr>
          <w:rFonts w:ascii="Times New Roman" w:eastAsia="TimesNewRomanPS-ItalicMT" w:hAnsi="Times New Roman"/>
          <w:iCs/>
          <w:sz w:val="28"/>
          <w:szCs w:val="28"/>
          <w:lang w:val="uk-UA"/>
        </w:rPr>
        <w:t xml:space="preserve"> – спонукає молодих фахівців до </w:t>
      </w:r>
      <w:r w:rsidRPr="00C91C8E">
        <w:rPr>
          <w:rFonts w:ascii="Times New Roman" w:hAnsi="Times New Roman"/>
          <w:sz w:val="28"/>
          <w:szCs w:val="28"/>
          <w:lang w:val="uk-UA"/>
        </w:rPr>
        <w:t>досягнення як особистісних цілей, так загально організаційних;</w:t>
      </w:r>
    </w:p>
    <w:p w:rsidR="00065E5E" w:rsidRPr="00C91C8E" w:rsidRDefault="00065E5E" w:rsidP="00065E5E">
      <w:pPr>
        <w:pStyle w:val="a4"/>
        <w:numPr>
          <w:ilvl w:val="0"/>
          <w:numId w:val="1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eastAsia="TimesNewRomanPS-ItalicMT" w:hAnsi="Times New Roman"/>
          <w:i/>
          <w:iCs/>
          <w:sz w:val="28"/>
          <w:szCs w:val="28"/>
          <w:lang w:val="uk-UA"/>
        </w:rPr>
        <w:t>адаптаційну</w:t>
      </w:r>
      <w:r w:rsidRPr="00C91C8E">
        <w:rPr>
          <w:rFonts w:ascii="Times New Roman" w:eastAsia="TimesNewRomanPS-ItalicMT" w:hAnsi="Times New Roman"/>
          <w:iCs/>
          <w:sz w:val="28"/>
          <w:szCs w:val="28"/>
          <w:lang w:val="uk-UA"/>
        </w:rPr>
        <w:t xml:space="preserve"> – полягає в швидкому пристосуванні молодих педагогів </w:t>
      </w:r>
      <w:r w:rsidRPr="00C91C8E">
        <w:rPr>
          <w:rFonts w:ascii="Times New Roman" w:hAnsi="Times New Roman"/>
          <w:sz w:val="28"/>
          <w:szCs w:val="28"/>
          <w:lang w:val="uk-UA"/>
        </w:rPr>
        <w:t>до мінливих умов навколишнього середовища) [41, с. 98].</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Отже,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xml:space="preserve"> стає більш конкретною технологією професійного розвитку молодого педагога, яка створює атмосферу психологічного комфорту, довіри і бажання вирішити проблеми на робочому місці.</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Актуальність використання </w:t>
      </w:r>
      <w:proofErr w:type="spellStart"/>
      <w:r w:rsidRPr="00C91C8E">
        <w:rPr>
          <w:b/>
          <w:i/>
          <w:sz w:val="28"/>
          <w:szCs w:val="28"/>
          <w:lang w:val="uk-UA"/>
        </w:rPr>
        <w:t>бенчмаркінгу</w:t>
      </w:r>
      <w:proofErr w:type="spellEnd"/>
      <w:r w:rsidRPr="00C91C8E">
        <w:rPr>
          <w:sz w:val="28"/>
          <w:szCs w:val="28"/>
          <w:lang w:val="uk-UA"/>
        </w:rPr>
        <w:t>, як одного з інструментів у системі управління професійним розвитком педагогічних працівників в умовах закладу дошкільної освіти зумовлена вимогами забезпечення конкурентоспроможності фахівців на ринку освітніх послуг.</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В управлінській діяльності </w:t>
      </w:r>
      <w:proofErr w:type="spellStart"/>
      <w:r w:rsidRPr="00C91C8E">
        <w:rPr>
          <w:sz w:val="28"/>
          <w:szCs w:val="28"/>
          <w:lang w:val="uk-UA"/>
        </w:rPr>
        <w:t>бенчмаркінг</w:t>
      </w:r>
      <w:proofErr w:type="spellEnd"/>
      <w:r w:rsidRPr="00C91C8E">
        <w:rPr>
          <w:sz w:val="28"/>
          <w:szCs w:val="28"/>
          <w:lang w:val="uk-UA"/>
        </w:rPr>
        <w:t xml:space="preserve"> розглядається як особлива процедура введення в практику роботи закладу освіти технологій, стандартів і методів роботи кращих організацій. Вперше цей метод був розроблений у 1972 році Інститутом стратегічного планування в Кембриджі (США) для оцінки ефективності бізнесу, а з 1992 року його почали використовувати в управлінській діяльності вищої школи. </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У зарубіжних джерелах </w:t>
      </w:r>
      <w:proofErr w:type="spellStart"/>
      <w:r w:rsidRPr="00C91C8E">
        <w:rPr>
          <w:i/>
          <w:iCs/>
          <w:sz w:val="28"/>
          <w:szCs w:val="28"/>
          <w:lang w:val="uk-UA"/>
        </w:rPr>
        <w:t>бенчмаркінг</w:t>
      </w:r>
      <w:proofErr w:type="spellEnd"/>
      <w:r w:rsidRPr="00C91C8E">
        <w:rPr>
          <w:i/>
          <w:iCs/>
          <w:sz w:val="28"/>
          <w:szCs w:val="28"/>
          <w:lang w:val="uk-UA"/>
        </w:rPr>
        <w:t xml:space="preserve"> </w:t>
      </w:r>
      <w:r w:rsidRPr="00C91C8E">
        <w:rPr>
          <w:sz w:val="28"/>
          <w:szCs w:val="28"/>
          <w:lang w:val="uk-UA"/>
        </w:rPr>
        <w:t xml:space="preserve">(від </w:t>
      </w:r>
      <w:proofErr w:type="spellStart"/>
      <w:r w:rsidRPr="00C91C8E">
        <w:rPr>
          <w:sz w:val="28"/>
          <w:szCs w:val="28"/>
          <w:lang w:val="uk-UA"/>
        </w:rPr>
        <w:t>англ</w:t>
      </w:r>
      <w:proofErr w:type="spellEnd"/>
      <w:r w:rsidRPr="00C91C8E">
        <w:rPr>
          <w:sz w:val="28"/>
          <w:szCs w:val="28"/>
          <w:lang w:val="uk-UA"/>
        </w:rPr>
        <w:t xml:space="preserve">. </w:t>
      </w:r>
      <w:proofErr w:type="spellStart"/>
      <w:r w:rsidRPr="00C91C8E">
        <w:rPr>
          <w:sz w:val="28"/>
          <w:szCs w:val="28"/>
          <w:lang w:val="uk-UA"/>
        </w:rPr>
        <w:t>Benchmark</w:t>
      </w:r>
      <w:proofErr w:type="spellEnd"/>
      <w:r w:rsidRPr="00C91C8E">
        <w:rPr>
          <w:sz w:val="28"/>
          <w:szCs w:val="28"/>
          <w:lang w:val="uk-UA"/>
        </w:rPr>
        <w:t xml:space="preserve"> – «початок відліку») розглядається як «механізм порівняльного аналізу ефективності роботи однієї організації (підрозділів організації) з показниками інших, успішніших; безупинний систематичний пошук і впровадження найкращих практик, що приведуть організацію до досконалішої форми» [5]. </w:t>
      </w:r>
    </w:p>
    <w:p w:rsidR="00065E5E" w:rsidRPr="001B0D2C" w:rsidRDefault="00065E5E" w:rsidP="00065E5E">
      <w:pPr>
        <w:pStyle w:val="Default"/>
        <w:spacing w:line="360" w:lineRule="auto"/>
        <w:ind w:firstLine="709"/>
        <w:jc w:val="both"/>
        <w:rPr>
          <w:b/>
          <w:sz w:val="28"/>
          <w:szCs w:val="28"/>
          <w:lang w:val="uk-UA"/>
        </w:rPr>
      </w:pPr>
      <w:r w:rsidRPr="001B0D2C">
        <w:rPr>
          <w:rStyle w:val="a5"/>
          <w:b w:val="0"/>
          <w:sz w:val="28"/>
          <w:szCs w:val="28"/>
          <w:lang w:val="uk-UA"/>
        </w:rPr>
        <w:t xml:space="preserve">У дослідженнях І. </w:t>
      </w:r>
      <w:proofErr w:type="spellStart"/>
      <w:r w:rsidRPr="001B0D2C">
        <w:rPr>
          <w:rStyle w:val="a5"/>
          <w:b w:val="0"/>
          <w:sz w:val="28"/>
          <w:szCs w:val="28"/>
          <w:lang w:val="uk-UA"/>
        </w:rPr>
        <w:t>Ніколаєску</w:t>
      </w:r>
      <w:proofErr w:type="spellEnd"/>
      <w:r w:rsidRPr="001B0D2C">
        <w:rPr>
          <w:rStyle w:val="a5"/>
          <w:b w:val="0"/>
          <w:sz w:val="28"/>
          <w:szCs w:val="28"/>
          <w:lang w:val="uk-UA"/>
        </w:rPr>
        <w:t xml:space="preserve"> </w:t>
      </w:r>
      <w:proofErr w:type="spellStart"/>
      <w:r w:rsidRPr="001B0D2C">
        <w:rPr>
          <w:rStyle w:val="a5"/>
          <w:b w:val="0"/>
          <w:sz w:val="28"/>
          <w:szCs w:val="28"/>
          <w:lang w:val="uk-UA"/>
        </w:rPr>
        <w:t>бенчмаркенгові</w:t>
      </w:r>
      <w:proofErr w:type="spellEnd"/>
      <w:r w:rsidRPr="001B0D2C">
        <w:rPr>
          <w:rStyle w:val="a5"/>
          <w:b w:val="0"/>
          <w:sz w:val="28"/>
          <w:szCs w:val="28"/>
          <w:lang w:val="uk-UA"/>
        </w:rPr>
        <w:t xml:space="preserve"> технології розглядаються як «комплекс організаційних заходів, спрямованих на пошук кращих зразків педагогічної діяльності колег, що виявляються як у межах своєї освітньої установи, так і в освітньому середовищі інших педагогічних закладів, їх вивчення й осмислення, удосконалення та застосування у власній практиці» [46] .</w:t>
      </w:r>
    </w:p>
    <w:p w:rsidR="00065E5E" w:rsidRPr="00C91C8E" w:rsidRDefault="00065E5E" w:rsidP="00065E5E">
      <w:pPr>
        <w:pStyle w:val="Default"/>
        <w:spacing w:line="360" w:lineRule="auto"/>
        <w:ind w:firstLine="709"/>
        <w:jc w:val="both"/>
        <w:rPr>
          <w:sz w:val="28"/>
          <w:szCs w:val="28"/>
          <w:lang w:val="uk-UA"/>
        </w:rPr>
      </w:pPr>
      <w:r w:rsidRPr="00C91C8E">
        <w:rPr>
          <w:sz w:val="28"/>
          <w:szCs w:val="28"/>
          <w:lang w:val="uk-UA"/>
        </w:rPr>
        <w:t xml:space="preserve">Основна мета </w:t>
      </w:r>
      <w:proofErr w:type="spellStart"/>
      <w:r w:rsidRPr="00C91C8E">
        <w:rPr>
          <w:sz w:val="28"/>
          <w:szCs w:val="28"/>
          <w:lang w:val="uk-UA"/>
        </w:rPr>
        <w:t>бенчмаркінгу</w:t>
      </w:r>
      <w:proofErr w:type="spellEnd"/>
      <w:r w:rsidRPr="00C91C8E">
        <w:rPr>
          <w:sz w:val="28"/>
          <w:szCs w:val="28"/>
          <w:lang w:val="uk-UA"/>
        </w:rPr>
        <w:t xml:space="preserve"> полягає у підвищенні ефективності професійної діяльності молодого педагога та отриманні переваг у конкурентному освітньому середовищ і передбачає такі етапи: </w:t>
      </w:r>
    </w:p>
    <w:p w:rsidR="00065E5E" w:rsidRPr="00C91C8E" w:rsidRDefault="00065E5E" w:rsidP="00065E5E">
      <w:pPr>
        <w:pStyle w:val="Default"/>
        <w:spacing w:line="360" w:lineRule="auto"/>
        <w:ind w:firstLine="709"/>
        <w:jc w:val="both"/>
        <w:rPr>
          <w:sz w:val="28"/>
          <w:szCs w:val="28"/>
          <w:lang w:val="uk-UA"/>
        </w:rPr>
      </w:pPr>
    </w:p>
    <w:p w:rsidR="00065E5E" w:rsidRDefault="00065E5E" w:rsidP="00065E5E">
      <w:pPr>
        <w:pStyle w:val="Default"/>
        <w:spacing w:line="360" w:lineRule="auto"/>
        <w:ind w:firstLine="709"/>
        <w:jc w:val="both"/>
        <w:rPr>
          <w:sz w:val="28"/>
          <w:szCs w:val="28"/>
          <w:lang w:val="uk-UA"/>
        </w:rPr>
      </w:pPr>
      <w:r>
        <w:rPr>
          <w:noProof/>
          <w:sz w:val="28"/>
          <w:szCs w:val="28"/>
          <w:lang w:val="uk-UA" w:eastAsia="uk-UA"/>
        </w:rPr>
        <w:lastRenderedPageBreak/>
        <w:drawing>
          <wp:inline distT="0" distB="0" distL="0" distR="0" wp14:anchorId="797FFC3A" wp14:editId="3DFC33FB">
            <wp:extent cx="5514975" cy="2621280"/>
            <wp:effectExtent l="0" t="0" r="9525" b="7620"/>
            <wp:docPr id="3"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65E5E" w:rsidRDefault="00065E5E" w:rsidP="00065E5E">
      <w:pPr>
        <w:pStyle w:val="Default"/>
        <w:spacing w:line="360" w:lineRule="auto"/>
        <w:ind w:firstLine="709"/>
        <w:jc w:val="center"/>
        <w:rPr>
          <w:i/>
          <w:sz w:val="28"/>
          <w:szCs w:val="28"/>
          <w:lang w:val="uk-UA"/>
        </w:rPr>
      </w:pPr>
      <w:r>
        <w:rPr>
          <w:i/>
          <w:sz w:val="28"/>
          <w:szCs w:val="28"/>
          <w:lang w:val="uk-UA"/>
        </w:rPr>
        <w:t xml:space="preserve">Рис. 2.Технологія </w:t>
      </w:r>
      <w:proofErr w:type="spellStart"/>
      <w:r>
        <w:rPr>
          <w:i/>
          <w:sz w:val="28"/>
          <w:szCs w:val="28"/>
          <w:lang w:val="uk-UA"/>
        </w:rPr>
        <w:t>бенчмаркінгу</w:t>
      </w:r>
      <w:proofErr w:type="spellEnd"/>
    </w:p>
    <w:p w:rsidR="00065E5E" w:rsidRDefault="00065E5E" w:rsidP="00065E5E">
      <w:pPr>
        <w:pStyle w:val="Default"/>
        <w:spacing w:line="360" w:lineRule="auto"/>
        <w:ind w:firstLine="709"/>
        <w:jc w:val="both"/>
        <w:rPr>
          <w:sz w:val="28"/>
          <w:szCs w:val="28"/>
          <w:lang w:val="uk-UA"/>
        </w:rPr>
      </w:pP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Використання </w:t>
      </w:r>
      <w:proofErr w:type="spellStart"/>
      <w:r w:rsidRPr="00C91C8E">
        <w:rPr>
          <w:rFonts w:ascii="Times New Roman" w:hAnsi="Times New Roman"/>
          <w:sz w:val="28"/>
          <w:szCs w:val="28"/>
          <w:lang w:val="uk-UA"/>
        </w:rPr>
        <w:t>бенчмаркінгу</w:t>
      </w:r>
      <w:proofErr w:type="spellEnd"/>
      <w:r w:rsidRPr="00C91C8E">
        <w:rPr>
          <w:rFonts w:ascii="Times New Roman" w:hAnsi="Times New Roman"/>
          <w:sz w:val="28"/>
          <w:szCs w:val="28"/>
          <w:lang w:val="uk-UA"/>
        </w:rPr>
        <w:t xml:space="preserve"> в закладах освіти спрямовується на розв’язання наступних завдань:</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отримання молодим педагогом можливості об’єктивно проаналізувати свої сильні та слабкі сторони;</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вивчення основних конкурентних позицій своїх колег-лідерів;</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визначення стратегічних орієнтирів для професійного саморозвитку;</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планування свого професійного розвитку на основі аналізу показників конкурентів, практик діяльності колег-лідерів;</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отримання нових ідей щодо професійного самовдосконалення;</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підвищення прагнення до суттєвих змін;</w:t>
      </w:r>
    </w:p>
    <w:p w:rsidR="00065E5E" w:rsidRPr="00C91C8E" w:rsidRDefault="00065E5E" w:rsidP="00065E5E">
      <w:pPr>
        <w:pStyle w:val="a4"/>
        <w:numPr>
          <w:ilvl w:val="0"/>
          <w:numId w:val="20"/>
        </w:numPr>
        <w:tabs>
          <w:tab w:val="left" w:pos="1276"/>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зменшення витрат на процес підвищення результативності професійного розвитку </w:t>
      </w:r>
      <w:r w:rsidRPr="00C91C8E">
        <w:rPr>
          <w:rStyle w:val="a5"/>
          <w:rFonts w:ascii="Times New Roman" w:hAnsi="Times New Roman"/>
          <w:sz w:val="28"/>
          <w:szCs w:val="28"/>
          <w:lang w:val="uk-UA"/>
        </w:rPr>
        <w:t>[46] .</w:t>
      </w:r>
    </w:p>
    <w:p w:rsidR="00065E5E" w:rsidRPr="00C91C8E" w:rsidRDefault="00065E5E" w:rsidP="00065E5E">
      <w:pPr>
        <w:pStyle w:val="a8"/>
        <w:shd w:val="clear" w:color="auto" w:fill="FFFFFF"/>
        <w:spacing w:before="0" w:beforeAutospacing="0" w:after="0" w:afterAutospacing="0" w:line="360" w:lineRule="auto"/>
        <w:ind w:firstLine="709"/>
        <w:jc w:val="both"/>
        <w:rPr>
          <w:sz w:val="28"/>
          <w:szCs w:val="28"/>
          <w:lang w:val="uk-UA"/>
        </w:rPr>
      </w:pPr>
      <w:r w:rsidRPr="00C91C8E">
        <w:rPr>
          <w:sz w:val="28"/>
          <w:szCs w:val="28"/>
          <w:lang w:val="uk-UA"/>
        </w:rPr>
        <w:t xml:space="preserve">У своєму дослідженні </w:t>
      </w:r>
      <w:proofErr w:type="spellStart"/>
      <w:r w:rsidRPr="00C91C8E">
        <w:rPr>
          <w:sz w:val="28"/>
          <w:szCs w:val="28"/>
          <w:lang w:val="uk-UA"/>
        </w:rPr>
        <w:t>І.Ніколаєску</w:t>
      </w:r>
      <w:proofErr w:type="spellEnd"/>
      <w:r w:rsidRPr="00C91C8E">
        <w:rPr>
          <w:sz w:val="28"/>
          <w:szCs w:val="28"/>
          <w:lang w:val="uk-UA"/>
        </w:rPr>
        <w:t xml:space="preserve"> презентує переваги використання технології </w:t>
      </w:r>
      <w:proofErr w:type="spellStart"/>
      <w:r w:rsidRPr="00C91C8E">
        <w:rPr>
          <w:sz w:val="28"/>
          <w:szCs w:val="28"/>
          <w:lang w:val="uk-UA"/>
        </w:rPr>
        <w:t>бенчмаркінгу</w:t>
      </w:r>
      <w:proofErr w:type="spellEnd"/>
      <w:r w:rsidRPr="00C91C8E">
        <w:rPr>
          <w:sz w:val="28"/>
          <w:szCs w:val="28"/>
          <w:lang w:val="uk-UA"/>
        </w:rPr>
        <w:t>:</w:t>
      </w:r>
    </w:p>
    <w:p w:rsidR="00065E5E" w:rsidRPr="00C91C8E" w:rsidRDefault="00065E5E" w:rsidP="00065E5E">
      <w:pPr>
        <w:pStyle w:val="a8"/>
        <w:numPr>
          <w:ilvl w:val="0"/>
          <w:numId w:val="21"/>
        </w:numPr>
        <w:shd w:val="clear" w:color="auto" w:fill="FFFFFF"/>
        <w:tabs>
          <w:tab w:val="left" w:pos="1134"/>
        </w:tabs>
        <w:spacing w:before="0" w:beforeAutospacing="0" w:after="0" w:afterAutospacing="0" w:line="360" w:lineRule="auto"/>
        <w:ind w:left="0" w:firstLine="709"/>
        <w:jc w:val="both"/>
        <w:rPr>
          <w:sz w:val="28"/>
          <w:szCs w:val="28"/>
          <w:lang w:val="uk-UA"/>
        </w:rPr>
      </w:pPr>
      <w:r w:rsidRPr="00C91C8E">
        <w:rPr>
          <w:sz w:val="28"/>
          <w:szCs w:val="28"/>
          <w:lang w:val="uk-UA"/>
        </w:rPr>
        <w:t>педагог визначає об’єкт педагогічного досвіду з метою вивчення його провідної ідеї та з’ясування важливості цього досвіду для власної професійної практики;</w:t>
      </w:r>
    </w:p>
    <w:p w:rsidR="00065E5E" w:rsidRPr="00C91C8E" w:rsidRDefault="00065E5E" w:rsidP="00065E5E">
      <w:pPr>
        <w:pStyle w:val="a8"/>
        <w:numPr>
          <w:ilvl w:val="0"/>
          <w:numId w:val="21"/>
        </w:numPr>
        <w:shd w:val="clear" w:color="auto" w:fill="FFFFFF"/>
        <w:tabs>
          <w:tab w:val="left" w:pos="1134"/>
        </w:tabs>
        <w:spacing w:before="0" w:beforeAutospacing="0" w:after="0" w:afterAutospacing="0" w:line="360" w:lineRule="auto"/>
        <w:ind w:left="0" w:firstLine="709"/>
        <w:jc w:val="both"/>
        <w:rPr>
          <w:sz w:val="28"/>
          <w:szCs w:val="28"/>
          <w:lang w:val="uk-UA"/>
        </w:rPr>
      </w:pPr>
      <w:r w:rsidRPr="00C91C8E">
        <w:rPr>
          <w:sz w:val="28"/>
          <w:szCs w:val="28"/>
          <w:lang w:val="uk-UA"/>
        </w:rPr>
        <w:lastRenderedPageBreak/>
        <w:t>молодий спеціаліст аналізує власну професійну діяльність , її результативність; на основі порівняльного аналізу складає «блокнот ідей», куди занотовує цікаві прояви педагогічної практики;</w:t>
      </w:r>
    </w:p>
    <w:p w:rsidR="00065E5E" w:rsidRPr="00C91C8E" w:rsidRDefault="00065E5E" w:rsidP="00065E5E">
      <w:pPr>
        <w:pStyle w:val="a8"/>
        <w:numPr>
          <w:ilvl w:val="0"/>
          <w:numId w:val="21"/>
        </w:numPr>
        <w:shd w:val="clear" w:color="auto" w:fill="FFFFFF"/>
        <w:tabs>
          <w:tab w:val="left" w:pos="1134"/>
        </w:tabs>
        <w:spacing w:before="0" w:beforeAutospacing="0" w:after="0" w:afterAutospacing="0" w:line="360" w:lineRule="auto"/>
        <w:ind w:left="0" w:firstLine="709"/>
        <w:jc w:val="both"/>
        <w:rPr>
          <w:sz w:val="28"/>
          <w:szCs w:val="28"/>
          <w:lang w:val="uk-UA"/>
        </w:rPr>
      </w:pPr>
      <w:r w:rsidRPr="00C91C8E">
        <w:rPr>
          <w:sz w:val="28"/>
          <w:szCs w:val="28"/>
          <w:lang w:val="uk-UA"/>
        </w:rPr>
        <w:t xml:space="preserve">використовуючи ідеї вивченого досвіду, педагог створює програму </w:t>
      </w:r>
      <w:proofErr w:type="spellStart"/>
      <w:r w:rsidRPr="00C91C8E">
        <w:rPr>
          <w:sz w:val="28"/>
          <w:szCs w:val="28"/>
          <w:lang w:val="uk-UA"/>
        </w:rPr>
        <w:t>професійно</w:t>
      </w:r>
      <w:proofErr w:type="spellEnd"/>
      <w:r w:rsidRPr="00C91C8E">
        <w:rPr>
          <w:sz w:val="28"/>
          <w:szCs w:val="28"/>
          <w:lang w:val="uk-UA"/>
        </w:rPr>
        <w:t>-педагогічної самореалізації, спрямовану на підвищення особистісних конкурентних переваг [46].</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Отже, володіючи як перевагами, так і певними недоліками в процесі застосування, </w:t>
      </w:r>
      <w:proofErr w:type="spellStart"/>
      <w:r w:rsidRPr="00C91C8E">
        <w:rPr>
          <w:rFonts w:ascii="Times New Roman" w:hAnsi="Times New Roman"/>
          <w:sz w:val="28"/>
          <w:szCs w:val="28"/>
          <w:lang w:val="uk-UA"/>
        </w:rPr>
        <w:t>бенчмаркінг</w:t>
      </w:r>
      <w:proofErr w:type="spellEnd"/>
      <w:r w:rsidRPr="00C91C8E">
        <w:rPr>
          <w:rFonts w:ascii="Times New Roman" w:hAnsi="Times New Roman"/>
          <w:sz w:val="28"/>
          <w:szCs w:val="28"/>
          <w:lang w:val="uk-UA"/>
        </w:rPr>
        <w:t xml:space="preserve"> призводить до суттєвих змін в управлінні професійним розвитком молодих педагогів, які є дієвим інструментом забезпечення позитивних зрушень в управлінні закладами дошкільної освіти.</w:t>
      </w:r>
    </w:p>
    <w:p w:rsidR="00065E5E" w:rsidRPr="00C91C8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Однією з дієвих форм професійного розвитку молодих педагогів є </w:t>
      </w:r>
      <w:r w:rsidRPr="00C91C8E">
        <w:rPr>
          <w:rFonts w:ascii="Times New Roman" w:hAnsi="Times New Roman"/>
          <w:b/>
          <w:i/>
          <w:sz w:val="28"/>
          <w:szCs w:val="28"/>
          <w:lang w:val="uk-UA"/>
        </w:rPr>
        <w:t>самоосвіта</w:t>
      </w:r>
      <w:r w:rsidRPr="00C91C8E">
        <w:rPr>
          <w:rFonts w:ascii="Times New Roman" w:hAnsi="Times New Roman"/>
          <w:sz w:val="28"/>
          <w:szCs w:val="28"/>
          <w:lang w:val="uk-UA"/>
        </w:rPr>
        <w:t xml:space="preserve">. Вона є продовженням загальної й професійної освіти і передбачає самостійну, систематичну діяльність молодого педагога, спрямовану на неперервне самовдосконалення щодо реалізації соціальних, особистісних та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-педагогічних функцій.</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За визначенням «Енциклопедії освіти» самоосвіта – це «самостійна пізнавальна діяльність людини, спрямована на досягнення певних особистісно значущих освітніх цілей: задоволення загальнокультурних запитів, пізнавальних інтересів у будь-якій сфері діяльності, підвищення професійної кваліфікації тощо» [47, c. 798].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М. </w:t>
      </w:r>
      <w:proofErr w:type="spellStart"/>
      <w:r w:rsidRPr="00C91C8E">
        <w:rPr>
          <w:rFonts w:ascii="Times New Roman" w:hAnsi="Times New Roman"/>
          <w:sz w:val="28"/>
          <w:szCs w:val="28"/>
          <w:lang w:val="uk-UA"/>
        </w:rPr>
        <w:t>Ксьонзенко</w:t>
      </w:r>
      <w:proofErr w:type="spellEnd"/>
      <w:r w:rsidRPr="00C91C8E">
        <w:rPr>
          <w:rFonts w:ascii="Times New Roman" w:hAnsi="Times New Roman"/>
          <w:sz w:val="28"/>
          <w:szCs w:val="28"/>
          <w:lang w:val="uk-UA"/>
        </w:rPr>
        <w:t xml:space="preserve"> вважає самоосвіту педагога «провідною формою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самоосвітньої роботи, спрямованої на саморозвиток і самовдосконалення індивідуальності, задоволення власних інтересів і об’єктивних потреб освітнього закладу» [33].</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Ми підтримуємо думку Л. </w:t>
      </w:r>
      <w:proofErr w:type="spellStart"/>
      <w:r w:rsidRPr="00C91C8E">
        <w:rPr>
          <w:rFonts w:ascii="Times New Roman" w:hAnsi="Times New Roman"/>
          <w:sz w:val="28"/>
          <w:szCs w:val="28"/>
          <w:lang w:val="uk-UA"/>
        </w:rPr>
        <w:t>Шишкіної</w:t>
      </w:r>
      <w:proofErr w:type="spellEnd"/>
      <w:r w:rsidRPr="00C91C8E">
        <w:rPr>
          <w:rFonts w:ascii="Times New Roman" w:hAnsi="Times New Roman"/>
          <w:sz w:val="28"/>
          <w:szCs w:val="28"/>
          <w:lang w:val="uk-UA"/>
        </w:rPr>
        <w:t xml:space="preserve">, що самоосвіта – це вища форма самовираження особистості, в якій адекватно беруть участь усі фізичні і духовні сили людини; це вид творчої діяльності, в процесі якої людина, </w:t>
      </w:r>
      <w:proofErr w:type="spellStart"/>
      <w:r w:rsidRPr="00C91C8E">
        <w:rPr>
          <w:rFonts w:ascii="Times New Roman" w:hAnsi="Times New Roman"/>
          <w:sz w:val="28"/>
          <w:szCs w:val="28"/>
          <w:lang w:val="uk-UA"/>
        </w:rPr>
        <w:t>саморозвиваючись</w:t>
      </w:r>
      <w:proofErr w:type="spellEnd"/>
      <w:r w:rsidRPr="00C91C8E">
        <w:rPr>
          <w:rFonts w:ascii="Times New Roman" w:hAnsi="Times New Roman"/>
          <w:sz w:val="28"/>
          <w:szCs w:val="28"/>
          <w:lang w:val="uk-UA"/>
        </w:rPr>
        <w:t xml:space="preserve"> і </w:t>
      </w:r>
      <w:proofErr w:type="spellStart"/>
      <w:r w:rsidRPr="00C91C8E">
        <w:rPr>
          <w:rFonts w:ascii="Times New Roman" w:hAnsi="Times New Roman"/>
          <w:sz w:val="28"/>
          <w:szCs w:val="28"/>
          <w:lang w:val="uk-UA"/>
        </w:rPr>
        <w:t>самозмінюючись</w:t>
      </w:r>
      <w:proofErr w:type="spellEnd"/>
      <w:r w:rsidRPr="00C91C8E">
        <w:rPr>
          <w:rFonts w:ascii="Times New Roman" w:hAnsi="Times New Roman"/>
          <w:sz w:val="28"/>
          <w:szCs w:val="28"/>
          <w:lang w:val="uk-UA"/>
        </w:rPr>
        <w:t xml:space="preserve">, створює не тільки духовні, але й </w:t>
      </w:r>
      <w:r w:rsidRPr="00C91C8E">
        <w:rPr>
          <w:rFonts w:ascii="Times New Roman" w:hAnsi="Times New Roman"/>
          <w:sz w:val="28"/>
          <w:szCs w:val="28"/>
          <w:lang w:val="uk-UA"/>
        </w:rPr>
        <w:lastRenderedPageBreak/>
        <w:t xml:space="preserve">матеріальні цінності, що володіють як об’єктивно громадською, так і суб’єктивною значимістю. Самоосвіта – це набуття нових знань і умінь шляхом самостійної роботи над матеріалами і собою [74, с. 5-6], що відображає особистісний характер самоосвіти.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Слушною є думка Л. </w:t>
      </w:r>
      <w:proofErr w:type="spellStart"/>
      <w:r w:rsidRPr="00C91C8E">
        <w:rPr>
          <w:rFonts w:ascii="Times New Roman" w:hAnsi="Times New Roman"/>
          <w:sz w:val="28"/>
          <w:szCs w:val="28"/>
          <w:lang w:val="uk-UA"/>
        </w:rPr>
        <w:t>Коростіль</w:t>
      </w:r>
      <w:proofErr w:type="spellEnd"/>
      <w:r w:rsidRPr="00C91C8E">
        <w:rPr>
          <w:rFonts w:ascii="Times New Roman" w:hAnsi="Times New Roman"/>
          <w:sz w:val="28"/>
          <w:szCs w:val="28"/>
          <w:lang w:val="uk-UA"/>
        </w:rPr>
        <w:t xml:space="preserve">, яка визначає самоосвіту як «… вид спеціально організованої, самостійної діяльності, спрямований, відповідно до мотивації і мети особистості, на пошук та творче опрацювання інформації для отримання нових знань щодо саморозвитку (самовдосконалення) й самореалізації (самоактуалізації), сучасними способами і засобами дій [31, с. 99].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eastAsia="Times New Roman" w:hAnsi="Times New Roman"/>
          <w:sz w:val="28"/>
          <w:szCs w:val="28"/>
          <w:lang w:val="uk-UA"/>
        </w:rPr>
        <w:t xml:space="preserve">Заслуговує на увагу визначення </w:t>
      </w:r>
      <w:r w:rsidRPr="00C91C8E">
        <w:rPr>
          <w:rFonts w:ascii="Times New Roman" w:hAnsi="Times New Roman"/>
          <w:sz w:val="28"/>
          <w:szCs w:val="28"/>
          <w:lang w:val="uk-UA"/>
        </w:rPr>
        <w:t xml:space="preserve">самоосвіти, запропоноване С. </w:t>
      </w:r>
      <w:proofErr w:type="spellStart"/>
      <w:r w:rsidRPr="00C91C8E">
        <w:rPr>
          <w:rFonts w:ascii="Times New Roman" w:hAnsi="Times New Roman"/>
          <w:sz w:val="28"/>
          <w:szCs w:val="28"/>
          <w:lang w:val="uk-UA"/>
        </w:rPr>
        <w:t>Пазюк</w:t>
      </w:r>
      <w:proofErr w:type="spellEnd"/>
      <w:r w:rsidRPr="00C91C8E">
        <w:rPr>
          <w:rFonts w:ascii="Times New Roman" w:hAnsi="Times New Roman"/>
          <w:sz w:val="28"/>
          <w:szCs w:val="28"/>
          <w:lang w:val="uk-UA"/>
        </w:rPr>
        <w:t xml:space="preserve">: «це провідна форма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самоосвітньої роботи, спрямованої на саморозвиток та самовдосконалення особистості, задоволення власних інтересів і об’єктивних потреб освітнього закладу» [49].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Самоосвіта має </w:t>
      </w:r>
      <w:proofErr w:type="spellStart"/>
      <w:r w:rsidRPr="00C91C8E">
        <w:rPr>
          <w:rFonts w:ascii="Times New Roman" w:hAnsi="Times New Roman"/>
          <w:sz w:val="28"/>
          <w:szCs w:val="28"/>
          <w:lang w:val="uk-UA"/>
        </w:rPr>
        <w:t>здійснюватись</w:t>
      </w:r>
      <w:proofErr w:type="spellEnd"/>
      <w:r w:rsidRPr="00C91C8E">
        <w:rPr>
          <w:rFonts w:ascii="Times New Roman" w:hAnsi="Times New Roman"/>
          <w:sz w:val="28"/>
          <w:szCs w:val="28"/>
          <w:lang w:val="uk-UA"/>
        </w:rPr>
        <w:t xml:space="preserve"> з урахуванням ряду принципів:</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відкритості й динамічності інформаційного простору самоосвіти (доступність світового фонду освітньої інформації, який не є сталим, постійно оновлюється);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практичної спрямованості;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варіативність форм самоосвіти;</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професійної мобільності (відповідність змісту самоосвіти рівню професійної компетентності);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систематичності передбачає здобуття молодим вихователем знань за певною системою: добір матеріалу для самостійного вивчення, визначення його обсягу, планування роботи тощо. У своїй професійній діяльності педагог повинен реалізувати систему;</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відсутність часових і територіальних обмежень щодо її здійснення;</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lastRenderedPageBreak/>
        <w:sym w:font="Symbol" w:char="00B7"/>
      </w:r>
      <w:r w:rsidRPr="00C91C8E">
        <w:rPr>
          <w:rFonts w:ascii="Times New Roman" w:hAnsi="Times New Roman"/>
          <w:sz w:val="28"/>
          <w:szCs w:val="28"/>
          <w:lang w:val="uk-UA"/>
        </w:rPr>
        <w:t xml:space="preserve"> самореалізації (упровадження в професійну діяльність своїх внутрішніх можливостей та здібностей); </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цілеспрямованості передбачає орієнтацію молодого вихователя на чітко представлений у свідомості кінцевий результат самоосвітньої діяльності.</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самоорганізації (сформованість в особистості здатності раціонально організувати свою діяльність);</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комплексного підходу до добору змісту й організації обраної теми з самоосвіти. Впровадження принципів комплексності надає педагогам змогу не замикатися на одній якійсь галузі знань (наприклад, методичній), а орієнтуватися на вивчення різних галузей науки: педагогіки, психології, фізіології, соціології, філософії, політології тощо. Такого підходу вимагає також і праця педагога над загальношкільною науково-методичною темою (проблемою). </w:t>
      </w:r>
    </w:p>
    <w:p w:rsidR="00065E5E" w:rsidRPr="00C91C8E" w:rsidRDefault="00065E5E" w:rsidP="00065E5E">
      <w:pPr>
        <w:spacing w:after="0" w:line="360" w:lineRule="auto"/>
        <w:ind w:firstLine="709"/>
        <w:jc w:val="both"/>
        <w:rPr>
          <w:rFonts w:ascii="Times New Roman" w:hAnsi="Times New Roman"/>
          <w:color w:val="FF0000"/>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індивідуального характеру самоосвіти полягає в тому, що зміст, форми та методи самоосвіти мають бути підпорядкованими особливостям особистості педагога, наявності в нього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 важливих якостей, умовам його професійної роботи, реальним можливостям, спрямованості професійних інтересів, ступеню свідомості щодо необхідності самоосвіти для себе та користі для різних форм шкільної фізичної культури</w:t>
      </w:r>
      <w:r w:rsidRPr="00C91C8E">
        <w:rPr>
          <w:rFonts w:ascii="Times New Roman" w:hAnsi="Times New Roman"/>
          <w:color w:val="FF0000"/>
          <w:sz w:val="28"/>
          <w:szCs w:val="28"/>
          <w:lang w:val="uk-UA"/>
        </w:rPr>
        <w:t>;</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sym w:font="Symbol" w:char="00B7"/>
      </w:r>
      <w:r w:rsidRPr="00C91C8E">
        <w:rPr>
          <w:rFonts w:ascii="Times New Roman" w:hAnsi="Times New Roman"/>
          <w:sz w:val="28"/>
          <w:szCs w:val="28"/>
          <w:lang w:val="uk-UA"/>
        </w:rPr>
        <w:t xml:space="preserve"> гнучкості і наочності – характеризується </w:t>
      </w:r>
      <w:proofErr w:type="spellStart"/>
      <w:r w:rsidRPr="00C91C8E">
        <w:rPr>
          <w:rFonts w:ascii="Times New Roman" w:hAnsi="Times New Roman"/>
          <w:sz w:val="28"/>
          <w:szCs w:val="28"/>
          <w:lang w:val="uk-UA"/>
        </w:rPr>
        <w:t>презентуванням</w:t>
      </w:r>
      <w:proofErr w:type="spellEnd"/>
      <w:r w:rsidRPr="00C91C8E">
        <w:rPr>
          <w:rFonts w:ascii="Times New Roman" w:hAnsi="Times New Roman"/>
          <w:sz w:val="28"/>
          <w:szCs w:val="28"/>
          <w:lang w:val="uk-UA"/>
        </w:rPr>
        <w:t xml:space="preserve"> результатів самоосвітньої роботи молодого педагога перед колегами інших закладів освіти (міста, району, області). Саме цим створюються можливості для об’єктивного аналізу досягнень і недоліків самоосвітньої діяльності з позиції сучасних наукових вимог обміну досвідом, зближення з наукою, що допоможе самому педагогу краще зрозуміти суть своєї праці  [74].</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Досліджуючи проблему управління самоосвітою державних службовців, </w:t>
      </w:r>
      <w:proofErr w:type="spellStart"/>
      <w:r w:rsidRPr="00C91C8E">
        <w:rPr>
          <w:rFonts w:ascii="Times New Roman" w:hAnsi="Times New Roman"/>
          <w:sz w:val="28"/>
          <w:szCs w:val="28"/>
          <w:lang w:val="uk-UA"/>
        </w:rPr>
        <w:t>Н.Калашник</w:t>
      </w:r>
      <w:proofErr w:type="spellEnd"/>
      <w:r w:rsidRPr="00C91C8E">
        <w:rPr>
          <w:rFonts w:ascii="Times New Roman" w:hAnsi="Times New Roman"/>
          <w:sz w:val="28"/>
          <w:szCs w:val="28"/>
          <w:lang w:val="uk-UA"/>
        </w:rPr>
        <w:t xml:space="preserve"> виділяє різні види самоосвіти залежно від конкретного критерію.</w:t>
      </w:r>
    </w:p>
    <w:p w:rsidR="00065E5E" w:rsidRPr="00C91C8E" w:rsidRDefault="00065E5E" w:rsidP="00065E5E">
      <w:pPr>
        <w:pStyle w:val="a4"/>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За умовами та метою професійної діяльності:</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lastRenderedPageBreak/>
        <w:t xml:space="preserve">прогностична – передбачає орієнтацію фахівця на результат, що прогнозується, забезпечує розвиток системи відносин і характеру знання в професійній сфері діяльності. Основними </w:t>
      </w:r>
      <w:proofErr w:type="spellStart"/>
      <w:r w:rsidRPr="00C91C8E">
        <w:rPr>
          <w:rFonts w:ascii="Times New Roman" w:hAnsi="Times New Roman"/>
          <w:sz w:val="28"/>
          <w:szCs w:val="28"/>
          <w:lang w:val="uk-UA"/>
        </w:rPr>
        <w:t>мотиваторами</w:t>
      </w:r>
      <w:proofErr w:type="spellEnd"/>
      <w:r w:rsidRPr="00C91C8E">
        <w:rPr>
          <w:rFonts w:ascii="Times New Roman" w:hAnsi="Times New Roman"/>
          <w:sz w:val="28"/>
          <w:szCs w:val="28"/>
          <w:lang w:val="uk-UA"/>
        </w:rPr>
        <w:t xml:space="preserve"> цієї діяльності виступають внутрішні і зовнішні фактори;</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адаптивна – виражається в інструментальних потребах у пристосування до соціальних умов, які склалися в конкретний  період. Даний вид самоосвіти спрямовується на вирішення конкретних професійних питань і мотивується здебільшого зовнішніми факторами. </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proofErr w:type="spellStart"/>
      <w:r w:rsidRPr="00C91C8E">
        <w:rPr>
          <w:rFonts w:ascii="Times New Roman" w:hAnsi="Times New Roman"/>
          <w:sz w:val="28"/>
          <w:szCs w:val="28"/>
          <w:lang w:val="uk-UA"/>
        </w:rPr>
        <w:t>самореалізаційна</w:t>
      </w:r>
      <w:proofErr w:type="spellEnd"/>
      <w:r w:rsidRPr="00C91C8E">
        <w:rPr>
          <w:rFonts w:ascii="Times New Roman" w:hAnsi="Times New Roman"/>
          <w:sz w:val="28"/>
          <w:szCs w:val="28"/>
          <w:lang w:val="uk-UA"/>
        </w:rPr>
        <w:t xml:space="preserve"> – характеризується розширенням знань, що сприяють самореалізації особистості як професіонала. Даний вид самоосвіти може </w:t>
      </w:r>
      <w:proofErr w:type="spellStart"/>
      <w:r w:rsidRPr="00C91C8E">
        <w:rPr>
          <w:rFonts w:ascii="Times New Roman" w:hAnsi="Times New Roman"/>
          <w:sz w:val="28"/>
          <w:szCs w:val="28"/>
          <w:lang w:val="uk-UA"/>
        </w:rPr>
        <w:t>спонукатися</w:t>
      </w:r>
      <w:proofErr w:type="spellEnd"/>
      <w:r w:rsidRPr="00C91C8E">
        <w:rPr>
          <w:rFonts w:ascii="Times New Roman" w:hAnsi="Times New Roman"/>
          <w:sz w:val="28"/>
          <w:szCs w:val="28"/>
          <w:lang w:val="uk-UA"/>
        </w:rPr>
        <w:t xml:space="preserve"> як внутрішніми (в більшості випадків), так і зовнішніми факторами.</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конструктивістська – полягає в умінні суб’єкта самоосвіти конструювати в собі певні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 xml:space="preserve"> значущі якості і стимулюється зовнішніми й внутрішніми факторами [23, с.66-67].</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За характером самоосвітньої діяльності</w:t>
      </w:r>
      <w:r w:rsidRPr="00C91C8E">
        <w:rPr>
          <w:rFonts w:ascii="Times New Roman" w:hAnsi="Times New Roman"/>
          <w:sz w:val="28"/>
          <w:szCs w:val="28"/>
          <w:lang w:val="uk-UA"/>
        </w:rPr>
        <w:t>:</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випереджальна – полягає в орієнтуванні фахівців до нововведень або проблем, що можуть виникнути в майбутньому;</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реактивна – пов’язана з виникненням певної проблеми чи ситуації, яка потребує швидкого вирішення;</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стихійна – характеризується відсутністю певної логіки та цілеспрямованої організації [23, с.7].</w:t>
      </w:r>
    </w:p>
    <w:p w:rsidR="00065E5E" w:rsidRPr="00C91C8E" w:rsidRDefault="00065E5E" w:rsidP="00065E5E">
      <w:pPr>
        <w:pStyle w:val="a4"/>
        <w:spacing w:after="0" w:line="360" w:lineRule="auto"/>
        <w:ind w:left="0" w:firstLine="709"/>
        <w:jc w:val="both"/>
        <w:rPr>
          <w:rFonts w:ascii="Times New Roman" w:hAnsi="Times New Roman"/>
          <w:i/>
          <w:sz w:val="28"/>
          <w:szCs w:val="28"/>
          <w:lang w:val="uk-UA"/>
        </w:rPr>
      </w:pPr>
      <w:r w:rsidRPr="00C91C8E">
        <w:rPr>
          <w:rFonts w:ascii="Times New Roman" w:hAnsi="Times New Roman"/>
          <w:i/>
          <w:sz w:val="28"/>
          <w:szCs w:val="28"/>
          <w:lang w:val="uk-UA"/>
        </w:rPr>
        <w:t>За метою самоосвіти:</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самоціль: в основі даного виду самоосвіти лежить предмет а бо інформація, що провокують або створюють мотиви освоєння знань;</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попутна самоосвіта – передбачає оволодіння фахівцем новою інформацією та набуття умінь, які дозволяють йому використовувати ці знання та вміння у подальшій професійній діяльності;</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 xml:space="preserve">цілеспрямована самоосвіта – полягає в постановці особистістю конкретної мети в певній сфері діяльності, згідно якої обираються методи й </w:t>
      </w:r>
      <w:r w:rsidRPr="00C91C8E">
        <w:rPr>
          <w:rFonts w:ascii="Times New Roman" w:hAnsi="Times New Roman"/>
          <w:sz w:val="28"/>
          <w:szCs w:val="28"/>
          <w:lang w:val="uk-UA"/>
        </w:rPr>
        <w:lastRenderedPageBreak/>
        <w:t>засоби її реалізації. Важливим особистісними якостями, які забезпечують ефективність розв’язання поставлених завдань, є самостійність та самооцінка [23, с.7].</w:t>
      </w:r>
    </w:p>
    <w:p w:rsidR="00065E5E" w:rsidRPr="00C91C8E" w:rsidRDefault="00065E5E" w:rsidP="00065E5E">
      <w:pPr>
        <w:pStyle w:val="a4"/>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Відповідно до того</w:t>
      </w:r>
      <w:r w:rsidRPr="00C91C8E">
        <w:rPr>
          <w:rFonts w:ascii="Times New Roman" w:hAnsi="Times New Roman"/>
          <w:i/>
          <w:sz w:val="28"/>
          <w:szCs w:val="28"/>
          <w:lang w:val="uk-UA"/>
        </w:rPr>
        <w:t>, що саме формуватиме самоосвіта,</w:t>
      </w:r>
      <w:r w:rsidRPr="00C91C8E">
        <w:rPr>
          <w:rFonts w:ascii="Times New Roman" w:hAnsi="Times New Roman"/>
          <w:sz w:val="28"/>
          <w:szCs w:val="28"/>
          <w:lang w:val="uk-UA"/>
        </w:rPr>
        <w:t xml:space="preserve"> розрізняють: </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інформаційну (когнітивну) самоосвіту</w:t>
      </w:r>
      <w:r w:rsidRPr="00C91C8E">
        <w:rPr>
          <w:rFonts w:ascii="Times New Roman" w:hAnsi="Times New Roman"/>
          <w:sz w:val="28"/>
          <w:szCs w:val="28"/>
          <w:lang w:val="uk-UA"/>
        </w:rPr>
        <w:t xml:space="preserve"> – передбачає оволодіння особистістю всіма видами опрацювання інформації (перероблення, оновлення, систематизація тощо) з метою закріплення теоретичного матеріалу.</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r w:rsidRPr="00C91C8E">
        <w:rPr>
          <w:rFonts w:ascii="Times New Roman" w:hAnsi="Times New Roman"/>
          <w:i/>
          <w:sz w:val="28"/>
          <w:szCs w:val="28"/>
          <w:lang w:val="uk-UA"/>
        </w:rPr>
        <w:t xml:space="preserve">практичну (діяльнісну) самоосвіту – </w:t>
      </w:r>
      <w:r w:rsidRPr="00C91C8E">
        <w:rPr>
          <w:rFonts w:ascii="Times New Roman" w:hAnsi="Times New Roman"/>
          <w:sz w:val="28"/>
          <w:szCs w:val="28"/>
          <w:lang w:val="uk-UA"/>
        </w:rPr>
        <w:t>полягає у виконанні певних дій, спрямованих на вироблення умінь та навичок;</w:t>
      </w:r>
    </w:p>
    <w:p w:rsidR="00065E5E" w:rsidRPr="00C91C8E" w:rsidRDefault="00065E5E" w:rsidP="00065E5E">
      <w:pPr>
        <w:pStyle w:val="a4"/>
        <w:numPr>
          <w:ilvl w:val="0"/>
          <w:numId w:val="22"/>
        </w:numPr>
        <w:spacing w:after="0" w:line="360" w:lineRule="auto"/>
        <w:ind w:left="0" w:firstLine="709"/>
        <w:jc w:val="both"/>
        <w:rPr>
          <w:rFonts w:ascii="Times New Roman" w:hAnsi="Times New Roman"/>
          <w:sz w:val="28"/>
          <w:szCs w:val="28"/>
          <w:lang w:val="uk-UA"/>
        </w:rPr>
      </w:pPr>
      <w:proofErr w:type="spellStart"/>
      <w:r w:rsidRPr="00C91C8E">
        <w:rPr>
          <w:rFonts w:ascii="Times New Roman" w:hAnsi="Times New Roman"/>
          <w:i/>
          <w:sz w:val="28"/>
          <w:szCs w:val="28"/>
          <w:lang w:val="uk-UA"/>
        </w:rPr>
        <w:t>емоційно</w:t>
      </w:r>
      <w:proofErr w:type="spellEnd"/>
      <w:r w:rsidRPr="00C91C8E">
        <w:rPr>
          <w:rFonts w:ascii="Times New Roman" w:hAnsi="Times New Roman"/>
          <w:i/>
          <w:sz w:val="28"/>
          <w:szCs w:val="28"/>
          <w:lang w:val="uk-UA"/>
        </w:rPr>
        <w:t>-спрямовуючу освіту</w:t>
      </w:r>
      <w:r w:rsidRPr="00C91C8E">
        <w:rPr>
          <w:rFonts w:ascii="Times New Roman" w:hAnsi="Times New Roman"/>
          <w:sz w:val="28"/>
          <w:szCs w:val="28"/>
          <w:lang w:val="uk-UA"/>
        </w:rPr>
        <w:t xml:space="preserve"> – характеризується виробленням певного емоційного ставлення фахівця до професійної діяльності [23, с.7].</w:t>
      </w:r>
    </w:p>
    <w:p w:rsidR="00065E5E" w:rsidRPr="00C91C8E" w:rsidRDefault="00065E5E" w:rsidP="00065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val="uk-UA"/>
        </w:rPr>
      </w:pPr>
      <w:r w:rsidRPr="00C91C8E">
        <w:rPr>
          <w:rFonts w:ascii="Times New Roman" w:eastAsia="Times New Roman" w:hAnsi="Times New Roman"/>
          <w:i/>
          <w:sz w:val="28"/>
          <w:szCs w:val="28"/>
          <w:lang w:val="uk-UA"/>
        </w:rPr>
        <w:t xml:space="preserve">Отже, </w:t>
      </w:r>
      <w:r w:rsidRPr="00C91C8E">
        <w:rPr>
          <w:rFonts w:ascii="Times New Roman" w:eastAsia="Times New Roman" w:hAnsi="Times New Roman"/>
          <w:sz w:val="28"/>
          <w:szCs w:val="28"/>
          <w:lang w:val="uk-UA"/>
        </w:rPr>
        <w:t>на підставі проведеного теоретичного дослідження встановлено, що ефективність професійного розвитку молодих педагогів обумовлюється використанням різноманітних інноваційних технологій.</w:t>
      </w:r>
    </w:p>
    <w:p w:rsidR="00065E5E" w:rsidRPr="00C91C8E" w:rsidRDefault="00065E5E" w:rsidP="00065E5E">
      <w:pPr>
        <w:spacing w:after="0" w:line="360" w:lineRule="auto"/>
        <w:ind w:firstLine="709"/>
        <w:jc w:val="both"/>
        <w:rPr>
          <w:rFonts w:ascii="Times New Roman" w:eastAsiaTheme="minorHAnsi" w:hAnsi="Times New Roman"/>
          <w:lang w:val="uk-UA"/>
        </w:rPr>
      </w:pPr>
    </w:p>
    <w:p w:rsidR="00065E5E" w:rsidRPr="00C91C8E" w:rsidRDefault="00065E5E" w:rsidP="00065E5E">
      <w:pPr>
        <w:spacing w:after="0" w:line="360" w:lineRule="auto"/>
        <w:ind w:firstLine="709"/>
        <w:rPr>
          <w:rFonts w:asciiTheme="minorHAnsi" w:hAnsiTheme="minorHAnsi" w:cstheme="minorBidi"/>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Default="00065E5E"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Default="001B0D2C" w:rsidP="00065E5E">
      <w:pPr>
        <w:spacing w:after="0" w:line="360" w:lineRule="auto"/>
        <w:ind w:firstLine="709"/>
        <w:rPr>
          <w:lang w:val="uk-UA"/>
        </w:rPr>
      </w:pPr>
    </w:p>
    <w:p w:rsidR="001B0D2C" w:rsidRPr="00C91C8E" w:rsidRDefault="001B0D2C" w:rsidP="00065E5E">
      <w:pPr>
        <w:spacing w:after="0" w:line="360" w:lineRule="auto"/>
        <w:ind w:firstLine="709"/>
        <w:rPr>
          <w:lang w:val="uk-UA"/>
        </w:rPr>
      </w:pPr>
    </w:p>
    <w:p w:rsidR="00065E5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Pr="00C91C8E" w:rsidRDefault="00065E5E" w:rsidP="00065E5E">
      <w:pPr>
        <w:spacing w:after="0" w:line="360" w:lineRule="auto"/>
        <w:ind w:firstLine="709"/>
        <w:rPr>
          <w:lang w:val="uk-UA"/>
        </w:rPr>
      </w:pPr>
    </w:p>
    <w:p w:rsidR="00065E5E" w:rsidRDefault="00065E5E" w:rsidP="00065E5E">
      <w:pPr>
        <w:spacing w:after="0" w:line="360" w:lineRule="auto"/>
        <w:ind w:firstLine="709"/>
        <w:jc w:val="center"/>
        <w:rPr>
          <w:rFonts w:ascii="Times New Roman" w:hAnsi="Times New Roman"/>
          <w:b/>
          <w:sz w:val="28"/>
          <w:szCs w:val="28"/>
          <w:lang w:val="uk-UA"/>
        </w:rPr>
      </w:pPr>
      <w:r w:rsidRPr="00C91C8E">
        <w:rPr>
          <w:rFonts w:ascii="Times New Roman" w:hAnsi="Times New Roman"/>
          <w:b/>
          <w:sz w:val="28"/>
          <w:szCs w:val="28"/>
          <w:lang w:val="uk-UA"/>
        </w:rPr>
        <w:lastRenderedPageBreak/>
        <w:t>Висновки до розділу 2</w:t>
      </w:r>
    </w:p>
    <w:p w:rsidR="00065E5E" w:rsidRPr="00C91C8E" w:rsidRDefault="00065E5E" w:rsidP="00065E5E">
      <w:pPr>
        <w:spacing w:after="0" w:line="360" w:lineRule="auto"/>
        <w:ind w:firstLine="709"/>
        <w:jc w:val="center"/>
        <w:rPr>
          <w:rFonts w:ascii="Times New Roman" w:hAnsi="Times New Roman"/>
          <w:b/>
          <w:sz w:val="28"/>
          <w:szCs w:val="28"/>
          <w:lang w:val="uk-UA"/>
        </w:rPr>
      </w:pP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Аналіз наукових джерел дозволив змоделювати структуру управління процесом професійного розвитку молодих педагогів в умовах ЗДО, що складається з таких блоків:</w:t>
      </w:r>
    </w:p>
    <w:p w:rsidR="00065E5E" w:rsidRPr="00C91C8E" w:rsidRDefault="00065E5E" w:rsidP="00065E5E">
      <w:pPr>
        <w:pStyle w:val="a4"/>
        <w:numPr>
          <w:ilvl w:val="0"/>
          <w:numId w:val="29"/>
        </w:numPr>
        <w:tabs>
          <w:tab w:val="left" w:pos="1134"/>
        </w:tabs>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цільовий, складовими якого є мета, завдання та принципи;</w:t>
      </w:r>
    </w:p>
    <w:p w:rsidR="00065E5E" w:rsidRPr="00C91C8E" w:rsidRDefault="00065E5E" w:rsidP="00065E5E">
      <w:pPr>
        <w:pStyle w:val="a4"/>
        <w:numPr>
          <w:ilvl w:val="0"/>
          <w:numId w:val="29"/>
        </w:numPr>
        <w:tabs>
          <w:tab w:val="left" w:pos="1134"/>
        </w:tabs>
        <w:spacing w:after="0" w:line="360" w:lineRule="auto"/>
        <w:ind w:left="0" w:firstLine="709"/>
        <w:jc w:val="both"/>
        <w:rPr>
          <w:sz w:val="28"/>
          <w:szCs w:val="28"/>
          <w:lang w:val="uk-UA"/>
        </w:rPr>
      </w:pPr>
      <w:r w:rsidRPr="00C91C8E">
        <w:rPr>
          <w:rFonts w:ascii="Times New Roman" w:hAnsi="Times New Roman"/>
          <w:sz w:val="28"/>
          <w:szCs w:val="28"/>
          <w:lang w:val="uk-UA"/>
        </w:rPr>
        <w:t xml:space="preserve">змістовий – передбачає виконання ряду функцій (інформаційно-аналітична, </w:t>
      </w:r>
      <w:proofErr w:type="spellStart"/>
      <w:r w:rsidRPr="00C91C8E">
        <w:rPr>
          <w:rFonts w:ascii="Times New Roman" w:hAnsi="Times New Roman"/>
          <w:sz w:val="28"/>
          <w:szCs w:val="28"/>
          <w:lang w:val="uk-UA"/>
        </w:rPr>
        <w:t>професійно</w:t>
      </w:r>
      <w:proofErr w:type="spellEnd"/>
      <w:r w:rsidRPr="00C91C8E">
        <w:rPr>
          <w:rFonts w:ascii="Times New Roman" w:hAnsi="Times New Roman"/>
          <w:sz w:val="28"/>
          <w:szCs w:val="28"/>
          <w:lang w:val="uk-UA"/>
        </w:rPr>
        <w:t>-освітня, мотиваційно-цільова, прогностична. організаційно-виконавська та контрольно-діагностична);</w:t>
      </w:r>
    </w:p>
    <w:p w:rsidR="00065E5E" w:rsidRPr="00C91C8E" w:rsidRDefault="00065E5E" w:rsidP="00065E5E">
      <w:pPr>
        <w:pStyle w:val="a4"/>
        <w:numPr>
          <w:ilvl w:val="0"/>
          <w:numId w:val="2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структурний – характеризується сукупність взаємопов’язаних елементів (суб’єкт та об’єкт управління,  управлінський вплив, зворотні зв’язки);</w:t>
      </w:r>
    </w:p>
    <w:p w:rsidR="00065E5E" w:rsidRPr="00C91C8E" w:rsidRDefault="00065E5E" w:rsidP="00065E5E">
      <w:pPr>
        <w:pStyle w:val="a4"/>
        <w:numPr>
          <w:ilvl w:val="0"/>
          <w:numId w:val="2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C91C8E">
        <w:rPr>
          <w:rFonts w:ascii="Times New Roman" w:hAnsi="Times New Roman"/>
          <w:sz w:val="28"/>
          <w:szCs w:val="28"/>
          <w:lang w:val="uk-UA"/>
        </w:rPr>
        <w:t>процесуальний – полягає в розробці індивідуальної програми та організації супроводу професійного розвитку молодого педагога та  охоплює п’ять послідовних етапів (</w:t>
      </w:r>
      <w:r w:rsidRPr="00C91C8E">
        <w:rPr>
          <w:rFonts w:ascii="Times New Roman" w:hAnsi="Times New Roman"/>
          <w:iCs/>
          <w:sz w:val="28"/>
          <w:szCs w:val="28"/>
          <w:lang w:val="uk-UA"/>
        </w:rPr>
        <w:t>інформаційний,</w:t>
      </w:r>
      <w:r w:rsidRPr="00C91C8E">
        <w:rPr>
          <w:rFonts w:ascii="Times New Roman" w:hAnsi="Times New Roman"/>
          <w:sz w:val="28"/>
          <w:szCs w:val="28"/>
          <w:lang w:val="uk-UA"/>
        </w:rPr>
        <w:t xml:space="preserve"> </w:t>
      </w:r>
      <w:r w:rsidRPr="00C91C8E">
        <w:rPr>
          <w:rFonts w:ascii="Times New Roman" w:hAnsi="Times New Roman"/>
          <w:iCs/>
          <w:sz w:val="28"/>
          <w:szCs w:val="28"/>
          <w:lang w:val="uk-UA"/>
        </w:rPr>
        <w:t xml:space="preserve">розробка плану професійного розвитку </w:t>
      </w:r>
      <w:r w:rsidRPr="00C91C8E">
        <w:rPr>
          <w:rFonts w:ascii="Times New Roman" w:hAnsi="Times New Roman"/>
          <w:sz w:val="28"/>
          <w:szCs w:val="28"/>
          <w:lang w:val="uk-UA"/>
        </w:rPr>
        <w:t xml:space="preserve">персоналу, </w:t>
      </w:r>
      <w:r w:rsidRPr="00C91C8E">
        <w:rPr>
          <w:rFonts w:ascii="Times New Roman" w:hAnsi="Times New Roman"/>
          <w:iCs/>
          <w:sz w:val="28"/>
          <w:szCs w:val="28"/>
          <w:lang w:val="uk-UA"/>
        </w:rPr>
        <w:t>прийняття рішень, визначення необхідних,  здійснення контролю);</w:t>
      </w:r>
    </w:p>
    <w:p w:rsidR="00065E5E" w:rsidRPr="00C91C8E" w:rsidRDefault="00065E5E" w:rsidP="00065E5E">
      <w:pPr>
        <w:pStyle w:val="a4"/>
        <w:numPr>
          <w:ilvl w:val="0"/>
          <w:numId w:val="29"/>
        </w:numPr>
        <w:tabs>
          <w:tab w:val="left" w:pos="1134"/>
        </w:tabs>
        <w:autoSpaceDE w:val="0"/>
        <w:autoSpaceDN w:val="0"/>
        <w:adjustRightInd w:val="0"/>
        <w:spacing w:after="0" w:line="360" w:lineRule="auto"/>
        <w:ind w:left="0" w:firstLine="709"/>
        <w:jc w:val="both"/>
        <w:rPr>
          <w:rFonts w:ascii="Times New Roman" w:hAnsi="Times New Roman"/>
          <w:sz w:val="28"/>
          <w:szCs w:val="28"/>
          <w:lang w:val="uk-UA"/>
        </w:rPr>
      </w:pPr>
      <w:proofErr w:type="spellStart"/>
      <w:r w:rsidRPr="00C91C8E">
        <w:rPr>
          <w:rFonts w:ascii="Times New Roman" w:hAnsi="Times New Roman"/>
          <w:iCs/>
          <w:sz w:val="28"/>
          <w:szCs w:val="28"/>
          <w:lang w:val="uk-UA"/>
        </w:rPr>
        <w:t>оціночно</w:t>
      </w:r>
      <w:proofErr w:type="spellEnd"/>
      <w:r w:rsidRPr="00C91C8E">
        <w:rPr>
          <w:rFonts w:ascii="Times New Roman" w:hAnsi="Times New Roman"/>
          <w:iCs/>
          <w:sz w:val="28"/>
          <w:szCs w:val="28"/>
          <w:lang w:val="uk-UA"/>
        </w:rPr>
        <w:t xml:space="preserve">-результативний забезпечується контролем з боку </w:t>
      </w:r>
      <w:r w:rsidRPr="00C91C8E">
        <w:rPr>
          <w:rFonts w:ascii="Times New Roman" w:hAnsi="Times New Roman"/>
          <w:sz w:val="28"/>
          <w:szCs w:val="28"/>
          <w:lang w:val="uk-UA"/>
        </w:rPr>
        <w:t>суб’єктів управління (директора закладу, вихователя-методиста, наставника) за рівнем сформованості у молодих педагогів уміння оцінити результати професійного розвитку.</w:t>
      </w:r>
    </w:p>
    <w:p w:rsidR="00065E5E" w:rsidRPr="00C91C8E" w:rsidRDefault="00065E5E" w:rsidP="00065E5E">
      <w:pPr>
        <w:spacing w:after="0" w:line="360" w:lineRule="auto"/>
        <w:ind w:firstLine="709"/>
        <w:jc w:val="both"/>
        <w:rPr>
          <w:rFonts w:ascii="Times New Roman" w:hAnsi="Times New Roman"/>
          <w:sz w:val="28"/>
          <w:szCs w:val="28"/>
          <w:lang w:val="uk-UA"/>
        </w:rPr>
      </w:pPr>
      <w:r w:rsidRPr="00C91C8E">
        <w:rPr>
          <w:rFonts w:ascii="Times New Roman" w:hAnsi="Times New Roman"/>
          <w:sz w:val="28"/>
          <w:szCs w:val="28"/>
          <w:lang w:val="uk-UA"/>
        </w:rPr>
        <w:t xml:space="preserve">З’ясовано, що основними формами професійного розвитку молодих педагогів в умовах ЗДО є: наставництво, </w:t>
      </w:r>
      <w:proofErr w:type="spellStart"/>
      <w:r w:rsidRPr="00C91C8E">
        <w:rPr>
          <w:rFonts w:ascii="Times New Roman" w:hAnsi="Times New Roman"/>
          <w:sz w:val="28"/>
          <w:szCs w:val="28"/>
          <w:lang w:val="uk-UA"/>
        </w:rPr>
        <w:t>бенчмаркінг</w:t>
      </w:r>
      <w:proofErr w:type="spellEnd"/>
      <w:r w:rsidRPr="00C91C8E">
        <w:rPr>
          <w:rFonts w:ascii="Times New Roman" w:hAnsi="Times New Roman"/>
          <w:sz w:val="28"/>
          <w:szCs w:val="28"/>
          <w:lang w:val="uk-UA"/>
        </w:rPr>
        <w:t xml:space="preserve">, </w:t>
      </w:r>
      <w:proofErr w:type="spellStart"/>
      <w:r w:rsidRPr="00C91C8E">
        <w:rPr>
          <w:rFonts w:ascii="Times New Roman" w:hAnsi="Times New Roman"/>
          <w:sz w:val="28"/>
          <w:szCs w:val="28"/>
          <w:lang w:val="uk-UA"/>
        </w:rPr>
        <w:t>коучинг</w:t>
      </w:r>
      <w:proofErr w:type="spellEnd"/>
      <w:r w:rsidRPr="00C91C8E">
        <w:rPr>
          <w:rFonts w:ascii="Times New Roman" w:hAnsi="Times New Roman"/>
          <w:sz w:val="28"/>
          <w:szCs w:val="28"/>
          <w:lang w:val="uk-UA"/>
        </w:rPr>
        <w:t>, самоосвіта тощо.</w:t>
      </w:r>
    </w:p>
    <w:p w:rsidR="00065E5E" w:rsidRPr="00C91C8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Pr="00C91C8E" w:rsidRDefault="00065E5E" w:rsidP="00065E5E">
      <w:pPr>
        <w:spacing w:after="0" w:line="360" w:lineRule="auto"/>
        <w:ind w:firstLine="709"/>
        <w:jc w:val="both"/>
        <w:rPr>
          <w:rFonts w:ascii="Times New Roman" w:hAnsi="Times New Roman"/>
          <w:sz w:val="28"/>
          <w:szCs w:val="28"/>
          <w:lang w:val="uk-UA"/>
        </w:rPr>
      </w:pPr>
    </w:p>
    <w:p w:rsidR="00065E5E" w:rsidRPr="00C91C8E" w:rsidRDefault="00065E5E" w:rsidP="00065E5E">
      <w:pPr>
        <w:spacing w:after="0" w:line="360" w:lineRule="auto"/>
        <w:ind w:firstLine="709"/>
        <w:jc w:val="both"/>
        <w:rPr>
          <w:rFonts w:ascii="Times New Roman" w:hAnsi="Times New Roman"/>
          <w:sz w:val="28"/>
          <w:szCs w:val="28"/>
          <w:lang w:val="uk-UA"/>
        </w:rPr>
      </w:pPr>
    </w:p>
    <w:p w:rsidR="00065E5E" w:rsidRPr="00C91C8E" w:rsidRDefault="00065E5E" w:rsidP="00065E5E">
      <w:pPr>
        <w:spacing w:after="0" w:line="360" w:lineRule="auto"/>
        <w:ind w:firstLine="709"/>
        <w:jc w:val="center"/>
        <w:rPr>
          <w:rFonts w:ascii="Times New Roman" w:hAnsi="Times New Roman"/>
          <w:b/>
          <w:sz w:val="28"/>
          <w:szCs w:val="28"/>
          <w:lang w:val="uk-UA"/>
        </w:rPr>
      </w:pPr>
    </w:p>
    <w:p w:rsidR="00065E5E" w:rsidRDefault="00065E5E" w:rsidP="00065E5E">
      <w:pPr>
        <w:spacing w:after="0" w:line="360" w:lineRule="auto"/>
        <w:ind w:firstLine="709"/>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lastRenderedPageBreak/>
        <w:t>РОЗДІЛ 3.</w:t>
      </w:r>
    </w:p>
    <w:p w:rsidR="00065E5E" w:rsidRDefault="00065E5E" w:rsidP="00065E5E">
      <w:pPr>
        <w:spacing w:after="0" w:line="360" w:lineRule="auto"/>
        <w:ind w:firstLine="709"/>
        <w:jc w:val="center"/>
        <w:rPr>
          <w:rFonts w:ascii="Times New Roman" w:hAnsi="Times New Roman"/>
          <w:b/>
          <w:sz w:val="28"/>
          <w:szCs w:val="28"/>
          <w:lang w:val="uk-UA"/>
        </w:rPr>
      </w:pPr>
      <w:r>
        <w:rPr>
          <w:rFonts w:ascii="Times New Roman" w:eastAsia="Times New Roman" w:hAnsi="Times New Roman"/>
          <w:b/>
          <w:sz w:val="28"/>
          <w:szCs w:val="28"/>
          <w:lang w:val="uk-UA"/>
        </w:rPr>
        <w:t>ОРГАНІЗАЦІЯ І РЕЗУЛЬТАТИ ДОСЛІДНО-ЕКСПЕРИМЕНТАЛЬНОЇ РОБОТИ</w:t>
      </w:r>
    </w:p>
    <w:p w:rsidR="00065E5E" w:rsidRPr="007C57E1" w:rsidRDefault="00065E5E" w:rsidP="00065E5E">
      <w:pPr>
        <w:spacing w:after="0" w:line="360" w:lineRule="auto"/>
        <w:ind w:firstLine="709"/>
        <w:jc w:val="both"/>
        <w:rPr>
          <w:rFonts w:ascii="Times New Roman" w:hAnsi="Times New Roman"/>
          <w:b/>
          <w:sz w:val="28"/>
          <w:szCs w:val="28"/>
          <w:lang w:val="uk-UA"/>
        </w:rPr>
      </w:pPr>
      <w:r w:rsidRPr="007C57E1">
        <w:rPr>
          <w:rFonts w:ascii="Times New Roman" w:hAnsi="Times New Roman"/>
          <w:b/>
          <w:sz w:val="28"/>
          <w:szCs w:val="28"/>
          <w:lang w:val="uk-UA"/>
        </w:rPr>
        <w:t>3.1. Вивчення практики професійного розвитку молодих вихователів в умовах сучасних дошкільних закладів</w:t>
      </w:r>
    </w:p>
    <w:p w:rsidR="00065E5E" w:rsidRPr="00D7065A" w:rsidRDefault="00065E5E" w:rsidP="00065E5E">
      <w:pPr>
        <w:spacing w:after="0" w:line="360" w:lineRule="auto"/>
        <w:ind w:firstLine="709"/>
        <w:jc w:val="both"/>
        <w:rPr>
          <w:rFonts w:ascii="Times New Roman" w:hAnsi="Times New Roman"/>
          <w:sz w:val="28"/>
          <w:szCs w:val="28"/>
          <w:lang w:val="uk-UA"/>
        </w:rPr>
      </w:pPr>
      <w:r w:rsidRPr="00AC0656">
        <w:rPr>
          <w:rFonts w:ascii="Times New Roman" w:hAnsi="Times New Roman"/>
          <w:sz w:val="28"/>
          <w:szCs w:val="28"/>
          <w:lang w:val="uk-UA"/>
        </w:rPr>
        <w:t>На основі теоретичного обґрунтування проблеми дослідження та з метою практичного вивчення стану сформованості професійного розвитку молодих вихователів в умовах сучасних дошкільних закладів</w:t>
      </w:r>
      <w:r>
        <w:rPr>
          <w:rFonts w:ascii="Times New Roman" w:hAnsi="Times New Roman"/>
          <w:sz w:val="28"/>
          <w:szCs w:val="28"/>
          <w:lang w:val="uk-UA"/>
        </w:rPr>
        <w:t xml:space="preserve"> </w:t>
      </w:r>
      <w:r w:rsidRPr="00AC0656">
        <w:rPr>
          <w:rFonts w:ascii="Times New Roman" w:hAnsi="Times New Roman"/>
          <w:sz w:val="28"/>
          <w:szCs w:val="28"/>
          <w:lang w:val="uk-UA"/>
        </w:rPr>
        <w:t>ми  провели педагогічний експеримент.</w:t>
      </w:r>
      <w:r>
        <w:rPr>
          <w:rFonts w:ascii="Times New Roman" w:hAnsi="Times New Roman"/>
          <w:sz w:val="28"/>
          <w:szCs w:val="28"/>
          <w:lang w:val="uk-UA"/>
        </w:rPr>
        <w:t xml:space="preserve"> </w:t>
      </w:r>
      <w:r w:rsidRPr="00D86229">
        <w:rPr>
          <w:rFonts w:ascii="Times New Roman" w:hAnsi="Times New Roman"/>
          <w:sz w:val="28"/>
          <w:szCs w:val="28"/>
          <w:lang w:val="uk-UA"/>
        </w:rPr>
        <w:t>У експерименті брали участь 6 управлінц</w:t>
      </w:r>
      <w:r>
        <w:rPr>
          <w:rFonts w:ascii="Times New Roman" w:hAnsi="Times New Roman"/>
          <w:sz w:val="28"/>
          <w:szCs w:val="28"/>
          <w:lang w:val="uk-UA"/>
        </w:rPr>
        <w:t>ів та 8 молодих вихователів  закладів дошкільної освіти (Батуринський заклад дошкільної освіти «Віночок», директор Богомаз Ірина Миколаївна; Бахмацькі заклади дошкільної освіти №3 «Берізка», директор Демченко Марія Федорівна, №4 «Теремок», директор Демиденко Надія Юхимівна).</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Мета </w:t>
      </w:r>
      <w:proofErr w:type="spellStart"/>
      <w:r>
        <w:rPr>
          <w:rFonts w:ascii="Times New Roman" w:hAnsi="Times New Roman"/>
          <w:sz w:val="28"/>
          <w:szCs w:val="28"/>
          <w:lang w:val="uk-UA"/>
        </w:rPr>
        <w:t>констатувального</w:t>
      </w:r>
      <w:proofErr w:type="spellEnd"/>
      <w:r>
        <w:rPr>
          <w:rFonts w:ascii="Times New Roman" w:hAnsi="Times New Roman"/>
          <w:sz w:val="28"/>
          <w:szCs w:val="28"/>
          <w:lang w:val="uk-UA"/>
        </w:rPr>
        <w:t xml:space="preserve"> етапу: створення </w:t>
      </w:r>
      <w:proofErr w:type="spellStart"/>
      <w:r>
        <w:rPr>
          <w:rFonts w:ascii="Times New Roman" w:hAnsi="Times New Roman"/>
          <w:sz w:val="28"/>
          <w:szCs w:val="28"/>
          <w:lang w:val="uk-UA"/>
        </w:rPr>
        <w:t>діагностувального</w:t>
      </w:r>
      <w:proofErr w:type="spellEnd"/>
      <w:r>
        <w:rPr>
          <w:rFonts w:ascii="Times New Roman" w:hAnsi="Times New Roman"/>
          <w:sz w:val="28"/>
          <w:szCs w:val="28"/>
          <w:lang w:val="uk-UA"/>
        </w:rPr>
        <w:t xml:space="preserve"> інструментарію та </w:t>
      </w:r>
      <w:r w:rsidRPr="00221291">
        <w:rPr>
          <w:rFonts w:ascii="Times New Roman" w:hAnsi="Times New Roman"/>
          <w:sz w:val="28"/>
          <w:szCs w:val="28"/>
          <w:lang w:val="uk-UA"/>
        </w:rPr>
        <w:t>комплексу для визначення рівня сформованості професійного розвитку</w:t>
      </w:r>
      <w:r>
        <w:rPr>
          <w:rFonts w:ascii="Times New Roman" w:hAnsi="Times New Roman"/>
          <w:sz w:val="28"/>
          <w:szCs w:val="28"/>
          <w:lang w:val="uk-UA"/>
        </w:rPr>
        <w:t xml:space="preserve"> педагогів ДНЗ; розробка </w:t>
      </w:r>
      <w:r w:rsidRPr="00221291">
        <w:rPr>
          <w:rFonts w:ascii="Times New Roman" w:hAnsi="Times New Roman"/>
          <w:sz w:val="28"/>
          <w:szCs w:val="28"/>
          <w:lang w:val="uk-UA"/>
        </w:rPr>
        <w:t xml:space="preserve">експериментальної бази, </w:t>
      </w:r>
      <w:r>
        <w:rPr>
          <w:rFonts w:ascii="Times New Roman" w:hAnsi="Times New Roman"/>
          <w:sz w:val="28"/>
          <w:szCs w:val="28"/>
          <w:lang w:val="uk-UA"/>
        </w:rPr>
        <w:t xml:space="preserve">визначення </w:t>
      </w:r>
      <w:r w:rsidRPr="00221291">
        <w:rPr>
          <w:rFonts w:ascii="Times New Roman" w:hAnsi="Times New Roman"/>
          <w:sz w:val="28"/>
          <w:szCs w:val="28"/>
          <w:lang w:val="uk-UA"/>
        </w:rPr>
        <w:t>контингенту</w:t>
      </w:r>
      <w:r>
        <w:rPr>
          <w:rFonts w:ascii="Times New Roman" w:hAnsi="Times New Roman"/>
          <w:sz w:val="28"/>
          <w:szCs w:val="28"/>
          <w:lang w:val="uk-UA"/>
        </w:rPr>
        <w:t xml:space="preserve"> дослідження; </w:t>
      </w:r>
      <w:r w:rsidRPr="00221291">
        <w:rPr>
          <w:rFonts w:ascii="Times New Roman" w:hAnsi="Times New Roman"/>
          <w:sz w:val="28"/>
          <w:szCs w:val="28"/>
          <w:lang w:val="uk-UA"/>
        </w:rPr>
        <w:t xml:space="preserve">вихідного рівня сформованості професійного розвитку молодих </w:t>
      </w:r>
      <w:r>
        <w:rPr>
          <w:rFonts w:ascii="Times New Roman" w:hAnsi="Times New Roman"/>
          <w:sz w:val="28"/>
          <w:szCs w:val="28"/>
          <w:lang w:val="uk-UA"/>
        </w:rPr>
        <w:t xml:space="preserve">педагогів </w:t>
      </w:r>
      <w:r w:rsidRPr="00221291">
        <w:rPr>
          <w:rFonts w:ascii="Times New Roman" w:hAnsi="Times New Roman"/>
          <w:sz w:val="28"/>
          <w:szCs w:val="28"/>
          <w:lang w:val="uk-UA"/>
        </w:rPr>
        <w:t xml:space="preserve">за всіма критеріями </w:t>
      </w:r>
      <w:r>
        <w:rPr>
          <w:rFonts w:ascii="Times New Roman" w:hAnsi="Times New Roman"/>
          <w:sz w:val="28"/>
          <w:szCs w:val="28"/>
          <w:lang w:val="uk-UA"/>
        </w:rPr>
        <w:t xml:space="preserve">(перший контрольний зріз). </w:t>
      </w:r>
    </w:p>
    <w:p w:rsidR="00065E5E" w:rsidRPr="000D6B6B" w:rsidRDefault="00065E5E" w:rsidP="00065E5E">
      <w:pPr>
        <w:spacing w:after="0" w:line="360" w:lineRule="auto"/>
        <w:ind w:firstLine="709"/>
        <w:jc w:val="both"/>
        <w:rPr>
          <w:rFonts w:ascii="Times New Roman" w:hAnsi="Times New Roman"/>
          <w:sz w:val="28"/>
          <w:szCs w:val="28"/>
          <w:lang w:val="uk-UA"/>
        </w:rPr>
      </w:pPr>
      <w:r w:rsidRPr="00E95457">
        <w:rPr>
          <w:rFonts w:ascii="Times New Roman" w:hAnsi="Times New Roman"/>
          <w:sz w:val="28"/>
          <w:szCs w:val="28"/>
          <w:lang w:val="uk-UA"/>
        </w:rPr>
        <w:t>Під час дослідження було визначен</w:t>
      </w:r>
      <w:r>
        <w:rPr>
          <w:rFonts w:ascii="Times New Roman" w:hAnsi="Times New Roman"/>
          <w:sz w:val="28"/>
          <w:szCs w:val="28"/>
          <w:lang w:val="uk-UA"/>
        </w:rPr>
        <w:t xml:space="preserve">о, що структурними компонентами </w:t>
      </w:r>
      <w:r w:rsidRPr="00E95457">
        <w:rPr>
          <w:rFonts w:ascii="Times New Roman" w:hAnsi="Times New Roman"/>
          <w:sz w:val="28"/>
          <w:szCs w:val="28"/>
          <w:lang w:val="uk-UA"/>
        </w:rPr>
        <w:t xml:space="preserve">поняття </w:t>
      </w:r>
      <w:r>
        <w:rPr>
          <w:rFonts w:ascii="Times New Roman" w:hAnsi="Times New Roman"/>
          <w:sz w:val="28"/>
          <w:szCs w:val="28"/>
          <w:lang w:val="uk-UA"/>
        </w:rPr>
        <w:t>«</w:t>
      </w:r>
      <w:r w:rsidRPr="00E95457">
        <w:rPr>
          <w:rFonts w:ascii="Times New Roman" w:hAnsi="Times New Roman"/>
          <w:sz w:val="28"/>
          <w:szCs w:val="28"/>
          <w:lang w:val="uk-UA"/>
        </w:rPr>
        <w:t>професійний розвиток молодих педагогів в умовах ЗДО</w:t>
      </w:r>
      <w:r>
        <w:rPr>
          <w:rFonts w:ascii="Times New Roman" w:hAnsi="Times New Roman"/>
          <w:sz w:val="28"/>
          <w:szCs w:val="28"/>
          <w:lang w:val="uk-UA"/>
        </w:rPr>
        <w:t>»</w:t>
      </w:r>
      <w:r w:rsidRPr="00E95457">
        <w:rPr>
          <w:rFonts w:ascii="Times New Roman" w:hAnsi="Times New Roman"/>
          <w:sz w:val="28"/>
          <w:szCs w:val="28"/>
          <w:lang w:val="uk-UA"/>
        </w:rPr>
        <w:t>, який ми</w:t>
      </w:r>
      <w:r>
        <w:rPr>
          <w:rFonts w:ascii="Times New Roman" w:hAnsi="Times New Roman"/>
          <w:sz w:val="28"/>
          <w:szCs w:val="28"/>
          <w:lang w:val="uk-UA"/>
        </w:rPr>
        <w:t xml:space="preserve"> тлумачимо як складне</w:t>
      </w:r>
      <w:r w:rsidRPr="00E95457">
        <w:rPr>
          <w:rFonts w:ascii="Times New Roman" w:hAnsi="Times New Roman"/>
          <w:sz w:val="28"/>
          <w:szCs w:val="28"/>
          <w:lang w:val="uk-UA"/>
        </w:rPr>
        <w:t xml:space="preserve"> </w:t>
      </w:r>
      <w:r>
        <w:rPr>
          <w:rFonts w:ascii="Times New Roman" w:hAnsi="Times New Roman"/>
          <w:sz w:val="28"/>
          <w:szCs w:val="28"/>
          <w:lang w:val="uk-UA"/>
        </w:rPr>
        <w:t>інтегративне</w:t>
      </w:r>
      <w:r w:rsidRPr="00E95457">
        <w:rPr>
          <w:rFonts w:ascii="Times New Roman" w:hAnsi="Times New Roman"/>
          <w:sz w:val="28"/>
          <w:szCs w:val="28"/>
          <w:lang w:val="uk-UA"/>
        </w:rPr>
        <w:t xml:space="preserve"> </w:t>
      </w:r>
      <w:r>
        <w:rPr>
          <w:rFonts w:ascii="Times New Roman" w:hAnsi="Times New Roman"/>
          <w:sz w:val="28"/>
          <w:szCs w:val="28"/>
          <w:lang w:val="uk-UA"/>
        </w:rPr>
        <w:t xml:space="preserve">утворення їх </w:t>
      </w:r>
      <w:r w:rsidRPr="00E95457">
        <w:rPr>
          <w:rFonts w:ascii="Times New Roman" w:hAnsi="Times New Roman"/>
          <w:sz w:val="28"/>
          <w:szCs w:val="28"/>
          <w:lang w:val="uk-UA"/>
        </w:rPr>
        <w:t>особистісно</w:t>
      </w:r>
      <w:r>
        <w:rPr>
          <w:rFonts w:ascii="Times New Roman" w:hAnsi="Times New Roman"/>
          <w:sz w:val="28"/>
          <w:szCs w:val="28"/>
          <w:lang w:val="uk-UA"/>
        </w:rPr>
        <w:t>-</w:t>
      </w:r>
      <w:r w:rsidRPr="00E95457">
        <w:rPr>
          <w:rFonts w:ascii="Times New Roman" w:hAnsi="Times New Roman"/>
          <w:sz w:val="28"/>
          <w:szCs w:val="28"/>
          <w:lang w:val="uk-UA"/>
        </w:rPr>
        <w:t>професійних</w:t>
      </w:r>
      <w:r>
        <w:rPr>
          <w:rFonts w:ascii="Times New Roman" w:hAnsi="Times New Roman"/>
          <w:sz w:val="28"/>
          <w:szCs w:val="28"/>
          <w:lang w:val="uk-UA"/>
        </w:rPr>
        <w:t xml:space="preserve"> трансформацій з метою </w:t>
      </w:r>
      <w:r w:rsidRPr="003E2EF6">
        <w:rPr>
          <w:rFonts w:ascii="Times New Roman" w:hAnsi="Times New Roman"/>
          <w:sz w:val="28"/>
          <w:szCs w:val="28"/>
          <w:lang w:val="uk-UA"/>
        </w:rPr>
        <w:t xml:space="preserve">удосконалення професійних знань, умінь, навичок та </w:t>
      </w:r>
      <w:proofErr w:type="spellStart"/>
      <w:r w:rsidRPr="003E2EF6">
        <w:rPr>
          <w:rFonts w:ascii="Times New Roman" w:hAnsi="Times New Roman"/>
          <w:sz w:val="28"/>
          <w:szCs w:val="28"/>
          <w:lang w:val="uk-UA"/>
        </w:rPr>
        <w:t>компетентностей</w:t>
      </w:r>
      <w:proofErr w:type="spellEnd"/>
      <w:r w:rsidRPr="003E2EF6">
        <w:rPr>
          <w:rFonts w:ascii="Times New Roman" w:hAnsi="Times New Roman"/>
          <w:sz w:val="28"/>
          <w:szCs w:val="28"/>
          <w:lang w:val="uk-UA"/>
        </w:rPr>
        <w:t>, необхідних для реалізації педагогічної, на</w:t>
      </w:r>
      <w:r>
        <w:rPr>
          <w:rFonts w:ascii="Times New Roman" w:hAnsi="Times New Roman"/>
          <w:sz w:val="28"/>
          <w:szCs w:val="28"/>
          <w:lang w:val="uk-UA"/>
        </w:rPr>
        <w:t xml:space="preserve">укової та методичної діяльності, </w:t>
      </w:r>
      <w:r w:rsidRPr="00E95457">
        <w:rPr>
          <w:rFonts w:ascii="Times New Roman" w:hAnsi="Times New Roman"/>
          <w:sz w:val="28"/>
          <w:szCs w:val="28"/>
          <w:lang w:val="uk-UA"/>
        </w:rPr>
        <w:t>є такі компоненти:</w:t>
      </w:r>
      <w:r>
        <w:rPr>
          <w:rFonts w:ascii="Times New Roman" w:hAnsi="Times New Roman"/>
          <w:sz w:val="28"/>
          <w:szCs w:val="28"/>
          <w:lang w:val="uk-UA"/>
        </w:rPr>
        <w:t xml:space="preserve"> </w:t>
      </w:r>
      <w:r w:rsidRPr="00F15174">
        <w:rPr>
          <w:rFonts w:ascii="Times New Roman" w:hAnsi="Times New Roman"/>
          <w:sz w:val="28"/>
          <w:szCs w:val="28"/>
          <w:lang w:val="uk-UA"/>
        </w:rPr>
        <w:t>мотиваційний, когнітивний, операційно-діяльнісний</w:t>
      </w:r>
      <w:r>
        <w:rPr>
          <w:rFonts w:ascii="Times New Roman" w:hAnsi="Times New Roman"/>
          <w:sz w:val="28"/>
          <w:szCs w:val="28"/>
          <w:lang w:val="uk-UA"/>
        </w:rPr>
        <w:t xml:space="preserve"> (розглянуті у п.1.2.).</w:t>
      </w:r>
    </w:p>
    <w:p w:rsidR="00065E5E" w:rsidRDefault="00065E5E" w:rsidP="00065E5E">
      <w:pPr>
        <w:spacing w:after="0" w:line="360" w:lineRule="auto"/>
        <w:ind w:firstLine="709"/>
        <w:jc w:val="both"/>
        <w:rPr>
          <w:rFonts w:ascii="Times New Roman" w:hAnsi="Times New Roman"/>
          <w:sz w:val="28"/>
          <w:szCs w:val="28"/>
          <w:lang w:val="uk-UA"/>
        </w:rPr>
      </w:pPr>
      <w:r w:rsidRPr="001C6EAC">
        <w:rPr>
          <w:rFonts w:ascii="Times New Roman" w:hAnsi="Times New Roman"/>
          <w:sz w:val="28"/>
          <w:szCs w:val="28"/>
          <w:lang w:val="uk-UA"/>
        </w:rPr>
        <w:t xml:space="preserve">За </w:t>
      </w:r>
      <w:proofErr w:type="spellStart"/>
      <w:r w:rsidRPr="001C6EAC">
        <w:rPr>
          <w:rFonts w:ascii="Times New Roman" w:hAnsi="Times New Roman"/>
          <w:sz w:val="28"/>
          <w:szCs w:val="28"/>
          <w:lang w:val="uk-UA"/>
        </w:rPr>
        <w:t>О.Безсоновою</w:t>
      </w:r>
      <w:proofErr w:type="spellEnd"/>
      <w:r w:rsidRPr="001C6EAC">
        <w:rPr>
          <w:rFonts w:ascii="Times New Roman" w:hAnsi="Times New Roman"/>
          <w:sz w:val="28"/>
          <w:szCs w:val="28"/>
          <w:lang w:val="uk-UA"/>
        </w:rPr>
        <w:t xml:space="preserve"> когнітивний компонент професійного розвитку молодих педагогів в умовах ЗДО</w:t>
      </w:r>
      <w:r>
        <w:rPr>
          <w:rFonts w:ascii="Times New Roman" w:hAnsi="Times New Roman"/>
          <w:sz w:val="28"/>
          <w:szCs w:val="28"/>
          <w:lang w:val="uk-UA"/>
        </w:rPr>
        <w:t xml:space="preserve"> передбачає </w:t>
      </w:r>
      <w:r w:rsidRPr="00B0562D">
        <w:rPr>
          <w:rFonts w:ascii="Times New Roman" w:hAnsi="Times New Roman"/>
          <w:sz w:val="28"/>
          <w:szCs w:val="28"/>
          <w:lang w:val="uk-UA"/>
        </w:rPr>
        <w:t>сформованіс</w:t>
      </w:r>
      <w:r>
        <w:rPr>
          <w:rFonts w:ascii="Times New Roman" w:hAnsi="Times New Roman"/>
          <w:sz w:val="28"/>
          <w:szCs w:val="28"/>
          <w:lang w:val="uk-UA"/>
        </w:rPr>
        <w:t>ть системи полікультурних знань</w:t>
      </w:r>
      <w:r w:rsidRPr="00B0562D">
        <w:rPr>
          <w:rFonts w:ascii="Times New Roman" w:hAnsi="Times New Roman"/>
          <w:sz w:val="28"/>
          <w:szCs w:val="28"/>
          <w:lang w:val="uk-UA"/>
        </w:rPr>
        <w:t xml:space="preserve">: </w:t>
      </w:r>
      <w:r>
        <w:rPr>
          <w:rFonts w:ascii="Times New Roman" w:hAnsi="Times New Roman"/>
          <w:sz w:val="28"/>
          <w:szCs w:val="28"/>
          <w:lang w:val="uk-UA"/>
        </w:rPr>
        <w:t xml:space="preserve">психолого-педагогічні </w:t>
      </w:r>
      <w:r w:rsidRPr="00B0562D">
        <w:rPr>
          <w:rFonts w:ascii="Times New Roman" w:hAnsi="Times New Roman"/>
          <w:sz w:val="28"/>
          <w:szCs w:val="28"/>
          <w:lang w:val="uk-UA"/>
        </w:rPr>
        <w:t>знання; знання методики взаємодії з діть</w:t>
      </w:r>
      <w:r>
        <w:rPr>
          <w:rFonts w:ascii="Times New Roman" w:hAnsi="Times New Roman"/>
          <w:sz w:val="28"/>
          <w:szCs w:val="28"/>
          <w:lang w:val="uk-UA"/>
        </w:rPr>
        <w:t xml:space="preserve">ми дошкільного віку; сформованість навичок пізнавальної </w:t>
      </w:r>
      <w:r>
        <w:rPr>
          <w:rFonts w:ascii="Times New Roman" w:hAnsi="Times New Roman"/>
          <w:sz w:val="28"/>
          <w:szCs w:val="28"/>
          <w:lang w:val="uk-UA"/>
        </w:rPr>
        <w:lastRenderedPageBreak/>
        <w:t xml:space="preserve">самостійності, розвинуте критичне мислення, </w:t>
      </w:r>
      <w:r w:rsidRPr="00712BA2">
        <w:rPr>
          <w:rFonts w:ascii="Times New Roman" w:hAnsi="Times New Roman"/>
          <w:sz w:val="28"/>
          <w:szCs w:val="28"/>
          <w:lang w:val="uk-UA"/>
        </w:rPr>
        <w:t xml:space="preserve">здатність </w:t>
      </w:r>
      <w:r>
        <w:rPr>
          <w:rFonts w:ascii="Times New Roman" w:hAnsi="Times New Roman"/>
          <w:sz w:val="28"/>
          <w:szCs w:val="28"/>
          <w:lang w:val="uk-UA"/>
        </w:rPr>
        <w:t xml:space="preserve">особистості </w:t>
      </w:r>
      <w:r w:rsidRPr="00712BA2">
        <w:rPr>
          <w:rFonts w:ascii="Times New Roman" w:hAnsi="Times New Roman"/>
          <w:sz w:val="28"/>
          <w:szCs w:val="28"/>
          <w:lang w:val="uk-UA"/>
        </w:rPr>
        <w:t xml:space="preserve">орієнтуватися </w:t>
      </w:r>
      <w:r>
        <w:rPr>
          <w:rFonts w:ascii="Times New Roman" w:hAnsi="Times New Roman"/>
          <w:sz w:val="28"/>
          <w:szCs w:val="28"/>
          <w:lang w:val="uk-UA"/>
        </w:rPr>
        <w:t>у соціальному та професійному</w:t>
      </w:r>
      <w:r w:rsidRPr="00712BA2">
        <w:rPr>
          <w:rFonts w:ascii="Times New Roman" w:hAnsi="Times New Roman"/>
          <w:sz w:val="28"/>
          <w:szCs w:val="28"/>
          <w:lang w:val="uk-UA"/>
        </w:rPr>
        <w:t xml:space="preserve"> </w:t>
      </w:r>
      <w:r>
        <w:rPr>
          <w:rFonts w:ascii="Times New Roman" w:hAnsi="Times New Roman"/>
          <w:sz w:val="28"/>
          <w:szCs w:val="28"/>
          <w:lang w:val="uk-UA"/>
        </w:rPr>
        <w:t xml:space="preserve">полі, дотримання корпоративної етики, </w:t>
      </w:r>
      <w:r w:rsidRPr="00712BA2">
        <w:rPr>
          <w:rFonts w:ascii="Times New Roman" w:hAnsi="Times New Roman"/>
          <w:sz w:val="28"/>
          <w:szCs w:val="28"/>
          <w:lang w:val="uk-UA"/>
        </w:rPr>
        <w:t>загально</w:t>
      </w:r>
      <w:r>
        <w:rPr>
          <w:rFonts w:ascii="Times New Roman" w:hAnsi="Times New Roman"/>
          <w:sz w:val="28"/>
          <w:szCs w:val="28"/>
          <w:lang w:val="uk-UA"/>
        </w:rPr>
        <w:t>людські моральні риси та якості,</w:t>
      </w:r>
      <w:r w:rsidRPr="00712BA2">
        <w:rPr>
          <w:rFonts w:ascii="Times New Roman" w:hAnsi="Times New Roman"/>
          <w:sz w:val="28"/>
          <w:szCs w:val="28"/>
          <w:lang w:val="uk-UA"/>
        </w:rPr>
        <w:t xml:space="preserve"> </w:t>
      </w:r>
      <w:r>
        <w:rPr>
          <w:rFonts w:ascii="Times New Roman" w:hAnsi="Times New Roman"/>
          <w:sz w:val="28"/>
          <w:szCs w:val="28"/>
          <w:lang w:val="uk-UA"/>
        </w:rPr>
        <w:t>гуманізм</w:t>
      </w:r>
      <w:r w:rsidRPr="00712BA2">
        <w:rPr>
          <w:rFonts w:ascii="Times New Roman" w:hAnsi="Times New Roman"/>
          <w:sz w:val="28"/>
          <w:szCs w:val="28"/>
          <w:lang w:val="uk-UA"/>
        </w:rPr>
        <w:t>.</w:t>
      </w:r>
      <w:r w:rsidRPr="002C55EF">
        <w:rPr>
          <w:lang w:val="uk-UA"/>
        </w:rPr>
        <w:t xml:space="preserve"> </w:t>
      </w:r>
      <w:r>
        <w:rPr>
          <w:rFonts w:ascii="Times New Roman" w:hAnsi="Times New Roman"/>
          <w:sz w:val="28"/>
          <w:szCs w:val="28"/>
          <w:lang w:val="uk-UA"/>
        </w:rPr>
        <w:t>[8, с. 142</w:t>
      </w:r>
      <w:r w:rsidRPr="002C55EF">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sidRPr="00CC353B">
        <w:rPr>
          <w:rFonts w:ascii="Times New Roman" w:hAnsi="Times New Roman"/>
          <w:b/>
          <w:sz w:val="28"/>
          <w:szCs w:val="28"/>
          <w:lang w:val="uk-UA"/>
        </w:rPr>
        <w:t xml:space="preserve">Мотиваційний компонент </w:t>
      </w:r>
      <w:r>
        <w:rPr>
          <w:rFonts w:ascii="Times New Roman" w:hAnsi="Times New Roman"/>
          <w:sz w:val="28"/>
          <w:szCs w:val="28"/>
          <w:lang w:val="uk-UA"/>
        </w:rPr>
        <w:t xml:space="preserve">характеризується мотивами, потребами особистості: позитивною </w:t>
      </w:r>
      <w:proofErr w:type="spellStart"/>
      <w:r>
        <w:rPr>
          <w:rFonts w:ascii="Times New Roman" w:hAnsi="Times New Roman"/>
          <w:sz w:val="28"/>
          <w:szCs w:val="28"/>
          <w:lang w:val="uk-UA"/>
        </w:rPr>
        <w:t>мотивованістю</w:t>
      </w:r>
      <w:proofErr w:type="spellEnd"/>
      <w:r w:rsidRPr="00493E85">
        <w:rPr>
          <w:rFonts w:ascii="Times New Roman" w:hAnsi="Times New Roman"/>
          <w:sz w:val="28"/>
          <w:szCs w:val="28"/>
          <w:lang w:val="uk-UA"/>
        </w:rPr>
        <w:t xml:space="preserve"> до </w:t>
      </w:r>
      <w:r>
        <w:rPr>
          <w:rFonts w:ascii="Times New Roman" w:hAnsi="Times New Roman"/>
          <w:sz w:val="28"/>
          <w:szCs w:val="28"/>
          <w:lang w:val="uk-UA"/>
        </w:rPr>
        <w:t xml:space="preserve">взаємодії, до </w:t>
      </w:r>
      <w:r w:rsidRPr="00493E85">
        <w:rPr>
          <w:rFonts w:ascii="Times New Roman" w:hAnsi="Times New Roman"/>
          <w:sz w:val="28"/>
          <w:szCs w:val="28"/>
          <w:lang w:val="uk-UA"/>
        </w:rPr>
        <w:t>професії, визначення</w:t>
      </w:r>
      <w:r>
        <w:rPr>
          <w:rFonts w:ascii="Times New Roman" w:hAnsi="Times New Roman"/>
          <w:sz w:val="28"/>
          <w:szCs w:val="28"/>
          <w:lang w:val="uk-UA"/>
        </w:rPr>
        <w:t>м</w:t>
      </w:r>
      <w:r w:rsidRPr="00493E85">
        <w:rPr>
          <w:rFonts w:ascii="Times New Roman" w:hAnsi="Times New Roman"/>
          <w:sz w:val="28"/>
          <w:szCs w:val="28"/>
          <w:lang w:val="uk-UA"/>
        </w:rPr>
        <w:t xml:space="preserve"> її  особистісною і соціальною цінністю;</w:t>
      </w:r>
      <w:r w:rsidRPr="00A56D60">
        <w:rPr>
          <w:lang w:val="uk-UA"/>
        </w:rPr>
        <w:t xml:space="preserve"> </w:t>
      </w:r>
      <w:r>
        <w:rPr>
          <w:rFonts w:ascii="Times New Roman" w:hAnsi="Times New Roman"/>
          <w:sz w:val="28"/>
          <w:szCs w:val="28"/>
          <w:lang w:val="uk-UA"/>
        </w:rPr>
        <w:t>ціннісними орієнтаціями</w:t>
      </w:r>
      <w:r w:rsidRPr="00A56D60">
        <w:rPr>
          <w:rFonts w:ascii="Times New Roman" w:hAnsi="Times New Roman"/>
          <w:sz w:val="28"/>
          <w:szCs w:val="28"/>
          <w:lang w:val="uk-UA"/>
        </w:rPr>
        <w:t xml:space="preserve"> особистості (</w:t>
      </w:r>
      <w:r>
        <w:rPr>
          <w:rFonts w:ascii="Times New Roman" w:hAnsi="Times New Roman"/>
          <w:sz w:val="28"/>
          <w:szCs w:val="28"/>
          <w:lang w:val="uk-UA"/>
        </w:rPr>
        <w:t xml:space="preserve">розумінням </w:t>
      </w:r>
      <w:r w:rsidRPr="00A56D60">
        <w:rPr>
          <w:rFonts w:ascii="Times New Roman" w:hAnsi="Times New Roman"/>
          <w:sz w:val="28"/>
          <w:szCs w:val="28"/>
          <w:lang w:val="uk-UA"/>
        </w:rPr>
        <w:t>нав</w:t>
      </w:r>
      <w:r>
        <w:rPr>
          <w:rFonts w:ascii="Times New Roman" w:hAnsi="Times New Roman"/>
          <w:sz w:val="28"/>
          <w:szCs w:val="28"/>
          <w:lang w:val="uk-UA"/>
        </w:rPr>
        <w:t>колишнього</w:t>
      </w:r>
      <w:r w:rsidRPr="00A56D60">
        <w:rPr>
          <w:rFonts w:ascii="Times New Roman" w:hAnsi="Times New Roman"/>
          <w:sz w:val="28"/>
          <w:szCs w:val="28"/>
          <w:lang w:val="uk-UA"/>
        </w:rPr>
        <w:t xml:space="preserve"> світ</w:t>
      </w:r>
      <w:r>
        <w:rPr>
          <w:rFonts w:ascii="Times New Roman" w:hAnsi="Times New Roman"/>
          <w:sz w:val="28"/>
          <w:szCs w:val="28"/>
          <w:lang w:val="uk-UA"/>
        </w:rPr>
        <w:t>у</w:t>
      </w:r>
      <w:r w:rsidRPr="00A56D60">
        <w:rPr>
          <w:rFonts w:ascii="Times New Roman" w:hAnsi="Times New Roman"/>
          <w:sz w:val="28"/>
          <w:szCs w:val="28"/>
          <w:lang w:val="uk-UA"/>
        </w:rPr>
        <w:t xml:space="preserve">, </w:t>
      </w:r>
      <w:r>
        <w:rPr>
          <w:rFonts w:ascii="Times New Roman" w:hAnsi="Times New Roman"/>
          <w:sz w:val="28"/>
          <w:szCs w:val="28"/>
          <w:lang w:val="uk-UA"/>
        </w:rPr>
        <w:t>усвідомленням свого</w:t>
      </w:r>
      <w:r w:rsidRPr="00A56D60">
        <w:rPr>
          <w:rFonts w:ascii="Times New Roman" w:hAnsi="Times New Roman"/>
          <w:sz w:val="28"/>
          <w:szCs w:val="28"/>
          <w:lang w:val="uk-UA"/>
        </w:rPr>
        <w:t xml:space="preserve"> </w:t>
      </w:r>
      <w:r>
        <w:rPr>
          <w:rFonts w:ascii="Times New Roman" w:hAnsi="Times New Roman"/>
          <w:sz w:val="28"/>
          <w:szCs w:val="28"/>
          <w:lang w:val="uk-UA"/>
        </w:rPr>
        <w:t>призначення, творчою спрямованістю, здатністю конструктивна розв’язувати проблеми та конфлікти, здатністю до саморегуляції, емоційною культурою, високорозвиненою вольовою сферою, стійкою потребою у професійному самовдосконаленні [8, с. 141</w:t>
      </w:r>
      <w:r w:rsidRPr="002C55EF">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sidRPr="00F70BB7">
        <w:rPr>
          <w:rFonts w:ascii="Times New Roman" w:hAnsi="Times New Roman"/>
          <w:b/>
          <w:sz w:val="28"/>
          <w:szCs w:val="28"/>
          <w:lang w:val="uk-UA"/>
        </w:rPr>
        <w:t>Операційно-діяльнісний компонент</w:t>
      </w:r>
      <w:r>
        <w:rPr>
          <w:rFonts w:ascii="Times New Roman" w:hAnsi="Times New Roman"/>
          <w:sz w:val="28"/>
          <w:szCs w:val="28"/>
          <w:lang w:val="uk-UA"/>
        </w:rPr>
        <w:t xml:space="preserve"> передбачає професійні</w:t>
      </w:r>
      <w:r w:rsidRPr="00AB4D73">
        <w:rPr>
          <w:rFonts w:ascii="Times New Roman" w:hAnsi="Times New Roman"/>
          <w:sz w:val="28"/>
          <w:szCs w:val="28"/>
          <w:lang w:val="uk-UA"/>
        </w:rPr>
        <w:t xml:space="preserve"> </w:t>
      </w:r>
      <w:r>
        <w:rPr>
          <w:rFonts w:ascii="Times New Roman" w:hAnsi="Times New Roman"/>
          <w:sz w:val="28"/>
          <w:szCs w:val="28"/>
          <w:lang w:val="uk-UA"/>
        </w:rPr>
        <w:t xml:space="preserve">сформовані вміння та навички, </w:t>
      </w:r>
      <w:proofErr w:type="spellStart"/>
      <w:r>
        <w:rPr>
          <w:rFonts w:ascii="Times New Roman" w:hAnsi="Times New Roman"/>
          <w:sz w:val="28"/>
          <w:szCs w:val="28"/>
          <w:lang w:val="uk-UA"/>
        </w:rPr>
        <w:t>проєктні</w:t>
      </w:r>
      <w:proofErr w:type="spellEnd"/>
      <w:r>
        <w:rPr>
          <w:rFonts w:ascii="Times New Roman" w:hAnsi="Times New Roman"/>
          <w:sz w:val="28"/>
          <w:szCs w:val="28"/>
          <w:lang w:val="uk-UA"/>
        </w:rPr>
        <w:t xml:space="preserve"> та прогностичні уміння у сфері оптимізації </w:t>
      </w:r>
      <w:r w:rsidRPr="00AB4D73">
        <w:rPr>
          <w:rFonts w:ascii="Times New Roman" w:hAnsi="Times New Roman"/>
          <w:sz w:val="28"/>
          <w:szCs w:val="28"/>
          <w:lang w:val="uk-UA"/>
        </w:rPr>
        <w:t xml:space="preserve">своєї професійної діяльності; </w:t>
      </w:r>
      <w:r>
        <w:rPr>
          <w:rFonts w:ascii="Times New Roman" w:hAnsi="Times New Roman"/>
          <w:sz w:val="28"/>
          <w:szCs w:val="28"/>
          <w:lang w:val="uk-UA"/>
        </w:rPr>
        <w:t xml:space="preserve">здатність </w:t>
      </w:r>
      <w:r w:rsidRPr="00AB4D73">
        <w:rPr>
          <w:rFonts w:ascii="Times New Roman" w:hAnsi="Times New Roman"/>
          <w:sz w:val="28"/>
          <w:szCs w:val="28"/>
          <w:lang w:val="uk-UA"/>
        </w:rPr>
        <w:t>вибудовувати й к</w:t>
      </w:r>
      <w:r>
        <w:rPr>
          <w:rFonts w:ascii="Times New Roman" w:hAnsi="Times New Roman"/>
          <w:sz w:val="28"/>
          <w:szCs w:val="28"/>
          <w:lang w:val="uk-UA"/>
        </w:rPr>
        <w:t xml:space="preserve">орегувати систему міжособистісних </w:t>
      </w:r>
      <w:r w:rsidRPr="00AB4D73">
        <w:rPr>
          <w:rFonts w:ascii="Times New Roman" w:hAnsi="Times New Roman"/>
          <w:sz w:val="28"/>
          <w:szCs w:val="28"/>
          <w:lang w:val="uk-UA"/>
        </w:rPr>
        <w:t>відносин</w:t>
      </w:r>
      <w:r>
        <w:rPr>
          <w:rFonts w:ascii="Times New Roman" w:hAnsi="Times New Roman"/>
          <w:sz w:val="28"/>
          <w:szCs w:val="28"/>
          <w:lang w:val="uk-UA"/>
        </w:rPr>
        <w:t xml:space="preserve"> з усіма учасниками виховного процесу</w:t>
      </w:r>
      <w:r w:rsidRPr="00AB4D73">
        <w:rPr>
          <w:rFonts w:ascii="Times New Roman" w:hAnsi="Times New Roman"/>
          <w:sz w:val="28"/>
          <w:szCs w:val="28"/>
          <w:lang w:val="uk-UA"/>
        </w:rPr>
        <w:t xml:space="preserve">; вибір і застосування </w:t>
      </w:r>
      <w:r>
        <w:rPr>
          <w:rFonts w:ascii="Times New Roman" w:hAnsi="Times New Roman"/>
          <w:sz w:val="28"/>
          <w:szCs w:val="28"/>
          <w:lang w:val="uk-UA"/>
        </w:rPr>
        <w:t xml:space="preserve">доцільних </w:t>
      </w:r>
      <w:r w:rsidRPr="00AB4D73">
        <w:rPr>
          <w:rFonts w:ascii="Times New Roman" w:hAnsi="Times New Roman"/>
          <w:sz w:val="28"/>
          <w:szCs w:val="28"/>
          <w:lang w:val="uk-UA"/>
        </w:rPr>
        <w:t xml:space="preserve">методів, прийомів в організації партнерської взаємодії з дітьми; </w:t>
      </w:r>
      <w:r>
        <w:rPr>
          <w:rFonts w:ascii="Times New Roman" w:hAnsi="Times New Roman"/>
          <w:sz w:val="28"/>
          <w:szCs w:val="28"/>
          <w:lang w:val="uk-UA"/>
        </w:rPr>
        <w:t xml:space="preserve">творчий підхід </w:t>
      </w:r>
      <w:r w:rsidRPr="00AB4D73">
        <w:rPr>
          <w:rFonts w:ascii="Times New Roman" w:hAnsi="Times New Roman"/>
          <w:sz w:val="28"/>
          <w:szCs w:val="28"/>
          <w:lang w:val="uk-UA"/>
        </w:rPr>
        <w:t xml:space="preserve">до організації освітнього процесу, </w:t>
      </w:r>
      <w:r w:rsidRPr="00E64205">
        <w:rPr>
          <w:rFonts w:ascii="Times New Roman" w:hAnsi="Times New Roman"/>
          <w:sz w:val="28"/>
          <w:szCs w:val="28"/>
          <w:lang w:val="uk-UA"/>
        </w:rPr>
        <w:t xml:space="preserve">здатність встановлювати продуктивну </w:t>
      </w:r>
      <w:r>
        <w:rPr>
          <w:rFonts w:ascii="Times New Roman" w:hAnsi="Times New Roman"/>
          <w:sz w:val="28"/>
          <w:szCs w:val="28"/>
          <w:lang w:val="uk-UA"/>
        </w:rPr>
        <w:t xml:space="preserve">міжособистісну взаємодію: </w:t>
      </w:r>
      <w:r w:rsidRPr="00AB4D73">
        <w:rPr>
          <w:rFonts w:ascii="Times New Roman" w:hAnsi="Times New Roman"/>
          <w:sz w:val="28"/>
          <w:szCs w:val="28"/>
          <w:lang w:val="uk-UA"/>
        </w:rPr>
        <w:t xml:space="preserve">підтримувати контакти з </w:t>
      </w:r>
      <w:r>
        <w:rPr>
          <w:rFonts w:ascii="Times New Roman" w:hAnsi="Times New Roman"/>
          <w:sz w:val="28"/>
          <w:szCs w:val="28"/>
          <w:lang w:val="uk-UA"/>
        </w:rPr>
        <w:t xml:space="preserve">різними </w:t>
      </w:r>
      <w:r w:rsidRPr="00AB4D73">
        <w:rPr>
          <w:rFonts w:ascii="Times New Roman" w:hAnsi="Times New Roman"/>
          <w:sz w:val="28"/>
          <w:szCs w:val="28"/>
          <w:lang w:val="uk-UA"/>
        </w:rPr>
        <w:t>людьми</w:t>
      </w:r>
      <w:r>
        <w:rPr>
          <w:rFonts w:ascii="Times New Roman" w:hAnsi="Times New Roman"/>
          <w:sz w:val="28"/>
          <w:szCs w:val="28"/>
          <w:lang w:val="uk-UA"/>
        </w:rPr>
        <w:t xml:space="preserve">, вести діалог, зберігати партнерські стосунки, навички самопрезентації </w:t>
      </w:r>
      <w:r w:rsidRPr="00AB4D73">
        <w:rPr>
          <w:rFonts w:ascii="Times New Roman" w:hAnsi="Times New Roman"/>
          <w:sz w:val="28"/>
          <w:szCs w:val="28"/>
          <w:lang w:val="uk-UA"/>
        </w:rPr>
        <w:t xml:space="preserve"> </w:t>
      </w:r>
      <w:r>
        <w:rPr>
          <w:rFonts w:ascii="Times New Roman" w:hAnsi="Times New Roman"/>
          <w:sz w:val="28"/>
          <w:szCs w:val="28"/>
          <w:lang w:val="uk-UA"/>
        </w:rPr>
        <w:t>[8, с. 146-147</w:t>
      </w:r>
      <w:r w:rsidRPr="000D6B6B">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sidRPr="009F3087">
        <w:rPr>
          <w:rFonts w:ascii="Times New Roman" w:hAnsi="Times New Roman"/>
          <w:sz w:val="28"/>
          <w:szCs w:val="28"/>
          <w:lang w:val="uk-UA"/>
        </w:rPr>
        <w:t xml:space="preserve">На основі проведеного </w:t>
      </w:r>
      <w:r>
        <w:rPr>
          <w:rFonts w:ascii="Times New Roman" w:hAnsi="Times New Roman"/>
          <w:sz w:val="28"/>
          <w:szCs w:val="28"/>
          <w:lang w:val="uk-UA"/>
        </w:rPr>
        <w:t xml:space="preserve">структурного </w:t>
      </w:r>
      <w:r w:rsidRPr="009F3087">
        <w:rPr>
          <w:rFonts w:ascii="Times New Roman" w:hAnsi="Times New Roman"/>
          <w:sz w:val="28"/>
          <w:szCs w:val="28"/>
          <w:lang w:val="uk-UA"/>
        </w:rPr>
        <w:t xml:space="preserve">аналізу схарактеризованих компонентів </w:t>
      </w:r>
      <w:r w:rsidRPr="00813818">
        <w:rPr>
          <w:rFonts w:ascii="Times New Roman" w:hAnsi="Times New Roman"/>
          <w:sz w:val="28"/>
          <w:szCs w:val="28"/>
          <w:lang w:val="uk-UA"/>
        </w:rPr>
        <w:t xml:space="preserve">професійного розвитку молодих педагогів в умовах ЗДО </w:t>
      </w:r>
      <w:r>
        <w:rPr>
          <w:rFonts w:ascii="Times New Roman" w:hAnsi="Times New Roman"/>
          <w:sz w:val="28"/>
          <w:szCs w:val="28"/>
          <w:lang w:val="uk-UA"/>
        </w:rPr>
        <w:t xml:space="preserve">ми розробили </w:t>
      </w:r>
      <w:proofErr w:type="spellStart"/>
      <w:r w:rsidRPr="009F3087">
        <w:rPr>
          <w:rFonts w:ascii="Times New Roman" w:hAnsi="Times New Roman"/>
          <w:sz w:val="28"/>
          <w:szCs w:val="28"/>
          <w:lang w:val="uk-UA"/>
        </w:rPr>
        <w:t>критеріальну</w:t>
      </w:r>
      <w:proofErr w:type="spellEnd"/>
      <w:r w:rsidRPr="009F3087">
        <w:rPr>
          <w:rFonts w:ascii="Times New Roman" w:hAnsi="Times New Roman"/>
          <w:sz w:val="28"/>
          <w:szCs w:val="28"/>
          <w:lang w:val="uk-UA"/>
        </w:rPr>
        <w:t xml:space="preserve"> базу </w:t>
      </w:r>
      <w:r>
        <w:rPr>
          <w:rFonts w:ascii="Times New Roman" w:hAnsi="Times New Roman"/>
          <w:sz w:val="28"/>
          <w:szCs w:val="28"/>
          <w:lang w:val="uk-UA"/>
        </w:rPr>
        <w:t xml:space="preserve">та дібрали </w:t>
      </w:r>
      <w:proofErr w:type="spellStart"/>
      <w:r>
        <w:rPr>
          <w:rFonts w:ascii="Times New Roman" w:hAnsi="Times New Roman"/>
          <w:sz w:val="28"/>
          <w:szCs w:val="28"/>
          <w:lang w:val="uk-UA"/>
        </w:rPr>
        <w:t>діагностувальні</w:t>
      </w:r>
      <w:proofErr w:type="spellEnd"/>
      <w:r>
        <w:rPr>
          <w:rFonts w:ascii="Times New Roman" w:hAnsi="Times New Roman"/>
          <w:sz w:val="28"/>
          <w:szCs w:val="28"/>
          <w:lang w:val="uk-UA"/>
        </w:rPr>
        <w:t xml:space="preserve"> методики для </w:t>
      </w:r>
      <w:r w:rsidRPr="009F3087">
        <w:rPr>
          <w:rFonts w:ascii="Times New Roman" w:hAnsi="Times New Roman"/>
          <w:sz w:val="28"/>
          <w:szCs w:val="28"/>
          <w:lang w:val="uk-UA"/>
        </w:rPr>
        <w:t>визначення рівнів</w:t>
      </w:r>
      <w:r>
        <w:rPr>
          <w:rFonts w:ascii="Times New Roman" w:hAnsi="Times New Roman"/>
          <w:sz w:val="28"/>
          <w:szCs w:val="28"/>
          <w:lang w:val="uk-UA"/>
        </w:rPr>
        <w:t xml:space="preserve"> цього феномена.</w:t>
      </w:r>
      <w:r w:rsidRPr="009F3087">
        <w:rPr>
          <w:rFonts w:ascii="Times New Roman" w:hAnsi="Times New Roman"/>
          <w:sz w:val="28"/>
          <w:szCs w:val="28"/>
          <w:lang w:val="uk-UA"/>
        </w:rPr>
        <w:t xml:space="preserve"> </w:t>
      </w:r>
      <w:r w:rsidRPr="008E6196">
        <w:rPr>
          <w:rFonts w:ascii="Times New Roman" w:hAnsi="Times New Roman"/>
          <w:sz w:val="28"/>
          <w:szCs w:val="28"/>
          <w:lang w:val="uk-UA"/>
        </w:rPr>
        <w:t>Розкриваючи критерії ефе</w:t>
      </w:r>
      <w:r>
        <w:rPr>
          <w:rFonts w:ascii="Times New Roman" w:hAnsi="Times New Roman"/>
          <w:sz w:val="28"/>
          <w:szCs w:val="28"/>
          <w:lang w:val="uk-UA"/>
        </w:rPr>
        <w:t xml:space="preserve">ктивності професійного розвитку </w:t>
      </w:r>
      <w:r w:rsidRPr="008E6196">
        <w:rPr>
          <w:rFonts w:ascii="Times New Roman" w:hAnsi="Times New Roman"/>
          <w:sz w:val="28"/>
          <w:szCs w:val="28"/>
          <w:lang w:val="uk-UA"/>
        </w:rPr>
        <w:t>педагогів, слід роз'яснити взаємозв'язок критеріїв</w:t>
      </w:r>
      <w:r>
        <w:rPr>
          <w:rFonts w:ascii="Times New Roman" w:hAnsi="Times New Roman"/>
          <w:sz w:val="28"/>
          <w:szCs w:val="28"/>
          <w:lang w:val="uk-UA"/>
        </w:rPr>
        <w:t xml:space="preserve"> </w:t>
      </w:r>
      <w:r w:rsidRPr="008E6196">
        <w:rPr>
          <w:rFonts w:ascii="Times New Roman" w:hAnsi="Times New Roman"/>
          <w:sz w:val="28"/>
          <w:szCs w:val="28"/>
          <w:lang w:val="uk-UA"/>
        </w:rPr>
        <w:t>і показників, а це неможлив</w:t>
      </w:r>
      <w:r>
        <w:rPr>
          <w:rFonts w:ascii="Times New Roman" w:hAnsi="Times New Roman"/>
          <w:sz w:val="28"/>
          <w:szCs w:val="28"/>
          <w:lang w:val="uk-UA"/>
        </w:rPr>
        <w:t>о без розуміння даних понять. У довідковій літературі дають характеристику критерію (</w:t>
      </w:r>
      <w:proofErr w:type="spellStart"/>
      <w:r>
        <w:rPr>
          <w:rFonts w:ascii="Times New Roman" w:hAnsi="Times New Roman"/>
          <w:sz w:val="28"/>
          <w:szCs w:val="28"/>
          <w:lang w:val="uk-UA"/>
        </w:rPr>
        <w:t>грец</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κριτήριον</w:t>
      </w:r>
      <w:proofErr w:type="spellEnd"/>
      <w:r>
        <w:rPr>
          <w:rFonts w:ascii="Times New Roman" w:hAnsi="Times New Roman"/>
          <w:sz w:val="28"/>
          <w:szCs w:val="28"/>
          <w:lang w:val="uk-UA"/>
        </w:rPr>
        <w:t xml:space="preserve"> - </w:t>
      </w:r>
      <w:r w:rsidRPr="008E6196">
        <w:rPr>
          <w:rFonts w:ascii="Times New Roman" w:hAnsi="Times New Roman"/>
          <w:sz w:val="28"/>
          <w:szCs w:val="28"/>
          <w:lang w:val="uk-UA"/>
        </w:rPr>
        <w:t>здатність розрізнення, засіб судження, мірило), який виступає</w:t>
      </w:r>
      <w:r>
        <w:rPr>
          <w:rFonts w:ascii="Times New Roman" w:hAnsi="Times New Roman"/>
          <w:sz w:val="28"/>
          <w:szCs w:val="28"/>
          <w:lang w:val="uk-UA"/>
        </w:rPr>
        <w:t xml:space="preserve"> </w:t>
      </w:r>
      <w:r w:rsidRPr="008E6196">
        <w:rPr>
          <w:rFonts w:ascii="Times New Roman" w:hAnsi="Times New Roman"/>
          <w:sz w:val="28"/>
          <w:szCs w:val="28"/>
          <w:lang w:val="uk-UA"/>
        </w:rPr>
        <w:t xml:space="preserve">ознакою, підставою, </w:t>
      </w:r>
      <w:r w:rsidRPr="008E6196">
        <w:rPr>
          <w:rFonts w:ascii="Times New Roman" w:hAnsi="Times New Roman"/>
          <w:sz w:val="28"/>
          <w:szCs w:val="28"/>
          <w:lang w:val="uk-UA"/>
        </w:rPr>
        <w:lastRenderedPageBreak/>
        <w:t>правилом прийняття рі</w:t>
      </w:r>
      <w:r>
        <w:rPr>
          <w:rFonts w:ascii="Times New Roman" w:hAnsi="Times New Roman"/>
          <w:sz w:val="28"/>
          <w:szCs w:val="28"/>
          <w:lang w:val="uk-UA"/>
        </w:rPr>
        <w:t>шення щодо оцінки чого-небудь відповідно до  висунутих вимог</w:t>
      </w:r>
      <w:r w:rsidRPr="001116F2">
        <w:rPr>
          <w:lang w:val="uk-UA"/>
        </w:rPr>
        <w:t xml:space="preserve"> </w:t>
      </w:r>
      <w:r>
        <w:rPr>
          <w:rFonts w:ascii="Times New Roman" w:hAnsi="Times New Roman"/>
          <w:sz w:val="28"/>
          <w:szCs w:val="28"/>
          <w:lang w:val="uk-UA"/>
        </w:rPr>
        <w:t>[8, с. 144</w:t>
      </w:r>
      <w:r w:rsidRPr="001116F2">
        <w:rPr>
          <w:rFonts w:ascii="Times New Roman" w:hAnsi="Times New Roman"/>
          <w:sz w:val="28"/>
          <w:szCs w:val="28"/>
          <w:lang w:val="uk-UA"/>
        </w:rPr>
        <w:t>].</w:t>
      </w:r>
    </w:p>
    <w:p w:rsidR="00065E5E" w:rsidRPr="008E6196" w:rsidRDefault="00065E5E" w:rsidP="00065E5E">
      <w:pPr>
        <w:spacing w:after="0" w:line="360" w:lineRule="auto"/>
        <w:ind w:firstLine="709"/>
        <w:jc w:val="both"/>
        <w:rPr>
          <w:rFonts w:ascii="Times New Roman" w:hAnsi="Times New Roman"/>
          <w:sz w:val="28"/>
          <w:szCs w:val="28"/>
          <w:lang w:val="uk-UA"/>
        </w:rPr>
      </w:pPr>
      <w:r w:rsidRPr="008E6196">
        <w:rPr>
          <w:rFonts w:ascii="Times New Roman" w:hAnsi="Times New Roman"/>
          <w:sz w:val="28"/>
          <w:szCs w:val="28"/>
          <w:lang w:val="uk-UA"/>
        </w:rPr>
        <w:t xml:space="preserve">Показник або параметр, в свою чергу, </w:t>
      </w:r>
      <w:r>
        <w:rPr>
          <w:rFonts w:ascii="Times New Roman" w:hAnsi="Times New Roman"/>
          <w:sz w:val="28"/>
          <w:szCs w:val="28"/>
          <w:lang w:val="uk-UA"/>
        </w:rPr>
        <w:t>є кількісною характеристикою</w:t>
      </w:r>
      <w:r w:rsidRPr="008E6196">
        <w:rPr>
          <w:rFonts w:ascii="Times New Roman" w:hAnsi="Times New Roman"/>
          <w:sz w:val="28"/>
          <w:szCs w:val="28"/>
          <w:lang w:val="uk-UA"/>
        </w:rPr>
        <w:t xml:space="preserve"> одного або </w:t>
      </w:r>
      <w:r>
        <w:rPr>
          <w:rFonts w:ascii="Times New Roman" w:hAnsi="Times New Roman"/>
          <w:sz w:val="28"/>
          <w:szCs w:val="28"/>
          <w:lang w:val="uk-UA"/>
        </w:rPr>
        <w:t xml:space="preserve">декількох властивостей об'єкта, що забезпечує його </w:t>
      </w:r>
      <w:r w:rsidRPr="008E6196">
        <w:rPr>
          <w:rFonts w:ascii="Times New Roman" w:hAnsi="Times New Roman"/>
          <w:sz w:val="28"/>
          <w:szCs w:val="28"/>
          <w:lang w:val="uk-UA"/>
        </w:rPr>
        <w:t xml:space="preserve"> якість, тобто дозволяє </w:t>
      </w:r>
      <w:r>
        <w:rPr>
          <w:rFonts w:ascii="Times New Roman" w:hAnsi="Times New Roman"/>
          <w:sz w:val="28"/>
          <w:szCs w:val="28"/>
          <w:lang w:val="uk-UA"/>
        </w:rPr>
        <w:t xml:space="preserve">виміряти ту чи іншу властивість </w:t>
      </w:r>
      <w:r w:rsidRPr="008E6196">
        <w:rPr>
          <w:rFonts w:ascii="Times New Roman" w:hAnsi="Times New Roman"/>
          <w:sz w:val="28"/>
          <w:szCs w:val="28"/>
          <w:lang w:val="uk-UA"/>
        </w:rPr>
        <w:t>об'єкта. Група показників є підставою для визначення критерію</w:t>
      </w:r>
      <w:r w:rsidRPr="00F51167">
        <w:t xml:space="preserve"> </w:t>
      </w:r>
      <w:r>
        <w:rPr>
          <w:rFonts w:ascii="Times New Roman" w:hAnsi="Times New Roman"/>
          <w:sz w:val="28"/>
          <w:szCs w:val="28"/>
          <w:lang w:val="uk-UA"/>
        </w:rPr>
        <w:t>[3, с. 123</w:t>
      </w:r>
      <w:r w:rsidRPr="00F51167">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sidRPr="008E6196">
        <w:rPr>
          <w:rFonts w:ascii="Times New Roman" w:hAnsi="Times New Roman"/>
          <w:sz w:val="28"/>
          <w:szCs w:val="28"/>
          <w:lang w:val="uk-UA"/>
        </w:rPr>
        <w:t>Критерій, як ознака об'єкта, робить можливіст</w:t>
      </w:r>
      <w:r>
        <w:rPr>
          <w:rFonts w:ascii="Times New Roman" w:hAnsi="Times New Roman"/>
          <w:sz w:val="28"/>
          <w:szCs w:val="28"/>
          <w:lang w:val="uk-UA"/>
        </w:rPr>
        <w:t>ь його дослідження реальним</w:t>
      </w:r>
      <w:r w:rsidRPr="008E6196">
        <w:rPr>
          <w:rFonts w:ascii="Times New Roman" w:hAnsi="Times New Roman"/>
          <w:sz w:val="28"/>
          <w:szCs w:val="28"/>
          <w:lang w:val="uk-UA"/>
        </w:rPr>
        <w:t>, показник ж, в сво</w:t>
      </w:r>
      <w:r>
        <w:rPr>
          <w:rFonts w:ascii="Times New Roman" w:hAnsi="Times New Roman"/>
          <w:sz w:val="28"/>
          <w:szCs w:val="28"/>
          <w:lang w:val="uk-UA"/>
        </w:rPr>
        <w:t xml:space="preserve">ю чергу, дозволяє оцінити даний </w:t>
      </w:r>
      <w:r w:rsidRPr="008E6196">
        <w:rPr>
          <w:rFonts w:ascii="Times New Roman" w:hAnsi="Times New Roman"/>
          <w:sz w:val="28"/>
          <w:szCs w:val="28"/>
          <w:lang w:val="uk-UA"/>
        </w:rPr>
        <w:t>критерій, тобто перевести критерій в кількісне значення</w:t>
      </w:r>
      <w:r w:rsidRPr="009B03C4">
        <w:t xml:space="preserve"> </w:t>
      </w:r>
      <w:r w:rsidRPr="009B03C4">
        <w:rPr>
          <w:rFonts w:ascii="Times New Roman" w:hAnsi="Times New Roman"/>
          <w:sz w:val="28"/>
          <w:szCs w:val="28"/>
          <w:lang w:val="uk-UA"/>
        </w:rPr>
        <w:t>[</w:t>
      </w:r>
      <w:r>
        <w:rPr>
          <w:rFonts w:ascii="Times New Roman" w:hAnsi="Times New Roman"/>
          <w:sz w:val="28"/>
          <w:szCs w:val="28"/>
          <w:lang w:val="uk-UA"/>
        </w:rPr>
        <w:t>3</w:t>
      </w:r>
      <w:r w:rsidRPr="009B03C4">
        <w:rPr>
          <w:rFonts w:ascii="Times New Roman" w:hAnsi="Times New Roman"/>
          <w:sz w:val="28"/>
          <w:szCs w:val="28"/>
          <w:lang w:val="uk-UA"/>
        </w:rPr>
        <w:t>, с. 123].</w:t>
      </w:r>
    </w:p>
    <w:p w:rsidR="00065E5E" w:rsidRDefault="00065E5E" w:rsidP="00065E5E">
      <w:pPr>
        <w:spacing w:after="0" w:line="360" w:lineRule="auto"/>
        <w:ind w:firstLine="709"/>
        <w:jc w:val="both"/>
        <w:rPr>
          <w:rFonts w:ascii="Times New Roman" w:hAnsi="Times New Roman"/>
          <w:sz w:val="28"/>
          <w:szCs w:val="28"/>
          <w:lang w:val="uk-UA"/>
        </w:rPr>
      </w:pPr>
      <w:proofErr w:type="spellStart"/>
      <w:r>
        <w:rPr>
          <w:rFonts w:ascii="Times New Roman" w:hAnsi="Times New Roman"/>
          <w:sz w:val="28"/>
          <w:szCs w:val="28"/>
          <w:lang w:val="uk-UA"/>
        </w:rPr>
        <w:t>О.Безсонова</w:t>
      </w:r>
      <w:proofErr w:type="spellEnd"/>
      <w:r>
        <w:rPr>
          <w:rFonts w:ascii="Times New Roman" w:hAnsi="Times New Roman"/>
          <w:sz w:val="28"/>
          <w:szCs w:val="28"/>
          <w:lang w:val="uk-UA"/>
        </w:rPr>
        <w:t xml:space="preserve"> </w:t>
      </w:r>
      <w:r w:rsidRPr="00F85A8B">
        <w:rPr>
          <w:rFonts w:ascii="Times New Roman" w:hAnsi="Times New Roman"/>
          <w:sz w:val="28"/>
          <w:szCs w:val="28"/>
          <w:lang w:val="uk-UA"/>
        </w:rPr>
        <w:t xml:space="preserve"> </w:t>
      </w:r>
      <w:r>
        <w:rPr>
          <w:rFonts w:ascii="Times New Roman" w:hAnsi="Times New Roman"/>
          <w:sz w:val="28"/>
          <w:szCs w:val="28"/>
          <w:lang w:val="uk-UA"/>
        </w:rPr>
        <w:t>визначила</w:t>
      </w:r>
      <w:r w:rsidRPr="001116F2">
        <w:rPr>
          <w:rFonts w:ascii="Times New Roman" w:hAnsi="Times New Roman"/>
          <w:sz w:val="28"/>
          <w:szCs w:val="28"/>
          <w:lang w:val="uk-UA"/>
        </w:rPr>
        <w:t xml:space="preserve"> такі критерії професій</w:t>
      </w:r>
      <w:r>
        <w:rPr>
          <w:rFonts w:ascii="Times New Roman" w:hAnsi="Times New Roman"/>
          <w:sz w:val="28"/>
          <w:szCs w:val="28"/>
          <w:lang w:val="uk-UA"/>
        </w:rPr>
        <w:t xml:space="preserve">ного розвитку молодих педагогів </w:t>
      </w:r>
      <w:r w:rsidRPr="001116F2">
        <w:rPr>
          <w:rFonts w:ascii="Times New Roman" w:hAnsi="Times New Roman"/>
          <w:sz w:val="28"/>
          <w:szCs w:val="28"/>
          <w:lang w:val="uk-UA"/>
        </w:rPr>
        <w:t xml:space="preserve">в умовах ЗДО: когнітивний, </w:t>
      </w:r>
      <w:proofErr w:type="spellStart"/>
      <w:r w:rsidRPr="001116F2">
        <w:rPr>
          <w:rFonts w:ascii="Times New Roman" w:hAnsi="Times New Roman"/>
          <w:sz w:val="28"/>
          <w:szCs w:val="28"/>
          <w:lang w:val="uk-UA"/>
        </w:rPr>
        <w:t>емоційно</w:t>
      </w:r>
      <w:proofErr w:type="spellEnd"/>
      <w:r>
        <w:rPr>
          <w:rFonts w:ascii="Times New Roman" w:hAnsi="Times New Roman"/>
          <w:sz w:val="28"/>
          <w:szCs w:val="28"/>
          <w:lang w:val="uk-UA"/>
        </w:rPr>
        <w:t>-</w:t>
      </w:r>
      <w:r w:rsidRPr="001116F2">
        <w:rPr>
          <w:rFonts w:ascii="Times New Roman" w:hAnsi="Times New Roman"/>
          <w:sz w:val="28"/>
          <w:szCs w:val="28"/>
          <w:lang w:val="uk-UA"/>
        </w:rPr>
        <w:t xml:space="preserve">ціннісний, </w:t>
      </w:r>
      <w:proofErr w:type="spellStart"/>
      <w:r w:rsidRPr="001116F2">
        <w:rPr>
          <w:rFonts w:ascii="Times New Roman" w:hAnsi="Times New Roman"/>
          <w:sz w:val="28"/>
          <w:szCs w:val="28"/>
          <w:lang w:val="uk-UA"/>
        </w:rPr>
        <w:t>компетентнісний</w:t>
      </w:r>
      <w:proofErr w:type="spellEnd"/>
      <w:r>
        <w:rPr>
          <w:rFonts w:ascii="Times New Roman" w:hAnsi="Times New Roman"/>
          <w:sz w:val="28"/>
          <w:szCs w:val="28"/>
          <w:lang w:val="uk-UA"/>
        </w:rPr>
        <w:t xml:space="preserve"> </w:t>
      </w:r>
      <w:r w:rsidRPr="00DE3DFB">
        <w:rPr>
          <w:rFonts w:ascii="Times New Roman" w:hAnsi="Times New Roman"/>
          <w:sz w:val="28"/>
          <w:szCs w:val="28"/>
          <w:lang w:val="uk-UA"/>
        </w:rPr>
        <w:t>[</w:t>
      </w:r>
      <w:r>
        <w:rPr>
          <w:rFonts w:ascii="Times New Roman" w:hAnsi="Times New Roman"/>
          <w:sz w:val="28"/>
          <w:szCs w:val="28"/>
          <w:lang w:val="uk-UA"/>
        </w:rPr>
        <w:t>8</w:t>
      </w:r>
      <w:r w:rsidRPr="00DE3DFB">
        <w:rPr>
          <w:rFonts w:ascii="Times New Roman" w:hAnsi="Times New Roman"/>
          <w:sz w:val="28"/>
          <w:szCs w:val="28"/>
          <w:lang w:val="uk-UA"/>
        </w:rPr>
        <w:t>, с. 144].</w:t>
      </w:r>
      <w:r>
        <w:rPr>
          <w:rFonts w:ascii="Times New Roman" w:hAnsi="Times New Roman"/>
          <w:sz w:val="28"/>
          <w:szCs w:val="28"/>
          <w:lang w:val="uk-UA"/>
        </w:rPr>
        <w:t xml:space="preserve"> </w:t>
      </w:r>
    </w:p>
    <w:p w:rsidR="00065E5E" w:rsidRDefault="00065E5E" w:rsidP="00065E5E">
      <w:pPr>
        <w:spacing w:after="0" w:line="360" w:lineRule="auto"/>
        <w:ind w:firstLine="709"/>
        <w:jc w:val="both"/>
        <w:rPr>
          <w:rFonts w:ascii="Times New Roman" w:hAnsi="Times New Roman"/>
          <w:sz w:val="28"/>
          <w:szCs w:val="28"/>
          <w:lang w:val="uk-UA"/>
        </w:rPr>
      </w:pPr>
      <w:r w:rsidRPr="00142EDB">
        <w:rPr>
          <w:rFonts w:ascii="Times New Roman" w:hAnsi="Times New Roman"/>
          <w:sz w:val="28"/>
          <w:szCs w:val="28"/>
          <w:lang w:val="uk-UA"/>
        </w:rPr>
        <w:t>Кожен компоне</w:t>
      </w:r>
      <w:r>
        <w:rPr>
          <w:rFonts w:ascii="Times New Roman" w:hAnsi="Times New Roman"/>
          <w:sz w:val="28"/>
          <w:szCs w:val="28"/>
          <w:lang w:val="uk-UA"/>
        </w:rPr>
        <w:t xml:space="preserve">нт </w:t>
      </w:r>
      <w:r w:rsidRPr="001C5FBA">
        <w:rPr>
          <w:rFonts w:ascii="Times New Roman" w:hAnsi="Times New Roman"/>
          <w:sz w:val="28"/>
          <w:szCs w:val="28"/>
          <w:lang w:val="uk-UA"/>
        </w:rPr>
        <w:t xml:space="preserve">професійного розвитку особистості педагога </w:t>
      </w:r>
      <w:r>
        <w:rPr>
          <w:rFonts w:ascii="Times New Roman" w:hAnsi="Times New Roman"/>
          <w:sz w:val="28"/>
          <w:szCs w:val="28"/>
          <w:lang w:val="uk-UA"/>
        </w:rPr>
        <w:t xml:space="preserve">характеризується відповідним </w:t>
      </w:r>
      <w:r w:rsidRPr="00142EDB">
        <w:rPr>
          <w:rFonts w:ascii="Times New Roman" w:hAnsi="Times New Roman"/>
          <w:sz w:val="28"/>
          <w:szCs w:val="28"/>
          <w:lang w:val="uk-UA"/>
        </w:rPr>
        <w:t xml:space="preserve">критерієм, динаміку якого можна </w:t>
      </w:r>
      <w:r>
        <w:rPr>
          <w:rFonts w:ascii="Times New Roman" w:hAnsi="Times New Roman"/>
          <w:sz w:val="28"/>
          <w:szCs w:val="28"/>
          <w:lang w:val="uk-UA"/>
        </w:rPr>
        <w:t xml:space="preserve">простежити, заміряючи показники </w:t>
      </w:r>
      <w:r w:rsidRPr="00142EDB">
        <w:rPr>
          <w:rFonts w:ascii="Times New Roman" w:hAnsi="Times New Roman"/>
          <w:sz w:val="28"/>
          <w:szCs w:val="28"/>
          <w:lang w:val="uk-UA"/>
        </w:rPr>
        <w:t xml:space="preserve">професійного розвитку. </w:t>
      </w:r>
    </w:p>
    <w:p w:rsidR="00065E5E" w:rsidRPr="00F60234"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урахуванням </w:t>
      </w:r>
      <w:r w:rsidRPr="00D70C48">
        <w:rPr>
          <w:rFonts w:ascii="Times New Roman" w:hAnsi="Times New Roman"/>
          <w:sz w:val="28"/>
          <w:szCs w:val="28"/>
          <w:lang w:val="uk-UA"/>
        </w:rPr>
        <w:t>названих компонентів професійного розвитку молодих педагогів</w:t>
      </w:r>
      <w:r>
        <w:rPr>
          <w:rFonts w:ascii="Times New Roman" w:hAnsi="Times New Roman"/>
          <w:sz w:val="28"/>
          <w:szCs w:val="28"/>
          <w:lang w:val="uk-UA"/>
        </w:rPr>
        <w:t xml:space="preserve"> </w:t>
      </w:r>
      <w:r w:rsidRPr="00F60234">
        <w:rPr>
          <w:rFonts w:ascii="Times New Roman" w:hAnsi="Times New Roman"/>
          <w:sz w:val="28"/>
          <w:szCs w:val="28"/>
          <w:lang w:val="uk-UA"/>
        </w:rPr>
        <w:t>в умовах ЗДО</w:t>
      </w:r>
      <w:r>
        <w:rPr>
          <w:rFonts w:ascii="Times New Roman" w:hAnsi="Times New Roman"/>
          <w:sz w:val="28"/>
          <w:szCs w:val="28"/>
          <w:lang w:val="uk-UA"/>
        </w:rPr>
        <w:t xml:space="preserve"> ми виділяємо </w:t>
      </w:r>
      <w:r w:rsidRPr="008714D4">
        <w:rPr>
          <w:rFonts w:ascii="Times New Roman" w:hAnsi="Times New Roman"/>
          <w:sz w:val="28"/>
          <w:szCs w:val="28"/>
          <w:lang w:val="uk-UA"/>
        </w:rPr>
        <w:t xml:space="preserve">однойменні структурним компонентам </w:t>
      </w:r>
      <w:r w:rsidRPr="00F60234">
        <w:rPr>
          <w:rFonts w:ascii="Times New Roman" w:hAnsi="Times New Roman"/>
          <w:sz w:val="28"/>
          <w:szCs w:val="28"/>
          <w:lang w:val="uk-UA"/>
        </w:rPr>
        <w:t>критерії:</w:t>
      </w:r>
      <w:r w:rsidRPr="00D70C48">
        <w:rPr>
          <w:lang w:val="uk-UA"/>
        </w:rPr>
        <w:t xml:space="preserve"> </w:t>
      </w:r>
      <w:r w:rsidRPr="008714D4">
        <w:rPr>
          <w:rFonts w:ascii="Times New Roman" w:hAnsi="Times New Roman"/>
          <w:sz w:val="28"/>
          <w:szCs w:val="28"/>
          <w:lang w:val="uk-UA"/>
        </w:rPr>
        <w:t xml:space="preserve">мотиваційний, когнітивний, операційно-діяльнісний. </w:t>
      </w:r>
      <w:r>
        <w:rPr>
          <w:rFonts w:ascii="Times New Roman" w:hAnsi="Times New Roman"/>
          <w:sz w:val="28"/>
          <w:szCs w:val="28"/>
          <w:lang w:val="uk-UA"/>
        </w:rPr>
        <w:t xml:space="preserve">  </w:t>
      </w:r>
    </w:p>
    <w:p w:rsidR="00065E5E" w:rsidRDefault="00065E5E" w:rsidP="00065E5E">
      <w:pPr>
        <w:spacing w:after="0" w:line="360" w:lineRule="auto"/>
        <w:ind w:firstLine="709"/>
        <w:jc w:val="both"/>
        <w:rPr>
          <w:rFonts w:ascii="Times New Roman" w:hAnsi="Times New Roman"/>
          <w:sz w:val="28"/>
          <w:szCs w:val="28"/>
          <w:lang w:val="uk-UA"/>
        </w:rPr>
      </w:pPr>
      <w:r w:rsidRPr="001C6EAC">
        <w:rPr>
          <w:rFonts w:ascii="Times New Roman" w:hAnsi="Times New Roman"/>
          <w:i/>
          <w:sz w:val="28"/>
          <w:szCs w:val="28"/>
          <w:lang w:val="uk-UA"/>
        </w:rPr>
        <w:t>Мотиваційний компонент професійного розвитку молодих педагогів в умовах ЗДО характеризується мотиваційним критерієм</w:t>
      </w:r>
      <w:r w:rsidRPr="00142EDB">
        <w:rPr>
          <w:rFonts w:ascii="Times New Roman" w:hAnsi="Times New Roman"/>
          <w:sz w:val="28"/>
          <w:szCs w:val="28"/>
          <w:lang w:val="uk-UA"/>
        </w:rPr>
        <w:t>, його показниками виступають</w:t>
      </w:r>
      <w:r>
        <w:rPr>
          <w:rFonts w:ascii="Times New Roman" w:hAnsi="Times New Roman"/>
          <w:sz w:val="28"/>
          <w:szCs w:val="28"/>
          <w:lang w:val="uk-UA"/>
        </w:rPr>
        <w:t xml:space="preserve"> позитивна мотивація до знань, взаємодії та визначення професії вихователя </w:t>
      </w:r>
      <w:r w:rsidRPr="00E820F9">
        <w:rPr>
          <w:rFonts w:ascii="Times New Roman" w:hAnsi="Times New Roman"/>
          <w:sz w:val="28"/>
          <w:szCs w:val="28"/>
          <w:lang w:val="uk-UA"/>
        </w:rPr>
        <w:t xml:space="preserve"> </w:t>
      </w:r>
      <w:r>
        <w:rPr>
          <w:rFonts w:ascii="Times New Roman" w:hAnsi="Times New Roman"/>
          <w:sz w:val="28"/>
          <w:szCs w:val="28"/>
          <w:lang w:val="uk-UA"/>
        </w:rPr>
        <w:t xml:space="preserve">цінністю, </w:t>
      </w:r>
      <w:r w:rsidRPr="00142EDB">
        <w:rPr>
          <w:rFonts w:ascii="Times New Roman" w:hAnsi="Times New Roman"/>
          <w:sz w:val="28"/>
          <w:szCs w:val="28"/>
          <w:lang w:val="uk-UA"/>
        </w:rPr>
        <w:t xml:space="preserve"> </w:t>
      </w:r>
      <w:r>
        <w:rPr>
          <w:rFonts w:ascii="Times New Roman" w:hAnsi="Times New Roman"/>
          <w:sz w:val="28"/>
          <w:szCs w:val="28"/>
          <w:lang w:val="uk-UA"/>
        </w:rPr>
        <w:t xml:space="preserve">стійка потреба </w:t>
      </w:r>
      <w:r w:rsidRPr="00721F87">
        <w:rPr>
          <w:rFonts w:ascii="Times New Roman" w:hAnsi="Times New Roman"/>
          <w:sz w:val="28"/>
          <w:szCs w:val="28"/>
          <w:lang w:val="uk-UA"/>
        </w:rPr>
        <w:t xml:space="preserve">у професійному </w:t>
      </w:r>
      <w:r>
        <w:rPr>
          <w:rFonts w:ascii="Times New Roman" w:hAnsi="Times New Roman"/>
          <w:sz w:val="28"/>
          <w:szCs w:val="28"/>
          <w:lang w:val="uk-UA"/>
        </w:rPr>
        <w:t>зростанні [8, с. 146</w:t>
      </w:r>
      <w:r w:rsidRPr="00D06880">
        <w:rPr>
          <w:rFonts w:ascii="Times New Roman" w:hAnsi="Times New Roman"/>
          <w:sz w:val="28"/>
          <w:szCs w:val="28"/>
          <w:lang w:val="uk-UA"/>
        </w:rPr>
        <w:t>].</w:t>
      </w:r>
    </w:p>
    <w:p w:rsidR="00065E5E" w:rsidRPr="00EA58C4" w:rsidRDefault="00065E5E" w:rsidP="00065E5E">
      <w:pPr>
        <w:spacing w:after="0" w:line="360" w:lineRule="auto"/>
        <w:ind w:firstLine="709"/>
        <w:jc w:val="both"/>
        <w:rPr>
          <w:rFonts w:ascii="Times New Roman" w:hAnsi="Times New Roman"/>
          <w:sz w:val="28"/>
          <w:szCs w:val="28"/>
          <w:lang w:val="uk-UA"/>
        </w:rPr>
      </w:pPr>
      <w:r w:rsidRPr="001C6EAC">
        <w:rPr>
          <w:rFonts w:ascii="Times New Roman" w:hAnsi="Times New Roman"/>
          <w:i/>
          <w:sz w:val="28"/>
          <w:szCs w:val="28"/>
          <w:lang w:val="uk-UA"/>
        </w:rPr>
        <w:t>Когнітивний компонент характеризується когнітивним критерієм,</w:t>
      </w:r>
      <w:r w:rsidRPr="005A31C8">
        <w:rPr>
          <w:rFonts w:ascii="Times New Roman" w:hAnsi="Times New Roman"/>
          <w:b/>
          <w:sz w:val="28"/>
          <w:szCs w:val="28"/>
          <w:lang w:val="uk-UA"/>
        </w:rPr>
        <w:t xml:space="preserve"> </w:t>
      </w:r>
      <w:r w:rsidRPr="009E3856">
        <w:rPr>
          <w:rFonts w:ascii="Times New Roman" w:hAnsi="Times New Roman"/>
          <w:sz w:val="28"/>
          <w:szCs w:val="28"/>
          <w:lang w:val="uk-UA"/>
        </w:rPr>
        <w:t xml:space="preserve">який </w:t>
      </w:r>
      <w:r w:rsidRPr="00914D13">
        <w:rPr>
          <w:rFonts w:ascii="Times New Roman" w:hAnsi="Times New Roman"/>
          <w:sz w:val="28"/>
          <w:szCs w:val="28"/>
          <w:lang w:val="uk-UA"/>
        </w:rPr>
        <w:t xml:space="preserve">відображає рівень </w:t>
      </w:r>
      <w:proofErr w:type="spellStart"/>
      <w:r w:rsidRPr="00914D13">
        <w:rPr>
          <w:rFonts w:ascii="Times New Roman" w:hAnsi="Times New Roman"/>
          <w:sz w:val="28"/>
          <w:szCs w:val="28"/>
          <w:lang w:val="uk-UA"/>
        </w:rPr>
        <w:t>професійно</w:t>
      </w:r>
      <w:proofErr w:type="spellEnd"/>
      <w:r w:rsidRPr="00914D13">
        <w:rPr>
          <w:rFonts w:ascii="Times New Roman" w:hAnsi="Times New Roman"/>
          <w:sz w:val="28"/>
          <w:szCs w:val="28"/>
          <w:lang w:val="uk-UA"/>
        </w:rPr>
        <w:t xml:space="preserve"> спрямованих </w:t>
      </w:r>
      <w:r>
        <w:rPr>
          <w:rFonts w:ascii="Times New Roman" w:hAnsi="Times New Roman"/>
          <w:sz w:val="28"/>
          <w:szCs w:val="28"/>
          <w:lang w:val="uk-UA"/>
        </w:rPr>
        <w:t xml:space="preserve">(полікультурних) знань (повноту, системність, глибину): </w:t>
      </w:r>
      <w:r w:rsidRPr="00914D13">
        <w:rPr>
          <w:rFonts w:ascii="Times New Roman" w:hAnsi="Times New Roman"/>
          <w:sz w:val="28"/>
          <w:szCs w:val="28"/>
          <w:lang w:val="uk-UA"/>
        </w:rPr>
        <w:t>уявлення про</w:t>
      </w:r>
      <w:r>
        <w:rPr>
          <w:rFonts w:ascii="Times New Roman" w:hAnsi="Times New Roman"/>
          <w:sz w:val="28"/>
          <w:szCs w:val="28"/>
          <w:lang w:val="uk-UA"/>
        </w:rPr>
        <w:t xml:space="preserve"> </w:t>
      </w:r>
      <w:r w:rsidRPr="00914D13">
        <w:rPr>
          <w:rFonts w:ascii="Times New Roman" w:hAnsi="Times New Roman"/>
          <w:sz w:val="28"/>
          <w:szCs w:val="28"/>
          <w:lang w:val="uk-UA"/>
        </w:rPr>
        <w:t>зміст професії, вимоги фахових ролей.</w:t>
      </w:r>
      <w:r>
        <w:rPr>
          <w:rFonts w:ascii="Times New Roman" w:hAnsi="Times New Roman"/>
          <w:sz w:val="28"/>
          <w:szCs w:val="28"/>
          <w:lang w:val="uk-UA"/>
        </w:rPr>
        <w:t xml:space="preserve"> Й</w:t>
      </w:r>
      <w:r w:rsidRPr="00914D13">
        <w:rPr>
          <w:rFonts w:ascii="Times New Roman" w:hAnsi="Times New Roman"/>
          <w:sz w:val="28"/>
          <w:szCs w:val="28"/>
          <w:lang w:val="uk-UA"/>
        </w:rPr>
        <w:t>ого показниками</w:t>
      </w:r>
      <w:r w:rsidRPr="00EA58C4">
        <w:rPr>
          <w:rFonts w:ascii="Times New Roman" w:hAnsi="Times New Roman"/>
          <w:sz w:val="28"/>
          <w:szCs w:val="28"/>
          <w:lang w:val="uk-UA"/>
        </w:rPr>
        <w:t xml:space="preserve"> виступають</w:t>
      </w:r>
      <w:r>
        <w:rPr>
          <w:rFonts w:ascii="Times New Roman" w:hAnsi="Times New Roman"/>
          <w:sz w:val="28"/>
          <w:szCs w:val="28"/>
          <w:lang w:val="uk-UA"/>
        </w:rPr>
        <w:t xml:space="preserve"> </w:t>
      </w:r>
      <w:r w:rsidRPr="00310714">
        <w:rPr>
          <w:rFonts w:ascii="Times New Roman" w:hAnsi="Times New Roman"/>
          <w:sz w:val="28"/>
          <w:szCs w:val="28"/>
          <w:lang w:val="uk-UA"/>
        </w:rPr>
        <w:t>сформованіс</w:t>
      </w:r>
      <w:r>
        <w:rPr>
          <w:rFonts w:ascii="Times New Roman" w:hAnsi="Times New Roman"/>
          <w:sz w:val="28"/>
          <w:szCs w:val="28"/>
          <w:lang w:val="uk-UA"/>
        </w:rPr>
        <w:t>ть професійних знань, практичних умінь і навичок;  розвинене критичне мислення [8, с. 146</w:t>
      </w:r>
      <w:r w:rsidRPr="00D06880">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sidRPr="001C6EAC">
        <w:rPr>
          <w:rFonts w:ascii="Times New Roman" w:hAnsi="Times New Roman"/>
          <w:i/>
          <w:sz w:val="28"/>
          <w:szCs w:val="28"/>
          <w:lang w:val="uk-UA"/>
        </w:rPr>
        <w:t>Критерієм сформованості операційно-діяльнісного компонента професійного розвитку молодих педагогів в умовах ЗДО визначено операційно-діяльнісний</w:t>
      </w:r>
      <w:r w:rsidRPr="00506E05">
        <w:rPr>
          <w:rFonts w:ascii="Times New Roman" w:hAnsi="Times New Roman"/>
          <w:sz w:val="28"/>
          <w:szCs w:val="28"/>
          <w:lang w:val="uk-UA"/>
        </w:rPr>
        <w:t>,</w:t>
      </w:r>
      <w:r w:rsidRPr="00D70723">
        <w:rPr>
          <w:rFonts w:ascii="Times New Roman" w:hAnsi="Times New Roman"/>
          <w:sz w:val="28"/>
          <w:szCs w:val="28"/>
          <w:lang w:val="uk-UA"/>
        </w:rPr>
        <w:t xml:space="preserve"> а показниками його вияву </w:t>
      </w:r>
      <w:r>
        <w:rPr>
          <w:rFonts w:ascii="Times New Roman" w:hAnsi="Times New Roman"/>
          <w:sz w:val="28"/>
          <w:szCs w:val="28"/>
          <w:lang w:val="uk-UA"/>
        </w:rPr>
        <w:t>– здатність до саморегуляції</w:t>
      </w:r>
      <w:r w:rsidRPr="00142EDB">
        <w:rPr>
          <w:rFonts w:ascii="Times New Roman" w:hAnsi="Times New Roman"/>
          <w:sz w:val="28"/>
          <w:szCs w:val="28"/>
          <w:lang w:val="uk-UA"/>
        </w:rPr>
        <w:t xml:space="preserve">, </w:t>
      </w:r>
      <w:r w:rsidRPr="00142EDB">
        <w:rPr>
          <w:rFonts w:ascii="Times New Roman" w:hAnsi="Times New Roman"/>
          <w:sz w:val="28"/>
          <w:szCs w:val="28"/>
          <w:lang w:val="uk-UA"/>
        </w:rPr>
        <w:lastRenderedPageBreak/>
        <w:t>комуні</w:t>
      </w:r>
      <w:r>
        <w:rPr>
          <w:rFonts w:ascii="Times New Roman" w:hAnsi="Times New Roman"/>
          <w:sz w:val="28"/>
          <w:szCs w:val="28"/>
          <w:lang w:val="uk-UA"/>
        </w:rPr>
        <w:t xml:space="preserve">кативні, </w:t>
      </w:r>
      <w:proofErr w:type="spellStart"/>
      <w:r>
        <w:rPr>
          <w:rFonts w:ascii="Times New Roman" w:hAnsi="Times New Roman"/>
          <w:sz w:val="28"/>
          <w:szCs w:val="28"/>
          <w:lang w:val="uk-UA"/>
        </w:rPr>
        <w:t>проєктувальні</w:t>
      </w:r>
      <w:proofErr w:type="spellEnd"/>
      <w:r>
        <w:rPr>
          <w:rFonts w:ascii="Times New Roman" w:hAnsi="Times New Roman"/>
          <w:sz w:val="28"/>
          <w:szCs w:val="28"/>
          <w:lang w:val="uk-UA"/>
        </w:rPr>
        <w:t xml:space="preserve">  та організаційні вміння; творчі здібності, здатність до самоосвіти та саморозвитку  </w:t>
      </w:r>
      <w:r w:rsidRPr="00D06880">
        <w:rPr>
          <w:rFonts w:ascii="Times New Roman" w:hAnsi="Times New Roman"/>
          <w:sz w:val="28"/>
          <w:szCs w:val="28"/>
          <w:lang w:val="uk-UA"/>
        </w:rPr>
        <w:t>[</w:t>
      </w:r>
      <w:r>
        <w:rPr>
          <w:rFonts w:ascii="Times New Roman" w:hAnsi="Times New Roman"/>
          <w:sz w:val="28"/>
          <w:szCs w:val="28"/>
          <w:lang w:val="uk-UA"/>
        </w:rPr>
        <w:t>8, с. 147</w:t>
      </w:r>
      <w:r w:rsidRPr="00D06880">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Схарактеризовані </w:t>
      </w:r>
      <w:r w:rsidRPr="008B5895">
        <w:rPr>
          <w:rFonts w:ascii="Times New Roman" w:hAnsi="Times New Roman"/>
          <w:sz w:val="28"/>
          <w:szCs w:val="28"/>
          <w:lang w:val="uk-UA"/>
        </w:rPr>
        <w:t>показники критеріїв не вичерпують усієї багатогранн</w:t>
      </w:r>
      <w:r>
        <w:rPr>
          <w:rFonts w:ascii="Times New Roman" w:hAnsi="Times New Roman"/>
          <w:sz w:val="28"/>
          <w:szCs w:val="28"/>
          <w:lang w:val="uk-UA"/>
        </w:rPr>
        <w:t xml:space="preserve">ості внутрішньої сутності </w:t>
      </w:r>
      <w:r w:rsidRPr="008B5895">
        <w:rPr>
          <w:rFonts w:ascii="Times New Roman" w:hAnsi="Times New Roman"/>
          <w:sz w:val="28"/>
          <w:szCs w:val="28"/>
          <w:lang w:val="uk-UA"/>
        </w:rPr>
        <w:t xml:space="preserve">професійного розвитку молодих педагогів в умовах ЗДО, але </w:t>
      </w:r>
      <w:r>
        <w:rPr>
          <w:rFonts w:ascii="Times New Roman" w:hAnsi="Times New Roman"/>
          <w:sz w:val="28"/>
          <w:szCs w:val="28"/>
          <w:lang w:val="uk-UA"/>
        </w:rPr>
        <w:t xml:space="preserve"> у нашому дослідженні</w:t>
      </w:r>
      <w:r w:rsidRPr="008B5895">
        <w:rPr>
          <w:rFonts w:ascii="Times New Roman" w:hAnsi="Times New Roman"/>
          <w:sz w:val="28"/>
          <w:szCs w:val="28"/>
          <w:lang w:val="uk-UA"/>
        </w:rPr>
        <w:t xml:space="preserve"> вони є найбільш </w:t>
      </w:r>
      <w:r>
        <w:rPr>
          <w:rFonts w:ascii="Times New Roman" w:hAnsi="Times New Roman"/>
          <w:sz w:val="28"/>
          <w:szCs w:val="28"/>
          <w:lang w:val="uk-UA"/>
        </w:rPr>
        <w:t xml:space="preserve">значущими. </w:t>
      </w:r>
    </w:p>
    <w:p w:rsidR="00065E5E" w:rsidRDefault="00065E5E" w:rsidP="00065E5E">
      <w:pPr>
        <w:spacing w:after="0" w:line="360" w:lineRule="auto"/>
        <w:ind w:firstLine="709"/>
        <w:jc w:val="both"/>
        <w:rPr>
          <w:rFonts w:ascii="Times New Roman" w:hAnsi="Times New Roman"/>
          <w:sz w:val="28"/>
          <w:szCs w:val="28"/>
          <w:lang w:val="uk-UA"/>
        </w:rPr>
      </w:pPr>
      <w:r w:rsidRPr="00262DBF">
        <w:rPr>
          <w:rFonts w:ascii="Times New Roman" w:hAnsi="Times New Roman"/>
          <w:sz w:val="28"/>
          <w:szCs w:val="28"/>
          <w:lang w:val="uk-UA"/>
        </w:rPr>
        <w:t xml:space="preserve">Діагностування рівня сформованості </w:t>
      </w:r>
      <w:r>
        <w:rPr>
          <w:rFonts w:ascii="Times New Roman" w:hAnsi="Times New Roman"/>
          <w:sz w:val="28"/>
          <w:szCs w:val="28"/>
          <w:lang w:val="uk-UA"/>
        </w:rPr>
        <w:t>професійного розвитку педагогів</w:t>
      </w:r>
      <w:r w:rsidRPr="00262DBF">
        <w:rPr>
          <w:rFonts w:ascii="Times New Roman" w:hAnsi="Times New Roman"/>
          <w:sz w:val="28"/>
          <w:szCs w:val="28"/>
          <w:lang w:val="uk-UA"/>
        </w:rPr>
        <w:t xml:space="preserve">   за показниками </w:t>
      </w:r>
      <w:r>
        <w:rPr>
          <w:rFonts w:ascii="Times New Roman" w:hAnsi="Times New Roman"/>
          <w:sz w:val="28"/>
          <w:szCs w:val="28"/>
          <w:lang w:val="uk-UA"/>
        </w:rPr>
        <w:t xml:space="preserve">мотиваційного </w:t>
      </w:r>
      <w:r w:rsidRPr="00262DBF">
        <w:rPr>
          <w:rFonts w:ascii="Times New Roman" w:hAnsi="Times New Roman"/>
          <w:sz w:val="28"/>
          <w:szCs w:val="28"/>
          <w:lang w:val="uk-UA"/>
        </w:rPr>
        <w:t xml:space="preserve">критерію </w:t>
      </w:r>
      <w:r>
        <w:rPr>
          <w:rFonts w:ascii="Times New Roman" w:hAnsi="Times New Roman"/>
          <w:sz w:val="28"/>
          <w:szCs w:val="28"/>
          <w:lang w:val="uk-UA"/>
        </w:rPr>
        <w:t xml:space="preserve">здійснювалося з урахуванням розробленої анкети, яка була спрямована на  виявлення позитивної мотивації до знань, до </w:t>
      </w:r>
      <w:r w:rsidRPr="002A5D4D">
        <w:rPr>
          <w:rFonts w:ascii="Times New Roman" w:hAnsi="Times New Roman"/>
          <w:sz w:val="28"/>
          <w:szCs w:val="28"/>
          <w:lang w:val="uk-UA"/>
        </w:rPr>
        <w:t>власного проф</w:t>
      </w:r>
      <w:r>
        <w:rPr>
          <w:rFonts w:ascii="Times New Roman" w:hAnsi="Times New Roman"/>
          <w:sz w:val="28"/>
          <w:szCs w:val="28"/>
          <w:lang w:val="uk-UA"/>
        </w:rPr>
        <w:t xml:space="preserve">есійного розвитку, ставлення до </w:t>
      </w:r>
      <w:r w:rsidRPr="002A5D4D">
        <w:rPr>
          <w:rFonts w:ascii="Times New Roman" w:hAnsi="Times New Roman"/>
          <w:sz w:val="28"/>
          <w:szCs w:val="28"/>
          <w:lang w:val="uk-UA"/>
        </w:rPr>
        <w:t>професійного розвитку як до педагогічної цінності, наявність професійної</w:t>
      </w:r>
      <w:r>
        <w:rPr>
          <w:rFonts w:ascii="Times New Roman" w:hAnsi="Times New Roman"/>
          <w:sz w:val="28"/>
          <w:szCs w:val="28"/>
          <w:lang w:val="uk-UA"/>
        </w:rPr>
        <w:t xml:space="preserve"> </w:t>
      </w:r>
      <w:r w:rsidRPr="002A5D4D">
        <w:rPr>
          <w:rFonts w:ascii="Times New Roman" w:hAnsi="Times New Roman"/>
          <w:sz w:val="28"/>
          <w:szCs w:val="28"/>
          <w:lang w:val="uk-UA"/>
        </w:rPr>
        <w:t>мотивації</w:t>
      </w:r>
      <w:r>
        <w:rPr>
          <w:rFonts w:ascii="Times New Roman" w:hAnsi="Times New Roman"/>
          <w:sz w:val="28"/>
          <w:szCs w:val="28"/>
          <w:lang w:val="uk-UA"/>
        </w:rPr>
        <w:t xml:space="preserve">, позитивної стійкої потреби у професійному самовдосконаленні. </w:t>
      </w:r>
    </w:p>
    <w:p w:rsidR="00065E5E" w:rsidRPr="002A5D4D" w:rsidRDefault="00065E5E" w:rsidP="00065E5E">
      <w:pPr>
        <w:spacing w:after="0" w:line="360" w:lineRule="auto"/>
        <w:ind w:firstLine="709"/>
        <w:jc w:val="both"/>
        <w:rPr>
          <w:rFonts w:ascii="Times New Roman" w:hAnsi="Times New Roman"/>
          <w:sz w:val="28"/>
          <w:szCs w:val="28"/>
          <w:lang w:val="uk-UA"/>
        </w:rPr>
      </w:pPr>
      <w:r w:rsidRPr="003B4355">
        <w:rPr>
          <w:rFonts w:ascii="Times New Roman" w:hAnsi="Times New Roman"/>
          <w:sz w:val="28"/>
          <w:szCs w:val="28"/>
          <w:lang w:val="uk-UA"/>
        </w:rPr>
        <w:t xml:space="preserve">Діагностування рівня сформованості професійного розвитку педагогів   за показниками </w:t>
      </w:r>
      <w:r>
        <w:rPr>
          <w:rFonts w:ascii="Times New Roman" w:hAnsi="Times New Roman"/>
          <w:sz w:val="28"/>
          <w:szCs w:val="28"/>
          <w:lang w:val="uk-UA"/>
        </w:rPr>
        <w:t xml:space="preserve">когнітивного </w:t>
      </w:r>
      <w:r w:rsidRPr="003B4355">
        <w:rPr>
          <w:rFonts w:ascii="Times New Roman" w:hAnsi="Times New Roman"/>
          <w:sz w:val="28"/>
          <w:szCs w:val="28"/>
          <w:lang w:val="uk-UA"/>
        </w:rPr>
        <w:t xml:space="preserve">критерію здійснювалося </w:t>
      </w:r>
      <w:r>
        <w:rPr>
          <w:rFonts w:ascii="Times New Roman" w:hAnsi="Times New Roman"/>
          <w:sz w:val="28"/>
          <w:szCs w:val="28"/>
          <w:lang w:val="uk-UA"/>
        </w:rPr>
        <w:t>за допомогою методики</w:t>
      </w:r>
      <w:r w:rsidRPr="00311D18">
        <w:rPr>
          <w:rFonts w:ascii="Times New Roman" w:hAnsi="Times New Roman"/>
          <w:sz w:val="28"/>
          <w:szCs w:val="28"/>
          <w:lang w:val="uk-UA"/>
        </w:rPr>
        <w:t xml:space="preserve"> виз</w:t>
      </w:r>
      <w:r>
        <w:rPr>
          <w:rFonts w:ascii="Times New Roman" w:hAnsi="Times New Roman"/>
          <w:sz w:val="28"/>
          <w:szCs w:val="28"/>
          <w:lang w:val="uk-UA"/>
        </w:rPr>
        <w:t xml:space="preserve">начення </w:t>
      </w:r>
      <w:proofErr w:type="spellStart"/>
      <w:r>
        <w:rPr>
          <w:rFonts w:ascii="Times New Roman" w:hAnsi="Times New Roman"/>
          <w:sz w:val="28"/>
          <w:szCs w:val="28"/>
          <w:lang w:val="uk-UA"/>
        </w:rPr>
        <w:t>когнітивно</w:t>
      </w:r>
      <w:proofErr w:type="spellEnd"/>
      <w:r>
        <w:rPr>
          <w:rFonts w:ascii="Times New Roman" w:hAnsi="Times New Roman"/>
          <w:sz w:val="28"/>
          <w:szCs w:val="28"/>
          <w:lang w:val="uk-UA"/>
        </w:rPr>
        <w:t xml:space="preserve">-діяльнісного </w:t>
      </w:r>
      <w:r w:rsidRPr="00311D18">
        <w:rPr>
          <w:rFonts w:ascii="Times New Roman" w:hAnsi="Times New Roman"/>
          <w:sz w:val="28"/>
          <w:szCs w:val="28"/>
          <w:lang w:val="uk-UA"/>
        </w:rPr>
        <w:t xml:space="preserve">стилю (Л. </w:t>
      </w:r>
      <w:proofErr w:type="spellStart"/>
      <w:r w:rsidRPr="00311D18">
        <w:rPr>
          <w:rFonts w:ascii="Times New Roman" w:hAnsi="Times New Roman"/>
          <w:sz w:val="28"/>
          <w:szCs w:val="28"/>
          <w:lang w:val="uk-UA"/>
        </w:rPr>
        <w:t>Ребекка</w:t>
      </w:r>
      <w:proofErr w:type="spellEnd"/>
      <w:r w:rsidRPr="00311D18">
        <w:rPr>
          <w:rFonts w:ascii="Times New Roman" w:hAnsi="Times New Roman"/>
          <w:sz w:val="28"/>
          <w:szCs w:val="28"/>
          <w:lang w:val="uk-UA"/>
        </w:rPr>
        <w:t>)</w:t>
      </w:r>
      <w:r>
        <w:rPr>
          <w:rFonts w:ascii="Times New Roman" w:hAnsi="Times New Roman"/>
          <w:sz w:val="28"/>
          <w:szCs w:val="28"/>
          <w:lang w:val="uk-UA"/>
        </w:rPr>
        <w:t xml:space="preserve"> [8, с. 148</w:t>
      </w:r>
      <w:r w:rsidRPr="00D06880">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proofErr w:type="spellStart"/>
      <w:r w:rsidRPr="00086AEA">
        <w:rPr>
          <w:rFonts w:ascii="Times New Roman" w:hAnsi="Times New Roman"/>
          <w:sz w:val="28"/>
          <w:szCs w:val="28"/>
          <w:lang w:val="uk-UA"/>
        </w:rPr>
        <w:t>Діагностувальним</w:t>
      </w:r>
      <w:proofErr w:type="spellEnd"/>
      <w:r w:rsidRPr="00086AEA">
        <w:rPr>
          <w:rFonts w:ascii="Times New Roman" w:hAnsi="Times New Roman"/>
          <w:sz w:val="28"/>
          <w:szCs w:val="28"/>
          <w:lang w:val="uk-UA"/>
        </w:rPr>
        <w:t xml:space="preserve"> інструментарієм вияву показників </w:t>
      </w:r>
      <w:r w:rsidRPr="009B5E50">
        <w:rPr>
          <w:rFonts w:ascii="Times New Roman" w:hAnsi="Times New Roman"/>
          <w:sz w:val="28"/>
          <w:szCs w:val="28"/>
          <w:lang w:val="uk-UA"/>
        </w:rPr>
        <w:t xml:space="preserve">операційно-діяльнісного </w:t>
      </w:r>
      <w:r>
        <w:rPr>
          <w:rFonts w:ascii="Times New Roman" w:hAnsi="Times New Roman"/>
          <w:sz w:val="28"/>
          <w:szCs w:val="28"/>
          <w:lang w:val="uk-UA"/>
        </w:rPr>
        <w:t xml:space="preserve">критерію слугують такі методики: для </w:t>
      </w:r>
      <w:r w:rsidRPr="004B35BD">
        <w:rPr>
          <w:rFonts w:ascii="Times New Roman" w:hAnsi="Times New Roman"/>
          <w:sz w:val="28"/>
          <w:szCs w:val="28"/>
          <w:lang w:val="uk-UA"/>
        </w:rPr>
        <w:t>визначення рі</w:t>
      </w:r>
      <w:r>
        <w:rPr>
          <w:rFonts w:ascii="Times New Roman" w:hAnsi="Times New Roman"/>
          <w:sz w:val="28"/>
          <w:szCs w:val="28"/>
          <w:lang w:val="uk-UA"/>
        </w:rPr>
        <w:t xml:space="preserve">вня творчих здібностей </w:t>
      </w:r>
      <w:r w:rsidRPr="004B35BD">
        <w:rPr>
          <w:rFonts w:ascii="Times New Roman" w:hAnsi="Times New Roman"/>
          <w:sz w:val="28"/>
          <w:szCs w:val="28"/>
          <w:lang w:val="uk-UA"/>
        </w:rPr>
        <w:t xml:space="preserve"> </w:t>
      </w:r>
      <w:r>
        <w:rPr>
          <w:rFonts w:ascii="Times New Roman" w:hAnsi="Times New Roman"/>
          <w:sz w:val="28"/>
          <w:szCs w:val="28"/>
          <w:lang w:val="uk-UA"/>
        </w:rPr>
        <w:t xml:space="preserve">ми </w:t>
      </w:r>
      <w:r w:rsidRPr="004B35BD">
        <w:rPr>
          <w:rFonts w:ascii="Times New Roman" w:hAnsi="Times New Roman"/>
          <w:sz w:val="28"/>
          <w:szCs w:val="28"/>
          <w:lang w:val="uk-UA"/>
        </w:rPr>
        <w:t>використо</w:t>
      </w:r>
      <w:r>
        <w:rPr>
          <w:rFonts w:ascii="Times New Roman" w:hAnsi="Times New Roman"/>
          <w:sz w:val="28"/>
          <w:szCs w:val="28"/>
          <w:lang w:val="uk-UA"/>
        </w:rPr>
        <w:t xml:space="preserve">вували методику </w:t>
      </w:r>
      <w:proofErr w:type="spellStart"/>
      <w:r>
        <w:rPr>
          <w:rFonts w:ascii="Times New Roman" w:hAnsi="Times New Roman"/>
          <w:sz w:val="28"/>
          <w:szCs w:val="28"/>
          <w:lang w:val="uk-UA"/>
        </w:rPr>
        <w:t>В.Андреєва</w:t>
      </w:r>
      <w:proofErr w:type="spellEnd"/>
      <w:r>
        <w:rPr>
          <w:rFonts w:ascii="Times New Roman" w:hAnsi="Times New Roman"/>
          <w:sz w:val="28"/>
          <w:szCs w:val="28"/>
          <w:lang w:val="uk-UA"/>
        </w:rPr>
        <w:t xml:space="preserve"> </w:t>
      </w:r>
      <w:r w:rsidRPr="004B35BD">
        <w:rPr>
          <w:rFonts w:ascii="Times New Roman" w:hAnsi="Times New Roman"/>
          <w:sz w:val="28"/>
          <w:szCs w:val="28"/>
          <w:lang w:val="uk-UA"/>
        </w:rPr>
        <w:t>«Оцінка здібностей до прийняття творчих відповідальних рішень»</w:t>
      </w:r>
      <w:r w:rsidRPr="00A4457B">
        <w:rPr>
          <w:rFonts w:ascii="Times New Roman" w:hAnsi="Times New Roman"/>
          <w:sz w:val="28"/>
          <w:szCs w:val="28"/>
          <w:lang w:val="uk-UA"/>
        </w:rPr>
        <w:t xml:space="preserve"> [</w:t>
      </w:r>
      <w:r>
        <w:rPr>
          <w:rFonts w:ascii="Times New Roman" w:hAnsi="Times New Roman"/>
          <w:sz w:val="28"/>
          <w:szCs w:val="28"/>
          <w:lang w:val="uk-UA"/>
        </w:rPr>
        <w:t>48</w:t>
      </w:r>
      <w:r w:rsidRPr="00A4457B">
        <w:rPr>
          <w:rFonts w:ascii="Times New Roman" w:hAnsi="Times New Roman"/>
          <w:sz w:val="28"/>
          <w:szCs w:val="28"/>
          <w:lang w:val="uk-UA"/>
        </w:rPr>
        <w:t>]</w:t>
      </w:r>
      <w:r>
        <w:rPr>
          <w:rFonts w:ascii="Times New Roman" w:hAnsi="Times New Roman"/>
          <w:sz w:val="28"/>
          <w:szCs w:val="28"/>
          <w:lang w:val="uk-UA"/>
        </w:rPr>
        <w:t xml:space="preserve">; </w:t>
      </w:r>
      <w:r w:rsidRPr="00BD43E5">
        <w:rPr>
          <w:rFonts w:ascii="Times New Roman" w:hAnsi="Times New Roman"/>
          <w:sz w:val="28"/>
          <w:szCs w:val="28"/>
          <w:lang w:val="uk-UA"/>
        </w:rPr>
        <w:t>здатність до саморегуляції</w:t>
      </w:r>
      <w:r>
        <w:rPr>
          <w:rFonts w:ascii="Times New Roman" w:hAnsi="Times New Roman"/>
          <w:sz w:val="28"/>
          <w:szCs w:val="28"/>
          <w:lang w:val="uk-UA"/>
        </w:rPr>
        <w:t xml:space="preserve"> -</w:t>
      </w:r>
      <w:r w:rsidRPr="00224001">
        <w:rPr>
          <w:rFonts w:ascii="Times New Roman" w:hAnsi="Times New Roman"/>
          <w:sz w:val="28"/>
          <w:szCs w:val="28"/>
          <w:lang w:val="uk-UA"/>
        </w:rPr>
        <w:t xml:space="preserve"> </w:t>
      </w:r>
      <w:r>
        <w:rPr>
          <w:rFonts w:ascii="Times New Roman" w:hAnsi="Times New Roman"/>
          <w:sz w:val="28"/>
          <w:szCs w:val="28"/>
          <w:lang w:val="uk-UA"/>
        </w:rPr>
        <w:t xml:space="preserve">опитувальник «Діагностика особливостей самоорганізації» </w:t>
      </w:r>
      <w:r w:rsidRPr="002B1E4A">
        <w:rPr>
          <w:rFonts w:ascii="Times New Roman" w:hAnsi="Times New Roman"/>
          <w:sz w:val="28"/>
          <w:szCs w:val="28"/>
          <w:lang w:val="uk-UA"/>
        </w:rPr>
        <w:t>(ДОС)</w:t>
      </w:r>
      <w:r>
        <w:rPr>
          <w:rFonts w:ascii="Times New Roman" w:hAnsi="Times New Roman"/>
          <w:sz w:val="28"/>
          <w:szCs w:val="28"/>
          <w:lang w:val="uk-UA"/>
        </w:rPr>
        <w:t xml:space="preserve">; комунікативні, </w:t>
      </w:r>
      <w:proofErr w:type="spellStart"/>
      <w:r>
        <w:rPr>
          <w:rFonts w:ascii="Times New Roman" w:hAnsi="Times New Roman"/>
          <w:sz w:val="28"/>
          <w:szCs w:val="28"/>
          <w:lang w:val="uk-UA"/>
        </w:rPr>
        <w:t>проє</w:t>
      </w:r>
      <w:r w:rsidRPr="00D90ABC">
        <w:rPr>
          <w:rFonts w:ascii="Times New Roman" w:hAnsi="Times New Roman"/>
          <w:sz w:val="28"/>
          <w:szCs w:val="28"/>
          <w:lang w:val="uk-UA"/>
        </w:rPr>
        <w:t>ктувальні</w:t>
      </w:r>
      <w:proofErr w:type="spellEnd"/>
      <w:r w:rsidRPr="00D90ABC">
        <w:rPr>
          <w:rFonts w:ascii="Times New Roman" w:hAnsi="Times New Roman"/>
          <w:sz w:val="28"/>
          <w:szCs w:val="28"/>
          <w:lang w:val="uk-UA"/>
        </w:rPr>
        <w:t xml:space="preserve">  та організаційні вміння</w:t>
      </w:r>
      <w:r>
        <w:rPr>
          <w:rFonts w:ascii="Times New Roman" w:hAnsi="Times New Roman"/>
          <w:sz w:val="28"/>
          <w:szCs w:val="28"/>
          <w:lang w:val="uk-UA"/>
        </w:rPr>
        <w:t xml:space="preserve"> – тест «Комунікативні і організаторські здібності», т</w:t>
      </w:r>
      <w:r w:rsidRPr="007B3240">
        <w:rPr>
          <w:rFonts w:ascii="Times New Roman" w:hAnsi="Times New Roman"/>
          <w:sz w:val="28"/>
          <w:szCs w:val="28"/>
          <w:lang w:val="uk-UA"/>
        </w:rPr>
        <w:t>ест-анкета  «Визначення рівнів здатності до саморозвитку й самоосвіти»</w:t>
      </w:r>
      <w:r>
        <w:rPr>
          <w:rFonts w:ascii="Times New Roman" w:hAnsi="Times New Roman"/>
          <w:sz w:val="28"/>
          <w:szCs w:val="28"/>
          <w:lang w:val="uk-UA"/>
        </w:rPr>
        <w:t xml:space="preserve">. </w:t>
      </w:r>
    </w:p>
    <w:p w:rsidR="00065E5E" w:rsidRPr="000A538F"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0A538F">
        <w:rPr>
          <w:rFonts w:ascii="Times New Roman" w:hAnsi="Times New Roman"/>
          <w:sz w:val="28"/>
          <w:szCs w:val="28"/>
          <w:lang w:val="uk-UA"/>
        </w:rPr>
        <w:t xml:space="preserve">іагностування міри прояву показників </w:t>
      </w:r>
      <w:r>
        <w:rPr>
          <w:rFonts w:ascii="Times New Roman" w:hAnsi="Times New Roman"/>
          <w:sz w:val="28"/>
          <w:szCs w:val="28"/>
          <w:lang w:val="uk-UA"/>
        </w:rPr>
        <w:t>за кожним критерієм здійснювалося</w:t>
      </w:r>
      <w:r w:rsidRPr="000A538F">
        <w:rPr>
          <w:rFonts w:ascii="Times New Roman" w:hAnsi="Times New Roman"/>
          <w:sz w:val="28"/>
          <w:szCs w:val="28"/>
          <w:lang w:val="uk-UA"/>
        </w:rPr>
        <w:t xml:space="preserve"> за допомогою засобів вимірювання і певних методів дослідження. Критерії, показники та засоби вимірювання рівня</w:t>
      </w:r>
      <w:r w:rsidRPr="002B6198">
        <w:t xml:space="preserve"> </w:t>
      </w:r>
      <w:r w:rsidRPr="002B6198">
        <w:rPr>
          <w:rFonts w:ascii="Times New Roman" w:hAnsi="Times New Roman"/>
          <w:sz w:val="28"/>
          <w:szCs w:val="28"/>
          <w:lang w:val="uk-UA"/>
        </w:rPr>
        <w:t xml:space="preserve">професійного розвитку молодих педагогів в умовах ЗДО </w:t>
      </w:r>
      <w:r>
        <w:rPr>
          <w:rFonts w:ascii="Times New Roman" w:hAnsi="Times New Roman"/>
          <w:sz w:val="28"/>
          <w:szCs w:val="28"/>
          <w:lang w:val="uk-UA"/>
        </w:rPr>
        <w:t xml:space="preserve">представлені в таблиці 3.1. </w:t>
      </w:r>
    </w:p>
    <w:p w:rsidR="00065E5E" w:rsidRDefault="00065E5E" w:rsidP="00065E5E">
      <w:pPr>
        <w:spacing w:after="0" w:line="360" w:lineRule="auto"/>
        <w:ind w:firstLine="709"/>
        <w:jc w:val="right"/>
        <w:rPr>
          <w:rFonts w:ascii="Times New Roman" w:hAnsi="Times New Roman"/>
          <w:b/>
          <w:sz w:val="28"/>
          <w:szCs w:val="28"/>
          <w:lang w:val="uk-UA"/>
        </w:rPr>
      </w:pPr>
    </w:p>
    <w:p w:rsidR="00065E5E" w:rsidRDefault="00065E5E" w:rsidP="00065E5E">
      <w:pPr>
        <w:spacing w:after="0" w:line="360" w:lineRule="auto"/>
        <w:ind w:firstLine="709"/>
        <w:jc w:val="right"/>
        <w:rPr>
          <w:rFonts w:ascii="Times New Roman" w:hAnsi="Times New Roman"/>
          <w:b/>
          <w:sz w:val="28"/>
          <w:szCs w:val="28"/>
          <w:lang w:val="uk-UA"/>
        </w:rPr>
      </w:pPr>
    </w:p>
    <w:p w:rsidR="00065E5E" w:rsidRDefault="00065E5E" w:rsidP="00065E5E">
      <w:pPr>
        <w:spacing w:after="0" w:line="360" w:lineRule="auto"/>
        <w:ind w:firstLine="709"/>
        <w:jc w:val="right"/>
        <w:rPr>
          <w:rFonts w:ascii="Times New Roman" w:hAnsi="Times New Roman"/>
          <w:b/>
          <w:sz w:val="28"/>
          <w:szCs w:val="28"/>
          <w:lang w:val="uk-UA"/>
        </w:rPr>
      </w:pPr>
    </w:p>
    <w:p w:rsidR="00065E5E" w:rsidRPr="000A538F" w:rsidRDefault="00065E5E" w:rsidP="00065E5E">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Таблиця 3.1</w:t>
      </w:r>
      <w:r w:rsidRPr="000A538F">
        <w:rPr>
          <w:rFonts w:ascii="Times New Roman" w:hAnsi="Times New Roman"/>
          <w:b/>
          <w:sz w:val="28"/>
          <w:szCs w:val="28"/>
          <w:lang w:val="uk-UA"/>
        </w:rPr>
        <w:t xml:space="preserve">. </w:t>
      </w:r>
    </w:p>
    <w:p w:rsidR="00065E5E" w:rsidRPr="000A538F" w:rsidRDefault="00065E5E" w:rsidP="00065E5E">
      <w:pPr>
        <w:spacing w:after="0" w:line="360" w:lineRule="auto"/>
        <w:ind w:firstLine="709"/>
        <w:jc w:val="both"/>
        <w:rPr>
          <w:rFonts w:ascii="Times New Roman" w:hAnsi="Times New Roman"/>
          <w:b/>
          <w:sz w:val="28"/>
          <w:szCs w:val="28"/>
          <w:lang w:val="uk-UA"/>
        </w:rPr>
      </w:pPr>
      <w:r w:rsidRPr="000A538F">
        <w:rPr>
          <w:rFonts w:ascii="Times New Roman" w:hAnsi="Times New Roman"/>
          <w:b/>
          <w:sz w:val="28"/>
          <w:szCs w:val="28"/>
          <w:lang w:val="uk-UA"/>
        </w:rPr>
        <w:t xml:space="preserve">Компоненти, критерії, показники та </w:t>
      </w:r>
      <w:proofErr w:type="spellStart"/>
      <w:r w:rsidRPr="000A538F">
        <w:rPr>
          <w:rFonts w:ascii="Times New Roman" w:hAnsi="Times New Roman"/>
          <w:b/>
          <w:sz w:val="28"/>
          <w:szCs w:val="28"/>
          <w:lang w:val="uk-UA"/>
        </w:rPr>
        <w:t>діагностувальний</w:t>
      </w:r>
      <w:proofErr w:type="spellEnd"/>
      <w:r w:rsidRPr="000A538F">
        <w:rPr>
          <w:rFonts w:ascii="Times New Roman" w:hAnsi="Times New Roman"/>
          <w:b/>
          <w:sz w:val="28"/>
          <w:szCs w:val="28"/>
          <w:lang w:val="uk-UA"/>
        </w:rPr>
        <w:t xml:space="preserve"> інструментарій рівнів</w:t>
      </w:r>
      <w:r w:rsidRPr="002B6198">
        <w:t xml:space="preserve"> </w:t>
      </w:r>
      <w:r w:rsidRPr="002B6198">
        <w:rPr>
          <w:rFonts w:ascii="Times New Roman" w:hAnsi="Times New Roman"/>
          <w:b/>
          <w:sz w:val="28"/>
          <w:szCs w:val="28"/>
          <w:lang w:val="uk-UA"/>
        </w:rPr>
        <w:t xml:space="preserve">професійного розвитку молодих педагогів в умовах ЗДО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2240"/>
        <w:gridCol w:w="2363"/>
        <w:gridCol w:w="2490"/>
      </w:tblGrid>
      <w:tr w:rsidR="00065E5E" w:rsidRPr="00AB0AB7" w:rsidTr="00F311F6">
        <w:tc>
          <w:tcPr>
            <w:tcW w:w="2252" w:type="dxa"/>
          </w:tcPr>
          <w:p w:rsidR="00065E5E" w:rsidRPr="00B143C0" w:rsidRDefault="00065E5E" w:rsidP="00F311F6">
            <w:pPr>
              <w:spacing w:after="0" w:line="240" w:lineRule="auto"/>
              <w:jc w:val="center"/>
              <w:rPr>
                <w:rFonts w:ascii="Times New Roman" w:hAnsi="Times New Roman"/>
                <w:b/>
                <w:sz w:val="24"/>
                <w:szCs w:val="24"/>
                <w:lang w:val="uk-UA"/>
              </w:rPr>
            </w:pPr>
            <w:r w:rsidRPr="00B143C0">
              <w:rPr>
                <w:rFonts w:ascii="Times New Roman" w:hAnsi="Times New Roman"/>
                <w:b/>
                <w:sz w:val="24"/>
                <w:szCs w:val="24"/>
                <w:lang w:val="uk-UA"/>
              </w:rPr>
              <w:t>Компоненти професійного розвитку молодих педагогів в умовах ЗДО</w:t>
            </w:r>
          </w:p>
        </w:tc>
        <w:tc>
          <w:tcPr>
            <w:tcW w:w="2240" w:type="dxa"/>
          </w:tcPr>
          <w:p w:rsidR="00065E5E" w:rsidRPr="00B143C0" w:rsidRDefault="00065E5E" w:rsidP="00F311F6">
            <w:pPr>
              <w:spacing w:after="0" w:line="240" w:lineRule="auto"/>
              <w:jc w:val="center"/>
              <w:rPr>
                <w:rFonts w:ascii="Times New Roman" w:hAnsi="Times New Roman"/>
                <w:b/>
                <w:sz w:val="24"/>
                <w:szCs w:val="24"/>
                <w:lang w:val="uk-UA"/>
              </w:rPr>
            </w:pPr>
            <w:r w:rsidRPr="00B143C0">
              <w:rPr>
                <w:rFonts w:ascii="Times New Roman" w:hAnsi="Times New Roman"/>
                <w:b/>
                <w:sz w:val="24"/>
                <w:szCs w:val="24"/>
                <w:lang w:val="uk-UA"/>
              </w:rPr>
              <w:t>Критерії професійного розвитку молодих педагогів в умовах ЗДО</w:t>
            </w:r>
          </w:p>
        </w:tc>
        <w:tc>
          <w:tcPr>
            <w:tcW w:w="2363" w:type="dxa"/>
          </w:tcPr>
          <w:p w:rsidR="00065E5E" w:rsidRPr="00B143C0" w:rsidRDefault="00065E5E" w:rsidP="00F311F6">
            <w:pPr>
              <w:spacing w:after="0" w:line="240" w:lineRule="auto"/>
              <w:jc w:val="center"/>
              <w:rPr>
                <w:rFonts w:ascii="Times New Roman" w:hAnsi="Times New Roman"/>
                <w:b/>
                <w:sz w:val="24"/>
                <w:szCs w:val="24"/>
                <w:lang w:val="uk-UA"/>
              </w:rPr>
            </w:pPr>
            <w:r w:rsidRPr="00B143C0">
              <w:rPr>
                <w:rFonts w:ascii="Times New Roman" w:hAnsi="Times New Roman"/>
                <w:b/>
                <w:sz w:val="24"/>
                <w:szCs w:val="24"/>
                <w:lang w:val="uk-UA"/>
              </w:rPr>
              <w:t>Показники професійного розвитку молодих педагогів</w:t>
            </w:r>
          </w:p>
        </w:tc>
        <w:tc>
          <w:tcPr>
            <w:tcW w:w="2490" w:type="dxa"/>
          </w:tcPr>
          <w:p w:rsidR="00065E5E" w:rsidRPr="00B143C0" w:rsidRDefault="00065E5E" w:rsidP="00F311F6">
            <w:pPr>
              <w:spacing w:after="0" w:line="240" w:lineRule="auto"/>
              <w:jc w:val="center"/>
              <w:rPr>
                <w:rFonts w:ascii="Times New Roman" w:hAnsi="Times New Roman"/>
                <w:b/>
                <w:sz w:val="24"/>
                <w:szCs w:val="24"/>
                <w:lang w:val="uk-UA"/>
              </w:rPr>
            </w:pPr>
            <w:proofErr w:type="spellStart"/>
            <w:r w:rsidRPr="00B143C0">
              <w:rPr>
                <w:rFonts w:ascii="Times New Roman" w:hAnsi="Times New Roman"/>
                <w:b/>
                <w:sz w:val="24"/>
                <w:szCs w:val="24"/>
                <w:lang w:val="uk-UA"/>
              </w:rPr>
              <w:t>Діагностувальний</w:t>
            </w:r>
            <w:proofErr w:type="spellEnd"/>
            <w:r w:rsidRPr="00B143C0">
              <w:rPr>
                <w:rFonts w:ascii="Times New Roman" w:hAnsi="Times New Roman"/>
                <w:b/>
                <w:sz w:val="24"/>
                <w:szCs w:val="24"/>
                <w:lang w:val="uk-UA"/>
              </w:rPr>
              <w:t xml:space="preserve"> інструментарій рівня</w:t>
            </w:r>
            <w:r w:rsidRPr="00B143C0">
              <w:rPr>
                <w:sz w:val="24"/>
                <w:szCs w:val="24"/>
              </w:rPr>
              <w:t xml:space="preserve"> </w:t>
            </w:r>
            <w:r w:rsidRPr="00B143C0">
              <w:rPr>
                <w:rFonts w:ascii="Times New Roman" w:hAnsi="Times New Roman"/>
                <w:b/>
                <w:sz w:val="24"/>
                <w:szCs w:val="24"/>
                <w:lang w:val="uk-UA"/>
              </w:rPr>
              <w:t>професійного розвитку молодих педагогів</w:t>
            </w:r>
          </w:p>
        </w:tc>
      </w:tr>
      <w:tr w:rsidR="00065E5E" w:rsidRPr="00937F46" w:rsidTr="00F311F6">
        <w:trPr>
          <w:trHeight w:val="1182"/>
        </w:trPr>
        <w:tc>
          <w:tcPr>
            <w:tcW w:w="2252" w:type="dxa"/>
          </w:tcPr>
          <w:p w:rsidR="00065E5E" w:rsidRPr="00B143C0" w:rsidRDefault="00065E5E" w:rsidP="00F311F6">
            <w:pPr>
              <w:spacing w:after="0" w:line="240" w:lineRule="auto"/>
              <w:jc w:val="both"/>
              <w:rPr>
                <w:rFonts w:ascii="Times New Roman" w:hAnsi="Times New Roman"/>
                <w:b/>
                <w:sz w:val="24"/>
                <w:szCs w:val="24"/>
                <w:lang w:val="uk-UA"/>
              </w:rPr>
            </w:pPr>
            <w:r w:rsidRPr="00B143C0">
              <w:rPr>
                <w:rFonts w:ascii="Times New Roman" w:hAnsi="Times New Roman"/>
                <w:b/>
                <w:sz w:val="24"/>
                <w:szCs w:val="24"/>
                <w:lang w:val="uk-UA"/>
              </w:rPr>
              <w:t xml:space="preserve">Мотиваційний </w:t>
            </w:r>
          </w:p>
        </w:tc>
        <w:tc>
          <w:tcPr>
            <w:tcW w:w="2240" w:type="dxa"/>
          </w:tcPr>
          <w:p w:rsidR="00065E5E" w:rsidRPr="00B143C0" w:rsidRDefault="00065E5E" w:rsidP="00F311F6">
            <w:pPr>
              <w:spacing w:after="0" w:line="240" w:lineRule="auto"/>
              <w:jc w:val="both"/>
              <w:rPr>
                <w:rFonts w:ascii="Times New Roman" w:hAnsi="Times New Roman"/>
                <w:b/>
                <w:sz w:val="24"/>
                <w:szCs w:val="24"/>
                <w:lang w:val="uk-UA"/>
              </w:rPr>
            </w:pPr>
            <w:r w:rsidRPr="00B143C0">
              <w:rPr>
                <w:rFonts w:ascii="Times New Roman" w:hAnsi="Times New Roman"/>
                <w:b/>
                <w:sz w:val="24"/>
                <w:szCs w:val="24"/>
                <w:lang w:val="uk-UA"/>
              </w:rPr>
              <w:t>Мотиваційний</w:t>
            </w:r>
          </w:p>
        </w:tc>
        <w:tc>
          <w:tcPr>
            <w:tcW w:w="2363" w:type="dxa"/>
          </w:tcPr>
          <w:p w:rsidR="00065E5E" w:rsidRPr="00B143C0" w:rsidRDefault="00065E5E" w:rsidP="00F311F6">
            <w:pPr>
              <w:spacing w:after="0" w:line="240" w:lineRule="auto"/>
              <w:jc w:val="both"/>
              <w:rPr>
                <w:rFonts w:ascii="Times New Roman" w:hAnsi="Times New Roman"/>
                <w:sz w:val="24"/>
                <w:szCs w:val="24"/>
                <w:lang w:val="uk-UA"/>
              </w:rPr>
            </w:pPr>
            <w:r w:rsidRPr="00B143C0">
              <w:rPr>
                <w:rFonts w:ascii="Times New Roman" w:hAnsi="Times New Roman"/>
                <w:sz w:val="24"/>
                <w:szCs w:val="24"/>
                <w:lang w:val="uk-UA"/>
              </w:rPr>
              <w:t>позитивна мотивація до знань, взаємодії та визначення професії вихователя  цінністю,  стійка потреба у професійному зростанн</w:t>
            </w:r>
            <w:r>
              <w:rPr>
                <w:rFonts w:ascii="Times New Roman" w:hAnsi="Times New Roman"/>
                <w:sz w:val="24"/>
                <w:szCs w:val="24"/>
                <w:lang w:val="uk-UA"/>
              </w:rPr>
              <w:t>і</w:t>
            </w:r>
          </w:p>
        </w:tc>
        <w:tc>
          <w:tcPr>
            <w:tcW w:w="2490" w:type="dxa"/>
          </w:tcPr>
          <w:p w:rsidR="00065E5E" w:rsidRPr="00B143C0" w:rsidRDefault="00065E5E" w:rsidP="00F311F6">
            <w:pPr>
              <w:spacing w:after="0" w:line="240" w:lineRule="auto"/>
              <w:jc w:val="both"/>
              <w:rPr>
                <w:rFonts w:ascii="Times New Roman" w:hAnsi="Times New Roman"/>
                <w:sz w:val="24"/>
                <w:szCs w:val="24"/>
                <w:lang w:val="uk-UA"/>
              </w:rPr>
            </w:pPr>
            <w:r w:rsidRPr="00B143C0">
              <w:rPr>
                <w:rFonts w:ascii="Times New Roman" w:hAnsi="Times New Roman"/>
                <w:sz w:val="24"/>
                <w:szCs w:val="24"/>
                <w:lang w:val="uk-UA"/>
              </w:rPr>
              <w:t xml:space="preserve">Анкетування </w:t>
            </w:r>
          </w:p>
        </w:tc>
      </w:tr>
      <w:tr w:rsidR="00065E5E" w:rsidRPr="00937F46" w:rsidTr="00F311F6">
        <w:tc>
          <w:tcPr>
            <w:tcW w:w="2252" w:type="dxa"/>
          </w:tcPr>
          <w:p w:rsidR="00065E5E" w:rsidRPr="00B143C0" w:rsidRDefault="00065E5E" w:rsidP="00F311F6">
            <w:pPr>
              <w:spacing w:after="0" w:line="240" w:lineRule="auto"/>
              <w:jc w:val="both"/>
              <w:rPr>
                <w:rFonts w:ascii="Times New Roman" w:hAnsi="Times New Roman"/>
                <w:b/>
                <w:sz w:val="24"/>
                <w:szCs w:val="24"/>
                <w:lang w:val="uk-UA"/>
              </w:rPr>
            </w:pPr>
            <w:r w:rsidRPr="00B143C0">
              <w:rPr>
                <w:rFonts w:ascii="Times New Roman" w:hAnsi="Times New Roman"/>
                <w:b/>
                <w:sz w:val="24"/>
                <w:szCs w:val="24"/>
                <w:lang w:val="uk-UA"/>
              </w:rPr>
              <w:t xml:space="preserve">Когнітивний </w:t>
            </w:r>
          </w:p>
        </w:tc>
        <w:tc>
          <w:tcPr>
            <w:tcW w:w="2240" w:type="dxa"/>
          </w:tcPr>
          <w:p w:rsidR="00065E5E" w:rsidRPr="00B143C0" w:rsidRDefault="00065E5E" w:rsidP="00F311F6">
            <w:pPr>
              <w:spacing w:after="0" w:line="240" w:lineRule="auto"/>
              <w:jc w:val="both"/>
              <w:rPr>
                <w:rFonts w:ascii="Times New Roman" w:hAnsi="Times New Roman"/>
                <w:b/>
                <w:sz w:val="24"/>
                <w:szCs w:val="24"/>
                <w:lang w:val="uk-UA"/>
              </w:rPr>
            </w:pPr>
            <w:r w:rsidRPr="00B143C0">
              <w:rPr>
                <w:rFonts w:ascii="Times New Roman" w:hAnsi="Times New Roman"/>
                <w:b/>
                <w:sz w:val="24"/>
                <w:szCs w:val="24"/>
                <w:lang w:val="uk-UA"/>
              </w:rPr>
              <w:t>Когнітивний</w:t>
            </w:r>
          </w:p>
        </w:tc>
        <w:tc>
          <w:tcPr>
            <w:tcW w:w="2363" w:type="dxa"/>
          </w:tcPr>
          <w:p w:rsidR="00065E5E" w:rsidRPr="00B143C0" w:rsidRDefault="00065E5E" w:rsidP="00F311F6">
            <w:pPr>
              <w:spacing w:after="0" w:line="240" w:lineRule="auto"/>
              <w:jc w:val="both"/>
              <w:rPr>
                <w:rFonts w:ascii="Times New Roman" w:hAnsi="Times New Roman"/>
                <w:sz w:val="24"/>
                <w:szCs w:val="24"/>
                <w:lang w:val="uk-UA"/>
              </w:rPr>
            </w:pPr>
            <w:r w:rsidRPr="0078300C">
              <w:rPr>
                <w:rFonts w:ascii="Times New Roman" w:hAnsi="Times New Roman"/>
                <w:sz w:val="24"/>
                <w:szCs w:val="24"/>
                <w:lang w:val="uk-UA"/>
              </w:rPr>
              <w:t>сформованість професійних знань, практичних умінь і навичок;  розвинене критичне мислення</w:t>
            </w:r>
          </w:p>
        </w:tc>
        <w:tc>
          <w:tcPr>
            <w:tcW w:w="2490" w:type="dxa"/>
          </w:tcPr>
          <w:p w:rsidR="00065E5E" w:rsidRPr="009B1AA4" w:rsidRDefault="00065E5E" w:rsidP="00F311F6">
            <w:pPr>
              <w:spacing w:after="0" w:line="240" w:lineRule="auto"/>
              <w:jc w:val="both"/>
              <w:rPr>
                <w:rFonts w:ascii="Times New Roman" w:hAnsi="Times New Roman"/>
                <w:sz w:val="24"/>
                <w:szCs w:val="24"/>
                <w:lang w:val="uk-UA"/>
              </w:rPr>
            </w:pPr>
            <w:r w:rsidRPr="009B1AA4">
              <w:rPr>
                <w:rFonts w:ascii="Times New Roman" w:hAnsi="Times New Roman"/>
                <w:sz w:val="24"/>
                <w:szCs w:val="24"/>
                <w:lang w:val="uk-UA"/>
              </w:rPr>
              <w:t xml:space="preserve">методика визначення </w:t>
            </w:r>
            <w:proofErr w:type="spellStart"/>
            <w:r w:rsidRPr="009B1AA4">
              <w:rPr>
                <w:rFonts w:ascii="Times New Roman" w:hAnsi="Times New Roman"/>
                <w:sz w:val="24"/>
                <w:szCs w:val="24"/>
                <w:lang w:val="uk-UA"/>
              </w:rPr>
              <w:t>когнітивно</w:t>
            </w:r>
            <w:proofErr w:type="spellEnd"/>
            <w:r w:rsidRPr="009B1AA4">
              <w:rPr>
                <w:rFonts w:ascii="Times New Roman" w:hAnsi="Times New Roman"/>
                <w:sz w:val="24"/>
                <w:szCs w:val="24"/>
                <w:lang w:val="uk-UA"/>
              </w:rPr>
              <w:t>-діяльнісного</w:t>
            </w:r>
          </w:p>
          <w:p w:rsidR="00065E5E" w:rsidRDefault="00065E5E" w:rsidP="00F311F6">
            <w:pPr>
              <w:spacing w:after="0" w:line="240" w:lineRule="auto"/>
              <w:jc w:val="both"/>
              <w:rPr>
                <w:rFonts w:ascii="Times New Roman" w:hAnsi="Times New Roman"/>
                <w:sz w:val="24"/>
                <w:szCs w:val="24"/>
                <w:lang w:val="uk-UA"/>
              </w:rPr>
            </w:pPr>
            <w:r w:rsidRPr="009B1AA4">
              <w:rPr>
                <w:rFonts w:ascii="Times New Roman" w:hAnsi="Times New Roman"/>
                <w:sz w:val="24"/>
                <w:szCs w:val="24"/>
                <w:lang w:val="uk-UA"/>
              </w:rPr>
              <w:t xml:space="preserve">стилю (Л. </w:t>
            </w:r>
            <w:proofErr w:type="spellStart"/>
            <w:r w:rsidRPr="009B1AA4">
              <w:rPr>
                <w:rFonts w:ascii="Times New Roman" w:hAnsi="Times New Roman"/>
                <w:sz w:val="24"/>
                <w:szCs w:val="24"/>
                <w:lang w:val="uk-UA"/>
              </w:rPr>
              <w:t>Ребекка</w:t>
            </w:r>
            <w:proofErr w:type="spellEnd"/>
            <w:r w:rsidRPr="009B1AA4">
              <w:rPr>
                <w:rFonts w:ascii="Times New Roman" w:hAnsi="Times New Roman"/>
                <w:sz w:val="24"/>
                <w:szCs w:val="24"/>
                <w:lang w:val="uk-UA"/>
              </w:rPr>
              <w:t>)</w:t>
            </w:r>
            <w:r>
              <w:rPr>
                <w:rFonts w:ascii="Times New Roman" w:hAnsi="Times New Roman"/>
                <w:sz w:val="24"/>
                <w:szCs w:val="24"/>
                <w:lang w:val="uk-UA"/>
              </w:rPr>
              <w:t>;</w:t>
            </w:r>
          </w:p>
          <w:p w:rsidR="00065E5E" w:rsidRPr="00B143C0" w:rsidRDefault="00065E5E" w:rsidP="00F311F6">
            <w:pPr>
              <w:spacing w:after="0" w:line="240" w:lineRule="auto"/>
              <w:jc w:val="both"/>
              <w:rPr>
                <w:rFonts w:ascii="Times New Roman" w:hAnsi="Times New Roman"/>
                <w:sz w:val="24"/>
                <w:szCs w:val="24"/>
                <w:lang w:val="uk-UA"/>
              </w:rPr>
            </w:pPr>
            <w:r w:rsidRPr="00E802C4">
              <w:rPr>
                <w:rFonts w:ascii="Times New Roman" w:hAnsi="Times New Roman"/>
                <w:sz w:val="24"/>
                <w:szCs w:val="24"/>
                <w:lang w:val="uk-UA"/>
              </w:rPr>
              <w:t>аналіз педагогічних ситуацій</w:t>
            </w:r>
          </w:p>
        </w:tc>
      </w:tr>
      <w:tr w:rsidR="00065E5E" w:rsidRPr="00D90ABC" w:rsidTr="00F311F6">
        <w:tc>
          <w:tcPr>
            <w:tcW w:w="2252" w:type="dxa"/>
            <w:vMerge w:val="restart"/>
          </w:tcPr>
          <w:p w:rsidR="00065E5E" w:rsidRPr="00B143C0" w:rsidRDefault="00065E5E" w:rsidP="00F311F6">
            <w:pPr>
              <w:spacing w:after="0" w:line="240" w:lineRule="auto"/>
              <w:jc w:val="both"/>
              <w:rPr>
                <w:rFonts w:ascii="Times New Roman" w:hAnsi="Times New Roman"/>
                <w:b/>
                <w:sz w:val="24"/>
                <w:szCs w:val="24"/>
                <w:lang w:val="uk-UA"/>
              </w:rPr>
            </w:pPr>
            <w:r w:rsidRPr="00B143C0">
              <w:rPr>
                <w:rFonts w:ascii="Times New Roman" w:hAnsi="Times New Roman"/>
                <w:b/>
                <w:sz w:val="24"/>
                <w:szCs w:val="24"/>
                <w:lang w:val="uk-UA"/>
              </w:rPr>
              <w:t xml:space="preserve">Операційно-діяльнісний </w:t>
            </w:r>
          </w:p>
        </w:tc>
        <w:tc>
          <w:tcPr>
            <w:tcW w:w="2240" w:type="dxa"/>
            <w:vMerge w:val="restart"/>
          </w:tcPr>
          <w:p w:rsidR="00065E5E" w:rsidRPr="00B143C0" w:rsidRDefault="00065E5E" w:rsidP="00F311F6">
            <w:pPr>
              <w:spacing w:after="0" w:line="240" w:lineRule="auto"/>
              <w:jc w:val="both"/>
              <w:rPr>
                <w:rFonts w:ascii="Times New Roman" w:hAnsi="Times New Roman"/>
                <w:b/>
                <w:sz w:val="24"/>
                <w:szCs w:val="24"/>
                <w:lang w:val="uk-UA"/>
              </w:rPr>
            </w:pPr>
            <w:r w:rsidRPr="00B143C0">
              <w:rPr>
                <w:rFonts w:ascii="Times New Roman" w:hAnsi="Times New Roman"/>
                <w:b/>
                <w:sz w:val="24"/>
                <w:szCs w:val="24"/>
                <w:lang w:val="uk-UA"/>
              </w:rPr>
              <w:t>Операційно-діяльнісний</w:t>
            </w:r>
          </w:p>
        </w:tc>
        <w:tc>
          <w:tcPr>
            <w:tcW w:w="2363" w:type="dxa"/>
          </w:tcPr>
          <w:p w:rsidR="00065E5E" w:rsidRPr="00B143C0" w:rsidRDefault="00065E5E" w:rsidP="00F311F6">
            <w:pPr>
              <w:spacing w:after="0" w:line="240" w:lineRule="auto"/>
              <w:jc w:val="both"/>
              <w:rPr>
                <w:rFonts w:ascii="Times New Roman" w:hAnsi="Times New Roman"/>
                <w:sz w:val="24"/>
                <w:szCs w:val="24"/>
                <w:lang w:val="uk-UA"/>
              </w:rPr>
            </w:pPr>
            <w:r w:rsidRPr="00B143C0">
              <w:rPr>
                <w:rFonts w:ascii="Times New Roman" w:hAnsi="Times New Roman"/>
                <w:sz w:val="24"/>
                <w:szCs w:val="24"/>
                <w:lang w:val="uk-UA"/>
              </w:rPr>
              <w:t>здатність до саморегуляції</w:t>
            </w:r>
          </w:p>
        </w:tc>
        <w:tc>
          <w:tcPr>
            <w:tcW w:w="2490" w:type="dxa"/>
          </w:tcPr>
          <w:p w:rsidR="00065E5E" w:rsidRPr="00D80E66" w:rsidRDefault="00065E5E" w:rsidP="00F311F6">
            <w:pPr>
              <w:spacing w:after="0" w:line="240" w:lineRule="auto"/>
              <w:jc w:val="both"/>
              <w:rPr>
                <w:rFonts w:ascii="Times New Roman" w:hAnsi="Times New Roman"/>
                <w:sz w:val="24"/>
                <w:szCs w:val="24"/>
                <w:lang w:val="uk-UA"/>
              </w:rPr>
            </w:pPr>
            <w:r w:rsidRPr="00D80E66">
              <w:rPr>
                <w:rFonts w:ascii="Times New Roman" w:hAnsi="Times New Roman"/>
                <w:sz w:val="24"/>
                <w:szCs w:val="24"/>
                <w:lang w:val="uk-UA"/>
              </w:rPr>
              <w:t>опитувальник</w:t>
            </w:r>
          </w:p>
          <w:p w:rsidR="00065E5E" w:rsidRPr="00D80E66" w:rsidRDefault="00065E5E" w:rsidP="00F311F6">
            <w:pPr>
              <w:spacing w:after="0" w:line="240" w:lineRule="auto"/>
              <w:jc w:val="both"/>
              <w:rPr>
                <w:rFonts w:ascii="Times New Roman" w:hAnsi="Times New Roman"/>
                <w:sz w:val="24"/>
                <w:szCs w:val="24"/>
                <w:lang w:val="uk-UA"/>
              </w:rPr>
            </w:pPr>
            <w:r w:rsidRPr="00D80E66">
              <w:rPr>
                <w:rFonts w:ascii="Times New Roman" w:hAnsi="Times New Roman"/>
                <w:sz w:val="24"/>
                <w:szCs w:val="24"/>
                <w:lang w:val="uk-UA"/>
              </w:rPr>
              <w:t>«Діагностика</w:t>
            </w:r>
          </w:p>
          <w:p w:rsidR="00065E5E" w:rsidRPr="00D80E66" w:rsidRDefault="00065E5E" w:rsidP="00F311F6">
            <w:pPr>
              <w:spacing w:after="0" w:line="240" w:lineRule="auto"/>
              <w:jc w:val="both"/>
              <w:rPr>
                <w:rFonts w:ascii="Times New Roman" w:hAnsi="Times New Roman"/>
                <w:sz w:val="24"/>
                <w:szCs w:val="24"/>
                <w:lang w:val="uk-UA"/>
              </w:rPr>
            </w:pPr>
            <w:r w:rsidRPr="00D80E66">
              <w:rPr>
                <w:rFonts w:ascii="Times New Roman" w:hAnsi="Times New Roman"/>
                <w:sz w:val="24"/>
                <w:szCs w:val="24"/>
                <w:lang w:val="uk-UA"/>
              </w:rPr>
              <w:t>особливостей</w:t>
            </w:r>
          </w:p>
          <w:p w:rsidR="00065E5E" w:rsidRPr="00D80E66" w:rsidRDefault="00065E5E" w:rsidP="00F311F6">
            <w:pPr>
              <w:spacing w:after="0" w:line="240" w:lineRule="auto"/>
              <w:jc w:val="both"/>
              <w:rPr>
                <w:rFonts w:ascii="Times New Roman" w:hAnsi="Times New Roman"/>
                <w:sz w:val="24"/>
                <w:szCs w:val="24"/>
                <w:lang w:val="uk-UA"/>
              </w:rPr>
            </w:pPr>
            <w:r>
              <w:rPr>
                <w:rFonts w:ascii="Times New Roman" w:hAnsi="Times New Roman"/>
                <w:sz w:val="24"/>
                <w:szCs w:val="24"/>
                <w:lang w:val="uk-UA"/>
              </w:rPr>
              <w:t>самоорганізації</w:t>
            </w:r>
            <w:r w:rsidRPr="00D80E66">
              <w:rPr>
                <w:rFonts w:ascii="Times New Roman" w:hAnsi="Times New Roman"/>
                <w:sz w:val="24"/>
                <w:szCs w:val="24"/>
                <w:lang w:val="uk-UA"/>
              </w:rPr>
              <w:t>»</w:t>
            </w:r>
          </w:p>
          <w:p w:rsidR="00065E5E" w:rsidRPr="00B143C0" w:rsidRDefault="00065E5E" w:rsidP="00F311F6">
            <w:pPr>
              <w:spacing w:after="0" w:line="240" w:lineRule="auto"/>
              <w:jc w:val="both"/>
              <w:rPr>
                <w:rFonts w:ascii="Times New Roman" w:hAnsi="Times New Roman"/>
                <w:sz w:val="24"/>
                <w:szCs w:val="24"/>
                <w:lang w:val="uk-UA"/>
              </w:rPr>
            </w:pPr>
            <w:r w:rsidRPr="00D80E66">
              <w:rPr>
                <w:rFonts w:ascii="Times New Roman" w:hAnsi="Times New Roman"/>
                <w:sz w:val="24"/>
                <w:szCs w:val="24"/>
                <w:lang w:val="uk-UA"/>
              </w:rPr>
              <w:t xml:space="preserve">(ДОС) А.Д. </w:t>
            </w:r>
            <w:proofErr w:type="spellStart"/>
            <w:r w:rsidRPr="00D80E66">
              <w:rPr>
                <w:rFonts w:ascii="Times New Roman" w:hAnsi="Times New Roman"/>
                <w:sz w:val="24"/>
                <w:szCs w:val="24"/>
                <w:lang w:val="uk-UA"/>
              </w:rPr>
              <w:t>Ішков</w:t>
            </w:r>
            <w:r>
              <w:rPr>
                <w:rFonts w:ascii="Times New Roman" w:hAnsi="Times New Roman"/>
                <w:sz w:val="24"/>
                <w:szCs w:val="24"/>
                <w:lang w:val="uk-UA"/>
              </w:rPr>
              <w:t>а</w:t>
            </w:r>
            <w:proofErr w:type="spellEnd"/>
          </w:p>
        </w:tc>
      </w:tr>
      <w:tr w:rsidR="00065E5E" w:rsidRPr="00C1735F" w:rsidTr="00F311F6">
        <w:tc>
          <w:tcPr>
            <w:tcW w:w="2252" w:type="dxa"/>
            <w:vMerge/>
          </w:tcPr>
          <w:p w:rsidR="00065E5E" w:rsidRPr="00B143C0" w:rsidRDefault="00065E5E" w:rsidP="00F311F6">
            <w:pPr>
              <w:spacing w:after="0" w:line="240" w:lineRule="auto"/>
              <w:jc w:val="both"/>
              <w:rPr>
                <w:rFonts w:ascii="Times New Roman" w:hAnsi="Times New Roman"/>
                <w:b/>
                <w:sz w:val="24"/>
                <w:szCs w:val="24"/>
                <w:lang w:val="uk-UA"/>
              </w:rPr>
            </w:pPr>
          </w:p>
        </w:tc>
        <w:tc>
          <w:tcPr>
            <w:tcW w:w="2240" w:type="dxa"/>
            <w:vMerge/>
          </w:tcPr>
          <w:p w:rsidR="00065E5E" w:rsidRPr="00B143C0" w:rsidRDefault="00065E5E" w:rsidP="00F311F6">
            <w:pPr>
              <w:spacing w:after="0" w:line="240" w:lineRule="auto"/>
              <w:jc w:val="both"/>
              <w:rPr>
                <w:rFonts w:ascii="Times New Roman" w:hAnsi="Times New Roman"/>
                <w:b/>
                <w:sz w:val="24"/>
                <w:szCs w:val="24"/>
                <w:lang w:val="uk-UA"/>
              </w:rPr>
            </w:pPr>
          </w:p>
        </w:tc>
        <w:tc>
          <w:tcPr>
            <w:tcW w:w="2363" w:type="dxa"/>
          </w:tcPr>
          <w:p w:rsidR="00065E5E" w:rsidRPr="00B143C0" w:rsidRDefault="00065E5E" w:rsidP="00F311F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комунікативні, </w:t>
            </w:r>
            <w:proofErr w:type="spellStart"/>
            <w:r>
              <w:rPr>
                <w:rFonts w:ascii="Times New Roman" w:hAnsi="Times New Roman"/>
                <w:sz w:val="24"/>
                <w:szCs w:val="24"/>
                <w:lang w:val="uk-UA"/>
              </w:rPr>
              <w:t>проє</w:t>
            </w:r>
            <w:r w:rsidRPr="00B143C0">
              <w:rPr>
                <w:rFonts w:ascii="Times New Roman" w:hAnsi="Times New Roman"/>
                <w:sz w:val="24"/>
                <w:szCs w:val="24"/>
                <w:lang w:val="uk-UA"/>
              </w:rPr>
              <w:t>ктувальні</w:t>
            </w:r>
            <w:proofErr w:type="spellEnd"/>
            <w:r w:rsidRPr="00B143C0">
              <w:rPr>
                <w:rFonts w:ascii="Times New Roman" w:hAnsi="Times New Roman"/>
                <w:sz w:val="24"/>
                <w:szCs w:val="24"/>
                <w:lang w:val="uk-UA"/>
              </w:rPr>
              <w:t xml:space="preserve">  та організаційні вміння</w:t>
            </w:r>
          </w:p>
        </w:tc>
        <w:tc>
          <w:tcPr>
            <w:tcW w:w="2490" w:type="dxa"/>
          </w:tcPr>
          <w:p w:rsidR="00065E5E" w:rsidRPr="00B143C0" w:rsidRDefault="00065E5E" w:rsidP="00F311F6">
            <w:pPr>
              <w:spacing w:after="0" w:line="240" w:lineRule="auto"/>
              <w:jc w:val="both"/>
              <w:rPr>
                <w:rFonts w:ascii="Times New Roman" w:hAnsi="Times New Roman"/>
                <w:sz w:val="24"/>
                <w:szCs w:val="24"/>
                <w:lang w:val="uk-UA"/>
              </w:rPr>
            </w:pPr>
            <w:r w:rsidRPr="00C00416">
              <w:rPr>
                <w:rFonts w:ascii="Times New Roman" w:hAnsi="Times New Roman"/>
                <w:sz w:val="24"/>
                <w:szCs w:val="24"/>
                <w:lang w:val="uk-UA"/>
              </w:rPr>
              <w:t>тест «Комунікативні і організаторські здібності</w:t>
            </w:r>
            <w:r>
              <w:rPr>
                <w:rFonts w:ascii="Times New Roman" w:hAnsi="Times New Roman"/>
                <w:sz w:val="24"/>
                <w:szCs w:val="24"/>
                <w:lang w:val="uk-UA"/>
              </w:rPr>
              <w:t xml:space="preserve">» </w:t>
            </w:r>
            <w:proofErr w:type="spellStart"/>
            <w:r>
              <w:rPr>
                <w:rFonts w:ascii="Times New Roman" w:hAnsi="Times New Roman"/>
                <w:sz w:val="24"/>
                <w:szCs w:val="24"/>
                <w:lang w:val="uk-UA"/>
              </w:rPr>
              <w:t>В.В.Синявський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В.А.Федорошин</w:t>
            </w:r>
            <w:proofErr w:type="spellEnd"/>
          </w:p>
        </w:tc>
      </w:tr>
      <w:tr w:rsidR="00065E5E" w:rsidRPr="00946978" w:rsidTr="00F311F6">
        <w:trPr>
          <w:trHeight w:val="416"/>
        </w:trPr>
        <w:tc>
          <w:tcPr>
            <w:tcW w:w="2252" w:type="dxa"/>
            <w:vMerge/>
          </w:tcPr>
          <w:p w:rsidR="00065E5E" w:rsidRPr="00B143C0" w:rsidRDefault="00065E5E" w:rsidP="00F311F6">
            <w:pPr>
              <w:spacing w:after="0" w:line="240" w:lineRule="auto"/>
              <w:jc w:val="both"/>
              <w:rPr>
                <w:rFonts w:ascii="Times New Roman" w:hAnsi="Times New Roman"/>
                <w:b/>
                <w:sz w:val="24"/>
                <w:szCs w:val="24"/>
                <w:lang w:val="uk-UA"/>
              </w:rPr>
            </w:pPr>
          </w:p>
        </w:tc>
        <w:tc>
          <w:tcPr>
            <w:tcW w:w="2240" w:type="dxa"/>
            <w:vMerge/>
          </w:tcPr>
          <w:p w:rsidR="00065E5E" w:rsidRPr="00B143C0" w:rsidRDefault="00065E5E" w:rsidP="00F311F6">
            <w:pPr>
              <w:spacing w:after="0" w:line="240" w:lineRule="auto"/>
              <w:jc w:val="both"/>
              <w:rPr>
                <w:rFonts w:ascii="Times New Roman" w:hAnsi="Times New Roman"/>
                <w:b/>
                <w:sz w:val="24"/>
                <w:szCs w:val="24"/>
                <w:lang w:val="uk-UA"/>
              </w:rPr>
            </w:pPr>
          </w:p>
        </w:tc>
        <w:tc>
          <w:tcPr>
            <w:tcW w:w="2363" w:type="dxa"/>
          </w:tcPr>
          <w:p w:rsidR="00065E5E" w:rsidRPr="00B143C0" w:rsidRDefault="00065E5E" w:rsidP="00F311F6">
            <w:pPr>
              <w:spacing w:after="0" w:line="240" w:lineRule="auto"/>
              <w:jc w:val="both"/>
              <w:rPr>
                <w:rFonts w:ascii="Times New Roman" w:hAnsi="Times New Roman"/>
                <w:sz w:val="24"/>
                <w:szCs w:val="24"/>
                <w:lang w:val="uk-UA"/>
              </w:rPr>
            </w:pPr>
            <w:r w:rsidRPr="00B143C0">
              <w:rPr>
                <w:rFonts w:ascii="Times New Roman" w:hAnsi="Times New Roman"/>
                <w:sz w:val="24"/>
                <w:szCs w:val="24"/>
                <w:lang w:val="uk-UA"/>
              </w:rPr>
              <w:t>творчі здібності</w:t>
            </w:r>
          </w:p>
        </w:tc>
        <w:tc>
          <w:tcPr>
            <w:tcW w:w="2490" w:type="dxa"/>
          </w:tcPr>
          <w:p w:rsidR="00065E5E" w:rsidRPr="00B143C0" w:rsidRDefault="00065E5E" w:rsidP="00F311F6">
            <w:pPr>
              <w:spacing w:after="0" w:line="240" w:lineRule="auto"/>
              <w:jc w:val="both"/>
              <w:rPr>
                <w:rFonts w:ascii="Times New Roman" w:hAnsi="Times New Roman"/>
                <w:sz w:val="24"/>
                <w:szCs w:val="24"/>
                <w:lang w:val="uk-UA"/>
              </w:rPr>
            </w:pPr>
            <w:r w:rsidRPr="00B143C0">
              <w:rPr>
                <w:rFonts w:ascii="Times New Roman" w:hAnsi="Times New Roman"/>
                <w:sz w:val="24"/>
                <w:szCs w:val="24"/>
                <w:lang w:val="uk-UA"/>
              </w:rPr>
              <w:t>пр</w:t>
            </w:r>
            <w:r>
              <w:rPr>
                <w:rFonts w:ascii="Times New Roman" w:hAnsi="Times New Roman"/>
                <w:sz w:val="24"/>
                <w:szCs w:val="24"/>
                <w:lang w:val="uk-UA"/>
              </w:rPr>
              <w:t xml:space="preserve">оективна методика </w:t>
            </w:r>
            <w:proofErr w:type="spellStart"/>
            <w:r>
              <w:rPr>
                <w:rFonts w:ascii="Times New Roman" w:hAnsi="Times New Roman"/>
                <w:sz w:val="24"/>
                <w:szCs w:val="24"/>
                <w:lang w:val="uk-UA"/>
              </w:rPr>
              <w:t>В.І.Андреєва</w:t>
            </w:r>
            <w:proofErr w:type="spellEnd"/>
            <w:r w:rsidRPr="00B143C0">
              <w:rPr>
                <w:rFonts w:ascii="Times New Roman" w:hAnsi="Times New Roman"/>
                <w:sz w:val="24"/>
                <w:szCs w:val="24"/>
                <w:lang w:val="uk-UA"/>
              </w:rPr>
              <w:t xml:space="preserve"> «Оцінка здібностей до прийняття творчих відповідальних рішень»</w:t>
            </w:r>
          </w:p>
        </w:tc>
      </w:tr>
      <w:tr w:rsidR="00065E5E" w:rsidRPr="00946978" w:rsidTr="00F311F6">
        <w:trPr>
          <w:trHeight w:val="416"/>
        </w:trPr>
        <w:tc>
          <w:tcPr>
            <w:tcW w:w="2252" w:type="dxa"/>
            <w:vMerge/>
          </w:tcPr>
          <w:p w:rsidR="00065E5E" w:rsidRPr="00B143C0" w:rsidRDefault="00065E5E" w:rsidP="00F311F6">
            <w:pPr>
              <w:spacing w:after="0" w:line="240" w:lineRule="auto"/>
              <w:jc w:val="both"/>
              <w:rPr>
                <w:rFonts w:ascii="Times New Roman" w:hAnsi="Times New Roman"/>
                <w:b/>
                <w:sz w:val="24"/>
                <w:szCs w:val="24"/>
                <w:lang w:val="uk-UA"/>
              </w:rPr>
            </w:pPr>
          </w:p>
        </w:tc>
        <w:tc>
          <w:tcPr>
            <w:tcW w:w="2240" w:type="dxa"/>
            <w:vMerge/>
          </w:tcPr>
          <w:p w:rsidR="00065E5E" w:rsidRPr="00B143C0" w:rsidRDefault="00065E5E" w:rsidP="00F311F6">
            <w:pPr>
              <w:spacing w:after="0" w:line="240" w:lineRule="auto"/>
              <w:jc w:val="both"/>
              <w:rPr>
                <w:rFonts w:ascii="Times New Roman" w:hAnsi="Times New Roman"/>
                <w:b/>
                <w:sz w:val="24"/>
                <w:szCs w:val="24"/>
                <w:lang w:val="uk-UA"/>
              </w:rPr>
            </w:pPr>
          </w:p>
        </w:tc>
        <w:tc>
          <w:tcPr>
            <w:tcW w:w="2363" w:type="dxa"/>
          </w:tcPr>
          <w:p w:rsidR="00065E5E" w:rsidRPr="00B143C0" w:rsidRDefault="00065E5E" w:rsidP="00F311F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Здатність до самоосвіти та саморозвитку  </w:t>
            </w:r>
          </w:p>
        </w:tc>
        <w:tc>
          <w:tcPr>
            <w:tcW w:w="2490" w:type="dxa"/>
          </w:tcPr>
          <w:p w:rsidR="00065E5E" w:rsidRPr="00B143C0" w:rsidRDefault="00065E5E" w:rsidP="00F311F6">
            <w:pPr>
              <w:spacing w:after="0" w:line="240" w:lineRule="auto"/>
              <w:jc w:val="both"/>
              <w:rPr>
                <w:rFonts w:ascii="Times New Roman" w:hAnsi="Times New Roman"/>
                <w:sz w:val="24"/>
                <w:szCs w:val="24"/>
                <w:lang w:val="uk-UA"/>
              </w:rPr>
            </w:pPr>
            <w:r w:rsidRPr="007B3240">
              <w:rPr>
                <w:rFonts w:ascii="Times New Roman" w:hAnsi="Times New Roman"/>
                <w:sz w:val="24"/>
                <w:szCs w:val="24"/>
                <w:lang w:val="uk-UA"/>
              </w:rPr>
              <w:t>тест-анкета  «Визначення рівнів здатності до саморозвитку й самоосвіти»</w:t>
            </w:r>
            <w:r>
              <w:t xml:space="preserve"> </w:t>
            </w:r>
            <w:proofErr w:type="spellStart"/>
            <w:r w:rsidRPr="00DE5E6E">
              <w:rPr>
                <w:rFonts w:ascii="Times New Roman" w:hAnsi="Times New Roman"/>
                <w:sz w:val="24"/>
                <w:szCs w:val="24"/>
                <w:lang w:val="uk-UA"/>
              </w:rPr>
              <w:t>В.І.Андреєва</w:t>
            </w:r>
            <w:proofErr w:type="spellEnd"/>
          </w:p>
        </w:tc>
      </w:tr>
    </w:tbl>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r w:rsidRPr="00401901">
        <w:rPr>
          <w:rFonts w:ascii="Times New Roman" w:hAnsi="Times New Roman"/>
          <w:sz w:val="28"/>
          <w:szCs w:val="28"/>
          <w:lang w:val="uk-UA"/>
        </w:rPr>
        <w:lastRenderedPageBreak/>
        <w:t>Діагностика динаміки професійн</w:t>
      </w:r>
      <w:r>
        <w:rPr>
          <w:rFonts w:ascii="Times New Roman" w:hAnsi="Times New Roman"/>
          <w:sz w:val="28"/>
          <w:szCs w:val="28"/>
          <w:lang w:val="uk-UA"/>
        </w:rPr>
        <w:t xml:space="preserve">ого розвитку педагогів в умовах ЗДО </w:t>
      </w:r>
      <w:r w:rsidRPr="00401901">
        <w:rPr>
          <w:rFonts w:ascii="Times New Roman" w:hAnsi="Times New Roman"/>
          <w:sz w:val="28"/>
          <w:szCs w:val="28"/>
          <w:lang w:val="uk-UA"/>
        </w:rPr>
        <w:t>передбачає градацію рі</w:t>
      </w:r>
      <w:r>
        <w:rPr>
          <w:rFonts w:ascii="Times New Roman" w:hAnsi="Times New Roman"/>
          <w:sz w:val="28"/>
          <w:szCs w:val="28"/>
          <w:lang w:val="uk-UA"/>
        </w:rPr>
        <w:t xml:space="preserve">внів </w:t>
      </w:r>
      <w:r w:rsidRPr="00401901">
        <w:rPr>
          <w:rFonts w:ascii="Times New Roman" w:hAnsi="Times New Roman"/>
          <w:sz w:val="28"/>
          <w:szCs w:val="28"/>
          <w:lang w:val="uk-UA"/>
        </w:rPr>
        <w:t>професійного розвитку педагогів</w:t>
      </w:r>
      <w:r>
        <w:rPr>
          <w:rFonts w:ascii="Times New Roman" w:hAnsi="Times New Roman"/>
          <w:sz w:val="28"/>
          <w:szCs w:val="28"/>
          <w:lang w:val="uk-UA"/>
        </w:rPr>
        <w:t xml:space="preserve">. </w:t>
      </w:r>
      <w:proofErr w:type="spellStart"/>
      <w:r>
        <w:rPr>
          <w:rFonts w:ascii="Times New Roman" w:hAnsi="Times New Roman"/>
          <w:sz w:val="28"/>
          <w:szCs w:val="28"/>
          <w:lang w:val="uk-UA"/>
        </w:rPr>
        <w:t>О.Безсонова</w:t>
      </w:r>
      <w:proofErr w:type="spellEnd"/>
      <w:r>
        <w:rPr>
          <w:rFonts w:ascii="Times New Roman" w:hAnsi="Times New Roman"/>
          <w:sz w:val="28"/>
          <w:szCs w:val="28"/>
          <w:lang w:val="uk-UA"/>
        </w:rPr>
        <w:t xml:space="preserve"> зазначає, що сучасними науковцями визначено</w:t>
      </w:r>
      <w:r w:rsidRPr="005F6236">
        <w:rPr>
          <w:rFonts w:ascii="Times New Roman" w:hAnsi="Times New Roman"/>
          <w:sz w:val="28"/>
          <w:szCs w:val="28"/>
          <w:lang w:val="uk-UA"/>
        </w:rPr>
        <w:t xml:space="preserve"> </w:t>
      </w:r>
      <w:r>
        <w:rPr>
          <w:rFonts w:ascii="Times New Roman" w:hAnsi="Times New Roman"/>
          <w:sz w:val="28"/>
          <w:szCs w:val="28"/>
          <w:lang w:val="uk-UA"/>
        </w:rPr>
        <w:t xml:space="preserve">різні підходи до </w:t>
      </w:r>
      <w:r w:rsidRPr="005F6236">
        <w:rPr>
          <w:rFonts w:ascii="Times New Roman" w:hAnsi="Times New Roman"/>
          <w:sz w:val="28"/>
          <w:szCs w:val="28"/>
          <w:lang w:val="uk-UA"/>
        </w:rPr>
        <w:t>рівнів професійного розвитку педагог</w:t>
      </w:r>
      <w:r>
        <w:rPr>
          <w:rFonts w:ascii="Times New Roman" w:hAnsi="Times New Roman"/>
          <w:sz w:val="28"/>
          <w:szCs w:val="28"/>
          <w:lang w:val="uk-UA"/>
        </w:rPr>
        <w:t xml:space="preserve">ічних працівників, </w:t>
      </w:r>
      <w:r w:rsidRPr="005F6236">
        <w:rPr>
          <w:rFonts w:ascii="Times New Roman" w:hAnsi="Times New Roman"/>
          <w:sz w:val="28"/>
          <w:szCs w:val="28"/>
          <w:lang w:val="uk-UA"/>
        </w:rPr>
        <w:t xml:space="preserve">рівневі структури </w:t>
      </w:r>
      <w:r>
        <w:rPr>
          <w:rFonts w:ascii="Times New Roman" w:hAnsi="Times New Roman"/>
          <w:sz w:val="28"/>
          <w:szCs w:val="28"/>
          <w:lang w:val="uk-UA"/>
        </w:rPr>
        <w:t>яких мають від 2 до 6 рівнів. У даному дослідженні виділено три рівні</w:t>
      </w:r>
      <w:r w:rsidRPr="00401901">
        <w:rPr>
          <w:rFonts w:ascii="Times New Roman" w:hAnsi="Times New Roman"/>
          <w:sz w:val="28"/>
          <w:szCs w:val="28"/>
          <w:lang w:val="uk-UA"/>
        </w:rPr>
        <w:t xml:space="preserve"> професійного розвитку</w:t>
      </w:r>
      <w:r w:rsidRPr="005F6236">
        <w:t xml:space="preserve"> </w:t>
      </w:r>
      <w:r w:rsidRPr="005F6236">
        <w:rPr>
          <w:rFonts w:ascii="Times New Roman" w:hAnsi="Times New Roman"/>
          <w:sz w:val="28"/>
          <w:szCs w:val="28"/>
          <w:lang w:val="uk-UA"/>
        </w:rPr>
        <w:t>педагогів в умовах ЗДО:</w:t>
      </w:r>
      <w:r w:rsidRPr="00401901">
        <w:rPr>
          <w:rFonts w:ascii="Times New Roman" w:hAnsi="Times New Roman"/>
          <w:sz w:val="28"/>
          <w:szCs w:val="28"/>
          <w:lang w:val="uk-UA"/>
        </w:rPr>
        <w:t xml:space="preserve"> низький, середній і високий.</w:t>
      </w:r>
    </w:p>
    <w:p w:rsidR="00065E5E" w:rsidRPr="009A4649"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b/>
          <w:i/>
          <w:sz w:val="28"/>
          <w:szCs w:val="28"/>
          <w:lang w:val="uk-UA"/>
        </w:rPr>
        <w:t>Високий рівень</w:t>
      </w:r>
      <w:r>
        <w:rPr>
          <w:rFonts w:ascii="Times New Roman" w:hAnsi="Times New Roman"/>
          <w:sz w:val="28"/>
          <w:szCs w:val="28"/>
          <w:lang w:val="uk-UA"/>
        </w:rPr>
        <w:t xml:space="preserve"> </w:t>
      </w:r>
      <w:r w:rsidRPr="00266C90">
        <w:rPr>
          <w:rFonts w:ascii="Times New Roman" w:hAnsi="Times New Roman"/>
          <w:sz w:val="28"/>
          <w:szCs w:val="28"/>
          <w:lang w:val="uk-UA"/>
        </w:rPr>
        <w:t>професійного розвитку педагогів в умовах ЗДО</w:t>
      </w:r>
      <w:r>
        <w:rPr>
          <w:rFonts w:ascii="Times New Roman" w:hAnsi="Times New Roman"/>
          <w:sz w:val="28"/>
          <w:szCs w:val="28"/>
          <w:lang w:val="uk-UA"/>
        </w:rPr>
        <w:t xml:space="preserve"> характеризується: позитивною</w:t>
      </w:r>
      <w:r w:rsidRPr="00B4753A">
        <w:rPr>
          <w:rFonts w:ascii="Times New Roman" w:hAnsi="Times New Roman"/>
          <w:sz w:val="28"/>
          <w:szCs w:val="28"/>
          <w:lang w:val="uk-UA"/>
        </w:rPr>
        <w:t xml:space="preserve"> мотивац</w:t>
      </w:r>
      <w:r>
        <w:rPr>
          <w:rFonts w:ascii="Times New Roman" w:hAnsi="Times New Roman"/>
          <w:sz w:val="28"/>
          <w:szCs w:val="28"/>
          <w:lang w:val="uk-UA"/>
        </w:rPr>
        <w:t>ією</w:t>
      </w:r>
      <w:r w:rsidRPr="00B4753A">
        <w:rPr>
          <w:rFonts w:ascii="Times New Roman" w:hAnsi="Times New Roman"/>
          <w:sz w:val="28"/>
          <w:szCs w:val="28"/>
          <w:lang w:val="uk-UA"/>
        </w:rPr>
        <w:t xml:space="preserve"> до знань,</w:t>
      </w:r>
      <w:r>
        <w:rPr>
          <w:rFonts w:ascii="Times New Roman" w:hAnsi="Times New Roman"/>
          <w:sz w:val="28"/>
          <w:szCs w:val="28"/>
          <w:lang w:val="uk-UA"/>
        </w:rPr>
        <w:t xml:space="preserve"> до власного професійного розвитку;</w:t>
      </w:r>
      <w:r w:rsidRPr="00B4753A">
        <w:rPr>
          <w:rFonts w:ascii="Times New Roman" w:hAnsi="Times New Roman"/>
          <w:sz w:val="28"/>
          <w:szCs w:val="28"/>
          <w:lang w:val="uk-UA"/>
        </w:rPr>
        <w:t xml:space="preserve"> </w:t>
      </w:r>
      <w:r>
        <w:rPr>
          <w:rFonts w:ascii="Times New Roman" w:hAnsi="Times New Roman"/>
          <w:sz w:val="28"/>
          <w:szCs w:val="28"/>
          <w:lang w:val="uk-UA"/>
        </w:rPr>
        <w:t xml:space="preserve">визначенням свого </w:t>
      </w:r>
      <w:r w:rsidRPr="00B4753A">
        <w:rPr>
          <w:rFonts w:ascii="Times New Roman" w:hAnsi="Times New Roman"/>
          <w:sz w:val="28"/>
          <w:szCs w:val="28"/>
          <w:lang w:val="uk-UA"/>
        </w:rPr>
        <w:t xml:space="preserve">професійного розвитку як педагогічної цінності, </w:t>
      </w:r>
      <w:r>
        <w:rPr>
          <w:rFonts w:ascii="Times New Roman" w:hAnsi="Times New Roman"/>
          <w:sz w:val="28"/>
          <w:szCs w:val="28"/>
          <w:lang w:val="uk-UA"/>
        </w:rPr>
        <w:t>наявністю інтересу до педагогічної діяльності</w:t>
      </w:r>
      <w:r w:rsidRPr="00B4753A">
        <w:rPr>
          <w:rFonts w:ascii="Times New Roman" w:hAnsi="Times New Roman"/>
          <w:sz w:val="28"/>
          <w:szCs w:val="28"/>
          <w:lang w:val="uk-UA"/>
        </w:rPr>
        <w:t xml:space="preserve">, </w:t>
      </w:r>
      <w:r>
        <w:rPr>
          <w:rFonts w:ascii="Times New Roman" w:hAnsi="Times New Roman"/>
          <w:sz w:val="28"/>
          <w:szCs w:val="28"/>
          <w:lang w:val="uk-UA"/>
        </w:rPr>
        <w:t xml:space="preserve">чіткого уявлення ідеалу педагога; </w:t>
      </w:r>
      <w:r w:rsidRPr="00B4753A">
        <w:rPr>
          <w:rFonts w:ascii="Times New Roman" w:hAnsi="Times New Roman"/>
          <w:sz w:val="28"/>
          <w:szCs w:val="28"/>
          <w:lang w:val="uk-UA"/>
        </w:rPr>
        <w:t>стійкої потреби у професійному самовдосконаленні</w:t>
      </w:r>
      <w:r>
        <w:rPr>
          <w:rFonts w:ascii="Times New Roman" w:hAnsi="Times New Roman"/>
          <w:sz w:val="28"/>
          <w:szCs w:val="28"/>
          <w:lang w:val="uk-UA"/>
        </w:rPr>
        <w:t>; сформованістю</w:t>
      </w:r>
      <w:r w:rsidRPr="008B6AC7">
        <w:rPr>
          <w:rFonts w:ascii="Times New Roman" w:hAnsi="Times New Roman"/>
          <w:sz w:val="28"/>
          <w:szCs w:val="28"/>
          <w:lang w:val="uk-UA"/>
        </w:rPr>
        <w:t xml:space="preserve"> </w:t>
      </w:r>
      <w:r w:rsidRPr="00733B76">
        <w:rPr>
          <w:rFonts w:ascii="Times New Roman" w:hAnsi="Times New Roman"/>
          <w:sz w:val="28"/>
          <w:szCs w:val="28"/>
          <w:lang w:val="uk-UA"/>
        </w:rPr>
        <w:t xml:space="preserve">психолого-педагогічних </w:t>
      </w:r>
      <w:r w:rsidRPr="008B6AC7">
        <w:rPr>
          <w:rFonts w:ascii="Times New Roman" w:hAnsi="Times New Roman"/>
          <w:sz w:val="28"/>
          <w:szCs w:val="28"/>
          <w:lang w:val="uk-UA"/>
        </w:rPr>
        <w:t>професійних знан</w:t>
      </w:r>
      <w:r>
        <w:rPr>
          <w:rFonts w:ascii="Times New Roman" w:hAnsi="Times New Roman"/>
          <w:sz w:val="28"/>
          <w:szCs w:val="28"/>
          <w:lang w:val="uk-UA"/>
        </w:rPr>
        <w:t>ь, здатністю</w:t>
      </w:r>
      <w:r w:rsidRPr="008B6AC7">
        <w:rPr>
          <w:rFonts w:ascii="Times New Roman" w:hAnsi="Times New Roman"/>
          <w:sz w:val="28"/>
          <w:szCs w:val="28"/>
          <w:lang w:val="uk-UA"/>
        </w:rPr>
        <w:t xml:space="preserve"> творчо застосовувати </w:t>
      </w:r>
      <w:r>
        <w:rPr>
          <w:rFonts w:ascii="Times New Roman" w:hAnsi="Times New Roman"/>
          <w:sz w:val="28"/>
          <w:szCs w:val="28"/>
          <w:lang w:val="uk-UA"/>
        </w:rPr>
        <w:t>їх у</w:t>
      </w:r>
      <w:r w:rsidRPr="008B6AC7">
        <w:rPr>
          <w:rFonts w:ascii="Times New Roman" w:hAnsi="Times New Roman"/>
          <w:sz w:val="28"/>
          <w:szCs w:val="28"/>
          <w:lang w:val="uk-UA"/>
        </w:rPr>
        <w:t xml:space="preserve"> нестандартній професійній діяльності; </w:t>
      </w:r>
      <w:r>
        <w:rPr>
          <w:rFonts w:ascii="Times New Roman" w:hAnsi="Times New Roman"/>
          <w:sz w:val="28"/>
          <w:szCs w:val="28"/>
          <w:lang w:val="uk-UA"/>
        </w:rPr>
        <w:t>розвиненістю логічного й критичного</w:t>
      </w:r>
      <w:r w:rsidRPr="00733B76">
        <w:rPr>
          <w:rFonts w:ascii="Times New Roman" w:hAnsi="Times New Roman"/>
          <w:sz w:val="28"/>
          <w:szCs w:val="28"/>
          <w:lang w:val="uk-UA"/>
        </w:rPr>
        <w:t xml:space="preserve"> мислення</w:t>
      </w:r>
      <w:r>
        <w:rPr>
          <w:rFonts w:ascii="Times New Roman" w:hAnsi="Times New Roman"/>
          <w:sz w:val="28"/>
          <w:szCs w:val="28"/>
          <w:lang w:val="uk-UA"/>
        </w:rPr>
        <w:t xml:space="preserve">; володіння творчим підходом до вирішення проблем, аналізу педагогічних ситуацій та професійної діяльності.  Педагоги мають високий рівень </w:t>
      </w:r>
      <w:r w:rsidRPr="00733B76">
        <w:rPr>
          <w:rFonts w:ascii="Times New Roman" w:hAnsi="Times New Roman"/>
          <w:sz w:val="28"/>
          <w:szCs w:val="28"/>
          <w:lang w:val="uk-UA"/>
        </w:rPr>
        <w:t>розвитку вміння</w:t>
      </w:r>
      <w:r w:rsidRPr="00BD0566">
        <w:rPr>
          <w:rFonts w:ascii="Times New Roman" w:hAnsi="Times New Roman"/>
          <w:sz w:val="28"/>
          <w:szCs w:val="28"/>
          <w:lang w:val="uk-UA"/>
        </w:rPr>
        <w:t xml:space="preserve"> вольового самоконтролю</w:t>
      </w:r>
      <w:r>
        <w:rPr>
          <w:rFonts w:ascii="Times New Roman" w:hAnsi="Times New Roman"/>
          <w:sz w:val="28"/>
          <w:szCs w:val="28"/>
          <w:lang w:val="uk-UA"/>
        </w:rPr>
        <w:t xml:space="preserve">, здатності </w:t>
      </w:r>
      <w:r w:rsidRPr="00BD0566">
        <w:rPr>
          <w:rFonts w:ascii="Times New Roman" w:hAnsi="Times New Roman"/>
          <w:sz w:val="28"/>
          <w:szCs w:val="28"/>
          <w:lang w:val="uk-UA"/>
        </w:rPr>
        <w:t xml:space="preserve">до емоційно-вольової саморегуляції; </w:t>
      </w:r>
      <w:r>
        <w:rPr>
          <w:rFonts w:ascii="Times New Roman" w:hAnsi="Times New Roman"/>
          <w:sz w:val="28"/>
          <w:szCs w:val="28"/>
          <w:lang w:val="uk-UA"/>
        </w:rPr>
        <w:t xml:space="preserve">сформовану здатність </w:t>
      </w:r>
      <w:r w:rsidRPr="009A4649">
        <w:rPr>
          <w:rFonts w:ascii="Times New Roman" w:hAnsi="Times New Roman"/>
          <w:sz w:val="28"/>
          <w:szCs w:val="28"/>
          <w:lang w:val="uk-UA"/>
        </w:rPr>
        <w:t>до створення</w:t>
      </w:r>
      <w:r>
        <w:rPr>
          <w:rFonts w:ascii="Times New Roman" w:hAnsi="Times New Roman"/>
          <w:sz w:val="28"/>
          <w:szCs w:val="28"/>
          <w:lang w:val="uk-UA"/>
        </w:rPr>
        <w:t xml:space="preserve"> </w:t>
      </w:r>
      <w:r w:rsidRPr="009A4649">
        <w:rPr>
          <w:rFonts w:ascii="Times New Roman" w:hAnsi="Times New Roman"/>
          <w:sz w:val="28"/>
          <w:szCs w:val="28"/>
          <w:lang w:val="uk-UA"/>
        </w:rPr>
        <w:t>спільної діяльності</w:t>
      </w:r>
      <w:r>
        <w:rPr>
          <w:rFonts w:ascii="Times New Roman" w:hAnsi="Times New Roman"/>
          <w:sz w:val="28"/>
          <w:szCs w:val="28"/>
          <w:lang w:val="uk-UA"/>
        </w:rPr>
        <w:t xml:space="preserve"> на засадах партнерства, ініціативність та самостійність </w:t>
      </w:r>
      <w:r w:rsidRPr="009A4649">
        <w:rPr>
          <w:rFonts w:ascii="Times New Roman" w:hAnsi="Times New Roman"/>
          <w:sz w:val="28"/>
          <w:szCs w:val="28"/>
          <w:lang w:val="uk-UA"/>
        </w:rPr>
        <w:t>у виконанні поставл</w:t>
      </w:r>
      <w:r>
        <w:rPr>
          <w:rFonts w:ascii="Times New Roman" w:hAnsi="Times New Roman"/>
          <w:sz w:val="28"/>
          <w:szCs w:val="28"/>
          <w:lang w:val="uk-UA"/>
        </w:rPr>
        <w:t>ених завдань з урахуванням інноваційних підходів у педагогічній діяльності;  високу</w:t>
      </w:r>
      <w:r w:rsidRPr="009A4649">
        <w:rPr>
          <w:rFonts w:ascii="Times New Roman" w:hAnsi="Times New Roman"/>
          <w:sz w:val="28"/>
          <w:szCs w:val="28"/>
          <w:lang w:val="uk-UA"/>
        </w:rPr>
        <w:t xml:space="preserve"> </w:t>
      </w:r>
      <w:r>
        <w:rPr>
          <w:rFonts w:ascii="Times New Roman" w:hAnsi="Times New Roman"/>
          <w:sz w:val="28"/>
          <w:szCs w:val="28"/>
          <w:lang w:val="uk-UA"/>
        </w:rPr>
        <w:t xml:space="preserve">здатність до </w:t>
      </w:r>
      <w:r w:rsidRPr="009A4649">
        <w:rPr>
          <w:rFonts w:ascii="Times New Roman" w:hAnsi="Times New Roman"/>
          <w:sz w:val="28"/>
          <w:szCs w:val="28"/>
          <w:lang w:val="uk-UA"/>
        </w:rPr>
        <w:t>професійної комунікації,</w:t>
      </w:r>
      <w:r>
        <w:rPr>
          <w:rFonts w:ascii="Times New Roman" w:hAnsi="Times New Roman"/>
          <w:sz w:val="28"/>
          <w:szCs w:val="28"/>
          <w:lang w:val="uk-UA"/>
        </w:rPr>
        <w:t xml:space="preserve"> мають розвинені організаторські та проективні уміння. </w:t>
      </w:r>
    </w:p>
    <w:p w:rsidR="00065E5E" w:rsidRPr="00F25635"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w:t>
      </w:r>
      <w:r w:rsidRPr="002E77F5">
        <w:rPr>
          <w:rFonts w:ascii="Times New Roman" w:hAnsi="Times New Roman"/>
          <w:b/>
          <w:i/>
          <w:sz w:val="28"/>
          <w:szCs w:val="28"/>
          <w:lang w:val="uk-UA"/>
        </w:rPr>
        <w:t>середнього рівня</w:t>
      </w:r>
      <w:r>
        <w:rPr>
          <w:rFonts w:ascii="Times New Roman" w:hAnsi="Times New Roman"/>
          <w:sz w:val="28"/>
          <w:szCs w:val="28"/>
          <w:lang w:val="uk-UA"/>
        </w:rPr>
        <w:t xml:space="preserve"> </w:t>
      </w:r>
      <w:r w:rsidRPr="005957CE">
        <w:rPr>
          <w:rFonts w:ascii="Times New Roman" w:hAnsi="Times New Roman"/>
          <w:sz w:val="28"/>
          <w:szCs w:val="28"/>
          <w:lang w:val="uk-UA"/>
        </w:rPr>
        <w:t>професійного розвитку педагог</w:t>
      </w:r>
      <w:r>
        <w:rPr>
          <w:rFonts w:ascii="Times New Roman" w:hAnsi="Times New Roman"/>
          <w:sz w:val="28"/>
          <w:szCs w:val="28"/>
          <w:lang w:val="uk-UA"/>
        </w:rPr>
        <w:t>ів в умовах ЗДО характерним є мотивація</w:t>
      </w:r>
      <w:r w:rsidRPr="00F25635">
        <w:rPr>
          <w:rFonts w:ascii="Times New Roman" w:hAnsi="Times New Roman"/>
          <w:sz w:val="28"/>
          <w:szCs w:val="28"/>
          <w:lang w:val="uk-UA"/>
        </w:rPr>
        <w:t xml:space="preserve"> до знань, власного професійного розвитку </w:t>
      </w:r>
      <w:r>
        <w:rPr>
          <w:rFonts w:ascii="Times New Roman" w:hAnsi="Times New Roman"/>
          <w:sz w:val="28"/>
          <w:szCs w:val="28"/>
          <w:lang w:val="uk-UA"/>
        </w:rPr>
        <w:t>за потреби</w:t>
      </w:r>
      <w:r w:rsidRPr="00F25635">
        <w:rPr>
          <w:rFonts w:ascii="Times New Roman" w:hAnsi="Times New Roman"/>
          <w:sz w:val="28"/>
          <w:szCs w:val="28"/>
          <w:lang w:val="uk-UA"/>
        </w:rPr>
        <w:t xml:space="preserve">; </w:t>
      </w:r>
      <w:r>
        <w:rPr>
          <w:rFonts w:ascii="Times New Roman" w:hAnsi="Times New Roman"/>
          <w:sz w:val="28"/>
          <w:szCs w:val="28"/>
          <w:lang w:val="uk-UA"/>
        </w:rPr>
        <w:t xml:space="preserve">усвідомлення </w:t>
      </w:r>
      <w:r w:rsidRPr="00F25635">
        <w:rPr>
          <w:rFonts w:ascii="Times New Roman" w:hAnsi="Times New Roman"/>
          <w:sz w:val="28"/>
          <w:szCs w:val="28"/>
          <w:lang w:val="uk-UA"/>
        </w:rPr>
        <w:t xml:space="preserve">свого професійного розвитку як педагогічної цінності, </w:t>
      </w:r>
      <w:r>
        <w:rPr>
          <w:rFonts w:ascii="Times New Roman" w:hAnsi="Times New Roman"/>
          <w:sz w:val="28"/>
          <w:szCs w:val="28"/>
          <w:lang w:val="uk-UA"/>
        </w:rPr>
        <w:t>проте спостерігається водночас нестійкий інтерес</w:t>
      </w:r>
      <w:r w:rsidRPr="00F25635">
        <w:rPr>
          <w:rFonts w:ascii="Times New Roman" w:hAnsi="Times New Roman"/>
          <w:sz w:val="28"/>
          <w:szCs w:val="28"/>
          <w:lang w:val="uk-UA"/>
        </w:rPr>
        <w:t xml:space="preserve"> до педагогічної діяльності, </w:t>
      </w:r>
      <w:r>
        <w:rPr>
          <w:rFonts w:ascii="Times New Roman" w:hAnsi="Times New Roman"/>
          <w:sz w:val="28"/>
          <w:szCs w:val="28"/>
          <w:lang w:val="uk-UA"/>
        </w:rPr>
        <w:t xml:space="preserve">нема </w:t>
      </w:r>
      <w:r w:rsidRPr="00F25635">
        <w:rPr>
          <w:rFonts w:ascii="Times New Roman" w:hAnsi="Times New Roman"/>
          <w:sz w:val="28"/>
          <w:szCs w:val="28"/>
          <w:lang w:val="uk-UA"/>
        </w:rPr>
        <w:t xml:space="preserve">чіткого уявлення ідеалу педагога; </w:t>
      </w:r>
      <w:r>
        <w:rPr>
          <w:rFonts w:ascii="Times New Roman" w:hAnsi="Times New Roman"/>
          <w:sz w:val="28"/>
          <w:szCs w:val="28"/>
          <w:lang w:val="uk-UA"/>
        </w:rPr>
        <w:t>потреба</w:t>
      </w:r>
      <w:r w:rsidRPr="00F25635">
        <w:rPr>
          <w:rFonts w:ascii="Times New Roman" w:hAnsi="Times New Roman"/>
          <w:sz w:val="28"/>
          <w:szCs w:val="28"/>
          <w:lang w:val="uk-UA"/>
        </w:rPr>
        <w:t xml:space="preserve"> у професійному самовдосконаленні</w:t>
      </w:r>
      <w:r>
        <w:rPr>
          <w:rFonts w:ascii="Times New Roman" w:hAnsi="Times New Roman"/>
          <w:sz w:val="28"/>
          <w:szCs w:val="28"/>
          <w:lang w:val="uk-UA"/>
        </w:rPr>
        <w:t xml:space="preserve"> виявляється епізодично</w:t>
      </w:r>
      <w:r w:rsidRPr="00F25635">
        <w:rPr>
          <w:rFonts w:ascii="Times New Roman" w:hAnsi="Times New Roman"/>
          <w:sz w:val="28"/>
          <w:szCs w:val="28"/>
          <w:lang w:val="uk-UA"/>
        </w:rPr>
        <w:t xml:space="preserve">; </w:t>
      </w:r>
      <w:r>
        <w:rPr>
          <w:rFonts w:ascii="Times New Roman" w:hAnsi="Times New Roman"/>
          <w:sz w:val="28"/>
          <w:szCs w:val="28"/>
          <w:lang w:val="uk-UA"/>
        </w:rPr>
        <w:t xml:space="preserve">базовий рівень </w:t>
      </w:r>
      <w:r w:rsidRPr="00F25635">
        <w:rPr>
          <w:rFonts w:ascii="Times New Roman" w:hAnsi="Times New Roman"/>
          <w:sz w:val="28"/>
          <w:szCs w:val="28"/>
          <w:lang w:val="uk-UA"/>
        </w:rPr>
        <w:t>психолого-педагогіч</w:t>
      </w:r>
      <w:r>
        <w:rPr>
          <w:rFonts w:ascii="Times New Roman" w:hAnsi="Times New Roman"/>
          <w:sz w:val="28"/>
          <w:szCs w:val="28"/>
          <w:lang w:val="uk-UA"/>
        </w:rPr>
        <w:t>них професійних знань, здатність</w:t>
      </w:r>
      <w:r w:rsidRPr="00F25635">
        <w:rPr>
          <w:rFonts w:ascii="Times New Roman" w:hAnsi="Times New Roman"/>
          <w:sz w:val="28"/>
          <w:szCs w:val="28"/>
          <w:lang w:val="uk-UA"/>
        </w:rPr>
        <w:t xml:space="preserve"> </w:t>
      </w:r>
      <w:r>
        <w:rPr>
          <w:rFonts w:ascii="Times New Roman" w:hAnsi="Times New Roman"/>
          <w:sz w:val="28"/>
          <w:szCs w:val="28"/>
          <w:lang w:val="uk-UA"/>
        </w:rPr>
        <w:t xml:space="preserve">шаблонно </w:t>
      </w:r>
      <w:r w:rsidRPr="00F25635">
        <w:rPr>
          <w:rFonts w:ascii="Times New Roman" w:hAnsi="Times New Roman"/>
          <w:sz w:val="28"/>
          <w:szCs w:val="28"/>
          <w:lang w:val="uk-UA"/>
        </w:rPr>
        <w:t xml:space="preserve">застосовувати їх у </w:t>
      </w:r>
      <w:r>
        <w:rPr>
          <w:rFonts w:ascii="Times New Roman" w:hAnsi="Times New Roman"/>
          <w:sz w:val="28"/>
          <w:szCs w:val="28"/>
          <w:lang w:val="uk-UA"/>
        </w:rPr>
        <w:t>стандартних  професійних ситуаціях; розвиненість</w:t>
      </w:r>
      <w:r w:rsidRPr="00F25635">
        <w:rPr>
          <w:rFonts w:ascii="Times New Roman" w:hAnsi="Times New Roman"/>
          <w:sz w:val="28"/>
          <w:szCs w:val="28"/>
          <w:lang w:val="uk-UA"/>
        </w:rPr>
        <w:t xml:space="preserve"> логічного й критичного мислення; володіння </w:t>
      </w:r>
      <w:r>
        <w:rPr>
          <w:rFonts w:ascii="Times New Roman" w:hAnsi="Times New Roman"/>
          <w:sz w:val="28"/>
          <w:szCs w:val="28"/>
          <w:lang w:val="uk-UA"/>
        </w:rPr>
        <w:t xml:space="preserve">стандартним </w:t>
      </w:r>
      <w:r w:rsidRPr="00F25635">
        <w:rPr>
          <w:rFonts w:ascii="Times New Roman" w:hAnsi="Times New Roman"/>
          <w:sz w:val="28"/>
          <w:szCs w:val="28"/>
          <w:lang w:val="uk-UA"/>
        </w:rPr>
        <w:t>підходом до вирішення проблем</w:t>
      </w:r>
      <w:r>
        <w:rPr>
          <w:rFonts w:ascii="Times New Roman" w:hAnsi="Times New Roman"/>
          <w:sz w:val="28"/>
          <w:szCs w:val="28"/>
          <w:lang w:val="uk-UA"/>
        </w:rPr>
        <w:t xml:space="preserve">; </w:t>
      </w:r>
      <w:r w:rsidRPr="00E21902">
        <w:rPr>
          <w:lang w:val="uk-UA"/>
        </w:rPr>
        <w:t xml:space="preserve"> </w:t>
      </w:r>
      <w:r>
        <w:rPr>
          <w:rFonts w:ascii="Times New Roman" w:hAnsi="Times New Roman"/>
          <w:sz w:val="28"/>
          <w:szCs w:val="28"/>
          <w:lang w:val="uk-UA"/>
        </w:rPr>
        <w:t xml:space="preserve">у </w:t>
      </w:r>
      <w:r>
        <w:rPr>
          <w:rFonts w:ascii="Times New Roman" w:hAnsi="Times New Roman"/>
          <w:sz w:val="28"/>
          <w:szCs w:val="28"/>
          <w:lang w:val="uk-UA"/>
        </w:rPr>
        <w:lastRenderedPageBreak/>
        <w:t>спілкуванні не вміє бути гнучким, тому</w:t>
      </w:r>
      <w:r w:rsidRPr="00E21902">
        <w:rPr>
          <w:rFonts w:ascii="Times New Roman" w:hAnsi="Times New Roman"/>
          <w:sz w:val="28"/>
          <w:szCs w:val="28"/>
          <w:lang w:val="uk-UA"/>
        </w:rPr>
        <w:t xml:space="preserve"> потребує д</w:t>
      </w:r>
      <w:r>
        <w:rPr>
          <w:rFonts w:ascii="Times New Roman" w:hAnsi="Times New Roman"/>
          <w:sz w:val="28"/>
          <w:szCs w:val="28"/>
          <w:lang w:val="uk-UA"/>
        </w:rPr>
        <w:t>опомоги досвідчених колег з метою розв’язання та попередження конфліктів, які виникають у</w:t>
      </w:r>
      <w:r w:rsidRPr="00F25635">
        <w:rPr>
          <w:rFonts w:ascii="Times New Roman" w:hAnsi="Times New Roman"/>
          <w:sz w:val="28"/>
          <w:szCs w:val="28"/>
          <w:lang w:val="uk-UA"/>
        </w:rPr>
        <w:t xml:space="preserve"> п</w:t>
      </w:r>
      <w:r>
        <w:rPr>
          <w:rFonts w:ascii="Times New Roman" w:hAnsi="Times New Roman"/>
          <w:sz w:val="28"/>
          <w:szCs w:val="28"/>
          <w:lang w:val="uk-UA"/>
        </w:rPr>
        <w:t>рофесійної діяльності.</w:t>
      </w:r>
      <w:r w:rsidRPr="00F25635">
        <w:rPr>
          <w:rFonts w:ascii="Times New Roman" w:hAnsi="Times New Roman"/>
          <w:sz w:val="28"/>
          <w:szCs w:val="28"/>
          <w:lang w:val="uk-UA"/>
        </w:rPr>
        <w:t xml:space="preserve"> </w:t>
      </w:r>
      <w:r>
        <w:rPr>
          <w:rFonts w:ascii="Times New Roman" w:hAnsi="Times New Roman"/>
          <w:sz w:val="28"/>
          <w:szCs w:val="28"/>
          <w:lang w:val="uk-UA"/>
        </w:rPr>
        <w:t xml:space="preserve">Здатні до </w:t>
      </w:r>
      <w:r w:rsidRPr="00F25635">
        <w:rPr>
          <w:rFonts w:ascii="Times New Roman" w:hAnsi="Times New Roman"/>
          <w:sz w:val="28"/>
          <w:szCs w:val="28"/>
          <w:lang w:val="uk-UA"/>
        </w:rPr>
        <w:t xml:space="preserve">вольового самоконтролю, емоційно-вольової саморегуляції; </w:t>
      </w:r>
      <w:r>
        <w:rPr>
          <w:rFonts w:ascii="Times New Roman" w:hAnsi="Times New Roman"/>
          <w:sz w:val="28"/>
          <w:szCs w:val="28"/>
          <w:lang w:val="uk-UA"/>
        </w:rPr>
        <w:t xml:space="preserve">мають ситуативну потребу у співпраці з метою створення </w:t>
      </w:r>
      <w:r w:rsidRPr="00C21C07">
        <w:rPr>
          <w:rFonts w:ascii="Times New Roman" w:hAnsi="Times New Roman"/>
          <w:sz w:val="28"/>
          <w:szCs w:val="28"/>
          <w:lang w:val="uk-UA"/>
        </w:rPr>
        <w:t xml:space="preserve">атмосфери співробітництва, </w:t>
      </w:r>
      <w:r>
        <w:rPr>
          <w:rFonts w:ascii="Times New Roman" w:hAnsi="Times New Roman"/>
          <w:sz w:val="28"/>
          <w:szCs w:val="28"/>
          <w:lang w:val="uk-UA"/>
        </w:rPr>
        <w:t>у професійній комунікації, проте інколи потребують допомоги у виконанні поставлених завдань; хоча володіють знаннями з сучасних педагогічних технологій, проте  не вміють</w:t>
      </w:r>
      <w:r w:rsidRPr="00D15D3D">
        <w:rPr>
          <w:rFonts w:ascii="Times New Roman" w:hAnsi="Times New Roman"/>
          <w:sz w:val="28"/>
          <w:szCs w:val="28"/>
          <w:lang w:val="uk-UA"/>
        </w:rPr>
        <w:t xml:space="preserve"> їх творчо </w:t>
      </w:r>
      <w:r>
        <w:rPr>
          <w:rFonts w:ascii="Times New Roman" w:hAnsi="Times New Roman"/>
          <w:sz w:val="28"/>
          <w:szCs w:val="28"/>
          <w:lang w:val="uk-UA"/>
        </w:rPr>
        <w:t xml:space="preserve">використовувати </w:t>
      </w:r>
      <w:r w:rsidRPr="00F25635">
        <w:rPr>
          <w:rFonts w:ascii="Times New Roman" w:hAnsi="Times New Roman"/>
          <w:sz w:val="28"/>
          <w:szCs w:val="28"/>
          <w:lang w:val="uk-UA"/>
        </w:rPr>
        <w:t>у педагогічній діяльност</w:t>
      </w:r>
      <w:r>
        <w:rPr>
          <w:rFonts w:ascii="Times New Roman" w:hAnsi="Times New Roman"/>
          <w:sz w:val="28"/>
          <w:szCs w:val="28"/>
          <w:lang w:val="uk-UA"/>
        </w:rPr>
        <w:t>і</w:t>
      </w:r>
      <w:r w:rsidRPr="00F25635">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b/>
          <w:i/>
          <w:sz w:val="28"/>
          <w:szCs w:val="28"/>
          <w:lang w:val="uk-UA"/>
        </w:rPr>
        <w:t>Низький  рівень</w:t>
      </w:r>
      <w:r w:rsidRPr="002918A3">
        <w:rPr>
          <w:rFonts w:ascii="Times New Roman" w:hAnsi="Times New Roman"/>
          <w:sz w:val="28"/>
          <w:szCs w:val="28"/>
          <w:lang w:val="uk-UA"/>
        </w:rPr>
        <w:t xml:space="preserve"> професійного розвитку педагогів в умовах ЗДО характеризується</w:t>
      </w:r>
      <w:r>
        <w:rPr>
          <w:rFonts w:ascii="Times New Roman" w:hAnsi="Times New Roman"/>
          <w:sz w:val="28"/>
          <w:szCs w:val="28"/>
          <w:lang w:val="uk-UA"/>
        </w:rPr>
        <w:t xml:space="preserve"> відсутністю мотивації</w:t>
      </w:r>
      <w:r w:rsidRPr="007D1B66">
        <w:rPr>
          <w:rFonts w:ascii="Times New Roman" w:hAnsi="Times New Roman"/>
          <w:sz w:val="28"/>
          <w:szCs w:val="28"/>
          <w:lang w:val="uk-UA"/>
        </w:rPr>
        <w:t xml:space="preserve"> до знань, </w:t>
      </w:r>
      <w:r>
        <w:rPr>
          <w:rFonts w:ascii="Times New Roman" w:hAnsi="Times New Roman"/>
          <w:sz w:val="28"/>
          <w:szCs w:val="28"/>
          <w:lang w:val="uk-UA"/>
        </w:rPr>
        <w:t xml:space="preserve">усвідомлення цінності </w:t>
      </w:r>
      <w:r w:rsidRPr="007D1B66">
        <w:rPr>
          <w:rFonts w:ascii="Times New Roman" w:hAnsi="Times New Roman"/>
          <w:sz w:val="28"/>
          <w:szCs w:val="28"/>
          <w:lang w:val="uk-UA"/>
        </w:rPr>
        <w:t xml:space="preserve">власного професійного розвитку; </w:t>
      </w:r>
      <w:r>
        <w:rPr>
          <w:rFonts w:ascii="Times New Roman" w:hAnsi="Times New Roman"/>
          <w:sz w:val="28"/>
          <w:szCs w:val="28"/>
          <w:lang w:val="uk-UA"/>
        </w:rPr>
        <w:t>відсутністю бажання присвячувати себе педагогічній професії</w:t>
      </w:r>
      <w:r w:rsidRPr="007D1B66">
        <w:rPr>
          <w:rFonts w:ascii="Times New Roman" w:hAnsi="Times New Roman"/>
          <w:sz w:val="28"/>
          <w:szCs w:val="28"/>
          <w:lang w:val="uk-UA"/>
        </w:rPr>
        <w:t xml:space="preserve">; </w:t>
      </w:r>
      <w:r>
        <w:rPr>
          <w:rFonts w:ascii="Times New Roman" w:hAnsi="Times New Roman"/>
          <w:sz w:val="28"/>
          <w:szCs w:val="28"/>
          <w:lang w:val="uk-UA"/>
        </w:rPr>
        <w:t xml:space="preserve">ситуативним інтересом до професійного саморозвитку та зростання, </w:t>
      </w:r>
      <w:r w:rsidRPr="007D1B66">
        <w:rPr>
          <w:rFonts w:ascii="Times New Roman" w:hAnsi="Times New Roman"/>
          <w:sz w:val="28"/>
          <w:szCs w:val="28"/>
          <w:lang w:val="uk-UA"/>
        </w:rPr>
        <w:t xml:space="preserve"> </w:t>
      </w:r>
      <w:r>
        <w:rPr>
          <w:rFonts w:ascii="Times New Roman" w:hAnsi="Times New Roman"/>
          <w:sz w:val="28"/>
          <w:szCs w:val="28"/>
          <w:lang w:val="uk-UA"/>
        </w:rPr>
        <w:t>орієнтацією</w:t>
      </w:r>
      <w:r w:rsidRPr="00BD0CF0">
        <w:rPr>
          <w:rFonts w:ascii="Times New Roman" w:hAnsi="Times New Roman"/>
          <w:sz w:val="28"/>
          <w:szCs w:val="28"/>
          <w:lang w:val="uk-UA"/>
        </w:rPr>
        <w:t xml:space="preserve"> переваж</w:t>
      </w:r>
      <w:r>
        <w:rPr>
          <w:rFonts w:ascii="Times New Roman" w:hAnsi="Times New Roman"/>
          <w:sz w:val="28"/>
          <w:szCs w:val="28"/>
          <w:lang w:val="uk-UA"/>
        </w:rPr>
        <w:t>но на зовнішні негативні мотиви</w:t>
      </w:r>
      <w:r w:rsidRPr="007D1B66">
        <w:rPr>
          <w:rFonts w:ascii="Times New Roman" w:hAnsi="Times New Roman"/>
          <w:sz w:val="28"/>
          <w:szCs w:val="28"/>
          <w:lang w:val="uk-UA"/>
        </w:rPr>
        <w:t>;</w:t>
      </w:r>
      <w:r>
        <w:rPr>
          <w:rFonts w:ascii="Times New Roman" w:hAnsi="Times New Roman"/>
          <w:sz w:val="28"/>
          <w:szCs w:val="28"/>
          <w:lang w:val="uk-UA"/>
        </w:rPr>
        <w:t xml:space="preserve"> слабкою </w:t>
      </w:r>
      <w:proofErr w:type="spellStart"/>
      <w:r>
        <w:rPr>
          <w:rFonts w:ascii="Times New Roman" w:hAnsi="Times New Roman"/>
          <w:sz w:val="28"/>
          <w:szCs w:val="28"/>
          <w:lang w:val="uk-UA"/>
        </w:rPr>
        <w:t>інтегративно</w:t>
      </w:r>
      <w:proofErr w:type="spellEnd"/>
      <w:r>
        <w:rPr>
          <w:rFonts w:ascii="Times New Roman" w:hAnsi="Times New Roman"/>
          <w:sz w:val="28"/>
          <w:szCs w:val="28"/>
          <w:lang w:val="uk-UA"/>
        </w:rPr>
        <w:t>-теоретичною підготовкою, нерозвиненістю логічного й критичного</w:t>
      </w:r>
      <w:r w:rsidRPr="00CD3E59">
        <w:rPr>
          <w:rFonts w:ascii="Times New Roman" w:hAnsi="Times New Roman"/>
          <w:sz w:val="28"/>
          <w:szCs w:val="28"/>
          <w:lang w:val="uk-UA"/>
        </w:rPr>
        <w:t xml:space="preserve"> мислення; </w:t>
      </w:r>
      <w:r>
        <w:rPr>
          <w:rFonts w:ascii="Times New Roman" w:hAnsi="Times New Roman"/>
          <w:sz w:val="28"/>
          <w:szCs w:val="28"/>
          <w:lang w:val="uk-UA"/>
        </w:rPr>
        <w:t>поверховістю</w:t>
      </w:r>
      <w:r w:rsidRPr="00CD3E59">
        <w:rPr>
          <w:rFonts w:ascii="Times New Roman" w:hAnsi="Times New Roman"/>
          <w:sz w:val="28"/>
          <w:szCs w:val="28"/>
          <w:lang w:val="uk-UA"/>
        </w:rPr>
        <w:t xml:space="preserve"> </w:t>
      </w:r>
      <w:r>
        <w:rPr>
          <w:rFonts w:ascii="Times New Roman" w:hAnsi="Times New Roman"/>
          <w:sz w:val="28"/>
          <w:szCs w:val="28"/>
          <w:lang w:val="uk-UA"/>
        </w:rPr>
        <w:t xml:space="preserve"> психолого-педагогічних</w:t>
      </w:r>
      <w:r w:rsidRPr="00CD3E59">
        <w:rPr>
          <w:rFonts w:ascii="Times New Roman" w:hAnsi="Times New Roman"/>
          <w:sz w:val="28"/>
          <w:szCs w:val="28"/>
          <w:lang w:val="uk-UA"/>
        </w:rPr>
        <w:t xml:space="preserve"> знань про особливості </w:t>
      </w:r>
      <w:r>
        <w:rPr>
          <w:rFonts w:ascii="Times New Roman" w:hAnsi="Times New Roman"/>
          <w:sz w:val="28"/>
          <w:szCs w:val="28"/>
          <w:lang w:val="uk-UA"/>
        </w:rPr>
        <w:t>педагогічних ситуацій та</w:t>
      </w:r>
      <w:r w:rsidRPr="00CD3E59">
        <w:rPr>
          <w:rFonts w:ascii="Times New Roman" w:hAnsi="Times New Roman"/>
          <w:sz w:val="28"/>
          <w:szCs w:val="28"/>
          <w:lang w:val="uk-UA"/>
        </w:rPr>
        <w:t xml:space="preserve"> специфіку</w:t>
      </w:r>
      <w:r>
        <w:rPr>
          <w:rFonts w:ascii="Times New Roman" w:hAnsi="Times New Roman"/>
          <w:sz w:val="28"/>
          <w:szCs w:val="28"/>
          <w:lang w:val="uk-UA"/>
        </w:rPr>
        <w:t xml:space="preserve"> професійної діяльності. Педагоги мають  низький рівень емоційної культури та навичок саморегуляції; відрізняються формальним виконанням </w:t>
      </w:r>
      <w:proofErr w:type="spellStart"/>
      <w:r>
        <w:rPr>
          <w:rFonts w:ascii="Times New Roman" w:hAnsi="Times New Roman"/>
          <w:sz w:val="28"/>
          <w:szCs w:val="28"/>
          <w:lang w:val="uk-UA"/>
        </w:rPr>
        <w:t>професійно</w:t>
      </w:r>
      <w:proofErr w:type="spellEnd"/>
      <w:r>
        <w:rPr>
          <w:rFonts w:ascii="Times New Roman" w:hAnsi="Times New Roman"/>
          <w:sz w:val="28"/>
          <w:szCs w:val="28"/>
          <w:lang w:val="uk-UA"/>
        </w:rPr>
        <w:t xml:space="preserve">-педагогічної діяльності та пасивністю щодо використання у ній сучасних педагогічних технологій;  не здатні самостійно вирішувати </w:t>
      </w:r>
      <w:r w:rsidRPr="005B3578">
        <w:rPr>
          <w:rFonts w:ascii="Times New Roman" w:hAnsi="Times New Roman"/>
          <w:sz w:val="28"/>
          <w:szCs w:val="28"/>
          <w:lang w:val="uk-UA"/>
        </w:rPr>
        <w:t>проблем</w:t>
      </w:r>
      <w:r>
        <w:rPr>
          <w:rFonts w:ascii="Times New Roman" w:hAnsi="Times New Roman"/>
          <w:sz w:val="28"/>
          <w:szCs w:val="28"/>
          <w:lang w:val="uk-UA"/>
        </w:rPr>
        <w:t>и у професійній діяльності</w:t>
      </w:r>
      <w:r w:rsidRPr="005B3578">
        <w:rPr>
          <w:rFonts w:ascii="Times New Roman" w:hAnsi="Times New Roman"/>
          <w:sz w:val="28"/>
          <w:szCs w:val="28"/>
          <w:lang w:val="uk-UA"/>
        </w:rPr>
        <w:t xml:space="preserve">;  </w:t>
      </w:r>
      <w:r>
        <w:rPr>
          <w:rFonts w:ascii="Times New Roman" w:hAnsi="Times New Roman"/>
          <w:sz w:val="28"/>
          <w:szCs w:val="28"/>
          <w:lang w:val="uk-UA"/>
        </w:rPr>
        <w:t>пасивні у здійсненні комунікативних зав’язків</w:t>
      </w:r>
      <w:r w:rsidRPr="005B3578">
        <w:rPr>
          <w:rFonts w:ascii="Times New Roman" w:hAnsi="Times New Roman"/>
          <w:sz w:val="28"/>
          <w:szCs w:val="28"/>
          <w:lang w:val="uk-UA"/>
        </w:rPr>
        <w:t xml:space="preserve">; </w:t>
      </w:r>
      <w:r>
        <w:rPr>
          <w:rFonts w:ascii="Times New Roman" w:hAnsi="Times New Roman"/>
          <w:sz w:val="28"/>
          <w:szCs w:val="28"/>
          <w:lang w:val="uk-UA"/>
        </w:rPr>
        <w:t>потребують</w:t>
      </w:r>
      <w:r w:rsidRPr="00953FA5">
        <w:rPr>
          <w:rFonts w:ascii="Times New Roman" w:hAnsi="Times New Roman"/>
          <w:sz w:val="28"/>
          <w:szCs w:val="28"/>
          <w:lang w:val="uk-UA"/>
        </w:rPr>
        <w:t xml:space="preserve"> пості</w:t>
      </w:r>
      <w:r>
        <w:rPr>
          <w:rFonts w:ascii="Times New Roman" w:hAnsi="Times New Roman"/>
          <w:sz w:val="28"/>
          <w:szCs w:val="28"/>
          <w:lang w:val="uk-UA"/>
        </w:rPr>
        <w:t>йної допомоги досвідчених колег у вирішенні конфліктних ситуацій.</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w:t>
      </w:r>
      <w:r w:rsidRPr="004C72ED">
        <w:rPr>
          <w:rFonts w:ascii="Times New Roman" w:hAnsi="Times New Roman"/>
          <w:sz w:val="28"/>
          <w:szCs w:val="28"/>
          <w:lang w:val="uk-UA"/>
        </w:rPr>
        <w:t xml:space="preserve">діагностування рівнів професійного розвитку педагогів в умовах ЗДО за показниками мотиваційного критерію на </w:t>
      </w:r>
      <w:proofErr w:type="spellStart"/>
      <w:r w:rsidRPr="004C72ED">
        <w:rPr>
          <w:rFonts w:ascii="Times New Roman" w:hAnsi="Times New Roman"/>
          <w:sz w:val="28"/>
          <w:szCs w:val="28"/>
          <w:lang w:val="uk-UA"/>
        </w:rPr>
        <w:t>констатувальному</w:t>
      </w:r>
      <w:proofErr w:type="spellEnd"/>
      <w:r w:rsidRPr="004C72ED">
        <w:rPr>
          <w:rFonts w:ascii="Times New Roman" w:hAnsi="Times New Roman"/>
          <w:sz w:val="28"/>
          <w:szCs w:val="28"/>
          <w:lang w:val="uk-UA"/>
        </w:rPr>
        <w:t xml:space="preserve"> етапі експерименту</w:t>
      </w:r>
      <w:r>
        <w:rPr>
          <w:rFonts w:ascii="Times New Roman" w:hAnsi="Times New Roman"/>
          <w:sz w:val="28"/>
          <w:szCs w:val="28"/>
          <w:lang w:val="uk-UA"/>
        </w:rPr>
        <w:t xml:space="preserve"> ми використали розроблену анкету (</w:t>
      </w:r>
      <w:r w:rsidRPr="002E77F5">
        <w:rPr>
          <w:rFonts w:ascii="Times New Roman" w:hAnsi="Times New Roman"/>
          <w:i/>
          <w:sz w:val="28"/>
          <w:szCs w:val="28"/>
          <w:lang w:val="uk-UA"/>
        </w:rPr>
        <w:t>Додаток А</w:t>
      </w:r>
      <w:r>
        <w:rPr>
          <w:rFonts w:ascii="Times New Roman" w:hAnsi="Times New Roman"/>
          <w:sz w:val="28"/>
          <w:szCs w:val="28"/>
          <w:lang w:val="uk-UA"/>
        </w:rPr>
        <w:t>), яка містила 20 питань відкритого та закритого типу. Анкета дала змогу визначити мотивацію</w:t>
      </w:r>
      <w:r w:rsidRPr="003C65F1">
        <w:rPr>
          <w:rFonts w:ascii="Times New Roman" w:hAnsi="Times New Roman"/>
          <w:sz w:val="28"/>
          <w:szCs w:val="28"/>
          <w:lang w:val="uk-UA"/>
        </w:rPr>
        <w:t xml:space="preserve"> до знань, взаємодії</w:t>
      </w:r>
      <w:r>
        <w:rPr>
          <w:rFonts w:ascii="Times New Roman" w:hAnsi="Times New Roman"/>
          <w:sz w:val="28"/>
          <w:szCs w:val="28"/>
          <w:lang w:val="uk-UA"/>
        </w:rPr>
        <w:t>, ціннісні орієнтації та наявність потреби</w:t>
      </w:r>
      <w:r w:rsidRPr="003C65F1">
        <w:rPr>
          <w:rFonts w:ascii="Times New Roman" w:hAnsi="Times New Roman"/>
          <w:sz w:val="28"/>
          <w:szCs w:val="28"/>
          <w:lang w:val="uk-UA"/>
        </w:rPr>
        <w:t xml:space="preserve"> у професійному зростан</w:t>
      </w:r>
      <w:r>
        <w:rPr>
          <w:rFonts w:ascii="Times New Roman" w:hAnsi="Times New Roman"/>
          <w:sz w:val="28"/>
          <w:szCs w:val="28"/>
          <w:lang w:val="uk-UA"/>
        </w:rPr>
        <w:t xml:space="preserve">ні молодих вихователів ЗДО. </w:t>
      </w:r>
    </w:p>
    <w:p w:rsidR="00065E5E" w:rsidRDefault="00065E5E" w:rsidP="00065E5E">
      <w:pPr>
        <w:spacing w:after="0" w:line="360" w:lineRule="auto"/>
        <w:ind w:firstLine="709"/>
        <w:jc w:val="both"/>
        <w:rPr>
          <w:rFonts w:ascii="Times New Roman" w:hAnsi="Times New Roman"/>
          <w:sz w:val="28"/>
          <w:szCs w:val="28"/>
          <w:lang w:val="uk-UA"/>
        </w:rPr>
      </w:pPr>
      <w:r w:rsidRPr="001444DE">
        <w:rPr>
          <w:rFonts w:ascii="Times New Roman" w:hAnsi="Times New Roman"/>
          <w:sz w:val="28"/>
          <w:szCs w:val="28"/>
          <w:lang w:val="uk-UA"/>
        </w:rPr>
        <w:t>Охарактеризуємо результати діагностики</w:t>
      </w:r>
      <w:r>
        <w:rPr>
          <w:rFonts w:ascii="Times New Roman" w:hAnsi="Times New Roman"/>
          <w:sz w:val="28"/>
          <w:szCs w:val="28"/>
          <w:lang w:val="uk-UA"/>
        </w:rPr>
        <w:t xml:space="preserve"> за окремими питаннями.  </w:t>
      </w:r>
    </w:p>
    <w:p w:rsidR="00065E5E" w:rsidRDefault="00065E5E" w:rsidP="00065E5E">
      <w:pPr>
        <w:spacing w:after="0" w:line="360" w:lineRule="auto"/>
        <w:ind w:firstLine="709"/>
        <w:jc w:val="both"/>
        <w:rPr>
          <w:rFonts w:ascii="Times New Roman" w:hAnsi="Times New Roman"/>
          <w:sz w:val="28"/>
          <w:szCs w:val="28"/>
          <w:lang w:val="uk-UA"/>
        </w:rPr>
      </w:pPr>
      <w:r w:rsidRPr="002471A7">
        <w:rPr>
          <w:rFonts w:ascii="Times New Roman" w:hAnsi="Times New Roman"/>
          <w:sz w:val="28"/>
          <w:szCs w:val="28"/>
          <w:lang w:val="uk-UA"/>
        </w:rPr>
        <w:lastRenderedPageBreak/>
        <w:t>На запитання «</w:t>
      </w:r>
      <w:r>
        <w:rPr>
          <w:rFonts w:ascii="Times New Roman" w:hAnsi="Times New Roman"/>
          <w:sz w:val="28"/>
          <w:szCs w:val="28"/>
          <w:lang w:val="uk-UA"/>
        </w:rPr>
        <w:t xml:space="preserve">Чи </w:t>
      </w:r>
      <w:r w:rsidRPr="002471A7">
        <w:rPr>
          <w:rFonts w:ascii="Times New Roman" w:hAnsi="Times New Roman"/>
          <w:sz w:val="28"/>
          <w:szCs w:val="28"/>
          <w:lang w:val="uk-UA"/>
        </w:rPr>
        <w:t>подобається Вам працювати в ЗДО? Чому?</w:t>
      </w:r>
      <w:r>
        <w:rPr>
          <w:rFonts w:ascii="Times New Roman" w:hAnsi="Times New Roman"/>
          <w:sz w:val="28"/>
          <w:szCs w:val="28"/>
          <w:lang w:val="uk-UA"/>
        </w:rPr>
        <w:t xml:space="preserve">», 52 </w:t>
      </w:r>
      <w:r w:rsidRPr="002471A7">
        <w:rPr>
          <w:rFonts w:ascii="Times New Roman" w:hAnsi="Times New Roman"/>
          <w:sz w:val="28"/>
          <w:szCs w:val="28"/>
          <w:lang w:val="uk-UA"/>
        </w:rPr>
        <w:t xml:space="preserve">% </w:t>
      </w:r>
      <w:r>
        <w:rPr>
          <w:rFonts w:ascii="Times New Roman" w:hAnsi="Times New Roman"/>
          <w:sz w:val="28"/>
          <w:szCs w:val="28"/>
          <w:lang w:val="uk-UA"/>
        </w:rPr>
        <w:t>респондентів дали відповідь: «Так», 24</w:t>
      </w:r>
      <w:r w:rsidRPr="002471A7">
        <w:rPr>
          <w:rFonts w:ascii="Times New Roman" w:hAnsi="Times New Roman"/>
          <w:sz w:val="28"/>
          <w:szCs w:val="28"/>
          <w:lang w:val="uk-UA"/>
        </w:rPr>
        <w:t xml:space="preserve"> % да</w:t>
      </w:r>
      <w:r>
        <w:rPr>
          <w:rFonts w:ascii="Times New Roman" w:hAnsi="Times New Roman"/>
          <w:sz w:val="28"/>
          <w:szCs w:val="28"/>
          <w:lang w:val="uk-UA"/>
        </w:rPr>
        <w:t>ли відповідь «Не зовсім», а 24</w:t>
      </w:r>
      <w:r w:rsidRPr="002471A7">
        <w:rPr>
          <w:rFonts w:ascii="Times New Roman" w:hAnsi="Times New Roman"/>
          <w:sz w:val="28"/>
          <w:szCs w:val="28"/>
          <w:lang w:val="uk-UA"/>
        </w:rPr>
        <w:t xml:space="preserve"> % респондентів відповіли «Ні».</w:t>
      </w:r>
      <w:r>
        <w:rPr>
          <w:rFonts w:ascii="Times New Roman" w:hAnsi="Times New Roman"/>
          <w:sz w:val="28"/>
          <w:szCs w:val="28"/>
          <w:lang w:val="uk-UA"/>
        </w:rPr>
        <w:t xml:space="preserve"> 21 % з них пояснили своє бажання працювати в ЗДО покликанням, 12 % «інтересом до дітей», решта – не могли обґрунтувати свій вибір. </w:t>
      </w:r>
    </w:p>
    <w:p w:rsidR="00065E5E" w:rsidRPr="00D62D01" w:rsidRDefault="00065E5E" w:rsidP="00065E5E">
      <w:pPr>
        <w:spacing w:after="0" w:line="360" w:lineRule="auto"/>
        <w:ind w:firstLine="709"/>
        <w:jc w:val="both"/>
        <w:rPr>
          <w:rFonts w:ascii="Times New Roman" w:hAnsi="Times New Roman"/>
          <w:sz w:val="28"/>
          <w:szCs w:val="28"/>
          <w:lang w:val="uk-UA"/>
        </w:rPr>
      </w:pPr>
      <w:r w:rsidRPr="00D62D01">
        <w:rPr>
          <w:rFonts w:ascii="Times New Roman" w:hAnsi="Times New Roman"/>
          <w:sz w:val="28"/>
          <w:szCs w:val="28"/>
          <w:lang w:val="uk-UA"/>
        </w:rPr>
        <w:t>На запитання «</w:t>
      </w:r>
      <w:r>
        <w:rPr>
          <w:rFonts w:ascii="Times New Roman" w:hAnsi="Times New Roman"/>
          <w:sz w:val="28"/>
          <w:szCs w:val="28"/>
          <w:lang w:val="uk-UA"/>
        </w:rPr>
        <w:t>З</w:t>
      </w:r>
      <w:r w:rsidRPr="0012597F">
        <w:rPr>
          <w:rFonts w:ascii="Times New Roman" w:hAnsi="Times New Roman"/>
          <w:sz w:val="28"/>
          <w:szCs w:val="28"/>
          <w:lang w:val="uk-UA"/>
        </w:rPr>
        <w:t xml:space="preserve"> яким настроєм Ви йдете на роботу?»</w:t>
      </w:r>
      <w:r>
        <w:rPr>
          <w:rFonts w:ascii="Times New Roman" w:hAnsi="Times New Roman"/>
          <w:sz w:val="28"/>
          <w:szCs w:val="28"/>
          <w:lang w:val="uk-UA"/>
        </w:rPr>
        <w:t>,  49 % опитаних дали відповідь «з гарним; доброзичливим», 20 %  відповіли «задовільним», 31 % - відповіли «з поганим та байдужим</w:t>
      </w:r>
      <w:r w:rsidRPr="00D62D01">
        <w:rPr>
          <w:rFonts w:ascii="Times New Roman" w:hAnsi="Times New Roman"/>
          <w:sz w:val="28"/>
          <w:szCs w:val="28"/>
          <w:lang w:val="uk-UA"/>
        </w:rPr>
        <w:t xml:space="preserve">». </w:t>
      </w:r>
    </w:p>
    <w:p w:rsidR="00065E5E" w:rsidRDefault="00065E5E" w:rsidP="00065E5E">
      <w:pPr>
        <w:spacing w:after="0" w:line="360" w:lineRule="auto"/>
        <w:ind w:firstLine="709"/>
        <w:jc w:val="both"/>
        <w:rPr>
          <w:rFonts w:ascii="Times New Roman" w:hAnsi="Times New Roman"/>
          <w:sz w:val="28"/>
          <w:szCs w:val="28"/>
          <w:lang w:val="uk-UA"/>
        </w:rPr>
      </w:pPr>
      <w:r w:rsidRPr="00D62D01">
        <w:rPr>
          <w:rFonts w:ascii="Times New Roman" w:hAnsi="Times New Roman"/>
          <w:sz w:val="28"/>
          <w:szCs w:val="28"/>
          <w:lang w:val="uk-UA"/>
        </w:rPr>
        <w:t>На запитання</w:t>
      </w:r>
      <w:r>
        <w:rPr>
          <w:rFonts w:ascii="Times New Roman" w:hAnsi="Times New Roman"/>
          <w:sz w:val="28"/>
          <w:szCs w:val="28"/>
          <w:lang w:val="uk-UA"/>
        </w:rPr>
        <w:t xml:space="preserve"> готовності педагогів до професійної діяльності 42 % дали відповідь, що «готові», 21 </w:t>
      </w:r>
      <w:r w:rsidRPr="00D62D01">
        <w:rPr>
          <w:rFonts w:ascii="Times New Roman" w:hAnsi="Times New Roman"/>
          <w:sz w:val="28"/>
          <w:szCs w:val="28"/>
          <w:lang w:val="uk-UA"/>
        </w:rPr>
        <w:t>% відповіли «</w:t>
      </w:r>
      <w:r>
        <w:rPr>
          <w:rFonts w:ascii="Times New Roman" w:hAnsi="Times New Roman"/>
          <w:sz w:val="28"/>
          <w:szCs w:val="28"/>
          <w:lang w:val="uk-UA"/>
        </w:rPr>
        <w:t xml:space="preserve">недостатньо готові»,  37 </w:t>
      </w:r>
      <w:r w:rsidRPr="00D62D01">
        <w:rPr>
          <w:rFonts w:ascii="Times New Roman" w:hAnsi="Times New Roman"/>
          <w:sz w:val="28"/>
          <w:szCs w:val="28"/>
          <w:lang w:val="uk-UA"/>
        </w:rPr>
        <w:t>% відповіли, що «</w:t>
      </w:r>
      <w:r>
        <w:rPr>
          <w:rFonts w:ascii="Times New Roman" w:hAnsi="Times New Roman"/>
          <w:sz w:val="28"/>
          <w:szCs w:val="28"/>
          <w:lang w:val="uk-UA"/>
        </w:rPr>
        <w:t>не готові</w:t>
      </w:r>
      <w:r w:rsidRPr="00D62D01">
        <w:rPr>
          <w:rFonts w:ascii="Times New Roman" w:hAnsi="Times New Roman"/>
          <w:sz w:val="28"/>
          <w:szCs w:val="28"/>
          <w:lang w:val="uk-UA"/>
        </w:rPr>
        <w:t>».</w:t>
      </w:r>
      <w:r>
        <w:rPr>
          <w:rFonts w:ascii="Times New Roman" w:hAnsi="Times New Roman"/>
          <w:sz w:val="28"/>
          <w:szCs w:val="28"/>
          <w:lang w:val="uk-UA"/>
        </w:rPr>
        <w:t xml:space="preserve"> Респонденти так оцінили </w:t>
      </w:r>
      <w:r w:rsidRPr="004C72ED">
        <w:rPr>
          <w:rFonts w:ascii="Times New Roman" w:hAnsi="Times New Roman"/>
          <w:sz w:val="28"/>
          <w:szCs w:val="28"/>
          <w:lang w:val="uk-UA"/>
        </w:rPr>
        <w:t xml:space="preserve">рівень </w:t>
      </w:r>
      <w:r>
        <w:rPr>
          <w:rFonts w:ascii="Times New Roman" w:hAnsi="Times New Roman"/>
          <w:sz w:val="28"/>
          <w:szCs w:val="28"/>
          <w:lang w:val="uk-UA"/>
        </w:rPr>
        <w:t xml:space="preserve">власної </w:t>
      </w:r>
      <w:r w:rsidRPr="004C72ED">
        <w:rPr>
          <w:rFonts w:ascii="Times New Roman" w:hAnsi="Times New Roman"/>
          <w:sz w:val="28"/>
          <w:szCs w:val="28"/>
          <w:lang w:val="uk-UA"/>
        </w:rPr>
        <w:t xml:space="preserve">підготовки до професійної діяльності за </w:t>
      </w:r>
      <w:r>
        <w:rPr>
          <w:rFonts w:ascii="Times New Roman" w:hAnsi="Times New Roman"/>
          <w:sz w:val="28"/>
          <w:szCs w:val="28"/>
          <w:lang w:val="uk-UA"/>
        </w:rPr>
        <w:t xml:space="preserve"> 5-бальною шкалою: 41</w:t>
      </w:r>
      <w:r w:rsidRPr="002D5E40">
        <w:rPr>
          <w:rFonts w:ascii="Times New Roman" w:hAnsi="Times New Roman"/>
          <w:sz w:val="28"/>
          <w:szCs w:val="28"/>
          <w:lang w:val="uk-UA"/>
        </w:rPr>
        <w:t xml:space="preserve"> % опитаних</w:t>
      </w:r>
      <w:r>
        <w:rPr>
          <w:rFonts w:ascii="Times New Roman" w:hAnsi="Times New Roman"/>
          <w:sz w:val="28"/>
          <w:szCs w:val="28"/>
          <w:lang w:val="uk-UA"/>
        </w:rPr>
        <w:t xml:space="preserve"> оцінили підготовленість 5 балами, 19</w:t>
      </w:r>
      <w:r w:rsidRPr="002D5E40">
        <w:rPr>
          <w:rFonts w:ascii="Times New Roman" w:hAnsi="Times New Roman"/>
          <w:sz w:val="28"/>
          <w:szCs w:val="28"/>
          <w:lang w:val="uk-UA"/>
        </w:rPr>
        <w:t xml:space="preserve"> %  </w:t>
      </w:r>
      <w:r>
        <w:rPr>
          <w:rFonts w:ascii="Times New Roman" w:hAnsi="Times New Roman"/>
          <w:sz w:val="28"/>
          <w:szCs w:val="28"/>
          <w:lang w:val="uk-UA"/>
        </w:rPr>
        <w:t>- 4 балами, 34</w:t>
      </w:r>
      <w:r w:rsidRPr="002D5E40">
        <w:rPr>
          <w:rFonts w:ascii="Times New Roman" w:hAnsi="Times New Roman"/>
          <w:sz w:val="28"/>
          <w:szCs w:val="28"/>
          <w:lang w:val="uk-UA"/>
        </w:rPr>
        <w:t xml:space="preserve"> % -</w:t>
      </w:r>
      <w:r>
        <w:rPr>
          <w:rFonts w:ascii="Times New Roman" w:hAnsi="Times New Roman"/>
          <w:sz w:val="28"/>
          <w:szCs w:val="28"/>
          <w:lang w:val="uk-UA"/>
        </w:rPr>
        <w:t xml:space="preserve"> 2 та 3 бали</w:t>
      </w:r>
      <w:r w:rsidRPr="002D5E40">
        <w:rPr>
          <w:rFonts w:ascii="Times New Roman" w:hAnsi="Times New Roman"/>
          <w:sz w:val="28"/>
          <w:szCs w:val="28"/>
          <w:lang w:val="uk-UA"/>
        </w:rPr>
        <w:t>.</w:t>
      </w:r>
    </w:p>
    <w:p w:rsidR="00065E5E" w:rsidRPr="004C72ED"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своїх відповідях 31 % респондентів зазначили, що відчувають труднощі у організації</w:t>
      </w:r>
      <w:r w:rsidRPr="004C72ED">
        <w:rPr>
          <w:rFonts w:ascii="Times New Roman" w:hAnsi="Times New Roman"/>
          <w:sz w:val="28"/>
          <w:szCs w:val="28"/>
          <w:lang w:val="uk-UA"/>
        </w:rPr>
        <w:t xml:space="preserve"> процесу самоосвіти;</w:t>
      </w:r>
      <w:r>
        <w:rPr>
          <w:rFonts w:ascii="Times New Roman" w:hAnsi="Times New Roman"/>
          <w:sz w:val="28"/>
          <w:szCs w:val="28"/>
          <w:lang w:val="uk-UA"/>
        </w:rPr>
        <w:t xml:space="preserve"> 12 % вказали, що мають проблеми з </w:t>
      </w:r>
      <w:proofErr w:type="spellStart"/>
      <w:r>
        <w:rPr>
          <w:rFonts w:ascii="Times New Roman" w:hAnsi="Times New Roman"/>
          <w:sz w:val="28"/>
          <w:szCs w:val="28"/>
          <w:lang w:val="uk-UA"/>
        </w:rPr>
        <w:t>проє</w:t>
      </w:r>
      <w:r w:rsidRPr="004C72ED">
        <w:rPr>
          <w:rFonts w:ascii="Times New Roman" w:hAnsi="Times New Roman"/>
          <w:sz w:val="28"/>
          <w:szCs w:val="28"/>
          <w:lang w:val="uk-UA"/>
        </w:rPr>
        <w:t>ктування</w:t>
      </w:r>
      <w:r>
        <w:rPr>
          <w:rFonts w:ascii="Times New Roman" w:hAnsi="Times New Roman"/>
          <w:sz w:val="28"/>
          <w:szCs w:val="28"/>
          <w:lang w:val="uk-UA"/>
        </w:rPr>
        <w:t>м</w:t>
      </w:r>
      <w:proofErr w:type="spellEnd"/>
      <w:r>
        <w:rPr>
          <w:rFonts w:ascii="Times New Roman" w:hAnsi="Times New Roman"/>
          <w:sz w:val="28"/>
          <w:szCs w:val="28"/>
          <w:lang w:val="uk-UA"/>
        </w:rPr>
        <w:t xml:space="preserve"> і організацією</w:t>
      </w:r>
      <w:r w:rsidRPr="004C72ED">
        <w:rPr>
          <w:rFonts w:ascii="Times New Roman" w:hAnsi="Times New Roman"/>
          <w:sz w:val="28"/>
          <w:szCs w:val="28"/>
          <w:lang w:val="uk-UA"/>
        </w:rPr>
        <w:t xml:space="preserve"> умов для розвитку дітей і підвищення</w:t>
      </w:r>
      <w:r>
        <w:rPr>
          <w:rFonts w:ascii="Times New Roman" w:hAnsi="Times New Roman"/>
          <w:sz w:val="28"/>
          <w:szCs w:val="28"/>
          <w:lang w:val="uk-UA"/>
        </w:rPr>
        <w:t>м</w:t>
      </w:r>
      <w:r w:rsidRPr="004C72ED">
        <w:rPr>
          <w:rFonts w:ascii="Times New Roman" w:hAnsi="Times New Roman"/>
          <w:sz w:val="28"/>
          <w:szCs w:val="28"/>
          <w:lang w:val="uk-UA"/>
        </w:rPr>
        <w:t xml:space="preserve"> інформованості батьків про діяльність групи;</w:t>
      </w:r>
      <w:r>
        <w:rPr>
          <w:rFonts w:ascii="Times New Roman" w:hAnsi="Times New Roman"/>
          <w:sz w:val="28"/>
          <w:szCs w:val="28"/>
          <w:lang w:val="uk-UA"/>
        </w:rPr>
        <w:t xml:space="preserve"> 9 %  - у вивченні</w:t>
      </w:r>
      <w:r w:rsidRPr="004C72ED">
        <w:rPr>
          <w:rFonts w:ascii="Times New Roman" w:hAnsi="Times New Roman"/>
          <w:sz w:val="28"/>
          <w:szCs w:val="28"/>
          <w:lang w:val="uk-UA"/>
        </w:rPr>
        <w:t xml:space="preserve"> можливостей, потреб, інтересі</w:t>
      </w:r>
      <w:r>
        <w:rPr>
          <w:rFonts w:ascii="Times New Roman" w:hAnsi="Times New Roman"/>
          <w:sz w:val="28"/>
          <w:szCs w:val="28"/>
          <w:lang w:val="uk-UA"/>
        </w:rPr>
        <w:t>в суб'єктів освітнього процесу; 18 % - у організації</w:t>
      </w:r>
      <w:r w:rsidRPr="004C72ED">
        <w:rPr>
          <w:rFonts w:ascii="Times New Roman" w:hAnsi="Times New Roman"/>
          <w:sz w:val="28"/>
          <w:szCs w:val="28"/>
          <w:lang w:val="uk-UA"/>
        </w:rPr>
        <w:t xml:space="preserve"> взаємодії з дітьми і батьками в педагогічному процесі</w:t>
      </w:r>
      <w:r>
        <w:rPr>
          <w:rFonts w:ascii="Times New Roman" w:hAnsi="Times New Roman"/>
          <w:sz w:val="28"/>
          <w:szCs w:val="28"/>
          <w:lang w:val="uk-UA"/>
        </w:rPr>
        <w:t xml:space="preserve"> ЗДО; 30 % - у організації</w:t>
      </w:r>
      <w:r w:rsidRPr="004C72ED">
        <w:rPr>
          <w:rFonts w:ascii="Times New Roman" w:hAnsi="Times New Roman"/>
          <w:sz w:val="28"/>
          <w:szCs w:val="28"/>
          <w:lang w:val="uk-UA"/>
        </w:rPr>
        <w:t xml:space="preserve"> освітньо</w:t>
      </w:r>
      <w:r>
        <w:rPr>
          <w:rFonts w:ascii="Times New Roman" w:hAnsi="Times New Roman"/>
          <w:sz w:val="28"/>
          <w:szCs w:val="28"/>
          <w:lang w:val="uk-UA"/>
        </w:rPr>
        <w:t xml:space="preserve">го простору для дітей і батьків. </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питання анкети «</w:t>
      </w:r>
      <w:r w:rsidRPr="004C72ED">
        <w:rPr>
          <w:rFonts w:ascii="Times New Roman" w:hAnsi="Times New Roman"/>
          <w:sz w:val="28"/>
          <w:szCs w:val="28"/>
          <w:lang w:val="uk-UA"/>
        </w:rPr>
        <w:t xml:space="preserve">Які умови створені в ЗДО, для того щоб відчувати себе на роботі </w:t>
      </w:r>
      <w:proofErr w:type="spellStart"/>
      <w:r w:rsidRPr="004C72ED">
        <w:rPr>
          <w:rFonts w:ascii="Times New Roman" w:hAnsi="Times New Roman"/>
          <w:sz w:val="28"/>
          <w:szCs w:val="28"/>
          <w:lang w:val="uk-UA"/>
        </w:rPr>
        <w:t>комфортно</w:t>
      </w:r>
      <w:proofErr w:type="spellEnd"/>
      <w:r w:rsidRPr="004C72ED">
        <w:rPr>
          <w:rFonts w:ascii="Times New Roman" w:hAnsi="Times New Roman"/>
          <w:sz w:val="28"/>
          <w:szCs w:val="28"/>
          <w:lang w:val="uk-UA"/>
        </w:rPr>
        <w:t xml:space="preserve"> ?</w:t>
      </w:r>
      <w:r>
        <w:rPr>
          <w:rFonts w:ascii="Times New Roman" w:hAnsi="Times New Roman"/>
          <w:sz w:val="28"/>
          <w:szCs w:val="28"/>
          <w:lang w:val="uk-UA"/>
        </w:rPr>
        <w:t>» опитані відповіли так: 27 % - «</w:t>
      </w:r>
      <w:r w:rsidRPr="004C72ED">
        <w:rPr>
          <w:rFonts w:ascii="Times New Roman" w:hAnsi="Times New Roman"/>
          <w:sz w:val="28"/>
          <w:szCs w:val="28"/>
          <w:lang w:val="uk-UA"/>
        </w:rPr>
        <w:t>своєчасне методичне інформування</w:t>
      </w:r>
      <w:r>
        <w:rPr>
          <w:rFonts w:ascii="Times New Roman" w:hAnsi="Times New Roman"/>
          <w:sz w:val="28"/>
          <w:szCs w:val="28"/>
          <w:lang w:val="uk-UA"/>
        </w:rPr>
        <w:t>»; 12 % - «</w:t>
      </w:r>
      <w:r w:rsidRPr="004C72ED">
        <w:rPr>
          <w:rFonts w:ascii="Times New Roman" w:hAnsi="Times New Roman"/>
          <w:sz w:val="28"/>
          <w:szCs w:val="28"/>
          <w:lang w:val="uk-UA"/>
        </w:rPr>
        <w:t>виділена робоча зона</w:t>
      </w:r>
      <w:r>
        <w:rPr>
          <w:rFonts w:ascii="Times New Roman" w:hAnsi="Times New Roman"/>
          <w:sz w:val="28"/>
          <w:szCs w:val="28"/>
          <w:lang w:val="uk-UA"/>
        </w:rPr>
        <w:t>»; 21 % - «</w:t>
      </w:r>
      <w:r w:rsidRPr="004C72ED">
        <w:rPr>
          <w:rFonts w:ascii="Times New Roman" w:hAnsi="Times New Roman"/>
          <w:sz w:val="28"/>
          <w:szCs w:val="28"/>
          <w:lang w:val="uk-UA"/>
        </w:rPr>
        <w:t>допомога досвідчених педагогів</w:t>
      </w:r>
      <w:r>
        <w:rPr>
          <w:rFonts w:ascii="Times New Roman" w:hAnsi="Times New Roman"/>
          <w:sz w:val="28"/>
          <w:szCs w:val="28"/>
          <w:lang w:val="uk-UA"/>
        </w:rPr>
        <w:t>»; 7 % - «</w:t>
      </w:r>
      <w:r w:rsidRPr="004C72ED">
        <w:rPr>
          <w:rFonts w:ascii="Times New Roman" w:hAnsi="Times New Roman"/>
          <w:sz w:val="28"/>
          <w:szCs w:val="28"/>
          <w:lang w:val="uk-UA"/>
        </w:rPr>
        <w:t>чітке визначення кола повноважень, посадових обов'язків</w:t>
      </w:r>
      <w:r>
        <w:rPr>
          <w:rFonts w:ascii="Times New Roman" w:hAnsi="Times New Roman"/>
          <w:sz w:val="28"/>
          <w:szCs w:val="28"/>
          <w:lang w:val="uk-UA"/>
        </w:rPr>
        <w:t>»; 16 % - «</w:t>
      </w:r>
      <w:r w:rsidRPr="004C72ED">
        <w:rPr>
          <w:rFonts w:ascii="Times New Roman" w:hAnsi="Times New Roman"/>
          <w:sz w:val="28"/>
          <w:szCs w:val="28"/>
          <w:lang w:val="uk-UA"/>
        </w:rPr>
        <w:t>доброзичлива атмосфера в колективі</w:t>
      </w:r>
      <w:r>
        <w:rPr>
          <w:rFonts w:ascii="Times New Roman" w:hAnsi="Times New Roman"/>
          <w:sz w:val="28"/>
          <w:szCs w:val="28"/>
          <w:lang w:val="uk-UA"/>
        </w:rPr>
        <w:t xml:space="preserve">»; решта – не відповіли на це питання. </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питання анкети про стосунки в колективі педагоги відповіли так: 22 % - «налаштовані не</w:t>
      </w:r>
      <w:r w:rsidRPr="004C72ED">
        <w:rPr>
          <w:rFonts w:ascii="Times New Roman" w:hAnsi="Times New Roman"/>
          <w:sz w:val="28"/>
          <w:szCs w:val="28"/>
          <w:lang w:val="uk-UA"/>
        </w:rPr>
        <w:t>дружелюбно</w:t>
      </w:r>
      <w:r>
        <w:rPr>
          <w:rFonts w:ascii="Times New Roman" w:hAnsi="Times New Roman"/>
          <w:sz w:val="28"/>
          <w:szCs w:val="28"/>
          <w:lang w:val="uk-UA"/>
        </w:rPr>
        <w:t>»; 11 % - «</w:t>
      </w:r>
      <w:r w:rsidRPr="004C72ED">
        <w:rPr>
          <w:rFonts w:ascii="Times New Roman" w:hAnsi="Times New Roman"/>
          <w:sz w:val="28"/>
          <w:szCs w:val="28"/>
          <w:lang w:val="uk-UA"/>
        </w:rPr>
        <w:t>не хочуть допомагати</w:t>
      </w:r>
      <w:r>
        <w:rPr>
          <w:rFonts w:ascii="Times New Roman" w:hAnsi="Times New Roman"/>
          <w:sz w:val="28"/>
          <w:szCs w:val="28"/>
          <w:lang w:val="uk-UA"/>
        </w:rPr>
        <w:t>»; 17 % - «</w:t>
      </w:r>
      <w:r w:rsidRPr="004C72ED">
        <w:rPr>
          <w:rFonts w:ascii="Times New Roman" w:hAnsi="Times New Roman"/>
          <w:sz w:val="28"/>
          <w:szCs w:val="28"/>
          <w:lang w:val="uk-UA"/>
        </w:rPr>
        <w:t>прийняли доброзичливо</w:t>
      </w:r>
      <w:r>
        <w:rPr>
          <w:rFonts w:ascii="Times New Roman" w:hAnsi="Times New Roman"/>
          <w:sz w:val="28"/>
          <w:szCs w:val="28"/>
          <w:lang w:val="uk-UA"/>
        </w:rPr>
        <w:t>»;  4 % «</w:t>
      </w:r>
      <w:r w:rsidRPr="004C72ED">
        <w:rPr>
          <w:rFonts w:ascii="Times New Roman" w:hAnsi="Times New Roman"/>
          <w:sz w:val="28"/>
          <w:szCs w:val="28"/>
          <w:lang w:val="uk-UA"/>
        </w:rPr>
        <w:t>надають моральну підтримку</w:t>
      </w:r>
      <w:r>
        <w:rPr>
          <w:rFonts w:ascii="Times New Roman" w:hAnsi="Times New Roman"/>
          <w:sz w:val="28"/>
          <w:szCs w:val="28"/>
          <w:lang w:val="uk-UA"/>
        </w:rPr>
        <w:t xml:space="preserve">»;  20 % - </w:t>
      </w:r>
      <w:r>
        <w:rPr>
          <w:rFonts w:ascii="Times New Roman" w:hAnsi="Times New Roman"/>
          <w:sz w:val="28"/>
          <w:szCs w:val="28"/>
          <w:lang w:val="uk-UA"/>
        </w:rPr>
        <w:lastRenderedPageBreak/>
        <w:t>«</w:t>
      </w:r>
      <w:r w:rsidRPr="004C72ED">
        <w:rPr>
          <w:rFonts w:ascii="Times New Roman" w:hAnsi="Times New Roman"/>
          <w:sz w:val="28"/>
          <w:szCs w:val="28"/>
          <w:lang w:val="uk-UA"/>
        </w:rPr>
        <w:t>порозумілися</w:t>
      </w:r>
      <w:r>
        <w:rPr>
          <w:rFonts w:ascii="Times New Roman" w:hAnsi="Times New Roman"/>
          <w:sz w:val="28"/>
          <w:szCs w:val="28"/>
          <w:lang w:val="uk-UA"/>
        </w:rPr>
        <w:t>»;  5 % - «надають практичну допомогу; 21 % - «не потребую</w:t>
      </w:r>
      <w:r w:rsidRPr="004C72ED">
        <w:rPr>
          <w:rFonts w:ascii="Times New Roman" w:hAnsi="Times New Roman"/>
          <w:sz w:val="28"/>
          <w:szCs w:val="28"/>
          <w:lang w:val="uk-UA"/>
        </w:rPr>
        <w:t xml:space="preserve"> допомоги колег</w:t>
      </w:r>
      <w:r>
        <w:rPr>
          <w:rFonts w:ascii="Times New Roman" w:hAnsi="Times New Roman"/>
          <w:sz w:val="28"/>
          <w:szCs w:val="28"/>
          <w:lang w:val="uk-UA"/>
        </w:rPr>
        <w:t xml:space="preserve">». </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своїх відповідях на питання анкети про допомогу педагогам</w:t>
      </w:r>
      <w:r w:rsidRPr="004C72ED">
        <w:rPr>
          <w:rFonts w:ascii="Times New Roman" w:hAnsi="Times New Roman"/>
          <w:sz w:val="28"/>
          <w:szCs w:val="28"/>
          <w:lang w:val="uk-UA"/>
        </w:rPr>
        <w:t xml:space="preserve"> у вирішенні професійних труднощів і проблем</w:t>
      </w:r>
      <w:r>
        <w:rPr>
          <w:rFonts w:ascii="Times New Roman" w:hAnsi="Times New Roman"/>
          <w:sz w:val="28"/>
          <w:szCs w:val="28"/>
          <w:lang w:val="uk-UA"/>
        </w:rPr>
        <w:t xml:space="preserve">  37 % респондентів вказали, що «допомагає адміністрація закладу»; 18 % - «колеги»,  2 % - «</w:t>
      </w:r>
      <w:r w:rsidRPr="004C72ED">
        <w:rPr>
          <w:rFonts w:ascii="Times New Roman" w:hAnsi="Times New Roman"/>
          <w:sz w:val="28"/>
          <w:szCs w:val="28"/>
          <w:lang w:val="uk-UA"/>
        </w:rPr>
        <w:t>фах</w:t>
      </w:r>
      <w:r>
        <w:rPr>
          <w:rFonts w:ascii="Times New Roman" w:hAnsi="Times New Roman"/>
          <w:sz w:val="28"/>
          <w:szCs w:val="28"/>
          <w:lang w:val="uk-UA"/>
        </w:rPr>
        <w:t xml:space="preserve">івці науково-методичного центру»; 3 % - «однокурсники, колеги по навчанню»;  решта – 40 % зауважили, що </w:t>
      </w:r>
      <w:r w:rsidRPr="004C72ED">
        <w:rPr>
          <w:rFonts w:ascii="Times New Roman" w:hAnsi="Times New Roman"/>
          <w:sz w:val="28"/>
          <w:szCs w:val="28"/>
          <w:lang w:val="uk-UA"/>
        </w:rPr>
        <w:t>ніхто не допомагає</w:t>
      </w:r>
      <w:r>
        <w:rPr>
          <w:rFonts w:ascii="Times New Roman" w:hAnsi="Times New Roman"/>
          <w:sz w:val="28"/>
          <w:szCs w:val="28"/>
          <w:lang w:val="uk-UA"/>
        </w:rPr>
        <w:t xml:space="preserve">. </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питання анкети «</w:t>
      </w:r>
      <w:r w:rsidRPr="004C72ED">
        <w:rPr>
          <w:rFonts w:ascii="Times New Roman" w:hAnsi="Times New Roman"/>
          <w:sz w:val="28"/>
          <w:szCs w:val="28"/>
          <w:lang w:val="uk-UA"/>
        </w:rPr>
        <w:t>Чи намагаєтеся Ви вирішити виділені Вами труднощі, яким чином?</w:t>
      </w:r>
      <w:r>
        <w:rPr>
          <w:rFonts w:ascii="Times New Roman" w:hAnsi="Times New Roman"/>
          <w:sz w:val="28"/>
          <w:szCs w:val="28"/>
          <w:lang w:val="uk-UA"/>
        </w:rPr>
        <w:t>» педагоги відповіли: 30 % вказали, що розраховують</w:t>
      </w:r>
      <w:r w:rsidRPr="004C72ED">
        <w:rPr>
          <w:rFonts w:ascii="Times New Roman" w:hAnsi="Times New Roman"/>
          <w:sz w:val="28"/>
          <w:szCs w:val="28"/>
          <w:lang w:val="uk-UA"/>
        </w:rPr>
        <w:t xml:space="preserve"> на свій досвід і знання</w:t>
      </w:r>
      <w:r>
        <w:rPr>
          <w:rFonts w:ascii="Times New Roman" w:hAnsi="Times New Roman"/>
          <w:sz w:val="28"/>
          <w:szCs w:val="28"/>
          <w:lang w:val="uk-UA"/>
        </w:rPr>
        <w:t>; 45% - на консультації  від колег;  25 % – звертаються</w:t>
      </w:r>
      <w:r w:rsidRPr="004C72ED">
        <w:rPr>
          <w:rFonts w:ascii="Times New Roman" w:hAnsi="Times New Roman"/>
          <w:sz w:val="28"/>
          <w:szCs w:val="28"/>
          <w:lang w:val="uk-UA"/>
        </w:rPr>
        <w:t xml:space="preserve"> до </w:t>
      </w:r>
      <w:r>
        <w:rPr>
          <w:rFonts w:ascii="Times New Roman" w:hAnsi="Times New Roman"/>
          <w:sz w:val="28"/>
          <w:szCs w:val="28"/>
          <w:lang w:val="uk-UA"/>
        </w:rPr>
        <w:t xml:space="preserve">адміністрації закладу.  </w:t>
      </w:r>
    </w:p>
    <w:p w:rsidR="00065E5E" w:rsidRPr="004C72ED"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запитання анкети щодо причин</w:t>
      </w:r>
      <w:r w:rsidRPr="00CC6D07">
        <w:rPr>
          <w:rFonts w:ascii="Times New Roman" w:hAnsi="Times New Roman"/>
          <w:sz w:val="28"/>
          <w:szCs w:val="28"/>
          <w:lang w:val="uk-UA"/>
        </w:rPr>
        <w:t xml:space="preserve"> </w:t>
      </w:r>
      <w:r w:rsidRPr="004C72ED">
        <w:rPr>
          <w:rFonts w:ascii="Times New Roman" w:hAnsi="Times New Roman"/>
          <w:sz w:val="28"/>
          <w:szCs w:val="28"/>
          <w:lang w:val="uk-UA"/>
        </w:rPr>
        <w:t>труднощі</w:t>
      </w:r>
      <w:r>
        <w:rPr>
          <w:rFonts w:ascii="Times New Roman" w:hAnsi="Times New Roman"/>
          <w:sz w:val="28"/>
          <w:szCs w:val="28"/>
          <w:lang w:val="uk-UA"/>
        </w:rPr>
        <w:t>в у проведенні</w:t>
      </w:r>
      <w:r w:rsidRPr="004C72ED">
        <w:rPr>
          <w:rFonts w:ascii="Times New Roman" w:hAnsi="Times New Roman"/>
          <w:sz w:val="28"/>
          <w:szCs w:val="28"/>
          <w:lang w:val="uk-UA"/>
        </w:rPr>
        <w:t xml:space="preserve"> занять</w:t>
      </w:r>
      <w:r>
        <w:rPr>
          <w:rFonts w:ascii="Times New Roman" w:hAnsi="Times New Roman"/>
          <w:sz w:val="28"/>
          <w:szCs w:val="28"/>
          <w:lang w:val="uk-UA"/>
        </w:rPr>
        <w:t xml:space="preserve"> респонденти ми отримали такі відповіді:  13 % вважають, що це в</w:t>
      </w:r>
      <w:r w:rsidRPr="004C72ED">
        <w:rPr>
          <w:rFonts w:ascii="Times New Roman" w:hAnsi="Times New Roman"/>
          <w:sz w:val="28"/>
          <w:szCs w:val="28"/>
          <w:lang w:val="uk-UA"/>
        </w:rPr>
        <w:t>елика кількість дітей в групі</w:t>
      </w:r>
      <w:r>
        <w:rPr>
          <w:rFonts w:ascii="Times New Roman" w:hAnsi="Times New Roman"/>
          <w:sz w:val="28"/>
          <w:szCs w:val="28"/>
          <w:lang w:val="uk-UA"/>
        </w:rPr>
        <w:t>;  15 %  вказали на недостатню методичну допомогу</w:t>
      </w:r>
      <w:r w:rsidRPr="004C72ED">
        <w:rPr>
          <w:rFonts w:ascii="Times New Roman" w:hAnsi="Times New Roman"/>
          <w:sz w:val="28"/>
          <w:szCs w:val="28"/>
          <w:lang w:val="uk-UA"/>
        </w:rPr>
        <w:t xml:space="preserve"> з боку керівництва</w:t>
      </w:r>
      <w:r>
        <w:rPr>
          <w:rFonts w:ascii="Times New Roman" w:hAnsi="Times New Roman"/>
          <w:sz w:val="28"/>
          <w:szCs w:val="28"/>
          <w:lang w:val="uk-UA"/>
        </w:rPr>
        <w:t xml:space="preserve"> закладу;  41 % пояснюють їх браком </w:t>
      </w:r>
      <w:r w:rsidRPr="004C72ED">
        <w:rPr>
          <w:rFonts w:ascii="Times New Roman" w:hAnsi="Times New Roman"/>
          <w:sz w:val="28"/>
          <w:szCs w:val="28"/>
          <w:lang w:val="uk-UA"/>
        </w:rPr>
        <w:t>педагогічного досвіду</w:t>
      </w:r>
      <w:r>
        <w:rPr>
          <w:rFonts w:ascii="Times New Roman" w:hAnsi="Times New Roman"/>
          <w:sz w:val="28"/>
          <w:szCs w:val="28"/>
          <w:lang w:val="uk-UA"/>
        </w:rPr>
        <w:t xml:space="preserve">, решта 31 %  – не вказали на труднощі.   </w:t>
      </w:r>
      <w:r w:rsidRPr="004C72ED">
        <w:rPr>
          <w:rFonts w:ascii="Times New Roman" w:hAnsi="Times New Roman"/>
          <w:sz w:val="28"/>
          <w:szCs w:val="28"/>
          <w:lang w:val="uk-UA"/>
        </w:rPr>
        <w:t xml:space="preserve"> </w:t>
      </w:r>
    </w:p>
    <w:p w:rsidR="00065E5E" w:rsidRPr="006C7F32"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Щодо ранжування твердження</w:t>
      </w:r>
      <w:r w:rsidRPr="004C72ED">
        <w:rPr>
          <w:rFonts w:ascii="Times New Roman" w:hAnsi="Times New Roman"/>
          <w:sz w:val="28"/>
          <w:szCs w:val="28"/>
          <w:lang w:val="uk-UA"/>
        </w:rPr>
        <w:t xml:space="preserve"> </w:t>
      </w:r>
      <w:r>
        <w:rPr>
          <w:rFonts w:ascii="Times New Roman" w:hAnsi="Times New Roman"/>
          <w:sz w:val="28"/>
          <w:szCs w:val="28"/>
          <w:lang w:val="uk-UA"/>
        </w:rPr>
        <w:t>«</w:t>
      </w:r>
      <w:r w:rsidRPr="004C72ED">
        <w:rPr>
          <w:rFonts w:ascii="Times New Roman" w:hAnsi="Times New Roman"/>
          <w:sz w:val="28"/>
          <w:szCs w:val="28"/>
          <w:lang w:val="uk-UA"/>
        </w:rPr>
        <w:t>вчитель у самоосвітній діяльності повинен</w:t>
      </w:r>
      <w:r>
        <w:rPr>
          <w:rFonts w:ascii="Times New Roman" w:hAnsi="Times New Roman"/>
          <w:sz w:val="28"/>
          <w:szCs w:val="28"/>
          <w:lang w:val="uk-UA"/>
        </w:rPr>
        <w:t xml:space="preserve">», то результати були такими: лише 17 % опитаних на першу позицію поставили </w:t>
      </w:r>
      <w:r w:rsidRPr="004C72ED">
        <w:rPr>
          <w:rFonts w:ascii="Times New Roman" w:hAnsi="Times New Roman"/>
          <w:sz w:val="28"/>
          <w:szCs w:val="28"/>
          <w:lang w:val="uk-UA"/>
        </w:rPr>
        <w:t xml:space="preserve"> </w:t>
      </w:r>
      <w:r>
        <w:rPr>
          <w:rFonts w:ascii="Times New Roman" w:hAnsi="Times New Roman"/>
          <w:sz w:val="28"/>
          <w:szCs w:val="28"/>
          <w:lang w:val="uk-UA"/>
        </w:rPr>
        <w:t>«</w:t>
      </w:r>
      <w:r w:rsidRPr="004C72ED">
        <w:rPr>
          <w:rFonts w:ascii="Times New Roman" w:hAnsi="Times New Roman"/>
          <w:sz w:val="28"/>
          <w:szCs w:val="28"/>
          <w:lang w:val="uk-UA"/>
        </w:rPr>
        <w:t>не лише розширювати кругозір, а й розвивати особистість</w:t>
      </w:r>
      <w:r>
        <w:rPr>
          <w:rFonts w:ascii="Times New Roman" w:hAnsi="Times New Roman"/>
          <w:sz w:val="28"/>
          <w:szCs w:val="28"/>
          <w:lang w:val="uk-UA"/>
        </w:rPr>
        <w:t>», 19 % пріоритетними визначили опертя на результати самодіагностики; 8 % - «</w:t>
      </w:r>
      <w:r w:rsidRPr="004C72ED">
        <w:rPr>
          <w:rFonts w:ascii="Times New Roman" w:hAnsi="Times New Roman"/>
          <w:sz w:val="28"/>
          <w:szCs w:val="28"/>
          <w:lang w:val="uk-UA"/>
        </w:rPr>
        <w:t>нести відповідальність за власне навчання</w:t>
      </w:r>
      <w:r>
        <w:rPr>
          <w:rFonts w:ascii="Times New Roman" w:hAnsi="Times New Roman"/>
          <w:sz w:val="28"/>
          <w:szCs w:val="28"/>
          <w:lang w:val="uk-UA"/>
        </w:rPr>
        <w:t>»</w:t>
      </w:r>
      <w:r w:rsidRPr="004C72ED">
        <w:rPr>
          <w:rFonts w:ascii="Times New Roman" w:hAnsi="Times New Roman"/>
          <w:sz w:val="28"/>
          <w:szCs w:val="28"/>
          <w:lang w:val="uk-UA"/>
        </w:rPr>
        <w:t xml:space="preserve">; </w:t>
      </w:r>
      <w:r>
        <w:rPr>
          <w:rFonts w:ascii="Times New Roman" w:hAnsi="Times New Roman"/>
          <w:sz w:val="28"/>
          <w:szCs w:val="28"/>
          <w:lang w:val="uk-UA"/>
        </w:rPr>
        <w:t>11 % - «</w:t>
      </w:r>
      <w:r w:rsidRPr="004C72ED">
        <w:rPr>
          <w:rFonts w:ascii="Times New Roman" w:hAnsi="Times New Roman"/>
          <w:sz w:val="28"/>
          <w:szCs w:val="28"/>
          <w:lang w:val="uk-UA"/>
        </w:rPr>
        <w:t>висловлювати власну точку зору та ділитись набутим досвідом</w:t>
      </w:r>
      <w:r>
        <w:rPr>
          <w:rFonts w:ascii="Times New Roman" w:hAnsi="Times New Roman"/>
          <w:sz w:val="28"/>
          <w:szCs w:val="28"/>
          <w:lang w:val="uk-UA"/>
        </w:rPr>
        <w:t>»</w:t>
      </w:r>
      <w:r w:rsidRPr="004C72ED">
        <w:rPr>
          <w:rFonts w:ascii="Times New Roman" w:hAnsi="Times New Roman"/>
          <w:sz w:val="28"/>
          <w:szCs w:val="28"/>
          <w:lang w:val="uk-UA"/>
        </w:rPr>
        <w:t>;</w:t>
      </w:r>
      <w:r>
        <w:rPr>
          <w:rFonts w:ascii="Times New Roman" w:hAnsi="Times New Roman"/>
          <w:sz w:val="28"/>
          <w:szCs w:val="28"/>
          <w:lang w:val="uk-UA"/>
        </w:rPr>
        <w:t xml:space="preserve"> 7 % - «</w:t>
      </w:r>
      <w:r w:rsidRPr="004C72ED">
        <w:rPr>
          <w:rFonts w:ascii="Times New Roman" w:hAnsi="Times New Roman"/>
          <w:sz w:val="28"/>
          <w:szCs w:val="28"/>
          <w:lang w:val="uk-UA"/>
        </w:rPr>
        <w:t>застосовувати здобутки сучасної науки</w:t>
      </w:r>
      <w:r>
        <w:rPr>
          <w:rFonts w:ascii="Times New Roman" w:hAnsi="Times New Roman"/>
          <w:sz w:val="28"/>
          <w:szCs w:val="28"/>
          <w:lang w:val="uk-UA"/>
        </w:rPr>
        <w:t>»; 32 % - «</w:t>
      </w:r>
      <w:r w:rsidRPr="004C72ED">
        <w:rPr>
          <w:rFonts w:ascii="Times New Roman" w:hAnsi="Times New Roman"/>
          <w:sz w:val="28"/>
          <w:szCs w:val="28"/>
          <w:lang w:val="uk-UA"/>
        </w:rPr>
        <w:t>виявляти ініціативу щодо запровадження н</w:t>
      </w:r>
      <w:r>
        <w:rPr>
          <w:rFonts w:ascii="Times New Roman" w:hAnsi="Times New Roman"/>
          <w:sz w:val="28"/>
          <w:szCs w:val="28"/>
          <w:lang w:val="uk-UA"/>
        </w:rPr>
        <w:t>ових ідей та засобів навчання»; 2 % - «</w:t>
      </w:r>
      <w:r w:rsidRPr="004C72ED">
        <w:rPr>
          <w:rFonts w:ascii="Times New Roman" w:hAnsi="Times New Roman"/>
          <w:sz w:val="28"/>
          <w:szCs w:val="28"/>
          <w:lang w:val="uk-UA"/>
        </w:rPr>
        <w:t>враховувати потреби навчального закладу;</w:t>
      </w:r>
      <w:r>
        <w:rPr>
          <w:rFonts w:ascii="Times New Roman" w:hAnsi="Times New Roman"/>
          <w:sz w:val="28"/>
          <w:szCs w:val="28"/>
          <w:lang w:val="uk-UA"/>
        </w:rPr>
        <w:t xml:space="preserve">  4 % - «дотримуватися чіткого плану». Як бачимо, значна частина опитаних не мають сформованої потреби у саморозвитку та самоосвіті, не вважають за доцільне  використовувати у освітньому процесі інновації. </w:t>
      </w:r>
    </w:p>
    <w:p w:rsidR="00065E5E" w:rsidRPr="004C72ED"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питання анкети «</w:t>
      </w:r>
      <w:r w:rsidRPr="00260088">
        <w:rPr>
          <w:rFonts w:ascii="Times New Roman" w:hAnsi="Times New Roman"/>
          <w:sz w:val="28"/>
          <w:szCs w:val="28"/>
          <w:lang w:val="uk-UA"/>
        </w:rPr>
        <w:t xml:space="preserve">Які функції (види) діяльності </w:t>
      </w:r>
      <w:r>
        <w:rPr>
          <w:rFonts w:ascii="Times New Roman" w:hAnsi="Times New Roman"/>
          <w:sz w:val="28"/>
          <w:szCs w:val="28"/>
          <w:lang w:val="uk-UA"/>
        </w:rPr>
        <w:t xml:space="preserve">педагога </w:t>
      </w:r>
      <w:r w:rsidRPr="00260088">
        <w:rPr>
          <w:rFonts w:ascii="Times New Roman" w:hAnsi="Times New Roman"/>
          <w:sz w:val="28"/>
          <w:szCs w:val="28"/>
          <w:lang w:val="uk-UA"/>
        </w:rPr>
        <w:t>для вас є найбільш привабливими?</w:t>
      </w:r>
      <w:r>
        <w:rPr>
          <w:rFonts w:ascii="Times New Roman" w:hAnsi="Times New Roman"/>
          <w:sz w:val="28"/>
          <w:szCs w:val="28"/>
          <w:lang w:val="uk-UA"/>
        </w:rPr>
        <w:t xml:space="preserve">» опитані відповіли так:  53 % вказали на виховну </w:t>
      </w:r>
      <w:r>
        <w:rPr>
          <w:rFonts w:ascii="Times New Roman" w:hAnsi="Times New Roman"/>
          <w:sz w:val="28"/>
          <w:szCs w:val="28"/>
          <w:lang w:val="uk-UA"/>
        </w:rPr>
        <w:lastRenderedPageBreak/>
        <w:t>функцію; 31 % назвали освітню</w:t>
      </w:r>
      <w:r w:rsidRPr="00DD2A96">
        <w:rPr>
          <w:rFonts w:ascii="Times New Roman" w:hAnsi="Times New Roman"/>
          <w:sz w:val="28"/>
          <w:szCs w:val="28"/>
          <w:lang w:val="uk-UA"/>
        </w:rPr>
        <w:t>;</w:t>
      </w:r>
      <w:r>
        <w:rPr>
          <w:rFonts w:ascii="Times New Roman" w:hAnsi="Times New Roman"/>
          <w:sz w:val="28"/>
          <w:szCs w:val="28"/>
          <w:lang w:val="uk-UA"/>
        </w:rPr>
        <w:t xml:space="preserve"> а решта 16 % - функцію </w:t>
      </w:r>
      <w:r w:rsidRPr="00DD2A96">
        <w:rPr>
          <w:rFonts w:ascii="Times New Roman" w:hAnsi="Times New Roman"/>
          <w:sz w:val="28"/>
          <w:szCs w:val="28"/>
          <w:lang w:val="uk-UA"/>
        </w:rPr>
        <w:t>охор</w:t>
      </w:r>
      <w:r>
        <w:rPr>
          <w:rFonts w:ascii="Times New Roman" w:hAnsi="Times New Roman"/>
          <w:sz w:val="28"/>
          <w:szCs w:val="28"/>
          <w:lang w:val="uk-UA"/>
        </w:rPr>
        <w:t xml:space="preserve">они і зміцнення здоров’я дітей. </w:t>
      </w:r>
    </w:p>
    <w:p w:rsidR="00065E5E" w:rsidRPr="004C72ED" w:rsidRDefault="00065E5E" w:rsidP="00065E5E">
      <w:pPr>
        <w:spacing w:after="0" w:line="360" w:lineRule="auto"/>
        <w:ind w:firstLine="709"/>
        <w:jc w:val="both"/>
        <w:rPr>
          <w:rFonts w:ascii="Times New Roman" w:hAnsi="Times New Roman"/>
          <w:sz w:val="28"/>
          <w:szCs w:val="28"/>
          <w:lang w:val="uk-UA"/>
        </w:rPr>
      </w:pPr>
      <w:r w:rsidRPr="00694F28">
        <w:rPr>
          <w:rFonts w:ascii="Times New Roman" w:hAnsi="Times New Roman"/>
          <w:sz w:val="28"/>
          <w:szCs w:val="28"/>
          <w:lang w:val="uk-UA"/>
        </w:rPr>
        <w:t xml:space="preserve">На питання анкети </w:t>
      </w:r>
      <w:r>
        <w:rPr>
          <w:rFonts w:ascii="Times New Roman" w:hAnsi="Times New Roman"/>
          <w:sz w:val="28"/>
          <w:szCs w:val="28"/>
          <w:lang w:val="uk-UA"/>
        </w:rPr>
        <w:t>«</w:t>
      </w:r>
      <w:r w:rsidRPr="004C72ED">
        <w:rPr>
          <w:rFonts w:ascii="Times New Roman" w:hAnsi="Times New Roman"/>
          <w:sz w:val="28"/>
          <w:szCs w:val="28"/>
          <w:lang w:val="uk-UA"/>
        </w:rPr>
        <w:t>На що спрямована ваша самоосвіта?</w:t>
      </w:r>
      <w:r>
        <w:rPr>
          <w:rFonts w:ascii="Times New Roman" w:hAnsi="Times New Roman"/>
          <w:sz w:val="28"/>
          <w:szCs w:val="28"/>
          <w:lang w:val="uk-UA"/>
        </w:rPr>
        <w:t xml:space="preserve">» відповіді респондентів були такими: 20 % вказали, що їхня самоосвіта спрямована на професійний розвиток, 24 % - на підвищення статусу, 32 % – на кар’єрне зростання. </w:t>
      </w:r>
    </w:p>
    <w:p w:rsidR="00065E5E" w:rsidRPr="00AA2DD5"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4B5187">
        <w:rPr>
          <w:rFonts w:ascii="Times New Roman" w:hAnsi="Times New Roman"/>
          <w:sz w:val="28"/>
          <w:szCs w:val="28"/>
          <w:lang w:val="uk-UA"/>
        </w:rPr>
        <w:t>Узагальнення проаналізованих результатів педа</w:t>
      </w:r>
      <w:r>
        <w:rPr>
          <w:rFonts w:ascii="Times New Roman" w:hAnsi="Times New Roman"/>
          <w:sz w:val="28"/>
          <w:szCs w:val="28"/>
          <w:lang w:val="uk-UA"/>
        </w:rPr>
        <w:t xml:space="preserve">гогічного діагностування рівнів </w:t>
      </w:r>
      <w:r w:rsidRPr="000B4DD6">
        <w:rPr>
          <w:rFonts w:ascii="Times New Roman" w:hAnsi="Times New Roman"/>
          <w:sz w:val="28"/>
          <w:szCs w:val="28"/>
          <w:lang w:val="uk-UA"/>
        </w:rPr>
        <w:t xml:space="preserve">професійного розвитку педагогів в умовах ЗДО </w:t>
      </w:r>
      <w:r w:rsidRPr="004B5187">
        <w:rPr>
          <w:rFonts w:ascii="Times New Roman" w:hAnsi="Times New Roman"/>
          <w:sz w:val="28"/>
          <w:szCs w:val="28"/>
          <w:lang w:val="uk-UA"/>
        </w:rPr>
        <w:t>за показн</w:t>
      </w:r>
      <w:r>
        <w:rPr>
          <w:rFonts w:ascii="Times New Roman" w:hAnsi="Times New Roman"/>
          <w:sz w:val="28"/>
          <w:szCs w:val="28"/>
          <w:lang w:val="uk-UA"/>
        </w:rPr>
        <w:t xml:space="preserve">иками мотиваційного критерію на </w:t>
      </w:r>
      <w:proofErr w:type="spellStart"/>
      <w:r w:rsidRPr="004B5187">
        <w:rPr>
          <w:rFonts w:ascii="Times New Roman" w:hAnsi="Times New Roman"/>
          <w:sz w:val="28"/>
          <w:szCs w:val="28"/>
          <w:lang w:val="uk-UA"/>
        </w:rPr>
        <w:t>констатувальному</w:t>
      </w:r>
      <w:proofErr w:type="spellEnd"/>
      <w:r w:rsidRPr="004B5187">
        <w:rPr>
          <w:rFonts w:ascii="Times New Roman" w:hAnsi="Times New Roman"/>
          <w:sz w:val="28"/>
          <w:szCs w:val="28"/>
          <w:lang w:val="uk-UA"/>
        </w:rPr>
        <w:t xml:space="preserve"> етапі експерименту переконує, що </w:t>
      </w:r>
      <w:r>
        <w:rPr>
          <w:rFonts w:ascii="Times New Roman" w:hAnsi="Times New Roman"/>
          <w:sz w:val="28"/>
          <w:szCs w:val="28"/>
          <w:lang w:val="uk-UA"/>
        </w:rPr>
        <w:t xml:space="preserve">високий </w:t>
      </w:r>
      <w:r w:rsidRPr="004B5187">
        <w:rPr>
          <w:rFonts w:ascii="Times New Roman" w:hAnsi="Times New Roman"/>
          <w:sz w:val="28"/>
          <w:szCs w:val="28"/>
          <w:lang w:val="uk-UA"/>
        </w:rPr>
        <w:t>рівень розвитку</w:t>
      </w:r>
      <w:r>
        <w:rPr>
          <w:rFonts w:ascii="Times New Roman" w:hAnsi="Times New Roman"/>
          <w:sz w:val="28"/>
          <w:szCs w:val="28"/>
          <w:lang w:val="uk-UA"/>
        </w:rPr>
        <w:t xml:space="preserve"> </w:t>
      </w:r>
      <w:r w:rsidRPr="004B5187">
        <w:rPr>
          <w:rFonts w:ascii="Times New Roman" w:hAnsi="Times New Roman"/>
          <w:sz w:val="28"/>
          <w:szCs w:val="28"/>
          <w:lang w:val="uk-UA"/>
        </w:rPr>
        <w:t>мотиваційно</w:t>
      </w:r>
      <w:r>
        <w:rPr>
          <w:rFonts w:ascii="Times New Roman" w:hAnsi="Times New Roman"/>
          <w:sz w:val="28"/>
          <w:szCs w:val="28"/>
          <w:lang w:val="uk-UA"/>
        </w:rPr>
        <w:t>го</w:t>
      </w:r>
      <w:r w:rsidRPr="004B5187">
        <w:rPr>
          <w:rFonts w:ascii="Times New Roman" w:hAnsi="Times New Roman"/>
          <w:sz w:val="28"/>
          <w:szCs w:val="28"/>
          <w:lang w:val="uk-UA"/>
        </w:rPr>
        <w:t xml:space="preserve"> компонента досліджуваного феномену притаманний </w:t>
      </w:r>
      <w:r>
        <w:rPr>
          <w:rFonts w:ascii="Times New Roman" w:hAnsi="Times New Roman"/>
          <w:sz w:val="28"/>
          <w:szCs w:val="28"/>
          <w:lang w:val="uk-UA"/>
        </w:rPr>
        <w:t xml:space="preserve">лише 32,5 </w:t>
      </w:r>
      <w:r w:rsidRPr="004B5187">
        <w:rPr>
          <w:rFonts w:ascii="Times New Roman" w:hAnsi="Times New Roman"/>
          <w:sz w:val="28"/>
          <w:szCs w:val="28"/>
          <w:lang w:val="uk-UA"/>
        </w:rPr>
        <w:t xml:space="preserve">%, </w:t>
      </w:r>
      <w:r>
        <w:rPr>
          <w:rFonts w:ascii="Times New Roman" w:hAnsi="Times New Roman"/>
          <w:sz w:val="28"/>
          <w:szCs w:val="28"/>
          <w:lang w:val="uk-UA"/>
        </w:rPr>
        <w:t xml:space="preserve">середній –  47 % </w:t>
      </w:r>
      <w:r w:rsidRPr="004B5187">
        <w:rPr>
          <w:rFonts w:ascii="Times New Roman" w:hAnsi="Times New Roman"/>
          <w:sz w:val="28"/>
          <w:szCs w:val="28"/>
          <w:lang w:val="uk-UA"/>
        </w:rPr>
        <w:t xml:space="preserve"> </w:t>
      </w:r>
      <w:r>
        <w:rPr>
          <w:rFonts w:ascii="Times New Roman" w:hAnsi="Times New Roman"/>
          <w:sz w:val="28"/>
          <w:szCs w:val="28"/>
          <w:lang w:val="uk-UA"/>
        </w:rPr>
        <w:t>і низький  –  20, 5%</w:t>
      </w:r>
      <w:r w:rsidRPr="004B5187">
        <w:rPr>
          <w:rFonts w:ascii="Times New Roman" w:hAnsi="Times New Roman"/>
          <w:sz w:val="28"/>
          <w:szCs w:val="28"/>
          <w:lang w:val="uk-UA"/>
        </w:rPr>
        <w:t xml:space="preserve">, що </w:t>
      </w:r>
      <w:r>
        <w:rPr>
          <w:rFonts w:ascii="Times New Roman" w:hAnsi="Times New Roman"/>
          <w:sz w:val="28"/>
          <w:szCs w:val="28"/>
          <w:lang w:val="uk-UA"/>
        </w:rPr>
        <w:t xml:space="preserve">відтворено в таблиці 3.2. </w:t>
      </w: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r w:rsidRPr="005E17B2">
        <w:rPr>
          <w:rFonts w:ascii="Times New Roman" w:hAnsi="Times New Roman"/>
          <w:b/>
          <w:sz w:val="28"/>
          <w:szCs w:val="28"/>
          <w:lang w:val="uk-UA"/>
        </w:rPr>
        <w:t>Табл</w:t>
      </w:r>
      <w:r>
        <w:rPr>
          <w:rFonts w:ascii="Times New Roman" w:hAnsi="Times New Roman"/>
          <w:b/>
          <w:sz w:val="28"/>
          <w:szCs w:val="28"/>
          <w:lang w:val="uk-UA"/>
        </w:rPr>
        <w:t>иця 3.2</w:t>
      </w:r>
      <w:r w:rsidRPr="005E17B2">
        <w:rPr>
          <w:rFonts w:ascii="Times New Roman" w:hAnsi="Times New Roman"/>
          <w:b/>
          <w:sz w:val="28"/>
          <w:szCs w:val="28"/>
          <w:lang w:val="uk-UA"/>
        </w:rPr>
        <w:t xml:space="preserve">. </w:t>
      </w:r>
    </w:p>
    <w:p w:rsidR="00065E5E" w:rsidRPr="005E17B2" w:rsidRDefault="00065E5E" w:rsidP="00065E5E">
      <w:pPr>
        <w:autoSpaceDE w:val="0"/>
        <w:autoSpaceDN w:val="0"/>
        <w:adjustRightInd w:val="0"/>
        <w:spacing w:after="0" w:line="360" w:lineRule="auto"/>
        <w:ind w:firstLine="709"/>
        <w:jc w:val="both"/>
        <w:rPr>
          <w:rFonts w:ascii="Times New Roman" w:hAnsi="Times New Roman"/>
          <w:b/>
          <w:sz w:val="28"/>
          <w:szCs w:val="28"/>
          <w:lang w:val="uk-UA"/>
        </w:rPr>
      </w:pPr>
      <w:r w:rsidRPr="005E17B2">
        <w:rPr>
          <w:rFonts w:ascii="Times New Roman" w:hAnsi="Times New Roman"/>
          <w:b/>
          <w:sz w:val="28"/>
          <w:szCs w:val="28"/>
          <w:lang w:val="uk-UA"/>
        </w:rPr>
        <w:t xml:space="preserve">Рівень сформованості </w:t>
      </w:r>
      <w:r w:rsidRPr="000B4DD6">
        <w:rPr>
          <w:rFonts w:ascii="Times New Roman" w:hAnsi="Times New Roman"/>
          <w:b/>
          <w:sz w:val="28"/>
          <w:szCs w:val="28"/>
          <w:lang w:val="uk-UA"/>
        </w:rPr>
        <w:t xml:space="preserve">професійного розвитку педагогів в умовах ЗДО </w:t>
      </w:r>
      <w:r w:rsidRPr="00BB689A">
        <w:rPr>
          <w:rFonts w:ascii="Times New Roman" w:hAnsi="Times New Roman"/>
          <w:b/>
          <w:sz w:val="28"/>
          <w:szCs w:val="28"/>
          <w:lang w:val="uk-UA"/>
        </w:rPr>
        <w:t>за показниками мотиваційного критерію</w:t>
      </w:r>
      <w:r>
        <w:rPr>
          <w:rFonts w:ascii="Times New Roman" w:hAnsi="Times New Roman"/>
          <w:b/>
          <w:sz w:val="28"/>
          <w:szCs w:val="28"/>
          <w:lang w:val="uk-UA"/>
        </w:rPr>
        <w:t xml:space="preserve"> на </w:t>
      </w:r>
      <w:proofErr w:type="spellStart"/>
      <w:r>
        <w:rPr>
          <w:rFonts w:ascii="Times New Roman" w:hAnsi="Times New Roman"/>
          <w:b/>
          <w:sz w:val="28"/>
          <w:szCs w:val="28"/>
          <w:lang w:val="uk-UA"/>
        </w:rPr>
        <w:t>констатувальному</w:t>
      </w:r>
      <w:proofErr w:type="spellEnd"/>
      <w:r>
        <w:rPr>
          <w:rFonts w:ascii="Times New Roman" w:hAnsi="Times New Roman"/>
          <w:b/>
          <w:sz w:val="28"/>
          <w:szCs w:val="28"/>
          <w:lang w:val="uk-UA"/>
        </w:rPr>
        <w:t xml:space="preserve"> етапі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22"/>
        <w:gridCol w:w="2327"/>
        <w:gridCol w:w="2322"/>
      </w:tblGrid>
      <w:tr w:rsidR="00065E5E" w:rsidRPr="002E77F5" w:rsidTr="00F311F6">
        <w:trPr>
          <w:trHeight w:val="540"/>
        </w:trPr>
        <w:tc>
          <w:tcPr>
            <w:tcW w:w="2392" w:type="dxa"/>
            <w:vMerge w:val="restart"/>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Кількість досліджуваних</w:t>
            </w:r>
          </w:p>
        </w:tc>
        <w:tc>
          <w:tcPr>
            <w:tcW w:w="7179" w:type="dxa"/>
            <w:gridSpan w:val="3"/>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Рівень сформованості професійного розвитку педагогів в умовах ЗДО</w:t>
            </w:r>
          </w:p>
        </w:tc>
      </w:tr>
      <w:tr w:rsidR="00065E5E" w:rsidRPr="002E77F5" w:rsidTr="00F311F6">
        <w:trPr>
          <w:trHeight w:val="420"/>
        </w:trPr>
        <w:tc>
          <w:tcPr>
            <w:tcW w:w="2392" w:type="dxa"/>
            <w:vMerge/>
            <w:vAlign w:val="center"/>
          </w:tcPr>
          <w:p w:rsidR="00065E5E" w:rsidRPr="002E77F5" w:rsidRDefault="00065E5E" w:rsidP="00F311F6">
            <w:pPr>
              <w:pStyle w:val="Default"/>
              <w:jc w:val="both"/>
              <w:rPr>
                <w:color w:val="auto"/>
                <w:sz w:val="28"/>
                <w:szCs w:val="28"/>
                <w:lang w:val="uk-UA"/>
              </w:rPr>
            </w:pPr>
          </w:p>
        </w:tc>
        <w:tc>
          <w:tcPr>
            <w:tcW w:w="2393" w:type="dxa"/>
            <w:vAlign w:val="center"/>
          </w:tcPr>
          <w:p w:rsidR="00065E5E" w:rsidRPr="002E77F5" w:rsidRDefault="00065E5E" w:rsidP="00F311F6">
            <w:pPr>
              <w:pStyle w:val="Default"/>
              <w:jc w:val="center"/>
              <w:rPr>
                <w:i/>
                <w:color w:val="auto"/>
                <w:sz w:val="28"/>
                <w:szCs w:val="28"/>
                <w:lang w:val="uk-UA"/>
              </w:rPr>
            </w:pPr>
            <w:r w:rsidRPr="002E77F5">
              <w:rPr>
                <w:i/>
                <w:color w:val="auto"/>
                <w:sz w:val="28"/>
                <w:szCs w:val="28"/>
                <w:lang w:val="uk-UA"/>
              </w:rPr>
              <w:t xml:space="preserve">Низький </w:t>
            </w:r>
          </w:p>
        </w:tc>
        <w:tc>
          <w:tcPr>
            <w:tcW w:w="2393" w:type="dxa"/>
            <w:vAlign w:val="center"/>
          </w:tcPr>
          <w:p w:rsidR="00065E5E" w:rsidRPr="002E77F5" w:rsidRDefault="00065E5E" w:rsidP="00F311F6">
            <w:pPr>
              <w:pStyle w:val="Default"/>
              <w:jc w:val="center"/>
              <w:rPr>
                <w:i/>
                <w:color w:val="auto"/>
                <w:sz w:val="28"/>
                <w:szCs w:val="28"/>
                <w:lang w:val="uk-UA"/>
              </w:rPr>
            </w:pPr>
            <w:r w:rsidRPr="002E77F5">
              <w:rPr>
                <w:i/>
                <w:color w:val="auto"/>
                <w:sz w:val="28"/>
                <w:szCs w:val="28"/>
                <w:lang w:val="uk-UA"/>
              </w:rPr>
              <w:t xml:space="preserve">Середній </w:t>
            </w:r>
          </w:p>
        </w:tc>
        <w:tc>
          <w:tcPr>
            <w:tcW w:w="2393" w:type="dxa"/>
            <w:vAlign w:val="center"/>
          </w:tcPr>
          <w:p w:rsidR="00065E5E" w:rsidRPr="002E77F5" w:rsidRDefault="00065E5E" w:rsidP="00F311F6">
            <w:pPr>
              <w:pStyle w:val="Default"/>
              <w:jc w:val="center"/>
              <w:rPr>
                <w:i/>
                <w:color w:val="auto"/>
                <w:sz w:val="28"/>
                <w:szCs w:val="28"/>
                <w:lang w:val="uk-UA"/>
              </w:rPr>
            </w:pPr>
            <w:r w:rsidRPr="002E77F5">
              <w:rPr>
                <w:i/>
                <w:color w:val="auto"/>
                <w:sz w:val="28"/>
                <w:szCs w:val="28"/>
                <w:lang w:val="uk-UA"/>
              </w:rPr>
              <w:t xml:space="preserve">Високий </w:t>
            </w:r>
          </w:p>
        </w:tc>
      </w:tr>
      <w:tr w:rsidR="00065E5E" w:rsidRPr="002E77F5" w:rsidTr="00F311F6">
        <w:tc>
          <w:tcPr>
            <w:tcW w:w="2392" w:type="dxa"/>
            <w:vAlign w:val="center"/>
          </w:tcPr>
          <w:p w:rsidR="00065E5E" w:rsidRDefault="00065E5E" w:rsidP="00F311F6">
            <w:pPr>
              <w:pStyle w:val="Default"/>
              <w:rPr>
                <w:color w:val="auto"/>
                <w:sz w:val="28"/>
                <w:szCs w:val="28"/>
                <w:lang w:val="uk-UA"/>
              </w:rPr>
            </w:pPr>
          </w:p>
          <w:p w:rsidR="00065E5E" w:rsidRDefault="00065E5E" w:rsidP="00F311F6">
            <w:pPr>
              <w:pStyle w:val="Default"/>
              <w:rPr>
                <w:color w:val="auto"/>
                <w:sz w:val="28"/>
                <w:szCs w:val="28"/>
                <w:lang w:val="uk-UA"/>
              </w:rPr>
            </w:pPr>
            <w:r w:rsidRPr="002E77F5">
              <w:rPr>
                <w:color w:val="auto"/>
                <w:sz w:val="28"/>
                <w:szCs w:val="28"/>
                <w:lang w:val="uk-UA"/>
              </w:rPr>
              <w:t>Результат (%)</w:t>
            </w:r>
          </w:p>
          <w:p w:rsidR="00065E5E" w:rsidRPr="002E77F5" w:rsidRDefault="00065E5E" w:rsidP="00F311F6">
            <w:pPr>
              <w:pStyle w:val="Default"/>
              <w:rPr>
                <w:color w:val="auto"/>
                <w:sz w:val="28"/>
                <w:szCs w:val="28"/>
                <w:lang w:val="uk-UA"/>
              </w:rPr>
            </w:pPr>
          </w:p>
        </w:tc>
        <w:tc>
          <w:tcPr>
            <w:tcW w:w="2393"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20, 5 %</w:t>
            </w:r>
          </w:p>
        </w:tc>
        <w:tc>
          <w:tcPr>
            <w:tcW w:w="2393"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       47 %</w:t>
            </w:r>
          </w:p>
        </w:tc>
        <w:tc>
          <w:tcPr>
            <w:tcW w:w="2393"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32,5 %</w:t>
            </w:r>
          </w:p>
        </w:tc>
      </w:tr>
    </w:tbl>
    <w:p w:rsidR="00065E5E" w:rsidRPr="002E77F5"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Як бачимо з даних таблиці 3.2. за </w:t>
      </w:r>
      <w:r w:rsidRPr="00E84E39">
        <w:rPr>
          <w:rFonts w:ascii="Times New Roman" w:hAnsi="Times New Roman"/>
          <w:sz w:val="28"/>
          <w:szCs w:val="28"/>
          <w:lang w:val="uk-UA"/>
        </w:rPr>
        <w:t>результатами</w:t>
      </w:r>
      <w:r>
        <w:rPr>
          <w:rFonts w:ascii="Times New Roman" w:hAnsi="Times New Roman"/>
          <w:sz w:val="28"/>
          <w:szCs w:val="28"/>
          <w:lang w:val="uk-UA"/>
        </w:rPr>
        <w:t xml:space="preserve"> діагностування </w:t>
      </w:r>
      <w:r w:rsidRPr="0072156A">
        <w:rPr>
          <w:rFonts w:ascii="Times New Roman" w:hAnsi="Times New Roman"/>
          <w:sz w:val="28"/>
          <w:szCs w:val="28"/>
          <w:lang w:val="uk-UA"/>
        </w:rPr>
        <w:t xml:space="preserve">сформованості </w:t>
      </w:r>
      <w:r>
        <w:rPr>
          <w:rFonts w:ascii="Times New Roman" w:hAnsi="Times New Roman"/>
          <w:sz w:val="28"/>
          <w:szCs w:val="28"/>
          <w:lang w:val="uk-UA"/>
        </w:rPr>
        <w:t xml:space="preserve">професійного </w:t>
      </w:r>
      <w:r w:rsidRPr="0072156A">
        <w:rPr>
          <w:rFonts w:ascii="Times New Roman" w:hAnsi="Times New Roman"/>
          <w:sz w:val="28"/>
          <w:szCs w:val="28"/>
          <w:lang w:val="uk-UA"/>
        </w:rPr>
        <w:t>розвитку за показниками мотиваційного критерію</w:t>
      </w:r>
      <w:r w:rsidRPr="00E84E39">
        <w:rPr>
          <w:rFonts w:ascii="Times New Roman" w:hAnsi="Times New Roman"/>
          <w:sz w:val="28"/>
          <w:szCs w:val="28"/>
          <w:lang w:val="uk-UA"/>
        </w:rPr>
        <w:t xml:space="preserve"> для</w:t>
      </w:r>
      <w:r>
        <w:rPr>
          <w:rFonts w:ascii="Times New Roman" w:hAnsi="Times New Roman"/>
          <w:sz w:val="28"/>
          <w:szCs w:val="28"/>
          <w:lang w:val="uk-UA"/>
        </w:rPr>
        <w:t xml:space="preserve">  20, 5 % власний професійний розвиток</w:t>
      </w:r>
      <w:r w:rsidRPr="00F7259D">
        <w:rPr>
          <w:rFonts w:ascii="Times New Roman" w:hAnsi="Times New Roman"/>
          <w:sz w:val="28"/>
          <w:szCs w:val="28"/>
          <w:lang w:val="uk-UA"/>
        </w:rPr>
        <w:t xml:space="preserve"> </w:t>
      </w:r>
      <w:r>
        <w:rPr>
          <w:rFonts w:ascii="Times New Roman" w:hAnsi="Times New Roman"/>
          <w:sz w:val="28"/>
          <w:szCs w:val="28"/>
          <w:lang w:val="uk-UA"/>
        </w:rPr>
        <w:t xml:space="preserve">не є цінністю; </w:t>
      </w:r>
      <w:r w:rsidRPr="00F7259D">
        <w:rPr>
          <w:rFonts w:ascii="Times New Roman" w:hAnsi="Times New Roman"/>
          <w:sz w:val="28"/>
          <w:szCs w:val="28"/>
          <w:lang w:val="uk-UA"/>
        </w:rPr>
        <w:t xml:space="preserve"> </w:t>
      </w:r>
      <w:r>
        <w:rPr>
          <w:rFonts w:ascii="Times New Roman" w:hAnsi="Times New Roman"/>
          <w:sz w:val="28"/>
          <w:szCs w:val="28"/>
          <w:lang w:val="uk-UA"/>
        </w:rPr>
        <w:t>для них відсутня мотивація до знань</w:t>
      </w:r>
      <w:r w:rsidRPr="00F7259D">
        <w:rPr>
          <w:rFonts w:ascii="Times New Roman" w:hAnsi="Times New Roman"/>
          <w:sz w:val="28"/>
          <w:szCs w:val="28"/>
          <w:lang w:val="uk-UA"/>
        </w:rPr>
        <w:t xml:space="preserve"> </w:t>
      </w:r>
      <w:r>
        <w:rPr>
          <w:rFonts w:ascii="Times New Roman" w:hAnsi="Times New Roman"/>
          <w:sz w:val="28"/>
          <w:szCs w:val="28"/>
          <w:lang w:val="uk-UA"/>
        </w:rPr>
        <w:t xml:space="preserve">та </w:t>
      </w:r>
      <w:r w:rsidRPr="00F7259D">
        <w:rPr>
          <w:rFonts w:ascii="Times New Roman" w:hAnsi="Times New Roman"/>
          <w:sz w:val="28"/>
          <w:szCs w:val="28"/>
          <w:lang w:val="uk-UA"/>
        </w:rPr>
        <w:t>бажання присвячувати себе педагогічн</w:t>
      </w:r>
      <w:r>
        <w:rPr>
          <w:rFonts w:ascii="Times New Roman" w:hAnsi="Times New Roman"/>
          <w:sz w:val="28"/>
          <w:szCs w:val="28"/>
          <w:lang w:val="uk-UA"/>
        </w:rPr>
        <w:t>ій професії</w:t>
      </w:r>
      <w:r w:rsidRPr="00E84E39">
        <w:rPr>
          <w:rFonts w:ascii="Times New Roman" w:hAnsi="Times New Roman"/>
          <w:sz w:val="28"/>
          <w:szCs w:val="28"/>
          <w:lang w:val="uk-UA"/>
        </w:rPr>
        <w:t xml:space="preserve">. </w:t>
      </w:r>
      <w:r>
        <w:rPr>
          <w:rFonts w:ascii="Times New Roman" w:hAnsi="Times New Roman"/>
          <w:sz w:val="28"/>
          <w:szCs w:val="28"/>
          <w:lang w:val="uk-UA"/>
        </w:rPr>
        <w:t xml:space="preserve">Це </w:t>
      </w:r>
      <w:r w:rsidRPr="00E84E39">
        <w:rPr>
          <w:rFonts w:ascii="Times New Roman" w:hAnsi="Times New Roman"/>
          <w:sz w:val="28"/>
          <w:szCs w:val="28"/>
          <w:lang w:val="uk-UA"/>
        </w:rPr>
        <w:t xml:space="preserve">пояснюємо </w:t>
      </w:r>
      <w:r>
        <w:rPr>
          <w:rFonts w:ascii="Times New Roman" w:hAnsi="Times New Roman"/>
          <w:sz w:val="28"/>
          <w:szCs w:val="28"/>
          <w:lang w:val="uk-UA"/>
        </w:rPr>
        <w:t>недостатньою глибиною  у педагогів сформованості</w:t>
      </w:r>
      <w:r w:rsidRPr="00DE4488">
        <w:rPr>
          <w:rFonts w:ascii="Times New Roman" w:hAnsi="Times New Roman"/>
          <w:sz w:val="28"/>
          <w:szCs w:val="28"/>
          <w:lang w:val="uk-UA"/>
        </w:rPr>
        <w:t xml:space="preserve"> професійних зн</w:t>
      </w:r>
      <w:r>
        <w:rPr>
          <w:rFonts w:ascii="Times New Roman" w:hAnsi="Times New Roman"/>
          <w:sz w:val="28"/>
          <w:szCs w:val="28"/>
          <w:lang w:val="uk-UA"/>
        </w:rPr>
        <w:t xml:space="preserve">ань, практичних умінь і навичок.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4E1668">
        <w:rPr>
          <w:rFonts w:ascii="Times New Roman" w:hAnsi="Times New Roman"/>
          <w:sz w:val="28"/>
          <w:szCs w:val="28"/>
          <w:lang w:val="uk-UA"/>
        </w:rPr>
        <w:t xml:space="preserve">Отже, необхідність подальшого вдосконалення означеного компонента </w:t>
      </w:r>
      <w:r>
        <w:rPr>
          <w:rFonts w:ascii="Times New Roman" w:hAnsi="Times New Roman"/>
          <w:sz w:val="28"/>
          <w:szCs w:val="28"/>
          <w:lang w:val="uk-UA"/>
        </w:rPr>
        <w:t>професійного розвитку є очевидною</w:t>
      </w:r>
      <w:r w:rsidRPr="004E1668">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4D1601">
        <w:rPr>
          <w:rFonts w:ascii="Times New Roman" w:hAnsi="Times New Roman"/>
          <w:sz w:val="28"/>
          <w:szCs w:val="28"/>
          <w:lang w:val="uk-UA"/>
        </w:rPr>
        <w:lastRenderedPageBreak/>
        <w:t xml:space="preserve">З метою діагностування рівнів професійного розвитку педагогів в умовах ЗДО за показниками </w:t>
      </w:r>
      <w:r>
        <w:rPr>
          <w:rFonts w:ascii="Times New Roman" w:hAnsi="Times New Roman"/>
          <w:sz w:val="28"/>
          <w:szCs w:val="28"/>
          <w:lang w:val="uk-UA"/>
        </w:rPr>
        <w:t xml:space="preserve">когнітивного </w:t>
      </w:r>
      <w:r w:rsidRPr="004D1601">
        <w:rPr>
          <w:rFonts w:ascii="Times New Roman" w:hAnsi="Times New Roman"/>
          <w:sz w:val="28"/>
          <w:szCs w:val="28"/>
          <w:lang w:val="uk-UA"/>
        </w:rPr>
        <w:t xml:space="preserve">критерію на </w:t>
      </w:r>
      <w:proofErr w:type="spellStart"/>
      <w:r w:rsidRPr="004D1601">
        <w:rPr>
          <w:rFonts w:ascii="Times New Roman" w:hAnsi="Times New Roman"/>
          <w:sz w:val="28"/>
          <w:szCs w:val="28"/>
          <w:lang w:val="uk-UA"/>
        </w:rPr>
        <w:t>констатувальному</w:t>
      </w:r>
      <w:proofErr w:type="spellEnd"/>
      <w:r w:rsidRPr="004D1601">
        <w:rPr>
          <w:rFonts w:ascii="Times New Roman" w:hAnsi="Times New Roman"/>
          <w:sz w:val="28"/>
          <w:szCs w:val="28"/>
          <w:lang w:val="uk-UA"/>
        </w:rPr>
        <w:t xml:space="preserve"> етапі експерименту ми використали </w:t>
      </w:r>
      <w:r w:rsidRPr="00982EF5">
        <w:rPr>
          <w:rFonts w:ascii="Times New Roman" w:hAnsi="Times New Roman"/>
          <w:sz w:val="28"/>
          <w:szCs w:val="28"/>
          <w:lang w:val="uk-UA"/>
        </w:rPr>
        <w:t>м</w:t>
      </w:r>
      <w:r>
        <w:rPr>
          <w:rFonts w:ascii="Times New Roman" w:hAnsi="Times New Roman"/>
          <w:sz w:val="28"/>
          <w:szCs w:val="28"/>
          <w:lang w:val="uk-UA"/>
        </w:rPr>
        <w:t>етодику</w:t>
      </w:r>
      <w:r w:rsidRPr="00982EF5">
        <w:rPr>
          <w:rFonts w:ascii="Times New Roman" w:hAnsi="Times New Roman"/>
          <w:sz w:val="28"/>
          <w:szCs w:val="28"/>
          <w:lang w:val="uk-UA"/>
        </w:rPr>
        <w:t xml:space="preserve"> виз</w:t>
      </w:r>
      <w:r>
        <w:rPr>
          <w:rFonts w:ascii="Times New Roman" w:hAnsi="Times New Roman"/>
          <w:sz w:val="28"/>
          <w:szCs w:val="28"/>
          <w:lang w:val="uk-UA"/>
        </w:rPr>
        <w:t xml:space="preserve">начення </w:t>
      </w:r>
      <w:proofErr w:type="spellStart"/>
      <w:r>
        <w:rPr>
          <w:rFonts w:ascii="Times New Roman" w:hAnsi="Times New Roman"/>
          <w:sz w:val="28"/>
          <w:szCs w:val="28"/>
          <w:lang w:val="uk-UA"/>
        </w:rPr>
        <w:t>когнітивно</w:t>
      </w:r>
      <w:proofErr w:type="spellEnd"/>
      <w:r>
        <w:rPr>
          <w:rFonts w:ascii="Times New Roman" w:hAnsi="Times New Roman"/>
          <w:sz w:val="28"/>
          <w:szCs w:val="28"/>
          <w:lang w:val="uk-UA"/>
        </w:rPr>
        <w:t xml:space="preserve">-діяльнісного </w:t>
      </w:r>
      <w:r w:rsidRPr="00982EF5">
        <w:rPr>
          <w:rFonts w:ascii="Times New Roman" w:hAnsi="Times New Roman"/>
          <w:sz w:val="28"/>
          <w:szCs w:val="28"/>
          <w:lang w:val="uk-UA"/>
        </w:rPr>
        <w:t xml:space="preserve">стилю (Л. </w:t>
      </w:r>
      <w:proofErr w:type="spellStart"/>
      <w:r w:rsidRPr="00982EF5">
        <w:rPr>
          <w:rFonts w:ascii="Times New Roman" w:hAnsi="Times New Roman"/>
          <w:sz w:val="28"/>
          <w:szCs w:val="28"/>
          <w:lang w:val="uk-UA"/>
        </w:rPr>
        <w:t>Ребекка</w:t>
      </w:r>
      <w:proofErr w:type="spellEnd"/>
      <w:r w:rsidRPr="00982EF5">
        <w:rPr>
          <w:rFonts w:ascii="Times New Roman" w:hAnsi="Times New Roman"/>
          <w:sz w:val="28"/>
          <w:szCs w:val="28"/>
          <w:lang w:val="uk-UA"/>
        </w:rPr>
        <w:t xml:space="preserve">) </w:t>
      </w:r>
      <w:r>
        <w:rPr>
          <w:rFonts w:ascii="Times New Roman" w:hAnsi="Times New Roman"/>
          <w:sz w:val="28"/>
          <w:szCs w:val="28"/>
          <w:lang w:val="uk-UA"/>
        </w:rPr>
        <w:t>(</w:t>
      </w:r>
      <w:r w:rsidRPr="00780D6F">
        <w:rPr>
          <w:rFonts w:ascii="Times New Roman" w:hAnsi="Times New Roman"/>
          <w:i/>
          <w:sz w:val="28"/>
          <w:szCs w:val="28"/>
          <w:lang w:val="uk-UA"/>
        </w:rPr>
        <w:t>Додаток Б</w:t>
      </w:r>
      <w:r>
        <w:rPr>
          <w:rFonts w:ascii="Times New Roman" w:hAnsi="Times New Roman"/>
          <w:sz w:val="28"/>
          <w:szCs w:val="28"/>
          <w:lang w:val="uk-UA"/>
        </w:rPr>
        <w:t xml:space="preserve">). </w:t>
      </w:r>
    </w:p>
    <w:p w:rsidR="00065E5E" w:rsidRPr="00EA6795"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Стиль – це </w:t>
      </w:r>
      <w:r w:rsidRPr="00EA6795">
        <w:rPr>
          <w:rFonts w:ascii="Times New Roman" w:hAnsi="Times New Roman"/>
          <w:sz w:val="28"/>
          <w:szCs w:val="28"/>
          <w:lang w:val="uk-UA"/>
        </w:rPr>
        <w:t>цілісна характеристика психологічних особливостей людини, що відображає стійкі індивідуальні особливості взаємодії з дійсністю.</w:t>
      </w:r>
    </w:p>
    <w:p w:rsidR="00065E5E" w:rsidRPr="00EA6795"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A6795">
        <w:rPr>
          <w:rFonts w:ascii="Times New Roman" w:hAnsi="Times New Roman"/>
          <w:sz w:val="28"/>
          <w:szCs w:val="28"/>
          <w:lang w:val="uk-UA"/>
        </w:rPr>
        <w:t>Когнітивний стиль відображає особливості</w:t>
      </w:r>
      <w:r>
        <w:rPr>
          <w:rFonts w:ascii="Times New Roman" w:hAnsi="Times New Roman"/>
          <w:sz w:val="28"/>
          <w:szCs w:val="28"/>
          <w:lang w:val="uk-UA"/>
        </w:rPr>
        <w:t xml:space="preserve"> переробки </w:t>
      </w:r>
      <w:r w:rsidRPr="00EA6795">
        <w:rPr>
          <w:rFonts w:ascii="Times New Roman" w:hAnsi="Times New Roman"/>
          <w:sz w:val="28"/>
          <w:szCs w:val="28"/>
          <w:lang w:val="uk-UA"/>
        </w:rPr>
        <w:t>інформації, стиль діяльності характеризує способи</w:t>
      </w:r>
      <w:r>
        <w:rPr>
          <w:rFonts w:ascii="Times New Roman" w:hAnsi="Times New Roman"/>
          <w:sz w:val="28"/>
          <w:szCs w:val="28"/>
          <w:lang w:val="uk-UA"/>
        </w:rPr>
        <w:t xml:space="preserve"> </w:t>
      </w:r>
      <w:r w:rsidRPr="00EA6795">
        <w:rPr>
          <w:rFonts w:ascii="Times New Roman" w:hAnsi="Times New Roman"/>
          <w:sz w:val="28"/>
          <w:szCs w:val="28"/>
          <w:lang w:val="uk-UA"/>
        </w:rPr>
        <w:t>реаліза</w:t>
      </w:r>
      <w:r>
        <w:rPr>
          <w:rFonts w:ascii="Times New Roman" w:hAnsi="Times New Roman"/>
          <w:sz w:val="28"/>
          <w:szCs w:val="28"/>
          <w:lang w:val="uk-UA"/>
        </w:rPr>
        <w:t>ції індивідом своїх мотивів</w:t>
      </w:r>
      <w:r w:rsidRPr="00EA6795">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A6795">
        <w:rPr>
          <w:rFonts w:ascii="Times New Roman" w:hAnsi="Times New Roman"/>
          <w:sz w:val="28"/>
          <w:szCs w:val="28"/>
          <w:lang w:val="uk-UA"/>
        </w:rPr>
        <w:t xml:space="preserve">Методика Л. </w:t>
      </w:r>
      <w:proofErr w:type="spellStart"/>
      <w:r w:rsidRPr="00EA6795">
        <w:rPr>
          <w:rFonts w:ascii="Times New Roman" w:hAnsi="Times New Roman"/>
          <w:sz w:val="28"/>
          <w:szCs w:val="28"/>
          <w:lang w:val="uk-UA"/>
        </w:rPr>
        <w:t>Ребекка</w:t>
      </w:r>
      <w:proofErr w:type="spellEnd"/>
      <w:r w:rsidRPr="00EA6795">
        <w:rPr>
          <w:rFonts w:ascii="Times New Roman" w:hAnsi="Times New Roman"/>
          <w:sz w:val="28"/>
          <w:szCs w:val="28"/>
          <w:lang w:val="uk-UA"/>
        </w:rPr>
        <w:t xml:space="preserve"> складається з 110 тверджень, ступінь вірності яких по відношенню до власної поведінки оцінює випробу</w:t>
      </w:r>
      <w:r>
        <w:rPr>
          <w:rFonts w:ascii="Times New Roman" w:hAnsi="Times New Roman"/>
          <w:sz w:val="28"/>
          <w:szCs w:val="28"/>
          <w:lang w:val="uk-UA"/>
        </w:rPr>
        <w:t xml:space="preserve">ваний. В результаті виявляється </w:t>
      </w:r>
      <w:r w:rsidRPr="00EA6795">
        <w:rPr>
          <w:rFonts w:ascii="Times New Roman" w:hAnsi="Times New Roman"/>
          <w:sz w:val="28"/>
          <w:szCs w:val="28"/>
          <w:lang w:val="uk-UA"/>
        </w:rPr>
        <w:t>провідний канал прийому інформації, спрямованіст</w:t>
      </w:r>
      <w:r>
        <w:rPr>
          <w:rFonts w:ascii="Times New Roman" w:hAnsi="Times New Roman"/>
          <w:sz w:val="28"/>
          <w:szCs w:val="28"/>
          <w:lang w:val="uk-UA"/>
        </w:rPr>
        <w:t>ь (</w:t>
      </w:r>
      <w:proofErr w:type="spellStart"/>
      <w:r>
        <w:rPr>
          <w:rFonts w:ascii="Times New Roman" w:hAnsi="Times New Roman"/>
          <w:sz w:val="28"/>
          <w:szCs w:val="28"/>
          <w:lang w:val="uk-UA"/>
        </w:rPr>
        <w:t>екстравертна</w:t>
      </w:r>
      <w:proofErr w:type="spellEnd"/>
      <w:r>
        <w:rPr>
          <w:rFonts w:ascii="Times New Roman" w:hAnsi="Times New Roman"/>
          <w:sz w:val="28"/>
          <w:szCs w:val="28"/>
          <w:lang w:val="uk-UA"/>
        </w:rPr>
        <w:t xml:space="preserve"> або </w:t>
      </w:r>
      <w:proofErr w:type="spellStart"/>
      <w:r>
        <w:rPr>
          <w:rFonts w:ascii="Times New Roman" w:hAnsi="Times New Roman"/>
          <w:sz w:val="28"/>
          <w:szCs w:val="28"/>
          <w:lang w:val="uk-UA"/>
        </w:rPr>
        <w:t>інтровертна</w:t>
      </w:r>
      <w:proofErr w:type="spellEnd"/>
      <w:r w:rsidRPr="00EA6795">
        <w:rPr>
          <w:rFonts w:ascii="Times New Roman" w:hAnsi="Times New Roman"/>
          <w:sz w:val="28"/>
          <w:szCs w:val="28"/>
          <w:lang w:val="uk-UA"/>
        </w:rPr>
        <w:t>), співвідношення логіки та інтуїції у вирішенні завдань, аналізу і синтезу в обробці</w:t>
      </w:r>
      <w:r>
        <w:rPr>
          <w:rFonts w:ascii="Times New Roman" w:hAnsi="Times New Roman"/>
          <w:sz w:val="28"/>
          <w:szCs w:val="28"/>
          <w:lang w:val="uk-UA"/>
        </w:rPr>
        <w:t xml:space="preserve"> інформації, перевага</w:t>
      </w:r>
      <w:r w:rsidRPr="00EA6795">
        <w:rPr>
          <w:rFonts w:ascii="Times New Roman" w:hAnsi="Times New Roman"/>
          <w:sz w:val="28"/>
          <w:szCs w:val="28"/>
          <w:lang w:val="uk-UA"/>
        </w:rPr>
        <w:t xml:space="preserve"> волі або жорсткої регламентації в діяльності.</w:t>
      </w:r>
    </w:p>
    <w:p w:rsidR="00065E5E" w:rsidRPr="00EB69D4"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B69D4">
        <w:rPr>
          <w:rFonts w:ascii="Times New Roman" w:hAnsi="Times New Roman"/>
          <w:sz w:val="28"/>
          <w:szCs w:val="28"/>
          <w:lang w:val="uk-UA"/>
        </w:rPr>
        <w:t xml:space="preserve">Аналіз результатів діагностики показав, що більшість </w:t>
      </w:r>
      <w:r>
        <w:rPr>
          <w:rFonts w:ascii="Times New Roman" w:hAnsi="Times New Roman"/>
          <w:sz w:val="28"/>
          <w:szCs w:val="28"/>
          <w:lang w:val="uk-UA"/>
        </w:rPr>
        <w:t xml:space="preserve">респондентів мають </w:t>
      </w:r>
      <w:r w:rsidRPr="00EB69D4">
        <w:rPr>
          <w:rFonts w:ascii="Times New Roman" w:hAnsi="Times New Roman"/>
          <w:sz w:val="28"/>
          <w:szCs w:val="28"/>
          <w:lang w:val="uk-UA"/>
        </w:rPr>
        <w:t xml:space="preserve">два </w:t>
      </w:r>
      <w:r>
        <w:rPr>
          <w:rFonts w:ascii="Times New Roman" w:hAnsi="Times New Roman"/>
          <w:sz w:val="28"/>
          <w:szCs w:val="28"/>
          <w:lang w:val="uk-UA"/>
        </w:rPr>
        <w:t>провідних канали</w:t>
      </w:r>
      <w:r w:rsidRPr="00EB69D4">
        <w:rPr>
          <w:rFonts w:ascii="Times New Roman" w:hAnsi="Times New Roman"/>
          <w:sz w:val="28"/>
          <w:szCs w:val="28"/>
          <w:lang w:val="uk-UA"/>
        </w:rPr>
        <w:t xml:space="preserve"> прийому інформації </w:t>
      </w:r>
      <w:r>
        <w:rPr>
          <w:rFonts w:ascii="Times New Roman" w:hAnsi="Times New Roman"/>
          <w:sz w:val="28"/>
          <w:szCs w:val="28"/>
          <w:lang w:val="uk-UA"/>
        </w:rPr>
        <w:t>–</w:t>
      </w:r>
      <w:r w:rsidRPr="00EB69D4">
        <w:rPr>
          <w:rFonts w:ascii="Times New Roman" w:hAnsi="Times New Roman"/>
          <w:sz w:val="28"/>
          <w:szCs w:val="28"/>
          <w:lang w:val="uk-UA"/>
        </w:rPr>
        <w:t xml:space="preserve"> візуальний</w:t>
      </w:r>
      <w:r>
        <w:rPr>
          <w:rFonts w:ascii="Times New Roman" w:hAnsi="Times New Roman"/>
          <w:sz w:val="28"/>
          <w:szCs w:val="28"/>
          <w:lang w:val="uk-UA"/>
        </w:rPr>
        <w:t xml:space="preserve"> і </w:t>
      </w:r>
      <w:proofErr w:type="spellStart"/>
      <w:r>
        <w:rPr>
          <w:rFonts w:ascii="Times New Roman" w:hAnsi="Times New Roman"/>
          <w:sz w:val="28"/>
          <w:szCs w:val="28"/>
          <w:lang w:val="uk-UA"/>
        </w:rPr>
        <w:t>аудіальний</w:t>
      </w:r>
      <w:proofErr w:type="spellEnd"/>
      <w:r>
        <w:rPr>
          <w:rFonts w:ascii="Times New Roman" w:hAnsi="Times New Roman"/>
          <w:sz w:val="28"/>
          <w:szCs w:val="28"/>
          <w:lang w:val="uk-UA"/>
        </w:rPr>
        <w:t xml:space="preserve"> (43%), лише</w:t>
      </w:r>
      <w:r w:rsidRPr="00EB69D4">
        <w:rPr>
          <w:rFonts w:ascii="Times New Roman" w:hAnsi="Times New Roman"/>
          <w:sz w:val="28"/>
          <w:szCs w:val="28"/>
          <w:lang w:val="uk-UA"/>
        </w:rPr>
        <w:t xml:space="preserve"> візуальний канал переважає</w:t>
      </w:r>
      <w:r>
        <w:rPr>
          <w:rFonts w:ascii="Times New Roman" w:hAnsi="Times New Roman"/>
          <w:sz w:val="28"/>
          <w:szCs w:val="28"/>
          <w:lang w:val="uk-UA"/>
        </w:rPr>
        <w:t xml:space="preserve"> </w:t>
      </w:r>
      <w:r w:rsidRPr="00EB69D4">
        <w:rPr>
          <w:rFonts w:ascii="Times New Roman" w:hAnsi="Times New Roman"/>
          <w:sz w:val="28"/>
          <w:szCs w:val="28"/>
          <w:lang w:val="uk-UA"/>
        </w:rPr>
        <w:t>у 24% і т</w:t>
      </w:r>
      <w:r>
        <w:rPr>
          <w:rFonts w:ascii="Times New Roman" w:hAnsi="Times New Roman"/>
          <w:sz w:val="28"/>
          <w:szCs w:val="28"/>
          <w:lang w:val="uk-UA"/>
        </w:rPr>
        <w:t xml:space="preserve">ільки </w:t>
      </w:r>
      <w:proofErr w:type="spellStart"/>
      <w:r>
        <w:rPr>
          <w:rFonts w:ascii="Times New Roman" w:hAnsi="Times New Roman"/>
          <w:sz w:val="28"/>
          <w:szCs w:val="28"/>
          <w:lang w:val="uk-UA"/>
        </w:rPr>
        <w:t>аудіальний</w:t>
      </w:r>
      <w:proofErr w:type="spellEnd"/>
      <w:r>
        <w:rPr>
          <w:rFonts w:ascii="Times New Roman" w:hAnsi="Times New Roman"/>
          <w:sz w:val="28"/>
          <w:szCs w:val="28"/>
          <w:lang w:val="uk-UA"/>
        </w:rPr>
        <w:t xml:space="preserve"> у 17%. У п'ятої частини</w:t>
      </w:r>
      <w:r w:rsidRPr="00EB69D4">
        <w:rPr>
          <w:rFonts w:ascii="Times New Roman" w:hAnsi="Times New Roman"/>
          <w:sz w:val="28"/>
          <w:szCs w:val="28"/>
          <w:lang w:val="uk-UA"/>
        </w:rPr>
        <w:t xml:space="preserve"> вибірки</w:t>
      </w:r>
      <w:r>
        <w:rPr>
          <w:rFonts w:ascii="Times New Roman" w:hAnsi="Times New Roman"/>
          <w:sz w:val="28"/>
          <w:szCs w:val="28"/>
          <w:lang w:val="uk-UA"/>
        </w:rPr>
        <w:t xml:space="preserve"> </w:t>
      </w:r>
      <w:r w:rsidRPr="00EB69D4">
        <w:rPr>
          <w:rFonts w:ascii="Times New Roman" w:hAnsi="Times New Roman"/>
          <w:sz w:val="28"/>
          <w:szCs w:val="28"/>
          <w:lang w:val="uk-UA"/>
        </w:rPr>
        <w:t>одним з провідних каналів прийому інформації є</w:t>
      </w:r>
      <w:r>
        <w:rPr>
          <w:rFonts w:ascii="Times New Roman" w:hAnsi="Times New Roman"/>
          <w:sz w:val="28"/>
          <w:szCs w:val="28"/>
          <w:lang w:val="uk-UA"/>
        </w:rPr>
        <w:t xml:space="preserve"> </w:t>
      </w:r>
      <w:proofErr w:type="spellStart"/>
      <w:r w:rsidRPr="00EB69D4">
        <w:rPr>
          <w:rFonts w:ascii="Times New Roman" w:hAnsi="Times New Roman"/>
          <w:sz w:val="28"/>
          <w:szCs w:val="28"/>
          <w:lang w:val="uk-UA"/>
        </w:rPr>
        <w:t>кінестетичний</w:t>
      </w:r>
      <w:proofErr w:type="spellEnd"/>
      <w:r w:rsidRPr="00EB69D4">
        <w:rPr>
          <w:rFonts w:ascii="Times New Roman" w:hAnsi="Times New Roman"/>
          <w:sz w:val="28"/>
          <w:szCs w:val="28"/>
          <w:lang w:val="uk-UA"/>
        </w:rPr>
        <w:t xml:space="preserve"> (4%) або </w:t>
      </w:r>
      <w:proofErr w:type="spellStart"/>
      <w:r w:rsidRPr="00EB69D4">
        <w:rPr>
          <w:rFonts w:ascii="Times New Roman" w:hAnsi="Times New Roman"/>
          <w:sz w:val="28"/>
          <w:szCs w:val="28"/>
          <w:lang w:val="uk-UA"/>
        </w:rPr>
        <w:t>кінестетичний</w:t>
      </w:r>
      <w:proofErr w:type="spellEnd"/>
      <w:r w:rsidRPr="00EB69D4">
        <w:rPr>
          <w:rFonts w:ascii="Times New Roman" w:hAnsi="Times New Roman"/>
          <w:sz w:val="28"/>
          <w:szCs w:val="28"/>
          <w:lang w:val="uk-UA"/>
        </w:rPr>
        <w:t xml:space="preserve"> в поєднанні</w:t>
      </w:r>
      <w:r>
        <w:rPr>
          <w:rFonts w:ascii="Times New Roman" w:hAnsi="Times New Roman"/>
          <w:sz w:val="28"/>
          <w:szCs w:val="28"/>
          <w:lang w:val="uk-UA"/>
        </w:rPr>
        <w:t xml:space="preserve"> </w:t>
      </w:r>
      <w:r w:rsidRPr="00EB69D4">
        <w:rPr>
          <w:rFonts w:ascii="Times New Roman" w:hAnsi="Times New Roman"/>
          <w:sz w:val="28"/>
          <w:szCs w:val="28"/>
          <w:lang w:val="uk-UA"/>
        </w:rPr>
        <w:t xml:space="preserve">з візуальним і </w:t>
      </w:r>
      <w:proofErr w:type="spellStart"/>
      <w:r w:rsidRPr="00EB69D4">
        <w:rPr>
          <w:rFonts w:ascii="Times New Roman" w:hAnsi="Times New Roman"/>
          <w:sz w:val="28"/>
          <w:szCs w:val="28"/>
          <w:lang w:val="uk-UA"/>
        </w:rPr>
        <w:t>аудіальним</w:t>
      </w:r>
      <w:proofErr w:type="spellEnd"/>
      <w:r w:rsidRPr="00EB69D4">
        <w:rPr>
          <w:rFonts w:ascii="Times New Roman" w:hAnsi="Times New Roman"/>
          <w:sz w:val="28"/>
          <w:szCs w:val="28"/>
          <w:lang w:val="uk-UA"/>
        </w:rPr>
        <w:t xml:space="preserve"> (8%).</w:t>
      </w:r>
      <w:r>
        <w:rPr>
          <w:rFonts w:ascii="Times New Roman" w:hAnsi="Times New Roman"/>
          <w:sz w:val="28"/>
          <w:szCs w:val="28"/>
          <w:lang w:val="uk-UA"/>
        </w:rPr>
        <w:t>Отже</w:t>
      </w:r>
      <w:r w:rsidRPr="00EB69D4">
        <w:rPr>
          <w:rFonts w:ascii="Times New Roman" w:hAnsi="Times New Roman"/>
          <w:sz w:val="28"/>
          <w:szCs w:val="28"/>
          <w:lang w:val="uk-UA"/>
        </w:rPr>
        <w:t>, велика</w:t>
      </w:r>
      <w:r>
        <w:rPr>
          <w:rFonts w:ascii="Times New Roman" w:hAnsi="Times New Roman"/>
          <w:sz w:val="28"/>
          <w:szCs w:val="28"/>
          <w:lang w:val="uk-UA"/>
        </w:rPr>
        <w:t xml:space="preserve"> </w:t>
      </w:r>
      <w:r w:rsidRPr="00EB69D4">
        <w:rPr>
          <w:rFonts w:ascii="Times New Roman" w:hAnsi="Times New Roman"/>
          <w:sz w:val="28"/>
          <w:szCs w:val="28"/>
          <w:lang w:val="uk-UA"/>
        </w:rPr>
        <w:t xml:space="preserve">частина </w:t>
      </w:r>
      <w:r>
        <w:rPr>
          <w:rFonts w:ascii="Times New Roman" w:hAnsi="Times New Roman"/>
          <w:sz w:val="28"/>
          <w:szCs w:val="28"/>
          <w:lang w:val="uk-UA"/>
        </w:rPr>
        <w:t>опитаних у своїй</w:t>
      </w:r>
      <w:r w:rsidRPr="00EB69D4">
        <w:rPr>
          <w:rFonts w:ascii="Times New Roman" w:hAnsi="Times New Roman"/>
          <w:sz w:val="28"/>
          <w:szCs w:val="28"/>
          <w:lang w:val="uk-UA"/>
        </w:rPr>
        <w:t xml:space="preserve"> професійній</w:t>
      </w:r>
      <w:r>
        <w:rPr>
          <w:rFonts w:ascii="Times New Roman" w:hAnsi="Times New Roman"/>
          <w:sz w:val="28"/>
          <w:szCs w:val="28"/>
          <w:lang w:val="uk-UA"/>
        </w:rPr>
        <w:t xml:space="preserve"> </w:t>
      </w:r>
      <w:r w:rsidRPr="00EB69D4">
        <w:rPr>
          <w:rFonts w:ascii="Times New Roman" w:hAnsi="Times New Roman"/>
          <w:sz w:val="28"/>
          <w:szCs w:val="28"/>
          <w:lang w:val="uk-UA"/>
        </w:rPr>
        <w:t>діяльності спирається в основному на зорову пам'ять,</w:t>
      </w:r>
      <w:r>
        <w:rPr>
          <w:rFonts w:ascii="Times New Roman" w:hAnsi="Times New Roman"/>
          <w:sz w:val="28"/>
          <w:szCs w:val="28"/>
          <w:lang w:val="uk-UA"/>
        </w:rPr>
        <w:t xml:space="preserve"> </w:t>
      </w:r>
      <w:r w:rsidRPr="00EB69D4">
        <w:rPr>
          <w:rFonts w:ascii="Times New Roman" w:hAnsi="Times New Roman"/>
          <w:sz w:val="28"/>
          <w:szCs w:val="28"/>
          <w:lang w:val="uk-UA"/>
        </w:rPr>
        <w:t xml:space="preserve">прагне до </w:t>
      </w:r>
      <w:r>
        <w:rPr>
          <w:rFonts w:ascii="Times New Roman" w:hAnsi="Times New Roman"/>
          <w:sz w:val="28"/>
          <w:szCs w:val="28"/>
          <w:lang w:val="uk-UA"/>
        </w:rPr>
        <w:t xml:space="preserve">прослуховування і </w:t>
      </w:r>
      <w:proofErr w:type="spellStart"/>
      <w:r>
        <w:rPr>
          <w:rFonts w:ascii="Times New Roman" w:hAnsi="Times New Roman"/>
          <w:sz w:val="28"/>
          <w:szCs w:val="28"/>
          <w:lang w:val="uk-UA"/>
        </w:rPr>
        <w:t>проговорювання</w:t>
      </w:r>
      <w:proofErr w:type="spellEnd"/>
      <w:r w:rsidRPr="00EB69D4">
        <w:rPr>
          <w:rFonts w:ascii="Times New Roman" w:hAnsi="Times New Roman"/>
          <w:sz w:val="28"/>
          <w:szCs w:val="28"/>
          <w:lang w:val="uk-UA"/>
        </w:rPr>
        <w:t xml:space="preserve"> </w:t>
      </w:r>
      <w:r>
        <w:rPr>
          <w:rFonts w:ascii="Times New Roman" w:hAnsi="Times New Roman"/>
          <w:sz w:val="28"/>
          <w:szCs w:val="28"/>
          <w:lang w:val="uk-UA"/>
        </w:rPr>
        <w:t>знань, меншій частині</w:t>
      </w:r>
      <w:r w:rsidRPr="00EB69D4">
        <w:rPr>
          <w:rFonts w:ascii="Times New Roman" w:hAnsi="Times New Roman"/>
          <w:sz w:val="28"/>
          <w:szCs w:val="28"/>
          <w:lang w:val="uk-UA"/>
        </w:rPr>
        <w:t xml:space="preserve"> для ефективного засвоєння</w:t>
      </w:r>
      <w:r>
        <w:rPr>
          <w:rFonts w:ascii="Times New Roman" w:hAnsi="Times New Roman"/>
          <w:sz w:val="28"/>
          <w:szCs w:val="28"/>
          <w:lang w:val="uk-UA"/>
        </w:rPr>
        <w:t xml:space="preserve"> </w:t>
      </w:r>
      <w:r w:rsidRPr="00EB69D4">
        <w:rPr>
          <w:rFonts w:ascii="Times New Roman" w:hAnsi="Times New Roman"/>
          <w:sz w:val="28"/>
          <w:szCs w:val="28"/>
          <w:lang w:val="uk-UA"/>
        </w:rPr>
        <w:t xml:space="preserve">необхідний безпосередній контакт з предметом навчання, реалізація практичної діяльності, </w:t>
      </w:r>
      <w:r>
        <w:rPr>
          <w:rFonts w:ascii="Times New Roman" w:hAnsi="Times New Roman"/>
          <w:sz w:val="28"/>
          <w:szCs w:val="28"/>
          <w:lang w:val="uk-UA"/>
        </w:rPr>
        <w:t xml:space="preserve">яка </w:t>
      </w:r>
      <w:r w:rsidRPr="00EB69D4">
        <w:rPr>
          <w:rFonts w:ascii="Times New Roman" w:hAnsi="Times New Roman"/>
          <w:sz w:val="28"/>
          <w:szCs w:val="28"/>
          <w:lang w:val="uk-UA"/>
        </w:rPr>
        <w:t>моделює реальну. Яскраво виражене переважання</w:t>
      </w:r>
      <w:r>
        <w:rPr>
          <w:rFonts w:ascii="Times New Roman" w:hAnsi="Times New Roman"/>
          <w:sz w:val="28"/>
          <w:szCs w:val="28"/>
          <w:lang w:val="uk-UA"/>
        </w:rPr>
        <w:t xml:space="preserve"> </w:t>
      </w:r>
      <w:r w:rsidRPr="00EB69D4">
        <w:rPr>
          <w:rFonts w:ascii="Times New Roman" w:hAnsi="Times New Roman"/>
          <w:sz w:val="28"/>
          <w:szCs w:val="28"/>
          <w:lang w:val="uk-UA"/>
        </w:rPr>
        <w:t>при прийомі інформації тільки одного сенсорного каналу</w:t>
      </w:r>
      <w:r>
        <w:rPr>
          <w:rFonts w:ascii="Times New Roman" w:hAnsi="Times New Roman"/>
          <w:sz w:val="28"/>
          <w:szCs w:val="28"/>
          <w:lang w:val="uk-UA"/>
        </w:rPr>
        <w:t xml:space="preserve"> </w:t>
      </w:r>
      <w:r w:rsidRPr="00EB69D4">
        <w:rPr>
          <w:rFonts w:ascii="Times New Roman" w:hAnsi="Times New Roman"/>
          <w:sz w:val="28"/>
          <w:szCs w:val="28"/>
          <w:lang w:val="uk-UA"/>
        </w:rPr>
        <w:t>може обмежувати пристосування до різних видів діяльності і форм навчання, в даній вибірці випробовуваних з такою особливістю 45%.</w:t>
      </w:r>
    </w:p>
    <w:p w:rsidR="00065E5E" w:rsidRPr="00ED68C2"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B69D4">
        <w:rPr>
          <w:rFonts w:ascii="Times New Roman" w:hAnsi="Times New Roman"/>
          <w:sz w:val="28"/>
          <w:szCs w:val="28"/>
          <w:lang w:val="uk-UA"/>
        </w:rPr>
        <w:t>За наступного параметра методики більшість випробовуваних позиціонували себе екстравертами</w:t>
      </w:r>
      <w:r>
        <w:rPr>
          <w:rFonts w:ascii="Times New Roman" w:hAnsi="Times New Roman"/>
          <w:sz w:val="28"/>
          <w:szCs w:val="28"/>
          <w:lang w:val="uk-UA"/>
        </w:rPr>
        <w:t xml:space="preserve"> </w:t>
      </w:r>
      <w:r w:rsidRPr="00EB69D4">
        <w:rPr>
          <w:rFonts w:ascii="Times New Roman" w:hAnsi="Times New Roman"/>
          <w:sz w:val="28"/>
          <w:szCs w:val="28"/>
          <w:lang w:val="uk-UA"/>
        </w:rPr>
        <w:t>(90%)</w:t>
      </w:r>
      <w:r>
        <w:rPr>
          <w:rFonts w:ascii="Times New Roman" w:hAnsi="Times New Roman"/>
          <w:sz w:val="28"/>
          <w:szCs w:val="28"/>
          <w:lang w:val="uk-UA"/>
        </w:rPr>
        <w:t>, що інтерпретується як перевага</w:t>
      </w:r>
      <w:r w:rsidRPr="00EB69D4">
        <w:rPr>
          <w:rFonts w:ascii="Times New Roman" w:hAnsi="Times New Roman"/>
          <w:sz w:val="28"/>
          <w:szCs w:val="28"/>
          <w:lang w:val="uk-UA"/>
        </w:rPr>
        <w:t xml:space="preserve"> спільних з іншими людьми форм діяльності і навчання.</w:t>
      </w:r>
      <w:r>
        <w:rPr>
          <w:rFonts w:ascii="Times New Roman" w:hAnsi="Times New Roman"/>
          <w:sz w:val="28"/>
          <w:szCs w:val="28"/>
          <w:lang w:val="uk-UA"/>
        </w:rPr>
        <w:t xml:space="preserve"> </w:t>
      </w:r>
      <w:r w:rsidRPr="00ED68C2">
        <w:rPr>
          <w:rFonts w:ascii="Times New Roman" w:hAnsi="Times New Roman"/>
          <w:sz w:val="28"/>
          <w:szCs w:val="28"/>
          <w:lang w:val="uk-UA"/>
        </w:rPr>
        <w:t xml:space="preserve">Самостійна робота на </w:t>
      </w:r>
      <w:r w:rsidRPr="00ED68C2">
        <w:rPr>
          <w:rFonts w:ascii="Times New Roman" w:hAnsi="Times New Roman"/>
          <w:sz w:val="28"/>
          <w:szCs w:val="28"/>
          <w:lang w:val="uk-UA"/>
        </w:rPr>
        <w:lastRenderedPageBreak/>
        <w:t>самоті, відсутність активної взаємодії з іншими, індивідуальна навчальна</w:t>
      </w:r>
      <w:r>
        <w:rPr>
          <w:rFonts w:ascii="Times New Roman" w:hAnsi="Times New Roman"/>
          <w:sz w:val="28"/>
          <w:szCs w:val="28"/>
          <w:lang w:val="uk-UA"/>
        </w:rPr>
        <w:t xml:space="preserve"> </w:t>
      </w:r>
      <w:r w:rsidRPr="00ED68C2">
        <w:rPr>
          <w:rFonts w:ascii="Times New Roman" w:hAnsi="Times New Roman"/>
          <w:sz w:val="28"/>
          <w:szCs w:val="28"/>
          <w:lang w:val="uk-UA"/>
        </w:rPr>
        <w:t>або професійна діяльність викликає у таких</w:t>
      </w:r>
      <w:r>
        <w:rPr>
          <w:rFonts w:ascii="Times New Roman" w:hAnsi="Times New Roman"/>
          <w:sz w:val="28"/>
          <w:szCs w:val="28"/>
          <w:lang w:val="uk-UA"/>
        </w:rPr>
        <w:t xml:space="preserve"> </w:t>
      </w:r>
      <w:r w:rsidRPr="00ED68C2">
        <w:rPr>
          <w:rFonts w:ascii="Times New Roman" w:hAnsi="Times New Roman"/>
          <w:sz w:val="28"/>
          <w:szCs w:val="28"/>
          <w:lang w:val="uk-UA"/>
        </w:rPr>
        <w:t xml:space="preserve">людей негативні емоції. </w:t>
      </w:r>
    </w:p>
    <w:p w:rsidR="00065E5E" w:rsidRPr="00ED68C2"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D68C2">
        <w:rPr>
          <w:rFonts w:ascii="Times New Roman" w:hAnsi="Times New Roman"/>
          <w:sz w:val="28"/>
          <w:szCs w:val="28"/>
          <w:lang w:val="uk-UA"/>
        </w:rPr>
        <w:t xml:space="preserve">Самооцінка </w:t>
      </w:r>
      <w:r>
        <w:rPr>
          <w:rFonts w:ascii="Times New Roman" w:hAnsi="Times New Roman"/>
          <w:sz w:val="28"/>
          <w:szCs w:val="28"/>
          <w:lang w:val="uk-UA"/>
        </w:rPr>
        <w:t xml:space="preserve">педагогами </w:t>
      </w:r>
      <w:r w:rsidRPr="00ED68C2">
        <w:rPr>
          <w:rFonts w:ascii="Times New Roman" w:hAnsi="Times New Roman"/>
          <w:sz w:val="28"/>
          <w:szCs w:val="28"/>
          <w:lang w:val="uk-UA"/>
        </w:rPr>
        <w:t>особливостей переробки</w:t>
      </w:r>
      <w:r>
        <w:rPr>
          <w:rFonts w:ascii="Times New Roman" w:hAnsi="Times New Roman"/>
          <w:sz w:val="28"/>
          <w:szCs w:val="28"/>
          <w:lang w:val="uk-UA"/>
        </w:rPr>
        <w:t xml:space="preserve"> інформації </w:t>
      </w:r>
      <w:r w:rsidRPr="00ED68C2">
        <w:rPr>
          <w:rFonts w:ascii="Times New Roman" w:hAnsi="Times New Roman"/>
          <w:sz w:val="28"/>
          <w:szCs w:val="28"/>
          <w:lang w:val="uk-UA"/>
        </w:rPr>
        <w:t xml:space="preserve"> показала, що в даній вибірці </w:t>
      </w:r>
      <w:r>
        <w:rPr>
          <w:rFonts w:ascii="Times New Roman" w:hAnsi="Times New Roman"/>
          <w:sz w:val="28"/>
          <w:szCs w:val="28"/>
          <w:lang w:val="uk-UA"/>
        </w:rPr>
        <w:t xml:space="preserve">опитаних </w:t>
      </w:r>
      <w:r w:rsidRPr="00ED68C2">
        <w:rPr>
          <w:rFonts w:ascii="Times New Roman" w:hAnsi="Times New Roman"/>
          <w:sz w:val="28"/>
          <w:szCs w:val="28"/>
          <w:lang w:val="uk-UA"/>
        </w:rPr>
        <w:t xml:space="preserve">приблизно половина </w:t>
      </w:r>
      <w:r>
        <w:rPr>
          <w:rFonts w:ascii="Times New Roman" w:hAnsi="Times New Roman"/>
          <w:sz w:val="28"/>
          <w:szCs w:val="28"/>
          <w:lang w:val="uk-UA"/>
        </w:rPr>
        <w:t xml:space="preserve">49 % </w:t>
      </w:r>
      <w:r w:rsidRPr="00ED68C2">
        <w:rPr>
          <w:rFonts w:ascii="Times New Roman" w:hAnsi="Times New Roman"/>
          <w:sz w:val="28"/>
          <w:szCs w:val="28"/>
          <w:lang w:val="uk-UA"/>
        </w:rPr>
        <w:t>- це особи з вираженим переважанням одного - або логічного, або</w:t>
      </w:r>
      <w:r>
        <w:rPr>
          <w:rFonts w:ascii="Times New Roman" w:hAnsi="Times New Roman"/>
          <w:sz w:val="28"/>
          <w:szCs w:val="28"/>
          <w:lang w:val="uk-UA"/>
        </w:rPr>
        <w:t xml:space="preserve"> </w:t>
      </w:r>
      <w:r w:rsidRPr="00ED68C2">
        <w:rPr>
          <w:rFonts w:ascii="Times New Roman" w:hAnsi="Times New Roman"/>
          <w:sz w:val="28"/>
          <w:szCs w:val="28"/>
          <w:lang w:val="uk-UA"/>
        </w:rPr>
        <w:t xml:space="preserve">інтуїтивного - способу розв'язання задач, а половина </w:t>
      </w:r>
      <w:r>
        <w:rPr>
          <w:rFonts w:ascii="Times New Roman" w:hAnsi="Times New Roman"/>
          <w:sz w:val="28"/>
          <w:szCs w:val="28"/>
          <w:lang w:val="uk-UA"/>
        </w:rPr>
        <w:t xml:space="preserve">(51 %) </w:t>
      </w:r>
      <w:proofErr w:type="spellStart"/>
      <w:r w:rsidRPr="00ED68C2">
        <w:rPr>
          <w:rFonts w:ascii="Times New Roman" w:hAnsi="Times New Roman"/>
          <w:sz w:val="28"/>
          <w:szCs w:val="28"/>
          <w:lang w:val="uk-UA"/>
        </w:rPr>
        <w:t>гнучко</w:t>
      </w:r>
      <w:proofErr w:type="spellEnd"/>
      <w:r>
        <w:rPr>
          <w:rFonts w:ascii="Times New Roman" w:hAnsi="Times New Roman"/>
          <w:sz w:val="28"/>
          <w:szCs w:val="28"/>
          <w:lang w:val="uk-UA"/>
        </w:rPr>
        <w:t xml:space="preserve"> </w:t>
      </w:r>
      <w:r w:rsidRPr="00ED68C2">
        <w:rPr>
          <w:rFonts w:ascii="Times New Roman" w:hAnsi="Times New Roman"/>
          <w:sz w:val="28"/>
          <w:szCs w:val="28"/>
          <w:lang w:val="uk-UA"/>
        </w:rPr>
        <w:t>поєднують ці дві стратегії.</w:t>
      </w:r>
      <w:r>
        <w:rPr>
          <w:rFonts w:ascii="Times New Roman" w:hAnsi="Times New Roman"/>
          <w:sz w:val="28"/>
          <w:szCs w:val="28"/>
          <w:lang w:val="uk-UA"/>
        </w:rPr>
        <w:t xml:space="preserve"> </w:t>
      </w:r>
      <w:proofErr w:type="spellStart"/>
      <w:r>
        <w:rPr>
          <w:rFonts w:ascii="Times New Roman" w:hAnsi="Times New Roman"/>
          <w:sz w:val="28"/>
          <w:szCs w:val="28"/>
          <w:lang w:val="uk-UA"/>
        </w:rPr>
        <w:t>І</w:t>
      </w:r>
      <w:r w:rsidRPr="00ED68C2">
        <w:rPr>
          <w:rFonts w:ascii="Times New Roman" w:hAnsi="Times New Roman"/>
          <w:sz w:val="28"/>
          <w:szCs w:val="28"/>
          <w:lang w:val="uk-UA"/>
        </w:rPr>
        <w:t>нтуїти</w:t>
      </w:r>
      <w:proofErr w:type="spellEnd"/>
      <w:r>
        <w:rPr>
          <w:rFonts w:ascii="Times New Roman" w:hAnsi="Times New Roman"/>
          <w:sz w:val="28"/>
          <w:szCs w:val="28"/>
          <w:lang w:val="uk-UA"/>
        </w:rPr>
        <w:t xml:space="preserve"> </w:t>
      </w:r>
      <w:r w:rsidRPr="00ED68C2">
        <w:rPr>
          <w:rFonts w:ascii="Times New Roman" w:hAnsi="Times New Roman"/>
          <w:sz w:val="28"/>
          <w:szCs w:val="28"/>
          <w:lang w:val="uk-UA"/>
        </w:rPr>
        <w:t>орієнтовані на майбутнє, легко розпізнають основоположні принципи запропонованої теми, люблять вільно міркувати, уникають жорстких правил та інструкцій,</w:t>
      </w:r>
      <w:r>
        <w:rPr>
          <w:rFonts w:ascii="Times New Roman" w:hAnsi="Times New Roman"/>
          <w:sz w:val="28"/>
          <w:szCs w:val="28"/>
          <w:lang w:val="uk-UA"/>
        </w:rPr>
        <w:t xml:space="preserve"> </w:t>
      </w:r>
      <w:r w:rsidRPr="00ED68C2">
        <w:rPr>
          <w:rFonts w:ascii="Times New Roman" w:hAnsi="Times New Roman"/>
          <w:sz w:val="28"/>
          <w:szCs w:val="28"/>
          <w:lang w:val="uk-UA"/>
        </w:rPr>
        <w:t>їм подобається розробляти творчі плани на майбутнє,</w:t>
      </w:r>
      <w:r>
        <w:rPr>
          <w:rFonts w:ascii="Times New Roman" w:hAnsi="Times New Roman"/>
          <w:sz w:val="28"/>
          <w:szCs w:val="28"/>
          <w:lang w:val="uk-UA"/>
        </w:rPr>
        <w:t xml:space="preserve"> </w:t>
      </w:r>
      <w:r w:rsidRPr="00ED68C2">
        <w:rPr>
          <w:rFonts w:ascii="Times New Roman" w:hAnsi="Times New Roman"/>
          <w:sz w:val="28"/>
          <w:szCs w:val="28"/>
          <w:lang w:val="uk-UA"/>
        </w:rPr>
        <w:t>освоювати нові напрямки в своїй професійній</w:t>
      </w:r>
      <w:r>
        <w:rPr>
          <w:rFonts w:ascii="Times New Roman" w:hAnsi="Times New Roman"/>
          <w:sz w:val="28"/>
          <w:szCs w:val="28"/>
          <w:lang w:val="uk-UA"/>
        </w:rPr>
        <w:t xml:space="preserve"> </w:t>
      </w:r>
      <w:r w:rsidRPr="00ED68C2">
        <w:rPr>
          <w:rFonts w:ascii="Times New Roman" w:hAnsi="Times New Roman"/>
          <w:sz w:val="28"/>
          <w:szCs w:val="28"/>
          <w:lang w:val="uk-UA"/>
        </w:rPr>
        <w:t xml:space="preserve">діяльності. </w:t>
      </w:r>
      <w:proofErr w:type="spellStart"/>
      <w:r w:rsidRPr="00ED68C2">
        <w:rPr>
          <w:rFonts w:ascii="Times New Roman" w:hAnsi="Times New Roman"/>
          <w:sz w:val="28"/>
          <w:szCs w:val="28"/>
          <w:lang w:val="uk-UA"/>
        </w:rPr>
        <w:t>Логічно</w:t>
      </w:r>
      <w:proofErr w:type="spellEnd"/>
      <w:r w:rsidRPr="00ED68C2">
        <w:rPr>
          <w:rFonts w:ascii="Times New Roman" w:hAnsi="Times New Roman"/>
          <w:sz w:val="28"/>
          <w:szCs w:val="28"/>
          <w:lang w:val="uk-UA"/>
        </w:rPr>
        <w:t xml:space="preserve"> мислячі суб'єкти, навпаки,</w:t>
      </w:r>
      <w:r>
        <w:rPr>
          <w:rFonts w:ascii="Times New Roman" w:hAnsi="Times New Roman"/>
          <w:sz w:val="28"/>
          <w:szCs w:val="28"/>
          <w:lang w:val="uk-UA"/>
        </w:rPr>
        <w:t xml:space="preserve"> обирають </w:t>
      </w:r>
      <w:r w:rsidRPr="00ED68C2">
        <w:rPr>
          <w:rFonts w:ascii="Times New Roman" w:hAnsi="Times New Roman"/>
          <w:sz w:val="28"/>
          <w:szCs w:val="28"/>
          <w:lang w:val="uk-UA"/>
        </w:rPr>
        <w:t xml:space="preserve">поступальний хід навчання з обов'язковим знанням того, що конкретно слід </w:t>
      </w:r>
      <w:r>
        <w:rPr>
          <w:rFonts w:ascii="Times New Roman" w:hAnsi="Times New Roman"/>
          <w:sz w:val="28"/>
          <w:szCs w:val="28"/>
          <w:lang w:val="uk-UA"/>
        </w:rPr>
        <w:t xml:space="preserve">опанувати </w:t>
      </w:r>
      <w:r w:rsidRPr="00ED68C2">
        <w:rPr>
          <w:rFonts w:ascii="Times New Roman" w:hAnsi="Times New Roman"/>
          <w:sz w:val="28"/>
          <w:szCs w:val="28"/>
          <w:lang w:val="uk-UA"/>
        </w:rPr>
        <w:t>в кожен</w:t>
      </w:r>
      <w:r>
        <w:rPr>
          <w:rFonts w:ascii="Times New Roman" w:hAnsi="Times New Roman"/>
          <w:sz w:val="28"/>
          <w:szCs w:val="28"/>
          <w:lang w:val="uk-UA"/>
        </w:rPr>
        <w:t xml:space="preserve"> </w:t>
      </w:r>
      <w:r w:rsidRPr="00ED68C2">
        <w:rPr>
          <w:rFonts w:ascii="Times New Roman" w:hAnsi="Times New Roman"/>
          <w:sz w:val="28"/>
          <w:szCs w:val="28"/>
          <w:lang w:val="uk-UA"/>
        </w:rPr>
        <w:t>момент і на протязі всього</w:t>
      </w:r>
      <w:r>
        <w:rPr>
          <w:rFonts w:ascii="Times New Roman" w:hAnsi="Times New Roman"/>
          <w:sz w:val="28"/>
          <w:szCs w:val="28"/>
          <w:lang w:val="uk-UA"/>
        </w:rPr>
        <w:t xml:space="preserve"> відрізку часу</w:t>
      </w:r>
      <w:r w:rsidRPr="00ED68C2">
        <w:rPr>
          <w:rFonts w:ascii="Times New Roman" w:hAnsi="Times New Roman"/>
          <w:sz w:val="28"/>
          <w:szCs w:val="28"/>
          <w:lang w:val="uk-UA"/>
        </w:rPr>
        <w:t>, їх сприйнят</w:t>
      </w:r>
      <w:r>
        <w:rPr>
          <w:rFonts w:ascii="Times New Roman" w:hAnsi="Times New Roman"/>
          <w:sz w:val="28"/>
          <w:szCs w:val="28"/>
          <w:lang w:val="uk-UA"/>
        </w:rPr>
        <w:t>тя дійсності завжди реальне</w:t>
      </w:r>
      <w:r w:rsidRPr="00ED68C2">
        <w:rPr>
          <w:rFonts w:ascii="Times New Roman" w:hAnsi="Times New Roman"/>
          <w:sz w:val="28"/>
          <w:szCs w:val="28"/>
          <w:lang w:val="uk-UA"/>
        </w:rPr>
        <w:t>, для них характерний логічний підхід до вирішення професійних</w:t>
      </w:r>
      <w:r>
        <w:rPr>
          <w:rFonts w:ascii="Times New Roman" w:hAnsi="Times New Roman"/>
          <w:sz w:val="28"/>
          <w:szCs w:val="28"/>
          <w:lang w:val="uk-UA"/>
        </w:rPr>
        <w:t xml:space="preserve"> </w:t>
      </w:r>
      <w:r w:rsidRPr="00ED68C2">
        <w:rPr>
          <w:rFonts w:ascii="Times New Roman" w:hAnsi="Times New Roman"/>
          <w:sz w:val="28"/>
          <w:szCs w:val="28"/>
          <w:lang w:val="uk-UA"/>
        </w:rPr>
        <w:t xml:space="preserve">проблем, прагнення до чіткої організації праці, до контролю над усіма </w:t>
      </w:r>
      <w:r>
        <w:rPr>
          <w:rFonts w:ascii="Times New Roman" w:hAnsi="Times New Roman"/>
          <w:sz w:val="28"/>
          <w:szCs w:val="28"/>
          <w:lang w:val="uk-UA"/>
        </w:rPr>
        <w:t xml:space="preserve">ключовими </w:t>
      </w:r>
      <w:r w:rsidRPr="00ED68C2">
        <w:rPr>
          <w:rFonts w:ascii="Times New Roman" w:hAnsi="Times New Roman"/>
          <w:sz w:val="28"/>
          <w:szCs w:val="28"/>
          <w:lang w:val="uk-UA"/>
        </w:rPr>
        <w:t xml:space="preserve">моментами </w:t>
      </w:r>
      <w:r>
        <w:rPr>
          <w:rFonts w:ascii="Times New Roman" w:hAnsi="Times New Roman"/>
          <w:sz w:val="28"/>
          <w:szCs w:val="28"/>
          <w:lang w:val="uk-UA"/>
        </w:rPr>
        <w:t xml:space="preserve">виховного </w:t>
      </w:r>
      <w:r w:rsidRPr="00ED68C2">
        <w:rPr>
          <w:rFonts w:ascii="Times New Roman" w:hAnsi="Times New Roman"/>
          <w:sz w:val="28"/>
          <w:szCs w:val="28"/>
          <w:lang w:val="uk-UA"/>
        </w:rPr>
        <w:t>процесу. Поєднання логічного та інтуїтивного способу взаємодії з реальністю дозволяє суб'єкту</w:t>
      </w:r>
      <w:r>
        <w:rPr>
          <w:rFonts w:ascii="Times New Roman" w:hAnsi="Times New Roman"/>
          <w:sz w:val="28"/>
          <w:szCs w:val="28"/>
          <w:lang w:val="uk-UA"/>
        </w:rPr>
        <w:t xml:space="preserve"> </w:t>
      </w:r>
      <w:r w:rsidRPr="00ED68C2">
        <w:rPr>
          <w:rFonts w:ascii="Times New Roman" w:hAnsi="Times New Roman"/>
          <w:sz w:val="28"/>
          <w:szCs w:val="28"/>
          <w:lang w:val="uk-UA"/>
        </w:rPr>
        <w:t>ефективно пристосовуватися до особлив</w:t>
      </w:r>
      <w:r>
        <w:rPr>
          <w:rFonts w:ascii="Times New Roman" w:hAnsi="Times New Roman"/>
          <w:sz w:val="28"/>
          <w:szCs w:val="28"/>
          <w:lang w:val="uk-UA"/>
        </w:rPr>
        <w:t xml:space="preserve">остей професійної діяльності (51 </w:t>
      </w:r>
      <w:r w:rsidRPr="00ED68C2">
        <w:rPr>
          <w:rFonts w:ascii="Times New Roman" w:hAnsi="Times New Roman"/>
          <w:sz w:val="28"/>
          <w:szCs w:val="28"/>
          <w:lang w:val="uk-UA"/>
        </w:rPr>
        <w:t>% випробовуваних). Переважання одного з типів може бути</w:t>
      </w:r>
      <w:r>
        <w:rPr>
          <w:rFonts w:ascii="Times New Roman" w:hAnsi="Times New Roman"/>
          <w:sz w:val="28"/>
          <w:szCs w:val="28"/>
          <w:lang w:val="uk-UA"/>
        </w:rPr>
        <w:t xml:space="preserve"> </w:t>
      </w:r>
      <w:r w:rsidRPr="00ED68C2">
        <w:rPr>
          <w:rFonts w:ascii="Times New Roman" w:hAnsi="Times New Roman"/>
          <w:sz w:val="28"/>
          <w:szCs w:val="28"/>
          <w:lang w:val="uk-UA"/>
        </w:rPr>
        <w:t xml:space="preserve">передумовою високої ефективності в умовах, </w:t>
      </w:r>
      <w:r>
        <w:rPr>
          <w:rFonts w:ascii="Times New Roman" w:hAnsi="Times New Roman"/>
          <w:sz w:val="28"/>
          <w:szCs w:val="28"/>
          <w:lang w:val="uk-UA"/>
        </w:rPr>
        <w:t>які відповідають індивідуальним особливостям</w:t>
      </w:r>
      <w:r w:rsidRPr="00ED68C2">
        <w:rPr>
          <w:rFonts w:ascii="Times New Roman" w:hAnsi="Times New Roman"/>
          <w:sz w:val="28"/>
          <w:szCs w:val="28"/>
          <w:lang w:val="uk-UA"/>
        </w:rPr>
        <w:t>, але в протилежних умовах може викликати а</w:t>
      </w:r>
      <w:r>
        <w:rPr>
          <w:rFonts w:ascii="Times New Roman" w:hAnsi="Times New Roman"/>
          <w:sz w:val="28"/>
          <w:szCs w:val="28"/>
          <w:lang w:val="uk-UA"/>
        </w:rPr>
        <w:t xml:space="preserve">бо тимчасову </w:t>
      </w:r>
      <w:proofErr w:type="spellStart"/>
      <w:r>
        <w:rPr>
          <w:rFonts w:ascii="Times New Roman" w:hAnsi="Times New Roman"/>
          <w:sz w:val="28"/>
          <w:szCs w:val="28"/>
          <w:lang w:val="uk-UA"/>
        </w:rPr>
        <w:t>дезадаптованість</w:t>
      </w:r>
      <w:proofErr w:type="spellEnd"/>
      <w:r>
        <w:rPr>
          <w:rFonts w:ascii="Times New Roman" w:hAnsi="Times New Roman"/>
          <w:sz w:val="28"/>
          <w:szCs w:val="28"/>
          <w:lang w:val="uk-UA"/>
        </w:rPr>
        <w:t xml:space="preserve">, компенсовану виробленням </w:t>
      </w:r>
      <w:r w:rsidRPr="00ED68C2">
        <w:rPr>
          <w:rFonts w:ascii="Times New Roman" w:hAnsi="Times New Roman"/>
          <w:sz w:val="28"/>
          <w:szCs w:val="28"/>
          <w:lang w:val="uk-UA"/>
        </w:rPr>
        <w:t>індивідуального с</w:t>
      </w:r>
      <w:r>
        <w:rPr>
          <w:rFonts w:ascii="Times New Roman" w:hAnsi="Times New Roman"/>
          <w:sz w:val="28"/>
          <w:szCs w:val="28"/>
          <w:lang w:val="uk-UA"/>
        </w:rPr>
        <w:t xml:space="preserve">тилю професійної </w:t>
      </w:r>
      <w:r w:rsidRPr="00ED68C2">
        <w:rPr>
          <w:rFonts w:ascii="Times New Roman" w:hAnsi="Times New Roman"/>
          <w:sz w:val="28"/>
          <w:szCs w:val="28"/>
          <w:lang w:val="uk-UA"/>
        </w:rPr>
        <w:t>діяльності, або її низьку ефективність.</w:t>
      </w:r>
    </w:p>
    <w:p w:rsidR="00065E5E" w:rsidRPr="00ED68C2"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D68C2">
        <w:rPr>
          <w:rFonts w:ascii="Times New Roman" w:hAnsi="Times New Roman"/>
          <w:sz w:val="28"/>
          <w:szCs w:val="28"/>
          <w:lang w:val="uk-UA"/>
        </w:rPr>
        <w:t>Наступний ді</w:t>
      </w:r>
      <w:r>
        <w:rPr>
          <w:rFonts w:ascii="Times New Roman" w:hAnsi="Times New Roman"/>
          <w:sz w:val="28"/>
          <w:szCs w:val="28"/>
          <w:lang w:val="uk-UA"/>
        </w:rPr>
        <w:t xml:space="preserve">агностичний показник відображав </w:t>
      </w:r>
      <w:r w:rsidRPr="00ED68C2">
        <w:rPr>
          <w:rFonts w:ascii="Times New Roman" w:hAnsi="Times New Roman"/>
          <w:sz w:val="28"/>
          <w:szCs w:val="28"/>
          <w:lang w:val="uk-UA"/>
        </w:rPr>
        <w:t>перевагу випро</w:t>
      </w:r>
      <w:r>
        <w:rPr>
          <w:rFonts w:ascii="Times New Roman" w:hAnsi="Times New Roman"/>
          <w:sz w:val="28"/>
          <w:szCs w:val="28"/>
          <w:lang w:val="uk-UA"/>
        </w:rPr>
        <w:t xml:space="preserve">буваними одного з двох підходів </w:t>
      </w:r>
      <w:r w:rsidRPr="00ED68C2">
        <w:rPr>
          <w:rFonts w:ascii="Times New Roman" w:hAnsi="Times New Roman"/>
          <w:sz w:val="28"/>
          <w:szCs w:val="28"/>
          <w:lang w:val="uk-UA"/>
        </w:rPr>
        <w:t>до здійснення професійної діяльності - жорсткої регламентації діяльності, націленості на результат, або свободи і задоволення від пізнання нового. Переважна більшість учасників</w:t>
      </w:r>
      <w:r>
        <w:rPr>
          <w:rFonts w:ascii="Times New Roman" w:hAnsi="Times New Roman"/>
          <w:sz w:val="28"/>
          <w:szCs w:val="28"/>
          <w:lang w:val="uk-UA"/>
        </w:rPr>
        <w:t xml:space="preserve"> </w:t>
      </w:r>
      <w:r w:rsidRPr="00ED68C2">
        <w:rPr>
          <w:rFonts w:ascii="Times New Roman" w:hAnsi="Times New Roman"/>
          <w:sz w:val="28"/>
          <w:szCs w:val="28"/>
          <w:lang w:val="uk-UA"/>
        </w:rPr>
        <w:t>дослідження вважають за краще жорсткий режим роботи, зосереджені</w:t>
      </w:r>
      <w:r>
        <w:rPr>
          <w:rFonts w:ascii="Times New Roman" w:hAnsi="Times New Roman"/>
          <w:sz w:val="28"/>
          <w:szCs w:val="28"/>
          <w:lang w:val="uk-UA"/>
        </w:rPr>
        <w:t>сть</w:t>
      </w:r>
      <w:r w:rsidRPr="00ED68C2">
        <w:rPr>
          <w:rFonts w:ascii="Times New Roman" w:hAnsi="Times New Roman"/>
          <w:sz w:val="28"/>
          <w:szCs w:val="28"/>
          <w:lang w:val="uk-UA"/>
        </w:rPr>
        <w:t xml:space="preserve"> і напружені</w:t>
      </w:r>
      <w:r>
        <w:rPr>
          <w:rFonts w:ascii="Times New Roman" w:hAnsi="Times New Roman"/>
          <w:sz w:val="28"/>
          <w:szCs w:val="28"/>
          <w:lang w:val="uk-UA"/>
        </w:rPr>
        <w:t>сть</w:t>
      </w:r>
      <w:r w:rsidRPr="00ED68C2">
        <w:rPr>
          <w:rFonts w:ascii="Times New Roman" w:hAnsi="Times New Roman"/>
          <w:sz w:val="28"/>
          <w:szCs w:val="28"/>
          <w:lang w:val="uk-UA"/>
        </w:rPr>
        <w:t xml:space="preserve"> </w:t>
      </w:r>
      <w:r>
        <w:rPr>
          <w:rFonts w:ascii="Times New Roman" w:hAnsi="Times New Roman"/>
          <w:sz w:val="28"/>
          <w:szCs w:val="28"/>
          <w:lang w:val="uk-UA"/>
        </w:rPr>
        <w:t>упродовж дня</w:t>
      </w:r>
      <w:r w:rsidRPr="00ED68C2">
        <w:rPr>
          <w:rFonts w:ascii="Times New Roman" w:hAnsi="Times New Roman"/>
          <w:sz w:val="28"/>
          <w:szCs w:val="28"/>
          <w:lang w:val="uk-UA"/>
        </w:rPr>
        <w:t>, плану</w:t>
      </w:r>
      <w:r>
        <w:rPr>
          <w:rFonts w:ascii="Times New Roman" w:hAnsi="Times New Roman"/>
          <w:sz w:val="28"/>
          <w:szCs w:val="28"/>
          <w:lang w:val="uk-UA"/>
        </w:rPr>
        <w:t xml:space="preserve">ють свою працю, </w:t>
      </w:r>
      <w:proofErr w:type="spellStart"/>
      <w:r>
        <w:rPr>
          <w:rFonts w:ascii="Times New Roman" w:hAnsi="Times New Roman"/>
          <w:sz w:val="28"/>
          <w:szCs w:val="28"/>
          <w:lang w:val="uk-UA"/>
        </w:rPr>
        <w:t>прагнучи</w:t>
      </w:r>
      <w:proofErr w:type="spellEnd"/>
      <w:r>
        <w:rPr>
          <w:rFonts w:ascii="Times New Roman" w:hAnsi="Times New Roman"/>
          <w:sz w:val="28"/>
          <w:szCs w:val="28"/>
          <w:lang w:val="uk-UA"/>
        </w:rPr>
        <w:t xml:space="preserve"> до її завершення, отримуючи не</w:t>
      </w:r>
      <w:r w:rsidRPr="00ED68C2">
        <w:rPr>
          <w:rFonts w:ascii="Times New Roman" w:hAnsi="Times New Roman"/>
          <w:sz w:val="28"/>
          <w:szCs w:val="28"/>
          <w:lang w:val="uk-UA"/>
        </w:rPr>
        <w:t>багато задоволення від самого процесу</w:t>
      </w:r>
      <w:r>
        <w:rPr>
          <w:rFonts w:ascii="Times New Roman" w:hAnsi="Times New Roman"/>
          <w:sz w:val="28"/>
          <w:szCs w:val="28"/>
          <w:lang w:val="uk-UA"/>
        </w:rPr>
        <w:t xml:space="preserve"> пізнання нового (72 </w:t>
      </w:r>
      <w:r w:rsidRPr="00ED68C2">
        <w:rPr>
          <w:rFonts w:ascii="Times New Roman" w:hAnsi="Times New Roman"/>
          <w:sz w:val="28"/>
          <w:szCs w:val="28"/>
          <w:lang w:val="uk-UA"/>
        </w:rPr>
        <w:t xml:space="preserve">%). Процес </w:t>
      </w:r>
      <w:r>
        <w:rPr>
          <w:rFonts w:ascii="Times New Roman" w:hAnsi="Times New Roman"/>
          <w:sz w:val="28"/>
          <w:szCs w:val="28"/>
          <w:lang w:val="uk-UA"/>
        </w:rPr>
        <w:t xml:space="preserve">самоосвіти та здобуття нового </w:t>
      </w:r>
      <w:r w:rsidRPr="00ED68C2">
        <w:rPr>
          <w:rFonts w:ascii="Times New Roman" w:hAnsi="Times New Roman"/>
          <w:sz w:val="28"/>
          <w:szCs w:val="28"/>
          <w:lang w:val="uk-UA"/>
        </w:rPr>
        <w:t xml:space="preserve">подобається тільки </w:t>
      </w:r>
      <w:r>
        <w:rPr>
          <w:rFonts w:ascii="Times New Roman" w:hAnsi="Times New Roman"/>
          <w:sz w:val="28"/>
          <w:szCs w:val="28"/>
          <w:lang w:val="uk-UA"/>
        </w:rPr>
        <w:t xml:space="preserve"> 28 % педагогів</w:t>
      </w:r>
      <w:r w:rsidRPr="00ED68C2">
        <w:rPr>
          <w:rFonts w:ascii="Times New Roman" w:hAnsi="Times New Roman"/>
          <w:sz w:val="28"/>
          <w:szCs w:val="28"/>
          <w:lang w:val="uk-UA"/>
        </w:rPr>
        <w:t>.</w:t>
      </w:r>
    </w:p>
    <w:p w:rsidR="00065E5E" w:rsidRPr="00ED68C2"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D68C2">
        <w:rPr>
          <w:rFonts w:ascii="Times New Roman" w:hAnsi="Times New Roman"/>
          <w:sz w:val="28"/>
          <w:szCs w:val="28"/>
          <w:lang w:val="uk-UA"/>
        </w:rPr>
        <w:lastRenderedPageBreak/>
        <w:t xml:space="preserve">Такі результати багато в чому пояснюються </w:t>
      </w:r>
      <w:r>
        <w:rPr>
          <w:rFonts w:ascii="Times New Roman" w:hAnsi="Times New Roman"/>
          <w:sz w:val="28"/>
          <w:szCs w:val="28"/>
          <w:lang w:val="uk-UA"/>
        </w:rPr>
        <w:t xml:space="preserve">недостатньою </w:t>
      </w:r>
      <w:r w:rsidRPr="00ED68C2">
        <w:rPr>
          <w:rFonts w:ascii="Times New Roman" w:hAnsi="Times New Roman"/>
          <w:sz w:val="28"/>
          <w:szCs w:val="28"/>
          <w:lang w:val="uk-UA"/>
        </w:rPr>
        <w:t xml:space="preserve">націленістю </w:t>
      </w:r>
      <w:r>
        <w:rPr>
          <w:rFonts w:ascii="Times New Roman" w:hAnsi="Times New Roman"/>
          <w:sz w:val="28"/>
          <w:szCs w:val="28"/>
          <w:lang w:val="uk-UA"/>
        </w:rPr>
        <w:t xml:space="preserve">респондентів </w:t>
      </w:r>
      <w:r w:rsidRPr="00ED68C2">
        <w:rPr>
          <w:rFonts w:ascii="Times New Roman" w:hAnsi="Times New Roman"/>
          <w:sz w:val="28"/>
          <w:szCs w:val="28"/>
          <w:lang w:val="uk-UA"/>
        </w:rPr>
        <w:t xml:space="preserve">на </w:t>
      </w:r>
      <w:r>
        <w:rPr>
          <w:rFonts w:ascii="Times New Roman" w:hAnsi="Times New Roman"/>
          <w:sz w:val="28"/>
          <w:szCs w:val="28"/>
          <w:lang w:val="uk-UA"/>
        </w:rPr>
        <w:t>ви</w:t>
      </w:r>
      <w:r w:rsidRPr="00ED68C2">
        <w:rPr>
          <w:rFonts w:ascii="Times New Roman" w:hAnsi="Times New Roman"/>
          <w:sz w:val="28"/>
          <w:szCs w:val="28"/>
          <w:lang w:val="uk-UA"/>
        </w:rPr>
        <w:t>рішення практичних задач ж</w:t>
      </w:r>
      <w:r>
        <w:rPr>
          <w:rFonts w:ascii="Times New Roman" w:hAnsi="Times New Roman"/>
          <w:sz w:val="28"/>
          <w:szCs w:val="28"/>
          <w:lang w:val="uk-UA"/>
        </w:rPr>
        <w:t xml:space="preserve">иттєвого самовизначення, ставленням </w:t>
      </w:r>
      <w:r w:rsidRPr="00ED68C2">
        <w:rPr>
          <w:rFonts w:ascii="Times New Roman" w:hAnsi="Times New Roman"/>
          <w:sz w:val="28"/>
          <w:szCs w:val="28"/>
          <w:lang w:val="uk-UA"/>
        </w:rPr>
        <w:t xml:space="preserve">до </w:t>
      </w:r>
      <w:r>
        <w:rPr>
          <w:rFonts w:ascii="Times New Roman" w:hAnsi="Times New Roman"/>
          <w:sz w:val="28"/>
          <w:szCs w:val="28"/>
          <w:lang w:val="uk-UA"/>
        </w:rPr>
        <w:t xml:space="preserve">самоосвіти </w:t>
      </w:r>
      <w:r w:rsidRPr="00ED68C2">
        <w:rPr>
          <w:rFonts w:ascii="Times New Roman" w:hAnsi="Times New Roman"/>
          <w:sz w:val="28"/>
          <w:szCs w:val="28"/>
          <w:lang w:val="uk-UA"/>
        </w:rPr>
        <w:t xml:space="preserve">як засобу </w:t>
      </w:r>
      <w:r>
        <w:rPr>
          <w:rFonts w:ascii="Times New Roman" w:hAnsi="Times New Roman"/>
          <w:sz w:val="28"/>
          <w:szCs w:val="28"/>
          <w:lang w:val="uk-UA"/>
        </w:rPr>
        <w:t xml:space="preserve">досягнення цілей, не пов'язаних </w:t>
      </w:r>
      <w:r w:rsidRPr="00ED68C2">
        <w:rPr>
          <w:rFonts w:ascii="Times New Roman" w:hAnsi="Times New Roman"/>
          <w:sz w:val="28"/>
          <w:szCs w:val="28"/>
          <w:lang w:val="uk-UA"/>
        </w:rPr>
        <w:t xml:space="preserve">з майбутньою професійною діяльністю. </w:t>
      </w:r>
    </w:p>
    <w:p w:rsidR="00065E5E" w:rsidRPr="000E33DF"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ED68C2">
        <w:rPr>
          <w:rFonts w:ascii="Times New Roman" w:hAnsi="Times New Roman"/>
          <w:sz w:val="28"/>
          <w:szCs w:val="28"/>
          <w:lang w:val="uk-UA"/>
        </w:rPr>
        <w:t xml:space="preserve">П'ятий параметр оцінки стилю навчання </w:t>
      </w:r>
      <w:r>
        <w:rPr>
          <w:rFonts w:ascii="Times New Roman" w:hAnsi="Times New Roman"/>
          <w:sz w:val="28"/>
          <w:szCs w:val="28"/>
          <w:lang w:val="uk-UA"/>
        </w:rPr>
        <w:t xml:space="preserve">за методикою </w:t>
      </w:r>
      <w:r w:rsidRPr="00ED68C2">
        <w:rPr>
          <w:rFonts w:ascii="Times New Roman" w:hAnsi="Times New Roman"/>
          <w:sz w:val="28"/>
          <w:szCs w:val="28"/>
          <w:lang w:val="uk-UA"/>
        </w:rPr>
        <w:t>характеризує співвідношення процесів аналізу і синтезу в обробці інформації.</w:t>
      </w:r>
      <w:r>
        <w:rPr>
          <w:rFonts w:ascii="Times New Roman" w:hAnsi="Times New Roman"/>
          <w:sz w:val="28"/>
          <w:szCs w:val="28"/>
          <w:lang w:val="uk-UA"/>
        </w:rPr>
        <w:t xml:space="preserve"> Результати показали, що велика </w:t>
      </w:r>
      <w:r w:rsidRPr="00ED68C2">
        <w:rPr>
          <w:rFonts w:ascii="Times New Roman" w:hAnsi="Times New Roman"/>
          <w:sz w:val="28"/>
          <w:szCs w:val="28"/>
          <w:lang w:val="uk-UA"/>
        </w:rPr>
        <w:t xml:space="preserve">частина випробовуваних </w:t>
      </w:r>
      <w:r>
        <w:rPr>
          <w:rFonts w:ascii="Times New Roman" w:hAnsi="Times New Roman"/>
          <w:sz w:val="28"/>
          <w:szCs w:val="28"/>
          <w:lang w:val="uk-UA"/>
        </w:rPr>
        <w:t xml:space="preserve">(50%) </w:t>
      </w:r>
      <w:r w:rsidRPr="00ED68C2">
        <w:rPr>
          <w:rFonts w:ascii="Times New Roman" w:hAnsi="Times New Roman"/>
          <w:sz w:val="28"/>
          <w:szCs w:val="28"/>
          <w:lang w:val="uk-UA"/>
        </w:rPr>
        <w:t>з</w:t>
      </w:r>
      <w:r>
        <w:rPr>
          <w:rFonts w:ascii="Times New Roman" w:hAnsi="Times New Roman"/>
          <w:sz w:val="28"/>
          <w:szCs w:val="28"/>
          <w:lang w:val="uk-UA"/>
        </w:rPr>
        <w:t xml:space="preserve">осереджені на деталях, </w:t>
      </w:r>
      <w:r w:rsidRPr="00ED68C2">
        <w:rPr>
          <w:rFonts w:ascii="Times New Roman" w:hAnsi="Times New Roman"/>
          <w:sz w:val="28"/>
          <w:szCs w:val="28"/>
          <w:lang w:val="uk-UA"/>
        </w:rPr>
        <w:t>не бачать загальної картини, концентруються на відмінностях,</w:t>
      </w:r>
      <w:r>
        <w:rPr>
          <w:rFonts w:ascii="Times New Roman" w:hAnsi="Times New Roman"/>
          <w:sz w:val="28"/>
          <w:szCs w:val="28"/>
          <w:lang w:val="uk-UA"/>
        </w:rPr>
        <w:t xml:space="preserve"> </w:t>
      </w:r>
      <w:r w:rsidRPr="00ED68C2">
        <w:rPr>
          <w:rFonts w:ascii="Times New Roman" w:hAnsi="Times New Roman"/>
          <w:sz w:val="28"/>
          <w:szCs w:val="28"/>
          <w:lang w:val="uk-UA"/>
        </w:rPr>
        <w:t>не помічаючи загального в явищах. Тільки близько 20% учасників дослідження здатні вловлювати загальний зміст,</w:t>
      </w:r>
      <w:r>
        <w:rPr>
          <w:rFonts w:ascii="Times New Roman" w:hAnsi="Times New Roman"/>
          <w:sz w:val="28"/>
          <w:szCs w:val="28"/>
          <w:lang w:val="uk-UA"/>
        </w:rPr>
        <w:t xml:space="preserve"> </w:t>
      </w:r>
      <w:r w:rsidRPr="00ED68C2">
        <w:rPr>
          <w:rFonts w:ascii="Times New Roman" w:hAnsi="Times New Roman"/>
          <w:sz w:val="28"/>
          <w:szCs w:val="28"/>
          <w:lang w:val="uk-UA"/>
        </w:rPr>
        <w:t>ключові моменти</w:t>
      </w:r>
      <w:r>
        <w:rPr>
          <w:rFonts w:ascii="Times New Roman" w:hAnsi="Times New Roman"/>
          <w:sz w:val="28"/>
          <w:szCs w:val="28"/>
          <w:lang w:val="uk-UA"/>
        </w:rPr>
        <w:t xml:space="preserve"> професійної діяльності</w:t>
      </w:r>
      <w:r w:rsidRPr="00ED68C2">
        <w:rPr>
          <w:rFonts w:ascii="Times New Roman" w:hAnsi="Times New Roman"/>
          <w:sz w:val="28"/>
          <w:szCs w:val="28"/>
          <w:lang w:val="uk-UA"/>
        </w:rPr>
        <w:t>. Близько 30% випробовуваних легко оперують загальними</w:t>
      </w:r>
      <w:r>
        <w:rPr>
          <w:rFonts w:ascii="Times New Roman" w:hAnsi="Times New Roman"/>
          <w:sz w:val="28"/>
          <w:szCs w:val="28"/>
          <w:lang w:val="uk-UA"/>
        </w:rPr>
        <w:t xml:space="preserve"> </w:t>
      </w:r>
      <w:r w:rsidRPr="00ED68C2">
        <w:rPr>
          <w:rFonts w:ascii="Times New Roman" w:hAnsi="Times New Roman"/>
          <w:sz w:val="28"/>
          <w:szCs w:val="28"/>
          <w:lang w:val="uk-UA"/>
        </w:rPr>
        <w:t>категоріями і логічним аналізом частковостей.</w:t>
      </w:r>
    </w:p>
    <w:p w:rsidR="00065E5E" w:rsidRPr="00214A87"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214A87">
        <w:rPr>
          <w:rFonts w:ascii="Times New Roman" w:hAnsi="Times New Roman"/>
          <w:sz w:val="28"/>
          <w:szCs w:val="28"/>
          <w:lang w:val="uk-UA"/>
        </w:rPr>
        <w:t>Узагальнення отриманих результатів дозволяє описати стиль навчання представників дослідж</w:t>
      </w:r>
      <w:r>
        <w:rPr>
          <w:rFonts w:ascii="Times New Roman" w:hAnsi="Times New Roman"/>
          <w:sz w:val="28"/>
          <w:szCs w:val="28"/>
          <w:lang w:val="uk-UA"/>
        </w:rPr>
        <w:t>уваної вибірки наступним чином: п</w:t>
      </w:r>
      <w:r w:rsidRPr="00214A87">
        <w:rPr>
          <w:rFonts w:ascii="Times New Roman" w:hAnsi="Times New Roman"/>
          <w:sz w:val="28"/>
          <w:szCs w:val="28"/>
          <w:lang w:val="uk-UA"/>
        </w:rPr>
        <w:t xml:space="preserve">ереважаючими є </w:t>
      </w:r>
      <w:proofErr w:type="spellStart"/>
      <w:r w:rsidRPr="00214A87">
        <w:rPr>
          <w:rFonts w:ascii="Times New Roman" w:hAnsi="Times New Roman"/>
          <w:sz w:val="28"/>
          <w:szCs w:val="28"/>
          <w:lang w:val="uk-UA"/>
        </w:rPr>
        <w:t>аудіальний</w:t>
      </w:r>
      <w:proofErr w:type="spellEnd"/>
      <w:r w:rsidRPr="00214A87">
        <w:rPr>
          <w:rFonts w:ascii="Times New Roman" w:hAnsi="Times New Roman"/>
          <w:sz w:val="28"/>
          <w:szCs w:val="28"/>
          <w:lang w:val="uk-UA"/>
        </w:rPr>
        <w:t xml:space="preserve"> і візуаль</w:t>
      </w:r>
      <w:r>
        <w:rPr>
          <w:rFonts w:ascii="Times New Roman" w:hAnsi="Times New Roman"/>
          <w:sz w:val="28"/>
          <w:szCs w:val="28"/>
          <w:lang w:val="uk-UA"/>
        </w:rPr>
        <w:t xml:space="preserve">ний канали отримання інформації; більшість опитаних </w:t>
      </w:r>
      <w:r w:rsidRPr="00214A87">
        <w:rPr>
          <w:rFonts w:ascii="Times New Roman" w:hAnsi="Times New Roman"/>
          <w:sz w:val="28"/>
          <w:szCs w:val="28"/>
          <w:lang w:val="uk-UA"/>
        </w:rPr>
        <w:t xml:space="preserve">вважають за краще </w:t>
      </w:r>
      <w:r>
        <w:rPr>
          <w:rFonts w:ascii="Times New Roman" w:hAnsi="Times New Roman"/>
          <w:sz w:val="28"/>
          <w:szCs w:val="28"/>
          <w:lang w:val="uk-UA"/>
        </w:rPr>
        <w:t>здобувати досвід в процесі взаємодії з іншими, що є вагомим у професії вихователя; п</w:t>
      </w:r>
      <w:r w:rsidRPr="00214A87">
        <w:rPr>
          <w:rFonts w:ascii="Times New Roman" w:hAnsi="Times New Roman"/>
          <w:sz w:val="28"/>
          <w:szCs w:val="28"/>
          <w:lang w:val="uk-UA"/>
        </w:rPr>
        <w:t xml:space="preserve">ри вирішенні завдань </w:t>
      </w:r>
      <w:r>
        <w:rPr>
          <w:rFonts w:ascii="Times New Roman" w:hAnsi="Times New Roman"/>
          <w:sz w:val="28"/>
          <w:szCs w:val="28"/>
          <w:lang w:val="uk-UA"/>
        </w:rPr>
        <w:t xml:space="preserve">лише 51 % використовують і логіку, і інтуїцію, що свідчить про гнучкість поведінки, їх здатність </w:t>
      </w:r>
      <w:r w:rsidRPr="009273B6">
        <w:rPr>
          <w:rFonts w:ascii="Times New Roman" w:hAnsi="Times New Roman"/>
          <w:sz w:val="28"/>
          <w:szCs w:val="28"/>
          <w:lang w:val="uk-UA"/>
        </w:rPr>
        <w:t>пристосовуватися до особливостей професійної діяльності</w:t>
      </w:r>
      <w:r>
        <w:rPr>
          <w:rFonts w:ascii="Times New Roman" w:hAnsi="Times New Roman"/>
          <w:sz w:val="28"/>
          <w:szCs w:val="28"/>
          <w:lang w:val="uk-UA"/>
        </w:rPr>
        <w:t xml:space="preserve">; </w:t>
      </w:r>
      <w:r w:rsidRPr="009273B6">
        <w:rPr>
          <w:rFonts w:ascii="Times New Roman" w:hAnsi="Times New Roman"/>
          <w:sz w:val="28"/>
          <w:szCs w:val="28"/>
          <w:lang w:val="uk-UA"/>
        </w:rPr>
        <w:t>72 %</w:t>
      </w:r>
      <w:r>
        <w:rPr>
          <w:rFonts w:ascii="Times New Roman" w:hAnsi="Times New Roman"/>
          <w:sz w:val="28"/>
          <w:szCs w:val="28"/>
          <w:lang w:val="uk-UA"/>
        </w:rPr>
        <w:t xml:space="preserve"> відають перевагу жорсткій регламентації діяльності; у 50 % педагогів домінують процеси аналізу, зосередженість на деталях</w:t>
      </w:r>
      <w:r w:rsidRPr="00214A87">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214A87">
        <w:rPr>
          <w:rFonts w:ascii="Times New Roman" w:hAnsi="Times New Roman"/>
          <w:sz w:val="28"/>
          <w:szCs w:val="28"/>
          <w:lang w:val="uk-UA"/>
        </w:rPr>
        <w:t>Отримані результати підкреслюють важливість створення методик</w:t>
      </w:r>
      <w:r>
        <w:rPr>
          <w:rFonts w:ascii="Times New Roman" w:hAnsi="Times New Roman"/>
          <w:sz w:val="28"/>
          <w:szCs w:val="28"/>
          <w:lang w:val="uk-UA"/>
        </w:rPr>
        <w:t xml:space="preserve">и професійного навчання, в яких </w:t>
      </w:r>
      <w:r w:rsidRPr="00214A87">
        <w:rPr>
          <w:rFonts w:ascii="Times New Roman" w:hAnsi="Times New Roman"/>
          <w:sz w:val="28"/>
          <w:szCs w:val="28"/>
          <w:lang w:val="uk-UA"/>
        </w:rPr>
        <w:t xml:space="preserve">враховувалися б особливості </w:t>
      </w:r>
      <w:proofErr w:type="spellStart"/>
      <w:r w:rsidRPr="00214A87">
        <w:rPr>
          <w:rFonts w:ascii="Times New Roman" w:hAnsi="Times New Roman"/>
          <w:sz w:val="28"/>
          <w:szCs w:val="28"/>
          <w:lang w:val="uk-UA"/>
        </w:rPr>
        <w:t>когнітивно</w:t>
      </w:r>
      <w:proofErr w:type="spellEnd"/>
      <w:r w:rsidRPr="00214A87">
        <w:rPr>
          <w:rFonts w:ascii="Times New Roman" w:hAnsi="Times New Roman"/>
          <w:sz w:val="28"/>
          <w:szCs w:val="28"/>
          <w:lang w:val="uk-UA"/>
        </w:rPr>
        <w:t xml:space="preserve">-діяльнісного стилю різних категорій </w:t>
      </w:r>
      <w:r>
        <w:rPr>
          <w:rFonts w:ascii="Times New Roman" w:hAnsi="Times New Roman"/>
          <w:sz w:val="28"/>
          <w:szCs w:val="28"/>
          <w:lang w:val="uk-UA"/>
        </w:rPr>
        <w:t>педагогів і закономірності андрагогі</w:t>
      </w:r>
      <w:r w:rsidRPr="00214A87">
        <w:rPr>
          <w:rFonts w:ascii="Times New Roman" w:hAnsi="Times New Roman"/>
          <w:sz w:val="28"/>
          <w:szCs w:val="28"/>
          <w:lang w:val="uk-UA"/>
        </w:rPr>
        <w:t xml:space="preserve">ки.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AB708A">
        <w:rPr>
          <w:rFonts w:ascii="Times New Roman" w:hAnsi="Times New Roman"/>
          <w:sz w:val="28"/>
          <w:szCs w:val="28"/>
          <w:lang w:val="uk-UA"/>
        </w:rPr>
        <w:t>З метою діагностування рівнів професійного розвитку педагогів в умовах ЗДО за показниками когнітивного критерію</w:t>
      </w:r>
      <w:r>
        <w:rPr>
          <w:rFonts w:ascii="Times New Roman" w:hAnsi="Times New Roman"/>
          <w:sz w:val="28"/>
          <w:szCs w:val="28"/>
          <w:lang w:val="uk-UA"/>
        </w:rPr>
        <w:t xml:space="preserve"> (ґрунтовність психолого-педагогічних знань) </w:t>
      </w:r>
      <w:r w:rsidRPr="00AB708A">
        <w:rPr>
          <w:rFonts w:ascii="Times New Roman" w:hAnsi="Times New Roman"/>
          <w:sz w:val="28"/>
          <w:szCs w:val="28"/>
          <w:lang w:val="uk-UA"/>
        </w:rPr>
        <w:t xml:space="preserve">на </w:t>
      </w:r>
      <w:proofErr w:type="spellStart"/>
      <w:r w:rsidRPr="00AB708A">
        <w:rPr>
          <w:rFonts w:ascii="Times New Roman" w:hAnsi="Times New Roman"/>
          <w:sz w:val="28"/>
          <w:szCs w:val="28"/>
          <w:lang w:val="uk-UA"/>
        </w:rPr>
        <w:t>констатувальному</w:t>
      </w:r>
      <w:proofErr w:type="spellEnd"/>
      <w:r w:rsidRPr="00AB708A">
        <w:rPr>
          <w:rFonts w:ascii="Times New Roman" w:hAnsi="Times New Roman"/>
          <w:sz w:val="28"/>
          <w:szCs w:val="28"/>
          <w:lang w:val="uk-UA"/>
        </w:rPr>
        <w:t xml:space="preserve"> етапі експерименту ми використали </w:t>
      </w:r>
      <w:r>
        <w:rPr>
          <w:rFonts w:ascii="Times New Roman" w:hAnsi="Times New Roman"/>
          <w:sz w:val="28"/>
          <w:szCs w:val="28"/>
          <w:lang w:val="uk-UA"/>
        </w:rPr>
        <w:t>аналіз педагогічних ситуацій (</w:t>
      </w:r>
      <w:r w:rsidRPr="00780D6F">
        <w:rPr>
          <w:rFonts w:ascii="Times New Roman" w:hAnsi="Times New Roman"/>
          <w:i/>
          <w:sz w:val="28"/>
          <w:szCs w:val="28"/>
          <w:lang w:val="uk-UA"/>
        </w:rPr>
        <w:t>Додаток В</w:t>
      </w:r>
      <w:r w:rsidRPr="00AB708A">
        <w:rPr>
          <w:rFonts w:ascii="Times New Roman" w:hAnsi="Times New Roman"/>
          <w:sz w:val="28"/>
          <w:szCs w:val="28"/>
          <w:lang w:val="uk-UA"/>
        </w:rPr>
        <w:t>).</w:t>
      </w:r>
      <w:r>
        <w:rPr>
          <w:rFonts w:ascii="Times New Roman" w:hAnsi="Times New Roman"/>
          <w:sz w:val="28"/>
          <w:szCs w:val="28"/>
          <w:lang w:val="uk-UA"/>
        </w:rPr>
        <w:t xml:space="preserve"> Педагогам пропонували проаналізувати 5 ситуацій, які давали змогу визначити їхній рівень здатності </w:t>
      </w:r>
      <w:r w:rsidRPr="00F27461">
        <w:rPr>
          <w:rFonts w:ascii="Times New Roman" w:hAnsi="Times New Roman"/>
          <w:sz w:val="28"/>
          <w:szCs w:val="28"/>
          <w:lang w:val="uk-UA"/>
        </w:rPr>
        <w:t>проникати у внутрі</w:t>
      </w:r>
      <w:r>
        <w:rPr>
          <w:rFonts w:ascii="Times New Roman" w:hAnsi="Times New Roman"/>
          <w:sz w:val="28"/>
          <w:szCs w:val="28"/>
          <w:lang w:val="uk-UA"/>
        </w:rPr>
        <w:t>шню сутність дитини</w:t>
      </w:r>
      <w:r w:rsidRPr="00F27461">
        <w:rPr>
          <w:rFonts w:ascii="Times New Roman" w:hAnsi="Times New Roman"/>
          <w:sz w:val="28"/>
          <w:szCs w:val="28"/>
          <w:lang w:val="uk-UA"/>
        </w:rPr>
        <w:t xml:space="preserve">, уміння застосовувати дослідницькі </w:t>
      </w:r>
      <w:r w:rsidRPr="00F27461">
        <w:rPr>
          <w:rFonts w:ascii="Times New Roman" w:hAnsi="Times New Roman"/>
          <w:sz w:val="28"/>
          <w:szCs w:val="28"/>
          <w:lang w:val="uk-UA"/>
        </w:rPr>
        <w:lastRenderedPageBreak/>
        <w:t>навички з метою п</w:t>
      </w:r>
      <w:r>
        <w:rPr>
          <w:rFonts w:ascii="Times New Roman" w:hAnsi="Times New Roman"/>
          <w:sz w:val="28"/>
          <w:szCs w:val="28"/>
          <w:lang w:val="uk-UA"/>
        </w:rPr>
        <w:t>рогнозування рівня розвитку вихованця</w:t>
      </w:r>
      <w:r w:rsidRPr="00F27461">
        <w:rPr>
          <w:rFonts w:ascii="Times New Roman" w:hAnsi="Times New Roman"/>
          <w:sz w:val="28"/>
          <w:szCs w:val="28"/>
          <w:lang w:val="uk-UA"/>
        </w:rPr>
        <w:t xml:space="preserve"> та доб</w:t>
      </w:r>
      <w:r>
        <w:rPr>
          <w:rFonts w:ascii="Times New Roman" w:hAnsi="Times New Roman"/>
          <w:sz w:val="28"/>
          <w:szCs w:val="28"/>
          <w:lang w:val="uk-UA"/>
        </w:rPr>
        <w:t xml:space="preserve">ору оптимальних методів впливу; </w:t>
      </w:r>
      <w:r w:rsidRPr="00F27461">
        <w:rPr>
          <w:rFonts w:ascii="Times New Roman" w:hAnsi="Times New Roman"/>
          <w:sz w:val="28"/>
          <w:szCs w:val="28"/>
          <w:lang w:val="uk-UA"/>
        </w:rPr>
        <w:t>оволодіння професійними знаннями, уміннями та навичками, які розкривають специфіку педагогічної праці, професійних дій та вирішення педагогічної ситуації;</w:t>
      </w:r>
      <w:r>
        <w:rPr>
          <w:rFonts w:ascii="Times New Roman" w:hAnsi="Times New Roman"/>
          <w:sz w:val="28"/>
          <w:szCs w:val="28"/>
          <w:lang w:val="uk-UA"/>
        </w:rPr>
        <w:t xml:space="preserve"> рівень сформованості </w:t>
      </w:r>
      <w:r w:rsidRPr="00F27461">
        <w:rPr>
          <w:rFonts w:ascii="Times New Roman" w:hAnsi="Times New Roman"/>
          <w:sz w:val="28"/>
          <w:szCs w:val="28"/>
          <w:lang w:val="uk-UA"/>
        </w:rPr>
        <w:t>соціально-ціннісних професійних навичок та норм поведінки, які ґрунтуються на професійній етиці  вчителя;</w:t>
      </w:r>
      <w:r>
        <w:rPr>
          <w:rFonts w:ascii="Times New Roman" w:hAnsi="Times New Roman"/>
          <w:sz w:val="28"/>
          <w:szCs w:val="28"/>
          <w:lang w:val="uk-UA"/>
        </w:rPr>
        <w:t xml:space="preserve"> рівень розвитку </w:t>
      </w:r>
      <w:proofErr w:type="spellStart"/>
      <w:r w:rsidRPr="00F27461">
        <w:rPr>
          <w:rFonts w:ascii="Times New Roman" w:hAnsi="Times New Roman"/>
          <w:sz w:val="28"/>
          <w:szCs w:val="28"/>
          <w:lang w:val="uk-UA"/>
        </w:rPr>
        <w:t>про</w:t>
      </w:r>
      <w:r>
        <w:rPr>
          <w:rFonts w:ascii="Times New Roman" w:hAnsi="Times New Roman"/>
          <w:sz w:val="28"/>
          <w:szCs w:val="28"/>
          <w:lang w:val="uk-UA"/>
        </w:rPr>
        <w:t>фесійно</w:t>
      </w:r>
      <w:proofErr w:type="spellEnd"/>
      <w:r>
        <w:rPr>
          <w:rFonts w:ascii="Times New Roman" w:hAnsi="Times New Roman"/>
          <w:sz w:val="28"/>
          <w:szCs w:val="28"/>
          <w:lang w:val="uk-UA"/>
        </w:rPr>
        <w:t xml:space="preserve">-педагогічного мислення; рівень </w:t>
      </w:r>
      <w:r w:rsidRPr="00F27461">
        <w:rPr>
          <w:rFonts w:ascii="Times New Roman" w:hAnsi="Times New Roman"/>
          <w:sz w:val="28"/>
          <w:szCs w:val="28"/>
          <w:lang w:val="uk-UA"/>
        </w:rPr>
        <w:t>уміння визначати стратегічні аспекти власного професійного розвитку та визначати найближчі перспективи самовдосконалення, визначати вектори мовленнєвого, виконавського самовдосконалення при використанні тієї чи іншої технології</w:t>
      </w:r>
      <w:r>
        <w:rPr>
          <w:rFonts w:ascii="Times New Roman" w:hAnsi="Times New Roman"/>
          <w:sz w:val="28"/>
          <w:szCs w:val="28"/>
          <w:lang w:val="uk-UA"/>
        </w:rPr>
        <w:t xml:space="preserve"> виховання</w:t>
      </w:r>
      <w:r w:rsidRPr="00F27461">
        <w:rPr>
          <w:rFonts w:ascii="Times New Roman" w:hAnsi="Times New Roman"/>
          <w:sz w:val="28"/>
          <w:szCs w:val="28"/>
          <w:lang w:val="uk-UA"/>
        </w:rPr>
        <w:t xml:space="preserve">. </w:t>
      </w:r>
    </w:p>
    <w:p w:rsidR="00065E5E" w:rsidRPr="00F27461"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F22833">
        <w:rPr>
          <w:rFonts w:ascii="Times New Roman" w:hAnsi="Times New Roman"/>
          <w:sz w:val="28"/>
          <w:szCs w:val="28"/>
          <w:lang w:val="uk-UA"/>
        </w:rPr>
        <w:t xml:space="preserve">едагогічні ситуації містили завдання, спрямовані на осмислення  фрагменту виховного процесу зі  створенням проблемних ситуацій для розвитку пізнавальних процесів, волі й почуттів вихованців; </w:t>
      </w:r>
      <w:r>
        <w:rPr>
          <w:rFonts w:ascii="Times New Roman" w:hAnsi="Times New Roman"/>
          <w:sz w:val="28"/>
          <w:szCs w:val="28"/>
          <w:lang w:val="uk-UA"/>
        </w:rPr>
        <w:t xml:space="preserve">спілкування педагогів з батьками дітей; </w:t>
      </w:r>
      <w:r w:rsidRPr="00F22833">
        <w:rPr>
          <w:rFonts w:ascii="Times New Roman" w:hAnsi="Times New Roman"/>
          <w:sz w:val="28"/>
          <w:szCs w:val="28"/>
          <w:lang w:val="uk-UA"/>
        </w:rPr>
        <w:t>стимулювання пізнавальної самостійності й творчого мислення</w:t>
      </w:r>
      <w:r>
        <w:rPr>
          <w:rFonts w:ascii="Times New Roman" w:hAnsi="Times New Roman"/>
          <w:sz w:val="28"/>
          <w:szCs w:val="28"/>
          <w:lang w:val="uk-UA"/>
        </w:rPr>
        <w:t xml:space="preserve"> вихованців</w:t>
      </w:r>
      <w:r w:rsidRPr="00F22833">
        <w:rPr>
          <w:rFonts w:ascii="Times New Roman" w:hAnsi="Times New Roman"/>
          <w:sz w:val="28"/>
          <w:szCs w:val="28"/>
          <w:lang w:val="uk-UA"/>
        </w:rPr>
        <w:t>; формування запитань, які потребують застосування раніше засвоєних знань, демонстрацію с</w:t>
      </w:r>
      <w:r>
        <w:rPr>
          <w:rFonts w:ascii="Times New Roman" w:hAnsi="Times New Roman"/>
          <w:sz w:val="28"/>
          <w:szCs w:val="28"/>
          <w:lang w:val="uk-UA"/>
        </w:rPr>
        <w:t xml:space="preserve">формованих вмінь </w:t>
      </w:r>
      <w:proofErr w:type="spellStart"/>
      <w:r>
        <w:rPr>
          <w:rFonts w:ascii="Times New Roman" w:hAnsi="Times New Roman"/>
          <w:sz w:val="28"/>
          <w:szCs w:val="28"/>
          <w:lang w:val="uk-UA"/>
        </w:rPr>
        <w:t>проє</w:t>
      </w:r>
      <w:r w:rsidRPr="00F22833">
        <w:rPr>
          <w:rFonts w:ascii="Times New Roman" w:hAnsi="Times New Roman"/>
          <w:sz w:val="28"/>
          <w:szCs w:val="28"/>
          <w:lang w:val="uk-UA"/>
        </w:rPr>
        <w:t>ктування</w:t>
      </w:r>
      <w:proofErr w:type="spellEnd"/>
      <w:r w:rsidRPr="00F22833">
        <w:rPr>
          <w:rFonts w:ascii="Times New Roman" w:hAnsi="Times New Roman"/>
          <w:sz w:val="28"/>
          <w:szCs w:val="28"/>
          <w:lang w:val="uk-UA"/>
        </w:rPr>
        <w:t xml:space="preserve"> відрізка виховного процесу.   При аналізі ситуацій оцінювалися оперативні уміння, здатність усвідомити проблему, встановлювати зв'язок теорії та практики, приймати нестандартні рішення.</w:t>
      </w:r>
      <w:r>
        <w:rPr>
          <w:rFonts w:ascii="Times New Roman" w:hAnsi="Times New Roman"/>
          <w:sz w:val="28"/>
          <w:szCs w:val="28"/>
          <w:lang w:val="uk-UA"/>
        </w:rPr>
        <w:t xml:space="preserve"> Кожна ситуація складалась з системи запитань та завдань, які оцінювали за 5-бальною шкалою. Отже, кожен опитаний міг набрати 25 балів.  </w:t>
      </w:r>
    </w:p>
    <w:p w:rsidR="00065E5E" w:rsidRPr="000106D8"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 результатами методики установлено, лише  23 % молодих педагогів </w:t>
      </w:r>
      <w:r w:rsidRPr="000106D8">
        <w:rPr>
          <w:rFonts w:ascii="Times New Roman" w:hAnsi="Times New Roman"/>
          <w:sz w:val="28"/>
          <w:szCs w:val="28"/>
          <w:lang w:val="uk-UA"/>
        </w:rPr>
        <w:t xml:space="preserve">на </w:t>
      </w:r>
      <w:r>
        <w:rPr>
          <w:rFonts w:ascii="Times New Roman" w:hAnsi="Times New Roman"/>
          <w:sz w:val="28"/>
          <w:szCs w:val="28"/>
          <w:lang w:val="uk-UA"/>
        </w:rPr>
        <w:t xml:space="preserve">високому </w:t>
      </w:r>
      <w:r w:rsidRPr="000106D8">
        <w:rPr>
          <w:rFonts w:ascii="Times New Roman" w:hAnsi="Times New Roman"/>
          <w:sz w:val="28"/>
          <w:szCs w:val="28"/>
          <w:lang w:val="uk-UA"/>
        </w:rPr>
        <w:t>рівні володіють термінологією, системою ґрунтовних знань про</w:t>
      </w:r>
      <w:r>
        <w:rPr>
          <w:rFonts w:ascii="Times New Roman" w:hAnsi="Times New Roman"/>
          <w:sz w:val="28"/>
          <w:szCs w:val="28"/>
          <w:lang w:val="uk-UA"/>
        </w:rPr>
        <w:t xml:space="preserve"> </w:t>
      </w:r>
      <w:r w:rsidRPr="000106D8">
        <w:rPr>
          <w:rFonts w:ascii="Times New Roman" w:hAnsi="Times New Roman"/>
          <w:sz w:val="28"/>
          <w:szCs w:val="28"/>
          <w:lang w:val="uk-UA"/>
        </w:rPr>
        <w:t>сутність та особливості педагогічного</w:t>
      </w:r>
      <w:r>
        <w:rPr>
          <w:rFonts w:ascii="Times New Roman" w:hAnsi="Times New Roman"/>
          <w:sz w:val="28"/>
          <w:szCs w:val="28"/>
          <w:lang w:val="uk-UA"/>
        </w:rPr>
        <w:t xml:space="preserve"> процесу, методикою виховної роботи з дітьми; 44 % – на середньому рівні, а 33 % - на низькому. </w:t>
      </w:r>
    </w:p>
    <w:p w:rsidR="00065E5E" w:rsidRPr="00AA2DD5"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4B5187">
        <w:rPr>
          <w:rFonts w:ascii="Times New Roman" w:hAnsi="Times New Roman"/>
          <w:sz w:val="28"/>
          <w:szCs w:val="28"/>
          <w:lang w:val="uk-UA"/>
        </w:rPr>
        <w:t>Узагальнення проаналізованих результатів педа</w:t>
      </w:r>
      <w:r>
        <w:rPr>
          <w:rFonts w:ascii="Times New Roman" w:hAnsi="Times New Roman"/>
          <w:sz w:val="28"/>
          <w:szCs w:val="28"/>
          <w:lang w:val="uk-UA"/>
        </w:rPr>
        <w:t xml:space="preserve">гогічного діагностування рівнів </w:t>
      </w:r>
      <w:r w:rsidRPr="000B4DD6">
        <w:rPr>
          <w:rFonts w:ascii="Times New Roman" w:hAnsi="Times New Roman"/>
          <w:sz w:val="28"/>
          <w:szCs w:val="28"/>
          <w:lang w:val="uk-UA"/>
        </w:rPr>
        <w:t xml:space="preserve">професійного розвитку педагогів в умовах ЗДО </w:t>
      </w:r>
      <w:r w:rsidRPr="004B5187">
        <w:rPr>
          <w:rFonts w:ascii="Times New Roman" w:hAnsi="Times New Roman"/>
          <w:sz w:val="28"/>
          <w:szCs w:val="28"/>
          <w:lang w:val="uk-UA"/>
        </w:rPr>
        <w:t>за показн</w:t>
      </w:r>
      <w:r>
        <w:rPr>
          <w:rFonts w:ascii="Times New Roman" w:hAnsi="Times New Roman"/>
          <w:sz w:val="28"/>
          <w:szCs w:val="28"/>
          <w:lang w:val="uk-UA"/>
        </w:rPr>
        <w:t xml:space="preserve">иками когнітивного критерію за результатами методики </w:t>
      </w:r>
      <w:r w:rsidRPr="003F3AE6">
        <w:rPr>
          <w:rFonts w:ascii="Times New Roman" w:hAnsi="Times New Roman"/>
          <w:sz w:val="28"/>
          <w:szCs w:val="28"/>
          <w:lang w:val="uk-UA"/>
        </w:rPr>
        <w:t xml:space="preserve">Л. </w:t>
      </w:r>
      <w:proofErr w:type="spellStart"/>
      <w:r w:rsidRPr="003F3AE6">
        <w:rPr>
          <w:rFonts w:ascii="Times New Roman" w:hAnsi="Times New Roman"/>
          <w:sz w:val="28"/>
          <w:szCs w:val="28"/>
          <w:lang w:val="uk-UA"/>
        </w:rPr>
        <w:t>Ребекка</w:t>
      </w:r>
      <w:proofErr w:type="spellEnd"/>
      <w:r w:rsidRPr="003F3AE6">
        <w:rPr>
          <w:rFonts w:ascii="Times New Roman" w:hAnsi="Times New Roman"/>
          <w:sz w:val="28"/>
          <w:szCs w:val="28"/>
          <w:lang w:val="uk-UA"/>
        </w:rPr>
        <w:t xml:space="preserve"> </w:t>
      </w:r>
      <w:r>
        <w:rPr>
          <w:rFonts w:ascii="Times New Roman" w:hAnsi="Times New Roman"/>
          <w:sz w:val="28"/>
          <w:szCs w:val="28"/>
          <w:lang w:val="uk-UA"/>
        </w:rPr>
        <w:t xml:space="preserve">та аналізу педагогічних ситуацій на </w:t>
      </w:r>
      <w:proofErr w:type="spellStart"/>
      <w:r w:rsidRPr="004B5187">
        <w:rPr>
          <w:rFonts w:ascii="Times New Roman" w:hAnsi="Times New Roman"/>
          <w:sz w:val="28"/>
          <w:szCs w:val="28"/>
          <w:lang w:val="uk-UA"/>
        </w:rPr>
        <w:t>констатувальному</w:t>
      </w:r>
      <w:proofErr w:type="spellEnd"/>
      <w:r w:rsidRPr="004B5187">
        <w:rPr>
          <w:rFonts w:ascii="Times New Roman" w:hAnsi="Times New Roman"/>
          <w:sz w:val="28"/>
          <w:szCs w:val="28"/>
          <w:lang w:val="uk-UA"/>
        </w:rPr>
        <w:t xml:space="preserve"> етапі експерименту </w:t>
      </w:r>
      <w:r>
        <w:rPr>
          <w:rFonts w:ascii="Times New Roman" w:hAnsi="Times New Roman"/>
          <w:sz w:val="28"/>
          <w:szCs w:val="28"/>
          <w:lang w:val="uk-UA"/>
        </w:rPr>
        <w:t xml:space="preserve">дало змогу констатувати: високий </w:t>
      </w:r>
      <w:r w:rsidRPr="004B5187">
        <w:rPr>
          <w:rFonts w:ascii="Times New Roman" w:hAnsi="Times New Roman"/>
          <w:sz w:val="28"/>
          <w:szCs w:val="28"/>
          <w:lang w:val="uk-UA"/>
        </w:rPr>
        <w:t>рівень розвитку</w:t>
      </w:r>
      <w:r>
        <w:rPr>
          <w:rFonts w:ascii="Times New Roman" w:hAnsi="Times New Roman"/>
          <w:sz w:val="28"/>
          <w:szCs w:val="28"/>
          <w:lang w:val="uk-UA"/>
        </w:rPr>
        <w:t xml:space="preserve"> </w:t>
      </w:r>
      <w:r w:rsidRPr="004B5187">
        <w:rPr>
          <w:rFonts w:ascii="Times New Roman" w:hAnsi="Times New Roman"/>
          <w:sz w:val="28"/>
          <w:szCs w:val="28"/>
          <w:lang w:val="uk-UA"/>
        </w:rPr>
        <w:t xml:space="preserve">досліджуваного феномену </w:t>
      </w:r>
      <w:r>
        <w:rPr>
          <w:rFonts w:ascii="Times New Roman" w:hAnsi="Times New Roman"/>
          <w:sz w:val="28"/>
          <w:szCs w:val="28"/>
          <w:lang w:val="uk-UA"/>
        </w:rPr>
        <w:t xml:space="preserve">за </w:t>
      </w:r>
      <w:r>
        <w:rPr>
          <w:rFonts w:ascii="Times New Roman" w:hAnsi="Times New Roman"/>
          <w:sz w:val="28"/>
          <w:szCs w:val="28"/>
          <w:lang w:val="uk-UA"/>
        </w:rPr>
        <w:lastRenderedPageBreak/>
        <w:t xml:space="preserve">вказаним критерієм </w:t>
      </w:r>
      <w:r w:rsidRPr="004B5187">
        <w:rPr>
          <w:rFonts w:ascii="Times New Roman" w:hAnsi="Times New Roman"/>
          <w:sz w:val="28"/>
          <w:szCs w:val="28"/>
          <w:lang w:val="uk-UA"/>
        </w:rPr>
        <w:t xml:space="preserve">притаманний </w:t>
      </w:r>
      <w:r>
        <w:rPr>
          <w:rFonts w:ascii="Times New Roman" w:hAnsi="Times New Roman"/>
          <w:sz w:val="28"/>
          <w:szCs w:val="28"/>
          <w:lang w:val="uk-UA"/>
        </w:rPr>
        <w:t xml:space="preserve">  25</w:t>
      </w:r>
      <w:r w:rsidRPr="004B5187">
        <w:rPr>
          <w:rFonts w:ascii="Times New Roman" w:hAnsi="Times New Roman"/>
          <w:sz w:val="28"/>
          <w:szCs w:val="28"/>
          <w:lang w:val="uk-UA"/>
        </w:rPr>
        <w:t xml:space="preserve">%, </w:t>
      </w:r>
      <w:r>
        <w:rPr>
          <w:rFonts w:ascii="Times New Roman" w:hAnsi="Times New Roman"/>
          <w:sz w:val="28"/>
          <w:szCs w:val="28"/>
          <w:lang w:val="uk-UA"/>
        </w:rPr>
        <w:t xml:space="preserve">середній –   45% </w:t>
      </w:r>
      <w:r w:rsidRPr="004B5187">
        <w:rPr>
          <w:rFonts w:ascii="Times New Roman" w:hAnsi="Times New Roman"/>
          <w:sz w:val="28"/>
          <w:szCs w:val="28"/>
          <w:lang w:val="uk-UA"/>
        </w:rPr>
        <w:t xml:space="preserve"> </w:t>
      </w:r>
      <w:r>
        <w:rPr>
          <w:rFonts w:ascii="Times New Roman" w:hAnsi="Times New Roman"/>
          <w:sz w:val="28"/>
          <w:szCs w:val="28"/>
          <w:lang w:val="uk-UA"/>
        </w:rPr>
        <w:t xml:space="preserve">і низький  –  30%, що унаочнено в таблиці 3.3. </w:t>
      </w: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r w:rsidRPr="005E17B2">
        <w:rPr>
          <w:rFonts w:ascii="Times New Roman" w:hAnsi="Times New Roman"/>
          <w:b/>
          <w:sz w:val="28"/>
          <w:szCs w:val="28"/>
          <w:lang w:val="uk-UA"/>
        </w:rPr>
        <w:t>Табл</w:t>
      </w:r>
      <w:r>
        <w:rPr>
          <w:rFonts w:ascii="Times New Roman" w:hAnsi="Times New Roman"/>
          <w:b/>
          <w:sz w:val="28"/>
          <w:szCs w:val="28"/>
          <w:lang w:val="uk-UA"/>
        </w:rPr>
        <w:t>иця 3.3</w:t>
      </w:r>
      <w:r w:rsidRPr="005E17B2">
        <w:rPr>
          <w:rFonts w:ascii="Times New Roman" w:hAnsi="Times New Roman"/>
          <w:b/>
          <w:sz w:val="28"/>
          <w:szCs w:val="28"/>
          <w:lang w:val="uk-UA"/>
        </w:rPr>
        <w:t xml:space="preserve">. </w:t>
      </w:r>
    </w:p>
    <w:p w:rsidR="00065E5E" w:rsidRDefault="00065E5E" w:rsidP="00065E5E">
      <w:pPr>
        <w:autoSpaceDE w:val="0"/>
        <w:autoSpaceDN w:val="0"/>
        <w:adjustRightInd w:val="0"/>
        <w:spacing w:after="0" w:line="360" w:lineRule="auto"/>
        <w:ind w:firstLine="709"/>
        <w:jc w:val="both"/>
        <w:rPr>
          <w:rFonts w:ascii="Times New Roman" w:hAnsi="Times New Roman"/>
          <w:b/>
          <w:sz w:val="28"/>
          <w:szCs w:val="28"/>
          <w:lang w:val="uk-UA"/>
        </w:rPr>
      </w:pPr>
      <w:r w:rsidRPr="005E17B2">
        <w:rPr>
          <w:rFonts w:ascii="Times New Roman" w:hAnsi="Times New Roman"/>
          <w:b/>
          <w:sz w:val="28"/>
          <w:szCs w:val="28"/>
          <w:lang w:val="uk-UA"/>
        </w:rPr>
        <w:t xml:space="preserve">Рівень сформованості </w:t>
      </w:r>
      <w:r w:rsidRPr="000B4DD6">
        <w:rPr>
          <w:rFonts w:ascii="Times New Roman" w:hAnsi="Times New Roman"/>
          <w:b/>
          <w:sz w:val="28"/>
          <w:szCs w:val="28"/>
          <w:lang w:val="uk-UA"/>
        </w:rPr>
        <w:t xml:space="preserve">професійного розвитку педагогів в умовах ЗДО </w:t>
      </w:r>
      <w:r w:rsidRPr="00BB689A">
        <w:rPr>
          <w:rFonts w:ascii="Times New Roman" w:hAnsi="Times New Roman"/>
          <w:b/>
          <w:sz w:val="28"/>
          <w:szCs w:val="28"/>
          <w:lang w:val="uk-UA"/>
        </w:rPr>
        <w:t xml:space="preserve">за показниками </w:t>
      </w:r>
      <w:r>
        <w:rPr>
          <w:rFonts w:ascii="Times New Roman" w:hAnsi="Times New Roman"/>
          <w:b/>
          <w:sz w:val="28"/>
          <w:szCs w:val="28"/>
          <w:lang w:val="uk-UA"/>
        </w:rPr>
        <w:t xml:space="preserve">когнітивного </w:t>
      </w:r>
      <w:r w:rsidRPr="00BB689A">
        <w:rPr>
          <w:rFonts w:ascii="Times New Roman" w:hAnsi="Times New Roman"/>
          <w:b/>
          <w:sz w:val="28"/>
          <w:szCs w:val="28"/>
          <w:lang w:val="uk-UA"/>
        </w:rPr>
        <w:t>критерію</w:t>
      </w:r>
      <w:r>
        <w:rPr>
          <w:rFonts w:ascii="Times New Roman" w:hAnsi="Times New Roman"/>
          <w:b/>
          <w:sz w:val="28"/>
          <w:szCs w:val="28"/>
          <w:lang w:val="uk-UA"/>
        </w:rPr>
        <w:t xml:space="preserve"> (за результатами 2 </w:t>
      </w:r>
      <w:proofErr w:type="spellStart"/>
      <w:r>
        <w:rPr>
          <w:rFonts w:ascii="Times New Roman" w:hAnsi="Times New Roman"/>
          <w:b/>
          <w:sz w:val="28"/>
          <w:szCs w:val="28"/>
          <w:lang w:val="uk-UA"/>
        </w:rPr>
        <w:t>методик</w:t>
      </w:r>
      <w:proofErr w:type="spellEnd"/>
      <w:r>
        <w:rPr>
          <w:rFonts w:ascii="Times New Roman" w:hAnsi="Times New Roman"/>
          <w:b/>
          <w:sz w:val="28"/>
          <w:szCs w:val="28"/>
          <w:lang w:val="uk-UA"/>
        </w:rPr>
        <w:t xml:space="preserve">) на </w:t>
      </w:r>
      <w:proofErr w:type="spellStart"/>
      <w:r>
        <w:rPr>
          <w:rFonts w:ascii="Times New Roman" w:hAnsi="Times New Roman"/>
          <w:b/>
          <w:sz w:val="28"/>
          <w:szCs w:val="28"/>
          <w:lang w:val="uk-UA"/>
        </w:rPr>
        <w:t>констатувальному</w:t>
      </w:r>
      <w:proofErr w:type="spellEnd"/>
      <w:r>
        <w:rPr>
          <w:rFonts w:ascii="Times New Roman" w:hAnsi="Times New Roman"/>
          <w:b/>
          <w:sz w:val="28"/>
          <w:szCs w:val="28"/>
          <w:lang w:val="uk-UA"/>
        </w:rPr>
        <w:t xml:space="preserve"> етапі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27"/>
        <w:gridCol w:w="2330"/>
        <w:gridCol w:w="2328"/>
      </w:tblGrid>
      <w:tr w:rsidR="00065E5E" w:rsidRPr="005E2426" w:rsidTr="00F311F6">
        <w:trPr>
          <w:trHeight w:val="540"/>
        </w:trPr>
        <w:tc>
          <w:tcPr>
            <w:tcW w:w="2360" w:type="dxa"/>
            <w:vMerge w:val="restart"/>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Кількість досліджуваних</w:t>
            </w:r>
          </w:p>
        </w:tc>
        <w:tc>
          <w:tcPr>
            <w:tcW w:w="6985" w:type="dxa"/>
            <w:gridSpan w:val="3"/>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Рівень сформованості професійного розвитку педагогів в умовах ЗДО</w:t>
            </w:r>
          </w:p>
        </w:tc>
      </w:tr>
      <w:tr w:rsidR="00065E5E" w:rsidRPr="00E479BC" w:rsidTr="00F311F6">
        <w:trPr>
          <w:trHeight w:val="420"/>
        </w:trPr>
        <w:tc>
          <w:tcPr>
            <w:tcW w:w="2360" w:type="dxa"/>
            <w:vMerge/>
            <w:vAlign w:val="center"/>
          </w:tcPr>
          <w:p w:rsidR="00065E5E" w:rsidRPr="002E77F5" w:rsidRDefault="00065E5E" w:rsidP="00F311F6">
            <w:pPr>
              <w:pStyle w:val="Default"/>
              <w:jc w:val="both"/>
              <w:rPr>
                <w:color w:val="auto"/>
                <w:sz w:val="28"/>
                <w:szCs w:val="28"/>
                <w:lang w:val="uk-UA"/>
              </w:rPr>
            </w:pPr>
          </w:p>
        </w:tc>
        <w:tc>
          <w:tcPr>
            <w:tcW w:w="2327" w:type="dxa"/>
            <w:vAlign w:val="center"/>
          </w:tcPr>
          <w:p w:rsidR="00065E5E" w:rsidRPr="002E77F5" w:rsidRDefault="00065E5E" w:rsidP="00F311F6">
            <w:pPr>
              <w:pStyle w:val="Default"/>
              <w:jc w:val="center"/>
              <w:rPr>
                <w:i/>
                <w:color w:val="auto"/>
                <w:sz w:val="28"/>
                <w:szCs w:val="28"/>
                <w:lang w:val="uk-UA"/>
              </w:rPr>
            </w:pPr>
            <w:r w:rsidRPr="002E77F5">
              <w:rPr>
                <w:i/>
                <w:color w:val="auto"/>
                <w:sz w:val="28"/>
                <w:szCs w:val="28"/>
                <w:lang w:val="uk-UA"/>
              </w:rPr>
              <w:t xml:space="preserve">Низький </w:t>
            </w:r>
          </w:p>
        </w:tc>
        <w:tc>
          <w:tcPr>
            <w:tcW w:w="2330" w:type="dxa"/>
            <w:vAlign w:val="center"/>
          </w:tcPr>
          <w:p w:rsidR="00065E5E" w:rsidRPr="002E77F5" w:rsidRDefault="00065E5E" w:rsidP="00F311F6">
            <w:pPr>
              <w:pStyle w:val="Default"/>
              <w:jc w:val="center"/>
              <w:rPr>
                <w:i/>
                <w:color w:val="auto"/>
                <w:sz w:val="28"/>
                <w:szCs w:val="28"/>
                <w:lang w:val="uk-UA"/>
              </w:rPr>
            </w:pPr>
            <w:r w:rsidRPr="002E77F5">
              <w:rPr>
                <w:i/>
                <w:color w:val="auto"/>
                <w:sz w:val="28"/>
                <w:szCs w:val="28"/>
                <w:lang w:val="uk-UA"/>
              </w:rPr>
              <w:t xml:space="preserve">Середній </w:t>
            </w:r>
          </w:p>
        </w:tc>
        <w:tc>
          <w:tcPr>
            <w:tcW w:w="2328" w:type="dxa"/>
            <w:vAlign w:val="center"/>
          </w:tcPr>
          <w:p w:rsidR="00065E5E" w:rsidRPr="002E77F5" w:rsidRDefault="00065E5E" w:rsidP="00F311F6">
            <w:pPr>
              <w:pStyle w:val="Default"/>
              <w:jc w:val="center"/>
              <w:rPr>
                <w:i/>
                <w:color w:val="auto"/>
                <w:sz w:val="28"/>
                <w:szCs w:val="28"/>
                <w:lang w:val="uk-UA"/>
              </w:rPr>
            </w:pPr>
            <w:r w:rsidRPr="002E77F5">
              <w:rPr>
                <w:i/>
                <w:color w:val="auto"/>
                <w:sz w:val="28"/>
                <w:szCs w:val="28"/>
                <w:lang w:val="uk-UA"/>
              </w:rPr>
              <w:t xml:space="preserve">Високий </w:t>
            </w:r>
          </w:p>
        </w:tc>
      </w:tr>
      <w:tr w:rsidR="00065E5E" w:rsidRPr="00E479BC" w:rsidTr="00F311F6">
        <w:tc>
          <w:tcPr>
            <w:tcW w:w="2360" w:type="dxa"/>
            <w:vAlign w:val="center"/>
          </w:tcPr>
          <w:p w:rsidR="00065E5E" w:rsidRDefault="00065E5E" w:rsidP="00F311F6">
            <w:pPr>
              <w:pStyle w:val="Default"/>
              <w:rPr>
                <w:color w:val="auto"/>
                <w:sz w:val="28"/>
                <w:szCs w:val="28"/>
                <w:lang w:val="uk-UA"/>
              </w:rPr>
            </w:pPr>
          </w:p>
          <w:p w:rsidR="00065E5E" w:rsidRDefault="00065E5E" w:rsidP="00F311F6">
            <w:pPr>
              <w:pStyle w:val="Default"/>
              <w:rPr>
                <w:color w:val="auto"/>
                <w:sz w:val="28"/>
                <w:szCs w:val="28"/>
                <w:lang w:val="uk-UA"/>
              </w:rPr>
            </w:pPr>
            <w:r w:rsidRPr="002E77F5">
              <w:rPr>
                <w:color w:val="auto"/>
                <w:sz w:val="28"/>
                <w:szCs w:val="28"/>
                <w:lang w:val="uk-UA"/>
              </w:rPr>
              <w:t>Результат (%)</w:t>
            </w:r>
          </w:p>
          <w:p w:rsidR="00065E5E" w:rsidRPr="002E77F5" w:rsidRDefault="00065E5E" w:rsidP="00F311F6">
            <w:pPr>
              <w:pStyle w:val="Default"/>
              <w:rPr>
                <w:color w:val="auto"/>
                <w:sz w:val="28"/>
                <w:szCs w:val="28"/>
                <w:lang w:val="uk-UA"/>
              </w:rPr>
            </w:pPr>
          </w:p>
        </w:tc>
        <w:tc>
          <w:tcPr>
            <w:tcW w:w="2327"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30 %</w:t>
            </w:r>
          </w:p>
        </w:tc>
        <w:tc>
          <w:tcPr>
            <w:tcW w:w="2330"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       45 %</w:t>
            </w:r>
          </w:p>
        </w:tc>
        <w:tc>
          <w:tcPr>
            <w:tcW w:w="2328"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25 %</w:t>
            </w:r>
          </w:p>
        </w:tc>
      </w:tr>
    </w:tbl>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7D285A">
        <w:rPr>
          <w:rFonts w:ascii="Times New Roman" w:hAnsi="Times New Roman"/>
          <w:sz w:val="28"/>
          <w:szCs w:val="28"/>
          <w:lang w:val="uk-UA"/>
        </w:rPr>
        <w:t xml:space="preserve">З метою діагностування рівнів професійного розвитку педагогів в умовах ЗДО за показниками </w:t>
      </w:r>
      <w:r>
        <w:rPr>
          <w:rFonts w:ascii="Times New Roman" w:hAnsi="Times New Roman"/>
          <w:sz w:val="28"/>
          <w:szCs w:val="28"/>
          <w:lang w:val="uk-UA"/>
        </w:rPr>
        <w:t>операційно-діяльнісного критерію</w:t>
      </w:r>
      <w:r w:rsidRPr="007D285A">
        <w:rPr>
          <w:rFonts w:ascii="Times New Roman" w:hAnsi="Times New Roman"/>
          <w:sz w:val="28"/>
          <w:szCs w:val="28"/>
          <w:lang w:val="uk-UA"/>
        </w:rPr>
        <w:t xml:space="preserve"> </w:t>
      </w:r>
      <w:r>
        <w:rPr>
          <w:rFonts w:ascii="Times New Roman" w:hAnsi="Times New Roman"/>
          <w:sz w:val="28"/>
          <w:szCs w:val="28"/>
          <w:lang w:val="uk-UA"/>
        </w:rPr>
        <w:t>(</w:t>
      </w:r>
      <w:r w:rsidRPr="007D285A">
        <w:rPr>
          <w:rFonts w:ascii="Times New Roman" w:hAnsi="Times New Roman"/>
          <w:sz w:val="28"/>
          <w:szCs w:val="28"/>
          <w:lang w:val="uk-UA"/>
        </w:rPr>
        <w:t>здатність до саморегуляції</w:t>
      </w:r>
      <w:r>
        <w:rPr>
          <w:rFonts w:ascii="Times New Roman" w:hAnsi="Times New Roman"/>
          <w:sz w:val="28"/>
          <w:szCs w:val="28"/>
          <w:lang w:val="uk-UA"/>
        </w:rPr>
        <w:t>)</w:t>
      </w:r>
      <w:r w:rsidRPr="007D285A">
        <w:rPr>
          <w:rFonts w:ascii="Times New Roman" w:hAnsi="Times New Roman"/>
          <w:sz w:val="28"/>
          <w:szCs w:val="28"/>
          <w:lang w:val="uk-UA"/>
        </w:rPr>
        <w:t xml:space="preserve"> на </w:t>
      </w:r>
      <w:proofErr w:type="spellStart"/>
      <w:r w:rsidRPr="007D285A">
        <w:rPr>
          <w:rFonts w:ascii="Times New Roman" w:hAnsi="Times New Roman"/>
          <w:sz w:val="28"/>
          <w:szCs w:val="28"/>
          <w:lang w:val="uk-UA"/>
        </w:rPr>
        <w:t>констатувальному</w:t>
      </w:r>
      <w:proofErr w:type="spellEnd"/>
      <w:r w:rsidRPr="007D285A">
        <w:rPr>
          <w:rFonts w:ascii="Times New Roman" w:hAnsi="Times New Roman"/>
          <w:sz w:val="28"/>
          <w:szCs w:val="28"/>
          <w:lang w:val="uk-UA"/>
        </w:rPr>
        <w:t xml:space="preserve"> етапі експерименту ми використали опитувальник</w:t>
      </w:r>
      <w:r>
        <w:rPr>
          <w:rFonts w:ascii="Times New Roman" w:hAnsi="Times New Roman"/>
          <w:sz w:val="28"/>
          <w:szCs w:val="28"/>
          <w:lang w:val="uk-UA"/>
        </w:rPr>
        <w:t xml:space="preserve"> </w:t>
      </w:r>
      <w:r w:rsidRPr="007D285A">
        <w:rPr>
          <w:rFonts w:ascii="Times New Roman" w:hAnsi="Times New Roman"/>
          <w:sz w:val="28"/>
          <w:szCs w:val="28"/>
          <w:lang w:val="uk-UA"/>
        </w:rPr>
        <w:t>«Діагностика</w:t>
      </w:r>
      <w:r>
        <w:rPr>
          <w:rFonts w:ascii="Times New Roman" w:hAnsi="Times New Roman"/>
          <w:sz w:val="28"/>
          <w:szCs w:val="28"/>
          <w:lang w:val="uk-UA"/>
        </w:rPr>
        <w:t xml:space="preserve"> </w:t>
      </w:r>
      <w:r w:rsidRPr="007D285A">
        <w:rPr>
          <w:rFonts w:ascii="Times New Roman" w:hAnsi="Times New Roman"/>
          <w:sz w:val="28"/>
          <w:szCs w:val="28"/>
          <w:lang w:val="uk-UA"/>
        </w:rPr>
        <w:t>особливостей</w:t>
      </w:r>
      <w:r>
        <w:rPr>
          <w:rFonts w:ascii="Times New Roman" w:hAnsi="Times New Roman"/>
          <w:sz w:val="28"/>
          <w:szCs w:val="28"/>
          <w:lang w:val="uk-UA"/>
        </w:rPr>
        <w:t xml:space="preserve"> самоорганізації» </w:t>
      </w:r>
      <w:r w:rsidRPr="007D285A">
        <w:rPr>
          <w:rFonts w:ascii="Times New Roman" w:hAnsi="Times New Roman"/>
          <w:sz w:val="28"/>
          <w:szCs w:val="28"/>
          <w:lang w:val="uk-UA"/>
        </w:rPr>
        <w:t xml:space="preserve">(ДОС) А. </w:t>
      </w:r>
      <w:proofErr w:type="spellStart"/>
      <w:r w:rsidRPr="007D285A">
        <w:rPr>
          <w:rFonts w:ascii="Times New Roman" w:hAnsi="Times New Roman"/>
          <w:sz w:val="28"/>
          <w:szCs w:val="28"/>
          <w:lang w:val="uk-UA"/>
        </w:rPr>
        <w:t>Ішков</w:t>
      </w:r>
      <w:r>
        <w:rPr>
          <w:rFonts w:ascii="Times New Roman" w:hAnsi="Times New Roman"/>
          <w:sz w:val="28"/>
          <w:szCs w:val="28"/>
          <w:lang w:val="uk-UA"/>
        </w:rPr>
        <w:t>а</w:t>
      </w:r>
      <w:proofErr w:type="spellEnd"/>
      <w:r>
        <w:rPr>
          <w:rFonts w:ascii="Times New Roman" w:hAnsi="Times New Roman"/>
          <w:sz w:val="28"/>
          <w:szCs w:val="28"/>
          <w:lang w:val="uk-UA"/>
        </w:rPr>
        <w:t>. (</w:t>
      </w:r>
      <w:r w:rsidRPr="002E77F5">
        <w:rPr>
          <w:rFonts w:ascii="Times New Roman" w:hAnsi="Times New Roman"/>
          <w:i/>
          <w:sz w:val="28"/>
          <w:szCs w:val="28"/>
          <w:lang w:val="uk-UA"/>
        </w:rPr>
        <w:t xml:space="preserve">Додаток </w:t>
      </w:r>
      <w:r>
        <w:rPr>
          <w:rFonts w:ascii="Times New Roman" w:hAnsi="Times New Roman"/>
          <w:i/>
          <w:sz w:val="28"/>
          <w:szCs w:val="28"/>
          <w:lang w:val="uk-UA"/>
        </w:rPr>
        <w:t>Г</w:t>
      </w:r>
      <w:r w:rsidRPr="007D285A">
        <w:rPr>
          <w:rFonts w:ascii="Times New Roman" w:hAnsi="Times New Roman"/>
          <w:sz w:val="28"/>
          <w:szCs w:val="28"/>
          <w:lang w:val="uk-UA"/>
        </w:rPr>
        <w:t>).</w:t>
      </w:r>
    </w:p>
    <w:p w:rsidR="00065E5E" w:rsidRPr="00AA2DD5"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результаті</w:t>
      </w:r>
      <w:r w:rsidRPr="004B5187">
        <w:rPr>
          <w:rFonts w:ascii="Times New Roman" w:hAnsi="Times New Roman"/>
          <w:sz w:val="28"/>
          <w:szCs w:val="28"/>
          <w:lang w:val="uk-UA"/>
        </w:rPr>
        <w:t xml:space="preserve"> </w:t>
      </w:r>
      <w:r>
        <w:rPr>
          <w:rFonts w:ascii="Times New Roman" w:hAnsi="Times New Roman"/>
          <w:sz w:val="28"/>
          <w:szCs w:val="28"/>
          <w:lang w:val="uk-UA"/>
        </w:rPr>
        <w:t xml:space="preserve">діагностування рівнів </w:t>
      </w:r>
      <w:r w:rsidRPr="000B4DD6">
        <w:rPr>
          <w:rFonts w:ascii="Times New Roman" w:hAnsi="Times New Roman"/>
          <w:sz w:val="28"/>
          <w:szCs w:val="28"/>
          <w:lang w:val="uk-UA"/>
        </w:rPr>
        <w:t xml:space="preserve">професійного розвитку педагогів в умовах ЗДО </w:t>
      </w:r>
      <w:r w:rsidRPr="004B5187">
        <w:rPr>
          <w:rFonts w:ascii="Times New Roman" w:hAnsi="Times New Roman"/>
          <w:sz w:val="28"/>
          <w:szCs w:val="28"/>
          <w:lang w:val="uk-UA"/>
        </w:rPr>
        <w:t xml:space="preserve">за </w:t>
      </w:r>
      <w:r>
        <w:rPr>
          <w:rFonts w:ascii="Times New Roman" w:hAnsi="Times New Roman"/>
          <w:sz w:val="28"/>
          <w:szCs w:val="28"/>
          <w:lang w:val="uk-UA"/>
        </w:rPr>
        <w:t xml:space="preserve">результатами методики на </w:t>
      </w:r>
      <w:proofErr w:type="spellStart"/>
      <w:r w:rsidRPr="004B5187">
        <w:rPr>
          <w:rFonts w:ascii="Times New Roman" w:hAnsi="Times New Roman"/>
          <w:sz w:val="28"/>
          <w:szCs w:val="28"/>
          <w:lang w:val="uk-UA"/>
        </w:rPr>
        <w:t>констатувальному</w:t>
      </w:r>
      <w:proofErr w:type="spellEnd"/>
      <w:r w:rsidRPr="004B5187">
        <w:rPr>
          <w:rFonts w:ascii="Times New Roman" w:hAnsi="Times New Roman"/>
          <w:sz w:val="28"/>
          <w:szCs w:val="28"/>
          <w:lang w:val="uk-UA"/>
        </w:rPr>
        <w:t xml:space="preserve"> етапі експерименту</w:t>
      </w:r>
      <w:r>
        <w:rPr>
          <w:rFonts w:ascii="Times New Roman" w:hAnsi="Times New Roman"/>
          <w:sz w:val="28"/>
          <w:szCs w:val="28"/>
          <w:lang w:val="uk-UA"/>
        </w:rPr>
        <w:t xml:space="preserve"> ми визначили: високий </w:t>
      </w:r>
      <w:r w:rsidRPr="004B5187">
        <w:rPr>
          <w:rFonts w:ascii="Times New Roman" w:hAnsi="Times New Roman"/>
          <w:sz w:val="28"/>
          <w:szCs w:val="28"/>
          <w:lang w:val="uk-UA"/>
        </w:rPr>
        <w:t>рівень розвитку</w:t>
      </w:r>
      <w:r>
        <w:rPr>
          <w:rFonts w:ascii="Times New Roman" w:hAnsi="Times New Roman"/>
          <w:sz w:val="28"/>
          <w:szCs w:val="28"/>
          <w:lang w:val="uk-UA"/>
        </w:rPr>
        <w:t xml:space="preserve"> здатності до саморегуляції за вказаним критерієм </w:t>
      </w:r>
      <w:r w:rsidRPr="004B5187">
        <w:rPr>
          <w:rFonts w:ascii="Times New Roman" w:hAnsi="Times New Roman"/>
          <w:sz w:val="28"/>
          <w:szCs w:val="28"/>
          <w:lang w:val="uk-UA"/>
        </w:rPr>
        <w:t xml:space="preserve">притаманний </w:t>
      </w:r>
      <w:r>
        <w:rPr>
          <w:rFonts w:ascii="Times New Roman" w:hAnsi="Times New Roman"/>
          <w:sz w:val="28"/>
          <w:szCs w:val="28"/>
          <w:lang w:val="uk-UA"/>
        </w:rPr>
        <w:t xml:space="preserve"> 23 </w:t>
      </w:r>
      <w:r w:rsidRPr="004B5187">
        <w:rPr>
          <w:rFonts w:ascii="Times New Roman" w:hAnsi="Times New Roman"/>
          <w:sz w:val="28"/>
          <w:szCs w:val="28"/>
          <w:lang w:val="uk-UA"/>
        </w:rPr>
        <w:t xml:space="preserve">%, </w:t>
      </w:r>
      <w:r>
        <w:rPr>
          <w:rFonts w:ascii="Times New Roman" w:hAnsi="Times New Roman"/>
          <w:sz w:val="28"/>
          <w:szCs w:val="28"/>
          <w:lang w:val="uk-UA"/>
        </w:rPr>
        <w:t xml:space="preserve">середній –   49 % </w:t>
      </w:r>
      <w:r w:rsidRPr="004B5187">
        <w:rPr>
          <w:rFonts w:ascii="Times New Roman" w:hAnsi="Times New Roman"/>
          <w:sz w:val="28"/>
          <w:szCs w:val="28"/>
          <w:lang w:val="uk-UA"/>
        </w:rPr>
        <w:t xml:space="preserve"> </w:t>
      </w:r>
      <w:r>
        <w:rPr>
          <w:rFonts w:ascii="Times New Roman" w:hAnsi="Times New Roman"/>
          <w:sz w:val="28"/>
          <w:szCs w:val="28"/>
          <w:lang w:val="uk-UA"/>
        </w:rPr>
        <w:t xml:space="preserve">і низький  –  28 %.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Комунікативні, прое</w:t>
      </w:r>
      <w:r w:rsidRPr="006F0175">
        <w:rPr>
          <w:rFonts w:ascii="Times New Roman" w:hAnsi="Times New Roman"/>
          <w:sz w:val="28"/>
          <w:szCs w:val="28"/>
          <w:lang w:val="uk-UA"/>
        </w:rPr>
        <w:t>кту</w:t>
      </w:r>
      <w:r>
        <w:rPr>
          <w:rFonts w:ascii="Times New Roman" w:hAnsi="Times New Roman"/>
          <w:sz w:val="28"/>
          <w:szCs w:val="28"/>
          <w:lang w:val="uk-UA"/>
        </w:rPr>
        <w:t xml:space="preserve">вальні  та організаційні вміння педагогів як показник </w:t>
      </w:r>
      <w:r w:rsidRPr="006F0175">
        <w:rPr>
          <w:rFonts w:ascii="Times New Roman" w:hAnsi="Times New Roman"/>
          <w:sz w:val="28"/>
          <w:szCs w:val="28"/>
          <w:lang w:val="uk-UA"/>
        </w:rPr>
        <w:t xml:space="preserve">операційно-діяльнісного критерію на </w:t>
      </w:r>
      <w:proofErr w:type="spellStart"/>
      <w:r w:rsidRPr="006F0175">
        <w:rPr>
          <w:rFonts w:ascii="Times New Roman" w:hAnsi="Times New Roman"/>
          <w:sz w:val="28"/>
          <w:szCs w:val="28"/>
          <w:lang w:val="uk-UA"/>
        </w:rPr>
        <w:t>констатувальному</w:t>
      </w:r>
      <w:proofErr w:type="spellEnd"/>
      <w:r w:rsidRPr="006F0175">
        <w:rPr>
          <w:rFonts w:ascii="Times New Roman" w:hAnsi="Times New Roman"/>
          <w:sz w:val="28"/>
          <w:szCs w:val="28"/>
          <w:lang w:val="uk-UA"/>
        </w:rPr>
        <w:t xml:space="preserve"> етапі експерименту ми </w:t>
      </w:r>
      <w:r>
        <w:rPr>
          <w:rFonts w:ascii="Times New Roman" w:hAnsi="Times New Roman"/>
          <w:sz w:val="28"/>
          <w:szCs w:val="28"/>
          <w:lang w:val="uk-UA"/>
        </w:rPr>
        <w:t xml:space="preserve">визначали за допомогою </w:t>
      </w:r>
      <w:r w:rsidRPr="006F0175">
        <w:rPr>
          <w:rFonts w:ascii="Times New Roman" w:hAnsi="Times New Roman"/>
          <w:sz w:val="28"/>
          <w:szCs w:val="28"/>
          <w:lang w:val="uk-UA"/>
        </w:rPr>
        <w:t>тест</w:t>
      </w:r>
      <w:r>
        <w:rPr>
          <w:rFonts w:ascii="Times New Roman" w:hAnsi="Times New Roman"/>
          <w:sz w:val="28"/>
          <w:szCs w:val="28"/>
          <w:lang w:val="uk-UA"/>
        </w:rPr>
        <w:t>у</w:t>
      </w:r>
      <w:r w:rsidRPr="006F0175">
        <w:rPr>
          <w:rFonts w:ascii="Times New Roman" w:hAnsi="Times New Roman"/>
          <w:sz w:val="28"/>
          <w:szCs w:val="28"/>
          <w:lang w:val="uk-UA"/>
        </w:rPr>
        <w:t xml:space="preserve"> «Комунікативні і організаторські здібності» </w:t>
      </w:r>
      <w:proofErr w:type="spellStart"/>
      <w:r w:rsidRPr="006F0175">
        <w:rPr>
          <w:rFonts w:ascii="Times New Roman" w:hAnsi="Times New Roman"/>
          <w:sz w:val="28"/>
          <w:szCs w:val="28"/>
          <w:lang w:val="uk-UA"/>
        </w:rPr>
        <w:t>В.Синявський</w:t>
      </w:r>
      <w:proofErr w:type="spellEnd"/>
      <w:r w:rsidRPr="006F0175">
        <w:rPr>
          <w:rFonts w:ascii="Times New Roman" w:hAnsi="Times New Roman"/>
          <w:sz w:val="28"/>
          <w:szCs w:val="28"/>
          <w:lang w:val="uk-UA"/>
        </w:rPr>
        <w:t xml:space="preserve">, </w:t>
      </w:r>
      <w:proofErr w:type="spellStart"/>
      <w:r w:rsidRPr="006F0175">
        <w:rPr>
          <w:rFonts w:ascii="Times New Roman" w:hAnsi="Times New Roman"/>
          <w:sz w:val="28"/>
          <w:szCs w:val="28"/>
          <w:lang w:val="uk-UA"/>
        </w:rPr>
        <w:t>В.Федорошин</w:t>
      </w:r>
      <w:proofErr w:type="spellEnd"/>
      <w:r>
        <w:rPr>
          <w:rFonts w:ascii="Times New Roman" w:hAnsi="Times New Roman"/>
          <w:sz w:val="28"/>
          <w:szCs w:val="28"/>
          <w:lang w:val="uk-UA"/>
        </w:rPr>
        <w:t xml:space="preserve"> (</w:t>
      </w:r>
      <w:r w:rsidRPr="002E77F5">
        <w:rPr>
          <w:rFonts w:ascii="Times New Roman" w:hAnsi="Times New Roman"/>
          <w:i/>
          <w:sz w:val="28"/>
          <w:szCs w:val="28"/>
          <w:lang w:val="uk-UA"/>
        </w:rPr>
        <w:t xml:space="preserve">Додаток </w:t>
      </w:r>
      <w:r>
        <w:rPr>
          <w:rFonts w:ascii="Times New Roman" w:hAnsi="Times New Roman"/>
          <w:i/>
          <w:sz w:val="28"/>
          <w:szCs w:val="28"/>
          <w:lang w:val="uk-UA"/>
        </w:rPr>
        <w:t>Д</w:t>
      </w:r>
      <w:r>
        <w:rPr>
          <w:rFonts w:ascii="Times New Roman" w:hAnsi="Times New Roman"/>
          <w:sz w:val="28"/>
          <w:szCs w:val="28"/>
          <w:lang w:val="uk-UA"/>
        </w:rPr>
        <w:t xml:space="preserve">).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4D5359">
        <w:rPr>
          <w:rFonts w:ascii="Times New Roman" w:hAnsi="Times New Roman"/>
          <w:sz w:val="28"/>
          <w:szCs w:val="28"/>
          <w:lang w:val="uk-UA"/>
        </w:rPr>
        <w:t xml:space="preserve">У результаті </w:t>
      </w:r>
      <w:r>
        <w:rPr>
          <w:rFonts w:ascii="Times New Roman" w:hAnsi="Times New Roman"/>
          <w:sz w:val="28"/>
          <w:szCs w:val="28"/>
          <w:lang w:val="uk-UA"/>
        </w:rPr>
        <w:t>аналізу даних за методикою</w:t>
      </w:r>
      <w:r w:rsidRPr="004D5359">
        <w:rPr>
          <w:rFonts w:ascii="Times New Roman" w:hAnsi="Times New Roman"/>
          <w:sz w:val="28"/>
          <w:szCs w:val="28"/>
          <w:lang w:val="uk-UA"/>
        </w:rPr>
        <w:t xml:space="preserve"> на </w:t>
      </w:r>
      <w:proofErr w:type="spellStart"/>
      <w:r w:rsidRPr="004D5359">
        <w:rPr>
          <w:rFonts w:ascii="Times New Roman" w:hAnsi="Times New Roman"/>
          <w:sz w:val="28"/>
          <w:szCs w:val="28"/>
          <w:lang w:val="uk-UA"/>
        </w:rPr>
        <w:t>констатувальному</w:t>
      </w:r>
      <w:proofErr w:type="spellEnd"/>
      <w:r w:rsidRPr="004D5359">
        <w:rPr>
          <w:rFonts w:ascii="Times New Roman" w:hAnsi="Times New Roman"/>
          <w:sz w:val="28"/>
          <w:szCs w:val="28"/>
          <w:lang w:val="uk-UA"/>
        </w:rPr>
        <w:t xml:space="preserve"> етапі експерименту ми</w:t>
      </w:r>
      <w:r>
        <w:rPr>
          <w:rFonts w:ascii="Times New Roman" w:hAnsi="Times New Roman"/>
          <w:sz w:val="28"/>
          <w:szCs w:val="28"/>
          <w:lang w:val="uk-UA"/>
        </w:rPr>
        <w:t xml:space="preserve"> встановили</w:t>
      </w:r>
      <w:r w:rsidRPr="004D5359">
        <w:rPr>
          <w:rFonts w:ascii="Times New Roman" w:hAnsi="Times New Roman"/>
          <w:sz w:val="28"/>
          <w:szCs w:val="28"/>
          <w:lang w:val="uk-UA"/>
        </w:rPr>
        <w:t xml:space="preserve">: високий рівень розвитку </w:t>
      </w:r>
      <w:r>
        <w:rPr>
          <w:rFonts w:ascii="Times New Roman" w:hAnsi="Times New Roman"/>
          <w:sz w:val="28"/>
          <w:szCs w:val="28"/>
          <w:lang w:val="uk-UA"/>
        </w:rPr>
        <w:t xml:space="preserve">комунікативних, </w:t>
      </w:r>
      <w:proofErr w:type="spellStart"/>
      <w:r>
        <w:rPr>
          <w:rFonts w:ascii="Times New Roman" w:hAnsi="Times New Roman"/>
          <w:sz w:val="28"/>
          <w:szCs w:val="28"/>
          <w:lang w:val="uk-UA"/>
        </w:rPr>
        <w:t>проєктувальних</w:t>
      </w:r>
      <w:proofErr w:type="spellEnd"/>
      <w:r>
        <w:rPr>
          <w:rFonts w:ascii="Times New Roman" w:hAnsi="Times New Roman"/>
          <w:sz w:val="28"/>
          <w:szCs w:val="28"/>
          <w:lang w:val="uk-UA"/>
        </w:rPr>
        <w:t xml:space="preserve">  та організаційних умінь</w:t>
      </w:r>
      <w:r w:rsidRPr="00EF531D">
        <w:rPr>
          <w:rFonts w:ascii="Times New Roman" w:hAnsi="Times New Roman"/>
          <w:sz w:val="28"/>
          <w:szCs w:val="28"/>
          <w:lang w:val="uk-UA"/>
        </w:rPr>
        <w:t xml:space="preserve"> </w:t>
      </w:r>
      <w:r w:rsidRPr="004D5359">
        <w:rPr>
          <w:rFonts w:ascii="Times New Roman" w:hAnsi="Times New Roman"/>
          <w:sz w:val="28"/>
          <w:szCs w:val="28"/>
          <w:lang w:val="uk-UA"/>
        </w:rPr>
        <w:t xml:space="preserve">за вказаним критерієм </w:t>
      </w:r>
      <w:r>
        <w:rPr>
          <w:rFonts w:ascii="Times New Roman" w:hAnsi="Times New Roman"/>
          <w:sz w:val="28"/>
          <w:szCs w:val="28"/>
          <w:lang w:val="uk-UA"/>
        </w:rPr>
        <w:t>констатовано у 24</w:t>
      </w:r>
      <w:r w:rsidRPr="004D5359">
        <w:rPr>
          <w:rFonts w:ascii="Times New Roman" w:hAnsi="Times New Roman"/>
          <w:sz w:val="28"/>
          <w:szCs w:val="28"/>
          <w:lang w:val="uk-UA"/>
        </w:rPr>
        <w:t xml:space="preserve"> %</w:t>
      </w:r>
      <w:r>
        <w:rPr>
          <w:rFonts w:ascii="Times New Roman" w:hAnsi="Times New Roman"/>
          <w:sz w:val="28"/>
          <w:szCs w:val="28"/>
          <w:lang w:val="uk-UA"/>
        </w:rPr>
        <w:t xml:space="preserve"> респондентів</w:t>
      </w:r>
      <w:r w:rsidRPr="004D5359">
        <w:rPr>
          <w:rFonts w:ascii="Times New Roman" w:hAnsi="Times New Roman"/>
          <w:sz w:val="28"/>
          <w:szCs w:val="28"/>
          <w:lang w:val="uk-UA"/>
        </w:rPr>
        <w:t>,</w:t>
      </w:r>
      <w:r>
        <w:rPr>
          <w:rFonts w:ascii="Times New Roman" w:hAnsi="Times New Roman"/>
          <w:sz w:val="28"/>
          <w:szCs w:val="28"/>
          <w:lang w:val="uk-UA"/>
        </w:rPr>
        <w:t xml:space="preserve"> середній –  у 52 %  і низький  – </w:t>
      </w:r>
      <w:r w:rsidRPr="004D5359">
        <w:rPr>
          <w:rFonts w:ascii="Times New Roman" w:hAnsi="Times New Roman"/>
          <w:sz w:val="28"/>
          <w:szCs w:val="28"/>
          <w:lang w:val="uk-UA"/>
        </w:rPr>
        <w:t xml:space="preserve"> </w:t>
      </w:r>
      <w:r>
        <w:rPr>
          <w:rFonts w:ascii="Times New Roman" w:hAnsi="Times New Roman"/>
          <w:sz w:val="28"/>
          <w:szCs w:val="28"/>
          <w:lang w:val="uk-UA"/>
        </w:rPr>
        <w:t xml:space="preserve">у 24 </w:t>
      </w:r>
      <w:r w:rsidRPr="004D5359">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1B0CAC">
        <w:rPr>
          <w:rFonts w:ascii="Times New Roman" w:hAnsi="Times New Roman"/>
          <w:sz w:val="28"/>
          <w:szCs w:val="28"/>
          <w:lang w:val="uk-UA"/>
        </w:rPr>
        <w:lastRenderedPageBreak/>
        <w:t>З метою діагностування рівнів професійного розвитку педагогів в умовах ЗДО за показниками операційно-діяльнісного критерію (</w:t>
      </w:r>
      <w:r>
        <w:rPr>
          <w:rFonts w:ascii="Times New Roman" w:hAnsi="Times New Roman"/>
          <w:sz w:val="28"/>
          <w:szCs w:val="28"/>
          <w:lang w:val="uk-UA"/>
        </w:rPr>
        <w:t>т</w:t>
      </w:r>
      <w:r w:rsidRPr="006A58E1">
        <w:rPr>
          <w:rFonts w:ascii="Times New Roman" w:hAnsi="Times New Roman"/>
          <w:sz w:val="28"/>
          <w:szCs w:val="28"/>
          <w:lang w:val="uk-UA"/>
        </w:rPr>
        <w:t>ворчі здібності</w:t>
      </w:r>
      <w:r>
        <w:rPr>
          <w:rFonts w:ascii="Times New Roman" w:hAnsi="Times New Roman"/>
          <w:sz w:val="28"/>
          <w:szCs w:val="28"/>
          <w:lang w:val="uk-UA"/>
        </w:rPr>
        <w:t xml:space="preserve"> особистості, здатність до інноваційної діяльності</w:t>
      </w:r>
      <w:r w:rsidRPr="001B0CAC">
        <w:rPr>
          <w:rFonts w:ascii="Times New Roman" w:hAnsi="Times New Roman"/>
          <w:sz w:val="28"/>
          <w:szCs w:val="28"/>
          <w:lang w:val="uk-UA"/>
        </w:rPr>
        <w:t xml:space="preserve">) на </w:t>
      </w:r>
      <w:proofErr w:type="spellStart"/>
      <w:r w:rsidRPr="001B0CAC">
        <w:rPr>
          <w:rFonts w:ascii="Times New Roman" w:hAnsi="Times New Roman"/>
          <w:sz w:val="28"/>
          <w:szCs w:val="28"/>
          <w:lang w:val="uk-UA"/>
        </w:rPr>
        <w:t>констатувальному</w:t>
      </w:r>
      <w:proofErr w:type="spellEnd"/>
      <w:r w:rsidRPr="001B0CAC">
        <w:rPr>
          <w:rFonts w:ascii="Times New Roman" w:hAnsi="Times New Roman"/>
          <w:sz w:val="28"/>
          <w:szCs w:val="28"/>
          <w:lang w:val="uk-UA"/>
        </w:rPr>
        <w:t xml:space="preserve"> етапі експерименту ми використали</w:t>
      </w:r>
      <w:r>
        <w:rPr>
          <w:rFonts w:ascii="Times New Roman" w:hAnsi="Times New Roman"/>
          <w:sz w:val="28"/>
          <w:szCs w:val="28"/>
          <w:lang w:val="uk-UA"/>
        </w:rPr>
        <w:t xml:space="preserve"> методику</w:t>
      </w:r>
      <w:r w:rsidRPr="006A58E1">
        <w:rPr>
          <w:rFonts w:ascii="Times New Roman" w:hAnsi="Times New Roman"/>
          <w:sz w:val="28"/>
          <w:szCs w:val="28"/>
          <w:lang w:val="uk-UA"/>
        </w:rPr>
        <w:t xml:space="preserve"> </w:t>
      </w:r>
      <w:proofErr w:type="spellStart"/>
      <w:r>
        <w:rPr>
          <w:rFonts w:ascii="Times New Roman" w:hAnsi="Times New Roman"/>
          <w:sz w:val="28"/>
          <w:szCs w:val="28"/>
          <w:lang w:val="uk-UA"/>
        </w:rPr>
        <w:t>В.Андреєва</w:t>
      </w:r>
      <w:proofErr w:type="spellEnd"/>
      <w:r>
        <w:rPr>
          <w:rFonts w:ascii="Times New Roman" w:hAnsi="Times New Roman"/>
          <w:sz w:val="28"/>
          <w:szCs w:val="28"/>
          <w:lang w:val="uk-UA"/>
        </w:rPr>
        <w:t xml:space="preserve"> </w:t>
      </w:r>
      <w:r w:rsidRPr="006A58E1">
        <w:rPr>
          <w:rFonts w:ascii="Times New Roman" w:hAnsi="Times New Roman"/>
          <w:sz w:val="28"/>
          <w:szCs w:val="28"/>
          <w:lang w:val="uk-UA"/>
        </w:rPr>
        <w:t>«Оцінка здібностей до прийняття творчих відповідальних рішень»</w:t>
      </w:r>
      <w:r w:rsidRPr="001B0CAC">
        <w:rPr>
          <w:rFonts w:ascii="Times New Roman" w:hAnsi="Times New Roman"/>
          <w:sz w:val="28"/>
          <w:szCs w:val="28"/>
          <w:lang w:val="uk-UA"/>
        </w:rPr>
        <w:t xml:space="preserve"> </w:t>
      </w:r>
      <w:r>
        <w:rPr>
          <w:rFonts w:ascii="Times New Roman" w:hAnsi="Times New Roman"/>
          <w:sz w:val="28"/>
          <w:szCs w:val="28"/>
          <w:lang w:val="uk-UA"/>
        </w:rPr>
        <w:t>(</w:t>
      </w:r>
      <w:r w:rsidRPr="002E77F5">
        <w:rPr>
          <w:rFonts w:ascii="Times New Roman" w:hAnsi="Times New Roman"/>
          <w:i/>
          <w:sz w:val="28"/>
          <w:szCs w:val="28"/>
          <w:lang w:val="uk-UA"/>
        </w:rPr>
        <w:t xml:space="preserve">Додаток </w:t>
      </w:r>
      <w:r>
        <w:rPr>
          <w:rFonts w:ascii="Times New Roman" w:hAnsi="Times New Roman"/>
          <w:i/>
          <w:sz w:val="28"/>
          <w:szCs w:val="28"/>
          <w:lang w:val="uk-UA"/>
        </w:rPr>
        <w:t>Е</w:t>
      </w:r>
      <w:r w:rsidRPr="001B0CAC">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5E53B1">
        <w:rPr>
          <w:rFonts w:ascii="Times New Roman" w:hAnsi="Times New Roman"/>
          <w:sz w:val="28"/>
          <w:szCs w:val="28"/>
          <w:lang w:val="uk-UA"/>
        </w:rPr>
        <w:t xml:space="preserve">Оскільки прийняття стратегічних </w:t>
      </w:r>
      <w:r>
        <w:rPr>
          <w:rFonts w:ascii="Times New Roman" w:hAnsi="Times New Roman"/>
          <w:sz w:val="28"/>
          <w:szCs w:val="28"/>
          <w:lang w:val="uk-UA"/>
        </w:rPr>
        <w:t xml:space="preserve">рішень </w:t>
      </w:r>
      <w:r w:rsidRPr="005E53B1">
        <w:rPr>
          <w:rFonts w:ascii="Times New Roman" w:hAnsi="Times New Roman"/>
          <w:sz w:val="28"/>
          <w:szCs w:val="28"/>
          <w:lang w:val="uk-UA"/>
        </w:rPr>
        <w:t>актуалізує механізми</w:t>
      </w:r>
      <w:r>
        <w:rPr>
          <w:rFonts w:ascii="Times New Roman" w:hAnsi="Times New Roman"/>
          <w:sz w:val="28"/>
          <w:szCs w:val="28"/>
          <w:lang w:val="uk-UA"/>
        </w:rPr>
        <w:t xml:space="preserve"> </w:t>
      </w:r>
      <w:r w:rsidRPr="005E53B1">
        <w:rPr>
          <w:rFonts w:ascii="Times New Roman" w:hAnsi="Times New Roman"/>
          <w:sz w:val="28"/>
          <w:szCs w:val="28"/>
          <w:lang w:val="uk-UA"/>
        </w:rPr>
        <w:t xml:space="preserve">мотивації, цілепокладання </w:t>
      </w:r>
      <w:r>
        <w:rPr>
          <w:rFonts w:ascii="Times New Roman" w:hAnsi="Times New Roman"/>
          <w:sz w:val="28"/>
          <w:szCs w:val="28"/>
          <w:lang w:val="uk-UA"/>
        </w:rPr>
        <w:t xml:space="preserve">та сприяє </w:t>
      </w:r>
      <w:proofErr w:type="spellStart"/>
      <w:r>
        <w:rPr>
          <w:rFonts w:ascii="Times New Roman" w:hAnsi="Times New Roman"/>
          <w:sz w:val="28"/>
          <w:szCs w:val="28"/>
          <w:lang w:val="uk-UA"/>
        </w:rPr>
        <w:t>професійому</w:t>
      </w:r>
      <w:proofErr w:type="spellEnd"/>
      <w:r>
        <w:rPr>
          <w:rFonts w:ascii="Times New Roman" w:hAnsi="Times New Roman"/>
          <w:sz w:val="28"/>
          <w:szCs w:val="28"/>
          <w:lang w:val="uk-UA"/>
        </w:rPr>
        <w:t xml:space="preserve"> </w:t>
      </w:r>
      <w:r w:rsidRPr="005E53B1">
        <w:rPr>
          <w:rFonts w:ascii="Times New Roman" w:hAnsi="Times New Roman"/>
          <w:sz w:val="28"/>
          <w:szCs w:val="28"/>
          <w:lang w:val="uk-UA"/>
        </w:rPr>
        <w:t>самовизначенн</w:t>
      </w:r>
      <w:r>
        <w:rPr>
          <w:rFonts w:ascii="Times New Roman" w:hAnsi="Times New Roman"/>
          <w:sz w:val="28"/>
          <w:szCs w:val="28"/>
          <w:lang w:val="uk-UA"/>
        </w:rPr>
        <w:t xml:space="preserve">ю педагогів, ми  використали методику, яка  дала змогу виявити рівень здатності </w:t>
      </w:r>
      <w:r w:rsidRPr="00844D0A">
        <w:rPr>
          <w:rFonts w:ascii="Times New Roman" w:hAnsi="Times New Roman"/>
          <w:sz w:val="28"/>
          <w:szCs w:val="28"/>
          <w:lang w:val="uk-UA"/>
        </w:rPr>
        <w:t xml:space="preserve">до прийняття творчих відповідальних рішень. </w:t>
      </w:r>
      <w:r>
        <w:rPr>
          <w:rFonts w:ascii="Times New Roman" w:hAnsi="Times New Roman"/>
          <w:sz w:val="28"/>
          <w:szCs w:val="28"/>
          <w:lang w:val="uk-UA"/>
        </w:rPr>
        <w:t xml:space="preserve">Прийняття рішення – це один із </w:t>
      </w:r>
      <w:r w:rsidRPr="005E53B1">
        <w:rPr>
          <w:rFonts w:ascii="Times New Roman" w:hAnsi="Times New Roman"/>
          <w:sz w:val="28"/>
          <w:szCs w:val="28"/>
          <w:lang w:val="uk-UA"/>
        </w:rPr>
        <w:t>елементів у структурі діяльності, комп</w:t>
      </w:r>
      <w:r>
        <w:rPr>
          <w:rFonts w:ascii="Times New Roman" w:hAnsi="Times New Roman"/>
          <w:sz w:val="28"/>
          <w:szCs w:val="28"/>
          <w:lang w:val="uk-UA"/>
        </w:rPr>
        <w:t xml:space="preserve">онент поведінки, спрямованої на </w:t>
      </w:r>
      <w:r w:rsidRPr="005E53B1">
        <w:rPr>
          <w:rFonts w:ascii="Times New Roman" w:hAnsi="Times New Roman"/>
          <w:sz w:val="28"/>
          <w:szCs w:val="28"/>
          <w:lang w:val="uk-UA"/>
        </w:rPr>
        <w:t>усвідомлення цілі</w:t>
      </w:r>
      <w:r>
        <w:rPr>
          <w:rFonts w:ascii="Times New Roman" w:hAnsi="Times New Roman"/>
          <w:sz w:val="28"/>
          <w:szCs w:val="28"/>
          <w:lang w:val="uk-UA"/>
        </w:rPr>
        <w:t xml:space="preserve">. </w:t>
      </w:r>
      <w:r w:rsidRPr="00844D0A">
        <w:rPr>
          <w:rFonts w:ascii="Times New Roman" w:hAnsi="Times New Roman"/>
          <w:sz w:val="28"/>
          <w:szCs w:val="28"/>
          <w:lang w:val="uk-UA"/>
        </w:rPr>
        <w:t xml:space="preserve">У прийнятті </w:t>
      </w:r>
      <w:r>
        <w:rPr>
          <w:rFonts w:ascii="Times New Roman" w:hAnsi="Times New Roman"/>
          <w:sz w:val="28"/>
          <w:szCs w:val="28"/>
          <w:lang w:val="uk-UA"/>
        </w:rPr>
        <w:t xml:space="preserve">педагогічних  та </w:t>
      </w:r>
      <w:r w:rsidRPr="00844D0A">
        <w:rPr>
          <w:rFonts w:ascii="Times New Roman" w:hAnsi="Times New Roman"/>
          <w:sz w:val="28"/>
          <w:szCs w:val="28"/>
          <w:lang w:val="uk-UA"/>
        </w:rPr>
        <w:t xml:space="preserve">управлінських рішень найголовніше - це рішучість. Але саме рішучості часто і не вистачає. До того ж в цьому процесі завжди </w:t>
      </w:r>
      <w:r>
        <w:rPr>
          <w:rFonts w:ascii="Times New Roman" w:hAnsi="Times New Roman"/>
          <w:sz w:val="28"/>
          <w:szCs w:val="28"/>
          <w:lang w:val="uk-UA"/>
        </w:rPr>
        <w:t xml:space="preserve">є </w:t>
      </w:r>
      <w:r w:rsidRPr="00844D0A">
        <w:rPr>
          <w:rFonts w:ascii="Times New Roman" w:hAnsi="Times New Roman"/>
          <w:sz w:val="28"/>
          <w:szCs w:val="28"/>
          <w:lang w:val="uk-UA"/>
        </w:rPr>
        <w:t xml:space="preserve">частка ризику. Ризик можливий з кількох причин і залежить від декількох факторів, які можна розбити на дві великі групи: зовнішні і внутрішні, які обумовлені самою здатністю </w:t>
      </w:r>
      <w:r>
        <w:rPr>
          <w:rFonts w:ascii="Times New Roman" w:hAnsi="Times New Roman"/>
          <w:sz w:val="28"/>
          <w:szCs w:val="28"/>
          <w:lang w:val="uk-UA"/>
        </w:rPr>
        <w:t>педагога</w:t>
      </w:r>
      <w:r w:rsidRPr="00844D0A">
        <w:rPr>
          <w:rFonts w:ascii="Times New Roman" w:hAnsi="Times New Roman"/>
          <w:sz w:val="28"/>
          <w:szCs w:val="28"/>
          <w:lang w:val="uk-UA"/>
        </w:rPr>
        <w:t xml:space="preserve"> приймати рішення. Невиправданий ризик часто призводить до непоправних помилок і краху всього задуманого.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визначенні рівня</w:t>
      </w:r>
      <w:r w:rsidRPr="00FE4046">
        <w:rPr>
          <w:rFonts w:ascii="Times New Roman" w:hAnsi="Times New Roman"/>
          <w:sz w:val="28"/>
          <w:szCs w:val="28"/>
          <w:lang w:val="uk-UA"/>
        </w:rPr>
        <w:t xml:space="preserve"> здібностей до прийняття т</w:t>
      </w:r>
      <w:r>
        <w:rPr>
          <w:rFonts w:ascii="Times New Roman" w:hAnsi="Times New Roman"/>
          <w:sz w:val="28"/>
          <w:szCs w:val="28"/>
          <w:lang w:val="uk-UA"/>
        </w:rPr>
        <w:t xml:space="preserve">ворчих відповідальних рішень ми послуговувалися </w:t>
      </w:r>
      <w:r w:rsidRPr="00FE4046">
        <w:rPr>
          <w:rFonts w:ascii="Times New Roman" w:hAnsi="Times New Roman"/>
          <w:sz w:val="28"/>
          <w:szCs w:val="28"/>
          <w:lang w:val="uk-UA"/>
        </w:rPr>
        <w:t xml:space="preserve"> критерієм того чи іншого типу, а</w:t>
      </w:r>
      <w:r>
        <w:rPr>
          <w:rFonts w:ascii="Times New Roman" w:hAnsi="Times New Roman"/>
          <w:sz w:val="28"/>
          <w:szCs w:val="28"/>
          <w:lang w:val="uk-UA"/>
        </w:rPr>
        <w:t xml:space="preserve"> відповідно і стилю діяльності з ознакою домінування</w:t>
      </w:r>
      <w:r w:rsidRPr="00FE4046">
        <w:rPr>
          <w:rFonts w:ascii="Times New Roman" w:hAnsi="Times New Roman"/>
          <w:sz w:val="28"/>
          <w:szCs w:val="28"/>
          <w:lang w:val="uk-UA"/>
        </w:rPr>
        <w:t>, а, отже, і більш високого рівня розвитку одних якостей в порівнянні з іншими. Так в ситуаціях прийняття, наприклад, творчих рішень можуть бути пол</w:t>
      </w:r>
      <w:r>
        <w:rPr>
          <w:rFonts w:ascii="Times New Roman" w:hAnsi="Times New Roman"/>
          <w:sz w:val="28"/>
          <w:szCs w:val="28"/>
          <w:lang w:val="uk-UA"/>
        </w:rPr>
        <w:t>ярно протилежні дії і відповідні</w:t>
      </w:r>
      <w:r w:rsidRPr="00FE4046">
        <w:rPr>
          <w:rFonts w:ascii="Times New Roman" w:hAnsi="Times New Roman"/>
          <w:sz w:val="28"/>
          <w:szCs w:val="28"/>
          <w:lang w:val="uk-UA"/>
        </w:rPr>
        <w:t xml:space="preserve"> їм і типи особистостей:</w:t>
      </w:r>
      <w:r>
        <w:rPr>
          <w:rFonts w:ascii="Times New Roman" w:hAnsi="Times New Roman"/>
          <w:sz w:val="28"/>
          <w:szCs w:val="28"/>
          <w:lang w:val="uk-UA"/>
        </w:rPr>
        <w:t xml:space="preserve"> д</w:t>
      </w:r>
      <w:r w:rsidRPr="006C41B9">
        <w:rPr>
          <w:rFonts w:ascii="Times New Roman" w:hAnsi="Times New Roman"/>
          <w:sz w:val="28"/>
          <w:szCs w:val="28"/>
          <w:lang w:val="uk-UA"/>
        </w:rPr>
        <w:t>ля рішучого типу характерно, що він швидко знаходить потрібне рішення і приймає його без зволікань. Обе</w:t>
      </w:r>
      <w:r>
        <w:rPr>
          <w:rFonts w:ascii="Times New Roman" w:hAnsi="Times New Roman"/>
          <w:sz w:val="28"/>
          <w:szCs w:val="28"/>
          <w:lang w:val="uk-UA"/>
        </w:rPr>
        <w:t>режний</w:t>
      </w:r>
      <w:r w:rsidRPr="006C41B9">
        <w:rPr>
          <w:rFonts w:ascii="Times New Roman" w:hAnsi="Times New Roman"/>
          <w:sz w:val="28"/>
          <w:szCs w:val="28"/>
          <w:lang w:val="uk-UA"/>
        </w:rPr>
        <w:t>, навпаки, дуже д</w:t>
      </w:r>
      <w:r>
        <w:rPr>
          <w:rFonts w:ascii="Times New Roman" w:hAnsi="Times New Roman"/>
          <w:sz w:val="28"/>
          <w:szCs w:val="28"/>
          <w:lang w:val="uk-UA"/>
        </w:rPr>
        <w:t xml:space="preserve">овго зважує всі «за» і «проти». </w:t>
      </w:r>
    </w:p>
    <w:p w:rsidR="00065E5E" w:rsidRPr="004C6524"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Результати методики виявились такими: 21 % опитаних мали високий рівень рішучості, 49 % середній, решта – низький. За показниками відповідальності, які для нашого дослідження є найбільш значущими, констатуємо такі результати:  22</w:t>
      </w:r>
      <w:r w:rsidRPr="004C6524">
        <w:rPr>
          <w:rFonts w:ascii="Times New Roman" w:hAnsi="Times New Roman"/>
          <w:sz w:val="28"/>
          <w:szCs w:val="28"/>
          <w:lang w:val="uk-UA"/>
        </w:rPr>
        <w:t xml:space="preserve"> % опитаних мали високий рівень</w:t>
      </w:r>
      <w:r>
        <w:rPr>
          <w:rFonts w:ascii="Times New Roman" w:hAnsi="Times New Roman"/>
          <w:sz w:val="28"/>
          <w:szCs w:val="28"/>
          <w:lang w:val="uk-UA"/>
        </w:rPr>
        <w:t xml:space="preserve"> параметра, </w:t>
      </w:r>
      <w:r>
        <w:rPr>
          <w:rFonts w:ascii="Times New Roman" w:hAnsi="Times New Roman"/>
          <w:sz w:val="28"/>
          <w:szCs w:val="28"/>
          <w:lang w:val="uk-UA"/>
        </w:rPr>
        <w:lastRenderedPageBreak/>
        <w:t>50 % середній, 28 %</w:t>
      </w:r>
      <w:r w:rsidRPr="004C6524">
        <w:rPr>
          <w:rFonts w:ascii="Times New Roman" w:hAnsi="Times New Roman"/>
          <w:sz w:val="28"/>
          <w:szCs w:val="28"/>
          <w:lang w:val="uk-UA"/>
        </w:rPr>
        <w:t xml:space="preserve"> – низький.</w:t>
      </w:r>
      <w:r w:rsidRPr="00B32726">
        <w:t xml:space="preserve"> </w:t>
      </w:r>
      <w:r w:rsidRPr="00B32726">
        <w:rPr>
          <w:rFonts w:ascii="Times New Roman" w:hAnsi="Times New Roman"/>
          <w:sz w:val="28"/>
          <w:szCs w:val="28"/>
          <w:lang w:val="uk-UA"/>
        </w:rPr>
        <w:t xml:space="preserve">За </w:t>
      </w:r>
      <w:r>
        <w:rPr>
          <w:rFonts w:ascii="Times New Roman" w:hAnsi="Times New Roman"/>
          <w:sz w:val="28"/>
          <w:szCs w:val="28"/>
          <w:lang w:val="uk-UA"/>
        </w:rPr>
        <w:t xml:space="preserve">показниками творчості </w:t>
      </w:r>
      <w:r w:rsidRPr="00B32726">
        <w:rPr>
          <w:rFonts w:ascii="Times New Roman" w:hAnsi="Times New Roman"/>
          <w:sz w:val="28"/>
          <w:szCs w:val="28"/>
          <w:lang w:val="uk-UA"/>
        </w:rPr>
        <w:t>уста</w:t>
      </w:r>
      <w:r>
        <w:rPr>
          <w:rFonts w:ascii="Times New Roman" w:hAnsi="Times New Roman"/>
          <w:sz w:val="28"/>
          <w:szCs w:val="28"/>
          <w:lang w:val="uk-UA"/>
        </w:rPr>
        <w:t>но</w:t>
      </w:r>
      <w:r w:rsidRPr="00B32726">
        <w:rPr>
          <w:rFonts w:ascii="Times New Roman" w:hAnsi="Times New Roman"/>
          <w:sz w:val="28"/>
          <w:szCs w:val="28"/>
          <w:lang w:val="uk-UA"/>
        </w:rPr>
        <w:t xml:space="preserve">влено високий рівень розвитку </w:t>
      </w:r>
      <w:r>
        <w:rPr>
          <w:rFonts w:ascii="Times New Roman" w:hAnsi="Times New Roman"/>
          <w:sz w:val="28"/>
          <w:szCs w:val="28"/>
          <w:lang w:val="uk-UA"/>
        </w:rPr>
        <w:t xml:space="preserve">притаманний  19 % педагогів, середній –   49 %  і низький  –  </w:t>
      </w:r>
      <w:r w:rsidRPr="00B32726">
        <w:rPr>
          <w:rFonts w:ascii="Times New Roman" w:hAnsi="Times New Roman"/>
          <w:sz w:val="28"/>
          <w:szCs w:val="28"/>
          <w:lang w:val="uk-UA"/>
        </w:rPr>
        <w:t xml:space="preserve"> </w:t>
      </w:r>
      <w:r>
        <w:rPr>
          <w:rFonts w:ascii="Times New Roman" w:hAnsi="Times New Roman"/>
          <w:sz w:val="28"/>
          <w:szCs w:val="28"/>
          <w:lang w:val="uk-UA"/>
        </w:rPr>
        <w:t xml:space="preserve">32 </w:t>
      </w:r>
      <w:r w:rsidRPr="00B32726">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2626DC">
        <w:rPr>
          <w:rFonts w:ascii="Times New Roman" w:hAnsi="Times New Roman"/>
          <w:sz w:val="28"/>
          <w:szCs w:val="28"/>
          <w:lang w:val="uk-UA"/>
        </w:rPr>
        <w:t xml:space="preserve">За результатами тестування </w:t>
      </w:r>
      <w:r>
        <w:rPr>
          <w:rFonts w:ascii="Times New Roman" w:hAnsi="Times New Roman"/>
          <w:sz w:val="28"/>
          <w:szCs w:val="28"/>
          <w:lang w:val="uk-UA"/>
        </w:rPr>
        <w:t xml:space="preserve">констатовано узагальнені значення: </w:t>
      </w:r>
      <w:r w:rsidRPr="00FD5815">
        <w:rPr>
          <w:rFonts w:ascii="Times New Roman" w:hAnsi="Times New Roman"/>
          <w:sz w:val="28"/>
          <w:szCs w:val="28"/>
          <w:lang w:val="uk-UA"/>
        </w:rPr>
        <w:t xml:space="preserve">високий рівень розвитку </w:t>
      </w:r>
      <w:r>
        <w:rPr>
          <w:rFonts w:ascii="Times New Roman" w:hAnsi="Times New Roman"/>
          <w:sz w:val="28"/>
          <w:szCs w:val="28"/>
          <w:lang w:val="uk-UA"/>
        </w:rPr>
        <w:t>здатності до</w:t>
      </w:r>
      <w:r w:rsidRPr="00FD5815">
        <w:rPr>
          <w:rFonts w:ascii="Times New Roman" w:hAnsi="Times New Roman"/>
          <w:sz w:val="28"/>
          <w:szCs w:val="28"/>
          <w:lang w:val="uk-UA"/>
        </w:rPr>
        <w:t xml:space="preserve"> прийняття творчих відповідальних рішень за вк</w:t>
      </w:r>
      <w:r>
        <w:rPr>
          <w:rFonts w:ascii="Times New Roman" w:hAnsi="Times New Roman"/>
          <w:sz w:val="28"/>
          <w:szCs w:val="28"/>
          <w:lang w:val="uk-UA"/>
        </w:rPr>
        <w:t>азаним критерієм притаманний  22</w:t>
      </w:r>
      <w:r w:rsidRPr="00FD5815">
        <w:rPr>
          <w:rFonts w:ascii="Times New Roman" w:hAnsi="Times New Roman"/>
          <w:sz w:val="28"/>
          <w:szCs w:val="28"/>
          <w:lang w:val="uk-UA"/>
        </w:rPr>
        <w:t xml:space="preserve"> %</w:t>
      </w:r>
      <w:r>
        <w:rPr>
          <w:rFonts w:ascii="Times New Roman" w:hAnsi="Times New Roman"/>
          <w:sz w:val="28"/>
          <w:szCs w:val="28"/>
          <w:lang w:val="uk-UA"/>
        </w:rPr>
        <w:t xml:space="preserve"> педагогів</w:t>
      </w:r>
      <w:r w:rsidRPr="00FD5815">
        <w:rPr>
          <w:rFonts w:ascii="Times New Roman" w:hAnsi="Times New Roman"/>
          <w:sz w:val="28"/>
          <w:szCs w:val="28"/>
          <w:lang w:val="uk-UA"/>
        </w:rPr>
        <w:t xml:space="preserve">, середній – </w:t>
      </w:r>
      <w:r>
        <w:rPr>
          <w:rFonts w:ascii="Times New Roman" w:hAnsi="Times New Roman"/>
          <w:sz w:val="28"/>
          <w:szCs w:val="28"/>
          <w:lang w:val="uk-UA"/>
        </w:rPr>
        <w:t xml:space="preserve">  50</w:t>
      </w:r>
      <w:r w:rsidRPr="00FD5815">
        <w:rPr>
          <w:rFonts w:ascii="Times New Roman" w:hAnsi="Times New Roman"/>
          <w:sz w:val="28"/>
          <w:szCs w:val="28"/>
          <w:lang w:val="uk-UA"/>
        </w:rPr>
        <w:t xml:space="preserve"> %  і низький  –  28 %.</w:t>
      </w:r>
      <w:r w:rsidRPr="00B32726">
        <w:rPr>
          <w:lang w:val="uk-UA"/>
        </w:rPr>
        <w:t xml:space="preserve">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213C81">
        <w:rPr>
          <w:rFonts w:ascii="Times New Roman" w:hAnsi="Times New Roman"/>
          <w:sz w:val="28"/>
          <w:szCs w:val="28"/>
          <w:lang w:val="uk-UA"/>
        </w:rPr>
        <w:t>З метою діагностування рівнів професійного розвитку педагогів в умовах ЗДО за показниками операційно-діяльнісного критерію (</w:t>
      </w:r>
      <w:r>
        <w:rPr>
          <w:rFonts w:ascii="Times New Roman" w:hAnsi="Times New Roman"/>
          <w:sz w:val="28"/>
          <w:szCs w:val="28"/>
          <w:lang w:val="uk-UA"/>
        </w:rPr>
        <w:t>здатність до самоосвіти</w:t>
      </w:r>
      <w:r w:rsidRPr="00213C81">
        <w:rPr>
          <w:rFonts w:ascii="Times New Roman" w:hAnsi="Times New Roman"/>
          <w:sz w:val="28"/>
          <w:szCs w:val="28"/>
          <w:lang w:val="uk-UA"/>
        </w:rPr>
        <w:t xml:space="preserve">) на </w:t>
      </w:r>
      <w:proofErr w:type="spellStart"/>
      <w:r w:rsidRPr="00213C81">
        <w:rPr>
          <w:rFonts w:ascii="Times New Roman" w:hAnsi="Times New Roman"/>
          <w:sz w:val="28"/>
          <w:szCs w:val="28"/>
          <w:lang w:val="uk-UA"/>
        </w:rPr>
        <w:t>констатувальному</w:t>
      </w:r>
      <w:proofErr w:type="spellEnd"/>
      <w:r w:rsidRPr="00213C81">
        <w:rPr>
          <w:rFonts w:ascii="Times New Roman" w:hAnsi="Times New Roman"/>
          <w:sz w:val="28"/>
          <w:szCs w:val="28"/>
          <w:lang w:val="uk-UA"/>
        </w:rPr>
        <w:t xml:space="preserve"> етапі експерименту ми використали</w:t>
      </w:r>
      <w:r>
        <w:rPr>
          <w:rFonts w:ascii="Times New Roman" w:hAnsi="Times New Roman"/>
          <w:sz w:val="28"/>
          <w:szCs w:val="28"/>
          <w:lang w:val="uk-UA"/>
        </w:rPr>
        <w:t xml:space="preserve"> тест-анкету</w:t>
      </w:r>
      <w:r w:rsidRPr="00213C81">
        <w:rPr>
          <w:rFonts w:ascii="Times New Roman" w:hAnsi="Times New Roman"/>
          <w:sz w:val="28"/>
          <w:szCs w:val="28"/>
          <w:lang w:val="uk-UA"/>
        </w:rPr>
        <w:t xml:space="preserve"> </w:t>
      </w:r>
      <w:proofErr w:type="spellStart"/>
      <w:r>
        <w:rPr>
          <w:rFonts w:ascii="Times New Roman" w:hAnsi="Times New Roman"/>
          <w:sz w:val="28"/>
          <w:szCs w:val="28"/>
          <w:lang w:val="uk-UA"/>
        </w:rPr>
        <w:t>В.Андреєва</w:t>
      </w:r>
      <w:proofErr w:type="spellEnd"/>
      <w:r w:rsidRPr="00213C81">
        <w:rPr>
          <w:rFonts w:ascii="Times New Roman" w:hAnsi="Times New Roman"/>
          <w:sz w:val="28"/>
          <w:szCs w:val="28"/>
          <w:lang w:val="uk-UA"/>
        </w:rPr>
        <w:t xml:space="preserve"> «Визначення рівнів здатності до саморозвитку й самоосвіти»</w:t>
      </w:r>
      <w:r>
        <w:rPr>
          <w:rFonts w:ascii="Times New Roman" w:hAnsi="Times New Roman"/>
          <w:sz w:val="28"/>
          <w:szCs w:val="28"/>
          <w:lang w:val="uk-UA"/>
        </w:rPr>
        <w:t xml:space="preserve"> (</w:t>
      </w:r>
      <w:r w:rsidRPr="002E77F5">
        <w:rPr>
          <w:rFonts w:ascii="Times New Roman" w:hAnsi="Times New Roman"/>
          <w:i/>
          <w:sz w:val="28"/>
          <w:szCs w:val="28"/>
          <w:lang w:val="uk-UA"/>
        </w:rPr>
        <w:t xml:space="preserve">Додаток </w:t>
      </w:r>
      <w:r>
        <w:rPr>
          <w:rFonts w:ascii="Times New Roman" w:hAnsi="Times New Roman"/>
          <w:i/>
          <w:sz w:val="28"/>
          <w:szCs w:val="28"/>
          <w:lang w:val="uk-UA"/>
        </w:rPr>
        <w:t>Ж</w:t>
      </w:r>
      <w:r>
        <w:rPr>
          <w:rFonts w:ascii="Times New Roman" w:hAnsi="Times New Roman"/>
          <w:sz w:val="28"/>
          <w:szCs w:val="28"/>
          <w:lang w:val="uk-UA"/>
        </w:rPr>
        <w:t xml:space="preserve">).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213C81">
        <w:rPr>
          <w:rFonts w:ascii="Times New Roman" w:hAnsi="Times New Roman"/>
          <w:sz w:val="28"/>
          <w:szCs w:val="28"/>
          <w:lang w:val="uk-UA"/>
        </w:rPr>
        <w:t xml:space="preserve">За результатами </w:t>
      </w:r>
      <w:r>
        <w:rPr>
          <w:rFonts w:ascii="Times New Roman" w:hAnsi="Times New Roman"/>
          <w:sz w:val="28"/>
          <w:szCs w:val="28"/>
          <w:lang w:val="uk-UA"/>
        </w:rPr>
        <w:t xml:space="preserve">виконання тесту ми з’ясували досить низькі показники: </w:t>
      </w:r>
      <w:r w:rsidRPr="00213C81">
        <w:rPr>
          <w:rFonts w:ascii="Times New Roman" w:hAnsi="Times New Roman"/>
          <w:sz w:val="28"/>
          <w:szCs w:val="28"/>
          <w:lang w:val="uk-UA"/>
        </w:rPr>
        <w:t xml:space="preserve">високий рівень розвитку здатності до </w:t>
      </w:r>
      <w:r>
        <w:rPr>
          <w:rFonts w:ascii="Times New Roman" w:hAnsi="Times New Roman"/>
          <w:sz w:val="28"/>
          <w:szCs w:val="28"/>
          <w:lang w:val="uk-UA"/>
        </w:rPr>
        <w:t>самоосвіти та саморозвитку притаманний  21 % педагогів, середній –   51</w:t>
      </w:r>
      <w:r w:rsidRPr="00213C81">
        <w:rPr>
          <w:rFonts w:ascii="Times New Roman" w:hAnsi="Times New Roman"/>
          <w:sz w:val="28"/>
          <w:szCs w:val="28"/>
          <w:lang w:val="uk-UA"/>
        </w:rPr>
        <w:t xml:space="preserve"> %  і низький  –  28 %.</w:t>
      </w:r>
    </w:p>
    <w:p w:rsidR="00065E5E" w:rsidRDefault="00065E5E" w:rsidP="00065E5E">
      <w:pPr>
        <w:autoSpaceDE w:val="0"/>
        <w:autoSpaceDN w:val="0"/>
        <w:adjustRightInd w:val="0"/>
        <w:spacing w:after="0" w:line="360" w:lineRule="auto"/>
        <w:ind w:firstLine="709"/>
        <w:jc w:val="both"/>
        <w:rPr>
          <w:rFonts w:ascii="Times New Roman" w:hAnsi="Times New Roman"/>
          <w:sz w:val="28"/>
          <w:szCs w:val="28"/>
          <w:lang w:val="uk-UA"/>
        </w:rPr>
      </w:pPr>
      <w:r w:rsidRPr="0017082F">
        <w:rPr>
          <w:rFonts w:ascii="Times New Roman" w:hAnsi="Times New Roman"/>
          <w:sz w:val="28"/>
          <w:szCs w:val="28"/>
          <w:lang w:val="uk-UA"/>
        </w:rPr>
        <w:t xml:space="preserve">Узагальнення проаналізованих результатів діагностування рівнів професійного розвитку педагогів в умовах ЗДО за показниками </w:t>
      </w:r>
      <w:r>
        <w:rPr>
          <w:rFonts w:ascii="Times New Roman" w:hAnsi="Times New Roman"/>
          <w:sz w:val="28"/>
          <w:szCs w:val="28"/>
          <w:lang w:val="uk-UA"/>
        </w:rPr>
        <w:t xml:space="preserve">операційно-діяльнісного </w:t>
      </w:r>
      <w:r w:rsidRPr="0017082F">
        <w:rPr>
          <w:rFonts w:ascii="Times New Roman" w:hAnsi="Times New Roman"/>
          <w:sz w:val="28"/>
          <w:szCs w:val="28"/>
          <w:lang w:val="uk-UA"/>
        </w:rPr>
        <w:t>кр</w:t>
      </w:r>
      <w:r>
        <w:rPr>
          <w:rFonts w:ascii="Times New Roman" w:hAnsi="Times New Roman"/>
          <w:sz w:val="28"/>
          <w:szCs w:val="28"/>
          <w:lang w:val="uk-UA"/>
        </w:rPr>
        <w:t xml:space="preserve">итерію за результатами 4 </w:t>
      </w:r>
      <w:proofErr w:type="spellStart"/>
      <w:r>
        <w:rPr>
          <w:rFonts w:ascii="Times New Roman" w:hAnsi="Times New Roman"/>
          <w:sz w:val="28"/>
          <w:szCs w:val="28"/>
          <w:lang w:val="uk-UA"/>
        </w:rPr>
        <w:t>методик</w:t>
      </w:r>
      <w:proofErr w:type="spellEnd"/>
      <w:r>
        <w:rPr>
          <w:rFonts w:ascii="Times New Roman" w:hAnsi="Times New Roman"/>
          <w:sz w:val="28"/>
          <w:szCs w:val="28"/>
          <w:lang w:val="uk-UA"/>
        </w:rPr>
        <w:t xml:space="preserve"> </w:t>
      </w:r>
      <w:r w:rsidRPr="0017082F">
        <w:rPr>
          <w:rFonts w:ascii="Times New Roman" w:hAnsi="Times New Roman"/>
          <w:sz w:val="28"/>
          <w:szCs w:val="28"/>
          <w:lang w:val="uk-UA"/>
        </w:rPr>
        <w:t xml:space="preserve">на </w:t>
      </w:r>
      <w:proofErr w:type="spellStart"/>
      <w:r w:rsidRPr="0017082F">
        <w:rPr>
          <w:rFonts w:ascii="Times New Roman" w:hAnsi="Times New Roman"/>
          <w:sz w:val="28"/>
          <w:szCs w:val="28"/>
          <w:lang w:val="uk-UA"/>
        </w:rPr>
        <w:t>констатувальному</w:t>
      </w:r>
      <w:proofErr w:type="spellEnd"/>
      <w:r w:rsidRPr="0017082F">
        <w:rPr>
          <w:rFonts w:ascii="Times New Roman" w:hAnsi="Times New Roman"/>
          <w:sz w:val="28"/>
          <w:szCs w:val="28"/>
          <w:lang w:val="uk-UA"/>
        </w:rPr>
        <w:t xml:space="preserve"> етапі експ</w:t>
      </w:r>
      <w:r>
        <w:rPr>
          <w:rFonts w:ascii="Times New Roman" w:hAnsi="Times New Roman"/>
          <w:sz w:val="28"/>
          <w:szCs w:val="28"/>
          <w:lang w:val="uk-UA"/>
        </w:rPr>
        <w:t xml:space="preserve">ерименту дало змогу визначити, що у половини респондентів середній рівень </w:t>
      </w:r>
      <w:r w:rsidRPr="0017082F">
        <w:rPr>
          <w:rFonts w:ascii="Times New Roman" w:hAnsi="Times New Roman"/>
          <w:sz w:val="28"/>
          <w:szCs w:val="28"/>
          <w:lang w:val="uk-UA"/>
        </w:rPr>
        <w:t>розвитку досліджуваного феномену за вка</w:t>
      </w:r>
      <w:r>
        <w:rPr>
          <w:rFonts w:ascii="Times New Roman" w:hAnsi="Times New Roman"/>
          <w:sz w:val="28"/>
          <w:szCs w:val="28"/>
          <w:lang w:val="uk-UA"/>
        </w:rPr>
        <w:t>заним критерієм (50,5 %),</w:t>
      </w:r>
      <w:r w:rsidRPr="0017082F">
        <w:rPr>
          <w:rFonts w:ascii="Times New Roman" w:hAnsi="Times New Roman"/>
          <w:sz w:val="28"/>
          <w:szCs w:val="28"/>
          <w:lang w:val="uk-UA"/>
        </w:rPr>
        <w:t xml:space="preserve"> високий рівень </w:t>
      </w:r>
      <w:r>
        <w:rPr>
          <w:rFonts w:ascii="Times New Roman" w:hAnsi="Times New Roman"/>
          <w:sz w:val="28"/>
          <w:szCs w:val="28"/>
          <w:lang w:val="uk-UA"/>
        </w:rPr>
        <w:t>притаманний   22,5</w:t>
      </w:r>
      <w:r w:rsidRPr="0017082F">
        <w:rPr>
          <w:rFonts w:ascii="Times New Roman" w:hAnsi="Times New Roman"/>
          <w:sz w:val="28"/>
          <w:szCs w:val="28"/>
          <w:lang w:val="uk-UA"/>
        </w:rPr>
        <w:t>%</w:t>
      </w:r>
      <w:r>
        <w:rPr>
          <w:rFonts w:ascii="Times New Roman" w:hAnsi="Times New Roman"/>
          <w:sz w:val="28"/>
          <w:szCs w:val="28"/>
          <w:lang w:val="uk-UA"/>
        </w:rPr>
        <w:t xml:space="preserve">, </w:t>
      </w:r>
      <w:r w:rsidRPr="0017082F">
        <w:rPr>
          <w:rFonts w:ascii="Times New Roman" w:hAnsi="Times New Roman"/>
          <w:sz w:val="28"/>
          <w:szCs w:val="28"/>
          <w:lang w:val="uk-UA"/>
        </w:rPr>
        <w:t xml:space="preserve">низький  –  </w:t>
      </w:r>
      <w:r>
        <w:rPr>
          <w:rFonts w:ascii="Times New Roman" w:hAnsi="Times New Roman"/>
          <w:sz w:val="28"/>
          <w:szCs w:val="28"/>
          <w:lang w:val="uk-UA"/>
        </w:rPr>
        <w:t>27%, що відтворено в таблиці 3.4</w:t>
      </w:r>
      <w:r w:rsidRPr="0017082F">
        <w:rPr>
          <w:rFonts w:ascii="Times New Roman" w:hAnsi="Times New Roman"/>
          <w:sz w:val="28"/>
          <w:szCs w:val="28"/>
          <w:lang w:val="uk-UA"/>
        </w:rPr>
        <w:t>.</w:t>
      </w: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p>
    <w:p w:rsidR="001B0D2C" w:rsidRDefault="001B0D2C" w:rsidP="00065E5E">
      <w:pPr>
        <w:autoSpaceDE w:val="0"/>
        <w:autoSpaceDN w:val="0"/>
        <w:adjustRightInd w:val="0"/>
        <w:spacing w:after="0" w:line="360" w:lineRule="auto"/>
        <w:ind w:firstLine="709"/>
        <w:jc w:val="right"/>
        <w:rPr>
          <w:rFonts w:ascii="Times New Roman" w:hAnsi="Times New Roman"/>
          <w:b/>
          <w:sz w:val="28"/>
          <w:szCs w:val="28"/>
          <w:lang w:val="uk-UA"/>
        </w:rPr>
      </w:pPr>
    </w:p>
    <w:p w:rsidR="001B0D2C" w:rsidRDefault="001B0D2C" w:rsidP="00065E5E">
      <w:pPr>
        <w:autoSpaceDE w:val="0"/>
        <w:autoSpaceDN w:val="0"/>
        <w:adjustRightInd w:val="0"/>
        <w:spacing w:after="0" w:line="360" w:lineRule="auto"/>
        <w:ind w:firstLine="709"/>
        <w:jc w:val="right"/>
        <w:rPr>
          <w:rFonts w:ascii="Times New Roman" w:hAnsi="Times New Roman"/>
          <w:b/>
          <w:sz w:val="28"/>
          <w:szCs w:val="28"/>
          <w:lang w:val="uk-UA"/>
        </w:rPr>
      </w:pP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p>
    <w:p w:rsidR="00065E5E" w:rsidRDefault="00065E5E" w:rsidP="00065E5E">
      <w:pPr>
        <w:autoSpaceDE w:val="0"/>
        <w:autoSpaceDN w:val="0"/>
        <w:adjustRightInd w:val="0"/>
        <w:spacing w:after="0" w:line="360" w:lineRule="auto"/>
        <w:ind w:firstLine="709"/>
        <w:jc w:val="right"/>
        <w:rPr>
          <w:rFonts w:ascii="Times New Roman" w:hAnsi="Times New Roman"/>
          <w:b/>
          <w:sz w:val="28"/>
          <w:szCs w:val="28"/>
          <w:lang w:val="uk-UA"/>
        </w:rPr>
      </w:pPr>
      <w:r w:rsidRPr="005E17B2">
        <w:rPr>
          <w:rFonts w:ascii="Times New Roman" w:hAnsi="Times New Roman"/>
          <w:b/>
          <w:sz w:val="28"/>
          <w:szCs w:val="28"/>
          <w:lang w:val="uk-UA"/>
        </w:rPr>
        <w:lastRenderedPageBreak/>
        <w:t>Табл</w:t>
      </w:r>
      <w:r>
        <w:rPr>
          <w:rFonts w:ascii="Times New Roman" w:hAnsi="Times New Roman"/>
          <w:b/>
          <w:sz w:val="28"/>
          <w:szCs w:val="28"/>
          <w:lang w:val="uk-UA"/>
        </w:rPr>
        <w:t>иця 3.4</w:t>
      </w:r>
      <w:r w:rsidRPr="005E17B2">
        <w:rPr>
          <w:rFonts w:ascii="Times New Roman" w:hAnsi="Times New Roman"/>
          <w:b/>
          <w:sz w:val="28"/>
          <w:szCs w:val="28"/>
          <w:lang w:val="uk-UA"/>
        </w:rPr>
        <w:t xml:space="preserve">. </w:t>
      </w:r>
    </w:p>
    <w:p w:rsidR="00065E5E" w:rsidRPr="005E17B2" w:rsidRDefault="00065E5E" w:rsidP="00065E5E">
      <w:pPr>
        <w:autoSpaceDE w:val="0"/>
        <w:autoSpaceDN w:val="0"/>
        <w:adjustRightInd w:val="0"/>
        <w:spacing w:after="0" w:line="360" w:lineRule="auto"/>
        <w:ind w:firstLine="709"/>
        <w:jc w:val="both"/>
        <w:rPr>
          <w:rFonts w:ascii="Times New Roman" w:hAnsi="Times New Roman"/>
          <w:b/>
          <w:sz w:val="28"/>
          <w:szCs w:val="28"/>
          <w:lang w:val="uk-UA"/>
        </w:rPr>
      </w:pPr>
      <w:r w:rsidRPr="005E17B2">
        <w:rPr>
          <w:rFonts w:ascii="Times New Roman" w:hAnsi="Times New Roman"/>
          <w:b/>
          <w:sz w:val="28"/>
          <w:szCs w:val="28"/>
          <w:lang w:val="uk-UA"/>
        </w:rPr>
        <w:t xml:space="preserve">Рівень сформованості </w:t>
      </w:r>
      <w:r w:rsidRPr="000B4DD6">
        <w:rPr>
          <w:rFonts w:ascii="Times New Roman" w:hAnsi="Times New Roman"/>
          <w:b/>
          <w:sz w:val="28"/>
          <w:szCs w:val="28"/>
          <w:lang w:val="uk-UA"/>
        </w:rPr>
        <w:t xml:space="preserve">професійного розвитку педагогів </w:t>
      </w:r>
      <w:r w:rsidRPr="00BB689A">
        <w:rPr>
          <w:rFonts w:ascii="Times New Roman" w:hAnsi="Times New Roman"/>
          <w:b/>
          <w:sz w:val="28"/>
          <w:szCs w:val="28"/>
          <w:lang w:val="uk-UA"/>
        </w:rPr>
        <w:t xml:space="preserve">за показниками </w:t>
      </w:r>
      <w:r>
        <w:rPr>
          <w:rFonts w:ascii="Times New Roman" w:hAnsi="Times New Roman"/>
          <w:b/>
          <w:sz w:val="28"/>
          <w:szCs w:val="28"/>
          <w:lang w:val="uk-UA"/>
        </w:rPr>
        <w:t xml:space="preserve">операційно-діяльнісного </w:t>
      </w:r>
      <w:r w:rsidRPr="00BB689A">
        <w:rPr>
          <w:rFonts w:ascii="Times New Roman" w:hAnsi="Times New Roman"/>
          <w:b/>
          <w:sz w:val="28"/>
          <w:szCs w:val="28"/>
          <w:lang w:val="uk-UA"/>
        </w:rPr>
        <w:t>критерію</w:t>
      </w:r>
      <w:r>
        <w:rPr>
          <w:rFonts w:ascii="Times New Roman" w:hAnsi="Times New Roman"/>
          <w:b/>
          <w:sz w:val="28"/>
          <w:szCs w:val="28"/>
          <w:lang w:val="uk-UA"/>
        </w:rPr>
        <w:t xml:space="preserve"> (за результатами 4 </w:t>
      </w:r>
      <w:proofErr w:type="spellStart"/>
      <w:r>
        <w:rPr>
          <w:rFonts w:ascii="Times New Roman" w:hAnsi="Times New Roman"/>
          <w:b/>
          <w:sz w:val="28"/>
          <w:szCs w:val="28"/>
          <w:lang w:val="uk-UA"/>
        </w:rPr>
        <w:t>методик</w:t>
      </w:r>
      <w:proofErr w:type="spellEnd"/>
      <w:r>
        <w:rPr>
          <w:rFonts w:ascii="Times New Roman" w:hAnsi="Times New Roman"/>
          <w:b/>
          <w:sz w:val="28"/>
          <w:szCs w:val="28"/>
          <w:lang w:val="uk-UA"/>
        </w:rPr>
        <w:t xml:space="preserve">) на </w:t>
      </w:r>
      <w:proofErr w:type="spellStart"/>
      <w:r>
        <w:rPr>
          <w:rFonts w:ascii="Times New Roman" w:hAnsi="Times New Roman"/>
          <w:b/>
          <w:sz w:val="28"/>
          <w:szCs w:val="28"/>
          <w:lang w:val="uk-UA"/>
        </w:rPr>
        <w:t>констатувальному</w:t>
      </w:r>
      <w:proofErr w:type="spellEnd"/>
      <w:r>
        <w:rPr>
          <w:rFonts w:ascii="Times New Roman" w:hAnsi="Times New Roman"/>
          <w:b/>
          <w:sz w:val="28"/>
          <w:szCs w:val="28"/>
          <w:lang w:val="uk-UA"/>
        </w:rPr>
        <w:t xml:space="preserve"> етапі </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984"/>
        <w:gridCol w:w="2328"/>
      </w:tblGrid>
      <w:tr w:rsidR="00065E5E" w:rsidRPr="005E2426" w:rsidTr="00F311F6">
        <w:trPr>
          <w:trHeight w:val="540"/>
        </w:trPr>
        <w:tc>
          <w:tcPr>
            <w:tcW w:w="2943" w:type="dxa"/>
            <w:vMerge w:val="restart"/>
            <w:vAlign w:val="center"/>
          </w:tcPr>
          <w:p w:rsidR="00065E5E" w:rsidRPr="002E77F5" w:rsidRDefault="00065E5E" w:rsidP="00F311F6">
            <w:pPr>
              <w:pStyle w:val="Default"/>
              <w:jc w:val="both"/>
              <w:rPr>
                <w:color w:val="auto"/>
                <w:sz w:val="28"/>
                <w:szCs w:val="28"/>
                <w:lang w:val="uk-UA"/>
              </w:rPr>
            </w:pPr>
            <w:r w:rsidRPr="002E77F5">
              <w:rPr>
                <w:color w:val="auto"/>
                <w:sz w:val="28"/>
                <w:szCs w:val="28"/>
                <w:lang w:val="uk-UA"/>
              </w:rPr>
              <w:t>Кількість досліджуваних</w:t>
            </w:r>
          </w:p>
        </w:tc>
        <w:tc>
          <w:tcPr>
            <w:tcW w:w="6439" w:type="dxa"/>
            <w:gridSpan w:val="3"/>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Рівень сформованості професійного розвитку педагогів в умовах ЗДО</w:t>
            </w:r>
          </w:p>
        </w:tc>
      </w:tr>
      <w:tr w:rsidR="00065E5E" w:rsidRPr="00E479BC" w:rsidTr="00F311F6">
        <w:trPr>
          <w:trHeight w:val="420"/>
        </w:trPr>
        <w:tc>
          <w:tcPr>
            <w:tcW w:w="2943" w:type="dxa"/>
            <w:vMerge/>
            <w:vAlign w:val="center"/>
          </w:tcPr>
          <w:p w:rsidR="00065E5E" w:rsidRPr="002E77F5" w:rsidRDefault="00065E5E" w:rsidP="00F311F6">
            <w:pPr>
              <w:pStyle w:val="Default"/>
              <w:jc w:val="both"/>
              <w:rPr>
                <w:color w:val="auto"/>
                <w:sz w:val="28"/>
                <w:szCs w:val="28"/>
                <w:lang w:val="uk-UA"/>
              </w:rPr>
            </w:pPr>
          </w:p>
        </w:tc>
        <w:tc>
          <w:tcPr>
            <w:tcW w:w="2127"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 xml:space="preserve">Низький </w:t>
            </w:r>
          </w:p>
        </w:tc>
        <w:tc>
          <w:tcPr>
            <w:tcW w:w="1984"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 xml:space="preserve">Середній </w:t>
            </w:r>
          </w:p>
        </w:tc>
        <w:tc>
          <w:tcPr>
            <w:tcW w:w="2328"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 xml:space="preserve">Високий </w:t>
            </w:r>
          </w:p>
        </w:tc>
      </w:tr>
      <w:tr w:rsidR="00065E5E" w:rsidRPr="00E479BC" w:rsidTr="00F311F6">
        <w:tc>
          <w:tcPr>
            <w:tcW w:w="2943"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Результати діагностики рівня здібностей до прийняття творчих відповідальних рішень (%)  </w:t>
            </w:r>
          </w:p>
        </w:tc>
        <w:tc>
          <w:tcPr>
            <w:tcW w:w="2127"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28</w:t>
            </w:r>
          </w:p>
        </w:tc>
        <w:tc>
          <w:tcPr>
            <w:tcW w:w="198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       50</w:t>
            </w:r>
          </w:p>
        </w:tc>
        <w:tc>
          <w:tcPr>
            <w:tcW w:w="2328"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22</w:t>
            </w:r>
          </w:p>
        </w:tc>
      </w:tr>
      <w:tr w:rsidR="00065E5E" w:rsidRPr="00E479BC" w:rsidTr="00F311F6">
        <w:tc>
          <w:tcPr>
            <w:tcW w:w="2943"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Результати визначення рівня розвитку комунікативних, </w:t>
            </w:r>
            <w:proofErr w:type="spellStart"/>
            <w:r w:rsidRPr="002E77F5">
              <w:rPr>
                <w:color w:val="auto"/>
                <w:sz w:val="28"/>
                <w:szCs w:val="28"/>
                <w:lang w:val="uk-UA"/>
              </w:rPr>
              <w:t>проєктувальних</w:t>
            </w:r>
            <w:proofErr w:type="spellEnd"/>
            <w:r w:rsidRPr="002E77F5">
              <w:rPr>
                <w:color w:val="auto"/>
                <w:sz w:val="28"/>
                <w:szCs w:val="28"/>
                <w:lang w:val="uk-UA"/>
              </w:rPr>
              <w:t xml:space="preserve">  та організаційних умінь (%)</w:t>
            </w:r>
          </w:p>
        </w:tc>
        <w:tc>
          <w:tcPr>
            <w:tcW w:w="2127"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24</w:t>
            </w:r>
          </w:p>
        </w:tc>
        <w:tc>
          <w:tcPr>
            <w:tcW w:w="198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52</w:t>
            </w:r>
          </w:p>
        </w:tc>
        <w:tc>
          <w:tcPr>
            <w:tcW w:w="2328"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24</w:t>
            </w:r>
          </w:p>
        </w:tc>
      </w:tr>
      <w:tr w:rsidR="00065E5E" w:rsidRPr="00E479BC" w:rsidTr="00F311F6">
        <w:tc>
          <w:tcPr>
            <w:tcW w:w="2943"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Результати діагностики рівня розвитку здатності до саморегуляції (%) </w:t>
            </w:r>
          </w:p>
        </w:tc>
        <w:tc>
          <w:tcPr>
            <w:tcW w:w="2127"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28</w:t>
            </w:r>
          </w:p>
        </w:tc>
        <w:tc>
          <w:tcPr>
            <w:tcW w:w="198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49</w:t>
            </w:r>
          </w:p>
        </w:tc>
        <w:tc>
          <w:tcPr>
            <w:tcW w:w="2328"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23</w:t>
            </w:r>
          </w:p>
        </w:tc>
      </w:tr>
      <w:tr w:rsidR="00065E5E" w:rsidRPr="00E479BC" w:rsidTr="00F311F6">
        <w:tc>
          <w:tcPr>
            <w:tcW w:w="2943"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Результати визначення рівня розвитку здатності до самоосвіти та саморозвитку (%)</w:t>
            </w:r>
          </w:p>
        </w:tc>
        <w:tc>
          <w:tcPr>
            <w:tcW w:w="2127"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28</w:t>
            </w:r>
          </w:p>
        </w:tc>
        <w:tc>
          <w:tcPr>
            <w:tcW w:w="198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51</w:t>
            </w:r>
          </w:p>
        </w:tc>
        <w:tc>
          <w:tcPr>
            <w:tcW w:w="2328" w:type="dxa"/>
            <w:vAlign w:val="center"/>
          </w:tcPr>
          <w:p w:rsidR="00065E5E" w:rsidRPr="002E77F5" w:rsidRDefault="00065E5E" w:rsidP="00F311F6">
            <w:pPr>
              <w:pStyle w:val="Default"/>
              <w:jc w:val="center"/>
              <w:rPr>
                <w:color w:val="auto"/>
                <w:sz w:val="28"/>
                <w:szCs w:val="28"/>
                <w:lang w:val="uk-UA"/>
              </w:rPr>
            </w:pPr>
            <w:r w:rsidRPr="002E77F5">
              <w:rPr>
                <w:color w:val="auto"/>
                <w:sz w:val="28"/>
                <w:szCs w:val="28"/>
                <w:lang w:val="uk-UA"/>
              </w:rPr>
              <w:t>21</w:t>
            </w:r>
          </w:p>
        </w:tc>
      </w:tr>
      <w:tr w:rsidR="00065E5E" w:rsidRPr="00FB1C18" w:rsidTr="00F311F6">
        <w:tc>
          <w:tcPr>
            <w:tcW w:w="2943" w:type="dxa"/>
            <w:vAlign w:val="center"/>
          </w:tcPr>
          <w:p w:rsidR="00065E5E" w:rsidRPr="002E77F5" w:rsidRDefault="00065E5E" w:rsidP="00F311F6">
            <w:pPr>
              <w:pStyle w:val="Default"/>
              <w:rPr>
                <w:b/>
                <w:color w:val="auto"/>
                <w:sz w:val="28"/>
                <w:szCs w:val="28"/>
                <w:lang w:val="uk-UA"/>
              </w:rPr>
            </w:pPr>
            <w:r w:rsidRPr="002E77F5">
              <w:rPr>
                <w:b/>
                <w:color w:val="auto"/>
                <w:sz w:val="28"/>
                <w:szCs w:val="28"/>
                <w:lang w:val="uk-UA"/>
              </w:rPr>
              <w:t xml:space="preserve">Узагальнене значення </w:t>
            </w:r>
          </w:p>
        </w:tc>
        <w:tc>
          <w:tcPr>
            <w:tcW w:w="2127" w:type="dxa"/>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27</w:t>
            </w:r>
          </w:p>
        </w:tc>
        <w:tc>
          <w:tcPr>
            <w:tcW w:w="1984" w:type="dxa"/>
            <w:vAlign w:val="center"/>
          </w:tcPr>
          <w:p w:rsidR="00065E5E" w:rsidRPr="002E77F5" w:rsidRDefault="00065E5E" w:rsidP="00F311F6">
            <w:pPr>
              <w:pStyle w:val="Default"/>
              <w:rPr>
                <w:b/>
                <w:color w:val="auto"/>
                <w:sz w:val="28"/>
                <w:szCs w:val="28"/>
                <w:lang w:val="uk-UA"/>
              </w:rPr>
            </w:pPr>
            <w:r w:rsidRPr="002E77F5">
              <w:rPr>
                <w:b/>
                <w:color w:val="auto"/>
                <w:sz w:val="28"/>
                <w:szCs w:val="28"/>
                <w:lang w:val="uk-UA"/>
              </w:rPr>
              <w:t>50,5</w:t>
            </w:r>
          </w:p>
        </w:tc>
        <w:tc>
          <w:tcPr>
            <w:tcW w:w="2328" w:type="dxa"/>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22, 5</w:t>
            </w:r>
          </w:p>
        </w:tc>
      </w:tr>
    </w:tbl>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r w:rsidRPr="00B26A92">
        <w:rPr>
          <w:rFonts w:ascii="Times New Roman" w:hAnsi="Times New Roman"/>
          <w:sz w:val="28"/>
          <w:szCs w:val="28"/>
          <w:lang w:val="uk-UA"/>
        </w:rPr>
        <w:t xml:space="preserve">Зведені результати розподілу </w:t>
      </w:r>
      <w:r>
        <w:rPr>
          <w:rFonts w:ascii="Times New Roman" w:hAnsi="Times New Roman"/>
          <w:sz w:val="28"/>
          <w:szCs w:val="28"/>
          <w:lang w:val="uk-UA"/>
        </w:rPr>
        <w:t>педагогів за мотиваційним, когнітивним, операційно-діяльнісним</w:t>
      </w:r>
      <w:r w:rsidRPr="00B26A92">
        <w:rPr>
          <w:rFonts w:ascii="Times New Roman" w:hAnsi="Times New Roman"/>
          <w:sz w:val="28"/>
          <w:szCs w:val="28"/>
          <w:lang w:val="uk-UA"/>
        </w:rPr>
        <w:t xml:space="preserve"> критеріям</w:t>
      </w:r>
      <w:r>
        <w:rPr>
          <w:rFonts w:ascii="Times New Roman" w:hAnsi="Times New Roman"/>
          <w:sz w:val="28"/>
          <w:szCs w:val="28"/>
          <w:lang w:val="uk-UA"/>
        </w:rPr>
        <w:t>и</w:t>
      </w:r>
      <w:r w:rsidRPr="00B26A92">
        <w:rPr>
          <w:rFonts w:ascii="Times New Roman" w:hAnsi="Times New Roman"/>
          <w:sz w:val="28"/>
          <w:szCs w:val="28"/>
          <w:lang w:val="uk-UA"/>
        </w:rPr>
        <w:t xml:space="preserve"> і трьом</w:t>
      </w:r>
      <w:r>
        <w:rPr>
          <w:rFonts w:ascii="Times New Roman" w:hAnsi="Times New Roman"/>
          <w:sz w:val="28"/>
          <w:szCs w:val="28"/>
          <w:lang w:val="uk-UA"/>
        </w:rPr>
        <w:t>а</w:t>
      </w:r>
      <w:r w:rsidRPr="00B26A92">
        <w:rPr>
          <w:rFonts w:ascii="Times New Roman" w:hAnsi="Times New Roman"/>
          <w:sz w:val="28"/>
          <w:szCs w:val="28"/>
          <w:lang w:val="uk-UA"/>
        </w:rPr>
        <w:t xml:space="preserve"> прогнозовани</w:t>
      </w:r>
      <w:r>
        <w:rPr>
          <w:rFonts w:ascii="Times New Roman" w:hAnsi="Times New Roman"/>
          <w:sz w:val="28"/>
          <w:szCs w:val="28"/>
          <w:lang w:val="uk-UA"/>
        </w:rPr>
        <w:t xml:space="preserve">ми рівнями сформованості професійного розвитку подані у таблиці 3.5. </w:t>
      </w:r>
    </w:p>
    <w:p w:rsidR="00065E5E" w:rsidRDefault="00065E5E" w:rsidP="00065E5E">
      <w:pPr>
        <w:pStyle w:val="Default"/>
        <w:spacing w:line="360" w:lineRule="auto"/>
        <w:ind w:firstLine="709"/>
        <w:jc w:val="right"/>
        <w:rPr>
          <w:rFonts w:eastAsia="Times New Roman"/>
          <w:b/>
          <w:color w:val="auto"/>
          <w:sz w:val="28"/>
          <w:szCs w:val="28"/>
          <w:lang w:val="uk-UA"/>
        </w:rPr>
      </w:pPr>
    </w:p>
    <w:p w:rsidR="00065E5E" w:rsidRDefault="00065E5E" w:rsidP="00065E5E">
      <w:pPr>
        <w:pStyle w:val="Default"/>
        <w:spacing w:line="360" w:lineRule="auto"/>
        <w:ind w:firstLine="709"/>
        <w:jc w:val="right"/>
        <w:rPr>
          <w:rFonts w:eastAsia="Times New Roman"/>
          <w:b/>
          <w:color w:val="auto"/>
          <w:sz w:val="28"/>
          <w:szCs w:val="28"/>
          <w:lang w:val="uk-UA"/>
        </w:rPr>
      </w:pPr>
    </w:p>
    <w:p w:rsidR="00065E5E" w:rsidRDefault="00065E5E" w:rsidP="00065E5E">
      <w:pPr>
        <w:pStyle w:val="Default"/>
        <w:spacing w:line="360" w:lineRule="auto"/>
        <w:ind w:firstLine="709"/>
        <w:jc w:val="right"/>
        <w:rPr>
          <w:rFonts w:eastAsia="Times New Roman"/>
          <w:b/>
          <w:color w:val="auto"/>
          <w:sz w:val="28"/>
          <w:szCs w:val="28"/>
          <w:lang w:val="uk-UA"/>
        </w:rPr>
      </w:pPr>
    </w:p>
    <w:p w:rsidR="00065E5E" w:rsidRPr="00B6772A" w:rsidRDefault="00065E5E" w:rsidP="00065E5E">
      <w:pPr>
        <w:pStyle w:val="Default"/>
        <w:spacing w:line="360" w:lineRule="auto"/>
        <w:ind w:firstLine="709"/>
        <w:jc w:val="right"/>
        <w:rPr>
          <w:rFonts w:eastAsia="Times New Roman"/>
          <w:b/>
          <w:color w:val="auto"/>
          <w:sz w:val="28"/>
          <w:szCs w:val="28"/>
          <w:lang w:val="uk-UA"/>
        </w:rPr>
      </w:pPr>
      <w:r>
        <w:rPr>
          <w:rFonts w:eastAsia="Times New Roman"/>
          <w:b/>
          <w:color w:val="auto"/>
          <w:sz w:val="28"/>
          <w:szCs w:val="28"/>
          <w:lang w:val="uk-UA"/>
        </w:rPr>
        <w:lastRenderedPageBreak/>
        <w:t>Таблиця 3.5</w:t>
      </w:r>
      <w:r w:rsidRPr="00B6772A">
        <w:rPr>
          <w:rFonts w:eastAsia="Times New Roman"/>
          <w:b/>
          <w:color w:val="auto"/>
          <w:sz w:val="28"/>
          <w:szCs w:val="28"/>
          <w:lang w:val="uk-UA"/>
        </w:rPr>
        <w:t xml:space="preserve">. </w:t>
      </w:r>
    </w:p>
    <w:p w:rsidR="00065E5E" w:rsidRPr="00B6772A" w:rsidRDefault="00065E5E" w:rsidP="00065E5E">
      <w:pPr>
        <w:pStyle w:val="Default"/>
        <w:spacing w:line="360" w:lineRule="auto"/>
        <w:ind w:firstLine="709"/>
        <w:jc w:val="both"/>
        <w:rPr>
          <w:rFonts w:eastAsia="Times New Roman"/>
          <w:b/>
          <w:color w:val="auto"/>
          <w:sz w:val="28"/>
          <w:szCs w:val="28"/>
          <w:lang w:val="uk-UA"/>
        </w:rPr>
      </w:pPr>
      <w:r w:rsidRPr="00B6772A">
        <w:rPr>
          <w:rFonts w:eastAsia="Times New Roman"/>
          <w:b/>
          <w:color w:val="auto"/>
          <w:sz w:val="28"/>
          <w:szCs w:val="28"/>
          <w:lang w:val="uk-UA"/>
        </w:rPr>
        <w:t xml:space="preserve">Результати діагностування </w:t>
      </w:r>
      <w:r w:rsidRPr="00123F0C">
        <w:rPr>
          <w:rFonts w:eastAsia="Times New Roman"/>
          <w:b/>
          <w:color w:val="auto"/>
          <w:sz w:val="28"/>
          <w:szCs w:val="28"/>
          <w:lang w:val="uk-UA"/>
        </w:rPr>
        <w:t xml:space="preserve">професійного розвитку педагогів </w:t>
      </w:r>
      <w:r w:rsidRPr="00B6772A">
        <w:rPr>
          <w:rFonts w:eastAsia="Times New Roman"/>
          <w:b/>
          <w:color w:val="auto"/>
          <w:sz w:val="28"/>
          <w:szCs w:val="28"/>
          <w:lang w:val="uk-UA"/>
        </w:rPr>
        <w:t xml:space="preserve">за </w:t>
      </w:r>
      <w:r>
        <w:rPr>
          <w:rFonts w:eastAsia="Times New Roman"/>
          <w:b/>
          <w:color w:val="auto"/>
          <w:sz w:val="28"/>
          <w:szCs w:val="28"/>
          <w:lang w:val="uk-UA"/>
        </w:rPr>
        <w:t xml:space="preserve">усіма рівнями та критеріями </w:t>
      </w:r>
      <w:r w:rsidRPr="00B6772A">
        <w:rPr>
          <w:rFonts w:eastAsia="Times New Roman"/>
          <w:b/>
          <w:color w:val="auto"/>
          <w:sz w:val="28"/>
          <w:szCs w:val="28"/>
          <w:lang w:val="uk-UA"/>
        </w:rPr>
        <w:t>(</w:t>
      </w:r>
      <w:proofErr w:type="spellStart"/>
      <w:r w:rsidRPr="00B6772A">
        <w:rPr>
          <w:rFonts w:eastAsia="Times New Roman"/>
          <w:b/>
          <w:color w:val="auto"/>
          <w:sz w:val="28"/>
          <w:szCs w:val="28"/>
          <w:lang w:val="uk-UA"/>
        </w:rPr>
        <w:t>констатувальний</w:t>
      </w:r>
      <w:proofErr w:type="spellEnd"/>
      <w:r w:rsidRPr="00B6772A">
        <w:rPr>
          <w:rFonts w:eastAsia="Times New Roman"/>
          <w:b/>
          <w:color w:val="auto"/>
          <w:sz w:val="28"/>
          <w:szCs w:val="28"/>
          <w:lang w:val="uk-UA"/>
        </w:rPr>
        <w:t xml:space="preserve"> етап)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1774"/>
        <w:gridCol w:w="1586"/>
        <w:gridCol w:w="1841"/>
      </w:tblGrid>
      <w:tr w:rsidR="00065E5E" w:rsidRPr="006D227C" w:rsidTr="00F311F6">
        <w:trPr>
          <w:trHeight w:val="540"/>
        </w:trPr>
        <w:tc>
          <w:tcPr>
            <w:tcW w:w="4146" w:type="dxa"/>
            <w:vMerge w:val="restart"/>
            <w:vAlign w:val="center"/>
          </w:tcPr>
          <w:p w:rsidR="00065E5E" w:rsidRPr="002E77F5" w:rsidRDefault="00065E5E" w:rsidP="00F311F6">
            <w:pPr>
              <w:pStyle w:val="Default"/>
              <w:jc w:val="both"/>
              <w:rPr>
                <w:b/>
                <w:color w:val="auto"/>
                <w:sz w:val="28"/>
                <w:szCs w:val="28"/>
                <w:lang w:val="uk-UA"/>
              </w:rPr>
            </w:pPr>
            <w:r w:rsidRPr="002E77F5">
              <w:rPr>
                <w:b/>
                <w:color w:val="auto"/>
                <w:sz w:val="28"/>
                <w:szCs w:val="28"/>
                <w:lang w:val="uk-UA"/>
              </w:rPr>
              <w:t xml:space="preserve">Кількість досліджуваних за критеріями </w:t>
            </w:r>
          </w:p>
        </w:tc>
        <w:tc>
          <w:tcPr>
            <w:tcW w:w="5201" w:type="dxa"/>
            <w:gridSpan w:val="3"/>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 xml:space="preserve">Рівень сформованості професійного розвитку (у %) </w:t>
            </w:r>
          </w:p>
        </w:tc>
      </w:tr>
      <w:tr w:rsidR="00065E5E" w:rsidRPr="006D227C" w:rsidTr="00F311F6">
        <w:trPr>
          <w:trHeight w:val="420"/>
        </w:trPr>
        <w:tc>
          <w:tcPr>
            <w:tcW w:w="4146" w:type="dxa"/>
            <w:vMerge/>
            <w:vAlign w:val="center"/>
          </w:tcPr>
          <w:p w:rsidR="00065E5E" w:rsidRPr="002E77F5" w:rsidRDefault="00065E5E" w:rsidP="00F311F6">
            <w:pPr>
              <w:pStyle w:val="Default"/>
              <w:jc w:val="both"/>
              <w:rPr>
                <w:b/>
                <w:color w:val="auto"/>
                <w:sz w:val="28"/>
                <w:szCs w:val="28"/>
                <w:lang w:val="uk-UA"/>
              </w:rPr>
            </w:pPr>
          </w:p>
        </w:tc>
        <w:tc>
          <w:tcPr>
            <w:tcW w:w="1774" w:type="dxa"/>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 xml:space="preserve">Низький </w:t>
            </w:r>
          </w:p>
        </w:tc>
        <w:tc>
          <w:tcPr>
            <w:tcW w:w="1586" w:type="dxa"/>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 xml:space="preserve">Середній </w:t>
            </w:r>
          </w:p>
        </w:tc>
        <w:tc>
          <w:tcPr>
            <w:tcW w:w="1841" w:type="dxa"/>
            <w:vAlign w:val="center"/>
          </w:tcPr>
          <w:p w:rsidR="00065E5E" w:rsidRPr="002E77F5" w:rsidRDefault="00065E5E" w:rsidP="00F311F6">
            <w:pPr>
              <w:pStyle w:val="Default"/>
              <w:jc w:val="center"/>
              <w:rPr>
                <w:b/>
                <w:color w:val="auto"/>
                <w:sz w:val="28"/>
                <w:szCs w:val="28"/>
                <w:lang w:val="uk-UA"/>
              </w:rPr>
            </w:pPr>
            <w:r w:rsidRPr="002E77F5">
              <w:rPr>
                <w:b/>
                <w:color w:val="auto"/>
                <w:sz w:val="28"/>
                <w:szCs w:val="28"/>
                <w:lang w:val="uk-UA"/>
              </w:rPr>
              <w:t xml:space="preserve">Високий </w:t>
            </w:r>
          </w:p>
        </w:tc>
      </w:tr>
      <w:tr w:rsidR="00065E5E" w:rsidRPr="006D227C" w:rsidTr="00F311F6">
        <w:tc>
          <w:tcPr>
            <w:tcW w:w="4146"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Рівень сформованості мотиваційного  компонента</w:t>
            </w:r>
          </w:p>
        </w:tc>
        <w:tc>
          <w:tcPr>
            <w:tcW w:w="177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20,5</w:t>
            </w:r>
          </w:p>
        </w:tc>
        <w:tc>
          <w:tcPr>
            <w:tcW w:w="1586"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47</w:t>
            </w:r>
            <w:r w:rsidRPr="002E77F5">
              <w:rPr>
                <w:color w:val="auto"/>
                <w:sz w:val="28"/>
                <w:szCs w:val="28"/>
                <w:lang w:val="uk-UA"/>
              </w:rPr>
              <w:tab/>
            </w:r>
          </w:p>
        </w:tc>
        <w:tc>
          <w:tcPr>
            <w:tcW w:w="1841"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32,5</w:t>
            </w:r>
          </w:p>
        </w:tc>
      </w:tr>
      <w:tr w:rsidR="00065E5E" w:rsidRPr="006D227C" w:rsidTr="00F311F6">
        <w:tc>
          <w:tcPr>
            <w:tcW w:w="4146"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Рівень сформованості когнітивного компонента</w:t>
            </w:r>
          </w:p>
        </w:tc>
        <w:tc>
          <w:tcPr>
            <w:tcW w:w="177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30</w:t>
            </w:r>
            <w:r w:rsidRPr="002E77F5">
              <w:rPr>
                <w:color w:val="auto"/>
                <w:sz w:val="28"/>
                <w:szCs w:val="28"/>
                <w:lang w:val="uk-UA"/>
              </w:rPr>
              <w:tab/>
            </w:r>
            <w:r w:rsidRPr="002E77F5">
              <w:rPr>
                <w:color w:val="auto"/>
                <w:sz w:val="28"/>
                <w:szCs w:val="28"/>
                <w:lang w:val="uk-UA"/>
              </w:rPr>
              <w:tab/>
              <w:t xml:space="preserve"> </w:t>
            </w:r>
          </w:p>
        </w:tc>
        <w:tc>
          <w:tcPr>
            <w:tcW w:w="1586"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45</w:t>
            </w:r>
          </w:p>
        </w:tc>
        <w:tc>
          <w:tcPr>
            <w:tcW w:w="1841"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 25</w:t>
            </w:r>
          </w:p>
        </w:tc>
      </w:tr>
      <w:tr w:rsidR="00065E5E" w:rsidRPr="006D227C" w:rsidTr="00F311F6">
        <w:tc>
          <w:tcPr>
            <w:tcW w:w="4146"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 xml:space="preserve">Рівень сформованості операційно-діяльнісного компонента </w:t>
            </w:r>
          </w:p>
        </w:tc>
        <w:tc>
          <w:tcPr>
            <w:tcW w:w="1774"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27</w:t>
            </w:r>
          </w:p>
        </w:tc>
        <w:tc>
          <w:tcPr>
            <w:tcW w:w="1586"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50,5</w:t>
            </w:r>
          </w:p>
        </w:tc>
        <w:tc>
          <w:tcPr>
            <w:tcW w:w="1841" w:type="dxa"/>
            <w:vAlign w:val="center"/>
          </w:tcPr>
          <w:p w:rsidR="00065E5E" w:rsidRPr="002E77F5" w:rsidRDefault="00065E5E" w:rsidP="00F311F6">
            <w:pPr>
              <w:pStyle w:val="Default"/>
              <w:rPr>
                <w:color w:val="auto"/>
                <w:sz w:val="28"/>
                <w:szCs w:val="28"/>
                <w:lang w:val="uk-UA"/>
              </w:rPr>
            </w:pPr>
            <w:r w:rsidRPr="002E77F5">
              <w:rPr>
                <w:color w:val="auto"/>
                <w:sz w:val="28"/>
                <w:szCs w:val="28"/>
                <w:lang w:val="uk-UA"/>
              </w:rPr>
              <w:t>22, 5</w:t>
            </w:r>
          </w:p>
        </w:tc>
      </w:tr>
      <w:tr w:rsidR="00065E5E" w:rsidRPr="008F15C5" w:rsidTr="00F311F6">
        <w:tc>
          <w:tcPr>
            <w:tcW w:w="4146" w:type="dxa"/>
            <w:vAlign w:val="center"/>
          </w:tcPr>
          <w:p w:rsidR="00065E5E" w:rsidRPr="002E77F5" w:rsidRDefault="00065E5E" w:rsidP="00F311F6">
            <w:pPr>
              <w:pStyle w:val="Default"/>
              <w:rPr>
                <w:b/>
                <w:color w:val="auto"/>
                <w:sz w:val="28"/>
                <w:szCs w:val="28"/>
                <w:lang w:val="uk-UA"/>
              </w:rPr>
            </w:pPr>
            <w:r w:rsidRPr="002E77F5">
              <w:rPr>
                <w:b/>
                <w:color w:val="auto"/>
                <w:sz w:val="28"/>
                <w:szCs w:val="28"/>
                <w:lang w:val="uk-UA"/>
              </w:rPr>
              <w:t xml:space="preserve">Узагальнене значення </w:t>
            </w:r>
          </w:p>
        </w:tc>
        <w:tc>
          <w:tcPr>
            <w:tcW w:w="1774" w:type="dxa"/>
            <w:vAlign w:val="center"/>
          </w:tcPr>
          <w:p w:rsidR="00065E5E" w:rsidRPr="002E77F5" w:rsidRDefault="00065E5E" w:rsidP="00F311F6">
            <w:pPr>
              <w:pStyle w:val="Default"/>
              <w:rPr>
                <w:b/>
                <w:color w:val="auto"/>
                <w:sz w:val="28"/>
                <w:szCs w:val="28"/>
                <w:lang w:val="uk-UA"/>
              </w:rPr>
            </w:pPr>
            <w:r w:rsidRPr="002E77F5">
              <w:rPr>
                <w:b/>
                <w:color w:val="auto"/>
                <w:sz w:val="28"/>
                <w:szCs w:val="28"/>
                <w:lang w:val="uk-UA"/>
              </w:rPr>
              <w:t>25,8</w:t>
            </w:r>
          </w:p>
        </w:tc>
        <w:tc>
          <w:tcPr>
            <w:tcW w:w="1586" w:type="dxa"/>
            <w:vAlign w:val="center"/>
          </w:tcPr>
          <w:p w:rsidR="00065E5E" w:rsidRPr="002E77F5" w:rsidRDefault="00065E5E" w:rsidP="00F311F6">
            <w:pPr>
              <w:pStyle w:val="Default"/>
              <w:rPr>
                <w:b/>
                <w:color w:val="auto"/>
                <w:sz w:val="28"/>
                <w:szCs w:val="28"/>
                <w:lang w:val="uk-UA"/>
              </w:rPr>
            </w:pPr>
            <w:r w:rsidRPr="002E77F5">
              <w:rPr>
                <w:b/>
                <w:color w:val="auto"/>
                <w:sz w:val="28"/>
                <w:szCs w:val="28"/>
                <w:lang w:val="uk-UA"/>
              </w:rPr>
              <w:t>47,5</w:t>
            </w:r>
          </w:p>
        </w:tc>
        <w:tc>
          <w:tcPr>
            <w:tcW w:w="1841" w:type="dxa"/>
            <w:vAlign w:val="center"/>
          </w:tcPr>
          <w:p w:rsidR="00065E5E" w:rsidRPr="002E77F5" w:rsidRDefault="00065E5E" w:rsidP="00F311F6">
            <w:pPr>
              <w:pStyle w:val="Default"/>
              <w:rPr>
                <w:b/>
                <w:color w:val="auto"/>
                <w:sz w:val="28"/>
                <w:szCs w:val="28"/>
                <w:lang w:val="uk-UA"/>
              </w:rPr>
            </w:pPr>
            <w:r w:rsidRPr="002E77F5">
              <w:rPr>
                <w:b/>
                <w:color w:val="auto"/>
                <w:sz w:val="28"/>
                <w:szCs w:val="28"/>
                <w:lang w:val="uk-UA"/>
              </w:rPr>
              <w:t>26,7</w:t>
            </w:r>
          </w:p>
        </w:tc>
      </w:tr>
    </w:tbl>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lang w:val="uk-UA"/>
        </w:rPr>
      </w:pPr>
      <w:r>
        <w:rPr>
          <w:rFonts w:ascii="Times New Roman" w:hAnsi="Times New Roman"/>
          <w:sz w:val="28"/>
          <w:szCs w:val="28"/>
          <w:lang w:val="uk-UA"/>
        </w:rPr>
        <w:t xml:space="preserve">Отже, з таблиці 3.5 постає: </w:t>
      </w:r>
      <w:r w:rsidRPr="005D3D0B">
        <w:rPr>
          <w:rFonts w:ascii="Times New Roman" w:hAnsi="Times New Roman"/>
          <w:sz w:val="28"/>
          <w:szCs w:val="28"/>
          <w:lang w:val="uk-UA"/>
        </w:rPr>
        <w:t xml:space="preserve">на </w:t>
      </w:r>
      <w:proofErr w:type="spellStart"/>
      <w:r w:rsidRPr="005D3D0B">
        <w:rPr>
          <w:rFonts w:ascii="Times New Roman" w:hAnsi="Times New Roman"/>
          <w:sz w:val="28"/>
          <w:szCs w:val="28"/>
          <w:lang w:val="uk-UA"/>
        </w:rPr>
        <w:t>констатувальному</w:t>
      </w:r>
      <w:proofErr w:type="spellEnd"/>
      <w:r w:rsidRPr="005D3D0B">
        <w:rPr>
          <w:rFonts w:ascii="Times New Roman" w:hAnsi="Times New Roman"/>
          <w:sz w:val="28"/>
          <w:szCs w:val="28"/>
          <w:lang w:val="uk-UA"/>
        </w:rPr>
        <w:t xml:space="preserve"> етапі експерименту у </w:t>
      </w:r>
      <w:r>
        <w:rPr>
          <w:rFonts w:ascii="Times New Roman" w:hAnsi="Times New Roman"/>
          <w:sz w:val="28"/>
          <w:szCs w:val="28"/>
          <w:lang w:val="uk-UA"/>
        </w:rPr>
        <w:t>педагогів домінував</w:t>
      </w:r>
      <w:r w:rsidRPr="005D3D0B">
        <w:rPr>
          <w:rFonts w:ascii="Times New Roman" w:hAnsi="Times New Roman"/>
          <w:sz w:val="28"/>
          <w:szCs w:val="28"/>
          <w:lang w:val="uk-UA"/>
        </w:rPr>
        <w:t xml:space="preserve"> середній рівень</w:t>
      </w:r>
      <w:r>
        <w:rPr>
          <w:rFonts w:ascii="Times New Roman" w:hAnsi="Times New Roman"/>
          <w:sz w:val="28"/>
          <w:szCs w:val="28"/>
          <w:lang w:val="uk-UA"/>
        </w:rPr>
        <w:t xml:space="preserve"> професійного розвитку, а саме у 47,5</w:t>
      </w:r>
      <w:r w:rsidRPr="005D3D0B">
        <w:rPr>
          <w:rFonts w:ascii="Times New Roman" w:hAnsi="Times New Roman"/>
          <w:sz w:val="28"/>
          <w:szCs w:val="28"/>
          <w:lang w:val="uk-UA"/>
        </w:rPr>
        <w:t xml:space="preserve">%. Високий рівень </w:t>
      </w:r>
      <w:r>
        <w:rPr>
          <w:rFonts w:ascii="Times New Roman" w:hAnsi="Times New Roman"/>
          <w:sz w:val="28"/>
          <w:szCs w:val="28"/>
          <w:lang w:val="uk-UA"/>
        </w:rPr>
        <w:t xml:space="preserve">мали </w:t>
      </w:r>
      <w:r w:rsidRPr="005D3D0B">
        <w:rPr>
          <w:rFonts w:ascii="Times New Roman" w:hAnsi="Times New Roman"/>
          <w:sz w:val="28"/>
          <w:szCs w:val="28"/>
          <w:lang w:val="uk-UA"/>
        </w:rPr>
        <w:t xml:space="preserve"> </w:t>
      </w:r>
      <w:r>
        <w:rPr>
          <w:rFonts w:ascii="Times New Roman" w:hAnsi="Times New Roman"/>
          <w:sz w:val="28"/>
          <w:szCs w:val="28"/>
          <w:lang w:val="uk-UA"/>
        </w:rPr>
        <w:t>26,7</w:t>
      </w:r>
      <w:r w:rsidRPr="005D3D0B">
        <w:rPr>
          <w:rFonts w:ascii="Times New Roman" w:hAnsi="Times New Roman"/>
          <w:sz w:val="28"/>
          <w:szCs w:val="28"/>
          <w:lang w:val="uk-UA"/>
        </w:rPr>
        <w:t xml:space="preserve">% респондентів;  низький рівень виявлено у </w:t>
      </w:r>
      <w:r>
        <w:rPr>
          <w:rFonts w:ascii="Times New Roman" w:hAnsi="Times New Roman"/>
          <w:sz w:val="28"/>
          <w:szCs w:val="28"/>
          <w:lang w:val="uk-UA"/>
        </w:rPr>
        <w:t>25,8</w:t>
      </w:r>
      <w:r w:rsidRPr="005D3D0B">
        <w:rPr>
          <w:rFonts w:ascii="Times New Roman" w:hAnsi="Times New Roman"/>
          <w:sz w:val="28"/>
          <w:szCs w:val="28"/>
          <w:lang w:val="uk-UA"/>
        </w:rPr>
        <w:t xml:space="preserve">%. </w:t>
      </w:r>
      <w:r>
        <w:rPr>
          <w:rFonts w:ascii="Times New Roman" w:hAnsi="Times New Roman"/>
          <w:sz w:val="28"/>
          <w:szCs w:val="28"/>
          <w:lang w:val="uk-UA"/>
        </w:rPr>
        <w:t xml:space="preserve">Нами з’ясовано, що у </w:t>
      </w:r>
      <w:r w:rsidRPr="005D3D0B">
        <w:rPr>
          <w:rFonts w:ascii="Times New Roman" w:hAnsi="Times New Roman"/>
          <w:sz w:val="28"/>
          <w:szCs w:val="28"/>
          <w:lang w:val="uk-UA"/>
        </w:rPr>
        <w:t xml:space="preserve">опитаних найбільш сформований </w:t>
      </w:r>
      <w:r>
        <w:rPr>
          <w:rFonts w:ascii="Times New Roman" w:hAnsi="Times New Roman"/>
          <w:sz w:val="28"/>
          <w:szCs w:val="28"/>
          <w:lang w:val="uk-UA"/>
        </w:rPr>
        <w:t xml:space="preserve">мотиваційний </w:t>
      </w:r>
      <w:r w:rsidRPr="005D3D0B">
        <w:rPr>
          <w:rFonts w:ascii="Times New Roman" w:hAnsi="Times New Roman"/>
          <w:sz w:val="28"/>
          <w:szCs w:val="28"/>
          <w:lang w:val="uk-UA"/>
        </w:rPr>
        <w:t>компонент</w:t>
      </w:r>
      <w:r>
        <w:rPr>
          <w:rFonts w:ascii="Times New Roman" w:hAnsi="Times New Roman"/>
          <w:sz w:val="28"/>
          <w:szCs w:val="28"/>
          <w:lang w:val="uk-UA"/>
        </w:rPr>
        <w:t xml:space="preserve"> професійного розвитку</w:t>
      </w:r>
      <w:r w:rsidRPr="005D3D0B">
        <w:rPr>
          <w:rFonts w:ascii="Times New Roman" w:hAnsi="Times New Roman"/>
          <w:sz w:val="28"/>
          <w:szCs w:val="28"/>
          <w:lang w:val="uk-UA"/>
        </w:rPr>
        <w:t xml:space="preserve">, оскільки найвищі показники </w:t>
      </w:r>
      <w:r>
        <w:rPr>
          <w:rFonts w:ascii="Times New Roman" w:hAnsi="Times New Roman"/>
          <w:sz w:val="28"/>
          <w:szCs w:val="28"/>
          <w:lang w:val="uk-UA"/>
        </w:rPr>
        <w:t xml:space="preserve">педагогів </w:t>
      </w:r>
      <w:r w:rsidRPr="005D3D0B">
        <w:rPr>
          <w:rFonts w:ascii="Times New Roman" w:hAnsi="Times New Roman"/>
          <w:sz w:val="28"/>
          <w:szCs w:val="28"/>
          <w:lang w:val="uk-UA"/>
        </w:rPr>
        <w:t xml:space="preserve">з високим рівнем </w:t>
      </w:r>
      <w:r>
        <w:rPr>
          <w:rFonts w:ascii="Times New Roman" w:hAnsi="Times New Roman"/>
          <w:sz w:val="28"/>
          <w:szCs w:val="28"/>
          <w:lang w:val="uk-UA"/>
        </w:rPr>
        <w:t>досліджуваного феномена мали 32,5% опитаних</w:t>
      </w:r>
      <w:r w:rsidRPr="005D3D0B">
        <w:rPr>
          <w:rFonts w:ascii="Times New Roman" w:hAnsi="Times New Roman"/>
          <w:sz w:val="28"/>
          <w:szCs w:val="28"/>
          <w:lang w:val="uk-UA"/>
        </w:rPr>
        <w:t>, найменш сформований –</w:t>
      </w:r>
      <w:r>
        <w:rPr>
          <w:rFonts w:ascii="Times New Roman" w:hAnsi="Times New Roman"/>
          <w:sz w:val="28"/>
          <w:szCs w:val="28"/>
          <w:lang w:val="uk-UA"/>
        </w:rPr>
        <w:t xml:space="preserve">когнітивний </w:t>
      </w:r>
      <w:r w:rsidRPr="005D3D0B">
        <w:rPr>
          <w:rFonts w:ascii="Times New Roman" w:hAnsi="Times New Roman"/>
          <w:sz w:val="28"/>
          <w:szCs w:val="28"/>
          <w:lang w:val="uk-UA"/>
        </w:rPr>
        <w:t>компонент,  на</w:t>
      </w:r>
      <w:r>
        <w:rPr>
          <w:rFonts w:ascii="Times New Roman" w:hAnsi="Times New Roman"/>
          <w:sz w:val="28"/>
          <w:szCs w:val="28"/>
          <w:lang w:val="uk-UA"/>
        </w:rPr>
        <w:t xml:space="preserve">йнижчі показники якого </w:t>
      </w:r>
      <w:r w:rsidRPr="005D3D0B">
        <w:rPr>
          <w:rFonts w:ascii="Times New Roman" w:hAnsi="Times New Roman"/>
          <w:sz w:val="28"/>
          <w:szCs w:val="28"/>
          <w:lang w:val="uk-UA"/>
        </w:rPr>
        <w:t xml:space="preserve">високого рівня   </w:t>
      </w:r>
      <w:r>
        <w:rPr>
          <w:rFonts w:ascii="Times New Roman" w:hAnsi="Times New Roman"/>
          <w:sz w:val="28"/>
          <w:szCs w:val="28"/>
          <w:lang w:val="uk-UA"/>
        </w:rPr>
        <w:t>- 25%.</w:t>
      </w:r>
      <w:r w:rsidRPr="00B123A2">
        <w:rPr>
          <w:lang w:val="uk-UA"/>
        </w:rPr>
        <w:t xml:space="preserve"> </w:t>
      </w:r>
    </w:p>
    <w:p w:rsidR="00065E5E" w:rsidRPr="005D3D0B" w:rsidRDefault="00065E5E" w:rsidP="00065E5E">
      <w:pPr>
        <w:spacing w:after="0" w:line="360" w:lineRule="auto"/>
        <w:ind w:firstLine="709"/>
        <w:jc w:val="both"/>
        <w:rPr>
          <w:rFonts w:ascii="Times New Roman" w:hAnsi="Times New Roman"/>
          <w:sz w:val="28"/>
          <w:szCs w:val="28"/>
          <w:lang w:val="uk-UA"/>
        </w:rPr>
      </w:pPr>
      <w:r w:rsidRPr="00B123A2">
        <w:rPr>
          <w:rFonts w:ascii="Times New Roman" w:hAnsi="Times New Roman"/>
          <w:sz w:val="28"/>
          <w:szCs w:val="28"/>
          <w:lang w:val="uk-UA"/>
        </w:rPr>
        <w:t xml:space="preserve">Отже, ми дійшли висновку, що </w:t>
      </w:r>
      <w:r>
        <w:rPr>
          <w:rFonts w:ascii="Times New Roman" w:hAnsi="Times New Roman"/>
          <w:sz w:val="28"/>
          <w:szCs w:val="28"/>
          <w:lang w:val="uk-UA"/>
        </w:rPr>
        <w:t xml:space="preserve">за різними </w:t>
      </w:r>
      <w:r w:rsidRPr="00B123A2">
        <w:rPr>
          <w:rFonts w:ascii="Times New Roman" w:hAnsi="Times New Roman"/>
          <w:sz w:val="28"/>
          <w:szCs w:val="28"/>
          <w:lang w:val="uk-UA"/>
        </w:rPr>
        <w:t>компонентами</w:t>
      </w:r>
      <w:r>
        <w:rPr>
          <w:rFonts w:ascii="Times New Roman" w:hAnsi="Times New Roman"/>
          <w:sz w:val="28"/>
          <w:szCs w:val="28"/>
          <w:lang w:val="uk-UA"/>
        </w:rPr>
        <w:t xml:space="preserve"> та критеріями педагоги знаходяться </w:t>
      </w:r>
      <w:r w:rsidRPr="00B123A2">
        <w:rPr>
          <w:rFonts w:ascii="Times New Roman" w:hAnsi="Times New Roman"/>
          <w:sz w:val="28"/>
          <w:szCs w:val="28"/>
          <w:lang w:val="uk-UA"/>
        </w:rPr>
        <w:t>на різних рівнях п</w:t>
      </w:r>
      <w:r>
        <w:rPr>
          <w:rFonts w:ascii="Times New Roman" w:hAnsi="Times New Roman"/>
          <w:sz w:val="28"/>
          <w:szCs w:val="28"/>
          <w:lang w:val="uk-UA"/>
        </w:rPr>
        <w:t>рофесійного розвитку</w:t>
      </w:r>
      <w:r w:rsidRPr="00B123A2">
        <w:rPr>
          <w:rFonts w:ascii="Times New Roman" w:hAnsi="Times New Roman"/>
          <w:sz w:val="28"/>
          <w:szCs w:val="28"/>
          <w:lang w:val="uk-UA"/>
        </w:rPr>
        <w:t>.</w:t>
      </w:r>
    </w:p>
    <w:p w:rsidR="001B0D2C" w:rsidRDefault="00065E5E" w:rsidP="00065E5E">
      <w:pPr>
        <w:spacing w:after="0" w:line="360" w:lineRule="auto"/>
        <w:ind w:firstLine="709"/>
        <w:jc w:val="both"/>
        <w:rPr>
          <w:rFonts w:ascii="Times New Roman" w:hAnsi="Times New Roman"/>
          <w:sz w:val="28"/>
          <w:szCs w:val="28"/>
          <w:lang w:val="uk-UA"/>
        </w:rPr>
      </w:pPr>
      <w:r w:rsidRPr="00CE1C38">
        <w:rPr>
          <w:rFonts w:ascii="Times New Roman" w:hAnsi="Times New Roman"/>
          <w:sz w:val="28"/>
          <w:szCs w:val="28"/>
          <w:lang w:val="uk-UA"/>
        </w:rPr>
        <w:t xml:space="preserve">За результатами </w:t>
      </w:r>
      <w:proofErr w:type="spellStart"/>
      <w:r w:rsidRPr="00CE1C38">
        <w:rPr>
          <w:rFonts w:ascii="Times New Roman" w:hAnsi="Times New Roman"/>
          <w:sz w:val="28"/>
          <w:szCs w:val="28"/>
          <w:lang w:val="uk-UA"/>
        </w:rPr>
        <w:t>констатувального</w:t>
      </w:r>
      <w:proofErr w:type="spellEnd"/>
      <w:r w:rsidRPr="00CE1C38">
        <w:rPr>
          <w:rFonts w:ascii="Times New Roman" w:hAnsi="Times New Roman"/>
          <w:sz w:val="28"/>
          <w:szCs w:val="28"/>
          <w:lang w:val="uk-UA"/>
        </w:rPr>
        <w:t xml:space="preserve"> етапу експерименту</w:t>
      </w:r>
      <w:r>
        <w:rPr>
          <w:rFonts w:ascii="Times New Roman" w:hAnsi="Times New Roman"/>
          <w:sz w:val="28"/>
          <w:szCs w:val="28"/>
          <w:lang w:val="uk-UA"/>
        </w:rPr>
        <w:t xml:space="preserve"> установлено</w:t>
      </w:r>
      <w:r w:rsidRPr="00CE1C38">
        <w:rPr>
          <w:rFonts w:ascii="Times New Roman" w:hAnsi="Times New Roman"/>
          <w:sz w:val="28"/>
          <w:szCs w:val="28"/>
          <w:lang w:val="uk-UA"/>
        </w:rPr>
        <w:t xml:space="preserve">, що рівень сформованості </w:t>
      </w:r>
      <w:r w:rsidRPr="00B123A2">
        <w:rPr>
          <w:rFonts w:ascii="Times New Roman" w:hAnsi="Times New Roman"/>
          <w:sz w:val="28"/>
          <w:szCs w:val="28"/>
          <w:lang w:val="uk-UA"/>
        </w:rPr>
        <w:t xml:space="preserve">професійного розвитку педагогів </w:t>
      </w:r>
      <w:r w:rsidRPr="00CE1C38">
        <w:rPr>
          <w:rFonts w:ascii="Times New Roman" w:hAnsi="Times New Roman"/>
          <w:sz w:val="28"/>
          <w:szCs w:val="28"/>
          <w:lang w:val="uk-UA"/>
        </w:rPr>
        <w:t>знаходитьс</w:t>
      </w:r>
      <w:r>
        <w:rPr>
          <w:rFonts w:ascii="Times New Roman" w:hAnsi="Times New Roman"/>
          <w:sz w:val="28"/>
          <w:szCs w:val="28"/>
          <w:lang w:val="uk-UA"/>
        </w:rPr>
        <w:t>я  переважно на середньому (47,5%) та низькому (25,8</w:t>
      </w:r>
      <w:r w:rsidRPr="00CE1C38">
        <w:rPr>
          <w:rFonts w:ascii="Times New Roman" w:hAnsi="Times New Roman"/>
          <w:sz w:val="28"/>
          <w:szCs w:val="28"/>
          <w:lang w:val="uk-UA"/>
        </w:rPr>
        <w:t xml:space="preserve">%) рівнях. </w:t>
      </w:r>
    </w:p>
    <w:p w:rsidR="00065E5E" w:rsidRDefault="00065E5E" w:rsidP="00065E5E">
      <w:pPr>
        <w:spacing w:after="0" w:line="360" w:lineRule="auto"/>
        <w:ind w:firstLine="709"/>
        <w:jc w:val="both"/>
        <w:rPr>
          <w:rFonts w:ascii="Times New Roman" w:hAnsi="Times New Roman"/>
          <w:sz w:val="28"/>
          <w:szCs w:val="28"/>
          <w:lang w:val="uk-UA"/>
        </w:rPr>
      </w:pPr>
      <w:r w:rsidRPr="00662689">
        <w:rPr>
          <w:rFonts w:ascii="Times New Roman" w:hAnsi="Times New Roman"/>
          <w:sz w:val="28"/>
          <w:szCs w:val="28"/>
          <w:lang w:val="uk-UA"/>
        </w:rPr>
        <w:t xml:space="preserve">Підсумкові результати </w:t>
      </w:r>
      <w:proofErr w:type="spellStart"/>
      <w:r w:rsidRPr="00662689">
        <w:rPr>
          <w:rFonts w:ascii="Times New Roman" w:hAnsi="Times New Roman"/>
          <w:sz w:val="28"/>
          <w:szCs w:val="28"/>
          <w:lang w:val="uk-UA"/>
        </w:rPr>
        <w:t>констатувал</w:t>
      </w:r>
      <w:r>
        <w:rPr>
          <w:rFonts w:ascii="Times New Roman" w:hAnsi="Times New Roman"/>
          <w:sz w:val="28"/>
          <w:szCs w:val="28"/>
          <w:lang w:val="uk-UA"/>
        </w:rPr>
        <w:t>ьного</w:t>
      </w:r>
      <w:proofErr w:type="spellEnd"/>
      <w:r>
        <w:rPr>
          <w:rFonts w:ascii="Times New Roman" w:hAnsi="Times New Roman"/>
          <w:sz w:val="28"/>
          <w:szCs w:val="28"/>
          <w:lang w:val="uk-UA"/>
        </w:rPr>
        <w:t xml:space="preserve"> етапу експерименту подано</w:t>
      </w:r>
      <w:r w:rsidRPr="00662689">
        <w:rPr>
          <w:rFonts w:ascii="Times New Roman" w:hAnsi="Times New Roman"/>
          <w:sz w:val="28"/>
          <w:szCs w:val="28"/>
          <w:lang w:val="uk-UA"/>
        </w:rPr>
        <w:t xml:space="preserve">  на </w:t>
      </w:r>
      <w:r>
        <w:rPr>
          <w:rFonts w:ascii="Times New Roman" w:hAnsi="Times New Roman"/>
          <w:sz w:val="28"/>
          <w:szCs w:val="28"/>
          <w:lang w:val="uk-UA"/>
        </w:rPr>
        <w:t>рис. 3.1</w:t>
      </w:r>
      <w:r w:rsidRPr="00662689">
        <w:rPr>
          <w:rFonts w:ascii="Times New Roman" w:hAnsi="Times New Roman"/>
          <w:sz w:val="28"/>
          <w:szCs w:val="28"/>
          <w:lang w:val="uk-UA"/>
        </w:rPr>
        <w:t>.</w:t>
      </w:r>
    </w:p>
    <w:p w:rsidR="00065E5E" w:rsidRDefault="00065E5E" w:rsidP="00065E5E">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14:anchorId="0F630837" wp14:editId="653EEC43">
            <wp:extent cx="5486400" cy="1633728"/>
            <wp:effectExtent l="19050" t="0" r="19050" b="4572"/>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65E5E" w:rsidRPr="002E77F5" w:rsidRDefault="00065E5E" w:rsidP="00065E5E">
      <w:pPr>
        <w:spacing w:after="0" w:line="360" w:lineRule="auto"/>
        <w:ind w:firstLine="709"/>
        <w:jc w:val="both"/>
        <w:rPr>
          <w:rFonts w:ascii="Times New Roman" w:hAnsi="Times New Roman"/>
          <w:i/>
          <w:sz w:val="28"/>
          <w:szCs w:val="28"/>
          <w:lang w:val="uk-UA"/>
        </w:rPr>
      </w:pPr>
      <w:r w:rsidRPr="002E77F5">
        <w:rPr>
          <w:rFonts w:ascii="Times New Roman" w:hAnsi="Times New Roman"/>
          <w:i/>
          <w:sz w:val="28"/>
          <w:szCs w:val="28"/>
          <w:lang w:val="uk-UA"/>
        </w:rPr>
        <w:t>Рис. 3.1. Загальні результати професійного розвитку молодих педагогів в умовах ЗДО (</w:t>
      </w:r>
      <w:proofErr w:type="spellStart"/>
      <w:r w:rsidRPr="002E77F5">
        <w:rPr>
          <w:rFonts w:ascii="Times New Roman" w:hAnsi="Times New Roman"/>
          <w:i/>
          <w:sz w:val="28"/>
          <w:szCs w:val="28"/>
          <w:lang w:val="uk-UA"/>
        </w:rPr>
        <w:t>констатувальний</w:t>
      </w:r>
      <w:proofErr w:type="spellEnd"/>
      <w:r w:rsidRPr="002E77F5">
        <w:rPr>
          <w:rFonts w:ascii="Times New Roman" w:hAnsi="Times New Roman"/>
          <w:i/>
          <w:sz w:val="28"/>
          <w:szCs w:val="28"/>
          <w:lang w:val="uk-UA"/>
        </w:rPr>
        <w:t xml:space="preserve"> етап) </w:t>
      </w:r>
    </w:p>
    <w:p w:rsidR="00065E5E" w:rsidRPr="002E77F5" w:rsidRDefault="00065E5E" w:rsidP="00065E5E">
      <w:pPr>
        <w:spacing w:after="0" w:line="360" w:lineRule="auto"/>
        <w:ind w:firstLine="709"/>
        <w:jc w:val="both"/>
        <w:rPr>
          <w:rFonts w:ascii="Times New Roman" w:hAnsi="Times New Roman"/>
          <w:sz w:val="28"/>
          <w:szCs w:val="28"/>
          <w:lang w:val="uk-UA"/>
        </w:rPr>
      </w:pP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Проаналізувавши результати діагностик професійного розвитку педагогів в умовах ЗДО, ми дійшли наступних висновків: необхідно проводити систематичну роботу з аналізу особливостей професійного розвитку педагогів, враховувати це під час створення індивідуальної роботи з управління персоналом; необхідно розробити педагогічний комплекс заходів, спрямованих на формування професійного розвитку педагогів, що і буде наступним етапом нашої роботи.</w:t>
      </w:r>
    </w:p>
    <w:p w:rsidR="00065E5E" w:rsidRPr="002E77F5" w:rsidRDefault="00065E5E" w:rsidP="00065E5E">
      <w:pPr>
        <w:spacing w:after="0" w:line="360" w:lineRule="auto"/>
        <w:ind w:firstLine="709"/>
        <w:jc w:val="both"/>
        <w:rPr>
          <w:rFonts w:ascii="Times New Roman" w:hAnsi="Times New Roman"/>
          <w:sz w:val="28"/>
          <w:szCs w:val="28"/>
          <w:lang w:val="uk-UA"/>
        </w:rPr>
      </w:pPr>
    </w:p>
    <w:p w:rsidR="00065E5E" w:rsidRPr="002E77F5" w:rsidRDefault="00065E5E" w:rsidP="00065E5E">
      <w:pPr>
        <w:spacing w:after="0" w:line="360" w:lineRule="auto"/>
        <w:ind w:firstLine="709"/>
        <w:jc w:val="both"/>
        <w:rPr>
          <w:rFonts w:ascii="Times New Roman" w:hAnsi="Times New Roman"/>
          <w:b/>
          <w:sz w:val="28"/>
          <w:szCs w:val="28"/>
          <w:lang w:val="uk-UA"/>
        </w:rPr>
      </w:pPr>
      <w:r w:rsidRPr="002E77F5">
        <w:rPr>
          <w:rFonts w:ascii="Times New Roman" w:hAnsi="Times New Roman"/>
          <w:b/>
          <w:sz w:val="28"/>
          <w:szCs w:val="28"/>
          <w:lang w:val="uk-UA"/>
        </w:rPr>
        <w:t xml:space="preserve">3.2. Система роботи </w:t>
      </w:r>
      <w:r w:rsidRPr="002E77F5">
        <w:rPr>
          <w:rFonts w:ascii="Times New Roman" w:hAnsi="Times New Roman"/>
          <w:b/>
          <w:bCs/>
          <w:snapToGrid w:val="0"/>
          <w:sz w:val="28"/>
          <w:szCs w:val="28"/>
          <w:lang w:val="uk-UA"/>
        </w:rPr>
        <w:t xml:space="preserve">щодо підвищення ефективності управління </w:t>
      </w:r>
      <w:r w:rsidRPr="002E77F5">
        <w:rPr>
          <w:rFonts w:ascii="Times New Roman" w:hAnsi="Times New Roman"/>
          <w:b/>
          <w:sz w:val="28"/>
          <w:szCs w:val="28"/>
          <w:lang w:val="uk-UA"/>
        </w:rPr>
        <w:t xml:space="preserve">професійним розвитком молодих вихователів </w:t>
      </w:r>
    </w:p>
    <w:p w:rsidR="00065E5E" w:rsidRPr="002E77F5" w:rsidRDefault="00065E5E" w:rsidP="00065E5E">
      <w:pPr>
        <w:shd w:val="clear" w:color="auto" w:fill="FFFFFF"/>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 xml:space="preserve">У ході </w:t>
      </w:r>
      <w:proofErr w:type="spellStart"/>
      <w:r w:rsidRPr="002E77F5">
        <w:rPr>
          <w:rFonts w:ascii="Times New Roman" w:hAnsi="Times New Roman"/>
          <w:sz w:val="28"/>
          <w:szCs w:val="28"/>
          <w:lang w:val="uk-UA"/>
        </w:rPr>
        <w:t>констатувального</w:t>
      </w:r>
      <w:proofErr w:type="spellEnd"/>
      <w:r w:rsidRPr="002E77F5">
        <w:rPr>
          <w:rFonts w:ascii="Times New Roman" w:hAnsi="Times New Roman"/>
          <w:sz w:val="28"/>
          <w:szCs w:val="28"/>
          <w:lang w:val="uk-UA"/>
        </w:rPr>
        <w:t xml:space="preserve"> експерименту нами з’ясовано переважання середнього рівня управлінської діяльності щодо професійного розвитку педагогів. </w:t>
      </w:r>
      <w:r w:rsidRPr="002E77F5">
        <w:rPr>
          <w:rFonts w:ascii="Times New Roman" w:eastAsia="Times New Roman" w:hAnsi="Times New Roman"/>
          <w:sz w:val="28"/>
          <w:szCs w:val="28"/>
          <w:lang w:val="uk-UA"/>
        </w:rPr>
        <w:t xml:space="preserve">Для забезпечення ефективності існуючої системи цього процесу в умовах ЗДО навчання молодих вихователів повинно активно спиратися на весь спектр інновацій традиційних форм роботи (майстер-класи, активні семінари, конференції, проекти, тренінги, </w:t>
      </w:r>
      <w:proofErr w:type="spellStart"/>
      <w:r w:rsidRPr="002E77F5">
        <w:rPr>
          <w:rFonts w:ascii="Times New Roman" w:eastAsia="Times New Roman" w:hAnsi="Times New Roman"/>
          <w:sz w:val="28"/>
          <w:szCs w:val="28"/>
          <w:lang w:val="uk-UA"/>
        </w:rPr>
        <w:t>вебінари</w:t>
      </w:r>
      <w:proofErr w:type="spellEnd"/>
      <w:r w:rsidRPr="002E77F5">
        <w:rPr>
          <w:rFonts w:ascii="Times New Roman" w:eastAsia="Times New Roman" w:hAnsi="Times New Roman"/>
          <w:sz w:val="28"/>
          <w:szCs w:val="28"/>
          <w:lang w:val="uk-UA"/>
        </w:rPr>
        <w:t xml:space="preserve"> тощо) та враховувати потреби ринку освітніх послуг. </w:t>
      </w:r>
      <w:r w:rsidRPr="002E77F5">
        <w:rPr>
          <w:rFonts w:ascii="Times New Roman" w:hAnsi="Times New Roman"/>
          <w:sz w:val="28"/>
          <w:szCs w:val="28"/>
          <w:lang w:val="uk-UA"/>
        </w:rPr>
        <w:t xml:space="preserve">Це обумовило необхідність розробки системи роботи щодо підвищення показників досліджуваного феномену. </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Запропонована система роботи включала розробку:</w:t>
      </w:r>
    </w:p>
    <w:p w:rsidR="00065E5E" w:rsidRPr="002E77F5" w:rsidRDefault="00065E5E" w:rsidP="00065E5E">
      <w:pPr>
        <w:pStyle w:val="a4"/>
        <w:numPr>
          <w:ilvl w:val="0"/>
          <w:numId w:val="24"/>
        </w:numPr>
        <w:tabs>
          <w:tab w:val="left" w:pos="993"/>
        </w:tabs>
        <w:spacing w:after="0" w:line="360" w:lineRule="auto"/>
        <w:ind w:left="0" w:firstLine="709"/>
        <w:jc w:val="both"/>
        <w:outlineLvl w:val="1"/>
        <w:rPr>
          <w:rFonts w:ascii="Times New Roman" w:eastAsia="Times New Roman" w:hAnsi="Times New Roman"/>
          <w:bCs/>
          <w:color w:val="FF0000"/>
          <w:sz w:val="28"/>
          <w:szCs w:val="28"/>
          <w:lang w:val="uk-UA"/>
        </w:rPr>
      </w:pPr>
      <w:r w:rsidRPr="002E77F5">
        <w:rPr>
          <w:rFonts w:ascii="Times New Roman" w:eastAsia="Times New Roman" w:hAnsi="Times New Roman"/>
          <w:sz w:val="28"/>
          <w:szCs w:val="28"/>
          <w:lang w:val="uk-UA"/>
        </w:rPr>
        <w:t>тренінгів «Професійна компетентність педагога», «Я крокую до майстерності»;</w:t>
      </w:r>
    </w:p>
    <w:p w:rsidR="00065E5E" w:rsidRPr="002E77F5" w:rsidRDefault="00065E5E" w:rsidP="00065E5E">
      <w:pPr>
        <w:pStyle w:val="a4"/>
        <w:numPr>
          <w:ilvl w:val="0"/>
          <w:numId w:val="24"/>
        </w:numPr>
        <w:tabs>
          <w:tab w:val="left" w:pos="993"/>
        </w:tabs>
        <w:spacing w:after="0" w:line="360"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lastRenderedPageBreak/>
        <w:t>діагностичного інструментарію;</w:t>
      </w:r>
    </w:p>
    <w:p w:rsidR="00065E5E" w:rsidRPr="002E77F5" w:rsidRDefault="00065E5E" w:rsidP="00065E5E">
      <w:pPr>
        <w:spacing w:after="0" w:line="360" w:lineRule="auto"/>
        <w:ind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Розглянемо більш детально складові системи.</w:t>
      </w:r>
    </w:p>
    <w:p w:rsidR="00065E5E" w:rsidRPr="002E77F5" w:rsidRDefault="00065E5E" w:rsidP="00065E5E">
      <w:pPr>
        <w:spacing w:after="0" w:line="360" w:lineRule="auto"/>
        <w:ind w:firstLine="709"/>
        <w:jc w:val="both"/>
        <w:rPr>
          <w:rFonts w:ascii="Times New Roman" w:eastAsia="Times New Roman" w:hAnsi="Times New Roman"/>
          <w:sz w:val="28"/>
          <w:szCs w:val="28"/>
          <w:lang w:val="uk-UA"/>
        </w:rPr>
      </w:pPr>
      <w:r w:rsidRPr="002E77F5">
        <w:rPr>
          <w:rFonts w:ascii="Times New Roman" w:eastAsia="Times New Roman" w:hAnsi="Times New Roman"/>
          <w:b/>
          <w:i/>
          <w:sz w:val="28"/>
          <w:szCs w:val="28"/>
          <w:lang w:val="uk-UA"/>
        </w:rPr>
        <w:t>Тренінг «Професійна компетентність педагога»</w:t>
      </w:r>
      <w:r w:rsidRPr="002E77F5">
        <w:rPr>
          <w:rFonts w:ascii="Times New Roman" w:eastAsia="Times New Roman" w:hAnsi="Times New Roman"/>
          <w:i/>
          <w:sz w:val="28"/>
          <w:szCs w:val="28"/>
          <w:lang w:val="uk-UA"/>
        </w:rPr>
        <w:t xml:space="preserve"> (Додаток </w:t>
      </w:r>
      <w:r>
        <w:rPr>
          <w:rFonts w:ascii="Times New Roman" w:eastAsia="Times New Roman" w:hAnsi="Times New Roman"/>
          <w:i/>
          <w:sz w:val="28"/>
          <w:szCs w:val="28"/>
          <w:lang w:val="uk-UA"/>
        </w:rPr>
        <w:t>З</w:t>
      </w:r>
      <w:r w:rsidRPr="002E77F5">
        <w:rPr>
          <w:rFonts w:ascii="Times New Roman" w:eastAsia="Times New Roman" w:hAnsi="Times New Roman"/>
          <w:i/>
          <w:sz w:val="28"/>
          <w:szCs w:val="28"/>
          <w:lang w:val="uk-UA"/>
        </w:rPr>
        <w:t xml:space="preserve">) </w:t>
      </w:r>
      <w:r w:rsidRPr="002E77F5">
        <w:rPr>
          <w:rFonts w:ascii="Times New Roman" w:eastAsia="Times New Roman" w:hAnsi="Times New Roman"/>
          <w:sz w:val="28"/>
          <w:szCs w:val="28"/>
          <w:lang w:val="uk-UA"/>
        </w:rPr>
        <w:t xml:space="preserve">проводиться з метою ознайомлення вихователів із сутністю поняття «професійна компетентність», її особливості; вироблення навичок поведінки у стресових ситуаціях. Участь у даному тренінгу забезпечить формування партнерських стосунків, здатності запобігти професійним деформаціям. У ході проведення даного тренінгу пропонується використання таких методів навчання: вправи «Берег очікувань», «Умій вимагати та відмовляти», міні-лекція «Усі люди різні, і кожна людина унікальна», робота в групах «Розв’язання ситуацій», мозковий штурм «Визначення власної темпераментної структури», </w:t>
      </w:r>
    </w:p>
    <w:p w:rsidR="00065E5E" w:rsidRPr="002E77F5" w:rsidRDefault="00065E5E" w:rsidP="00065E5E">
      <w:pPr>
        <w:shd w:val="clear" w:color="auto" w:fill="FFFFFF"/>
        <w:spacing w:after="0" w:line="360" w:lineRule="auto"/>
        <w:ind w:firstLine="709"/>
        <w:jc w:val="both"/>
        <w:rPr>
          <w:rFonts w:ascii="Times New Roman" w:eastAsia="Times New Roman" w:hAnsi="Times New Roman"/>
          <w:sz w:val="28"/>
          <w:szCs w:val="28"/>
          <w:lang w:val="uk-UA"/>
        </w:rPr>
      </w:pPr>
      <w:r w:rsidRPr="002E77F5">
        <w:rPr>
          <w:rFonts w:ascii="Times New Roman" w:eastAsia="Times New Roman" w:hAnsi="Times New Roman"/>
          <w:b/>
          <w:i/>
          <w:sz w:val="28"/>
          <w:szCs w:val="28"/>
          <w:lang w:val="uk-UA"/>
        </w:rPr>
        <w:t xml:space="preserve">Педагогічний тренінг «Я крокую до майстерності» </w:t>
      </w:r>
      <w:r w:rsidRPr="002E77F5">
        <w:rPr>
          <w:rFonts w:ascii="Times New Roman" w:eastAsia="Times New Roman" w:hAnsi="Times New Roman"/>
          <w:i/>
          <w:sz w:val="28"/>
          <w:szCs w:val="28"/>
          <w:lang w:val="uk-UA"/>
        </w:rPr>
        <w:t xml:space="preserve">(Додаток </w:t>
      </w:r>
      <w:r>
        <w:rPr>
          <w:rFonts w:ascii="Times New Roman" w:eastAsia="Times New Roman" w:hAnsi="Times New Roman"/>
          <w:i/>
          <w:sz w:val="28"/>
          <w:szCs w:val="28"/>
          <w:lang w:val="uk-UA"/>
        </w:rPr>
        <w:t>К)</w:t>
      </w:r>
      <w:r w:rsidRPr="002E77F5">
        <w:rPr>
          <w:rFonts w:ascii="Times New Roman" w:eastAsia="Times New Roman" w:hAnsi="Times New Roman"/>
          <w:i/>
          <w:sz w:val="28"/>
          <w:szCs w:val="28"/>
          <w:lang w:val="uk-UA"/>
        </w:rPr>
        <w:t xml:space="preserve"> </w:t>
      </w:r>
      <w:r w:rsidRPr="002E77F5">
        <w:rPr>
          <w:rFonts w:ascii="Times New Roman" w:eastAsia="Times New Roman" w:hAnsi="Times New Roman"/>
          <w:sz w:val="28"/>
          <w:szCs w:val="28"/>
          <w:lang w:val="uk-UA"/>
        </w:rPr>
        <w:t>передбачає формування у молодих вихователів здатності до усвідомлення своєї відповідальності за якість власного становлення як професіонала.</w:t>
      </w:r>
      <w:r w:rsidRPr="002E77F5">
        <w:rPr>
          <w:rFonts w:ascii="Times New Roman" w:eastAsia="Times New Roman" w:hAnsi="Times New Roman"/>
          <w:i/>
          <w:sz w:val="28"/>
          <w:szCs w:val="28"/>
          <w:lang w:val="uk-UA"/>
        </w:rPr>
        <w:t xml:space="preserve"> </w:t>
      </w:r>
      <w:r w:rsidRPr="002E77F5">
        <w:rPr>
          <w:rFonts w:ascii="Times New Roman" w:eastAsia="Times New Roman" w:hAnsi="Times New Roman"/>
          <w:sz w:val="28"/>
          <w:szCs w:val="28"/>
          <w:lang w:val="uk-UA"/>
        </w:rPr>
        <w:t xml:space="preserve">Основні методи роботи у процесі тренінгу (вправи: «Знайомство», «Очікування», «Числа, які правлять світом», «Портрет ідеального педагога», «Педагогічна майстерність», «Конверт проблем») проводяться з метою активізації творчого та професійного потенціалу кожного учасника, формування позитивної самооцінки, створення іміджу успішного фахівця; вироблення у молодих вихователів прагнення </w:t>
      </w:r>
      <w:r w:rsidRPr="002E77F5">
        <w:rPr>
          <w:rFonts w:ascii="Times New Roman" w:hAnsi="Times New Roman"/>
          <w:sz w:val="28"/>
          <w:szCs w:val="28"/>
          <w:lang w:val="uk-UA"/>
        </w:rPr>
        <w:t xml:space="preserve">оновлювати й удосконалювати напрацьовані знання, уміння і навички, </w:t>
      </w:r>
      <w:r w:rsidRPr="002E77F5">
        <w:rPr>
          <w:rFonts w:ascii="Times New Roman" w:eastAsia="Times New Roman" w:hAnsi="Times New Roman"/>
          <w:sz w:val="28"/>
          <w:szCs w:val="28"/>
          <w:lang w:val="uk-UA"/>
        </w:rPr>
        <w:t xml:space="preserve">підвищувати свій професійний рівень і </w:t>
      </w:r>
      <w:proofErr w:type="spellStart"/>
      <w:r w:rsidRPr="002E77F5">
        <w:rPr>
          <w:rFonts w:ascii="Times New Roman" w:eastAsia="Times New Roman" w:hAnsi="Times New Roman"/>
          <w:sz w:val="28"/>
          <w:szCs w:val="28"/>
          <w:lang w:val="uk-UA"/>
        </w:rPr>
        <w:t>кар’єрно</w:t>
      </w:r>
      <w:proofErr w:type="spellEnd"/>
      <w:r w:rsidRPr="002E77F5">
        <w:rPr>
          <w:rFonts w:ascii="Times New Roman" w:eastAsia="Times New Roman" w:hAnsi="Times New Roman"/>
          <w:sz w:val="28"/>
          <w:szCs w:val="28"/>
          <w:lang w:val="uk-UA"/>
        </w:rPr>
        <w:t xml:space="preserve"> зростати.</w:t>
      </w:r>
    </w:p>
    <w:p w:rsidR="00065E5E" w:rsidRPr="002E77F5" w:rsidRDefault="00065E5E" w:rsidP="00065E5E">
      <w:pPr>
        <w:shd w:val="clear" w:color="auto" w:fill="FFFFFF"/>
        <w:spacing w:after="0" w:line="360" w:lineRule="auto"/>
        <w:ind w:firstLine="709"/>
        <w:jc w:val="both"/>
        <w:rPr>
          <w:rFonts w:ascii="Times New Roman" w:hAnsi="Times New Roman"/>
          <w:sz w:val="28"/>
          <w:szCs w:val="28"/>
          <w:lang w:val="uk-UA"/>
        </w:rPr>
      </w:pPr>
      <w:r w:rsidRPr="002E77F5">
        <w:rPr>
          <w:rFonts w:ascii="Times New Roman" w:eastAsia="Times New Roman" w:hAnsi="Times New Roman"/>
          <w:sz w:val="28"/>
          <w:szCs w:val="28"/>
          <w:lang w:val="uk-UA"/>
        </w:rPr>
        <w:t xml:space="preserve">Ефективною та прогресивною формою розвитку у початківців потреби в неперервному навчанні є </w:t>
      </w:r>
      <w:proofErr w:type="spellStart"/>
      <w:r w:rsidRPr="002E77F5">
        <w:rPr>
          <w:rFonts w:ascii="Times New Roman" w:eastAsia="Times New Roman" w:hAnsi="Times New Roman"/>
          <w:b/>
          <w:i/>
          <w:sz w:val="28"/>
          <w:szCs w:val="28"/>
          <w:lang w:val="uk-UA"/>
        </w:rPr>
        <w:t>вебінар</w:t>
      </w:r>
      <w:proofErr w:type="spellEnd"/>
      <w:r w:rsidRPr="002E77F5">
        <w:rPr>
          <w:rFonts w:ascii="Times New Roman" w:eastAsia="Times New Roman" w:hAnsi="Times New Roman"/>
          <w:sz w:val="28"/>
          <w:szCs w:val="28"/>
          <w:lang w:val="uk-UA"/>
        </w:rPr>
        <w:t>. За визначенням ряду науковців [38, с.19] «</w:t>
      </w:r>
      <w:proofErr w:type="spellStart"/>
      <w:r w:rsidRPr="002E77F5">
        <w:rPr>
          <w:rFonts w:ascii="Times New Roman" w:eastAsia="Times New Roman" w:hAnsi="Times New Roman"/>
          <w:sz w:val="28"/>
          <w:szCs w:val="28"/>
          <w:lang w:val="uk-UA"/>
        </w:rPr>
        <w:t>вебінар</w:t>
      </w:r>
      <w:proofErr w:type="spellEnd"/>
      <w:r w:rsidRPr="002E77F5">
        <w:rPr>
          <w:rFonts w:ascii="Times New Roman" w:eastAsia="Times New Roman" w:hAnsi="Times New Roman"/>
          <w:sz w:val="28"/>
          <w:szCs w:val="28"/>
          <w:lang w:val="uk-UA"/>
        </w:rPr>
        <w:t xml:space="preserve"> (від </w:t>
      </w:r>
      <w:proofErr w:type="spellStart"/>
      <w:r w:rsidRPr="002E77F5">
        <w:rPr>
          <w:rFonts w:ascii="Times New Roman" w:eastAsia="Times New Roman" w:hAnsi="Times New Roman"/>
          <w:sz w:val="28"/>
          <w:szCs w:val="28"/>
          <w:lang w:val="uk-UA"/>
        </w:rPr>
        <w:t>англ</w:t>
      </w:r>
      <w:proofErr w:type="spellEnd"/>
      <w:r w:rsidRPr="002E77F5">
        <w:rPr>
          <w:rFonts w:ascii="Times New Roman" w:eastAsia="Times New Roman" w:hAnsi="Times New Roman"/>
          <w:sz w:val="28"/>
          <w:szCs w:val="28"/>
          <w:lang w:val="uk-UA"/>
        </w:rPr>
        <w:t>.</w:t>
      </w:r>
      <w:r w:rsidRPr="002E77F5">
        <w:rPr>
          <w:rFonts w:ascii="Times New Roman" w:hAnsi="Times New Roman"/>
          <w:sz w:val="28"/>
          <w:szCs w:val="28"/>
          <w:lang w:val="uk-UA"/>
        </w:rPr>
        <w:t xml:space="preserve"> </w:t>
      </w:r>
      <w:proofErr w:type="spellStart"/>
      <w:r w:rsidRPr="002E77F5">
        <w:rPr>
          <w:rFonts w:ascii="Times New Roman" w:hAnsi="Times New Roman"/>
          <w:sz w:val="28"/>
          <w:szCs w:val="28"/>
          <w:lang w:val="uk-UA"/>
        </w:rPr>
        <w:t>web+seminar</w:t>
      </w:r>
      <w:proofErr w:type="spellEnd"/>
      <w:r w:rsidRPr="002E77F5">
        <w:rPr>
          <w:rFonts w:ascii="Times New Roman" w:hAnsi="Times New Roman"/>
          <w:sz w:val="28"/>
          <w:szCs w:val="28"/>
          <w:lang w:val="uk-UA"/>
        </w:rPr>
        <w:t xml:space="preserve">, </w:t>
      </w:r>
      <w:proofErr w:type="spellStart"/>
      <w:r w:rsidRPr="002E77F5">
        <w:rPr>
          <w:rFonts w:ascii="Times New Roman" w:hAnsi="Times New Roman"/>
          <w:sz w:val="28"/>
          <w:szCs w:val="28"/>
          <w:lang w:val="uk-UA"/>
        </w:rPr>
        <w:t>webinar</w:t>
      </w:r>
      <w:proofErr w:type="spellEnd"/>
      <w:r w:rsidRPr="002E77F5">
        <w:rPr>
          <w:rFonts w:ascii="Times New Roman" w:hAnsi="Times New Roman"/>
          <w:sz w:val="28"/>
          <w:szCs w:val="28"/>
          <w:lang w:val="uk-UA"/>
        </w:rPr>
        <w:t xml:space="preserve">) – це технологія, яка забезпечує проведення інтерактивних навчальних заходів у синхронному режимі і надає інструменти для дистанційної спільної роботи учасників» </w:t>
      </w:r>
    </w:p>
    <w:p w:rsidR="00065E5E" w:rsidRPr="002E77F5" w:rsidRDefault="00065E5E" w:rsidP="00065E5E">
      <w:pPr>
        <w:shd w:val="clear" w:color="auto" w:fill="FFFFFF"/>
        <w:spacing w:after="0" w:line="360" w:lineRule="auto"/>
        <w:ind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 xml:space="preserve">Основними ознаками </w:t>
      </w:r>
      <w:proofErr w:type="spellStart"/>
      <w:r w:rsidRPr="002E77F5">
        <w:rPr>
          <w:rFonts w:ascii="Times New Roman" w:eastAsia="Times New Roman" w:hAnsi="Times New Roman"/>
          <w:sz w:val="28"/>
          <w:szCs w:val="28"/>
          <w:lang w:val="uk-UA"/>
        </w:rPr>
        <w:t>вебінару</w:t>
      </w:r>
      <w:proofErr w:type="spellEnd"/>
      <w:r w:rsidRPr="002E77F5">
        <w:rPr>
          <w:rFonts w:ascii="Times New Roman" w:eastAsia="Times New Roman" w:hAnsi="Times New Roman"/>
          <w:sz w:val="28"/>
          <w:szCs w:val="28"/>
          <w:lang w:val="uk-UA"/>
        </w:rPr>
        <w:t xml:space="preserve"> є:</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lastRenderedPageBreak/>
        <w:t xml:space="preserve">інтерактивність, що забезпечує можливість тісної взаємодії у чаті лектора зі слухачами (слухачами між собою). Молодий педагог у ході </w:t>
      </w:r>
      <w:proofErr w:type="spellStart"/>
      <w:r w:rsidRPr="002E77F5">
        <w:rPr>
          <w:rFonts w:ascii="Times New Roman" w:eastAsia="Times New Roman" w:hAnsi="Times New Roman"/>
          <w:sz w:val="28"/>
          <w:szCs w:val="28"/>
          <w:lang w:val="uk-UA"/>
        </w:rPr>
        <w:t>вебінару</w:t>
      </w:r>
      <w:proofErr w:type="spellEnd"/>
      <w:r w:rsidRPr="002E77F5">
        <w:rPr>
          <w:rFonts w:ascii="Times New Roman" w:eastAsia="Times New Roman" w:hAnsi="Times New Roman"/>
          <w:sz w:val="28"/>
          <w:szCs w:val="28"/>
          <w:lang w:val="uk-UA"/>
        </w:rPr>
        <w:t xml:space="preserve"> має можливість отримати коментарі чи відповіді на свої питання.</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швидкість оновлення знань за підтримки інформаційних ресурсів;</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спілкування між учасниками в реальному часі;</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візуалізація інформації, що обговорюється;</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 xml:space="preserve">запис та поширення матеріалу </w:t>
      </w:r>
      <w:proofErr w:type="spellStart"/>
      <w:r w:rsidRPr="002E77F5">
        <w:rPr>
          <w:rFonts w:ascii="Times New Roman" w:eastAsia="Times New Roman" w:hAnsi="Times New Roman"/>
          <w:sz w:val="28"/>
          <w:szCs w:val="28"/>
          <w:lang w:val="uk-UA"/>
        </w:rPr>
        <w:t>вебінару</w:t>
      </w:r>
      <w:proofErr w:type="spellEnd"/>
      <w:r w:rsidRPr="002E77F5">
        <w:rPr>
          <w:rFonts w:ascii="Times New Roman" w:eastAsia="Times New Roman" w:hAnsi="Times New Roman"/>
          <w:sz w:val="28"/>
          <w:szCs w:val="28"/>
          <w:lang w:val="uk-UA"/>
        </w:rPr>
        <w:t>;</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рівний доступ усіх молодих фахівців до якісного підвищення професійного розвитку;</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 xml:space="preserve">здійснення контролю дій учасників протягом усього </w:t>
      </w:r>
      <w:proofErr w:type="spellStart"/>
      <w:r w:rsidRPr="002E77F5">
        <w:rPr>
          <w:rFonts w:ascii="Times New Roman" w:eastAsia="Times New Roman" w:hAnsi="Times New Roman"/>
          <w:sz w:val="28"/>
          <w:szCs w:val="28"/>
          <w:lang w:val="uk-UA"/>
        </w:rPr>
        <w:t>вебінару</w:t>
      </w:r>
      <w:proofErr w:type="spellEnd"/>
      <w:r w:rsidRPr="002E77F5">
        <w:rPr>
          <w:rFonts w:ascii="Times New Roman" w:eastAsia="Times New Roman" w:hAnsi="Times New Roman"/>
          <w:sz w:val="28"/>
          <w:szCs w:val="28"/>
          <w:lang w:val="uk-UA"/>
        </w:rPr>
        <w:t xml:space="preserve"> в онлайн-режимі;</w:t>
      </w:r>
    </w:p>
    <w:p w:rsidR="00065E5E" w:rsidRPr="002E77F5" w:rsidRDefault="00065E5E" w:rsidP="00065E5E">
      <w:pPr>
        <w:pStyle w:val="a4"/>
        <w:numPr>
          <w:ilvl w:val="0"/>
          <w:numId w:val="25"/>
        </w:numPr>
        <w:shd w:val="clear" w:color="auto" w:fill="FFFFFF"/>
        <w:tabs>
          <w:tab w:val="left" w:pos="1276"/>
        </w:tabs>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відсутність часових обмежень.</w:t>
      </w:r>
    </w:p>
    <w:p w:rsidR="00065E5E" w:rsidRPr="002E77F5" w:rsidRDefault="00065E5E" w:rsidP="00065E5E">
      <w:pPr>
        <w:shd w:val="clear" w:color="auto" w:fill="FFFFFF"/>
        <w:spacing w:after="0" w:line="360" w:lineRule="auto"/>
        <w:ind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 xml:space="preserve">Розрізняють такі види </w:t>
      </w:r>
      <w:proofErr w:type="spellStart"/>
      <w:r w:rsidRPr="002E77F5">
        <w:rPr>
          <w:rFonts w:ascii="Times New Roman" w:eastAsia="Times New Roman" w:hAnsi="Times New Roman"/>
          <w:sz w:val="28"/>
          <w:szCs w:val="28"/>
          <w:lang w:val="uk-UA"/>
        </w:rPr>
        <w:t>вебінарів</w:t>
      </w:r>
      <w:proofErr w:type="spellEnd"/>
      <w:r w:rsidRPr="002E77F5">
        <w:rPr>
          <w:rFonts w:ascii="Times New Roman" w:eastAsia="Times New Roman" w:hAnsi="Times New Roman"/>
          <w:sz w:val="28"/>
          <w:szCs w:val="28"/>
          <w:lang w:val="uk-UA"/>
        </w:rPr>
        <w:t xml:space="preserve">: </w:t>
      </w:r>
    </w:p>
    <w:p w:rsidR="00065E5E" w:rsidRPr="002E77F5" w:rsidRDefault="00065E5E" w:rsidP="00065E5E">
      <w:pPr>
        <w:pStyle w:val="a4"/>
        <w:numPr>
          <w:ilvl w:val="0"/>
          <w:numId w:val="26"/>
        </w:numPr>
        <w:shd w:val="clear" w:color="auto" w:fill="FFFFFF"/>
        <w:spacing w:after="0" w:line="360" w:lineRule="auto"/>
        <w:ind w:left="0" w:firstLine="709"/>
        <w:jc w:val="both"/>
        <w:rPr>
          <w:rFonts w:ascii="Times New Roman" w:eastAsia="Times New Roman" w:hAnsi="Times New Roman"/>
          <w:sz w:val="28"/>
          <w:szCs w:val="28"/>
          <w:lang w:val="uk-UA"/>
        </w:rPr>
      </w:pPr>
      <w:r w:rsidRPr="002E77F5">
        <w:rPr>
          <w:rFonts w:ascii="Times New Roman" w:eastAsia="Times New Roman" w:hAnsi="Times New Roman"/>
          <w:sz w:val="28"/>
          <w:szCs w:val="28"/>
          <w:lang w:val="uk-UA"/>
        </w:rPr>
        <w:t>за формою навчання: онлайн-курси, онлайн-консультації, онлайн-семінари;</w:t>
      </w:r>
    </w:p>
    <w:p w:rsidR="00065E5E" w:rsidRPr="002E77F5" w:rsidRDefault="00065E5E" w:rsidP="00065E5E">
      <w:pPr>
        <w:pStyle w:val="a4"/>
        <w:numPr>
          <w:ilvl w:val="0"/>
          <w:numId w:val="26"/>
        </w:numPr>
        <w:shd w:val="clear" w:color="auto" w:fill="FFFFFF"/>
        <w:spacing w:after="0" w:line="360" w:lineRule="auto"/>
        <w:ind w:left="0" w:firstLine="709"/>
        <w:jc w:val="both"/>
        <w:rPr>
          <w:rFonts w:ascii="Times New Roman" w:eastAsia="Times New Roman" w:hAnsi="Times New Roman"/>
          <w:sz w:val="28"/>
          <w:szCs w:val="28"/>
          <w:lang w:val="uk-UA"/>
        </w:rPr>
      </w:pPr>
      <w:proofErr w:type="spellStart"/>
      <w:r w:rsidRPr="002E77F5">
        <w:rPr>
          <w:rFonts w:ascii="Times New Roman" w:eastAsia="Times New Roman" w:hAnsi="Times New Roman"/>
          <w:sz w:val="28"/>
          <w:szCs w:val="28"/>
          <w:lang w:val="uk-UA"/>
        </w:rPr>
        <w:t>вебінари</w:t>
      </w:r>
      <w:proofErr w:type="spellEnd"/>
      <w:r w:rsidRPr="002E77F5">
        <w:rPr>
          <w:rFonts w:ascii="Times New Roman" w:eastAsia="Times New Roman" w:hAnsi="Times New Roman"/>
          <w:sz w:val="28"/>
          <w:szCs w:val="28"/>
          <w:lang w:val="uk-UA"/>
        </w:rPr>
        <w:t xml:space="preserve"> як інструмент ділового спілкування: онлайн-наради, онлайн-презентації, онлайн-зустрічі.</w:t>
      </w:r>
    </w:p>
    <w:p w:rsidR="00065E5E" w:rsidRPr="002E77F5" w:rsidRDefault="00065E5E" w:rsidP="00065E5E">
      <w:pPr>
        <w:shd w:val="clear" w:color="auto" w:fill="FFFFFF"/>
        <w:spacing w:after="0" w:line="360" w:lineRule="auto"/>
        <w:ind w:firstLine="709"/>
        <w:jc w:val="both"/>
        <w:rPr>
          <w:rFonts w:ascii="Times New Roman" w:hAnsi="Times New Roman"/>
          <w:sz w:val="28"/>
          <w:szCs w:val="28"/>
          <w:lang w:val="uk-UA"/>
        </w:rPr>
      </w:pPr>
      <w:r w:rsidRPr="002E77F5">
        <w:rPr>
          <w:rFonts w:ascii="Times New Roman" w:eastAsia="Times New Roman" w:hAnsi="Times New Roman"/>
          <w:sz w:val="28"/>
          <w:szCs w:val="28"/>
          <w:lang w:val="uk-UA"/>
        </w:rPr>
        <w:t xml:space="preserve">Можна запропонувати наступні теми </w:t>
      </w:r>
      <w:proofErr w:type="spellStart"/>
      <w:r w:rsidRPr="002E77F5">
        <w:rPr>
          <w:rFonts w:ascii="Times New Roman" w:eastAsia="Times New Roman" w:hAnsi="Times New Roman"/>
          <w:sz w:val="28"/>
          <w:szCs w:val="28"/>
          <w:lang w:val="uk-UA"/>
        </w:rPr>
        <w:t>вебінарів</w:t>
      </w:r>
      <w:proofErr w:type="spellEnd"/>
      <w:r w:rsidRPr="002E77F5">
        <w:rPr>
          <w:rFonts w:ascii="Times New Roman" w:eastAsia="Times New Roman" w:hAnsi="Times New Roman"/>
          <w:sz w:val="28"/>
          <w:szCs w:val="28"/>
          <w:lang w:val="uk-UA"/>
        </w:rPr>
        <w:t xml:space="preserve">: </w:t>
      </w:r>
      <w:r w:rsidRPr="002E77F5">
        <w:rPr>
          <w:rStyle w:val="a5"/>
          <w:rFonts w:ascii="Times New Roman" w:hAnsi="Times New Roman"/>
          <w:sz w:val="28"/>
          <w:szCs w:val="28"/>
          <w:shd w:val="clear" w:color="auto" w:fill="FFFFFF"/>
          <w:lang w:val="uk-UA"/>
        </w:rPr>
        <w:t>«Основні методи та форми роботи з молодими педагогами в період адаптації в освітньому закладі», «</w:t>
      </w:r>
      <w:r w:rsidRPr="002E77F5">
        <w:rPr>
          <w:rFonts w:ascii="Times New Roman" w:eastAsia="Times New Roman" w:hAnsi="Times New Roman"/>
          <w:kern w:val="36"/>
          <w:sz w:val="28"/>
          <w:szCs w:val="28"/>
          <w:lang w:val="uk-UA"/>
        </w:rPr>
        <w:t>Методичні засади організації наставництва в закладі дошкільної освіти», «</w:t>
      </w:r>
      <w:r w:rsidRPr="002E77F5">
        <w:rPr>
          <w:rFonts w:ascii="Times New Roman" w:hAnsi="Times New Roman"/>
          <w:sz w:val="28"/>
          <w:szCs w:val="28"/>
          <w:lang w:val="uk-UA"/>
        </w:rPr>
        <w:t>Технології професійного розвитку молодих вихователів в умовах формальної й неформальної освіти», «Науково-методичний супровід молодих фахівців ЗДО» тощо.</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 xml:space="preserve">Сучасною технологією управління процесом професійного розвитку молодих педагогів є кейс-метод – «проблемно-пошуковий метод, який базується на конкретних прикладах чи ситуаціях і дозволяє застосовувати теоретичні знання для вирішення практичних завдань» [27, с.9]. Кейс-метод у професійній підготовці педагога – це технологія навчання, яка використовує опис (демонстрацію) та аналіз реальних педагогічних ситуацій з метою </w:t>
      </w:r>
      <w:r w:rsidRPr="002E77F5">
        <w:rPr>
          <w:rFonts w:ascii="Times New Roman" w:hAnsi="Times New Roman"/>
          <w:sz w:val="28"/>
          <w:szCs w:val="28"/>
          <w:lang w:val="uk-UA"/>
        </w:rPr>
        <w:lastRenderedPageBreak/>
        <w:t xml:space="preserve">формування у молодого вихователя певного досвіду розв’язання проблем у її </w:t>
      </w:r>
      <w:proofErr w:type="spellStart"/>
      <w:r w:rsidRPr="002E77F5">
        <w:rPr>
          <w:rFonts w:ascii="Times New Roman" w:hAnsi="Times New Roman"/>
          <w:sz w:val="28"/>
          <w:szCs w:val="28"/>
          <w:lang w:val="uk-UA"/>
        </w:rPr>
        <w:t>професійно</w:t>
      </w:r>
      <w:proofErr w:type="spellEnd"/>
      <w:r w:rsidRPr="002E77F5">
        <w:rPr>
          <w:rFonts w:ascii="Times New Roman" w:hAnsi="Times New Roman"/>
          <w:sz w:val="28"/>
          <w:szCs w:val="28"/>
          <w:lang w:val="uk-UA"/>
        </w:rPr>
        <w:t>-педагогічній діяльності [27, с. 10-11].</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Застосування кейс-методу обумовлюється:</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 xml:space="preserve">- в першу чергу спрямованістю освіти не стільки на отримання конкретних знань, скільки на формування професійної компетентності, умінь та навичок </w:t>
      </w:r>
      <w:proofErr w:type="spellStart"/>
      <w:r w:rsidRPr="002E77F5">
        <w:rPr>
          <w:rFonts w:ascii="Times New Roman" w:hAnsi="Times New Roman"/>
          <w:sz w:val="28"/>
          <w:szCs w:val="28"/>
          <w:lang w:val="uk-UA"/>
        </w:rPr>
        <w:t>мисленнєвої</w:t>
      </w:r>
      <w:proofErr w:type="spellEnd"/>
      <w:r w:rsidRPr="002E77F5">
        <w:rPr>
          <w:rFonts w:ascii="Times New Roman" w:hAnsi="Times New Roman"/>
          <w:sz w:val="28"/>
          <w:szCs w:val="28"/>
          <w:lang w:val="uk-UA"/>
        </w:rPr>
        <w:t xml:space="preserve"> діяльності, розвитку здібностей до навчання, умінню опрацьовувати великі пласти інформації.;</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 xml:space="preserve">- по-друге, вимогами до якості підготовки спеціаліста, який повинен володіти </w:t>
      </w:r>
      <w:proofErr w:type="spellStart"/>
      <w:r w:rsidRPr="002E77F5">
        <w:rPr>
          <w:rFonts w:ascii="Times New Roman" w:hAnsi="Times New Roman"/>
          <w:sz w:val="28"/>
          <w:szCs w:val="28"/>
          <w:lang w:val="uk-UA"/>
        </w:rPr>
        <w:t>здатностями</w:t>
      </w:r>
      <w:proofErr w:type="spellEnd"/>
      <w:r w:rsidRPr="002E77F5">
        <w:rPr>
          <w:rFonts w:ascii="Times New Roman" w:hAnsi="Times New Roman"/>
          <w:sz w:val="28"/>
          <w:szCs w:val="28"/>
          <w:lang w:val="uk-UA"/>
        </w:rPr>
        <w:t xml:space="preserve"> оптимальної поведінки в різних ситуаціях, відрізнятися системністю та ефективністю дій в умовах непередбачених ситуацій. </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 xml:space="preserve">Використання кейс-методів в управлінні сприяють підвищенню інтересу молодих вихователів до проблем, з якими вони будуть зустрічатися у процесі педагогічної діяльності, спрямовуючи їх на пошук відповідних шляхів розв’язання цих проблем. Також даний метод передбачає глибше розуміння вихователями різних форм і прийомів саморозвитку, дозволяє розглядати проблему з різних точок зору й спроектувати можливу реакцію педагога на ту чи іншу ситуацію. </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Одним із механізмів, який сприяє модернізації управління професійним розвитком педагогів, є моніторинг, що складається з комплексу заходів, спрямованих на отримання інформації про функціонування системи з метою управління нею. В контексті нашого дослідження під моніторингом будемо розуміти систему неперервного спостереження, діагностики, контролю за професійним розвитком молодих педагогів, з метою виявлення та оцінки результатів його стану, а також прийняття рішень щодо регулювання й корекції відповідно до спроектованих результатів розвитку.</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t>У Базовому компоненті дошкільної освіти [4] моніторинг розглядається як «комплекс процедур спостереження, поточного оцінювання важливих перетворень в освітній системі, а також спрямування цих перетворень на досягнення визначених параметрів розвитку досліджуваного об’єкта».</w:t>
      </w:r>
    </w:p>
    <w:p w:rsidR="00065E5E" w:rsidRPr="002E77F5" w:rsidRDefault="00065E5E" w:rsidP="00065E5E">
      <w:pPr>
        <w:spacing w:after="0" w:line="360" w:lineRule="auto"/>
        <w:ind w:firstLine="709"/>
        <w:jc w:val="both"/>
        <w:rPr>
          <w:rFonts w:ascii="Times New Roman" w:hAnsi="Times New Roman"/>
          <w:sz w:val="28"/>
          <w:szCs w:val="28"/>
          <w:lang w:val="uk-UA"/>
        </w:rPr>
      </w:pPr>
      <w:r w:rsidRPr="002E77F5">
        <w:rPr>
          <w:rFonts w:ascii="Times New Roman" w:hAnsi="Times New Roman"/>
          <w:sz w:val="28"/>
          <w:szCs w:val="28"/>
          <w:lang w:val="uk-UA"/>
        </w:rPr>
        <w:lastRenderedPageBreak/>
        <w:t xml:space="preserve">Моніторинг, як інструмент контролю та оцінки результатів професійного розвитку молодих вихователів, володіє комплексом функцій, що забезпечують вірогідність та об’єктивність такої оцінки: аналітична, інформаційна, організаційно-діяльнісна, прогностична та корекційна. </w:t>
      </w:r>
    </w:p>
    <w:p w:rsidR="00065E5E" w:rsidRPr="002E77F5" w:rsidRDefault="00065E5E" w:rsidP="001B0D2C">
      <w:pPr>
        <w:spacing w:after="0" w:line="346" w:lineRule="auto"/>
        <w:ind w:firstLine="709"/>
        <w:jc w:val="both"/>
        <w:rPr>
          <w:rFonts w:ascii="Times New Roman" w:hAnsi="Times New Roman"/>
          <w:sz w:val="28"/>
          <w:szCs w:val="28"/>
          <w:lang w:val="uk-UA"/>
        </w:rPr>
      </w:pPr>
      <w:r w:rsidRPr="002E77F5">
        <w:rPr>
          <w:rFonts w:ascii="Times New Roman" w:hAnsi="Times New Roman"/>
          <w:i/>
          <w:sz w:val="28"/>
          <w:szCs w:val="28"/>
          <w:lang w:val="uk-UA"/>
        </w:rPr>
        <w:t xml:space="preserve">Аналітична – </w:t>
      </w:r>
      <w:r w:rsidRPr="002E77F5">
        <w:rPr>
          <w:rFonts w:ascii="Times New Roman" w:hAnsi="Times New Roman"/>
          <w:sz w:val="28"/>
          <w:szCs w:val="28"/>
          <w:lang w:val="uk-UA"/>
        </w:rPr>
        <w:t>передбачає неперервне спостереження за професійним розвитком молодих вихователів та результатами їх діяльності; визначення особливостей професійного становлення педагога як фахівця; виявлення причин, що обумовлюють стан цього процесу.</w:t>
      </w:r>
    </w:p>
    <w:p w:rsidR="00065E5E" w:rsidRPr="002E77F5" w:rsidRDefault="00065E5E" w:rsidP="001B0D2C">
      <w:pPr>
        <w:spacing w:after="0" w:line="346" w:lineRule="auto"/>
        <w:ind w:firstLine="709"/>
        <w:jc w:val="both"/>
        <w:rPr>
          <w:rFonts w:ascii="Times New Roman" w:hAnsi="Times New Roman"/>
          <w:sz w:val="28"/>
          <w:szCs w:val="28"/>
          <w:lang w:val="uk-UA"/>
        </w:rPr>
      </w:pPr>
      <w:r w:rsidRPr="002E77F5">
        <w:rPr>
          <w:rFonts w:ascii="Times New Roman" w:hAnsi="Times New Roman"/>
          <w:i/>
          <w:sz w:val="28"/>
          <w:szCs w:val="28"/>
          <w:lang w:val="uk-UA"/>
        </w:rPr>
        <w:t>Інформаційна –</w:t>
      </w:r>
      <w:r w:rsidRPr="002E77F5">
        <w:rPr>
          <w:rFonts w:ascii="Times New Roman" w:hAnsi="Times New Roman"/>
          <w:sz w:val="28"/>
          <w:szCs w:val="28"/>
          <w:lang w:val="uk-UA"/>
        </w:rPr>
        <w:t xml:space="preserve"> забезпечує отримання інформації про стан та розвиток молодого вихователя, яка необхідна для аналізу та прогнозування професійного становлення педагога.</w:t>
      </w:r>
    </w:p>
    <w:p w:rsidR="00065E5E" w:rsidRPr="002E77F5" w:rsidRDefault="00065E5E" w:rsidP="001B0D2C">
      <w:pPr>
        <w:spacing w:after="0" w:line="346" w:lineRule="auto"/>
        <w:ind w:firstLine="709"/>
        <w:jc w:val="both"/>
        <w:rPr>
          <w:rFonts w:ascii="Times New Roman" w:hAnsi="Times New Roman"/>
          <w:sz w:val="28"/>
          <w:szCs w:val="28"/>
          <w:lang w:val="uk-UA"/>
        </w:rPr>
      </w:pPr>
      <w:r w:rsidRPr="002E77F5">
        <w:rPr>
          <w:rFonts w:ascii="Times New Roman" w:hAnsi="Times New Roman"/>
          <w:i/>
          <w:sz w:val="28"/>
          <w:szCs w:val="28"/>
          <w:lang w:val="uk-UA"/>
        </w:rPr>
        <w:t xml:space="preserve">Організаційно-діяльнісна – </w:t>
      </w:r>
      <w:r w:rsidRPr="002E77F5">
        <w:rPr>
          <w:rFonts w:ascii="Times New Roman" w:hAnsi="Times New Roman"/>
          <w:sz w:val="28"/>
          <w:szCs w:val="28"/>
          <w:lang w:val="uk-UA"/>
        </w:rPr>
        <w:t>спрямована на своєчасне виявлення змін в становленні молодого фахівця як професіонала, результатів його практичної діяльності як суб’єкта освітнього процесу. Дана функція дозволяє виробляти норми, на основі яких визначається рівень професійного розвитку молодого вихователя закладу дошкільної освіти.</w:t>
      </w:r>
    </w:p>
    <w:p w:rsidR="00065E5E" w:rsidRPr="002E77F5" w:rsidRDefault="00065E5E" w:rsidP="001B0D2C">
      <w:pPr>
        <w:spacing w:after="0" w:line="346" w:lineRule="auto"/>
        <w:ind w:firstLine="709"/>
        <w:jc w:val="both"/>
        <w:rPr>
          <w:rFonts w:ascii="Times New Roman" w:hAnsi="Times New Roman"/>
          <w:sz w:val="28"/>
          <w:szCs w:val="28"/>
          <w:lang w:val="uk-UA"/>
        </w:rPr>
      </w:pPr>
      <w:r w:rsidRPr="002E77F5">
        <w:rPr>
          <w:rFonts w:ascii="Times New Roman" w:hAnsi="Times New Roman"/>
          <w:i/>
          <w:sz w:val="28"/>
          <w:szCs w:val="28"/>
          <w:lang w:val="uk-UA"/>
        </w:rPr>
        <w:t xml:space="preserve">Прогностична – </w:t>
      </w:r>
      <w:r w:rsidRPr="002E77F5">
        <w:rPr>
          <w:rFonts w:ascii="Times New Roman" w:hAnsi="Times New Roman"/>
          <w:sz w:val="28"/>
          <w:szCs w:val="28"/>
          <w:lang w:val="uk-UA"/>
        </w:rPr>
        <w:t>забезпечує виявлення проблем, які допоможуть запобігти негативним тенденціям в розвитку початківців, прогнозування подальшого його становлення з метою підвищення якості освіти дошкільного закладу.</w:t>
      </w:r>
    </w:p>
    <w:p w:rsidR="00065E5E" w:rsidRPr="002E77F5" w:rsidRDefault="00065E5E" w:rsidP="001B0D2C">
      <w:pPr>
        <w:spacing w:after="0" w:line="346" w:lineRule="auto"/>
        <w:ind w:firstLine="709"/>
        <w:jc w:val="both"/>
        <w:rPr>
          <w:rFonts w:ascii="Times New Roman" w:hAnsi="Times New Roman"/>
          <w:sz w:val="28"/>
          <w:szCs w:val="28"/>
          <w:lang w:val="uk-UA"/>
        </w:rPr>
      </w:pPr>
      <w:r w:rsidRPr="002E77F5">
        <w:rPr>
          <w:rFonts w:ascii="Times New Roman" w:hAnsi="Times New Roman"/>
          <w:i/>
          <w:sz w:val="28"/>
          <w:szCs w:val="28"/>
          <w:lang w:val="uk-UA"/>
        </w:rPr>
        <w:t xml:space="preserve">Корекційна – </w:t>
      </w:r>
      <w:r w:rsidRPr="002E77F5">
        <w:rPr>
          <w:rFonts w:ascii="Times New Roman" w:hAnsi="Times New Roman"/>
          <w:sz w:val="28"/>
          <w:szCs w:val="28"/>
          <w:lang w:val="uk-UA"/>
        </w:rPr>
        <w:t>полягає в корекції спільних дій суб’єктів управлінського процесу і забезпечує вирішення різного роду проблем, які виникають у процесі їх спільної діяльності на основі корекційних заходів [55, с. 29].</w:t>
      </w:r>
    </w:p>
    <w:p w:rsidR="00065E5E" w:rsidRPr="002E77F5" w:rsidRDefault="00065E5E" w:rsidP="001B0D2C">
      <w:pPr>
        <w:spacing w:after="0" w:line="346" w:lineRule="auto"/>
        <w:ind w:firstLine="709"/>
        <w:jc w:val="both"/>
        <w:rPr>
          <w:rFonts w:ascii="Times New Roman" w:hAnsi="Times New Roman"/>
          <w:sz w:val="28"/>
          <w:szCs w:val="28"/>
          <w:lang w:val="uk-UA"/>
        </w:rPr>
      </w:pPr>
      <w:r w:rsidRPr="002E77F5">
        <w:rPr>
          <w:rFonts w:ascii="Times New Roman" w:hAnsi="Times New Roman"/>
          <w:sz w:val="28"/>
          <w:szCs w:val="28"/>
          <w:lang w:val="uk-UA"/>
        </w:rPr>
        <w:t>У процесі здійснення моніторингу професійного розвитку молодих педагогів ЗДО особливу увагу необхідно приділяти наступним аспектам:</w:t>
      </w:r>
      <w:r w:rsidR="001B0D2C">
        <w:rPr>
          <w:rFonts w:ascii="Times New Roman" w:hAnsi="Times New Roman"/>
          <w:sz w:val="28"/>
          <w:szCs w:val="28"/>
          <w:lang w:val="uk-UA"/>
        </w:rPr>
        <w:t xml:space="preserve"> </w:t>
      </w:r>
      <w:r w:rsidRPr="002E77F5">
        <w:rPr>
          <w:rFonts w:ascii="Times New Roman" w:hAnsi="Times New Roman"/>
          <w:sz w:val="28"/>
          <w:szCs w:val="28"/>
          <w:lang w:val="uk-UA"/>
        </w:rPr>
        <w:t>виявлення прихованих резервів, потенційних можливостей кожного педагога;</w:t>
      </w:r>
      <w:r w:rsidR="001B0D2C">
        <w:rPr>
          <w:rFonts w:ascii="Times New Roman" w:hAnsi="Times New Roman"/>
          <w:sz w:val="28"/>
          <w:szCs w:val="28"/>
          <w:lang w:val="uk-UA"/>
        </w:rPr>
        <w:t xml:space="preserve"> </w:t>
      </w:r>
      <w:r w:rsidRPr="002E77F5">
        <w:rPr>
          <w:rFonts w:ascii="Times New Roman" w:hAnsi="Times New Roman"/>
          <w:sz w:val="28"/>
          <w:szCs w:val="28"/>
          <w:lang w:val="uk-UA"/>
        </w:rPr>
        <w:t>визначення умов реалізації обраних програм і технологій;</w:t>
      </w:r>
      <w:r w:rsidR="001B0D2C">
        <w:rPr>
          <w:rFonts w:ascii="Times New Roman" w:hAnsi="Times New Roman"/>
          <w:sz w:val="28"/>
          <w:szCs w:val="28"/>
          <w:lang w:val="uk-UA"/>
        </w:rPr>
        <w:t xml:space="preserve"> </w:t>
      </w:r>
      <w:r w:rsidRPr="002E77F5">
        <w:rPr>
          <w:rFonts w:ascii="Times New Roman" w:hAnsi="Times New Roman"/>
          <w:sz w:val="28"/>
          <w:szCs w:val="28"/>
          <w:lang w:val="uk-UA"/>
        </w:rPr>
        <w:t xml:space="preserve">надання допомоги молодим вихователям щодо </w:t>
      </w:r>
      <w:proofErr w:type="spellStart"/>
      <w:r w:rsidRPr="002E77F5">
        <w:rPr>
          <w:rFonts w:ascii="Times New Roman" w:hAnsi="Times New Roman"/>
          <w:sz w:val="28"/>
          <w:szCs w:val="28"/>
          <w:lang w:val="uk-UA"/>
        </w:rPr>
        <w:t>опанувування</w:t>
      </w:r>
      <w:proofErr w:type="spellEnd"/>
      <w:r w:rsidRPr="002E77F5">
        <w:rPr>
          <w:rFonts w:ascii="Times New Roman" w:hAnsi="Times New Roman"/>
          <w:sz w:val="28"/>
          <w:szCs w:val="28"/>
          <w:lang w:val="uk-UA"/>
        </w:rPr>
        <w:t xml:space="preserve"> елементами дослідницької діяльності, різним формам узагальнення свого педагогічного досвіду;</w:t>
      </w:r>
      <w:r w:rsidR="001B0D2C">
        <w:rPr>
          <w:rFonts w:ascii="Times New Roman" w:hAnsi="Times New Roman"/>
          <w:sz w:val="28"/>
          <w:szCs w:val="28"/>
          <w:lang w:val="uk-UA"/>
        </w:rPr>
        <w:t xml:space="preserve"> </w:t>
      </w:r>
      <w:r w:rsidRPr="002E77F5">
        <w:rPr>
          <w:rFonts w:ascii="Times New Roman" w:hAnsi="Times New Roman"/>
          <w:sz w:val="28"/>
          <w:szCs w:val="28"/>
          <w:lang w:val="uk-UA"/>
        </w:rPr>
        <w:t>сприяння виявленню креативності особистості та набуття молодими фахівцями уміннями професійної самодіагностики.</w:t>
      </w:r>
    </w:p>
    <w:p w:rsidR="00065E5E" w:rsidRPr="002E77F5" w:rsidRDefault="00065E5E" w:rsidP="001B0D2C">
      <w:pPr>
        <w:pStyle w:val="a4"/>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lastRenderedPageBreak/>
        <w:t xml:space="preserve">Моніторинг має двосторонній характер: з одного боку, він спрямований на розвиток та </w:t>
      </w:r>
      <w:proofErr w:type="spellStart"/>
      <w:r w:rsidRPr="002E77F5">
        <w:rPr>
          <w:rFonts w:ascii="Times New Roman" w:hAnsi="Times New Roman"/>
          <w:sz w:val="28"/>
          <w:szCs w:val="28"/>
          <w:lang w:val="uk-UA"/>
        </w:rPr>
        <w:t>самоудосконалення</w:t>
      </w:r>
      <w:proofErr w:type="spellEnd"/>
      <w:r w:rsidRPr="002E77F5">
        <w:rPr>
          <w:rFonts w:ascii="Times New Roman" w:hAnsi="Times New Roman"/>
          <w:sz w:val="28"/>
          <w:szCs w:val="28"/>
          <w:lang w:val="uk-UA"/>
        </w:rPr>
        <w:t xml:space="preserve"> вихователя (коригування проблемного й негативного досвіду); підвищення рівня рефлексії, що дозволяє виявити переваги й недоліки своєї власної діяльності; з іншого боку, дана процедура проводиться з метою покращення умов дошкільної освіти, її ефективності.</w:t>
      </w:r>
    </w:p>
    <w:p w:rsidR="00065E5E" w:rsidRPr="002E77F5" w:rsidRDefault="00065E5E" w:rsidP="001B0D2C">
      <w:pPr>
        <w:pStyle w:val="a4"/>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Для здійснення моніторингу професійного розвитку молодого вихователя ЗДО доцільно використовувати різні способи отримання інформації: спостереження, вивчення продуктів діяльності, проведення контрольно-оціночних занять, анкетування, аналіз документації тощо. Результати такого моніторингу свідчать про кількісні і якісні показники досліджуваного явища.</w:t>
      </w:r>
    </w:p>
    <w:p w:rsidR="00065E5E" w:rsidRPr="002E77F5" w:rsidRDefault="00065E5E" w:rsidP="001B0D2C">
      <w:pPr>
        <w:pStyle w:val="a4"/>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 xml:space="preserve">Найбільш розповсюдженим методом збору інформації є </w:t>
      </w:r>
      <w:r w:rsidRPr="002E77F5">
        <w:rPr>
          <w:rFonts w:ascii="Times New Roman" w:hAnsi="Times New Roman"/>
          <w:i/>
          <w:sz w:val="28"/>
          <w:szCs w:val="28"/>
          <w:lang w:val="uk-UA"/>
        </w:rPr>
        <w:t>анкетування.</w:t>
      </w:r>
      <w:r w:rsidRPr="002E77F5">
        <w:rPr>
          <w:rFonts w:ascii="Times New Roman" w:hAnsi="Times New Roman"/>
          <w:sz w:val="28"/>
          <w:szCs w:val="28"/>
          <w:lang w:val="uk-UA"/>
        </w:rPr>
        <w:t xml:space="preserve"> Перевагами даного методу діагностики є: отримання більш об’єктивної, надійної інформації (у порівнянні з невербальними методами); отримана інформація краще піддається кількісній обробці та аналізу. За результатами анкетування можна з’ясувати рівень зацікавленості педагога у професійній діяльності; зрозуміти, якої методичної допомоги потребує вихователь.</w:t>
      </w:r>
    </w:p>
    <w:p w:rsidR="00065E5E" w:rsidRPr="002E77F5" w:rsidRDefault="00065E5E" w:rsidP="001B0D2C">
      <w:pPr>
        <w:pStyle w:val="a4"/>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Моніторинг професійного розвитку молодих вихователів ЗДО передбачає вивчення таких аспектів:</w:t>
      </w:r>
    </w:p>
    <w:p w:rsidR="00065E5E" w:rsidRPr="002E77F5" w:rsidRDefault="00065E5E" w:rsidP="001B0D2C">
      <w:pPr>
        <w:pStyle w:val="a4"/>
        <w:numPr>
          <w:ilvl w:val="0"/>
          <w:numId w:val="28"/>
        </w:numPr>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аналітичне й діагностичне забезпечення планування ПР педагогів;</w:t>
      </w:r>
    </w:p>
    <w:p w:rsidR="00065E5E" w:rsidRPr="002E77F5" w:rsidRDefault="00065E5E" w:rsidP="001B0D2C">
      <w:pPr>
        <w:pStyle w:val="a4"/>
        <w:numPr>
          <w:ilvl w:val="0"/>
          <w:numId w:val="28"/>
        </w:numPr>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диференційований підхід в організації ПР;</w:t>
      </w:r>
    </w:p>
    <w:p w:rsidR="00065E5E" w:rsidRPr="002E77F5" w:rsidRDefault="00065E5E" w:rsidP="001B0D2C">
      <w:pPr>
        <w:pStyle w:val="a4"/>
        <w:numPr>
          <w:ilvl w:val="0"/>
          <w:numId w:val="28"/>
        </w:numPr>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визначення доцільності методів, прийомів і засобів, реалізованих у процесі професійного становлення фахівця;</w:t>
      </w:r>
    </w:p>
    <w:p w:rsidR="00065E5E" w:rsidRPr="002E77F5" w:rsidRDefault="00065E5E" w:rsidP="001B0D2C">
      <w:pPr>
        <w:pStyle w:val="a4"/>
        <w:numPr>
          <w:ilvl w:val="0"/>
          <w:numId w:val="28"/>
        </w:numPr>
        <w:tabs>
          <w:tab w:val="left" w:pos="1134"/>
        </w:tabs>
        <w:spacing w:after="0" w:line="346" w:lineRule="auto"/>
        <w:ind w:left="0" w:firstLine="709"/>
        <w:jc w:val="both"/>
        <w:rPr>
          <w:rFonts w:ascii="Times New Roman" w:hAnsi="Times New Roman"/>
          <w:sz w:val="28"/>
          <w:szCs w:val="28"/>
          <w:lang w:val="uk-UA"/>
        </w:rPr>
      </w:pPr>
      <w:r w:rsidRPr="002E77F5">
        <w:rPr>
          <w:rFonts w:ascii="Times New Roman" w:hAnsi="Times New Roman"/>
          <w:sz w:val="28"/>
          <w:szCs w:val="28"/>
          <w:lang w:val="uk-UA"/>
        </w:rPr>
        <w:t>вивчення, наскільки зміст, форми і методи роботи вихователя адекватні заявленим цілям, індивідуально-психологічним особливостям суб’єктів діагностування.</w:t>
      </w:r>
    </w:p>
    <w:p w:rsidR="00065E5E" w:rsidRPr="002E77F5" w:rsidRDefault="00065E5E" w:rsidP="001B0D2C">
      <w:pPr>
        <w:tabs>
          <w:tab w:val="left" w:pos="1134"/>
        </w:tabs>
        <w:spacing w:after="0" w:line="346" w:lineRule="auto"/>
        <w:ind w:firstLine="709"/>
        <w:jc w:val="both"/>
        <w:rPr>
          <w:rFonts w:ascii="Times New Roman" w:hAnsi="Times New Roman"/>
          <w:sz w:val="28"/>
          <w:szCs w:val="28"/>
          <w:lang w:val="uk-UA"/>
        </w:rPr>
      </w:pPr>
      <w:r w:rsidRPr="002E77F5">
        <w:rPr>
          <w:rFonts w:ascii="Times New Roman" w:hAnsi="Times New Roman"/>
          <w:i/>
          <w:sz w:val="28"/>
          <w:szCs w:val="28"/>
          <w:lang w:val="uk-UA"/>
        </w:rPr>
        <w:t xml:space="preserve">Отже, </w:t>
      </w:r>
      <w:r w:rsidRPr="002E77F5">
        <w:rPr>
          <w:rFonts w:ascii="Times New Roman" w:hAnsi="Times New Roman"/>
          <w:sz w:val="28"/>
          <w:szCs w:val="28"/>
          <w:lang w:val="uk-UA"/>
        </w:rPr>
        <w:t>моніторинг для сучасного керівника закладу дошкільної освіти має стати не просто діагностичною процедурою, а новим стилем в його управлінській діяльності, який вимагатиме висновків, узагальнень та прогнозування динаміки й основних тенденцій розвитку.</w:t>
      </w:r>
    </w:p>
    <w:p w:rsidR="00065E5E" w:rsidRDefault="00065E5E" w:rsidP="001B0D2C">
      <w:pPr>
        <w:tabs>
          <w:tab w:val="left" w:pos="1134"/>
        </w:tabs>
        <w:spacing w:after="0" w:line="346" w:lineRule="auto"/>
        <w:jc w:val="both"/>
        <w:rPr>
          <w:rFonts w:ascii="Times New Roman" w:hAnsi="Times New Roman"/>
          <w:sz w:val="28"/>
          <w:szCs w:val="28"/>
          <w:lang w:val="uk-UA"/>
        </w:rPr>
      </w:pPr>
    </w:p>
    <w:p w:rsidR="00065E5E" w:rsidRDefault="00065E5E" w:rsidP="001B0D2C">
      <w:pPr>
        <w:tabs>
          <w:tab w:val="left" w:pos="1134"/>
        </w:tabs>
        <w:spacing w:after="0" w:line="346" w:lineRule="auto"/>
        <w:jc w:val="both"/>
        <w:rPr>
          <w:rFonts w:ascii="Times New Roman" w:hAnsi="Times New Roman"/>
          <w:sz w:val="28"/>
          <w:szCs w:val="28"/>
          <w:lang w:val="uk-UA"/>
        </w:rPr>
      </w:pPr>
    </w:p>
    <w:p w:rsidR="00065E5E" w:rsidRDefault="00065E5E" w:rsidP="00065E5E">
      <w:pPr>
        <w:tabs>
          <w:tab w:val="left" w:pos="1134"/>
        </w:tabs>
        <w:spacing w:after="0" w:line="360" w:lineRule="auto"/>
        <w:jc w:val="center"/>
        <w:rPr>
          <w:rFonts w:ascii="Times New Roman" w:hAnsi="Times New Roman"/>
          <w:b/>
          <w:sz w:val="28"/>
          <w:szCs w:val="28"/>
          <w:lang w:val="uk-UA"/>
        </w:rPr>
      </w:pPr>
      <w:r>
        <w:rPr>
          <w:rFonts w:ascii="Times New Roman" w:hAnsi="Times New Roman"/>
          <w:b/>
          <w:sz w:val="28"/>
          <w:szCs w:val="28"/>
          <w:lang w:val="uk-UA"/>
        </w:rPr>
        <w:t>Висновки до розділу 3</w:t>
      </w:r>
    </w:p>
    <w:p w:rsidR="00065E5E" w:rsidRDefault="00065E5E" w:rsidP="00065E5E">
      <w:pPr>
        <w:spacing w:after="0" w:line="360" w:lineRule="auto"/>
        <w:ind w:firstLine="709"/>
        <w:jc w:val="both"/>
        <w:rPr>
          <w:rFonts w:ascii="Times New Roman" w:hAnsi="Times New Roman"/>
          <w:iCs/>
          <w:sz w:val="28"/>
          <w:szCs w:val="28"/>
          <w:lang w:val="uk-UA"/>
        </w:rPr>
      </w:pPr>
    </w:p>
    <w:p w:rsidR="00065E5E" w:rsidRPr="009D6485" w:rsidRDefault="00065E5E" w:rsidP="00065E5E">
      <w:pPr>
        <w:spacing w:after="0" w:line="360" w:lineRule="auto"/>
        <w:ind w:firstLine="709"/>
        <w:jc w:val="both"/>
        <w:rPr>
          <w:rFonts w:ascii="Times New Roman" w:hAnsi="Times New Roman"/>
          <w:iCs/>
          <w:sz w:val="28"/>
          <w:szCs w:val="28"/>
          <w:lang w:val="uk-UA"/>
        </w:rPr>
      </w:pPr>
      <w:r w:rsidRPr="009D6485">
        <w:rPr>
          <w:rFonts w:ascii="Times New Roman" w:hAnsi="Times New Roman"/>
          <w:iCs/>
          <w:sz w:val="28"/>
          <w:szCs w:val="28"/>
          <w:lang w:val="uk-UA"/>
        </w:rPr>
        <w:t>Проведено педагогічний експеримент, який включав три етапи:</w:t>
      </w:r>
    </w:p>
    <w:p w:rsidR="00065E5E" w:rsidRDefault="00065E5E" w:rsidP="00065E5E">
      <w:pPr>
        <w:widowControl w:val="0"/>
        <w:suppressAutoHyphens/>
        <w:spacing w:after="0" w:line="360" w:lineRule="auto"/>
        <w:ind w:firstLine="709"/>
        <w:jc w:val="both"/>
        <w:rPr>
          <w:rFonts w:ascii="Times New Roman" w:eastAsia="Times New Roman" w:hAnsi="Times New Roman"/>
          <w:color w:val="000000"/>
          <w:sz w:val="28"/>
          <w:szCs w:val="23"/>
          <w:lang w:val="uk-UA"/>
        </w:rPr>
      </w:pPr>
      <w:r w:rsidRPr="00A67D37">
        <w:rPr>
          <w:rStyle w:val="FontStyle126"/>
          <w:color w:val="000000"/>
          <w:sz w:val="28"/>
          <w:szCs w:val="28"/>
          <w:lang w:val="uk-UA"/>
        </w:rPr>
        <w:t>І етап</w:t>
      </w:r>
      <w:r w:rsidRPr="009D6485">
        <w:rPr>
          <w:rStyle w:val="FontStyle126"/>
          <w:color w:val="000000"/>
          <w:sz w:val="28"/>
          <w:szCs w:val="28"/>
          <w:lang w:val="uk-UA"/>
        </w:rPr>
        <w:t xml:space="preserve"> — </w:t>
      </w:r>
      <w:r w:rsidRPr="009D6485">
        <w:rPr>
          <w:rStyle w:val="FontStyle89"/>
          <w:color w:val="000000"/>
          <w:sz w:val="28"/>
          <w:szCs w:val="28"/>
          <w:lang w:val="uk-UA"/>
        </w:rPr>
        <w:t xml:space="preserve">підготовчий, </w:t>
      </w:r>
      <w:r>
        <w:rPr>
          <w:rStyle w:val="FontStyle89"/>
          <w:color w:val="000000"/>
          <w:sz w:val="28"/>
          <w:szCs w:val="28"/>
          <w:lang w:val="uk-UA"/>
        </w:rPr>
        <w:t>передбачав</w:t>
      </w:r>
      <w:r w:rsidRPr="009D6485">
        <w:rPr>
          <w:rStyle w:val="FontStyle89"/>
          <w:color w:val="000000"/>
          <w:sz w:val="28"/>
          <w:szCs w:val="28"/>
          <w:lang w:val="uk-UA"/>
        </w:rPr>
        <w:t xml:space="preserve"> підбір і розробку діагностичного інструментарію для </w:t>
      </w:r>
      <w:r w:rsidRPr="009D6485">
        <w:rPr>
          <w:rFonts w:ascii="Times New Roman" w:hAnsi="Times New Roman"/>
          <w:sz w:val="28"/>
          <w:szCs w:val="28"/>
          <w:lang w:val="uk-UA"/>
        </w:rPr>
        <w:t xml:space="preserve">вивчення стану </w:t>
      </w:r>
      <w:r>
        <w:rPr>
          <w:rFonts w:ascii="Times New Roman" w:hAnsi="Times New Roman"/>
          <w:sz w:val="28"/>
          <w:szCs w:val="28"/>
          <w:lang w:val="uk-UA"/>
        </w:rPr>
        <w:t xml:space="preserve">управління процесом професійного розвитку молодих вихователів в умовах закладу дошкільної освіти. </w:t>
      </w:r>
      <w:r w:rsidRPr="009D6485">
        <w:rPr>
          <w:rFonts w:ascii="Times New Roman" w:eastAsia="Times New Roman" w:hAnsi="Times New Roman"/>
          <w:color w:val="000000"/>
          <w:sz w:val="28"/>
          <w:szCs w:val="28"/>
          <w:lang w:val="uk-UA"/>
        </w:rPr>
        <w:t>Діагности</w:t>
      </w:r>
      <w:r>
        <w:rPr>
          <w:rFonts w:ascii="Times New Roman" w:eastAsia="Times New Roman" w:hAnsi="Times New Roman"/>
          <w:color w:val="000000"/>
          <w:sz w:val="28"/>
          <w:szCs w:val="28"/>
          <w:lang w:val="uk-UA"/>
        </w:rPr>
        <w:t xml:space="preserve">чна процедура </w:t>
      </w:r>
      <w:r w:rsidRPr="009D6485">
        <w:rPr>
          <w:rFonts w:ascii="Times New Roman" w:eastAsia="Times New Roman" w:hAnsi="Times New Roman"/>
          <w:color w:val="000000"/>
          <w:sz w:val="28"/>
          <w:szCs w:val="23"/>
          <w:lang w:val="uk-UA"/>
        </w:rPr>
        <w:t xml:space="preserve">проводилася за допомогою </w:t>
      </w:r>
      <w:r>
        <w:rPr>
          <w:rFonts w:ascii="Times New Roman" w:eastAsia="Times New Roman" w:hAnsi="Times New Roman"/>
          <w:color w:val="000000"/>
          <w:sz w:val="28"/>
          <w:szCs w:val="23"/>
          <w:lang w:val="uk-UA"/>
        </w:rPr>
        <w:t xml:space="preserve">різних </w:t>
      </w:r>
      <w:proofErr w:type="spellStart"/>
      <w:r>
        <w:rPr>
          <w:rFonts w:ascii="Times New Roman" w:eastAsia="Times New Roman" w:hAnsi="Times New Roman"/>
          <w:color w:val="000000"/>
          <w:sz w:val="28"/>
          <w:szCs w:val="23"/>
          <w:lang w:val="uk-UA"/>
        </w:rPr>
        <w:t>методик</w:t>
      </w:r>
      <w:proofErr w:type="spellEnd"/>
      <w:r>
        <w:rPr>
          <w:rFonts w:ascii="Times New Roman" w:eastAsia="Times New Roman" w:hAnsi="Times New Roman"/>
          <w:color w:val="000000"/>
          <w:sz w:val="28"/>
          <w:szCs w:val="23"/>
          <w:lang w:val="uk-UA"/>
        </w:rPr>
        <w:t xml:space="preserve"> (</w:t>
      </w:r>
      <w:r w:rsidRPr="009D6485">
        <w:rPr>
          <w:rFonts w:ascii="Times New Roman" w:eastAsia="Times New Roman" w:hAnsi="Times New Roman"/>
          <w:color w:val="000000"/>
          <w:sz w:val="28"/>
          <w:szCs w:val="23"/>
          <w:lang w:val="uk-UA"/>
        </w:rPr>
        <w:t>анкетування, тестування, ро</w:t>
      </w:r>
      <w:r>
        <w:rPr>
          <w:rFonts w:ascii="Times New Roman" w:eastAsia="Times New Roman" w:hAnsi="Times New Roman"/>
          <w:color w:val="000000"/>
          <w:sz w:val="28"/>
          <w:szCs w:val="23"/>
          <w:lang w:val="uk-UA"/>
        </w:rPr>
        <w:t>зв’язання педагогічних ситуацій та ін..).</w:t>
      </w:r>
    </w:p>
    <w:p w:rsidR="00065E5E" w:rsidRDefault="00065E5E" w:rsidP="00065E5E">
      <w:pPr>
        <w:pStyle w:val="ae"/>
        <w:rPr>
          <w:color w:val="000000"/>
          <w:szCs w:val="28"/>
        </w:rPr>
      </w:pPr>
      <w:r w:rsidRPr="009D6485">
        <w:rPr>
          <w:i/>
          <w:color w:val="000000"/>
          <w:szCs w:val="28"/>
        </w:rPr>
        <w:t>ІІ етап</w:t>
      </w:r>
      <w:r w:rsidRPr="009D6485">
        <w:rPr>
          <w:color w:val="000000"/>
          <w:szCs w:val="28"/>
        </w:rPr>
        <w:t xml:space="preserve"> – </w:t>
      </w:r>
      <w:r>
        <w:rPr>
          <w:color w:val="000000"/>
          <w:szCs w:val="28"/>
        </w:rPr>
        <w:t xml:space="preserve">полягав у </w:t>
      </w:r>
      <w:r w:rsidRPr="009D6485">
        <w:rPr>
          <w:color w:val="000000"/>
          <w:szCs w:val="28"/>
        </w:rPr>
        <w:t>практичн</w:t>
      </w:r>
      <w:r>
        <w:rPr>
          <w:color w:val="000000"/>
          <w:szCs w:val="28"/>
        </w:rPr>
        <w:t>ому</w:t>
      </w:r>
      <w:r w:rsidRPr="009D6485">
        <w:rPr>
          <w:color w:val="000000"/>
          <w:szCs w:val="28"/>
        </w:rPr>
        <w:t xml:space="preserve"> вивченн</w:t>
      </w:r>
      <w:r>
        <w:rPr>
          <w:color w:val="000000"/>
          <w:szCs w:val="28"/>
        </w:rPr>
        <w:t>і</w:t>
      </w:r>
      <w:r w:rsidRPr="009D6485">
        <w:rPr>
          <w:color w:val="000000"/>
          <w:szCs w:val="28"/>
        </w:rPr>
        <w:t xml:space="preserve"> </w:t>
      </w:r>
      <w:r>
        <w:rPr>
          <w:color w:val="000000"/>
          <w:szCs w:val="28"/>
        </w:rPr>
        <w:t xml:space="preserve">застосування різних форм професійного зростання педагогів та особливостей управління цим процесом. </w:t>
      </w:r>
      <w:r w:rsidRPr="009D6485">
        <w:rPr>
          <w:color w:val="000000"/>
          <w:szCs w:val="28"/>
        </w:rPr>
        <w:t xml:space="preserve">Експеримент  проводився на базі </w:t>
      </w:r>
      <w:r>
        <w:rPr>
          <w:color w:val="000000"/>
          <w:szCs w:val="28"/>
        </w:rPr>
        <w:t xml:space="preserve">закладів дошкільної освіти м. Бахмач та м. Батурин. </w:t>
      </w:r>
      <w:r w:rsidRPr="009D6485">
        <w:rPr>
          <w:color w:val="000000"/>
          <w:szCs w:val="28"/>
        </w:rPr>
        <w:t xml:space="preserve">Експериментом було охоплено </w:t>
      </w:r>
      <w:r>
        <w:rPr>
          <w:color w:val="000000"/>
          <w:szCs w:val="28"/>
        </w:rPr>
        <w:t>14 педагогічних працівників.</w:t>
      </w:r>
    </w:p>
    <w:p w:rsidR="00065E5E" w:rsidRDefault="00065E5E" w:rsidP="00065E5E">
      <w:pPr>
        <w:pStyle w:val="Default"/>
        <w:spacing w:line="360" w:lineRule="auto"/>
        <w:ind w:firstLine="709"/>
        <w:jc w:val="both"/>
        <w:rPr>
          <w:sz w:val="28"/>
          <w:szCs w:val="28"/>
          <w:lang w:val="uk-UA"/>
        </w:rPr>
      </w:pPr>
      <w:r w:rsidRPr="009D6485">
        <w:rPr>
          <w:i/>
          <w:sz w:val="28"/>
          <w:szCs w:val="28"/>
          <w:lang w:val="uk-UA"/>
        </w:rPr>
        <w:t>ІІІ етап</w:t>
      </w:r>
      <w:r w:rsidRPr="009D6485">
        <w:rPr>
          <w:sz w:val="28"/>
          <w:szCs w:val="28"/>
          <w:lang w:val="uk-UA"/>
        </w:rPr>
        <w:t xml:space="preserve">  – полягав у розробці системи роботи </w:t>
      </w:r>
      <w:r>
        <w:rPr>
          <w:sz w:val="28"/>
          <w:szCs w:val="28"/>
          <w:lang w:val="uk-UA"/>
        </w:rPr>
        <w:t>щодо удосконалення процесу управління професійним розвитком молодих педагогів.</w:t>
      </w:r>
    </w:p>
    <w:p w:rsidR="00065E5E" w:rsidRDefault="00065E5E" w:rsidP="00065E5E">
      <w:pPr>
        <w:pStyle w:val="Default"/>
        <w:spacing w:line="360" w:lineRule="auto"/>
        <w:ind w:firstLine="709"/>
        <w:jc w:val="both"/>
        <w:rPr>
          <w:rFonts w:eastAsia="Times New Roman"/>
          <w:sz w:val="28"/>
          <w:szCs w:val="28"/>
          <w:lang w:val="uk-UA"/>
        </w:rPr>
      </w:pPr>
      <w:r w:rsidRPr="009D6485">
        <w:rPr>
          <w:rFonts w:eastAsia="Times New Roman"/>
          <w:i/>
          <w:sz w:val="28"/>
          <w:szCs w:val="28"/>
          <w:lang w:val="uk-UA"/>
        </w:rPr>
        <w:t>Інтегральними критеріями</w:t>
      </w:r>
      <w:r w:rsidRPr="009D6485">
        <w:rPr>
          <w:rFonts w:eastAsia="Times New Roman"/>
          <w:b/>
          <w:i/>
          <w:sz w:val="28"/>
          <w:szCs w:val="28"/>
          <w:lang w:val="uk-UA"/>
        </w:rPr>
        <w:t xml:space="preserve"> </w:t>
      </w:r>
      <w:r w:rsidRPr="009D6485">
        <w:rPr>
          <w:rFonts w:eastAsia="Times New Roman"/>
          <w:sz w:val="28"/>
          <w:szCs w:val="28"/>
          <w:lang w:val="uk-UA"/>
        </w:rPr>
        <w:t xml:space="preserve">вивчення </w:t>
      </w:r>
      <w:r>
        <w:rPr>
          <w:rFonts w:eastAsia="Times New Roman"/>
          <w:sz w:val="28"/>
          <w:szCs w:val="28"/>
          <w:lang w:val="uk-UA"/>
        </w:rPr>
        <w:t>стану сформованості досліджуваного феномену  визначено мотиваційний, когнітивний та операційно-діяльнісний.</w:t>
      </w:r>
    </w:p>
    <w:p w:rsidR="00065E5E" w:rsidRPr="00051E03" w:rsidRDefault="00065E5E" w:rsidP="00065E5E">
      <w:pPr>
        <w:pStyle w:val="12"/>
        <w:spacing w:line="360" w:lineRule="auto"/>
        <w:ind w:firstLine="709"/>
        <w:jc w:val="both"/>
        <w:rPr>
          <w:rFonts w:ascii="Times New Roman" w:hAnsi="Times New Roman"/>
          <w:sz w:val="28"/>
          <w:szCs w:val="28"/>
        </w:rPr>
      </w:pPr>
      <w:r w:rsidRPr="009D6485">
        <w:rPr>
          <w:rFonts w:ascii="Times New Roman" w:hAnsi="Times New Roman" w:cs="Times New Roman"/>
          <w:sz w:val="28"/>
          <w:szCs w:val="28"/>
        </w:rPr>
        <w:t xml:space="preserve">За результатами </w:t>
      </w:r>
      <w:proofErr w:type="spellStart"/>
      <w:r w:rsidRPr="009D6485">
        <w:rPr>
          <w:rFonts w:ascii="Times New Roman" w:hAnsi="Times New Roman" w:cs="Times New Roman"/>
          <w:sz w:val="28"/>
          <w:szCs w:val="28"/>
        </w:rPr>
        <w:t>констатувального</w:t>
      </w:r>
      <w:proofErr w:type="spellEnd"/>
      <w:r w:rsidRPr="009D6485">
        <w:rPr>
          <w:rFonts w:ascii="Times New Roman" w:hAnsi="Times New Roman" w:cs="Times New Roman"/>
          <w:sz w:val="28"/>
          <w:szCs w:val="28"/>
        </w:rPr>
        <w:t xml:space="preserve"> етапу експерименту ми виявили, що рівень сформованості професійно</w:t>
      </w:r>
      <w:r>
        <w:rPr>
          <w:rFonts w:ascii="Times New Roman" w:hAnsi="Times New Roman" w:cs="Times New Roman"/>
          <w:sz w:val="28"/>
          <w:szCs w:val="28"/>
        </w:rPr>
        <w:t xml:space="preserve">го розвитку </w:t>
      </w:r>
      <w:r w:rsidRPr="00B123A2">
        <w:rPr>
          <w:rFonts w:ascii="Times New Roman" w:hAnsi="Times New Roman"/>
          <w:sz w:val="28"/>
          <w:szCs w:val="28"/>
        </w:rPr>
        <w:t xml:space="preserve">педагогів </w:t>
      </w:r>
      <w:r w:rsidRPr="00CE1C38">
        <w:rPr>
          <w:rFonts w:ascii="Times New Roman" w:hAnsi="Times New Roman"/>
          <w:sz w:val="28"/>
          <w:szCs w:val="28"/>
        </w:rPr>
        <w:t>знаходитьс</w:t>
      </w:r>
      <w:r>
        <w:rPr>
          <w:rFonts w:ascii="Times New Roman" w:hAnsi="Times New Roman"/>
          <w:sz w:val="28"/>
          <w:szCs w:val="28"/>
        </w:rPr>
        <w:t>я  переважно на середньому (47,5%) та низькому (25,8</w:t>
      </w:r>
      <w:r w:rsidRPr="00CE1C38">
        <w:rPr>
          <w:rFonts w:ascii="Times New Roman" w:hAnsi="Times New Roman"/>
          <w:sz w:val="28"/>
          <w:szCs w:val="28"/>
        </w:rPr>
        <w:t xml:space="preserve">%) рівнях. </w:t>
      </w:r>
    </w:p>
    <w:p w:rsidR="00065E5E" w:rsidRPr="009D6485" w:rsidRDefault="00065E5E" w:rsidP="00065E5E">
      <w:pPr>
        <w:widowControl w:val="0"/>
        <w:spacing w:after="0" w:line="360" w:lineRule="auto"/>
        <w:ind w:firstLine="709"/>
        <w:jc w:val="both"/>
        <w:rPr>
          <w:rFonts w:ascii="Times New Roman" w:hAnsi="Times New Roman"/>
          <w:sz w:val="28"/>
          <w:szCs w:val="28"/>
          <w:lang w:val="uk-UA"/>
        </w:rPr>
      </w:pPr>
      <w:r w:rsidRPr="009D6485">
        <w:rPr>
          <w:rFonts w:ascii="Times New Roman" w:hAnsi="Times New Roman"/>
          <w:sz w:val="28"/>
          <w:szCs w:val="28"/>
          <w:lang w:val="uk-UA"/>
        </w:rPr>
        <w:t xml:space="preserve">Унаслідок теоретичного дослідження проблеми та за результатами </w:t>
      </w:r>
      <w:proofErr w:type="spellStart"/>
      <w:r w:rsidRPr="009D6485">
        <w:rPr>
          <w:rFonts w:ascii="Times New Roman" w:hAnsi="Times New Roman"/>
          <w:sz w:val="28"/>
          <w:szCs w:val="28"/>
          <w:lang w:val="uk-UA"/>
        </w:rPr>
        <w:t>констатувального</w:t>
      </w:r>
      <w:proofErr w:type="spellEnd"/>
      <w:r w:rsidRPr="009D6485">
        <w:rPr>
          <w:rFonts w:ascii="Times New Roman" w:hAnsi="Times New Roman"/>
          <w:sz w:val="28"/>
          <w:szCs w:val="28"/>
          <w:lang w:val="uk-UA"/>
        </w:rPr>
        <w:t xml:space="preserve"> етапу експерименту було розроблено систему роботи щодо </w:t>
      </w:r>
      <w:r>
        <w:rPr>
          <w:rFonts w:ascii="Times New Roman" w:hAnsi="Times New Roman"/>
          <w:sz w:val="28"/>
          <w:szCs w:val="28"/>
          <w:lang w:val="uk-UA"/>
        </w:rPr>
        <w:t xml:space="preserve">удосконалення процесу </w:t>
      </w:r>
      <w:r w:rsidRPr="009D6485">
        <w:rPr>
          <w:rFonts w:ascii="Times New Roman" w:hAnsi="Times New Roman"/>
          <w:sz w:val="28"/>
          <w:szCs w:val="28"/>
          <w:lang w:val="uk-UA"/>
        </w:rPr>
        <w:t>професійно</w:t>
      </w:r>
      <w:r>
        <w:rPr>
          <w:rFonts w:ascii="Times New Roman" w:hAnsi="Times New Roman"/>
          <w:sz w:val="28"/>
          <w:szCs w:val="28"/>
          <w:lang w:val="uk-UA"/>
        </w:rPr>
        <w:t xml:space="preserve">го розвитку молодих педагогів, </w:t>
      </w:r>
      <w:r w:rsidRPr="009D6485">
        <w:rPr>
          <w:rFonts w:ascii="Times New Roman" w:hAnsi="Times New Roman"/>
          <w:sz w:val="28"/>
          <w:szCs w:val="28"/>
          <w:lang w:val="uk-UA"/>
        </w:rPr>
        <w:t xml:space="preserve">яка включала: тренінги, кейс-методи, </w:t>
      </w:r>
      <w:proofErr w:type="spellStart"/>
      <w:r>
        <w:rPr>
          <w:rFonts w:ascii="Times New Roman" w:hAnsi="Times New Roman"/>
          <w:sz w:val="28"/>
          <w:szCs w:val="28"/>
          <w:lang w:val="uk-UA"/>
        </w:rPr>
        <w:t>вебінари</w:t>
      </w:r>
      <w:proofErr w:type="spellEnd"/>
      <w:r>
        <w:rPr>
          <w:rFonts w:ascii="Times New Roman" w:hAnsi="Times New Roman"/>
          <w:sz w:val="28"/>
          <w:szCs w:val="28"/>
          <w:lang w:val="uk-UA"/>
        </w:rPr>
        <w:t xml:space="preserve"> та підбір діагностичного інструментарію.</w:t>
      </w:r>
    </w:p>
    <w:p w:rsidR="00065E5E" w:rsidRDefault="00065E5E" w:rsidP="00065E5E">
      <w:pPr>
        <w:widowControl w:val="0"/>
        <w:spacing w:after="0" w:line="360" w:lineRule="auto"/>
        <w:ind w:firstLine="709"/>
        <w:jc w:val="both"/>
        <w:rPr>
          <w:rFonts w:ascii="Times New Roman" w:hAnsi="Times New Roman"/>
          <w:sz w:val="28"/>
          <w:szCs w:val="28"/>
          <w:lang w:val="uk-UA"/>
        </w:rPr>
      </w:pPr>
      <w:r w:rsidRPr="009D6485">
        <w:rPr>
          <w:rFonts w:ascii="Times New Roman" w:hAnsi="Times New Roman"/>
          <w:sz w:val="28"/>
          <w:szCs w:val="28"/>
          <w:lang w:val="uk-UA"/>
        </w:rPr>
        <w:t xml:space="preserve">Впровадження розробленої системи роботи сприятиме реалізації педагогічних умов </w:t>
      </w:r>
      <w:r>
        <w:rPr>
          <w:rFonts w:ascii="Times New Roman" w:hAnsi="Times New Roman"/>
          <w:sz w:val="28"/>
          <w:szCs w:val="28"/>
          <w:lang w:val="uk-UA"/>
        </w:rPr>
        <w:t xml:space="preserve">удосконалення управлінської діяльності щодо </w:t>
      </w:r>
      <w:r w:rsidRPr="009D6485">
        <w:rPr>
          <w:rFonts w:ascii="Times New Roman" w:hAnsi="Times New Roman"/>
          <w:sz w:val="28"/>
          <w:szCs w:val="28"/>
          <w:lang w:val="uk-UA"/>
        </w:rPr>
        <w:t>професійно</w:t>
      </w:r>
      <w:r>
        <w:rPr>
          <w:rFonts w:ascii="Times New Roman" w:hAnsi="Times New Roman"/>
          <w:sz w:val="28"/>
          <w:szCs w:val="28"/>
          <w:lang w:val="uk-UA"/>
        </w:rPr>
        <w:t>го розвитку молодих педагогів в умовах закладу дошкільної освіти.</w:t>
      </w:r>
    </w:p>
    <w:p w:rsidR="00065E5E" w:rsidRPr="009D6485" w:rsidRDefault="00065E5E" w:rsidP="00065E5E">
      <w:pPr>
        <w:widowControl w:val="0"/>
        <w:spacing w:after="0" w:line="360" w:lineRule="auto"/>
        <w:ind w:firstLine="709"/>
        <w:jc w:val="both"/>
        <w:rPr>
          <w:rFonts w:ascii="Times New Roman" w:hAnsi="Times New Roman"/>
          <w:sz w:val="28"/>
          <w:szCs w:val="28"/>
          <w:lang w:val="uk-UA"/>
        </w:rPr>
      </w:pPr>
      <w:r w:rsidRPr="009D6485">
        <w:rPr>
          <w:rFonts w:ascii="Times New Roman" w:hAnsi="Times New Roman"/>
          <w:sz w:val="28"/>
          <w:szCs w:val="28"/>
          <w:lang w:val="uk-UA"/>
        </w:rPr>
        <w:t xml:space="preserve"> </w:t>
      </w:r>
    </w:p>
    <w:p w:rsidR="00065E5E" w:rsidRDefault="00065E5E" w:rsidP="00065E5E">
      <w:pPr>
        <w:tabs>
          <w:tab w:val="left" w:pos="1134"/>
        </w:tabs>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ЗАГАЛЬНІ ВИСНОВКИ</w:t>
      </w:r>
    </w:p>
    <w:p w:rsidR="00065E5E" w:rsidRDefault="00065E5E" w:rsidP="00065E5E">
      <w:pPr>
        <w:tabs>
          <w:tab w:val="left" w:pos="1134"/>
        </w:tabs>
        <w:spacing w:after="0" w:line="360" w:lineRule="auto"/>
        <w:jc w:val="center"/>
        <w:rPr>
          <w:rFonts w:ascii="Times New Roman" w:hAnsi="Times New Roman"/>
          <w:b/>
          <w:sz w:val="28"/>
          <w:szCs w:val="28"/>
          <w:lang w:val="uk-UA"/>
        </w:rPr>
      </w:pPr>
    </w:p>
    <w:p w:rsidR="00065E5E" w:rsidRPr="0099138B" w:rsidRDefault="00065E5E" w:rsidP="00065E5E">
      <w:pPr>
        <w:spacing w:after="0" w:line="341" w:lineRule="auto"/>
        <w:ind w:firstLine="709"/>
        <w:jc w:val="both"/>
        <w:rPr>
          <w:rFonts w:ascii="Times New Roman" w:hAnsi="Times New Roman"/>
          <w:sz w:val="28"/>
          <w:szCs w:val="28"/>
          <w:lang w:val="uk-UA"/>
        </w:rPr>
      </w:pPr>
      <w:r w:rsidRPr="0099138B">
        <w:rPr>
          <w:rFonts w:ascii="Times New Roman" w:hAnsi="Times New Roman"/>
          <w:sz w:val="28"/>
          <w:szCs w:val="28"/>
          <w:lang w:val="uk-UA"/>
        </w:rPr>
        <w:t xml:space="preserve">У магістерській роботі здійснено вирішення проблеми </w:t>
      </w:r>
      <w:r>
        <w:rPr>
          <w:rFonts w:ascii="Times New Roman" w:hAnsi="Times New Roman"/>
          <w:sz w:val="28"/>
          <w:szCs w:val="28"/>
          <w:lang w:val="uk-UA"/>
        </w:rPr>
        <w:t xml:space="preserve">управління процесом </w:t>
      </w:r>
      <w:r w:rsidRPr="0099138B">
        <w:rPr>
          <w:rFonts w:ascii="Times New Roman" w:hAnsi="Times New Roman"/>
          <w:sz w:val="28"/>
          <w:szCs w:val="28"/>
          <w:lang w:val="uk-UA"/>
        </w:rPr>
        <w:t>професійно</w:t>
      </w:r>
      <w:r>
        <w:rPr>
          <w:rFonts w:ascii="Times New Roman" w:hAnsi="Times New Roman"/>
          <w:sz w:val="28"/>
          <w:szCs w:val="28"/>
          <w:lang w:val="uk-UA"/>
        </w:rPr>
        <w:t>го розвитку молодих вихователів</w:t>
      </w:r>
      <w:r w:rsidRPr="0099138B">
        <w:rPr>
          <w:rFonts w:ascii="Times New Roman" w:hAnsi="Times New Roman"/>
          <w:sz w:val="28"/>
          <w:szCs w:val="28"/>
          <w:lang w:val="uk-UA"/>
        </w:rPr>
        <w:t xml:space="preserve">, що полягає в обґрунтуванні наукових основ, розробці </w:t>
      </w:r>
      <w:r>
        <w:rPr>
          <w:rFonts w:ascii="Times New Roman" w:hAnsi="Times New Roman"/>
          <w:sz w:val="28"/>
          <w:szCs w:val="28"/>
          <w:lang w:val="uk-UA"/>
        </w:rPr>
        <w:t>системи управління</w:t>
      </w:r>
      <w:r w:rsidRPr="0099138B">
        <w:rPr>
          <w:rFonts w:ascii="Times New Roman" w:hAnsi="Times New Roman"/>
          <w:sz w:val="28"/>
          <w:szCs w:val="28"/>
          <w:lang w:val="uk-UA"/>
        </w:rPr>
        <w:t>.</w:t>
      </w:r>
    </w:p>
    <w:p w:rsidR="00065E5E" w:rsidRPr="0099138B" w:rsidRDefault="00065E5E" w:rsidP="00065E5E">
      <w:pPr>
        <w:spacing w:after="0" w:line="341" w:lineRule="auto"/>
        <w:ind w:firstLine="709"/>
        <w:jc w:val="both"/>
        <w:rPr>
          <w:rFonts w:ascii="Times New Roman" w:hAnsi="Times New Roman"/>
          <w:sz w:val="28"/>
          <w:szCs w:val="28"/>
          <w:lang w:val="uk-UA"/>
        </w:rPr>
      </w:pPr>
      <w:r w:rsidRPr="0099138B">
        <w:rPr>
          <w:rFonts w:ascii="Times New Roman" w:hAnsi="Times New Roman"/>
          <w:sz w:val="28"/>
          <w:szCs w:val="28"/>
          <w:lang w:val="uk-UA"/>
        </w:rPr>
        <w:t>Результати проведеного теоретичного пошуку та дослідно-експериментальної роботи дали можливість сформулювати висновки відповідно визначених завдань.</w:t>
      </w:r>
    </w:p>
    <w:p w:rsidR="00065E5E" w:rsidRPr="0099138B" w:rsidRDefault="00065E5E" w:rsidP="00065E5E">
      <w:pPr>
        <w:spacing w:after="0" w:line="341" w:lineRule="auto"/>
        <w:ind w:firstLine="709"/>
        <w:jc w:val="both"/>
        <w:rPr>
          <w:rFonts w:ascii="Times New Roman" w:hAnsi="Times New Roman"/>
          <w:color w:val="000000"/>
          <w:sz w:val="28"/>
          <w:szCs w:val="28"/>
          <w:lang w:val="uk-UA" w:eastAsia="uk-UA"/>
        </w:rPr>
      </w:pPr>
      <w:r w:rsidRPr="0099138B">
        <w:rPr>
          <w:rFonts w:ascii="Times New Roman" w:hAnsi="Times New Roman"/>
          <w:sz w:val="28"/>
          <w:szCs w:val="28"/>
          <w:lang w:val="uk-UA"/>
        </w:rPr>
        <w:t xml:space="preserve">1. </w:t>
      </w:r>
      <w:r w:rsidRPr="0099138B">
        <w:rPr>
          <w:rFonts w:ascii="Times New Roman" w:hAnsi="Times New Roman"/>
          <w:color w:val="000000"/>
          <w:sz w:val="28"/>
          <w:szCs w:val="28"/>
          <w:lang w:val="uk-UA" w:eastAsia="uk-UA"/>
        </w:rPr>
        <w:t xml:space="preserve">У сучасних соціально-економічних умовах суттєво підвищуються вимоги до </w:t>
      </w:r>
      <w:proofErr w:type="spellStart"/>
      <w:r w:rsidRPr="0099138B">
        <w:rPr>
          <w:rFonts w:ascii="Times New Roman" w:hAnsi="Times New Roman"/>
          <w:color w:val="000000"/>
          <w:sz w:val="28"/>
          <w:szCs w:val="28"/>
          <w:lang w:val="uk-UA" w:eastAsia="uk-UA"/>
        </w:rPr>
        <w:t>професійно</w:t>
      </w:r>
      <w:proofErr w:type="spellEnd"/>
      <w:r w:rsidRPr="0099138B">
        <w:rPr>
          <w:rFonts w:ascii="Times New Roman" w:hAnsi="Times New Roman"/>
          <w:color w:val="000000"/>
          <w:sz w:val="28"/>
          <w:szCs w:val="28"/>
          <w:lang w:val="uk-UA" w:eastAsia="uk-UA"/>
        </w:rPr>
        <w:t xml:space="preserve">-особистісних якостей сучасного </w:t>
      </w:r>
      <w:r>
        <w:rPr>
          <w:rFonts w:ascii="Times New Roman" w:hAnsi="Times New Roman"/>
          <w:color w:val="000000"/>
          <w:sz w:val="28"/>
          <w:szCs w:val="28"/>
          <w:lang w:val="uk-UA" w:eastAsia="uk-UA"/>
        </w:rPr>
        <w:t>вихователя</w:t>
      </w:r>
      <w:r w:rsidRPr="0099138B">
        <w:rPr>
          <w:rFonts w:ascii="Times New Roman" w:hAnsi="Times New Roman"/>
          <w:color w:val="000000"/>
          <w:sz w:val="28"/>
          <w:szCs w:val="28"/>
          <w:lang w:val="uk-UA" w:eastAsia="uk-UA"/>
        </w:rPr>
        <w:t xml:space="preserve">, зокрема щодо його фундаментальної наукової підготовки, фахових знань, готовності </w:t>
      </w:r>
      <w:proofErr w:type="spellStart"/>
      <w:r w:rsidRPr="0099138B">
        <w:rPr>
          <w:rFonts w:ascii="Times New Roman" w:hAnsi="Times New Roman"/>
          <w:color w:val="000000"/>
          <w:sz w:val="28"/>
          <w:szCs w:val="28"/>
          <w:lang w:val="uk-UA" w:eastAsia="uk-UA"/>
        </w:rPr>
        <w:t>відповідально</w:t>
      </w:r>
      <w:proofErr w:type="spellEnd"/>
      <w:r w:rsidRPr="0099138B">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ставитися до свого професійного зростання</w:t>
      </w:r>
      <w:r w:rsidRPr="0099138B">
        <w:rPr>
          <w:rFonts w:ascii="Times New Roman" w:hAnsi="Times New Roman"/>
          <w:color w:val="000000"/>
          <w:sz w:val="28"/>
          <w:szCs w:val="28"/>
          <w:lang w:val="uk-UA" w:eastAsia="uk-UA"/>
        </w:rPr>
        <w:t xml:space="preserve">. За таких умов значно зростає роль </w:t>
      </w:r>
      <w:r>
        <w:rPr>
          <w:rFonts w:ascii="Times New Roman" w:hAnsi="Times New Roman"/>
          <w:color w:val="000000"/>
          <w:sz w:val="28"/>
          <w:szCs w:val="28"/>
          <w:lang w:val="uk-UA" w:eastAsia="uk-UA"/>
        </w:rPr>
        <w:t>суб’єктів управлінської діяльності</w:t>
      </w:r>
      <w:r w:rsidRPr="0099138B">
        <w:rPr>
          <w:rFonts w:ascii="Times New Roman" w:hAnsi="Times New Roman"/>
          <w:color w:val="000000"/>
          <w:sz w:val="28"/>
          <w:szCs w:val="28"/>
          <w:lang w:val="uk-UA" w:eastAsia="uk-UA"/>
        </w:rPr>
        <w:t>, що робить проблему актуальним напрямом науково-практичних досліджень.</w:t>
      </w:r>
    </w:p>
    <w:p w:rsidR="00065E5E" w:rsidRDefault="00065E5E" w:rsidP="00065E5E">
      <w:pPr>
        <w:spacing w:after="0" w:line="341" w:lineRule="auto"/>
        <w:ind w:firstLine="709"/>
        <w:jc w:val="both"/>
        <w:rPr>
          <w:rFonts w:ascii="Times New Roman" w:hAnsi="Times New Roman"/>
          <w:sz w:val="28"/>
          <w:szCs w:val="28"/>
          <w:lang w:val="uk-UA"/>
        </w:rPr>
      </w:pPr>
      <w:r w:rsidRPr="0099138B">
        <w:rPr>
          <w:rFonts w:ascii="Times New Roman" w:hAnsi="Times New Roman"/>
          <w:sz w:val="28"/>
          <w:szCs w:val="28"/>
          <w:lang w:val="uk-UA"/>
        </w:rPr>
        <w:t>Вивчення наукової літератури свідчить, що професійн</w:t>
      </w:r>
      <w:r>
        <w:rPr>
          <w:rFonts w:ascii="Times New Roman" w:hAnsi="Times New Roman"/>
          <w:sz w:val="28"/>
          <w:szCs w:val="28"/>
          <w:lang w:val="uk-UA"/>
        </w:rPr>
        <w:t xml:space="preserve">ий розвиток молодих педагогів – це складний, багатофункціональний процес, який відбувається під дією зовнішніх і внутрішніх впливів </w:t>
      </w:r>
      <w:proofErr w:type="spellStart"/>
      <w:r>
        <w:rPr>
          <w:rFonts w:ascii="Times New Roman" w:hAnsi="Times New Roman"/>
          <w:sz w:val="28"/>
          <w:szCs w:val="28"/>
          <w:lang w:val="uk-UA"/>
        </w:rPr>
        <w:t>професійно</w:t>
      </w:r>
      <w:proofErr w:type="spellEnd"/>
      <w:r>
        <w:rPr>
          <w:rFonts w:ascii="Times New Roman" w:hAnsi="Times New Roman"/>
          <w:sz w:val="28"/>
          <w:szCs w:val="28"/>
          <w:lang w:val="uk-UA"/>
        </w:rPr>
        <w:t>-педагогічної діяльності.</w:t>
      </w:r>
    </w:p>
    <w:p w:rsidR="00065E5E" w:rsidRDefault="00065E5E" w:rsidP="00065E5E">
      <w:pPr>
        <w:pStyle w:val="a4"/>
        <w:spacing w:after="0" w:line="341" w:lineRule="auto"/>
        <w:ind w:left="0" w:firstLine="709"/>
        <w:jc w:val="both"/>
        <w:rPr>
          <w:rFonts w:ascii="Times New Roman" w:hAnsi="Times New Roman"/>
          <w:color w:val="000000"/>
          <w:sz w:val="28"/>
          <w:szCs w:val="28"/>
          <w:lang w:val="uk-UA" w:eastAsia="uk-UA"/>
        </w:rPr>
      </w:pPr>
      <w:r w:rsidRPr="0099138B">
        <w:rPr>
          <w:rFonts w:ascii="Times New Roman" w:hAnsi="Times New Roman"/>
          <w:sz w:val="28"/>
          <w:szCs w:val="28"/>
          <w:lang w:val="uk-UA"/>
        </w:rPr>
        <w:t>2. Уточнення структури професійно</w:t>
      </w:r>
      <w:r>
        <w:rPr>
          <w:rFonts w:ascii="Times New Roman" w:hAnsi="Times New Roman"/>
          <w:sz w:val="28"/>
          <w:szCs w:val="28"/>
          <w:lang w:val="uk-UA"/>
        </w:rPr>
        <w:t>го розвитку</w:t>
      </w:r>
      <w:r w:rsidRPr="0099138B">
        <w:rPr>
          <w:rFonts w:ascii="Times New Roman" w:hAnsi="Times New Roman"/>
          <w:sz w:val="28"/>
          <w:szCs w:val="28"/>
          <w:lang w:val="uk-UA"/>
        </w:rPr>
        <w:t xml:space="preserve"> дозволило визначити її як сукупність трьох компонентів: когнітивного, мотиваційного та </w:t>
      </w:r>
      <w:r>
        <w:rPr>
          <w:rFonts w:ascii="Times New Roman" w:hAnsi="Times New Roman"/>
          <w:sz w:val="28"/>
          <w:szCs w:val="28"/>
          <w:lang w:val="uk-UA"/>
        </w:rPr>
        <w:t>операційно-діяльнісно</w:t>
      </w:r>
      <w:r w:rsidRPr="0099138B">
        <w:rPr>
          <w:rFonts w:ascii="Times New Roman" w:hAnsi="Times New Roman"/>
          <w:sz w:val="28"/>
          <w:szCs w:val="28"/>
          <w:lang w:val="uk-UA"/>
        </w:rPr>
        <w:t xml:space="preserve">го, які в реальному управлінському процесі тісно переплетені між собою й тільки в цілісності забезпечують успішність </w:t>
      </w:r>
      <w:r>
        <w:rPr>
          <w:rFonts w:ascii="Times New Roman" w:hAnsi="Times New Roman"/>
          <w:sz w:val="28"/>
          <w:szCs w:val="28"/>
          <w:lang w:val="uk-UA"/>
        </w:rPr>
        <w:t>цього процесу</w:t>
      </w:r>
      <w:r w:rsidRPr="0099138B">
        <w:rPr>
          <w:rFonts w:ascii="Times New Roman" w:hAnsi="Times New Roman"/>
          <w:sz w:val="28"/>
          <w:szCs w:val="28"/>
          <w:lang w:val="uk-UA"/>
        </w:rPr>
        <w:t xml:space="preserve">. У </w:t>
      </w:r>
      <w:r w:rsidRPr="0099138B">
        <w:rPr>
          <w:rFonts w:ascii="Times New Roman" w:hAnsi="Times New Roman"/>
          <w:color w:val="000000"/>
          <w:sz w:val="28"/>
          <w:szCs w:val="28"/>
          <w:lang w:val="uk-UA" w:eastAsia="uk-UA"/>
        </w:rPr>
        <w:t xml:space="preserve">дослідженні визначено й обґрунтовано </w:t>
      </w:r>
      <w:r>
        <w:rPr>
          <w:rFonts w:ascii="Times New Roman" w:hAnsi="Times New Roman"/>
          <w:color w:val="000000"/>
          <w:sz w:val="28"/>
          <w:szCs w:val="28"/>
          <w:lang w:val="uk-UA" w:eastAsia="uk-UA"/>
        </w:rPr>
        <w:t>етапи</w:t>
      </w:r>
      <w:r w:rsidRPr="00281565">
        <w:rPr>
          <w:rFonts w:ascii="Times New Roman" w:eastAsia="Times New Roman" w:hAnsi="Times New Roman"/>
          <w:bCs/>
          <w:sz w:val="28"/>
          <w:szCs w:val="28"/>
          <w:lang w:val="uk-UA"/>
        </w:rPr>
        <w:t xml:space="preserve"> </w:t>
      </w:r>
      <w:r w:rsidRPr="00C91C8E">
        <w:rPr>
          <w:rFonts w:ascii="Times New Roman" w:eastAsia="Times New Roman" w:hAnsi="Times New Roman"/>
          <w:bCs/>
          <w:sz w:val="28"/>
          <w:szCs w:val="28"/>
          <w:lang w:val="uk-UA"/>
        </w:rPr>
        <w:t xml:space="preserve">професійного розвитку молодих вихователів </w:t>
      </w:r>
      <w:r>
        <w:rPr>
          <w:rFonts w:ascii="Times New Roman" w:eastAsia="Times New Roman" w:hAnsi="Times New Roman"/>
          <w:bCs/>
          <w:sz w:val="28"/>
          <w:szCs w:val="28"/>
          <w:lang w:val="uk-UA"/>
        </w:rPr>
        <w:t>в умовах закладу дошкільної освіти</w:t>
      </w:r>
      <w:r w:rsidRPr="00C91C8E">
        <w:rPr>
          <w:rFonts w:ascii="Times New Roman" w:eastAsia="Times New Roman" w:hAnsi="Times New Roman"/>
          <w:bCs/>
          <w:sz w:val="28"/>
          <w:szCs w:val="28"/>
          <w:lang w:val="uk-UA"/>
        </w:rPr>
        <w:t xml:space="preserve">  дозволив</w:t>
      </w:r>
    </w:p>
    <w:p w:rsidR="00065E5E" w:rsidRPr="0099138B" w:rsidRDefault="00065E5E" w:rsidP="00065E5E">
      <w:pPr>
        <w:spacing w:after="0" w:line="341" w:lineRule="auto"/>
        <w:ind w:firstLine="709"/>
        <w:jc w:val="both"/>
        <w:rPr>
          <w:rFonts w:ascii="Times New Roman" w:hAnsi="Times New Roman"/>
          <w:sz w:val="28"/>
          <w:szCs w:val="28"/>
          <w:lang w:val="uk-UA"/>
        </w:rPr>
      </w:pPr>
      <w:r>
        <w:rPr>
          <w:rFonts w:ascii="Times New Roman" w:hAnsi="Times New Roman"/>
          <w:sz w:val="28"/>
          <w:szCs w:val="28"/>
          <w:lang w:val="uk-UA"/>
        </w:rPr>
        <w:t>3</w:t>
      </w:r>
      <w:r w:rsidRPr="0099138B">
        <w:rPr>
          <w:rFonts w:ascii="Times New Roman" w:hAnsi="Times New Roman"/>
          <w:sz w:val="28"/>
          <w:szCs w:val="28"/>
          <w:lang w:val="uk-UA"/>
        </w:rPr>
        <w:t xml:space="preserve">. </w:t>
      </w:r>
      <w:r w:rsidRPr="0099138B">
        <w:rPr>
          <w:rFonts w:ascii="Times New Roman" w:hAnsi="Times New Roman"/>
          <w:sz w:val="28"/>
          <w:lang w:val="uk-UA"/>
        </w:rPr>
        <w:t>Ґрунтуючись на результатах дослідження змістових характеристик професійно</w:t>
      </w:r>
      <w:r>
        <w:rPr>
          <w:rFonts w:ascii="Times New Roman" w:hAnsi="Times New Roman"/>
          <w:sz w:val="28"/>
          <w:lang w:val="uk-UA"/>
        </w:rPr>
        <w:t>го розвитку молодих педагогів</w:t>
      </w:r>
      <w:r w:rsidRPr="0099138B">
        <w:rPr>
          <w:rFonts w:ascii="Times New Roman" w:hAnsi="Times New Roman"/>
          <w:sz w:val="28"/>
          <w:lang w:val="uk-UA"/>
        </w:rPr>
        <w:t xml:space="preserve">, аналізу вітчизняного досвіду </w:t>
      </w:r>
      <w:r>
        <w:rPr>
          <w:rFonts w:ascii="Times New Roman" w:hAnsi="Times New Roman"/>
          <w:sz w:val="28"/>
          <w:lang w:val="uk-UA"/>
        </w:rPr>
        <w:t>управлінської діяльності даним процесом</w:t>
      </w:r>
      <w:r w:rsidRPr="0099138B">
        <w:rPr>
          <w:rFonts w:ascii="Times New Roman" w:hAnsi="Times New Roman"/>
          <w:sz w:val="28"/>
          <w:lang w:val="uk-UA"/>
        </w:rPr>
        <w:t xml:space="preserve">, у роботі розроблено </w:t>
      </w:r>
      <w:r>
        <w:rPr>
          <w:rFonts w:ascii="Times New Roman" w:hAnsi="Times New Roman"/>
          <w:sz w:val="28"/>
          <w:lang w:val="uk-UA"/>
        </w:rPr>
        <w:t xml:space="preserve">систему </w:t>
      </w:r>
      <w:r w:rsidRPr="0099138B">
        <w:rPr>
          <w:rFonts w:ascii="Times New Roman" w:hAnsi="Times New Roman"/>
          <w:sz w:val="28"/>
          <w:szCs w:val="28"/>
          <w:lang w:val="uk-UA"/>
        </w:rPr>
        <w:t xml:space="preserve">процесу </w:t>
      </w:r>
      <w:r>
        <w:rPr>
          <w:rFonts w:ascii="Times New Roman" w:hAnsi="Times New Roman"/>
          <w:sz w:val="28"/>
          <w:szCs w:val="28"/>
          <w:lang w:val="uk-UA"/>
        </w:rPr>
        <w:t xml:space="preserve">управління професійним розвитком педагогічних працівників, складовими якої є: </w:t>
      </w:r>
      <w:r w:rsidRPr="0099138B">
        <w:rPr>
          <w:rFonts w:ascii="Times New Roman" w:hAnsi="Times New Roman"/>
          <w:sz w:val="28"/>
          <w:szCs w:val="28"/>
          <w:lang w:val="uk-UA"/>
        </w:rPr>
        <w:t xml:space="preserve">цільовий, змістовий, </w:t>
      </w:r>
      <w:r>
        <w:rPr>
          <w:rFonts w:ascii="Times New Roman" w:hAnsi="Times New Roman"/>
          <w:sz w:val="28"/>
          <w:szCs w:val="28"/>
          <w:lang w:val="uk-UA"/>
        </w:rPr>
        <w:t>структурний, процесуальний</w:t>
      </w:r>
      <w:r w:rsidRPr="0099138B">
        <w:rPr>
          <w:rFonts w:ascii="Times New Roman" w:hAnsi="Times New Roman"/>
          <w:sz w:val="28"/>
          <w:szCs w:val="28"/>
          <w:lang w:val="uk-UA"/>
        </w:rPr>
        <w:t xml:space="preserve"> та </w:t>
      </w:r>
      <w:proofErr w:type="spellStart"/>
      <w:r>
        <w:rPr>
          <w:rFonts w:ascii="Times New Roman" w:hAnsi="Times New Roman"/>
          <w:sz w:val="28"/>
          <w:szCs w:val="28"/>
          <w:lang w:val="uk-UA"/>
        </w:rPr>
        <w:t>оціночно</w:t>
      </w:r>
      <w:proofErr w:type="spellEnd"/>
      <w:r>
        <w:rPr>
          <w:rFonts w:ascii="Times New Roman" w:hAnsi="Times New Roman"/>
          <w:sz w:val="28"/>
          <w:szCs w:val="28"/>
          <w:lang w:val="uk-UA"/>
        </w:rPr>
        <w:t>-</w:t>
      </w:r>
      <w:r w:rsidRPr="0099138B">
        <w:rPr>
          <w:rFonts w:ascii="Times New Roman" w:hAnsi="Times New Roman"/>
          <w:sz w:val="28"/>
          <w:szCs w:val="28"/>
          <w:lang w:val="uk-UA"/>
        </w:rPr>
        <w:t>результативний  блоки.</w:t>
      </w:r>
    </w:p>
    <w:p w:rsidR="00065E5E" w:rsidRDefault="00065E5E" w:rsidP="00065E5E">
      <w:pPr>
        <w:spacing w:after="0" w:line="341" w:lineRule="auto"/>
        <w:ind w:firstLine="709"/>
        <w:jc w:val="both"/>
        <w:rPr>
          <w:rFonts w:ascii="Times New Roman" w:hAnsi="Times New Roman"/>
          <w:color w:val="000000"/>
          <w:sz w:val="28"/>
          <w:szCs w:val="28"/>
          <w:lang w:val="uk-UA" w:eastAsia="uk-UA"/>
        </w:rPr>
      </w:pPr>
    </w:p>
    <w:p w:rsidR="00065E5E" w:rsidRPr="0099138B" w:rsidRDefault="00065E5E" w:rsidP="00065E5E">
      <w:pPr>
        <w:spacing w:after="0" w:line="341"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4. Стан професійного розвитку респондентів</w:t>
      </w:r>
      <w:r w:rsidRPr="0099138B">
        <w:rPr>
          <w:rFonts w:ascii="Times New Roman" w:hAnsi="Times New Roman"/>
          <w:color w:val="000000"/>
          <w:sz w:val="28"/>
          <w:szCs w:val="28"/>
          <w:lang w:val="uk-UA" w:eastAsia="uk-UA"/>
        </w:rPr>
        <w:t xml:space="preserve"> розглянуто у єдності критеріїв (когнітивний, </w:t>
      </w:r>
      <w:r>
        <w:rPr>
          <w:rFonts w:ascii="Times New Roman" w:hAnsi="Times New Roman"/>
          <w:color w:val="000000"/>
          <w:sz w:val="28"/>
          <w:szCs w:val="28"/>
          <w:lang w:val="uk-UA" w:eastAsia="uk-UA"/>
        </w:rPr>
        <w:t>мотиваційний</w:t>
      </w:r>
      <w:r w:rsidRPr="0099138B">
        <w:rPr>
          <w:rFonts w:ascii="Times New Roman" w:hAnsi="Times New Roman"/>
          <w:color w:val="000000"/>
          <w:sz w:val="28"/>
          <w:szCs w:val="28"/>
          <w:lang w:val="uk-UA" w:eastAsia="uk-UA"/>
        </w:rPr>
        <w:t xml:space="preserve"> та операційно-діяльнісний) та показників, що дало змогу визначити рівні сформованості </w:t>
      </w:r>
      <w:r>
        <w:rPr>
          <w:rFonts w:ascii="Times New Roman" w:hAnsi="Times New Roman"/>
          <w:color w:val="000000"/>
          <w:sz w:val="28"/>
          <w:szCs w:val="28"/>
          <w:lang w:val="uk-UA" w:eastAsia="uk-UA"/>
        </w:rPr>
        <w:t>цього явища</w:t>
      </w:r>
      <w:r w:rsidRPr="0099138B">
        <w:rPr>
          <w:rFonts w:ascii="Times New Roman" w:hAnsi="Times New Roman"/>
          <w:color w:val="000000"/>
          <w:sz w:val="28"/>
          <w:szCs w:val="28"/>
          <w:lang w:val="uk-UA" w:eastAsia="uk-UA"/>
        </w:rPr>
        <w:t xml:space="preserve"> (низький, середній та високий).</w:t>
      </w:r>
    </w:p>
    <w:p w:rsidR="00065E5E" w:rsidRPr="0099138B" w:rsidRDefault="00065E5E" w:rsidP="00065E5E">
      <w:pPr>
        <w:spacing w:after="0" w:line="341" w:lineRule="auto"/>
        <w:ind w:firstLine="709"/>
        <w:jc w:val="both"/>
        <w:rPr>
          <w:rFonts w:ascii="Times New Roman" w:hAnsi="Times New Roman"/>
          <w:color w:val="000000"/>
          <w:sz w:val="28"/>
          <w:szCs w:val="28"/>
          <w:lang w:val="uk-UA" w:eastAsia="uk-UA"/>
        </w:rPr>
      </w:pPr>
      <w:r w:rsidRPr="0099138B">
        <w:rPr>
          <w:rFonts w:ascii="Times New Roman" w:hAnsi="Times New Roman"/>
          <w:color w:val="000000"/>
          <w:sz w:val="28"/>
          <w:szCs w:val="28"/>
          <w:lang w:val="uk-UA" w:eastAsia="uk-UA"/>
        </w:rPr>
        <w:t xml:space="preserve">Аналіз результатів </w:t>
      </w:r>
      <w:proofErr w:type="spellStart"/>
      <w:r>
        <w:rPr>
          <w:rFonts w:ascii="Times New Roman" w:hAnsi="Times New Roman"/>
          <w:color w:val="000000"/>
          <w:sz w:val="28"/>
          <w:szCs w:val="28"/>
          <w:lang w:val="uk-UA" w:eastAsia="uk-UA"/>
        </w:rPr>
        <w:t>констатувального</w:t>
      </w:r>
      <w:proofErr w:type="spellEnd"/>
      <w:r>
        <w:rPr>
          <w:rFonts w:ascii="Times New Roman" w:hAnsi="Times New Roman"/>
          <w:color w:val="000000"/>
          <w:sz w:val="28"/>
          <w:szCs w:val="28"/>
          <w:lang w:val="uk-UA" w:eastAsia="uk-UA"/>
        </w:rPr>
        <w:t xml:space="preserve"> етапу </w:t>
      </w:r>
      <w:r w:rsidRPr="0099138B">
        <w:rPr>
          <w:rFonts w:ascii="Times New Roman" w:hAnsi="Times New Roman"/>
          <w:color w:val="000000"/>
          <w:sz w:val="28"/>
          <w:szCs w:val="28"/>
          <w:lang w:val="uk-UA" w:eastAsia="uk-UA"/>
        </w:rPr>
        <w:t xml:space="preserve">експериментального дослідження свідчить про переважання середнього рівня </w:t>
      </w:r>
      <w:r>
        <w:rPr>
          <w:rFonts w:ascii="Times New Roman" w:hAnsi="Times New Roman"/>
          <w:sz w:val="28"/>
          <w:szCs w:val="28"/>
          <w:lang w:val="uk-UA"/>
        </w:rPr>
        <w:t>(47,5%) професійного розвитку молодих вихователів.</w:t>
      </w:r>
    </w:p>
    <w:p w:rsidR="00065E5E" w:rsidRPr="001740BA" w:rsidRDefault="00065E5E" w:rsidP="00065E5E">
      <w:pPr>
        <w:spacing w:after="0" w:line="360" w:lineRule="auto"/>
        <w:ind w:firstLine="709"/>
        <w:jc w:val="both"/>
        <w:rPr>
          <w:rFonts w:ascii="Times New Roman" w:hAnsi="Times New Roman"/>
          <w:color w:val="000000"/>
          <w:sz w:val="28"/>
          <w:szCs w:val="28"/>
          <w:lang w:val="uk-UA" w:eastAsia="uk-UA"/>
        </w:rPr>
      </w:pPr>
      <w:r w:rsidRPr="001740BA">
        <w:rPr>
          <w:rFonts w:ascii="Times New Roman" w:hAnsi="Times New Roman"/>
          <w:color w:val="000000"/>
          <w:sz w:val="28"/>
          <w:szCs w:val="28"/>
          <w:lang w:val="uk-UA" w:eastAsia="uk-UA"/>
        </w:rPr>
        <w:t>5.  Розроблено систему роботи щодо підвищення рівня професійного зростання педагогів в умовах закладу дошкільної освіти</w:t>
      </w:r>
      <w:r>
        <w:rPr>
          <w:rFonts w:ascii="Times New Roman" w:hAnsi="Times New Roman"/>
          <w:color w:val="000000"/>
          <w:sz w:val="28"/>
          <w:szCs w:val="28"/>
          <w:lang w:val="uk-UA" w:eastAsia="uk-UA"/>
        </w:rPr>
        <w:t>,</w:t>
      </w:r>
      <w:r w:rsidRPr="001740BA">
        <w:rPr>
          <w:rFonts w:ascii="Times New Roman" w:hAnsi="Times New Roman"/>
          <w:color w:val="000000"/>
          <w:sz w:val="28"/>
          <w:szCs w:val="28"/>
          <w:lang w:val="uk-UA" w:eastAsia="uk-UA"/>
        </w:rPr>
        <w:t xml:space="preserve"> яка включала різні форми методичної роботи.</w:t>
      </w:r>
    </w:p>
    <w:p w:rsidR="00065E5E" w:rsidRPr="001740BA" w:rsidRDefault="00065E5E" w:rsidP="00065E5E">
      <w:pPr>
        <w:shd w:val="clear" w:color="auto" w:fill="FFFFFF"/>
        <w:spacing w:after="0" w:line="360" w:lineRule="auto"/>
        <w:ind w:firstLine="709"/>
        <w:jc w:val="both"/>
        <w:outlineLvl w:val="2"/>
        <w:rPr>
          <w:rFonts w:ascii="Times New Roman" w:hAnsi="Times New Roman"/>
          <w:lang w:val="uk-UA"/>
        </w:rPr>
      </w:pPr>
      <w:r w:rsidRPr="001740BA">
        <w:rPr>
          <w:rFonts w:ascii="Times New Roman" w:hAnsi="Times New Roman"/>
          <w:sz w:val="28"/>
          <w:szCs w:val="28"/>
          <w:lang w:val="uk-UA"/>
        </w:rPr>
        <w:t>Проведене дослідження повною мірою не вичерпало всі</w:t>
      </w:r>
      <w:r>
        <w:rPr>
          <w:rFonts w:ascii="Times New Roman" w:hAnsi="Times New Roman"/>
          <w:sz w:val="28"/>
          <w:szCs w:val="28"/>
          <w:lang w:val="uk-UA"/>
        </w:rPr>
        <w:t>х аспектів</w:t>
      </w:r>
      <w:r w:rsidRPr="001740BA">
        <w:rPr>
          <w:rFonts w:ascii="Times New Roman" w:hAnsi="Times New Roman"/>
          <w:sz w:val="28"/>
          <w:szCs w:val="28"/>
          <w:lang w:val="uk-UA"/>
        </w:rPr>
        <w:t xml:space="preserve"> досліджуваної проблеми. </w:t>
      </w:r>
      <w:r w:rsidRPr="001740BA">
        <w:rPr>
          <w:rFonts w:ascii="Times New Roman" w:hAnsi="Times New Roman"/>
          <w:color w:val="000000"/>
          <w:sz w:val="28"/>
          <w:szCs w:val="28"/>
          <w:lang w:val="uk-UA" w:eastAsia="uk-UA"/>
        </w:rPr>
        <w:t xml:space="preserve">Глибшого вивчення, на наш погляд, потребують питання взаємозалежності процесів професійного розвитку фахівців  в умовах освітнього процесу ЗВО та під час професійної діяльності; </w:t>
      </w:r>
      <w:r w:rsidRPr="001740BA">
        <w:rPr>
          <w:rFonts w:ascii="Times New Roman" w:hAnsi="Times New Roman"/>
          <w:sz w:val="28"/>
          <w:szCs w:val="28"/>
          <w:lang w:val="uk-UA"/>
        </w:rPr>
        <w:t>пошук нових ефективних форм і методів організації процесу та застосування інтерактивних технологій для професій</w:t>
      </w:r>
      <w:r>
        <w:rPr>
          <w:rFonts w:ascii="Times New Roman" w:hAnsi="Times New Roman"/>
          <w:sz w:val="28"/>
          <w:szCs w:val="28"/>
          <w:lang w:val="uk-UA"/>
        </w:rPr>
        <w:t xml:space="preserve">ного розвитку молодих педагогів; </w:t>
      </w:r>
      <w:r w:rsidRPr="001740BA">
        <w:rPr>
          <w:rFonts w:ascii="Times New Roman" w:hAnsi="Times New Roman"/>
          <w:color w:val="000000"/>
          <w:sz w:val="28"/>
          <w:szCs w:val="28"/>
          <w:lang w:val="uk-UA" w:eastAsia="uk-UA"/>
        </w:rPr>
        <w:t>розробка механізмів управління процесом професійного розвитку педагогічних працівників</w:t>
      </w:r>
      <w:r>
        <w:rPr>
          <w:rFonts w:ascii="Times New Roman" w:hAnsi="Times New Roman"/>
          <w:color w:val="000000"/>
          <w:sz w:val="28"/>
          <w:szCs w:val="28"/>
          <w:lang w:val="uk-UA" w:eastAsia="uk-UA"/>
        </w:rPr>
        <w:t>.</w:t>
      </w:r>
    </w:p>
    <w:p w:rsidR="00065E5E" w:rsidRPr="001740BA" w:rsidRDefault="00065E5E" w:rsidP="00065E5E">
      <w:pPr>
        <w:tabs>
          <w:tab w:val="left" w:pos="1134"/>
        </w:tabs>
        <w:spacing w:after="0" w:line="360" w:lineRule="auto"/>
        <w:ind w:firstLine="709"/>
        <w:jc w:val="both"/>
        <w:rPr>
          <w:rFonts w:ascii="Times New Roman" w:hAnsi="Times New Roman"/>
          <w:b/>
          <w:sz w:val="28"/>
          <w:szCs w:val="28"/>
          <w:lang w:val="uk-UA"/>
        </w:rPr>
      </w:pPr>
    </w:p>
    <w:p w:rsidR="00065E5E" w:rsidRPr="001740BA" w:rsidRDefault="00065E5E" w:rsidP="00065E5E">
      <w:pPr>
        <w:tabs>
          <w:tab w:val="left" w:pos="1134"/>
        </w:tabs>
        <w:spacing w:after="0" w:line="360" w:lineRule="auto"/>
        <w:ind w:firstLine="709"/>
        <w:jc w:val="both"/>
        <w:rPr>
          <w:rFonts w:ascii="Times New Roman" w:hAnsi="Times New Roman"/>
          <w:b/>
          <w:sz w:val="28"/>
          <w:szCs w:val="28"/>
          <w:lang w:val="uk-UA"/>
        </w:rPr>
      </w:pPr>
    </w:p>
    <w:p w:rsidR="00065E5E" w:rsidRDefault="00065E5E" w:rsidP="00065E5E">
      <w:pPr>
        <w:tabs>
          <w:tab w:val="left" w:pos="1134"/>
        </w:tabs>
        <w:spacing w:after="0" w:line="360" w:lineRule="auto"/>
        <w:jc w:val="center"/>
        <w:rPr>
          <w:rFonts w:ascii="Times New Roman" w:hAnsi="Times New Roman"/>
          <w:b/>
          <w:sz w:val="28"/>
          <w:szCs w:val="28"/>
          <w:lang w:val="uk-UA"/>
        </w:rPr>
      </w:pPr>
    </w:p>
    <w:p w:rsidR="00065E5E" w:rsidRDefault="00065E5E" w:rsidP="00065E5E">
      <w:pPr>
        <w:tabs>
          <w:tab w:val="left" w:pos="1134"/>
        </w:tabs>
        <w:spacing w:after="0" w:line="360" w:lineRule="auto"/>
        <w:jc w:val="center"/>
        <w:rPr>
          <w:rFonts w:ascii="Times New Roman" w:hAnsi="Times New Roman"/>
          <w:b/>
          <w:sz w:val="28"/>
          <w:szCs w:val="28"/>
          <w:lang w:val="uk-UA"/>
        </w:rPr>
      </w:pPr>
    </w:p>
    <w:p w:rsidR="00065E5E" w:rsidRPr="00123F59" w:rsidRDefault="00065E5E" w:rsidP="00065E5E">
      <w:pPr>
        <w:tabs>
          <w:tab w:val="left" w:pos="1134"/>
        </w:tabs>
        <w:spacing w:after="0" w:line="360" w:lineRule="auto"/>
        <w:jc w:val="center"/>
        <w:rPr>
          <w:rFonts w:ascii="Times New Roman" w:hAnsi="Times New Roman"/>
          <w:b/>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spacing w:after="0" w:line="360" w:lineRule="auto"/>
        <w:ind w:firstLine="709"/>
        <w:jc w:val="both"/>
        <w:rPr>
          <w:rFonts w:ascii="Times New Roman" w:hAnsi="Times New Roman"/>
          <w:sz w:val="28"/>
          <w:szCs w:val="28"/>
          <w:lang w:val="uk-UA"/>
        </w:rPr>
      </w:pPr>
    </w:p>
    <w:p w:rsidR="00065E5E" w:rsidRDefault="00065E5E" w:rsidP="00065E5E">
      <w:pPr>
        <w:pStyle w:val="a4"/>
        <w:tabs>
          <w:tab w:val="left" w:pos="1276"/>
        </w:tabs>
        <w:spacing w:after="0" w:line="360" w:lineRule="auto"/>
        <w:ind w:left="0" w:firstLine="709"/>
        <w:jc w:val="center"/>
        <w:rPr>
          <w:rFonts w:ascii="Times New Roman" w:hAnsi="Times New Roman"/>
          <w:b/>
          <w:sz w:val="28"/>
          <w:szCs w:val="28"/>
          <w:lang w:val="uk-UA"/>
        </w:rPr>
      </w:pPr>
      <w:r>
        <w:rPr>
          <w:rFonts w:ascii="Times New Roman" w:hAnsi="Times New Roman"/>
          <w:b/>
          <w:sz w:val="28"/>
          <w:szCs w:val="28"/>
          <w:lang w:val="uk-UA"/>
        </w:rPr>
        <w:lastRenderedPageBreak/>
        <w:t>СПИСОК ВИКОРИСТАНИХ ДЖЕРЕЛ</w:t>
      </w:r>
    </w:p>
    <w:p w:rsidR="00065E5E" w:rsidRDefault="00065E5E" w:rsidP="00065E5E">
      <w:pPr>
        <w:tabs>
          <w:tab w:val="left" w:pos="1276"/>
        </w:tabs>
        <w:spacing w:after="0" w:line="360" w:lineRule="auto"/>
        <w:ind w:firstLine="851"/>
        <w:jc w:val="both"/>
        <w:rPr>
          <w:rFonts w:ascii="Times New Roman" w:hAnsi="Times New Roman"/>
          <w:sz w:val="28"/>
          <w:szCs w:val="28"/>
          <w:lang w:val="uk-UA"/>
        </w:rPr>
      </w:pPr>
    </w:p>
    <w:p w:rsidR="00065E5E" w:rsidRPr="00E2339A" w:rsidRDefault="00065E5E" w:rsidP="00065E5E">
      <w:pPr>
        <w:pStyle w:val="a4"/>
        <w:numPr>
          <w:ilvl w:val="0"/>
          <w:numId w:val="30"/>
        </w:numPr>
        <w:tabs>
          <w:tab w:val="left" w:pos="993"/>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Андриенко</w:t>
      </w:r>
      <w:proofErr w:type="spellEnd"/>
      <w:r w:rsidRPr="00E2339A">
        <w:rPr>
          <w:rFonts w:ascii="Times New Roman" w:hAnsi="Times New Roman"/>
          <w:sz w:val="28"/>
          <w:szCs w:val="28"/>
          <w:lang w:val="uk-UA"/>
        </w:rPr>
        <w:t xml:space="preserve"> Е. В. Психолого-</w:t>
      </w:r>
      <w:proofErr w:type="spellStart"/>
      <w:r w:rsidRPr="00E2339A">
        <w:rPr>
          <w:rFonts w:ascii="Times New Roman" w:hAnsi="Times New Roman"/>
          <w:sz w:val="28"/>
          <w:szCs w:val="28"/>
          <w:lang w:val="uk-UA"/>
        </w:rPr>
        <w:t>педагогические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условия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формирования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профессиональной</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зрелости</w:t>
      </w:r>
      <w:proofErr w:type="spellEnd"/>
      <w:r w:rsidRPr="00E2339A">
        <w:rPr>
          <w:rFonts w:ascii="Times New Roman" w:hAnsi="Times New Roman"/>
          <w:sz w:val="28"/>
          <w:szCs w:val="28"/>
          <w:lang w:val="uk-UA"/>
        </w:rPr>
        <w:t xml:space="preserve"> учителя. </w:t>
      </w:r>
      <w:proofErr w:type="spellStart"/>
      <w:r w:rsidRPr="00E2339A">
        <w:rPr>
          <w:rFonts w:ascii="Times New Roman" w:hAnsi="Times New Roman"/>
          <w:i/>
          <w:sz w:val="28"/>
          <w:szCs w:val="28"/>
          <w:lang w:val="uk-UA"/>
        </w:rPr>
        <w:t>Педагогическое</w:t>
      </w:r>
      <w:proofErr w:type="spellEnd"/>
      <w:r w:rsidRPr="00E2339A">
        <w:rPr>
          <w:rFonts w:ascii="Times New Roman" w:hAnsi="Times New Roman"/>
          <w:i/>
          <w:sz w:val="28"/>
          <w:szCs w:val="28"/>
          <w:lang w:val="uk-UA"/>
        </w:rPr>
        <w:t xml:space="preserve"> </w:t>
      </w:r>
      <w:proofErr w:type="spellStart"/>
      <w:r w:rsidRPr="00E2339A">
        <w:rPr>
          <w:rFonts w:ascii="Times New Roman" w:hAnsi="Times New Roman"/>
          <w:i/>
          <w:sz w:val="28"/>
          <w:szCs w:val="28"/>
          <w:lang w:val="uk-UA"/>
        </w:rPr>
        <w:t>образование</w:t>
      </w:r>
      <w:proofErr w:type="spellEnd"/>
      <w:r w:rsidRPr="00E2339A">
        <w:rPr>
          <w:rFonts w:ascii="Times New Roman" w:hAnsi="Times New Roman"/>
          <w:i/>
          <w:sz w:val="28"/>
          <w:szCs w:val="28"/>
          <w:lang w:val="uk-UA"/>
        </w:rPr>
        <w:t xml:space="preserve"> и наука</w:t>
      </w:r>
      <w:r w:rsidRPr="00E2339A">
        <w:rPr>
          <w:rFonts w:ascii="Times New Roman" w:hAnsi="Times New Roman"/>
          <w:sz w:val="28"/>
          <w:szCs w:val="28"/>
          <w:lang w:val="uk-UA"/>
        </w:rPr>
        <w:t xml:space="preserve">. 2002. № 4. С. 62-68. </w:t>
      </w:r>
    </w:p>
    <w:p w:rsidR="00065E5E" w:rsidRPr="00E2339A" w:rsidRDefault="00830991" w:rsidP="00065E5E">
      <w:pPr>
        <w:pStyle w:val="a4"/>
        <w:numPr>
          <w:ilvl w:val="0"/>
          <w:numId w:val="30"/>
        </w:numPr>
        <w:tabs>
          <w:tab w:val="left" w:pos="1418"/>
        </w:tabs>
        <w:spacing w:after="0" w:line="360" w:lineRule="auto"/>
        <w:ind w:left="0" w:firstLine="992"/>
        <w:jc w:val="both"/>
        <w:rPr>
          <w:rFonts w:ascii="Times New Roman" w:hAnsi="Times New Roman"/>
          <w:sz w:val="28"/>
          <w:szCs w:val="28"/>
          <w:lang w:val="uk-UA"/>
        </w:rPr>
      </w:pPr>
      <w:hyperlink r:id="rId28" w:tooltip="Пошук за автором" w:history="1">
        <w:r w:rsidR="00065E5E" w:rsidRPr="00E2339A">
          <w:rPr>
            <w:rStyle w:val="a3"/>
            <w:rFonts w:ascii="Times New Roman" w:hAnsi="Times New Roman"/>
            <w:sz w:val="28"/>
            <w:szCs w:val="28"/>
            <w:lang w:val="uk-UA"/>
          </w:rPr>
          <w:t>Андрощук І.</w:t>
        </w:r>
      </w:hyperlink>
      <w:r w:rsidR="00065E5E" w:rsidRPr="00E2339A">
        <w:rPr>
          <w:rFonts w:ascii="Times New Roman" w:hAnsi="Times New Roman"/>
          <w:sz w:val="28"/>
          <w:szCs w:val="28"/>
          <w:lang w:val="uk-UA"/>
        </w:rPr>
        <w:t xml:space="preserve"> </w:t>
      </w:r>
      <w:r w:rsidR="00065E5E" w:rsidRPr="00E2339A">
        <w:rPr>
          <w:rFonts w:ascii="Times New Roman" w:hAnsi="Times New Roman"/>
          <w:bCs/>
          <w:sz w:val="28"/>
          <w:szCs w:val="28"/>
          <w:lang w:val="uk-UA"/>
        </w:rPr>
        <w:t>Загальна характеристика системи управління професійним розвитком викладачів кафедр менеджменту Республіки Польща та її структурних компонентів</w:t>
      </w:r>
      <w:r w:rsidR="00065E5E" w:rsidRPr="00E2339A">
        <w:rPr>
          <w:rFonts w:ascii="Times New Roman" w:hAnsi="Times New Roman"/>
          <w:sz w:val="28"/>
          <w:szCs w:val="28"/>
          <w:shd w:val="clear" w:color="auto" w:fill="F9F9F9"/>
          <w:lang w:val="uk-UA"/>
        </w:rPr>
        <w:t xml:space="preserve">. </w:t>
      </w:r>
      <w:hyperlink r:id="rId29" w:tooltip="Періодичне видання" w:history="1">
        <w:r w:rsidR="00065E5E" w:rsidRPr="00E2339A">
          <w:rPr>
            <w:rStyle w:val="a3"/>
            <w:rFonts w:ascii="Times New Roman" w:hAnsi="Times New Roman"/>
            <w:i/>
            <w:sz w:val="28"/>
            <w:szCs w:val="28"/>
            <w:lang w:val="uk-UA"/>
          </w:rPr>
          <w:t>Навчання і виховання обдарованої дитини: теорія та практика</w:t>
        </w:r>
      </w:hyperlink>
      <w:r w:rsidR="00065E5E" w:rsidRPr="00E2339A">
        <w:rPr>
          <w:rFonts w:ascii="Times New Roman" w:hAnsi="Times New Roman"/>
          <w:i/>
          <w:sz w:val="28"/>
          <w:szCs w:val="28"/>
          <w:shd w:val="clear" w:color="auto" w:fill="F9F9F9"/>
          <w:lang w:val="uk-UA"/>
        </w:rPr>
        <w:t>.</w:t>
      </w:r>
      <w:r w:rsidR="00065E5E" w:rsidRPr="00E2339A">
        <w:rPr>
          <w:rFonts w:ascii="Times New Roman" w:hAnsi="Times New Roman"/>
          <w:sz w:val="28"/>
          <w:szCs w:val="28"/>
          <w:shd w:val="clear" w:color="auto" w:fill="F9F9F9"/>
          <w:lang w:val="uk-UA"/>
        </w:rPr>
        <w:t xml:space="preserve"> 2018. </w:t>
      </w:r>
      <w:proofErr w:type="spellStart"/>
      <w:r w:rsidR="00065E5E" w:rsidRPr="00E2339A">
        <w:rPr>
          <w:rFonts w:ascii="Times New Roman" w:hAnsi="Times New Roman"/>
          <w:sz w:val="28"/>
          <w:szCs w:val="28"/>
          <w:shd w:val="clear" w:color="auto" w:fill="F9F9F9"/>
          <w:lang w:val="uk-UA"/>
        </w:rPr>
        <w:t>Вип</w:t>
      </w:r>
      <w:proofErr w:type="spellEnd"/>
      <w:r w:rsidR="00065E5E" w:rsidRPr="00E2339A">
        <w:rPr>
          <w:rFonts w:ascii="Times New Roman" w:hAnsi="Times New Roman"/>
          <w:sz w:val="28"/>
          <w:szCs w:val="28"/>
          <w:shd w:val="clear" w:color="auto" w:fill="F9F9F9"/>
          <w:lang w:val="uk-UA"/>
        </w:rPr>
        <w:t>. 1. С. 58-66. </w:t>
      </w:r>
      <w:r w:rsidR="00065E5E" w:rsidRPr="00E2339A">
        <w:rPr>
          <w:rFonts w:ascii="Times New Roman" w:hAnsi="Times New Roman"/>
          <w:sz w:val="28"/>
          <w:szCs w:val="28"/>
          <w:lang w:val="uk-UA"/>
        </w:rPr>
        <w:t xml:space="preserve">URL: </w:t>
      </w:r>
      <w:hyperlink r:id="rId30" w:history="1">
        <w:r w:rsidR="00065E5E" w:rsidRPr="00E2339A">
          <w:rPr>
            <w:rStyle w:val="a3"/>
            <w:rFonts w:ascii="Times New Roman" w:hAnsi="Times New Roman"/>
            <w:sz w:val="28"/>
            <w:szCs w:val="28"/>
            <w:lang w:val="uk-UA"/>
          </w:rPr>
          <w:t>http://nbuv.gov.ua/UJRN/Nivoo_2018_1_8</w:t>
        </w:r>
      </w:hyperlink>
    </w:p>
    <w:p w:rsidR="00065E5E" w:rsidRPr="00E2339A" w:rsidRDefault="00065E5E" w:rsidP="00065E5E">
      <w:pPr>
        <w:pStyle w:val="a4"/>
        <w:numPr>
          <w:ilvl w:val="0"/>
          <w:numId w:val="30"/>
        </w:numPr>
        <w:tabs>
          <w:tab w:val="left" w:pos="1418"/>
        </w:tabs>
        <w:spacing w:after="0" w:line="360" w:lineRule="auto"/>
        <w:ind w:left="0" w:firstLine="992"/>
        <w:jc w:val="both"/>
        <w:outlineLvl w:val="0"/>
        <w:rPr>
          <w:rFonts w:ascii="Times New Roman" w:eastAsia="Times New Roman" w:hAnsi="Times New Roman"/>
          <w:bCs/>
          <w:kern w:val="36"/>
          <w:sz w:val="28"/>
          <w:szCs w:val="28"/>
          <w:lang w:val="uk-UA"/>
        </w:rPr>
      </w:pPr>
      <w:r w:rsidRPr="00E2339A">
        <w:rPr>
          <w:rFonts w:ascii="Times New Roman" w:hAnsi="Times New Roman"/>
          <w:sz w:val="28"/>
          <w:szCs w:val="28"/>
          <w:lang w:val="uk-UA"/>
        </w:rPr>
        <w:t xml:space="preserve">Антонов Н. В. </w:t>
      </w:r>
      <w:proofErr w:type="spellStart"/>
      <w:r w:rsidRPr="00E2339A">
        <w:rPr>
          <w:rFonts w:ascii="Times New Roman" w:hAnsi="Times New Roman"/>
          <w:sz w:val="28"/>
          <w:szCs w:val="28"/>
          <w:lang w:val="uk-UA"/>
        </w:rPr>
        <w:t>Социально-педагогическое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проектирование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профессионального</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развития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педагогов</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общеобразовательных</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организаций</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дис</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канд</w:t>
      </w:r>
      <w:proofErr w:type="spellEnd"/>
      <w:r w:rsidRPr="00E2339A">
        <w:rPr>
          <w:rFonts w:ascii="Times New Roman" w:hAnsi="Times New Roman"/>
          <w:sz w:val="28"/>
          <w:szCs w:val="28"/>
          <w:lang w:val="uk-UA"/>
        </w:rPr>
        <w:t xml:space="preserve">. пед. наук. спец: 13.00.08 – </w:t>
      </w:r>
      <w:proofErr w:type="spellStart"/>
      <w:r w:rsidRPr="00E2339A">
        <w:rPr>
          <w:rFonts w:ascii="Times New Roman" w:hAnsi="Times New Roman"/>
          <w:sz w:val="28"/>
          <w:szCs w:val="28"/>
          <w:lang w:val="uk-UA"/>
        </w:rPr>
        <w:t>теория</w:t>
      </w:r>
      <w:proofErr w:type="spellEnd"/>
      <w:r w:rsidRPr="00E2339A">
        <w:rPr>
          <w:rFonts w:ascii="Times New Roman" w:hAnsi="Times New Roman"/>
          <w:sz w:val="28"/>
          <w:szCs w:val="28"/>
          <w:lang w:val="uk-UA"/>
        </w:rPr>
        <w:t xml:space="preserve"> и методика </w:t>
      </w:r>
      <w:proofErr w:type="spellStart"/>
      <w:r w:rsidRPr="00E2339A">
        <w:rPr>
          <w:rFonts w:ascii="Times New Roman" w:hAnsi="Times New Roman"/>
          <w:sz w:val="28"/>
          <w:szCs w:val="28"/>
          <w:lang w:val="uk-UA"/>
        </w:rPr>
        <w:t>профессионального</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образования</w:t>
      </w:r>
      <w:proofErr w:type="spellEnd"/>
      <w:r w:rsidRPr="00E2339A">
        <w:rPr>
          <w:rFonts w:ascii="Times New Roman" w:hAnsi="Times New Roman"/>
          <w:sz w:val="28"/>
          <w:szCs w:val="28"/>
          <w:lang w:val="uk-UA"/>
        </w:rPr>
        <w:t xml:space="preserve">. М., 2018. 267 с. </w:t>
      </w:r>
    </w:p>
    <w:p w:rsidR="00065E5E" w:rsidRPr="00E2339A" w:rsidRDefault="00065E5E" w:rsidP="00065E5E">
      <w:pPr>
        <w:pStyle w:val="a4"/>
        <w:numPr>
          <w:ilvl w:val="0"/>
          <w:numId w:val="30"/>
        </w:numPr>
        <w:spacing w:after="0" w:line="360" w:lineRule="auto"/>
        <w:ind w:left="0" w:firstLine="992"/>
        <w:jc w:val="both"/>
        <w:rPr>
          <w:rFonts w:ascii="Times New Roman" w:eastAsiaTheme="minorHAnsi" w:hAnsi="Times New Roman"/>
          <w:sz w:val="28"/>
          <w:szCs w:val="28"/>
          <w:lang w:val="uk-UA" w:eastAsia="en-US"/>
        </w:rPr>
      </w:pPr>
      <w:r w:rsidRPr="00E2339A">
        <w:rPr>
          <w:rFonts w:ascii="Times New Roman" w:hAnsi="Times New Roman"/>
          <w:sz w:val="28"/>
          <w:szCs w:val="28"/>
          <w:lang w:val="uk-UA"/>
        </w:rPr>
        <w:t>Базовий компонент дошкільної освіти (нова редакція). – [Електронний ресурс]. URL: www.mon.gov.ua/.../9671-bazovi-komponentdoshkilnoji-osvit</w:t>
      </w:r>
    </w:p>
    <w:p w:rsidR="00065E5E" w:rsidRPr="00E2339A" w:rsidRDefault="00065E5E" w:rsidP="00065E5E">
      <w:pPr>
        <w:pStyle w:val="a4"/>
        <w:numPr>
          <w:ilvl w:val="0"/>
          <w:numId w:val="30"/>
        </w:numPr>
        <w:tabs>
          <w:tab w:val="left" w:pos="1418"/>
        </w:tabs>
        <w:spacing w:after="0" w:line="360" w:lineRule="auto"/>
        <w:ind w:left="0" w:firstLine="992"/>
        <w:jc w:val="both"/>
        <w:outlineLvl w:val="0"/>
        <w:rPr>
          <w:rFonts w:ascii="Times New Roman" w:eastAsia="Times New Roman" w:hAnsi="Times New Roman"/>
          <w:bCs/>
          <w:kern w:val="36"/>
          <w:sz w:val="28"/>
          <w:szCs w:val="28"/>
          <w:lang w:val="uk-UA"/>
        </w:rPr>
      </w:pPr>
      <w:r w:rsidRPr="00E2339A">
        <w:rPr>
          <w:rFonts w:ascii="Times New Roman" w:hAnsi="Times New Roman"/>
          <w:sz w:val="28"/>
          <w:szCs w:val="28"/>
          <w:lang w:val="uk-UA"/>
        </w:rPr>
        <w:t xml:space="preserve">Безсонова О. К. Багаторівнева структура управління професійним розвитком молодих педагогів в умовах ЗДО. </w:t>
      </w:r>
      <w:r w:rsidRPr="00E2339A">
        <w:rPr>
          <w:rFonts w:ascii="Times New Roman" w:hAnsi="Times New Roman"/>
          <w:i/>
          <w:sz w:val="28"/>
          <w:szCs w:val="28"/>
          <w:lang w:val="uk-UA"/>
        </w:rPr>
        <w:t>Науковий часопис НПУ імені М.П. Драгоманова. Серія 5: Педагогічні науки: реалії та перспективи</w:t>
      </w:r>
      <w:r w:rsidRPr="00E2339A">
        <w:rPr>
          <w:rFonts w:ascii="Times New Roman" w:hAnsi="Times New Roman"/>
          <w:sz w:val="28"/>
          <w:szCs w:val="28"/>
          <w:lang w:val="uk-UA"/>
        </w:rPr>
        <w:t xml:space="preserve">. 2018. Вип.60. С.39-42. URL: </w:t>
      </w:r>
      <w:hyperlink r:id="rId31" w:history="1">
        <w:r w:rsidRPr="00E2339A">
          <w:rPr>
            <w:rStyle w:val="a3"/>
            <w:rFonts w:ascii="Times New Roman" w:hAnsi="Times New Roman"/>
            <w:sz w:val="28"/>
            <w:szCs w:val="28"/>
            <w:lang w:val="uk-UA"/>
          </w:rPr>
          <w:t>http://enpuir.npu.edu.ua/bitstream/123456789/23403/1/Bessonova%20O.%20K..pdf</w:t>
        </w:r>
      </w:hyperlink>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eastAsiaTheme="minorHAnsi" w:hAnsi="Times New Roman"/>
          <w:sz w:val="28"/>
          <w:szCs w:val="28"/>
          <w:lang w:val="uk-UA" w:eastAsia="en-US"/>
        </w:rPr>
      </w:pPr>
      <w:r w:rsidRPr="00E2339A">
        <w:rPr>
          <w:rFonts w:ascii="Times New Roman" w:hAnsi="Times New Roman"/>
          <w:sz w:val="28"/>
          <w:szCs w:val="28"/>
          <w:lang w:val="uk-UA"/>
        </w:rPr>
        <w:t xml:space="preserve">Безсонова О. К. </w:t>
      </w:r>
      <w:proofErr w:type="spellStart"/>
      <w:r w:rsidRPr="00E2339A">
        <w:rPr>
          <w:rFonts w:ascii="Times New Roman" w:hAnsi="Times New Roman"/>
          <w:sz w:val="28"/>
          <w:szCs w:val="28"/>
          <w:lang w:val="uk-UA"/>
        </w:rPr>
        <w:t>Дефініційний</w:t>
      </w:r>
      <w:proofErr w:type="spellEnd"/>
      <w:r w:rsidRPr="00E2339A">
        <w:rPr>
          <w:rFonts w:ascii="Times New Roman" w:hAnsi="Times New Roman"/>
          <w:sz w:val="28"/>
          <w:szCs w:val="28"/>
          <w:lang w:val="uk-UA"/>
        </w:rPr>
        <w:t xml:space="preserve"> аналіз дослідження поняття «професійний розвиток молодого вихователя дитячого садка». </w:t>
      </w:r>
      <w:r w:rsidRPr="00E2339A">
        <w:rPr>
          <w:rFonts w:ascii="Times New Roman" w:hAnsi="Times New Roman"/>
          <w:i/>
          <w:sz w:val="28"/>
          <w:szCs w:val="28"/>
          <w:lang w:val="uk-UA"/>
        </w:rPr>
        <w:t>Науковий вісник Східноєвропейського національного університету імені Лесі Українки. Педагогічні науки.</w:t>
      </w:r>
      <w:r w:rsidRPr="00E2339A">
        <w:rPr>
          <w:rFonts w:ascii="Times New Roman" w:hAnsi="Times New Roman"/>
          <w:sz w:val="28"/>
          <w:szCs w:val="28"/>
          <w:lang w:val="uk-UA"/>
        </w:rPr>
        <w:t xml:space="preserve"> 2017.  1(350). URL: </w:t>
      </w:r>
      <w:hyperlink r:id="rId32" w:history="1">
        <w:r w:rsidRPr="00E2339A">
          <w:rPr>
            <w:rStyle w:val="a3"/>
            <w:rFonts w:ascii="Times New Roman" w:hAnsi="Times New Roman"/>
            <w:sz w:val="28"/>
            <w:szCs w:val="28"/>
            <w:lang w:val="uk-UA"/>
          </w:rPr>
          <w:t>http://esnuir.eenu.edu.ua/bitstream/123456789/13784/1/%d0%91%d0%b5%d0%b7%d1%81%d0%be%d0%bd%d0%be%d0%b2%d0%b0_69-75.pdf</w:t>
        </w:r>
      </w:hyperlink>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lastRenderedPageBreak/>
        <w:t xml:space="preserve">Безсонова О. </w:t>
      </w:r>
      <w:r w:rsidRPr="00E2339A">
        <w:rPr>
          <w:rFonts w:ascii="Times New Roman" w:hAnsi="Times New Roman"/>
          <w:bCs/>
          <w:sz w:val="28"/>
          <w:szCs w:val="28"/>
          <w:lang w:val="uk-UA"/>
        </w:rPr>
        <w:t xml:space="preserve">Етапи професійного розвитку молодих педагогів в системі управління дошкільного навчального закладу. </w:t>
      </w:r>
      <w:proofErr w:type="spellStart"/>
      <w:r w:rsidRPr="00E2339A">
        <w:rPr>
          <w:rFonts w:ascii="Times New Roman" w:hAnsi="Times New Roman"/>
          <w:bCs/>
          <w:iCs/>
          <w:sz w:val="28"/>
          <w:szCs w:val="28"/>
          <w:lang w:val="uk-UA"/>
        </w:rPr>
        <w:t>Science</w:t>
      </w:r>
      <w:proofErr w:type="spellEnd"/>
      <w:r w:rsidRPr="00E2339A">
        <w:rPr>
          <w:rFonts w:ascii="Times New Roman" w:hAnsi="Times New Roman"/>
          <w:bCs/>
          <w:iCs/>
          <w:sz w:val="28"/>
          <w:szCs w:val="28"/>
          <w:lang w:val="uk-UA"/>
        </w:rPr>
        <w:t xml:space="preserve"> </w:t>
      </w:r>
      <w:proofErr w:type="spellStart"/>
      <w:r w:rsidRPr="00E2339A">
        <w:rPr>
          <w:rFonts w:ascii="Times New Roman" w:hAnsi="Times New Roman"/>
          <w:bCs/>
          <w:iCs/>
          <w:sz w:val="28"/>
          <w:szCs w:val="28"/>
          <w:lang w:val="uk-UA"/>
        </w:rPr>
        <w:t>Review</w:t>
      </w:r>
      <w:proofErr w:type="spellEnd"/>
      <w:r w:rsidRPr="00E2339A">
        <w:rPr>
          <w:rFonts w:ascii="Times New Roman" w:hAnsi="Times New Roman"/>
          <w:bCs/>
          <w:iCs/>
          <w:sz w:val="28"/>
          <w:szCs w:val="28"/>
          <w:lang w:val="uk-UA"/>
        </w:rPr>
        <w:t xml:space="preserve">. 7(7), Vol.4, </w:t>
      </w:r>
      <w:proofErr w:type="spellStart"/>
      <w:r w:rsidRPr="00E2339A">
        <w:rPr>
          <w:rFonts w:ascii="Times New Roman" w:hAnsi="Times New Roman"/>
          <w:bCs/>
          <w:iCs/>
          <w:sz w:val="28"/>
          <w:szCs w:val="28"/>
          <w:lang w:val="uk-UA"/>
        </w:rPr>
        <w:t>December</w:t>
      </w:r>
      <w:proofErr w:type="spellEnd"/>
      <w:r w:rsidRPr="00E2339A">
        <w:rPr>
          <w:rFonts w:ascii="Times New Roman" w:hAnsi="Times New Roman"/>
          <w:bCs/>
          <w:iCs/>
          <w:sz w:val="28"/>
          <w:szCs w:val="28"/>
          <w:lang w:val="uk-UA"/>
        </w:rPr>
        <w:t xml:space="preserve"> 2017. С.39-42. </w:t>
      </w:r>
      <w:r w:rsidRPr="00E2339A">
        <w:rPr>
          <w:rFonts w:ascii="Times New Roman" w:hAnsi="Times New Roman"/>
          <w:sz w:val="28"/>
          <w:szCs w:val="28"/>
          <w:lang w:val="uk-UA"/>
        </w:rPr>
        <w:t>URL:</w:t>
      </w:r>
      <w:r w:rsidRPr="00E2339A">
        <w:rPr>
          <w:rFonts w:ascii="Times New Roman" w:hAnsi="Times New Roman"/>
          <w:bCs/>
          <w:iCs/>
          <w:sz w:val="28"/>
          <w:szCs w:val="28"/>
          <w:lang w:val="uk-UA"/>
        </w:rPr>
        <w:t>https://www.academia.edu/37688348/%D0%95%D0%A2%D0%90%D0%9F%D0%98_%D0%9F%D0%A0%D0%9E%</w:t>
      </w:r>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hAnsi="Times New Roman"/>
          <w:sz w:val="28"/>
          <w:szCs w:val="28"/>
          <w:lang w:val="uk-UA"/>
        </w:rPr>
      </w:pPr>
      <w:r w:rsidRPr="00E2339A">
        <w:rPr>
          <w:rFonts w:ascii="Times New Roman" w:eastAsia="TimesNewRomanPSMT" w:hAnsi="Times New Roman"/>
          <w:sz w:val="28"/>
          <w:szCs w:val="28"/>
          <w:lang w:val="uk-UA"/>
        </w:rPr>
        <w:t xml:space="preserve">Безсонова О.К. Професійний розвиток молодих педагогів в умовах дошкільного навчального закладу: </w:t>
      </w:r>
      <w:proofErr w:type="spellStart"/>
      <w:r w:rsidRPr="00E2339A">
        <w:rPr>
          <w:rFonts w:ascii="Times New Roman" w:eastAsia="TimesNewRomanPSMT" w:hAnsi="Times New Roman"/>
          <w:sz w:val="28"/>
          <w:szCs w:val="28"/>
          <w:lang w:val="uk-UA"/>
        </w:rPr>
        <w:t>дис</w:t>
      </w:r>
      <w:proofErr w:type="spellEnd"/>
      <w:r w:rsidRPr="00E2339A">
        <w:rPr>
          <w:rFonts w:ascii="Times New Roman" w:eastAsia="TimesNewRomanPSMT" w:hAnsi="Times New Roman"/>
          <w:sz w:val="28"/>
          <w:szCs w:val="28"/>
          <w:lang w:val="uk-UA"/>
        </w:rPr>
        <w:t xml:space="preserve">…. </w:t>
      </w:r>
      <w:proofErr w:type="spellStart"/>
      <w:r w:rsidRPr="00E2339A">
        <w:rPr>
          <w:rFonts w:ascii="Times New Roman" w:eastAsia="TimesNewRomanPSMT" w:hAnsi="Times New Roman"/>
          <w:sz w:val="28"/>
          <w:szCs w:val="28"/>
          <w:lang w:val="uk-UA"/>
        </w:rPr>
        <w:t>канд</w:t>
      </w:r>
      <w:proofErr w:type="spellEnd"/>
      <w:r w:rsidRPr="00E2339A">
        <w:rPr>
          <w:rFonts w:ascii="Times New Roman" w:eastAsia="TimesNewRomanPSMT" w:hAnsi="Times New Roman"/>
          <w:sz w:val="28"/>
          <w:szCs w:val="28"/>
          <w:lang w:val="uk-UA"/>
        </w:rPr>
        <w:t>. пед. наук. 13.00.08- дошкільна педагогіка. Київ. 2019. 295 с.</w:t>
      </w:r>
    </w:p>
    <w:p w:rsidR="00065E5E" w:rsidRPr="00E2339A" w:rsidRDefault="00065E5E" w:rsidP="00065E5E">
      <w:pPr>
        <w:pStyle w:val="Default"/>
        <w:numPr>
          <w:ilvl w:val="0"/>
          <w:numId w:val="30"/>
        </w:numPr>
        <w:tabs>
          <w:tab w:val="left" w:pos="993"/>
          <w:tab w:val="left" w:pos="1418"/>
        </w:tabs>
        <w:spacing w:line="360" w:lineRule="auto"/>
        <w:ind w:left="0" w:firstLine="992"/>
        <w:jc w:val="both"/>
        <w:rPr>
          <w:color w:val="auto"/>
          <w:sz w:val="28"/>
          <w:szCs w:val="28"/>
          <w:lang w:val="uk-UA"/>
        </w:rPr>
      </w:pPr>
      <w:proofErr w:type="spellStart"/>
      <w:r w:rsidRPr="00E2339A">
        <w:rPr>
          <w:color w:val="auto"/>
          <w:sz w:val="28"/>
          <w:szCs w:val="28"/>
          <w:lang w:val="uk-UA"/>
        </w:rPr>
        <w:t>Бельмаз</w:t>
      </w:r>
      <w:proofErr w:type="spellEnd"/>
      <w:r w:rsidRPr="00E2339A">
        <w:rPr>
          <w:color w:val="auto"/>
          <w:sz w:val="28"/>
          <w:szCs w:val="28"/>
          <w:lang w:val="uk-UA"/>
        </w:rPr>
        <w:t xml:space="preserve"> Я. М. </w:t>
      </w:r>
      <w:r w:rsidRPr="00E2339A">
        <w:rPr>
          <w:iCs/>
          <w:color w:val="auto"/>
          <w:sz w:val="28"/>
          <w:szCs w:val="28"/>
          <w:lang w:val="uk-UA"/>
        </w:rPr>
        <w:t>Професійний розвиток викладачів вищої школи у Великій Британії та США</w:t>
      </w:r>
      <w:r w:rsidRPr="00E2339A">
        <w:rPr>
          <w:color w:val="auto"/>
          <w:sz w:val="28"/>
          <w:szCs w:val="28"/>
          <w:lang w:val="uk-UA"/>
        </w:rPr>
        <w:t xml:space="preserve"> : </w:t>
      </w:r>
      <w:proofErr w:type="spellStart"/>
      <w:r w:rsidRPr="00E2339A">
        <w:rPr>
          <w:color w:val="auto"/>
          <w:sz w:val="28"/>
          <w:szCs w:val="28"/>
          <w:lang w:val="uk-UA"/>
        </w:rPr>
        <w:t>автореф</w:t>
      </w:r>
      <w:proofErr w:type="spellEnd"/>
      <w:r w:rsidRPr="00E2339A">
        <w:rPr>
          <w:color w:val="auto"/>
          <w:sz w:val="28"/>
          <w:szCs w:val="28"/>
          <w:lang w:val="uk-UA"/>
        </w:rPr>
        <w:t xml:space="preserve">. </w:t>
      </w:r>
      <w:proofErr w:type="spellStart"/>
      <w:r w:rsidRPr="00E2339A">
        <w:rPr>
          <w:color w:val="auto"/>
          <w:sz w:val="28"/>
          <w:szCs w:val="28"/>
          <w:lang w:val="uk-UA"/>
        </w:rPr>
        <w:t>дис</w:t>
      </w:r>
      <w:proofErr w:type="spellEnd"/>
      <w:r w:rsidRPr="00E2339A">
        <w:rPr>
          <w:color w:val="auto"/>
          <w:sz w:val="28"/>
          <w:szCs w:val="28"/>
          <w:lang w:val="uk-UA"/>
        </w:rPr>
        <w:t xml:space="preserve">. д-ра. пед. наук. Східноукраїнський національний університет імені Володимира Даля. Луганськ. 2011. 42 с. </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Борисова Е. А. </w:t>
      </w:r>
      <w:proofErr w:type="spellStart"/>
      <w:r w:rsidRPr="00E2339A">
        <w:rPr>
          <w:rFonts w:ascii="Times New Roman" w:hAnsi="Times New Roman"/>
          <w:sz w:val="28"/>
          <w:szCs w:val="28"/>
          <w:lang w:val="uk-UA"/>
        </w:rPr>
        <w:t>Управление</w:t>
      </w:r>
      <w:proofErr w:type="spellEnd"/>
      <w:r w:rsidRPr="00E2339A">
        <w:rPr>
          <w:rFonts w:ascii="Times New Roman" w:hAnsi="Times New Roman"/>
          <w:sz w:val="28"/>
          <w:szCs w:val="28"/>
          <w:lang w:val="uk-UA"/>
        </w:rPr>
        <w:t xml:space="preserve"> персоналом для </w:t>
      </w:r>
      <w:proofErr w:type="spellStart"/>
      <w:r w:rsidRPr="00E2339A">
        <w:rPr>
          <w:rFonts w:ascii="Times New Roman" w:hAnsi="Times New Roman"/>
          <w:sz w:val="28"/>
          <w:szCs w:val="28"/>
          <w:lang w:val="uk-UA"/>
        </w:rPr>
        <w:t>современных</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руководителей</w:t>
      </w:r>
      <w:proofErr w:type="spellEnd"/>
      <w:r w:rsidRPr="00E2339A">
        <w:rPr>
          <w:rFonts w:ascii="Times New Roman" w:hAnsi="Times New Roman"/>
          <w:sz w:val="28"/>
          <w:szCs w:val="28"/>
          <w:lang w:val="uk-UA"/>
        </w:rPr>
        <w:t xml:space="preserve">.  СПб.: </w:t>
      </w:r>
      <w:proofErr w:type="spellStart"/>
      <w:r w:rsidRPr="00E2339A">
        <w:rPr>
          <w:rFonts w:ascii="Times New Roman" w:hAnsi="Times New Roman"/>
          <w:sz w:val="28"/>
          <w:szCs w:val="28"/>
          <w:lang w:val="uk-UA"/>
        </w:rPr>
        <w:t>Питер</w:t>
      </w:r>
      <w:proofErr w:type="spellEnd"/>
      <w:r w:rsidRPr="00E2339A">
        <w:rPr>
          <w:rFonts w:ascii="Times New Roman" w:hAnsi="Times New Roman"/>
          <w:sz w:val="28"/>
          <w:szCs w:val="28"/>
          <w:lang w:val="uk-UA"/>
        </w:rPr>
        <w:t>, 2003. 445 с. URL:https://altairbook.com/go2/1501474.html</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Борова Т. А. Концепція освітнього </w:t>
      </w:r>
      <w:proofErr w:type="spellStart"/>
      <w:r w:rsidRPr="00E2339A">
        <w:rPr>
          <w:rFonts w:ascii="Times New Roman" w:hAnsi="Times New Roman"/>
          <w:sz w:val="28"/>
          <w:szCs w:val="28"/>
          <w:lang w:val="uk-UA"/>
        </w:rPr>
        <w:t>коучингу</w:t>
      </w:r>
      <w:proofErr w:type="spellEnd"/>
      <w:r w:rsidRPr="00E2339A">
        <w:rPr>
          <w:rFonts w:ascii="Times New Roman" w:hAnsi="Times New Roman"/>
          <w:sz w:val="28"/>
          <w:szCs w:val="28"/>
          <w:lang w:val="uk-UA"/>
        </w:rPr>
        <w:t xml:space="preserve">. </w:t>
      </w:r>
      <w:r w:rsidRPr="00E2339A">
        <w:rPr>
          <w:rFonts w:ascii="Times New Roman" w:hAnsi="Times New Roman"/>
          <w:i/>
          <w:sz w:val="28"/>
          <w:szCs w:val="28"/>
          <w:lang w:val="uk-UA"/>
        </w:rPr>
        <w:t>Педагогіка, психологія та медико-біологічні проблеми фізичного виховання і спорту</w:t>
      </w:r>
      <w:r w:rsidRPr="00E2339A">
        <w:rPr>
          <w:rFonts w:ascii="Times New Roman" w:hAnsi="Times New Roman"/>
          <w:sz w:val="28"/>
          <w:szCs w:val="28"/>
          <w:lang w:val="uk-UA"/>
        </w:rPr>
        <w:t>. 2011. №12. С.12-16. URL: https://www.sportpedagogy.org.ua/html/journal/2011-12/11btaecc.pdf</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Бугайова М.В., Дудко С.В. Теоретичні основи мотивації професійного розвитку персоналу підприємств. </w:t>
      </w:r>
      <w:r w:rsidRPr="00E2339A">
        <w:rPr>
          <w:rFonts w:ascii="Times New Roman" w:hAnsi="Times New Roman"/>
          <w:i/>
          <w:sz w:val="28"/>
          <w:szCs w:val="28"/>
          <w:lang w:val="uk-UA"/>
        </w:rPr>
        <w:t>Наукові праці Кіровоградського технічного університету. Економічні науки</w:t>
      </w:r>
      <w:r w:rsidRPr="00E2339A">
        <w:rPr>
          <w:rFonts w:ascii="Times New Roman" w:hAnsi="Times New Roman"/>
          <w:sz w:val="28"/>
          <w:szCs w:val="28"/>
          <w:lang w:val="uk-UA"/>
        </w:rPr>
        <w:t xml:space="preserve">. 2016. </w:t>
      </w:r>
      <w:proofErr w:type="spellStart"/>
      <w:r w:rsidRPr="00E2339A">
        <w:rPr>
          <w:rFonts w:ascii="Times New Roman" w:hAnsi="Times New Roman"/>
          <w:sz w:val="28"/>
          <w:szCs w:val="28"/>
          <w:lang w:val="uk-UA"/>
        </w:rPr>
        <w:t>Вип</w:t>
      </w:r>
      <w:proofErr w:type="spellEnd"/>
      <w:r w:rsidRPr="00E2339A">
        <w:rPr>
          <w:rFonts w:ascii="Times New Roman" w:hAnsi="Times New Roman"/>
          <w:sz w:val="28"/>
          <w:szCs w:val="28"/>
          <w:lang w:val="uk-UA"/>
        </w:rPr>
        <w:t>. 30. С.127-139. URL: http://dspace.kntu.kr.ua/jspui/bitstream/123456789/6288/1/15.pdf</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r w:rsidRPr="00E2339A">
        <w:rPr>
          <w:color w:val="auto"/>
          <w:sz w:val="28"/>
          <w:szCs w:val="28"/>
          <w:lang w:val="uk-UA"/>
        </w:rPr>
        <w:t xml:space="preserve">Гаврилів Н. Наставництво як вид професійної діяльності: ґенеза розвитку та становлення [Електронний ресурс]. </w:t>
      </w:r>
      <w:r w:rsidRPr="00E2339A">
        <w:rPr>
          <w:bCs/>
          <w:i/>
          <w:iCs/>
          <w:color w:val="auto"/>
          <w:sz w:val="28"/>
          <w:szCs w:val="28"/>
          <w:lang w:val="uk-UA"/>
        </w:rPr>
        <w:t>Науковий вісник УМО «Економіка та управління</w:t>
      </w:r>
      <w:r w:rsidRPr="00E2339A">
        <w:rPr>
          <w:bCs/>
          <w:iCs/>
          <w:color w:val="auto"/>
          <w:sz w:val="28"/>
          <w:szCs w:val="28"/>
          <w:lang w:val="uk-UA"/>
        </w:rPr>
        <w:t xml:space="preserve">» </w:t>
      </w:r>
      <w:r w:rsidRPr="00E2339A">
        <w:rPr>
          <w:bCs/>
          <w:color w:val="auto"/>
          <w:sz w:val="28"/>
          <w:szCs w:val="28"/>
          <w:lang w:val="uk-UA"/>
        </w:rPr>
        <w:t xml:space="preserve">Випуск 1 (2016). </w:t>
      </w:r>
      <w:r w:rsidRPr="00E2339A">
        <w:rPr>
          <w:color w:val="auto"/>
          <w:sz w:val="28"/>
          <w:szCs w:val="28"/>
          <w:lang w:val="uk-UA"/>
        </w:rPr>
        <w:t xml:space="preserve">URL: http://www.nbuv.gov.ua/portal/Soc_Gum/Pippo/2009_5/Havryliv.htm. </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proofErr w:type="spellStart"/>
      <w:r w:rsidRPr="00E2339A">
        <w:rPr>
          <w:color w:val="auto"/>
          <w:sz w:val="28"/>
          <w:szCs w:val="28"/>
          <w:lang w:val="uk-UA"/>
        </w:rPr>
        <w:t>Галагузова</w:t>
      </w:r>
      <w:proofErr w:type="spellEnd"/>
      <w:r w:rsidRPr="00E2339A">
        <w:rPr>
          <w:color w:val="auto"/>
          <w:sz w:val="28"/>
          <w:szCs w:val="28"/>
          <w:lang w:val="uk-UA"/>
        </w:rPr>
        <w:t xml:space="preserve"> Ю. Н. </w:t>
      </w:r>
      <w:proofErr w:type="spellStart"/>
      <w:r w:rsidRPr="00E2339A">
        <w:rPr>
          <w:color w:val="auto"/>
          <w:sz w:val="28"/>
          <w:szCs w:val="28"/>
          <w:lang w:val="uk-UA"/>
        </w:rPr>
        <w:t>Теория</w:t>
      </w:r>
      <w:proofErr w:type="spellEnd"/>
      <w:r w:rsidRPr="00E2339A">
        <w:rPr>
          <w:color w:val="auto"/>
          <w:sz w:val="28"/>
          <w:szCs w:val="28"/>
          <w:lang w:val="uk-UA"/>
        </w:rPr>
        <w:t xml:space="preserve"> и практика </w:t>
      </w:r>
      <w:proofErr w:type="spellStart"/>
      <w:r w:rsidRPr="00E2339A">
        <w:rPr>
          <w:color w:val="auto"/>
          <w:sz w:val="28"/>
          <w:szCs w:val="28"/>
          <w:lang w:val="uk-UA"/>
        </w:rPr>
        <w:t>системной</w:t>
      </w:r>
      <w:proofErr w:type="spellEnd"/>
      <w:r w:rsidRPr="00E2339A">
        <w:rPr>
          <w:color w:val="auto"/>
          <w:sz w:val="28"/>
          <w:szCs w:val="28"/>
          <w:lang w:val="uk-UA"/>
        </w:rPr>
        <w:t xml:space="preserve"> </w:t>
      </w:r>
      <w:proofErr w:type="spellStart"/>
      <w:r w:rsidRPr="00E2339A">
        <w:rPr>
          <w:color w:val="auto"/>
          <w:sz w:val="28"/>
          <w:szCs w:val="28"/>
          <w:lang w:val="uk-UA"/>
        </w:rPr>
        <w:t>профессиональной</w:t>
      </w:r>
      <w:proofErr w:type="spellEnd"/>
      <w:r w:rsidRPr="00E2339A">
        <w:rPr>
          <w:color w:val="auto"/>
          <w:sz w:val="28"/>
          <w:szCs w:val="28"/>
          <w:lang w:val="uk-UA"/>
        </w:rPr>
        <w:t xml:space="preserve"> </w:t>
      </w:r>
      <w:proofErr w:type="spellStart"/>
      <w:r w:rsidRPr="00E2339A">
        <w:rPr>
          <w:color w:val="auto"/>
          <w:sz w:val="28"/>
          <w:szCs w:val="28"/>
          <w:lang w:val="uk-UA"/>
        </w:rPr>
        <w:t>подготовки</w:t>
      </w:r>
      <w:proofErr w:type="spellEnd"/>
      <w:r w:rsidRPr="00E2339A">
        <w:rPr>
          <w:color w:val="auto"/>
          <w:sz w:val="28"/>
          <w:szCs w:val="28"/>
          <w:lang w:val="uk-UA"/>
        </w:rPr>
        <w:t xml:space="preserve"> </w:t>
      </w:r>
      <w:proofErr w:type="spellStart"/>
      <w:r w:rsidRPr="00E2339A">
        <w:rPr>
          <w:color w:val="auto"/>
          <w:sz w:val="28"/>
          <w:szCs w:val="28"/>
          <w:lang w:val="uk-UA"/>
        </w:rPr>
        <w:t>социальных</w:t>
      </w:r>
      <w:proofErr w:type="spellEnd"/>
      <w:r w:rsidRPr="00E2339A">
        <w:rPr>
          <w:color w:val="auto"/>
          <w:sz w:val="28"/>
          <w:szCs w:val="28"/>
          <w:lang w:val="uk-UA"/>
        </w:rPr>
        <w:t xml:space="preserve"> </w:t>
      </w:r>
      <w:proofErr w:type="spellStart"/>
      <w:r w:rsidRPr="00E2339A">
        <w:rPr>
          <w:color w:val="auto"/>
          <w:sz w:val="28"/>
          <w:szCs w:val="28"/>
          <w:lang w:val="uk-UA"/>
        </w:rPr>
        <w:t>педагогов</w:t>
      </w:r>
      <w:proofErr w:type="spellEnd"/>
      <w:r w:rsidRPr="00E2339A">
        <w:rPr>
          <w:color w:val="auto"/>
          <w:sz w:val="28"/>
          <w:szCs w:val="28"/>
          <w:lang w:val="uk-UA"/>
        </w:rPr>
        <w:t xml:space="preserve"> : </w:t>
      </w:r>
      <w:proofErr w:type="spellStart"/>
      <w:r w:rsidRPr="00E2339A">
        <w:rPr>
          <w:color w:val="auto"/>
          <w:sz w:val="28"/>
          <w:szCs w:val="28"/>
          <w:lang w:val="uk-UA"/>
        </w:rPr>
        <w:t>дисс</w:t>
      </w:r>
      <w:proofErr w:type="spellEnd"/>
      <w:r w:rsidRPr="00E2339A">
        <w:rPr>
          <w:color w:val="auto"/>
          <w:sz w:val="28"/>
          <w:szCs w:val="28"/>
          <w:lang w:val="uk-UA"/>
        </w:rPr>
        <w:t xml:space="preserve">. ... док-ра пед. наук : 13.00.08. – </w:t>
      </w:r>
      <w:proofErr w:type="spellStart"/>
      <w:r w:rsidRPr="00E2339A">
        <w:rPr>
          <w:color w:val="auto"/>
          <w:sz w:val="28"/>
          <w:szCs w:val="28"/>
          <w:lang w:val="uk-UA"/>
        </w:rPr>
        <w:t>дошкольное</w:t>
      </w:r>
      <w:proofErr w:type="spellEnd"/>
      <w:r w:rsidRPr="00E2339A">
        <w:rPr>
          <w:color w:val="auto"/>
          <w:sz w:val="28"/>
          <w:szCs w:val="28"/>
          <w:lang w:val="uk-UA"/>
        </w:rPr>
        <w:t xml:space="preserve"> </w:t>
      </w:r>
      <w:proofErr w:type="spellStart"/>
      <w:r w:rsidRPr="00E2339A">
        <w:rPr>
          <w:color w:val="auto"/>
          <w:sz w:val="28"/>
          <w:szCs w:val="28"/>
          <w:lang w:val="uk-UA"/>
        </w:rPr>
        <w:t>воспитание</w:t>
      </w:r>
      <w:proofErr w:type="spellEnd"/>
      <w:r w:rsidRPr="00E2339A">
        <w:rPr>
          <w:color w:val="auto"/>
          <w:sz w:val="28"/>
          <w:szCs w:val="28"/>
          <w:lang w:val="uk-UA"/>
        </w:rPr>
        <w:t xml:space="preserve">. Москва, 2001. 373 с. </w:t>
      </w:r>
    </w:p>
    <w:p w:rsidR="00065E5E" w:rsidRPr="00E2339A" w:rsidRDefault="00065E5E" w:rsidP="00065E5E">
      <w:pPr>
        <w:pStyle w:val="a4"/>
        <w:numPr>
          <w:ilvl w:val="0"/>
          <w:numId w:val="30"/>
        </w:numPr>
        <w:tabs>
          <w:tab w:val="left" w:pos="1276"/>
        </w:tabs>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lastRenderedPageBreak/>
        <w:t>Гончаренко С. У. Український педагогічний словник.  Київ: Либідь, 1997. 375 c.</w:t>
      </w:r>
    </w:p>
    <w:p w:rsidR="00065E5E" w:rsidRPr="00E2339A" w:rsidRDefault="00065E5E" w:rsidP="00065E5E">
      <w:pPr>
        <w:pStyle w:val="a4"/>
        <w:numPr>
          <w:ilvl w:val="0"/>
          <w:numId w:val="30"/>
        </w:numPr>
        <w:shd w:val="clear" w:color="auto" w:fill="FFFFFF"/>
        <w:tabs>
          <w:tab w:val="left" w:pos="993"/>
          <w:tab w:val="left" w:pos="1418"/>
        </w:tabs>
        <w:spacing w:after="0" w:line="360" w:lineRule="auto"/>
        <w:ind w:left="0" w:firstLine="992"/>
        <w:jc w:val="both"/>
        <w:textAlignment w:val="baseline"/>
        <w:rPr>
          <w:rFonts w:ascii="Times New Roman" w:hAnsi="Times New Roman"/>
          <w:sz w:val="28"/>
          <w:szCs w:val="28"/>
          <w:lang w:val="uk-UA"/>
        </w:rPr>
      </w:pPr>
      <w:proofErr w:type="spellStart"/>
      <w:r w:rsidRPr="00E2339A">
        <w:rPr>
          <w:rFonts w:ascii="Times New Roman" w:hAnsi="Times New Roman"/>
          <w:sz w:val="28"/>
          <w:szCs w:val="28"/>
          <w:lang w:val="uk-UA"/>
        </w:rPr>
        <w:t>Гриньова</w:t>
      </w:r>
      <w:proofErr w:type="spellEnd"/>
      <w:r w:rsidRPr="00E2339A">
        <w:rPr>
          <w:rFonts w:ascii="Times New Roman" w:hAnsi="Times New Roman"/>
          <w:sz w:val="28"/>
          <w:szCs w:val="28"/>
          <w:lang w:val="uk-UA"/>
        </w:rPr>
        <w:t xml:space="preserve"> В. М. Адміністративне управління трудовим потенціалом : </w:t>
      </w:r>
      <w:proofErr w:type="spellStart"/>
      <w:r w:rsidRPr="00E2339A">
        <w:rPr>
          <w:rFonts w:ascii="Times New Roman" w:hAnsi="Times New Roman"/>
          <w:sz w:val="28"/>
          <w:szCs w:val="28"/>
          <w:lang w:val="uk-UA"/>
        </w:rPr>
        <w:t>навч</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посіб</w:t>
      </w:r>
      <w:proofErr w:type="spellEnd"/>
      <w:r w:rsidRPr="00E2339A">
        <w:rPr>
          <w:rFonts w:ascii="Times New Roman" w:hAnsi="Times New Roman"/>
          <w:sz w:val="28"/>
          <w:szCs w:val="28"/>
          <w:lang w:val="uk-UA"/>
        </w:rPr>
        <w:t>..  Х. : Вид-во ХНЕУ, 2004.  428 с</w:t>
      </w:r>
    </w:p>
    <w:p w:rsidR="00065E5E" w:rsidRPr="00E2339A" w:rsidRDefault="00065E5E" w:rsidP="00065E5E">
      <w:pPr>
        <w:pStyle w:val="a4"/>
        <w:numPr>
          <w:ilvl w:val="0"/>
          <w:numId w:val="30"/>
        </w:numPr>
        <w:shd w:val="clear" w:color="auto" w:fill="FFFFFF"/>
        <w:tabs>
          <w:tab w:val="left" w:pos="993"/>
          <w:tab w:val="left" w:pos="1418"/>
        </w:tabs>
        <w:spacing w:after="0" w:line="360" w:lineRule="auto"/>
        <w:ind w:left="0" w:firstLine="992"/>
        <w:jc w:val="both"/>
        <w:textAlignment w:val="baseline"/>
        <w:rPr>
          <w:rFonts w:ascii="Times New Roman" w:hAnsi="Times New Roman"/>
          <w:sz w:val="28"/>
          <w:szCs w:val="28"/>
          <w:lang w:val="uk-UA"/>
        </w:rPr>
      </w:pPr>
      <w:r w:rsidRPr="00E2339A">
        <w:rPr>
          <w:rFonts w:ascii="Times New Roman" w:hAnsi="Times New Roman"/>
          <w:sz w:val="28"/>
          <w:szCs w:val="28"/>
          <w:lang w:val="uk-UA"/>
        </w:rPr>
        <w:t xml:space="preserve">Дауни М. </w:t>
      </w:r>
      <w:proofErr w:type="spellStart"/>
      <w:r w:rsidRPr="00E2339A">
        <w:rPr>
          <w:rFonts w:ascii="Times New Roman" w:hAnsi="Times New Roman"/>
          <w:sz w:val="28"/>
          <w:szCs w:val="28"/>
          <w:lang w:val="uk-UA"/>
        </w:rPr>
        <w:t>Эффективный</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коучинг</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Уроки</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коуча</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коучей</w:t>
      </w:r>
      <w:proofErr w:type="spellEnd"/>
      <w:r w:rsidRPr="00E2339A">
        <w:rPr>
          <w:rFonts w:ascii="Times New Roman" w:hAnsi="Times New Roman"/>
          <w:sz w:val="28"/>
          <w:szCs w:val="28"/>
          <w:lang w:val="uk-UA"/>
        </w:rPr>
        <w:t xml:space="preserve">. М.: </w:t>
      </w:r>
      <w:proofErr w:type="spellStart"/>
      <w:r w:rsidRPr="00E2339A">
        <w:rPr>
          <w:rFonts w:ascii="Times New Roman" w:hAnsi="Times New Roman"/>
          <w:sz w:val="28"/>
          <w:szCs w:val="28"/>
          <w:lang w:val="uk-UA"/>
        </w:rPr>
        <w:t>Добрая</w:t>
      </w:r>
      <w:proofErr w:type="spellEnd"/>
      <w:r w:rsidRPr="00E2339A">
        <w:rPr>
          <w:rFonts w:ascii="Times New Roman" w:hAnsi="Times New Roman"/>
          <w:sz w:val="28"/>
          <w:szCs w:val="28"/>
          <w:lang w:val="uk-UA"/>
        </w:rPr>
        <w:t xml:space="preserve"> книга, 2008. 288 с. URL:https://www.twirpx.com/file/568901/</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r w:rsidRPr="00E2339A">
        <w:rPr>
          <w:color w:val="auto"/>
          <w:sz w:val="28"/>
          <w:szCs w:val="28"/>
          <w:lang w:val="uk-UA"/>
        </w:rPr>
        <w:t xml:space="preserve">Дьяченко, Б. А. </w:t>
      </w:r>
      <w:r w:rsidRPr="00E2339A">
        <w:rPr>
          <w:iCs/>
          <w:color w:val="auto"/>
          <w:sz w:val="28"/>
          <w:szCs w:val="28"/>
          <w:lang w:val="uk-UA"/>
        </w:rPr>
        <w:t xml:space="preserve">Розвиток професіоналізму молодого вчителя в системі післядипломної освіти : </w:t>
      </w:r>
      <w:proofErr w:type="spellStart"/>
      <w:r w:rsidRPr="00E2339A">
        <w:rPr>
          <w:iCs/>
          <w:color w:val="auto"/>
          <w:sz w:val="28"/>
          <w:szCs w:val="28"/>
          <w:lang w:val="uk-UA"/>
        </w:rPr>
        <w:t>дис</w:t>
      </w:r>
      <w:proofErr w:type="spellEnd"/>
      <w:r w:rsidRPr="00E2339A">
        <w:rPr>
          <w:iCs/>
          <w:color w:val="auto"/>
          <w:sz w:val="28"/>
          <w:szCs w:val="28"/>
          <w:lang w:val="uk-UA"/>
        </w:rPr>
        <w:t>…</w:t>
      </w:r>
      <w:r w:rsidRPr="00E2339A">
        <w:rPr>
          <w:color w:val="auto"/>
          <w:sz w:val="28"/>
          <w:szCs w:val="28"/>
          <w:lang w:val="uk-UA"/>
        </w:rPr>
        <w:t xml:space="preserve">.. </w:t>
      </w:r>
      <w:proofErr w:type="spellStart"/>
      <w:r w:rsidRPr="00E2339A">
        <w:rPr>
          <w:color w:val="auto"/>
          <w:sz w:val="28"/>
          <w:szCs w:val="28"/>
          <w:lang w:val="uk-UA"/>
        </w:rPr>
        <w:t>канд</w:t>
      </w:r>
      <w:proofErr w:type="spellEnd"/>
      <w:r w:rsidRPr="00E2339A">
        <w:rPr>
          <w:color w:val="auto"/>
          <w:sz w:val="28"/>
          <w:szCs w:val="28"/>
          <w:lang w:val="uk-UA"/>
        </w:rPr>
        <w:t>. пед. наук. 13.00.04 –  теорія та методика професійної освіти. Київ, 2000. 200 с.</w:t>
      </w:r>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Закон України «Про освіту». 2017. URL:https://zakon.rada.gov.ua/laws/show/2145-19#Text</w:t>
      </w:r>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Закон України «Про професійний розвиток працівників»</w:t>
      </w:r>
      <w:r w:rsidRPr="00E2339A">
        <w:rPr>
          <w:rFonts w:ascii="Times New Roman" w:hAnsi="Times New Roman"/>
          <w:bCs/>
          <w:sz w:val="28"/>
          <w:szCs w:val="28"/>
          <w:lang w:val="uk-UA"/>
        </w:rPr>
        <w:t xml:space="preserve"> № 4312-VI від 12.01.2012</w:t>
      </w:r>
      <w:r w:rsidRPr="00E2339A">
        <w:rPr>
          <w:rFonts w:ascii="Times New Roman" w:hAnsi="Times New Roman"/>
          <w:sz w:val="28"/>
          <w:szCs w:val="28"/>
          <w:lang w:val="uk-UA"/>
        </w:rPr>
        <w:t xml:space="preserve">. URL: </w:t>
      </w:r>
      <w:hyperlink r:id="rId33" w:history="1">
        <w:r w:rsidRPr="00E2339A">
          <w:rPr>
            <w:rStyle w:val="a3"/>
            <w:rFonts w:ascii="Times New Roman" w:hAnsi="Times New Roman"/>
            <w:sz w:val="28"/>
            <w:szCs w:val="28"/>
            <w:lang w:val="uk-UA"/>
          </w:rPr>
          <w:t>https://zakon.rada.gov.ua/laws/show/4312-17</w:t>
        </w:r>
      </w:hyperlink>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Зеер</w:t>
      </w:r>
      <w:proofErr w:type="spellEnd"/>
      <w:r w:rsidRPr="00E2339A">
        <w:rPr>
          <w:rFonts w:ascii="Times New Roman" w:hAnsi="Times New Roman"/>
          <w:sz w:val="28"/>
          <w:szCs w:val="28"/>
          <w:lang w:val="uk-UA"/>
        </w:rPr>
        <w:t xml:space="preserve"> Э. Ф. </w:t>
      </w:r>
      <w:proofErr w:type="spellStart"/>
      <w:r w:rsidRPr="00E2339A">
        <w:rPr>
          <w:rFonts w:ascii="Times New Roman" w:hAnsi="Times New Roman"/>
          <w:sz w:val="28"/>
          <w:szCs w:val="28"/>
          <w:lang w:val="uk-UA"/>
        </w:rPr>
        <w:t>Психология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профессионального</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развития</w:t>
      </w:r>
      <w:proofErr w:type="spellEnd"/>
      <w:r w:rsidRPr="00E2339A">
        <w:rPr>
          <w:rFonts w:ascii="Times New Roman" w:hAnsi="Times New Roman"/>
          <w:sz w:val="28"/>
          <w:szCs w:val="28"/>
          <w:lang w:val="uk-UA"/>
        </w:rPr>
        <w:t xml:space="preserve"> М.: </w:t>
      </w:r>
      <w:proofErr w:type="spellStart"/>
      <w:r w:rsidRPr="00E2339A">
        <w:rPr>
          <w:rFonts w:ascii="Times New Roman" w:hAnsi="Times New Roman"/>
          <w:sz w:val="28"/>
          <w:szCs w:val="28"/>
          <w:lang w:val="uk-UA"/>
        </w:rPr>
        <w:t>Академия</w:t>
      </w:r>
      <w:proofErr w:type="spellEnd"/>
      <w:r w:rsidRPr="00E2339A">
        <w:rPr>
          <w:rFonts w:ascii="Times New Roman" w:hAnsi="Times New Roman"/>
          <w:sz w:val="28"/>
          <w:szCs w:val="28"/>
          <w:lang w:val="uk-UA"/>
        </w:rPr>
        <w:t>, 2006. 240 с. URL: file:///D:/%D0%94%D0%BE%D0%BA%D1%83%D0%BC%D0%B5%D0%BD%D1%82%D1%8B/Downloads/zeer_ef_psikhologiia_professionalnogo_razvitiia.pdf</w:t>
      </w:r>
    </w:p>
    <w:p w:rsidR="00065E5E" w:rsidRPr="00E2339A" w:rsidRDefault="00065E5E" w:rsidP="00065E5E">
      <w:pPr>
        <w:pStyle w:val="a4"/>
        <w:numPr>
          <w:ilvl w:val="0"/>
          <w:numId w:val="30"/>
        </w:numPr>
        <w:tabs>
          <w:tab w:val="left" w:pos="1418"/>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Игнатова</w:t>
      </w:r>
      <w:proofErr w:type="spellEnd"/>
      <w:r w:rsidRPr="00E2339A">
        <w:rPr>
          <w:rFonts w:ascii="Times New Roman" w:hAnsi="Times New Roman"/>
          <w:sz w:val="28"/>
          <w:szCs w:val="28"/>
          <w:lang w:val="uk-UA"/>
        </w:rPr>
        <w:t xml:space="preserve"> В., </w:t>
      </w:r>
      <w:proofErr w:type="spellStart"/>
      <w:r w:rsidRPr="00E2339A">
        <w:rPr>
          <w:rFonts w:ascii="Times New Roman" w:hAnsi="Times New Roman"/>
          <w:sz w:val="28"/>
          <w:szCs w:val="28"/>
          <w:lang w:val="uk-UA"/>
        </w:rPr>
        <w:t>Барановская</w:t>
      </w:r>
      <w:proofErr w:type="spellEnd"/>
      <w:r w:rsidRPr="00E2339A">
        <w:rPr>
          <w:rFonts w:ascii="Times New Roman" w:hAnsi="Times New Roman"/>
          <w:sz w:val="28"/>
          <w:szCs w:val="28"/>
          <w:lang w:val="uk-UA"/>
        </w:rPr>
        <w:t xml:space="preserve"> Л. </w:t>
      </w:r>
      <w:proofErr w:type="spellStart"/>
      <w:r w:rsidRPr="00E2339A">
        <w:rPr>
          <w:rFonts w:ascii="Times New Roman" w:hAnsi="Times New Roman"/>
          <w:sz w:val="28"/>
          <w:szCs w:val="28"/>
          <w:lang w:val="uk-UA"/>
        </w:rPr>
        <w:t>Содействие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как</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педагогическая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стратегия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i/>
          <w:sz w:val="28"/>
          <w:szCs w:val="28"/>
          <w:lang w:val="uk-UA"/>
        </w:rPr>
        <w:t>Сибирский</w:t>
      </w:r>
      <w:proofErr w:type="spellEnd"/>
      <w:r w:rsidRPr="00E2339A">
        <w:rPr>
          <w:rFonts w:ascii="Times New Roman" w:hAnsi="Times New Roman"/>
          <w:i/>
          <w:sz w:val="28"/>
          <w:szCs w:val="28"/>
          <w:lang w:val="uk-UA"/>
        </w:rPr>
        <w:t xml:space="preserve"> </w:t>
      </w:r>
      <w:proofErr w:type="spellStart"/>
      <w:r w:rsidRPr="00E2339A">
        <w:rPr>
          <w:rFonts w:ascii="Times New Roman" w:hAnsi="Times New Roman"/>
          <w:i/>
          <w:sz w:val="28"/>
          <w:szCs w:val="28"/>
          <w:lang w:val="uk-UA"/>
        </w:rPr>
        <w:t>педагогический</w:t>
      </w:r>
      <w:proofErr w:type="spellEnd"/>
      <w:r w:rsidRPr="00E2339A">
        <w:rPr>
          <w:rFonts w:ascii="Times New Roman" w:hAnsi="Times New Roman"/>
          <w:i/>
          <w:sz w:val="28"/>
          <w:szCs w:val="28"/>
          <w:lang w:val="uk-UA"/>
        </w:rPr>
        <w:t xml:space="preserve"> журнал : </w:t>
      </w:r>
      <w:proofErr w:type="spellStart"/>
      <w:r w:rsidRPr="00E2339A">
        <w:rPr>
          <w:rFonts w:ascii="Times New Roman" w:hAnsi="Times New Roman"/>
          <w:i/>
          <w:sz w:val="28"/>
          <w:szCs w:val="28"/>
          <w:lang w:val="uk-UA"/>
        </w:rPr>
        <w:t>научно-практическое</w:t>
      </w:r>
      <w:proofErr w:type="spellEnd"/>
      <w:r w:rsidRPr="00E2339A">
        <w:rPr>
          <w:rFonts w:ascii="Times New Roman" w:hAnsi="Times New Roman"/>
          <w:i/>
          <w:sz w:val="28"/>
          <w:szCs w:val="28"/>
          <w:lang w:val="uk-UA"/>
        </w:rPr>
        <w:t xml:space="preserve"> </w:t>
      </w:r>
      <w:proofErr w:type="spellStart"/>
      <w:r w:rsidRPr="00E2339A">
        <w:rPr>
          <w:rFonts w:ascii="Times New Roman" w:hAnsi="Times New Roman"/>
          <w:i/>
          <w:sz w:val="28"/>
          <w:szCs w:val="28"/>
          <w:lang w:val="uk-UA"/>
        </w:rPr>
        <w:t>издание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Новосибирск</w:t>
      </w:r>
      <w:proofErr w:type="spellEnd"/>
      <w:r w:rsidRPr="00E2339A">
        <w:rPr>
          <w:rFonts w:ascii="Times New Roman" w:hAnsi="Times New Roman"/>
          <w:sz w:val="28"/>
          <w:szCs w:val="28"/>
          <w:lang w:val="uk-UA"/>
        </w:rPr>
        <w:t xml:space="preserve"> : Немо </w:t>
      </w:r>
      <w:proofErr w:type="spellStart"/>
      <w:r w:rsidRPr="00E2339A">
        <w:rPr>
          <w:rFonts w:ascii="Times New Roman" w:hAnsi="Times New Roman"/>
          <w:sz w:val="28"/>
          <w:szCs w:val="28"/>
          <w:lang w:val="uk-UA"/>
        </w:rPr>
        <w:t>пресс</w:t>
      </w:r>
      <w:proofErr w:type="spellEnd"/>
      <w:r w:rsidRPr="00E2339A">
        <w:rPr>
          <w:rFonts w:ascii="Times New Roman" w:hAnsi="Times New Roman"/>
          <w:sz w:val="28"/>
          <w:szCs w:val="28"/>
          <w:lang w:val="uk-UA"/>
        </w:rPr>
        <w:t>. 2008. № 14. С. 44-52.</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Калашник</w:t>
      </w:r>
      <w:proofErr w:type="spellEnd"/>
      <w:r w:rsidRPr="00E2339A">
        <w:rPr>
          <w:rFonts w:ascii="Times New Roman" w:hAnsi="Times New Roman"/>
          <w:sz w:val="28"/>
          <w:szCs w:val="28"/>
          <w:lang w:val="uk-UA"/>
        </w:rPr>
        <w:t xml:space="preserve"> Н.Д. Класифікація форм самоосвіти державних службовців. URL: </w:t>
      </w:r>
      <w:hyperlink r:id="rId34" w:history="1">
        <w:r w:rsidRPr="00E2339A">
          <w:rPr>
            <w:rStyle w:val="a3"/>
            <w:rFonts w:ascii="Times New Roman" w:hAnsi="Times New Roman"/>
            <w:sz w:val="28"/>
            <w:szCs w:val="28"/>
            <w:lang w:val="uk-UA"/>
          </w:rPr>
          <w:t>http://www.dbuapa.dp.ua/zbirnik/2012-02(8)/12knssds.pdf</w:t>
        </w:r>
      </w:hyperlink>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Кириченко М. О. Інноваційні підходи до професійного розвитку педагогічних, </w:t>
      </w:r>
      <w:proofErr w:type="spellStart"/>
      <w:r w:rsidRPr="00E2339A">
        <w:rPr>
          <w:rFonts w:ascii="Times New Roman" w:hAnsi="Times New Roman"/>
          <w:sz w:val="28"/>
          <w:szCs w:val="28"/>
          <w:lang w:val="uk-UA"/>
        </w:rPr>
        <w:t>науковопедагогічних</w:t>
      </w:r>
      <w:proofErr w:type="spellEnd"/>
      <w:r w:rsidRPr="00E2339A">
        <w:rPr>
          <w:rFonts w:ascii="Times New Roman" w:hAnsi="Times New Roman"/>
          <w:sz w:val="28"/>
          <w:szCs w:val="28"/>
          <w:lang w:val="uk-UA"/>
        </w:rPr>
        <w:t xml:space="preserve"> працівників та керівних кадрів освіти у відкритому суспільстві. </w:t>
      </w:r>
      <w:r w:rsidRPr="00E2339A">
        <w:rPr>
          <w:rFonts w:ascii="Times New Roman" w:hAnsi="Times New Roman"/>
          <w:i/>
          <w:sz w:val="28"/>
          <w:szCs w:val="28"/>
          <w:lang w:val="uk-UA"/>
        </w:rPr>
        <w:t>Професійний розвиток та управління людськими ресурсами в системі післядипломної педагогічної освіти в контексті трансформації освіти України</w:t>
      </w:r>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зб</w:t>
      </w:r>
      <w:proofErr w:type="spellEnd"/>
      <w:r w:rsidRPr="00E2339A">
        <w:rPr>
          <w:rFonts w:ascii="Times New Roman" w:hAnsi="Times New Roman"/>
          <w:sz w:val="28"/>
          <w:szCs w:val="28"/>
          <w:lang w:val="uk-UA"/>
        </w:rPr>
        <w:t>. матеріалів Всеукраїнської наук.-</w:t>
      </w:r>
      <w:proofErr w:type="spellStart"/>
      <w:r w:rsidRPr="00E2339A">
        <w:rPr>
          <w:rFonts w:ascii="Times New Roman" w:hAnsi="Times New Roman"/>
          <w:sz w:val="28"/>
          <w:szCs w:val="28"/>
          <w:lang w:val="uk-UA"/>
        </w:rPr>
        <w:t>практ</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конф</w:t>
      </w:r>
      <w:proofErr w:type="spellEnd"/>
      <w:r w:rsidRPr="00E2339A">
        <w:rPr>
          <w:rFonts w:ascii="Times New Roman" w:hAnsi="Times New Roman"/>
          <w:sz w:val="28"/>
          <w:szCs w:val="28"/>
          <w:lang w:val="uk-UA"/>
        </w:rPr>
        <w:t xml:space="preserve">., Київ, 28 жовтня 2016 р. / за </w:t>
      </w:r>
      <w:proofErr w:type="spellStart"/>
      <w:r w:rsidRPr="00E2339A">
        <w:rPr>
          <w:rFonts w:ascii="Times New Roman" w:hAnsi="Times New Roman"/>
          <w:sz w:val="28"/>
          <w:szCs w:val="28"/>
          <w:lang w:val="uk-UA"/>
        </w:rPr>
        <w:t>заг.ред</w:t>
      </w:r>
      <w:proofErr w:type="spellEnd"/>
      <w:r w:rsidRPr="00E2339A">
        <w:rPr>
          <w:rFonts w:ascii="Times New Roman" w:hAnsi="Times New Roman"/>
          <w:sz w:val="28"/>
          <w:szCs w:val="28"/>
          <w:lang w:val="uk-UA"/>
        </w:rPr>
        <w:t>. В. В. Олійника.  К. : УМО НАПН України, 2016. 601 с. URL:http://umo.edu.ua/images/content/institutes/cipo/kaf_derg_slug/material_diya</w:t>
      </w:r>
      <w:r w:rsidRPr="00E2339A">
        <w:rPr>
          <w:rFonts w:ascii="Times New Roman" w:hAnsi="Times New Roman"/>
          <w:sz w:val="28"/>
          <w:szCs w:val="28"/>
          <w:lang w:val="uk-UA"/>
        </w:rPr>
        <w:lastRenderedPageBreak/>
        <w:t>ln/%D0%9C%D0%90%D0%A2%D0%95%D0%A0%D0%86%D0%90%D0%9B%D0%98_%D0%9A%D0%9E%D0%9D%D0%A4%D0%95%D0%A0%D0%95%D0%9D%D0%A6%D0%86%D0%87_28.10.16_23.01.17.pdf</w:t>
      </w:r>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Климов Е.А. </w:t>
      </w:r>
      <w:proofErr w:type="spellStart"/>
      <w:r w:rsidRPr="00E2339A">
        <w:rPr>
          <w:rFonts w:ascii="Times New Roman" w:hAnsi="Times New Roman"/>
          <w:sz w:val="28"/>
          <w:szCs w:val="28"/>
          <w:lang w:val="uk-UA"/>
        </w:rPr>
        <w:t>Психология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профессионала</w:t>
      </w:r>
      <w:proofErr w:type="spellEnd"/>
      <w:r w:rsidRPr="00E2339A">
        <w:rPr>
          <w:rFonts w:ascii="Times New Roman" w:hAnsi="Times New Roman"/>
          <w:sz w:val="28"/>
          <w:szCs w:val="28"/>
          <w:lang w:val="uk-UA"/>
        </w:rPr>
        <w:t xml:space="preserve">.  М.: </w:t>
      </w:r>
      <w:proofErr w:type="spellStart"/>
      <w:r w:rsidRPr="00E2339A">
        <w:rPr>
          <w:rFonts w:ascii="Times New Roman" w:hAnsi="Times New Roman"/>
          <w:sz w:val="28"/>
          <w:szCs w:val="28"/>
          <w:lang w:val="uk-UA"/>
        </w:rPr>
        <w:t>Изд</w:t>
      </w:r>
      <w:proofErr w:type="spellEnd"/>
      <w:r w:rsidRPr="00E2339A">
        <w:rPr>
          <w:rFonts w:ascii="Times New Roman" w:hAnsi="Times New Roman"/>
          <w:sz w:val="28"/>
          <w:szCs w:val="28"/>
          <w:lang w:val="uk-UA"/>
        </w:rPr>
        <w:t>-во «</w:t>
      </w:r>
      <w:proofErr w:type="spellStart"/>
      <w:r w:rsidRPr="00E2339A">
        <w:rPr>
          <w:rFonts w:ascii="Times New Roman" w:hAnsi="Times New Roman"/>
          <w:sz w:val="28"/>
          <w:szCs w:val="28"/>
          <w:lang w:val="uk-UA"/>
        </w:rPr>
        <w:t>Институт</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практической</w:t>
      </w:r>
      <w:proofErr w:type="spellEnd"/>
      <w:r w:rsidRPr="00E2339A">
        <w:rPr>
          <w:rFonts w:ascii="Times New Roman" w:hAnsi="Times New Roman"/>
          <w:sz w:val="28"/>
          <w:szCs w:val="28"/>
          <w:lang w:val="uk-UA"/>
        </w:rPr>
        <w:t xml:space="preserve"> психологи»; Воронеж: НПО «МОДЭК». 1996. 400 с. URL:https://www.twirpx.com/file/55742/</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proofErr w:type="spellStart"/>
      <w:r w:rsidRPr="00E2339A">
        <w:rPr>
          <w:color w:val="auto"/>
          <w:sz w:val="28"/>
          <w:szCs w:val="28"/>
          <w:lang w:val="uk-UA"/>
        </w:rPr>
        <w:t>Кобялковская</w:t>
      </w:r>
      <w:proofErr w:type="spellEnd"/>
      <w:r w:rsidRPr="00E2339A">
        <w:rPr>
          <w:color w:val="auto"/>
          <w:sz w:val="28"/>
          <w:szCs w:val="28"/>
          <w:lang w:val="uk-UA"/>
        </w:rPr>
        <w:t xml:space="preserve"> Е. А. </w:t>
      </w:r>
      <w:proofErr w:type="spellStart"/>
      <w:r w:rsidRPr="00E2339A">
        <w:rPr>
          <w:color w:val="auto"/>
          <w:sz w:val="28"/>
          <w:szCs w:val="28"/>
          <w:lang w:val="uk-UA"/>
        </w:rPr>
        <w:t>Психологические</w:t>
      </w:r>
      <w:proofErr w:type="spellEnd"/>
      <w:r w:rsidRPr="00E2339A">
        <w:rPr>
          <w:color w:val="auto"/>
          <w:sz w:val="28"/>
          <w:szCs w:val="28"/>
          <w:lang w:val="uk-UA"/>
        </w:rPr>
        <w:t xml:space="preserve"> </w:t>
      </w:r>
      <w:proofErr w:type="spellStart"/>
      <w:r w:rsidRPr="00E2339A">
        <w:rPr>
          <w:color w:val="auto"/>
          <w:sz w:val="28"/>
          <w:szCs w:val="28"/>
          <w:lang w:val="uk-UA"/>
        </w:rPr>
        <w:t>особенности</w:t>
      </w:r>
      <w:proofErr w:type="spellEnd"/>
      <w:r w:rsidRPr="00E2339A">
        <w:rPr>
          <w:color w:val="auto"/>
          <w:sz w:val="28"/>
          <w:szCs w:val="28"/>
          <w:lang w:val="uk-UA"/>
        </w:rPr>
        <w:t xml:space="preserve"> </w:t>
      </w:r>
      <w:proofErr w:type="spellStart"/>
      <w:r w:rsidRPr="00E2339A">
        <w:rPr>
          <w:color w:val="auto"/>
          <w:sz w:val="28"/>
          <w:szCs w:val="28"/>
          <w:lang w:val="uk-UA"/>
        </w:rPr>
        <w:t>профессионального</w:t>
      </w:r>
      <w:proofErr w:type="spellEnd"/>
      <w:r w:rsidRPr="00E2339A">
        <w:rPr>
          <w:color w:val="auto"/>
          <w:sz w:val="28"/>
          <w:szCs w:val="28"/>
          <w:lang w:val="uk-UA"/>
        </w:rPr>
        <w:t xml:space="preserve"> </w:t>
      </w:r>
      <w:proofErr w:type="spellStart"/>
      <w:r w:rsidRPr="00E2339A">
        <w:rPr>
          <w:color w:val="auto"/>
          <w:sz w:val="28"/>
          <w:szCs w:val="28"/>
          <w:lang w:val="uk-UA"/>
        </w:rPr>
        <w:t>развития</w:t>
      </w:r>
      <w:proofErr w:type="spellEnd"/>
      <w:r w:rsidRPr="00E2339A">
        <w:rPr>
          <w:color w:val="auto"/>
          <w:sz w:val="28"/>
          <w:szCs w:val="28"/>
          <w:lang w:val="uk-UA"/>
        </w:rPr>
        <w:t xml:space="preserve"> </w:t>
      </w:r>
      <w:proofErr w:type="spellStart"/>
      <w:r w:rsidRPr="00E2339A">
        <w:rPr>
          <w:color w:val="auto"/>
          <w:sz w:val="28"/>
          <w:szCs w:val="28"/>
          <w:lang w:val="uk-UA"/>
        </w:rPr>
        <w:t>личности</w:t>
      </w:r>
      <w:proofErr w:type="spellEnd"/>
      <w:r w:rsidRPr="00E2339A">
        <w:rPr>
          <w:color w:val="auto"/>
          <w:sz w:val="28"/>
          <w:szCs w:val="28"/>
          <w:lang w:val="uk-UA"/>
        </w:rPr>
        <w:t xml:space="preserve"> </w:t>
      </w:r>
      <w:proofErr w:type="spellStart"/>
      <w:r w:rsidRPr="00E2339A">
        <w:rPr>
          <w:color w:val="auto"/>
          <w:sz w:val="28"/>
          <w:szCs w:val="28"/>
          <w:lang w:val="uk-UA"/>
        </w:rPr>
        <w:t>педагогов</w:t>
      </w:r>
      <w:proofErr w:type="spellEnd"/>
      <w:r w:rsidRPr="00E2339A">
        <w:rPr>
          <w:color w:val="auto"/>
          <w:sz w:val="28"/>
          <w:szCs w:val="28"/>
          <w:lang w:val="uk-UA"/>
        </w:rPr>
        <w:t xml:space="preserve"> ДОУ в </w:t>
      </w:r>
      <w:proofErr w:type="spellStart"/>
      <w:r w:rsidRPr="00E2339A">
        <w:rPr>
          <w:color w:val="auto"/>
          <w:sz w:val="28"/>
          <w:szCs w:val="28"/>
          <w:lang w:val="uk-UA"/>
        </w:rPr>
        <w:t>связи</w:t>
      </w:r>
      <w:proofErr w:type="spellEnd"/>
      <w:r w:rsidRPr="00E2339A">
        <w:rPr>
          <w:color w:val="auto"/>
          <w:sz w:val="28"/>
          <w:szCs w:val="28"/>
          <w:lang w:val="uk-UA"/>
        </w:rPr>
        <w:t xml:space="preserve"> с </w:t>
      </w:r>
      <w:proofErr w:type="spellStart"/>
      <w:r w:rsidRPr="00E2339A">
        <w:rPr>
          <w:color w:val="auto"/>
          <w:sz w:val="28"/>
          <w:szCs w:val="28"/>
          <w:lang w:val="uk-UA"/>
        </w:rPr>
        <w:t>выраженностью</w:t>
      </w:r>
      <w:proofErr w:type="spellEnd"/>
      <w:r w:rsidRPr="00E2339A">
        <w:rPr>
          <w:color w:val="auto"/>
          <w:sz w:val="28"/>
          <w:szCs w:val="28"/>
          <w:lang w:val="uk-UA"/>
        </w:rPr>
        <w:t xml:space="preserve"> </w:t>
      </w:r>
      <w:proofErr w:type="spellStart"/>
      <w:r w:rsidRPr="00E2339A">
        <w:rPr>
          <w:color w:val="auto"/>
          <w:sz w:val="28"/>
          <w:szCs w:val="28"/>
          <w:lang w:val="uk-UA"/>
        </w:rPr>
        <w:t>потребности</w:t>
      </w:r>
      <w:proofErr w:type="spellEnd"/>
      <w:r w:rsidRPr="00E2339A">
        <w:rPr>
          <w:color w:val="auto"/>
          <w:sz w:val="28"/>
          <w:szCs w:val="28"/>
          <w:lang w:val="uk-UA"/>
        </w:rPr>
        <w:t xml:space="preserve"> в </w:t>
      </w:r>
      <w:proofErr w:type="spellStart"/>
      <w:r w:rsidRPr="00E2339A">
        <w:rPr>
          <w:color w:val="auto"/>
          <w:sz w:val="28"/>
          <w:szCs w:val="28"/>
          <w:lang w:val="uk-UA"/>
        </w:rPr>
        <w:t>саморазвитии</w:t>
      </w:r>
      <w:proofErr w:type="spellEnd"/>
      <w:r w:rsidRPr="00E2339A">
        <w:rPr>
          <w:color w:val="auto"/>
          <w:sz w:val="28"/>
          <w:szCs w:val="28"/>
          <w:lang w:val="uk-UA"/>
        </w:rPr>
        <w:t xml:space="preserve"> : </w:t>
      </w:r>
      <w:proofErr w:type="spellStart"/>
      <w:r w:rsidRPr="00E2339A">
        <w:rPr>
          <w:color w:val="auto"/>
          <w:sz w:val="28"/>
          <w:szCs w:val="28"/>
          <w:lang w:val="uk-UA"/>
        </w:rPr>
        <w:t>автореф</w:t>
      </w:r>
      <w:proofErr w:type="spellEnd"/>
      <w:r w:rsidRPr="00E2339A">
        <w:rPr>
          <w:color w:val="auto"/>
          <w:sz w:val="28"/>
          <w:szCs w:val="28"/>
          <w:lang w:val="uk-UA"/>
        </w:rPr>
        <w:t xml:space="preserve">. </w:t>
      </w:r>
      <w:proofErr w:type="spellStart"/>
      <w:r w:rsidRPr="00E2339A">
        <w:rPr>
          <w:color w:val="auto"/>
          <w:sz w:val="28"/>
          <w:szCs w:val="28"/>
          <w:lang w:val="uk-UA"/>
        </w:rPr>
        <w:t>дисс</w:t>
      </w:r>
      <w:proofErr w:type="spellEnd"/>
      <w:r w:rsidRPr="00E2339A">
        <w:rPr>
          <w:color w:val="auto"/>
          <w:sz w:val="28"/>
          <w:szCs w:val="28"/>
          <w:lang w:val="uk-UA"/>
        </w:rPr>
        <w:t xml:space="preserve">. ... </w:t>
      </w:r>
      <w:proofErr w:type="spellStart"/>
      <w:r w:rsidRPr="00E2339A">
        <w:rPr>
          <w:color w:val="auto"/>
          <w:sz w:val="28"/>
          <w:szCs w:val="28"/>
          <w:lang w:val="uk-UA"/>
        </w:rPr>
        <w:t>канд</w:t>
      </w:r>
      <w:proofErr w:type="spellEnd"/>
      <w:r w:rsidRPr="00E2339A">
        <w:rPr>
          <w:color w:val="auto"/>
          <w:sz w:val="28"/>
          <w:szCs w:val="28"/>
          <w:lang w:val="uk-UA"/>
        </w:rPr>
        <w:t xml:space="preserve">. </w:t>
      </w:r>
      <w:proofErr w:type="spellStart"/>
      <w:r w:rsidRPr="00E2339A">
        <w:rPr>
          <w:color w:val="auto"/>
          <w:sz w:val="28"/>
          <w:szCs w:val="28"/>
          <w:lang w:val="uk-UA"/>
        </w:rPr>
        <w:t>психол</w:t>
      </w:r>
      <w:proofErr w:type="spellEnd"/>
      <w:r w:rsidRPr="00E2339A">
        <w:rPr>
          <w:color w:val="auto"/>
          <w:sz w:val="28"/>
          <w:szCs w:val="28"/>
          <w:lang w:val="uk-UA"/>
        </w:rPr>
        <w:t xml:space="preserve">. наук : 19.00.01. </w:t>
      </w:r>
      <w:proofErr w:type="spellStart"/>
      <w:r w:rsidRPr="00E2339A">
        <w:rPr>
          <w:color w:val="auto"/>
          <w:sz w:val="28"/>
          <w:szCs w:val="28"/>
          <w:lang w:val="uk-UA"/>
        </w:rPr>
        <w:t>Пермь</w:t>
      </w:r>
      <w:proofErr w:type="spellEnd"/>
      <w:r w:rsidRPr="00E2339A">
        <w:rPr>
          <w:color w:val="auto"/>
          <w:sz w:val="28"/>
          <w:szCs w:val="28"/>
          <w:lang w:val="uk-UA"/>
        </w:rPr>
        <w:t>, 2006. 25с. URL: http://irbis.gnpbu.ru/Aref_2006/Kobyalkovskaya_E_A_2006.pdf</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Ковальова С.М. Кейс-метод у системі професійної підготовки майбутніх учителів у Великій Британії : </w:t>
      </w:r>
      <w:proofErr w:type="spellStart"/>
      <w:r w:rsidRPr="00E2339A">
        <w:rPr>
          <w:rFonts w:ascii="Times New Roman" w:hAnsi="Times New Roman"/>
          <w:sz w:val="28"/>
          <w:szCs w:val="28"/>
          <w:lang w:val="uk-UA"/>
        </w:rPr>
        <w:t>автореф</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дис</w:t>
      </w:r>
      <w:proofErr w:type="spellEnd"/>
      <w:r w:rsidRPr="00E2339A">
        <w:rPr>
          <w:rFonts w:ascii="Times New Roman" w:hAnsi="Times New Roman"/>
          <w:sz w:val="28"/>
          <w:szCs w:val="28"/>
          <w:lang w:val="uk-UA"/>
        </w:rPr>
        <w:t>….</w:t>
      </w:r>
      <w:proofErr w:type="spellStart"/>
      <w:r w:rsidRPr="00E2339A">
        <w:rPr>
          <w:rFonts w:ascii="Times New Roman" w:hAnsi="Times New Roman"/>
          <w:sz w:val="28"/>
          <w:szCs w:val="28"/>
          <w:lang w:val="uk-UA"/>
        </w:rPr>
        <w:t>кан</w:t>
      </w:r>
      <w:proofErr w:type="spellEnd"/>
      <w:r w:rsidRPr="00E2339A">
        <w:rPr>
          <w:rFonts w:ascii="Times New Roman" w:hAnsi="Times New Roman"/>
          <w:sz w:val="28"/>
          <w:szCs w:val="28"/>
          <w:lang w:val="uk-UA"/>
        </w:rPr>
        <w:t>. пед. Наук. 13.00.04 – теорія і методика професійної освіти Житомир – 2012. 22 с. URL: http://eprints.zu.edu.ua/8183/1/aref_%D0%9A%D0%BE%D0%B2%D0%B0%D0%BB%D0%B5%D0%B2%D0%B0.pdf</w:t>
      </w:r>
    </w:p>
    <w:p w:rsidR="00065E5E" w:rsidRPr="00E2339A" w:rsidRDefault="00065E5E" w:rsidP="00065E5E">
      <w:pPr>
        <w:pStyle w:val="Default"/>
        <w:numPr>
          <w:ilvl w:val="0"/>
          <w:numId w:val="30"/>
        </w:numPr>
        <w:shd w:val="clear" w:color="auto" w:fill="FFFFFF" w:themeFill="background1"/>
        <w:spacing w:line="360" w:lineRule="auto"/>
        <w:ind w:left="0" w:firstLine="992"/>
        <w:jc w:val="both"/>
        <w:rPr>
          <w:color w:val="auto"/>
          <w:sz w:val="28"/>
          <w:szCs w:val="28"/>
          <w:lang w:val="uk-UA"/>
        </w:rPr>
      </w:pPr>
      <w:r w:rsidRPr="00E2339A">
        <w:rPr>
          <w:color w:val="auto"/>
          <w:sz w:val="28"/>
          <w:szCs w:val="28"/>
          <w:lang w:val="uk-UA"/>
        </w:rPr>
        <w:t>Кодекс законів про працю України (зі змінами та доповненнями, останні з яких внесені законами України від 04.03.2020 року № 524-ІХ; від 17.03.2020 року № 530-ІХ; від 30.03.2020 року № 540-ІХ) URL: https://pracja.com.ua/kzpp/glava_13_pracja_molodi/225.html</w:t>
      </w:r>
    </w:p>
    <w:p w:rsidR="00065E5E" w:rsidRPr="00E2339A" w:rsidRDefault="00065E5E" w:rsidP="00065E5E">
      <w:pPr>
        <w:pStyle w:val="a4"/>
        <w:numPr>
          <w:ilvl w:val="0"/>
          <w:numId w:val="30"/>
        </w:numPr>
        <w:tabs>
          <w:tab w:val="left" w:pos="1418"/>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Колпаков</w:t>
      </w:r>
      <w:proofErr w:type="spellEnd"/>
      <w:r w:rsidRPr="00E2339A">
        <w:rPr>
          <w:rFonts w:ascii="Times New Roman" w:hAnsi="Times New Roman"/>
          <w:sz w:val="28"/>
          <w:szCs w:val="28"/>
          <w:lang w:val="uk-UA"/>
        </w:rPr>
        <w:t xml:space="preserve"> В.К. Адміністративне право України: </w:t>
      </w:r>
      <w:r w:rsidRPr="00E2339A">
        <w:rPr>
          <w:rFonts w:ascii="Times New Roman" w:hAnsi="Times New Roman"/>
          <w:sz w:val="28"/>
          <w:szCs w:val="28"/>
        </w:rPr>
        <w:t>[</w:t>
      </w:r>
      <w:r w:rsidRPr="00E2339A">
        <w:rPr>
          <w:rFonts w:ascii="Times New Roman" w:hAnsi="Times New Roman"/>
          <w:sz w:val="28"/>
          <w:szCs w:val="28"/>
          <w:lang w:val="uk-UA"/>
        </w:rPr>
        <w:t>підручник</w:t>
      </w:r>
      <w:r w:rsidRPr="00E2339A">
        <w:rPr>
          <w:rFonts w:ascii="Times New Roman" w:hAnsi="Times New Roman"/>
          <w:sz w:val="28"/>
          <w:szCs w:val="28"/>
        </w:rPr>
        <w:t>]</w:t>
      </w:r>
      <w:r w:rsidRPr="00E2339A">
        <w:rPr>
          <w:rFonts w:ascii="Times New Roman" w:hAnsi="Times New Roman"/>
          <w:sz w:val="28"/>
          <w:szCs w:val="28"/>
          <w:lang w:val="uk-UA"/>
        </w:rPr>
        <w:t>. К. : Юрінком Інтер, 2013.  736 с. URL: https://lawbook.online/page/pravo/uchebnik/uch-9.html</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Короленко С. М. </w:t>
      </w:r>
      <w:proofErr w:type="spellStart"/>
      <w:r w:rsidRPr="00E2339A">
        <w:rPr>
          <w:rFonts w:ascii="Times New Roman" w:hAnsi="Times New Roman"/>
          <w:sz w:val="28"/>
          <w:szCs w:val="28"/>
          <w:lang w:val="uk-UA"/>
        </w:rPr>
        <w:t>Коучинг</w:t>
      </w:r>
      <w:proofErr w:type="spellEnd"/>
      <w:r w:rsidRPr="00E2339A">
        <w:rPr>
          <w:rFonts w:ascii="Times New Roman" w:hAnsi="Times New Roman"/>
          <w:sz w:val="28"/>
          <w:szCs w:val="28"/>
          <w:lang w:val="uk-UA"/>
        </w:rPr>
        <w:t xml:space="preserve"> як інноваційний інструмент ефективного управління персоналом. URL:  file:///D:/%D0%94%D0%BE%D0%BA%D1%83%D0%BC%D0%B5%D0%BD%D1%82%D1%8B/Downloads/eui_2013_1_28.pdf</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Коростіль</w:t>
      </w:r>
      <w:proofErr w:type="spellEnd"/>
      <w:r w:rsidRPr="00E2339A">
        <w:rPr>
          <w:rFonts w:ascii="Times New Roman" w:hAnsi="Times New Roman"/>
          <w:sz w:val="28"/>
          <w:szCs w:val="28"/>
          <w:lang w:val="uk-UA"/>
        </w:rPr>
        <w:t xml:space="preserve"> Л.А. Самоосвіта як умова профільного навчання та адаптації до життя. </w:t>
      </w:r>
      <w:r w:rsidRPr="00E2339A">
        <w:rPr>
          <w:rFonts w:ascii="Times New Roman" w:hAnsi="Times New Roman"/>
          <w:i/>
          <w:sz w:val="28"/>
          <w:szCs w:val="28"/>
          <w:lang w:val="uk-UA"/>
        </w:rPr>
        <w:t>Педагогічні науки: збірник наукових праць.</w:t>
      </w:r>
      <w:r w:rsidRPr="00E2339A">
        <w:rPr>
          <w:rFonts w:ascii="Times New Roman" w:hAnsi="Times New Roman"/>
          <w:sz w:val="28"/>
          <w:szCs w:val="28"/>
          <w:lang w:val="uk-UA"/>
        </w:rPr>
        <w:t xml:space="preserve"> Суми: Видавництво </w:t>
      </w:r>
      <w:proofErr w:type="spellStart"/>
      <w:r w:rsidRPr="00E2339A">
        <w:rPr>
          <w:rFonts w:ascii="Times New Roman" w:hAnsi="Times New Roman"/>
          <w:sz w:val="28"/>
          <w:szCs w:val="28"/>
          <w:lang w:val="uk-UA"/>
        </w:rPr>
        <w:t>СумДПУ</w:t>
      </w:r>
      <w:proofErr w:type="spellEnd"/>
      <w:r w:rsidRPr="00E2339A">
        <w:rPr>
          <w:rFonts w:ascii="Times New Roman" w:hAnsi="Times New Roman"/>
          <w:sz w:val="28"/>
          <w:szCs w:val="28"/>
          <w:lang w:val="uk-UA"/>
        </w:rPr>
        <w:t xml:space="preserve">. 2009. № 1. С. 95-105. URL: </w:t>
      </w:r>
      <w:r w:rsidRPr="00E2339A">
        <w:rPr>
          <w:rFonts w:ascii="Times New Roman" w:hAnsi="Times New Roman"/>
          <w:sz w:val="28"/>
          <w:szCs w:val="28"/>
          <w:lang w:val="uk-UA"/>
        </w:rPr>
        <w:lastRenderedPageBreak/>
        <w:t>http://repository.sspu.sumy.ua/bitstream/123456789/7953/1/Korostil_Samoosvita.pdf</w:t>
      </w:r>
    </w:p>
    <w:p w:rsidR="00065E5E" w:rsidRPr="00E2339A" w:rsidRDefault="00065E5E" w:rsidP="00065E5E">
      <w:pPr>
        <w:pStyle w:val="a4"/>
        <w:numPr>
          <w:ilvl w:val="0"/>
          <w:numId w:val="30"/>
        </w:numPr>
        <w:tabs>
          <w:tab w:val="left" w:pos="1418"/>
        </w:tabs>
        <w:spacing w:after="0" w:line="360" w:lineRule="auto"/>
        <w:ind w:left="0" w:firstLine="992"/>
        <w:jc w:val="both"/>
        <w:outlineLvl w:val="0"/>
        <w:rPr>
          <w:rFonts w:ascii="Times New Roman" w:eastAsia="Times New Roman" w:hAnsi="Times New Roman"/>
          <w:bCs/>
          <w:kern w:val="36"/>
          <w:sz w:val="28"/>
          <w:szCs w:val="28"/>
          <w:lang w:val="uk-UA"/>
        </w:rPr>
      </w:pPr>
      <w:r w:rsidRPr="00E2339A">
        <w:rPr>
          <w:rFonts w:ascii="Times New Roman" w:hAnsi="Times New Roman"/>
          <w:sz w:val="28"/>
          <w:szCs w:val="28"/>
          <w:lang w:val="uk-UA"/>
        </w:rPr>
        <w:t xml:space="preserve">Кравченко Ю.Г. Управління розвитком професійної компетентності науково-педагогічних працівників закладів вищої освіти» </w:t>
      </w:r>
      <w:r w:rsidRPr="00E2339A">
        <w:rPr>
          <w:rFonts w:ascii="Times New Roman" w:hAnsi="Times New Roman"/>
          <w:i/>
          <w:iCs/>
          <w:sz w:val="28"/>
          <w:szCs w:val="28"/>
          <w:lang w:val="uk-UA"/>
        </w:rPr>
        <w:t>Збірник наукових праць молодих вчених Дрогобицького державного педагогічного університету імені Івана Франка</w:t>
      </w:r>
      <w:r w:rsidRPr="00E2339A">
        <w:rPr>
          <w:rFonts w:ascii="Times New Roman" w:hAnsi="Times New Roman"/>
          <w:iCs/>
          <w:sz w:val="28"/>
          <w:szCs w:val="28"/>
          <w:lang w:val="uk-UA"/>
        </w:rPr>
        <w:t xml:space="preserve">, </w:t>
      </w:r>
      <w:r w:rsidRPr="00E2339A">
        <w:rPr>
          <w:rFonts w:ascii="Times New Roman" w:hAnsi="Times New Roman"/>
          <w:sz w:val="28"/>
          <w:szCs w:val="28"/>
          <w:lang w:val="uk-UA"/>
        </w:rPr>
        <w:t>Дрогобич, 2018. С. 192-196. URL: http://journals.uran.ua/index.php/2308-4855/article/view/167206/166731</w:t>
      </w:r>
    </w:p>
    <w:p w:rsidR="00065E5E" w:rsidRPr="00E2339A" w:rsidRDefault="00065E5E" w:rsidP="00065E5E">
      <w:pPr>
        <w:pStyle w:val="a4"/>
        <w:numPr>
          <w:ilvl w:val="0"/>
          <w:numId w:val="30"/>
        </w:numPr>
        <w:spacing w:after="0" w:line="360" w:lineRule="auto"/>
        <w:ind w:left="0" w:firstLine="992"/>
        <w:jc w:val="both"/>
        <w:rPr>
          <w:rFonts w:ascii="Times New Roman" w:eastAsiaTheme="minorHAnsi" w:hAnsi="Times New Roman"/>
          <w:sz w:val="28"/>
          <w:szCs w:val="28"/>
          <w:lang w:val="uk-UA" w:eastAsia="en-US"/>
        </w:rPr>
      </w:pPr>
      <w:proofErr w:type="spellStart"/>
      <w:r w:rsidRPr="00E2339A">
        <w:rPr>
          <w:rFonts w:ascii="Times New Roman" w:hAnsi="Times New Roman"/>
          <w:sz w:val="28"/>
          <w:szCs w:val="28"/>
          <w:lang w:val="uk-UA"/>
        </w:rPr>
        <w:t>Ксьонзенко</w:t>
      </w:r>
      <w:proofErr w:type="spellEnd"/>
      <w:r w:rsidRPr="00E2339A">
        <w:rPr>
          <w:rFonts w:ascii="Times New Roman" w:hAnsi="Times New Roman"/>
          <w:sz w:val="28"/>
          <w:szCs w:val="28"/>
          <w:lang w:val="uk-UA"/>
        </w:rPr>
        <w:t xml:space="preserve"> М. Самовиховання вчителя як невід’ємна частина його професійного самовдосконалення. </w:t>
      </w:r>
      <w:r w:rsidRPr="00E2339A">
        <w:rPr>
          <w:rFonts w:ascii="Times New Roman" w:hAnsi="Times New Roman"/>
          <w:i/>
          <w:sz w:val="28"/>
          <w:szCs w:val="28"/>
          <w:lang w:val="uk-UA"/>
        </w:rPr>
        <w:t>Наукова скарбниця освіти Донеччини</w:t>
      </w:r>
      <w:r w:rsidRPr="00E2339A">
        <w:rPr>
          <w:rFonts w:ascii="Times New Roman" w:hAnsi="Times New Roman"/>
          <w:sz w:val="28"/>
          <w:szCs w:val="28"/>
          <w:lang w:val="uk-UA"/>
        </w:rPr>
        <w:t>. 2011. № 1(8).  С. 84-87. URL:</w:t>
      </w:r>
    </w:p>
    <w:p w:rsidR="00065E5E" w:rsidRPr="00E2339A" w:rsidRDefault="00065E5E" w:rsidP="00065E5E">
      <w:pPr>
        <w:pStyle w:val="Default"/>
        <w:numPr>
          <w:ilvl w:val="0"/>
          <w:numId w:val="30"/>
        </w:numPr>
        <w:tabs>
          <w:tab w:val="left" w:pos="993"/>
          <w:tab w:val="left" w:pos="1418"/>
        </w:tabs>
        <w:spacing w:line="360" w:lineRule="auto"/>
        <w:ind w:left="0" w:firstLine="992"/>
        <w:jc w:val="both"/>
        <w:rPr>
          <w:color w:val="auto"/>
          <w:sz w:val="28"/>
          <w:szCs w:val="28"/>
          <w:lang w:val="uk-UA"/>
        </w:rPr>
      </w:pPr>
      <w:proofErr w:type="spellStart"/>
      <w:r w:rsidRPr="00E2339A">
        <w:rPr>
          <w:color w:val="auto"/>
          <w:sz w:val="28"/>
          <w:szCs w:val="28"/>
          <w:lang w:val="uk-UA"/>
        </w:rPr>
        <w:t>Литвинюк</w:t>
      </w:r>
      <w:proofErr w:type="spellEnd"/>
      <w:r w:rsidRPr="00E2339A">
        <w:rPr>
          <w:color w:val="auto"/>
          <w:sz w:val="28"/>
          <w:szCs w:val="28"/>
          <w:lang w:val="uk-UA"/>
        </w:rPr>
        <w:t xml:space="preserve"> Л. В. </w:t>
      </w:r>
      <w:r w:rsidRPr="00E2339A">
        <w:rPr>
          <w:iCs/>
          <w:color w:val="auto"/>
          <w:sz w:val="28"/>
          <w:szCs w:val="28"/>
          <w:lang w:val="uk-UA"/>
        </w:rPr>
        <w:t>Педагогічне стимулювання професійного зростання вчителів загальноосвітніх навчальних закладів</w:t>
      </w:r>
      <w:r w:rsidRPr="00E2339A">
        <w:rPr>
          <w:color w:val="auto"/>
          <w:sz w:val="28"/>
          <w:szCs w:val="28"/>
          <w:lang w:val="uk-UA"/>
        </w:rPr>
        <w:t xml:space="preserve"> : </w:t>
      </w:r>
      <w:proofErr w:type="spellStart"/>
      <w:r w:rsidRPr="00E2339A">
        <w:rPr>
          <w:color w:val="auto"/>
          <w:sz w:val="28"/>
          <w:szCs w:val="28"/>
          <w:lang w:val="uk-UA"/>
        </w:rPr>
        <w:t>автореф</w:t>
      </w:r>
      <w:proofErr w:type="spellEnd"/>
      <w:r w:rsidRPr="00E2339A">
        <w:rPr>
          <w:color w:val="auto"/>
          <w:sz w:val="28"/>
          <w:szCs w:val="28"/>
          <w:lang w:val="uk-UA"/>
        </w:rPr>
        <w:t xml:space="preserve"> </w:t>
      </w:r>
      <w:proofErr w:type="spellStart"/>
      <w:r w:rsidRPr="00E2339A">
        <w:rPr>
          <w:color w:val="auto"/>
          <w:sz w:val="28"/>
          <w:szCs w:val="28"/>
          <w:lang w:val="uk-UA"/>
        </w:rPr>
        <w:t>дис</w:t>
      </w:r>
      <w:proofErr w:type="spellEnd"/>
      <w:r w:rsidRPr="00E2339A">
        <w:rPr>
          <w:color w:val="auto"/>
          <w:sz w:val="28"/>
          <w:szCs w:val="28"/>
          <w:lang w:val="uk-UA"/>
        </w:rPr>
        <w:t xml:space="preserve">. </w:t>
      </w:r>
      <w:proofErr w:type="spellStart"/>
      <w:r w:rsidRPr="00E2339A">
        <w:rPr>
          <w:color w:val="auto"/>
          <w:sz w:val="28"/>
          <w:szCs w:val="28"/>
          <w:lang w:val="uk-UA"/>
        </w:rPr>
        <w:t>канд</w:t>
      </w:r>
      <w:proofErr w:type="spellEnd"/>
      <w:r w:rsidRPr="00E2339A">
        <w:rPr>
          <w:color w:val="auto"/>
          <w:sz w:val="28"/>
          <w:szCs w:val="28"/>
          <w:lang w:val="uk-UA"/>
        </w:rPr>
        <w:t>. пед. наук. 13.00.04 – теорія та методика професійної освіти. Кіровоград. 2007. 22 с. URL: http://irbis-nbuv.gov.ua/cgi-bin/irbis_nbuv/cgiirbis_64.exe?Z21ID=&amp;I21DBN=EC&amp;P21DBN=&amp;S21STN=1&amp;S21REF=10&amp;S21FMT=fullw&amp;C21COM=S&amp;S21CNR=20&amp;S21P01=3&amp;S21P02=0&amp;S21P03=A=&amp;S21COLORTERMS=0&amp;S21STR=%D0%9B%D0%B8%D1%82%D0%B2%D0%B8%D0%BD%D1%8E%D0%BA,%20%D0%9E%D0%BB%D1%8C%D0%B3%D0%B0%20%D0%86%D0%B2%D0%B0%D0%BD%D1%96%D0%B2%D0%BD%D0%B0</w:t>
      </w:r>
    </w:p>
    <w:p w:rsidR="00065E5E" w:rsidRPr="00E2339A" w:rsidRDefault="00065E5E" w:rsidP="00065E5E">
      <w:pPr>
        <w:pStyle w:val="a4"/>
        <w:numPr>
          <w:ilvl w:val="0"/>
          <w:numId w:val="30"/>
        </w:numPr>
        <w:tabs>
          <w:tab w:val="left" w:pos="1276"/>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Льюис</w:t>
      </w:r>
      <w:proofErr w:type="spellEnd"/>
      <w:r w:rsidRPr="00E2339A">
        <w:rPr>
          <w:rFonts w:ascii="Times New Roman" w:hAnsi="Times New Roman"/>
          <w:sz w:val="28"/>
          <w:szCs w:val="28"/>
          <w:lang w:val="uk-UA"/>
        </w:rPr>
        <w:t xml:space="preserve"> Г. Менеджер-наставник. М. : Баланс-клуб, 2002. 192 с. URL: </w:t>
      </w:r>
      <w:hyperlink r:id="rId35" w:history="1">
        <w:r w:rsidRPr="00E2339A">
          <w:rPr>
            <w:rStyle w:val="a3"/>
            <w:rFonts w:ascii="Times New Roman" w:hAnsi="Times New Roman"/>
            <w:sz w:val="28"/>
            <w:szCs w:val="28"/>
            <w:lang w:val="uk-UA"/>
          </w:rPr>
          <w:t>https://altairbook.com/books/6371312-menedjer-nastavnik.html</w:t>
        </w:r>
      </w:hyperlink>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Маркова А.К. </w:t>
      </w:r>
      <w:proofErr w:type="spellStart"/>
      <w:r w:rsidRPr="00E2339A">
        <w:rPr>
          <w:rFonts w:ascii="Times New Roman" w:hAnsi="Times New Roman"/>
          <w:sz w:val="28"/>
          <w:szCs w:val="28"/>
          <w:lang w:val="uk-UA"/>
        </w:rPr>
        <w:t>Психология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профессионализма</w:t>
      </w:r>
      <w:proofErr w:type="spellEnd"/>
      <w:r w:rsidRPr="00E2339A">
        <w:rPr>
          <w:rFonts w:ascii="Times New Roman" w:hAnsi="Times New Roman"/>
          <w:sz w:val="28"/>
          <w:szCs w:val="28"/>
          <w:lang w:val="uk-UA"/>
        </w:rPr>
        <w:t>. М.: «</w:t>
      </w:r>
      <w:proofErr w:type="spellStart"/>
      <w:r w:rsidRPr="00E2339A">
        <w:rPr>
          <w:rFonts w:ascii="Times New Roman" w:hAnsi="Times New Roman"/>
          <w:sz w:val="28"/>
          <w:szCs w:val="28"/>
          <w:lang w:val="uk-UA"/>
        </w:rPr>
        <w:t>Знание</w:t>
      </w:r>
      <w:proofErr w:type="spellEnd"/>
      <w:r w:rsidRPr="00E2339A">
        <w:rPr>
          <w:rFonts w:ascii="Times New Roman" w:hAnsi="Times New Roman"/>
          <w:sz w:val="28"/>
          <w:szCs w:val="28"/>
          <w:lang w:val="uk-UA"/>
        </w:rPr>
        <w:t>», 1996. 308 с. URL: https://www.studmed.ru/view/markova-ak-psihologiya-professionalizma_6b2fa1cadce.html</w:t>
      </w:r>
    </w:p>
    <w:p w:rsidR="00065E5E" w:rsidRPr="00E2339A" w:rsidRDefault="00065E5E" w:rsidP="00065E5E">
      <w:pPr>
        <w:pStyle w:val="a4"/>
        <w:numPr>
          <w:ilvl w:val="0"/>
          <w:numId w:val="30"/>
        </w:numPr>
        <w:tabs>
          <w:tab w:val="left" w:pos="1276"/>
        </w:tabs>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Методичні рекомендації щодо впровадження у державних органах, органах влади Автономної Республіки Крим та їх </w:t>
      </w:r>
      <w:proofErr w:type="spellStart"/>
      <w:r w:rsidRPr="00E2339A">
        <w:rPr>
          <w:rFonts w:ascii="Times New Roman" w:hAnsi="Times New Roman"/>
          <w:sz w:val="28"/>
          <w:szCs w:val="28"/>
          <w:lang w:val="uk-UA"/>
        </w:rPr>
        <w:t>апараті</w:t>
      </w:r>
      <w:proofErr w:type="spellEnd"/>
      <w:r w:rsidRPr="00E2339A">
        <w:rPr>
          <w:rFonts w:ascii="Times New Roman" w:hAnsi="Times New Roman"/>
          <w:sz w:val="28"/>
          <w:szCs w:val="28"/>
          <w:lang w:val="uk-UA"/>
        </w:rPr>
        <w:t xml:space="preserve"> системи наставництва державних службовців» [Електронний ресурс] : Наказ </w:t>
      </w:r>
      <w:proofErr w:type="spellStart"/>
      <w:r w:rsidRPr="00E2339A">
        <w:rPr>
          <w:rFonts w:ascii="Times New Roman" w:hAnsi="Times New Roman"/>
          <w:sz w:val="28"/>
          <w:szCs w:val="28"/>
          <w:lang w:val="uk-UA"/>
        </w:rPr>
        <w:t>Нацдержслужби</w:t>
      </w:r>
      <w:proofErr w:type="spellEnd"/>
      <w:r w:rsidRPr="00E2339A">
        <w:rPr>
          <w:rFonts w:ascii="Times New Roman" w:hAnsi="Times New Roman"/>
          <w:sz w:val="28"/>
          <w:szCs w:val="28"/>
          <w:lang w:val="uk-UA"/>
        </w:rPr>
        <w:t xml:space="preserve"> України № 189 від  25. 10. 2013  р.  URL: http:// </w:t>
      </w:r>
      <w:proofErr w:type="spellStart"/>
      <w:r w:rsidRPr="00E2339A">
        <w:rPr>
          <w:rFonts w:ascii="Times New Roman" w:hAnsi="Times New Roman"/>
          <w:sz w:val="28"/>
          <w:szCs w:val="28"/>
          <w:lang w:val="uk-UA"/>
        </w:rPr>
        <w:t>nads</w:t>
      </w:r>
      <w:proofErr w:type="spellEnd"/>
      <w:r w:rsidRPr="00E2339A">
        <w:rPr>
          <w:rFonts w:ascii="Times New Roman" w:hAnsi="Times New Roman"/>
          <w:sz w:val="28"/>
          <w:szCs w:val="28"/>
          <w:lang w:val="uk-UA"/>
        </w:rPr>
        <w:t>. gov.ua/</w:t>
      </w:r>
      <w:proofErr w:type="spellStart"/>
      <w:r w:rsidRPr="00E2339A">
        <w:rPr>
          <w:rFonts w:ascii="Times New Roman" w:hAnsi="Times New Roman"/>
          <w:sz w:val="28"/>
          <w:szCs w:val="28"/>
          <w:lang w:val="uk-UA"/>
        </w:rPr>
        <w:t>cont</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rol</w:t>
      </w:r>
      <w:proofErr w:type="spellEnd"/>
      <w:r w:rsidRPr="00E2339A">
        <w:rPr>
          <w:rFonts w:ascii="Times New Roman" w:hAnsi="Times New Roman"/>
          <w:sz w:val="28"/>
          <w:szCs w:val="28"/>
          <w:lang w:val="uk-UA"/>
        </w:rPr>
        <w:t>/</w:t>
      </w:r>
      <w:proofErr w:type="spellStart"/>
      <w:r w:rsidRPr="00E2339A">
        <w:rPr>
          <w:rFonts w:ascii="Times New Roman" w:hAnsi="Times New Roman"/>
          <w:sz w:val="28"/>
          <w:szCs w:val="28"/>
          <w:lang w:val="uk-UA"/>
        </w:rPr>
        <w:t>publish</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article?art_id</w:t>
      </w:r>
      <w:proofErr w:type="spellEnd"/>
      <w:r w:rsidRPr="00E2339A">
        <w:rPr>
          <w:rFonts w:ascii="Times New Roman" w:hAnsi="Times New Roman"/>
          <w:sz w:val="28"/>
          <w:szCs w:val="28"/>
          <w:lang w:val="uk-UA"/>
        </w:rPr>
        <w:t>=797361</w:t>
      </w:r>
    </w:p>
    <w:p w:rsidR="00065E5E" w:rsidRPr="00E2339A" w:rsidRDefault="00065E5E" w:rsidP="00065E5E">
      <w:pPr>
        <w:pStyle w:val="a4"/>
        <w:numPr>
          <w:ilvl w:val="0"/>
          <w:numId w:val="30"/>
        </w:numPr>
        <w:shd w:val="clear" w:color="auto" w:fill="FFFFFF"/>
        <w:autoSpaceDE w:val="0"/>
        <w:autoSpaceDN w:val="0"/>
        <w:adjustRightInd w:val="0"/>
        <w:spacing w:after="0" w:line="360" w:lineRule="auto"/>
        <w:ind w:left="0" w:firstLine="992"/>
        <w:jc w:val="both"/>
        <w:rPr>
          <w:rFonts w:ascii="Times New Roman" w:eastAsia="Times New Roman" w:hAnsi="Times New Roman"/>
          <w:sz w:val="28"/>
          <w:szCs w:val="28"/>
          <w:lang w:val="uk-UA"/>
        </w:rPr>
      </w:pPr>
      <w:r w:rsidRPr="00E2339A">
        <w:rPr>
          <w:rFonts w:ascii="Times New Roman" w:hAnsi="Times New Roman"/>
          <w:bCs/>
          <w:sz w:val="28"/>
          <w:szCs w:val="28"/>
          <w:lang w:val="uk-UA"/>
        </w:rPr>
        <w:lastRenderedPageBreak/>
        <w:t xml:space="preserve">Морзе Н. В., </w:t>
      </w:r>
      <w:proofErr w:type="spellStart"/>
      <w:r w:rsidRPr="00E2339A">
        <w:rPr>
          <w:rFonts w:ascii="Times New Roman" w:hAnsi="Times New Roman"/>
          <w:bCs/>
          <w:sz w:val="28"/>
          <w:szCs w:val="28"/>
          <w:lang w:val="uk-UA"/>
        </w:rPr>
        <w:t>Кочарян</w:t>
      </w:r>
      <w:proofErr w:type="spellEnd"/>
      <w:r w:rsidRPr="00E2339A">
        <w:rPr>
          <w:rFonts w:ascii="Times New Roman" w:hAnsi="Times New Roman"/>
          <w:bCs/>
          <w:sz w:val="28"/>
          <w:szCs w:val="28"/>
          <w:lang w:val="uk-UA"/>
        </w:rPr>
        <w:t xml:space="preserve"> А. Б., </w:t>
      </w:r>
      <w:proofErr w:type="spellStart"/>
      <w:r w:rsidRPr="00E2339A">
        <w:rPr>
          <w:rFonts w:ascii="Times New Roman" w:hAnsi="Times New Roman"/>
          <w:bCs/>
          <w:sz w:val="28"/>
          <w:szCs w:val="28"/>
          <w:lang w:val="uk-UA"/>
        </w:rPr>
        <w:t>Варченко-Троценко</w:t>
      </w:r>
      <w:proofErr w:type="spellEnd"/>
      <w:r w:rsidRPr="00E2339A">
        <w:rPr>
          <w:rFonts w:ascii="Times New Roman" w:hAnsi="Times New Roman"/>
          <w:bCs/>
          <w:sz w:val="28"/>
          <w:szCs w:val="28"/>
          <w:lang w:val="uk-UA"/>
        </w:rPr>
        <w:t xml:space="preserve"> Л. О. </w:t>
      </w:r>
      <w:proofErr w:type="spellStart"/>
      <w:r w:rsidRPr="00E2339A">
        <w:rPr>
          <w:rFonts w:ascii="Times New Roman" w:hAnsi="Times New Roman"/>
          <w:bCs/>
          <w:sz w:val="28"/>
          <w:szCs w:val="28"/>
          <w:lang w:val="uk-UA"/>
        </w:rPr>
        <w:t>Вебінари</w:t>
      </w:r>
      <w:proofErr w:type="spellEnd"/>
      <w:r w:rsidRPr="00E2339A">
        <w:rPr>
          <w:rFonts w:ascii="Times New Roman" w:hAnsi="Times New Roman"/>
          <w:bCs/>
          <w:sz w:val="28"/>
          <w:szCs w:val="28"/>
          <w:lang w:val="uk-UA"/>
        </w:rPr>
        <w:t xml:space="preserve"> як засіб підвищення кваліфікації викладачів. </w:t>
      </w:r>
      <w:r w:rsidRPr="00E2339A">
        <w:rPr>
          <w:rFonts w:ascii="Times New Roman" w:hAnsi="Times New Roman"/>
          <w:i/>
          <w:sz w:val="28"/>
          <w:szCs w:val="28"/>
          <w:lang w:val="uk-UA"/>
        </w:rPr>
        <w:t>Інформаційні технології і засоби навчання</w:t>
      </w:r>
      <w:r w:rsidRPr="00E2339A">
        <w:rPr>
          <w:rFonts w:ascii="Times New Roman" w:hAnsi="Times New Roman"/>
          <w:sz w:val="28"/>
          <w:szCs w:val="28"/>
          <w:lang w:val="uk-UA"/>
        </w:rPr>
        <w:t xml:space="preserve">. Том 42, №4. 2014. С.118-130. URL: </w:t>
      </w:r>
      <w:hyperlink r:id="rId36" w:history="1">
        <w:r w:rsidRPr="00E2339A">
          <w:rPr>
            <w:rStyle w:val="a3"/>
            <w:rFonts w:ascii="Times New Roman" w:hAnsi="Times New Roman"/>
            <w:sz w:val="28"/>
            <w:szCs w:val="28"/>
            <w:lang w:val="uk-UA"/>
          </w:rPr>
          <w:t>http://nbuv.gov.ua/UJRN/ITZN_2014_42_4_13</w:t>
        </w:r>
      </w:hyperlink>
    </w:p>
    <w:p w:rsidR="00065E5E" w:rsidRPr="00E2339A" w:rsidRDefault="00065E5E" w:rsidP="00065E5E">
      <w:pPr>
        <w:pStyle w:val="a4"/>
        <w:numPr>
          <w:ilvl w:val="0"/>
          <w:numId w:val="30"/>
        </w:numPr>
        <w:shd w:val="clear" w:color="auto" w:fill="FFFFFF"/>
        <w:spacing w:after="0" w:line="360" w:lineRule="auto"/>
        <w:ind w:left="0" w:firstLine="992"/>
        <w:jc w:val="both"/>
        <w:textAlignment w:val="baseline"/>
        <w:rPr>
          <w:rFonts w:ascii="Times New Roman" w:eastAsia="Times New Roman" w:hAnsi="Times New Roman"/>
          <w:sz w:val="28"/>
          <w:szCs w:val="28"/>
          <w:lang w:val="uk-UA"/>
        </w:rPr>
      </w:pPr>
      <w:r w:rsidRPr="00E2339A">
        <w:rPr>
          <w:rFonts w:ascii="Times New Roman" w:hAnsi="Times New Roman"/>
          <w:sz w:val="28"/>
          <w:szCs w:val="28"/>
          <w:lang w:val="uk-UA"/>
        </w:rPr>
        <w:t>Морозова М. Е. Наставництво як процес формування особистості молодого спеціаліста. Науковий Вісник УМО «Економіка та управління» Випуск 1. 2016. URL: file:///D:/%D0%94%D0%BE%D0%BA%D1%83%D0%BC%D0%B5%D0%BD%D1%82%D1%8B/Downloads/nvumo_2016_1_10%20(5).pdf</w:t>
      </w:r>
    </w:p>
    <w:p w:rsidR="00065E5E" w:rsidRPr="00E2339A" w:rsidRDefault="00065E5E" w:rsidP="00065E5E">
      <w:pPr>
        <w:pStyle w:val="Default"/>
        <w:numPr>
          <w:ilvl w:val="0"/>
          <w:numId w:val="30"/>
        </w:numPr>
        <w:tabs>
          <w:tab w:val="left" w:pos="993"/>
          <w:tab w:val="left" w:pos="1418"/>
        </w:tabs>
        <w:spacing w:line="360" w:lineRule="auto"/>
        <w:ind w:left="0" w:firstLine="992"/>
        <w:jc w:val="both"/>
        <w:rPr>
          <w:color w:val="auto"/>
          <w:sz w:val="28"/>
          <w:szCs w:val="28"/>
          <w:lang w:val="uk-UA"/>
        </w:rPr>
      </w:pPr>
      <w:proofErr w:type="spellStart"/>
      <w:r w:rsidRPr="00E2339A">
        <w:rPr>
          <w:color w:val="auto"/>
          <w:sz w:val="28"/>
          <w:szCs w:val="28"/>
          <w:lang w:val="uk-UA"/>
        </w:rPr>
        <w:t>Мукан</w:t>
      </w:r>
      <w:proofErr w:type="spellEnd"/>
      <w:r w:rsidRPr="00E2339A">
        <w:rPr>
          <w:color w:val="auto"/>
          <w:sz w:val="28"/>
          <w:szCs w:val="28"/>
          <w:lang w:val="uk-UA"/>
        </w:rPr>
        <w:t xml:space="preserve"> Н. В. </w:t>
      </w:r>
      <w:r w:rsidRPr="00E2339A">
        <w:rPr>
          <w:iCs/>
          <w:color w:val="auto"/>
          <w:sz w:val="28"/>
          <w:szCs w:val="28"/>
          <w:lang w:val="uk-UA"/>
        </w:rPr>
        <w:t>Професійний розвиток учителів загальноосвітніх шкіл Великої Британії, Канади, США</w:t>
      </w:r>
      <w:r w:rsidRPr="00E2339A">
        <w:rPr>
          <w:color w:val="auto"/>
          <w:sz w:val="28"/>
          <w:szCs w:val="28"/>
          <w:lang w:val="uk-UA"/>
        </w:rPr>
        <w:t>. Львів: Вид-во Львівської політехніки. 2011. 248 с.</w:t>
      </w:r>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eastAsia="TimesNewRomanPSMT" w:hAnsi="Times New Roman"/>
          <w:sz w:val="28"/>
          <w:szCs w:val="28"/>
          <w:lang w:val="uk-UA"/>
        </w:rPr>
      </w:pPr>
      <w:proofErr w:type="spellStart"/>
      <w:r w:rsidRPr="00E2339A">
        <w:rPr>
          <w:rFonts w:ascii="Times New Roman" w:eastAsia="TimesNewRomanPS-ItalicMT" w:hAnsi="Times New Roman"/>
          <w:iCs/>
          <w:sz w:val="28"/>
          <w:szCs w:val="28"/>
          <w:lang w:val="uk-UA"/>
        </w:rPr>
        <w:t>Нагара</w:t>
      </w:r>
      <w:proofErr w:type="spellEnd"/>
      <w:r w:rsidRPr="00E2339A">
        <w:rPr>
          <w:rFonts w:ascii="Times New Roman" w:eastAsia="TimesNewRomanPS-ItalicMT" w:hAnsi="Times New Roman"/>
          <w:iCs/>
          <w:sz w:val="28"/>
          <w:szCs w:val="28"/>
          <w:lang w:val="uk-UA"/>
        </w:rPr>
        <w:t xml:space="preserve"> М. Б. </w:t>
      </w:r>
      <w:r w:rsidRPr="00E2339A">
        <w:rPr>
          <w:rFonts w:ascii="Times New Roman" w:eastAsia="TimesNewRomanPS-ItalicMT" w:hAnsi="Times New Roman"/>
          <w:sz w:val="28"/>
          <w:szCs w:val="28"/>
          <w:lang w:val="uk-UA"/>
        </w:rPr>
        <w:t xml:space="preserve">Роль </w:t>
      </w:r>
      <w:proofErr w:type="spellStart"/>
      <w:r w:rsidRPr="00E2339A">
        <w:rPr>
          <w:rFonts w:ascii="Times New Roman" w:eastAsia="TimesNewRomanPS-ItalicMT" w:hAnsi="Times New Roman"/>
          <w:sz w:val="28"/>
          <w:szCs w:val="28"/>
          <w:lang w:val="uk-UA"/>
        </w:rPr>
        <w:t>коучингу</w:t>
      </w:r>
      <w:proofErr w:type="spellEnd"/>
      <w:r w:rsidRPr="00E2339A">
        <w:rPr>
          <w:rFonts w:ascii="Times New Roman" w:eastAsia="TimesNewRomanPS-ItalicMT" w:hAnsi="Times New Roman"/>
          <w:sz w:val="28"/>
          <w:szCs w:val="28"/>
          <w:lang w:val="uk-UA"/>
        </w:rPr>
        <w:t xml:space="preserve"> в забезпеченні конкурентоспроможності персоналу. </w:t>
      </w:r>
      <w:r w:rsidRPr="00E2339A">
        <w:rPr>
          <w:rFonts w:ascii="Times New Roman" w:eastAsia="TimesNewRomanPS-ItalicMT" w:hAnsi="Times New Roman"/>
          <w:i/>
          <w:sz w:val="28"/>
          <w:szCs w:val="28"/>
          <w:lang w:val="uk-UA"/>
        </w:rPr>
        <w:t xml:space="preserve">Вісник Донець. </w:t>
      </w:r>
      <w:proofErr w:type="spellStart"/>
      <w:r w:rsidRPr="00E2339A">
        <w:rPr>
          <w:rFonts w:ascii="Times New Roman" w:eastAsia="TimesNewRomanPS-ItalicMT" w:hAnsi="Times New Roman"/>
          <w:i/>
          <w:sz w:val="28"/>
          <w:szCs w:val="28"/>
          <w:lang w:val="uk-UA"/>
        </w:rPr>
        <w:t>нац</w:t>
      </w:r>
      <w:proofErr w:type="spellEnd"/>
      <w:r w:rsidRPr="00E2339A">
        <w:rPr>
          <w:rFonts w:ascii="Times New Roman" w:eastAsia="TimesNewRomanPS-ItalicMT" w:hAnsi="Times New Roman"/>
          <w:i/>
          <w:sz w:val="28"/>
          <w:szCs w:val="28"/>
          <w:lang w:val="uk-UA"/>
        </w:rPr>
        <w:t xml:space="preserve">. ун-ту економіки і торгівлі ім. М. </w:t>
      </w:r>
      <w:proofErr w:type="spellStart"/>
      <w:r w:rsidRPr="00E2339A">
        <w:rPr>
          <w:rFonts w:ascii="Times New Roman" w:eastAsia="TimesNewRomanPS-ItalicMT" w:hAnsi="Times New Roman"/>
          <w:i/>
          <w:sz w:val="28"/>
          <w:szCs w:val="28"/>
          <w:lang w:val="uk-UA"/>
        </w:rPr>
        <w:t>Туган</w:t>
      </w:r>
      <w:proofErr w:type="spellEnd"/>
      <w:r w:rsidRPr="00E2339A">
        <w:rPr>
          <w:rFonts w:ascii="Times New Roman" w:eastAsia="TimesNewRomanPS-ItalicMT" w:hAnsi="Times New Roman"/>
          <w:i/>
          <w:sz w:val="28"/>
          <w:szCs w:val="28"/>
          <w:lang w:val="uk-UA"/>
        </w:rPr>
        <w:t>-Барановського</w:t>
      </w:r>
      <w:r w:rsidRPr="00E2339A">
        <w:rPr>
          <w:rFonts w:ascii="Times New Roman" w:eastAsia="TimesNewRomanPS-ItalicMT" w:hAnsi="Times New Roman"/>
          <w:sz w:val="28"/>
          <w:szCs w:val="28"/>
          <w:lang w:val="uk-UA"/>
        </w:rPr>
        <w:t xml:space="preserve"> : </w:t>
      </w:r>
      <w:proofErr w:type="spellStart"/>
      <w:r w:rsidRPr="00E2339A">
        <w:rPr>
          <w:rFonts w:ascii="Times New Roman" w:eastAsia="TimesNewRomanPS-ItalicMT" w:hAnsi="Times New Roman"/>
          <w:sz w:val="28"/>
          <w:szCs w:val="28"/>
          <w:lang w:val="uk-UA"/>
        </w:rPr>
        <w:t>зб</w:t>
      </w:r>
      <w:proofErr w:type="spellEnd"/>
      <w:r w:rsidRPr="00E2339A">
        <w:rPr>
          <w:rFonts w:ascii="Times New Roman" w:eastAsia="TimesNewRomanPS-ItalicMT" w:hAnsi="Times New Roman"/>
          <w:sz w:val="28"/>
          <w:szCs w:val="28"/>
          <w:lang w:val="uk-UA"/>
        </w:rPr>
        <w:t>. наук. пр. № 4 (44). 2009. С. 96–101.</w:t>
      </w:r>
      <w:r w:rsidRPr="00E2339A">
        <w:rPr>
          <w:rFonts w:ascii="Times New Roman" w:hAnsi="Times New Roman"/>
          <w:sz w:val="28"/>
          <w:szCs w:val="28"/>
          <w:lang w:val="uk-UA"/>
        </w:rPr>
        <w:t xml:space="preserve"> URL:  </w:t>
      </w:r>
      <w:hyperlink r:id="rId37" w:history="1">
        <w:r w:rsidRPr="00E2339A">
          <w:rPr>
            <w:rStyle w:val="a3"/>
            <w:rFonts w:ascii="Times New Roman" w:eastAsia="TimesNewRomanPS-ItalicMT" w:hAnsi="Times New Roman"/>
            <w:sz w:val="28"/>
            <w:szCs w:val="28"/>
            <w:lang w:val="uk-UA"/>
          </w:rPr>
          <w:t>http://library.tneu.edu.ua/images/stories/praci_vukladachiv/%D0%A4%D0%B0%D0%BA%D1%83%D0%BB%D1%8C%D1%82%D0%B5%D1%82%20%D0%9C%D0%91%D0%9C/%D0%9A%D0%B0%D1%84%20%D0%BC%D0%B5%D0%BD%D0%B5%D0%B4%D0%B6%D0%BC/%D0%9D%D0%B0%D0%B3%D0%B0%D1%80%D0%B0%20%D0%9C.%D0%91/%D1%80%D0%BE%D0%BB%D1%8C%20%D0%BA%D0%BE%D1%83%D1%87%D0%B8%D0%BD%D0%B3%D1%83%20%D0%B2%20%D0%B7%D0%B0%D0%B1%D0%B5%D0%B7%D0%BF%D0%B5%D1%87%D0%B5%D0%BD%D0%BD%D1%96%20%D0%BA%D0%BE%D0%BD%D0%BA%D1%83%D1%80%D0%B5%D0%BD%D1%82%D0%BD%D0%BE%D1%81%D0%BF%D1%80%D0%BE%D0%BC%D0%BE</w:t>
        </w:r>
      </w:hyperlink>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eastAsia="TimesNewRomanPSMT" w:hAnsi="Times New Roman"/>
          <w:sz w:val="28"/>
          <w:szCs w:val="28"/>
          <w:lang w:val="uk-UA"/>
        </w:rPr>
      </w:pPr>
      <w:r w:rsidRPr="00E2339A">
        <w:rPr>
          <w:rFonts w:ascii="Times New Roman" w:eastAsia="TimesNewRomanPSMT" w:hAnsi="Times New Roman"/>
          <w:sz w:val="28"/>
          <w:szCs w:val="28"/>
          <w:lang w:val="uk-UA"/>
        </w:rPr>
        <w:t xml:space="preserve">Найда Ю. М., Софій Н. З. Порадник для наставників (супервізорів). Київ. 2018. 73 с. </w:t>
      </w:r>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eastAsia="TimesNewRomanPSMT" w:hAnsi="Times New Roman"/>
          <w:sz w:val="28"/>
          <w:szCs w:val="28"/>
          <w:lang w:val="uk-UA"/>
        </w:rPr>
      </w:pPr>
      <w:r w:rsidRPr="00E2339A">
        <w:rPr>
          <w:rFonts w:ascii="Times New Roman" w:eastAsia="TimesNewRomanPSMT" w:hAnsi="Times New Roman"/>
          <w:sz w:val="28"/>
          <w:szCs w:val="28"/>
          <w:lang w:val="uk-UA"/>
        </w:rPr>
        <w:lastRenderedPageBreak/>
        <w:t xml:space="preserve">Національна стратегія розвитку освіти в Україні на період до 2021 </w:t>
      </w:r>
      <w:proofErr w:type="spellStart"/>
      <w:r w:rsidRPr="00E2339A">
        <w:rPr>
          <w:rFonts w:ascii="Times New Roman" w:eastAsia="TimesNewRomanPSMT" w:hAnsi="Times New Roman"/>
          <w:sz w:val="28"/>
          <w:szCs w:val="28"/>
          <w:lang w:val="uk-UA"/>
        </w:rPr>
        <w:t>року.Указ</w:t>
      </w:r>
      <w:proofErr w:type="spellEnd"/>
      <w:r w:rsidRPr="00E2339A">
        <w:rPr>
          <w:rFonts w:ascii="Times New Roman" w:eastAsia="TimesNewRomanPSMT" w:hAnsi="Times New Roman"/>
          <w:sz w:val="28"/>
          <w:szCs w:val="28"/>
          <w:lang w:val="uk-UA"/>
        </w:rPr>
        <w:t xml:space="preserve"> Президента України від 25 червня 2013 р. No344/2013.(</w:t>
      </w:r>
      <w:r w:rsidRPr="00E2339A">
        <w:rPr>
          <w:rFonts w:ascii="Times New Roman" w:hAnsi="Times New Roman"/>
          <w:sz w:val="28"/>
          <w:szCs w:val="28"/>
          <w:lang w:val="uk-UA"/>
        </w:rPr>
        <w:t xml:space="preserve">URL:  </w:t>
      </w:r>
      <w:r w:rsidRPr="00E2339A">
        <w:rPr>
          <w:rFonts w:ascii="Times New Roman" w:eastAsia="TimesNewRomanPSMT" w:hAnsi="Times New Roman"/>
          <w:sz w:val="28"/>
          <w:szCs w:val="28"/>
          <w:lang w:val="uk-UA"/>
        </w:rPr>
        <w:t xml:space="preserve"> </w:t>
      </w:r>
      <w:hyperlink r:id="rId38" w:history="1">
        <w:r w:rsidRPr="00E2339A">
          <w:rPr>
            <w:rStyle w:val="a3"/>
            <w:rFonts w:ascii="Times New Roman" w:eastAsia="TimesNewRomanPSMT" w:hAnsi="Times New Roman"/>
            <w:sz w:val="28"/>
            <w:szCs w:val="28"/>
            <w:lang w:val="uk-UA"/>
          </w:rPr>
          <w:t>http://zakon4.rada.gov.ua/laws/show/344/2013</w:t>
        </w:r>
      </w:hyperlink>
      <w:r w:rsidRPr="00E2339A">
        <w:rPr>
          <w:rFonts w:ascii="Times New Roman" w:eastAsia="TimesNewRomanPSMT" w:hAnsi="Times New Roman"/>
          <w:sz w:val="28"/>
          <w:szCs w:val="28"/>
          <w:lang w:val="uk-UA"/>
        </w:rPr>
        <w:t>.</w:t>
      </w:r>
    </w:p>
    <w:p w:rsidR="00065E5E" w:rsidRPr="00E2339A" w:rsidRDefault="00065E5E" w:rsidP="00065E5E">
      <w:pPr>
        <w:pStyle w:val="a4"/>
        <w:numPr>
          <w:ilvl w:val="0"/>
          <w:numId w:val="30"/>
        </w:numPr>
        <w:tabs>
          <w:tab w:val="left" w:pos="1418"/>
        </w:tabs>
        <w:spacing w:after="0" w:line="360" w:lineRule="auto"/>
        <w:ind w:left="0" w:firstLine="992"/>
        <w:jc w:val="both"/>
        <w:outlineLvl w:val="0"/>
        <w:rPr>
          <w:rFonts w:ascii="Times New Roman" w:eastAsiaTheme="minorHAnsi" w:hAnsi="Times New Roman"/>
          <w:sz w:val="28"/>
          <w:szCs w:val="28"/>
          <w:lang w:val="uk-UA"/>
        </w:rPr>
      </w:pPr>
      <w:proofErr w:type="spellStart"/>
      <w:r w:rsidRPr="00E2339A">
        <w:rPr>
          <w:rFonts w:ascii="Times New Roman" w:eastAsia="Times New Roman" w:hAnsi="Times New Roman"/>
          <w:bCs/>
          <w:kern w:val="36"/>
          <w:sz w:val="28"/>
          <w:szCs w:val="28"/>
          <w:lang w:val="uk-UA"/>
        </w:rPr>
        <w:t>Нечаюк</w:t>
      </w:r>
      <w:proofErr w:type="spellEnd"/>
      <w:r w:rsidRPr="00E2339A">
        <w:rPr>
          <w:rFonts w:ascii="Times New Roman" w:eastAsia="Times New Roman" w:hAnsi="Times New Roman"/>
          <w:bCs/>
          <w:kern w:val="36"/>
          <w:sz w:val="28"/>
          <w:szCs w:val="28"/>
          <w:lang w:val="uk-UA"/>
        </w:rPr>
        <w:t xml:space="preserve"> Л.І., </w:t>
      </w:r>
      <w:proofErr w:type="spellStart"/>
      <w:r w:rsidRPr="00E2339A">
        <w:rPr>
          <w:rFonts w:ascii="Times New Roman" w:eastAsia="Times New Roman" w:hAnsi="Times New Roman"/>
          <w:bCs/>
          <w:kern w:val="36"/>
          <w:sz w:val="28"/>
          <w:szCs w:val="28"/>
          <w:lang w:val="uk-UA"/>
        </w:rPr>
        <w:t>Телеш</w:t>
      </w:r>
      <w:proofErr w:type="spellEnd"/>
      <w:r w:rsidRPr="00E2339A">
        <w:rPr>
          <w:rFonts w:ascii="Times New Roman" w:eastAsia="Times New Roman" w:hAnsi="Times New Roman"/>
          <w:bCs/>
          <w:kern w:val="36"/>
          <w:sz w:val="28"/>
          <w:szCs w:val="28"/>
          <w:lang w:val="uk-UA"/>
        </w:rPr>
        <w:t xml:space="preserve"> Н.О. </w:t>
      </w:r>
      <w:proofErr w:type="spellStart"/>
      <w:r w:rsidRPr="00E2339A">
        <w:rPr>
          <w:rFonts w:ascii="Times New Roman" w:eastAsia="Times New Roman" w:hAnsi="Times New Roman"/>
          <w:bCs/>
          <w:kern w:val="36"/>
          <w:sz w:val="28"/>
          <w:szCs w:val="28"/>
          <w:lang w:val="uk-UA"/>
        </w:rPr>
        <w:t>Готельно</w:t>
      </w:r>
      <w:proofErr w:type="spellEnd"/>
      <w:r w:rsidRPr="00E2339A">
        <w:rPr>
          <w:rFonts w:ascii="Times New Roman" w:eastAsia="Times New Roman" w:hAnsi="Times New Roman"/>
          <w:bCs/>
          <w:kern w:val="36"/>
          <w:sz w:val="28"/>
          <w:szCs w:val="28"/>
          <w:lang w:val="uk-UA"/>
        </w:rPr>
        <w:t xml:space="preserve">-ресторанний бізнес: менеджмент.  </w:t>
      </w:r>
      <w:r w:rsidRPr="00E2339A">
        <w:rPr>
          <w:rFonts w:ascii="Times New Roman" w:eastAsia="Times New Roman" w:hAnsi="Times New Roman"/>
          <w:bCs/>
          <w:kern w:val="36"/>
          <w:sz w:val="28"/>
          <w:szCs w:val="28"/>
        </w:rPr>
        <w:t>[</w:t>
      </w:r>
      <w:r w:rsidRPr="00E2339A">
        <w:rPr>
          <w:rFonts w:ascii="Times New Roman" w:eastAsia="Times New Roman" w:hAnsi="Times New Roman"/>
          <w:bCs/>
          <w:sz w:val="28"/>
          <w:szCs w:val="28"/>
          <w:lang w:val="uk-UA"/>
        </w:rPr>
        <w:t>Навчальний посібник</w:t>
      </w:r>
      <w:r w:rsidRPr="00E2339A">
        <w:rPr>
          <w:rFonts w:ascii="Times New Roman" w:eastAsia="Times New Roman" w:hAnsi="Times New Roman"/>
          <w:bCs/>
          <w:sz w:val="28"/>
          <w:szCs w:val="28"/>
        </w:rPr>
        <w:t>]</w:t>
      </w:r>
      <w:r w:rsidRPr="00E2339A">
        <w:rPr>
          <w:rFonts w:ascii="Times New Roman" w:eastAsia="Times New Roman" w:hAnsi="Times New Roman"/>
          <w:bCs/>
          <w:sz w:val="28"/>
          <w:szCs w:val="28"/>
          <w:lang w:val="uk-UA"/>
        </w:rPr>
        <w:t xml:space="preserve">. К.: Центр навчальної літератури, 2003.  348 с. </w:t>
      </w:r>
      <w:r w:rsidRPr="00E2339A">
        <w:rPr>
          <w:rFonts w:ascii="Times New Roman" w:hAnsi="Times New Roman"/>
          <w:sz w:val="28"/>
          <w:szCs w:val="28"/>
          <w:lang w:val="uk-UA"/>
        </w:rPr>
        <w:t>URL:  https://tourlib.net/books_ukr/nechauk.htm</w:t>
      </w:r>
    </w:p>
    <w:p w:rsidR="00065E5E" w:rsidRPr="00E2339A" w:rsidRDefault="00065E5E" w:rsidP="00065E5E">
      <w:pPr>
        <w:pStyle w:val="a4"/>
        <w:numPr>
          <w:ilvl w:val="0"/>
          <w:numId w:val="30"/>
        </w:numPr>
        <w:tabs>
          <w:tab w:val="left" w:pos="1418"/>
        </w:tabs>
        <w:autoSpaceDE w:val="0"/>
        <w:autoSpaceDN w:val="0"/>
        <w:adjustRightInd w:val="0"/>
        <w:spacing w:after="0" w:line="360" w:lineRule="auto"/>
        <w:ind w:left="0" w:firstLine="992"/>
        <w:jc w:val="both"/>
        <w:rPr>
          <w:rFonts w:ascii="Times New Roman" w:hAnsi="Times New Roman"/>
          <w:sz w:val="28"/>
          <w:szCs w:val="28"/>
          <w:lang w:val="uk-UA"/>
        </w:rPr>
      </w:pPr>
      <w:proofErr w:type="spellStart"/>
      <w:r w:rsidRPr="00E2339A">
        <w:rPr>
          <w:rFonts w:ascii="Times New Roman" w:eastAsia="ArialNarrow" w:hAnsi="Times New Roman"/>
          <w:sz w:val="28"/>
          <w:szCs w:val="28"/>
          <w:lang w:val="uk-UA"/>
        </w:rPr>
        <w:t>Никишина</w:t>
      </w:r>
      <w:proofErr w:type="spellEnd"/>
      <w:r w:rsidRPr="00E2339A">
        <w:rPr>
          <w:rFonts w:ascii="Times New Roman" w:eastAsia="ArialNarrow" w:hAnsi="Times New Roman"/>
          <w:sz w:val="28"/>
          <w:szCs w:val="28"/>
          <w:lang w:val="uk-UA"/>
        </w:rPr>
        <w:t xml:space="preserve"> И.В. </w:t>
      </w:r>
      <w:proofErr w:type="spellStart"/>
      <w:r w:rsidRPr="00E2339A">
        <w:rPr>
          <w:rFonts w:ascii="Times New Roman" w:eastAsia="ArialNarrow" w:hAnsi="Times New Roman"/>
          <w:sz w:val="28"/>
          <w:szCs w:val="28"/>
          <w:lang w:val="uk-UA"/>
        </w:rPr>
        <w:t>Инновационная</w:t>
      </w:r>
      <w:proofErr w:type="spellEnd"/>
      <w:r w:rsidRPr="00E2339A">
        <w:rPr>
          <w:rFonts w:ascii="Times New Roman" w:eastAsia="ArialNarrow" w:hAnsi="Times New Roman"/>
          <w:sz w:val="28"/>
          <w:szCs w:val="28"/>
          <w:lang w:val="uk-UA"/>
        </w:rPr>
        <w:t xml:space="preserve"> </w:t>
      </w:r>
      <w:proofErr w:type="spellStart"/>
      <w:r w:rsidRPr="00E2339A">
        <w:rPr>
          <w:rFonts w:ascii="Times New Roman" w:eastAsia="ArialNarrow" w:hAnsi="Times New Roman"/>
          <w:sz w:val="28"/>
          <w:szCs w:val="28"/>
          <w:lang w:val="uk-UA"/>
        </w:rPr>
        <w:t>деятельность</w:t>
      </w:r>
      <w:proofErr w:type="spellEnd"/>
      <w:r w:rsidRPr="00E2339A">
        <w:rPr>
          <w:rFonts w:ascii="Times New Roman" w:eastAsia="ArialNarrow" w:hAnsi="Times New Roman"/>
          <w:sz w:val="28"/>
          <w:szCs w:val="28"/>
          <w:lang w:val="uk-UA"/>
        </w:rPr>
        <w:t xml:space="preserve"> </w:t>
      </w:r>
      <w:proofErr w:type="spellStart"/>
      <w:r w:rsidRPr="00E2339A">
        <w:rPr>
          <w:rFonts w:ascii="Times New Roman" w:eastAsia="ArialNarrow" w:hAnsi="Times New Roman"/>
          <w:sz w:val="28"/>
          <w:szCs w:val="28"/>
          <w:lang w:val="uk-UA"/>
        </w:rPr>
        <w:t>современного</w:t>
      </w:r>
      <w:proofErr w:type="spellEnd"/>
      <w:r w:rsidRPr="00E2339A">
        <w:rPr>
          <w:rFonts w:ascii="Times New Roman" w:eastAsia="ArialNarrow" w:hAnsi="Times New Roman"/>
          <w:sz w:val="28"/>
          <w:szCs w:val="28"/>
          <w:lang w:val="uk-UA"/>
        </w:rPr>
        <w:t xml:space="preserve"> педагога в </w:t>
      </w:r>
      <w:proofErr w:type="spellStart"/>
      <w:r w:rsidRPr="00E2339A">
        <w:rPr>
          <w:rFonts w:ascii="Times New Roman" w:eastAsia="ArialNarrow" w:hAnsi="Times New Roman"/>
          <w:sz w:val="28"/>
          <w:szCs w:val="28"/>
          <w:lang w:val="uk-UA"/>
        </w:rPr>
        <w:t>системе</w:t>
      </w:r>
      <w:proofErr w:type="spellEnd"/>
      <w:r w:rsidRPr="00E2339A">
        <w:rPr>
          <w:rFonts w:ascii="Times New Roman" w:eastAsia="ArialNarrow" w:hAnsi="Times New Roman"/>
          <w:sz w:val="28"/>
          <w:szCs w:val="28"/>
          <w:lang w:val="uk-UA"/>
        </w:rPr>
        <w:t xml:space="preserve"> </w:t>
      </w:r>
      <w:proofErr w:type="spellStart"/>
      <w:r w:rsidRPr="00E2339A">
        <w:rPr>
          <w:rFonts w:ascii="Times New Roman" w:eastAsia="ArialNarrow" w:hAnsi="Times New Roman"/>
          <w:sz w:val="28"/>
          <w:szCs w:val="28"/>
          <w:lang w:val="uk-UA"/>
        </w:rPr>
        <w:t>общешкольной</w:t>
      </w:r>
      <w:proofErr w:type="spellEnd"/>
      <w:r w:rsidRPr="00E2339A">
        <w:rPr>
          <w:rFonts w:ascii="Times New Roman" w:eastAsia="ArialNarrow" w:hAnsi="Times New Roman"/>
          <w:sz w:val="28"/>
          <w:szCs w:val="28"/>
          <w:lang w:val="uk-UA"/>
        </w:rPr>
        <w:t xml:space="preserve"> </w:t>
      </w:r>
      <w:proofErr w:type="spellStart"/>
      <w:r w:rsidRPr="00E2339A">
        <w:rPr>
          <w:rFonts w:ascii="Times New Roman" w:eastAsia="ArialNarrow" w:hAnsi="Times New Roman"/>
          <w:sz w:val="28"/>
          <w:szCs w:val="28"/>
          <w:lang w:val="uk-UA"/>
        </w:rPr>
        <w:t>методической</w:t>
      </w:r>
      <w:proofErr w:type="spellEnd"/>
      <w:r w:rsidRPr="00E2339A">
        <w:rPr>
          <w:rFonts w:ascii="Times New Roman" w:eastAsia="ArialNarrow" w:hAnsi="Times New Roman"/>
          <w:sz w:val="28"/>
          <w:szCs w:val="28"/>
          <w:lang w:val="uk-UA"/>
        </w:rPr>
        <w:t xml:space="preserve"> </w:t>
      </w:r>
      <w:proofErr w:type="spellStart"/>
      <w:r w:rsidRPr="00E2339A">
        <w:rPr>
          <w:rFonts w:ascii="Times New Roman" w:eastAsia="ArialNarrow" w:hAnsi="Times New Roman"/>
          <w:sz w:val="28"/>
          <w:szCs w:val="28"/>
          <w:lang w:val="uk-UA"/>
        </w:rPr>
        <w:t>работы</w:t>
      </w:r>
      <w:proofErr w:type="spellEnd"/>
      <w:r w:rsidRPr="00E2339A">
        <w:rPr>
          <w:rFonts w:ascii="Times New Roman" w:eastAsia="ArialNarrow" w:hAnsi="Times New Roman"/>
          <w:sz w:val="28"/>
          <w:szCs w:val="28"/>
          <w:lang w:val="uk-UA"/>
        </w:rPr>
        <w:t>. Волгоград: Учитель, 2007. 93 с.</w:t>
      </w:r>
    </w:p>
    <w:p w:rsidR="00065E5E" w:rsidRPr="00E2339A" w:rsidRDefault="00065E5E" w:rsidP="00065E5E">
      <w:pPr>
        <w:pStyle w:val="a4"/>
        <w:numPr>
          <w:ilvl w:val="0"/>
          <w:numId w:val="30"/>
        </w:numPr>
        <w:shd w:val="clear" w:color="auto" w:fill="FFFFFF"/>
        <w:spacing w:after="0" w:line="360" w:lineRule="auto"/>
        <w:ind w:left="0" w:firstLine="992"/>
        <w:jc w:val="both"/>
        <w:outlineLvl w:val="2"/>
        <w:rPr>
          <w:rFonts w:ascii="Times New Roman" w:hAnsi="Times New Roman"/>
          <w:sz w:val="28"/>
          <w:szCs w:val="28"/>
          <w:lang w:val="uk-UA"/>
        </w:rPr>
      </w:pPr>
      <w:proofErr w:type="spellStart"/>
      <w:r w:rsidRPr="00E2339A">
        <w:rPr>
          <w:rFonts w:ascii="Times New Roman" w:eastAsia="Times New Roman" w:hAnsi="Times New Roman"/>
          <w:bCs/>
          <w:sz w:val="28"/>
          <w:szCs w:val="28"/>
          <w:lang w:val="uk-UA"/>
        </w:rPr>
        <w:t>Ніколаєску</w:t>
      </w:r>
      <w:proofErr w:type="spellEnd"/>
      <w:r w:rsidRPr="00E2339A">
        <w:rPr>
          <w:rFonts w:ascii="Times New Roman" w:eastAsia="Times New Roman" w:hAnsi="Times New Roman"/>
          <w:bCs/>
          <w:sz w:val="28"/>
          <w:szCs w:val="28"/>
          <w:lang w:val="uk-UA"/>
        </w:rPr>
        <w:t xml:space="preserve"> І. О. Залучення викладачів системи післядипломної педагогічної освіти до </w:t>
      </w:r>
      <w:proofErr w:type="spellStart"/>
      <w:r w:rsidRPr="00E2339A">
        <w:rPr>
          <w:rFonts w:ascii="Times New Roman" w:eastAsia="Times New Roman" w:hAnsi="Times New Roman"/>
          <w:bCs/>
          <w:sz w:val="28"/>
          <w:szCs w:val="28"/>
          <w:lang w:val="uk-UA"/>
        </w:rPr>
        <w:t>бенчмаркінгової</w:t>
      </w:r>
      <w:proofErr w:type="spellEnd"/>
      <w:r w:rsidRPr="00E2339A">
        <w:rPr>
          <w:rFonts w:ascii="Times New Roman" w:eastAsia="Times New Roman" w:hAnsi="Times New Roman"/>
          <w:bCs/>
          <w:sz w:val="28"/>
          <w:szCs w:val="28"/>
          <w:lang w:val="uk-UA"/>
        </w:rPr>
        <w:t xml:space="preserve"> діяльності як умова </w:t>
      </w:r>
      <w:proofErr w:type="spellStart"/>
      <w:r w:rsidRPr="00E2339A">
        <w:rPr>
          <w:rFonts w:ascii="Times New Roman" w:eastAsia="Times New Roman" w:hAnsi="Times New Roman"/>
          <w:bCs/>
          <w:sz w:val="28"/>
          <w:szCs w:val="28"/>
          <w:lang w:val="uk-UA"/>
        </w:rPr>
        <w:t>професійно</w:t>
      </w:r>
      <w:proofErr w:type="spellEnd"/>
      <w:r w:rsidRPr="00E2339A">
        <w:rPr>
          <w:rFonts w:ascii="Times New Roman" w:eastAsia="Times New Roman" w:hAnsi="Times New Roman"/>
          <w:bCs/>
          <w:sz w:val="28"/>
          <w:szCs w:val="28"/>
          <w:lang w:val="uk-UA"/>
        </w:rPr>
        <w:t xml:space="preserve">-педагогічної самореалізації. </w:t>
      </w:r>
      <w:r w:rsidRPr="00E2339A">
        <w:rPr>
          <w:rFonts w:ascii="Times New Roman" w:hAnsi="Times New Roman"/>
          <w:sz w:val="28"/>
          <w:szCs w:val="28"/>
          <w:lang w:val="uk-UA"/>
        </w:rPr>
        <w:t xml:space="preserve">URL:  </w:t>
      </w:r>
      <w:r w:rsidRPr="00E2339A">
        <w:rPr>
          <w:rFonts w:ascii="Times New Roman" w:eastAsia="Times New Roman" w:hAnsi="Times New Roman"/>
          <w:bCs/>
          <w:sz w:val="28"/>
          <w:szCs w:val="28"/>
          <w:lang w:val="uk-UA"/>
        </w:rPr>
        <w:t xml:space="preserve"> </w:t>
      </w:r>
      <w:r w:rsidRPr="00E2339A">
        <w:rPr>
          <w:rFonts w:ascii="Times New Roman" w:hAnsi="Times New Roman"/>
          <w:sz w:val="28"/>
          <w:szCs w:val="28"/>
          <w:lang w:val="uk-UA"/>
        </w:rPr>
        <w:t>https://www.narodnaosvita.kiev.ua/?page_id=4360</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Освіта дорослих: енциклопедичний словник / за ред. В.Г. Кременя, Ю.В. Ковбасюка. К.: Основа, 2014. 496 с.</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Оценка</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способностей</w:t>
      </w:r>
      <w:proofErr w:type="spellEnd"/>
      <w:r w:rsidRPr="00E2339A">
        <w:rPr>
          <w:rFonts w:ascii="Times New Roman" w:hAnsi="Times New Roman"/>
          <w:sz w:val="28"/>
          <w:szCs w:val="28"/>
          <w:lang w:val="uk-UA"/>
        </w:rPr>
        <w:t xml:space="preserve"> к </w:t>
      </w:r>
      <w:proofErr w:type="spellStart"/>
      <w:r w:rsidRPr="00E2339A">
        <w:rPr>
          <w:rFonts w:ascii="Times New Roman" w:hAnsi="Times New Roman"/>
          <w:sz w:val="28"/>
          <w:szCs w:val="28"/>
          <w:lang w:val="uk-UA"/>
        </w:rPr>
        <w:t>принятию</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творческих</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решений</w:t>
      </w:r>
      <w:proofErr w:type="spellEnd"/>
      <w:r w:rsidRPr="00E2339A">
        <w:rPr>
          <w:rFonts w:ascii="Times New Roman" w:hAnsi="Times New Roman"/>
          <w:sz w:val="28"/>
          <w:szCs w:val="28"/>
          <w:lang w:val="uk-UA"/>
        </w:rPr>
        <w:t xml:space="preserve">. </w:t>
      </w:r>
      <w:r w:rsidRPr="00E2339A">
        <w:rPr>
          <w:rFonts w:ascii="Times New Roman" w:hAnsi="Times New Roman"/>
          <w:sz w:val="28"/>
          <w:szCs w:val="28"/>
          <w:lang w:val="pl-PL"/>
        </w:rPr>
        <w:t>URL</w:t>
      </w:r>
      <w:r w:rsidRPr="00E2339A">
        <w:rPr>
          <w:rFonts w:ascii="Times New Roman" w:hAnsi="Times New Roman"/>
          <w:sz w:val="28"/>
          <w:szCs w:val="28"/>
          <w:lang w:val="uk-UA"/>
        </w:rPr>
        <w:t>: https://scicenter.online/osnovy-menedjmenta-scicenter/test-otsenka-sposobnostey-prinyatiyu.html</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Пазюк</w:t>
      </w:r>
      <w:proofErr w:type="spellEnd"/>
      <w:r w:rsidRPr="00E2339A">
        <w:rPr>
          <w:rFonts w:ascii="Times New Roman" w:hAnsi="Times New Roman"/>
          <w:sz w:val="28"/>
          <w:szCs w:val="28"/>
          <w:lang w:val="uk-UA"/>
        </w:rPr>
        <w:t xml:space="preserve"> С.А. Формування педагогічної майстерності вчителя засобами самоосвіти. URL: </w:t>
      </w:r>
      <w:proofErr w:type="spellStart"/>
      <w:r w:rsidRPr="00E2339A">
        <w:rPr>
          <w:rFonts w:ascii="Times New Roman" w:hAnsi="Times New Roman"/>
          <w:sz w:val="28"/>
          <w:szCs w:val="28"/>
          <w:lang w:val="uk-UA"/>
        </w:rPr>
        <w:t>ippo</w:t>
      </w:r>
      <w:proofErr w:type="spellEnd"/>
      <w:r w:rsidRPr="00E2339A">
        <w:rPr>
          <w:rFonts w:ascii="Times New Roman" w:hAnsi="Times New Roman"/>
          <w:sz w:val="28"/>
          <w:szCs w:val="28"/>
          <w:lang w:val="uk-UA"/>
        </w:rPr>
        <w:t>. kubg.edu.ua/</w:t>
      </w:r>
      <w:proofErr w:type="spellStart"/>
      <w:r w:rsidRPr="00E2339A">
        <w:rPr>
          <w:rFonts w:ascii="Times New Roman" w:hAnsi="Times New Roman"/>
          <w:sz w:val="28"/>
          <w:szCs w:val="28"/>
          <w:lang w:val="uk-UA"/>
        </w:rPr>
        <w:t>wp-content</w:t>
      </w:r>
      <w:proofErr w:type="spellEnd"/>
      <w:r w:rsidRPr="00E2339A">
        <w:rPr>
          <w:rFonts w:ascii="Times New Roman" w:hAnsi="Times New Roman"/>
          <w:sz w:val="28"/>
          <w:szCs w:val="28"/>
          <w:lang w:val="uk-UA"/>
        </w:rPr>
        <w:t>/</w:t>
      </w:r>
      <w:proofErr w:type="spellStart"/>
      <w:r w:rsidRPr="00E2339A">
        <w:rPr>
          <w:rFonts w:ascii="Times New Roman" w:hAnsi="Times New Roman"/>
          <w:sz w:val="28"/>
          <w:szCs w:val="28"/>
          <w:lang w:val="uk-UA"/>
        </w:rPr>
        <w:t>uploads</w:t>
      </w:r>
      <w:proofErr w:type="spellEnd"/>
      <w:r w:rsidRPr="00E2339A">
        <w:rPr>
          <w:rFonts w:ascii="Times New Roman" w:hAnsi="Times New Roman"/>
          <w:sz w:val="28"/>
          <w:szCs w:val="28"/>
          <w:lang w:val="uk-UA"/>
        </w:rPr>
        <w:t>/.</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Пахомова М. В. Удосконалення механізмів державного управління професійним розвитком педагогічних працівників у системі неперервної освіти: </w:t>
      </w:r>
      <w:proofErr w:type="spellStart"/>
      <w:r w:rsidRPr="00E2339A">
        <w:rPr>
          <w:rFonts w:ascii="Times New Roman" w:hAnsi="Times New Roman"/>
          <w:sz w:val="28"/>
          <w:szCs w:val="28"/>
          <w:lang w:val="uk-UA"/>
        </w:rPr>
        <w:t>автореф</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дис</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канд</w:t>
      </w:r>
      <w:proofErr w:type="spellEnd"/>
      <w:r w:rsidRPr="00E2339A">
        <w:rPr>
          <w:rFonts w:ascii="Times New Roman" w:hAnsi="Times New Roman"/>
          <w:sz w:val="28"/>
          <w:szCs w:val="28"/>
          <w:lang w:val="uk-UA"/>
        </w:rPr>
        <w:t xml:space="preserve">.. наук з </w:t>
      </w:r>
      <w:proofErr w:type="spellStart"/>
      <w:r w:rsidRPr="00E2339A">
        <w:rPr>
          <w:rFonts w:ascii="Times New Roman" w:hAnsi="Times New Roman"/>
          <w:sz w:val="28"/>
          <w:szCs w:val="28"/>
          <w:lang w:val="uk-UA"/>
        </w:rPr>
        <w:t>держ</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упр</w:t>
      </w:r>
      <w:proofErr w:type="spellEnd"/>
      <w:r w:rsidRPr="00E2339A">
        <w:rPr>
          <w:rFonts w:ascii="Times New Roman" w:hAnsi="Times New Roman"/>
          <w:sz w:val="28"/>
          <w:szCs w:val="28"/>
          <w:lang w:val="uk-UA"/>
        </w:rPr>
        <w:t xml:space="preserve">-я. 25.00.02 – механізми державного управління. Київ, 2018. 23 с. </w:t>
      </w:r>
      <w:r w:rsidRPr="00E2339A">
        <w:rPr>
          <w:rFonts w:ascii="Times New Roman" w:hAnsi="Times New Roman"/>
          <w:sz w:val="28"/>
          <w:szCs w:val="28"/>
          <w:lang w:val="pl-PL"/>
        </w:rPr>
        <w:t>URL</w:t>
      </w:r>
      <w:r w:rsidRPr="00E2339A">
        <w:rPr>
          <w:rFonts w:ascii="Times New Roman" w:hAnsi="Times New Roman"/>
          <w:sz w:val="28"/>
          <w:szCs w:val="28"/>
          <w:lang w:val="uk-UA"/>
        </w:rPr>
        <w:t xml:space="preserve">: </w:t>
      </w:r>
      <w:hyperlink r:id="rId39" w:history="1">
        <w:r w:rsidRPr="00E2339A">
          <w:rPr>
            <w:rStyle w:val="a3"/>
            <w:rFonts w:ascii="Times New Roman" w:hAnsi="Times New Roman"/>
            <w:sz w:val="28"/>
            <w:szCs w:val="28"/>
            <w:lang w:val="uk-UA"/>
          </w:rPr>
          <w:t>http://ipk.edu.ua/wp-content/uploads/2019/05/avtoreferat-Pakhomova.pdf</w:t>
        </w:r>
      </w:hyperlink>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Передовий педагогічний досвід: теорія і методика / Під ред. Л.Л. Момот. К.: Рад. </w:t>
      </w:r>
      <w:proofErr w:type="spellStart"/>
      <w:r w:rsidRPr="00E2339A">
        <w:rPr>
          <w:rFonts w:ascii="Times New Roman" w:hAnsi="Times New Roman"/>
          <w:sz w:val="28"/>
          <w:szCs w:val="28"/>
          <w:lang w:val="uk-UA"/>
        </w:rPr>
        <w:t>шк</w:t>
      </w:r>
      <w:proofErr w:type="spellEnd"/>
      <w:r w:rsidRPr="00E2339A">
        <w:rPr>
          <w:rFonts w:ascii="Times New Roman" w:hAnsi="Times New Roman"/>
          <w:sz w:val="28"/>
          <w:szCs w:val="28"/>
          <w:lang w:val="uk-UA"/>
        </w:rPr>
        <w:t>., 1990. 141 с.</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Петровська  І.Р.  Підвищення ефективності управлінської діяльності керівника за допомогою </w:t>
      </w:r>
      <w:proofErr w:type="spellStart"/>
      <w:r w:rsidRPr="00E2339A">
        <w:rPr>
          <w:rFonts w:ascii="Times New Roman" w:hAnsi="Times New Roman"/>
          <w:sz w:val="28"/>
          <w:szCs w:val="28"/>
          <w:lang w:val="uk-UA"/>
        </w:rPr>
        <w:t>коучингу</w:t>
      </w:r>
      <w:proofErr w:type="spellEnd"/>
      <w:r w:rsidRPr="00E2339A">
        <w:rPr>
          <w:rFonts w:ascii="Times New Roman" w:hAnsi="Times New Roman"/>
          <w:sz w:val="28"/>
          <w:szCs w:val="28"/>
          <w:lang w:val="uk-UA"/>
        </w:rPr>
        <w:t xml:space="preserve">. </w:t>
      </w:r>
      <w:r w:rsidRPr="00E2339A">
        <w:rPr>
          <w:rFonts w:ascii="Times New Roman" w:hAnsi="Times New Roman"/>
          <w:i/>
          <w:sz w:val="28"/>
          <w:szCs w:val="28"/>
          <w:lang w:val="uk-UA"/>
        </w:rPr>
        <w:t xml:space="preserve">Науковий вісник НЛТУ </w:t>
      </w:r>
      <w:r w:rsidRPr="00E2339A">
        <w:rPr>
          <w:rFonts w:ascii="Times New Roman" w:hAnsi="Times New Roman"/>
          <w:i/>
          <w:sz w:val="28"/>
          <w:szCs w:val="28"/>
          <w:lang w:val="uk-UA"/>
        </w:rPr>
        <w:lastRenderedPageBreak/>
        <w:t>України</w:t>
      </w:r>
      <w:r w:rsidRPr="00E2339A">
        <w:rPr>
          <w:rFonts w:ascii="Times New Roman" w:hAnsi="Times New Roman"/>
          <w:sz w:val="28"/>
          <w:szCs w:val="28"/>
          <w:lang w:val="uk-UA"/>
        </w:rPr>
        <w:t>.  № 20.14. 2010. С. 158–161.</w:t>
      </w:r>
      <w:r w:rsidRPr="00E2339A">
        <w:rPr>
          <w:rFonts w:ascii="Times New Roman" w:hAnsi="Times New Roman"/>
          <w:sz w:val="28"/>
          <w:szCs w:val="28"/>
        </w:rPr>
        <w:t xml:space="preserve"> </w:t>
      </w:r>
      <w:r w:rsidRPr="00E2339A">
        <w:rPr>
          <w:rFonts w:ascii="Times New Roman" w:hAnsi="Times New Roman"/>
          <w:sz w:val="28"/>
          <w:szCs w:val="28"/>
          <w:lang w:val="pl-PL"/>
        </w:rPr>
        <w:t>URL</w:t>
      </w:r>
      <w:r w:rsidRPr="00E2339A">
        <w:rPr>
          <w:rFonts w:ascii="Times New Roman" w:hAnsi="Times New Roman"/>
          <w:sz w:val="28"/>
          <w:szCs w:val="28"/>
          <w:lang w:val="uk-UA"/>
        </w:rPr>
        <w:t>:  http://ipp.lp.edu.ua/WebRC/issues/Issue%204/Pertovska.pdf</w:t>
      </w:r>
    </w:p>
    <w:p w:rsidR="00065E5E" w:rsidRPr="00E2339A" w:rsidRDefault="00065E5E" w:rsidP="00065E5E">
      <w:pPr>
        <w:pStyle w:val="Default"/>
        <w:numPr>
          <w:ilvl w:val="0"/>
          <w:numId w:val="30"/>
        </w:numPr>
        <w:shd w:val="clear" w:color="auto" w:fill="FFFFFF" w:themeFill="background1"/>
        <w:spacing w:line="360" w:lineRule="auto"/>
        <w:ind w:left="0" w:firstLine="992"/>
        <w:jc w:val="both"/>
        <w:rPr>
          <w:rStyle w:val="a5"/>
          <w:b w:val="0"/>
          <w:color w:val="auto"/>
          <w:sz w:val="28"/>
          <w:szCs w:val="28"/>
          <w:shd w:val="clear" w:color="auto" w:fill="EFEFEF"/>
          <w:lang w:val="pl-PL"/>
        </w:rPr>
      </w:pPr>
      <w:r w:rsidRPr="00E2339A">
        <w:rPr>
          <w:rStyle w:val="a5"/>
          <w:color w:val="auto"/>
          <w:sz w:val="28"/>
          <w:szCs w:val="28"/>
          <w:shd w:val="clear" w:color="auto" w:fill="EFEFEF"/>
          <w:lang w:val="uk-UA"/>
        </w:rPr>
        <w:t>Постанова Кабінету Міністрів України № 992 від 22.08.1996 р. «Про порядок працевлаштування випускників вищих навчальних закладів, підготовка яких здійснювалася за державним замовленням».</w:t>
      </w:r>
      <w:r w:rsidRPr="00E2339A">
        <w:rPr>
          <w:color w:val="auto"/>
          <w:sz w:val="28"/>
          <w:szCs w:val="28"/>
          <w:lang w:val="uk-UA"/>
        </w:rPr>
        <w:t xml:space="preserve"> </w:t>
      </w:r>
      <w:r w:rsidRPr="00E2339A">
        <w:rPr>
          <w:color w:val="auto"/>
          <w:sz w:val="28"/>
          <w:szCs w:val="28"/>
          <w:lang w:val="pl-PL"/>
        </w:rPr>
        <w:t>URL</w:t>
      </w:r>
      <w:r w:rsidRPr="00E2339A">
        <w:rPr>
          <w:color w:val="auto"/>
          <w:sz w:val="28"/>
          <w:szCs w:val="28"/>
          <w:lang w:val="uk-UA"/>
        </w:rPr>
        <w:t xml:space="preserve">: </w:t>
      </w:r>
      <w:hyperlink r:id="rId40" w:anchor="Text" w:history="1">
        <w:r w:rsidRPr="00E2339A">
          <w:rPr>
            <w:rStyle w:val="a3"/>
            <w:color w:val="auto"/>
            <w:sz w:val="28"/>
            <w:szCs w:val="28"/>
            <w:shd w:val="clear" w:color="auto" w:fill="EFEFEF"/>
            <w:lang w:val="uk-UA"/>
          </w:rPr>
          <w:t>https://zakon.rada.gov.ua/laws/show/992-96-%D0%BF#Text</w:t>
        </w:r>
      </w:hyperlink>
    </w:p>
    <w:p w:rsidR="00065E5E" w:rsidRPr="00E2339A" w:rsidRDefault="00065E5E" w:rsidP="00065E5E">
      <w:pPr>
        <w:pStyle w:val="a4"/>
        <w:numPr>
          <w:ilvl w:val="0"/>
          <w:numId w:val="30"/>
        </w:numPr>
        <w:tabs>
          <w:tab w:val="left" w:pos="1276"/>
        </w:tabs>
        <w:spacing w:after="0" w:line="360" w:lineRule="auto"/>
        <w:ind w:left="0" w:firstLine="992"/>
        <w:jc w:val="both"/>
        <w:rPr>
          <w:rFonts w:ascii="Times New Roman" w:hAnsi="Times New Roman"/>
          <w:sz w:val="28"/>
          <w:szCs w:val="28"/>
          <w:shd w:val="clear" w:color="auto" w:fill="F8F3ED"/>
          <w:lang w:val="uk-UA"/>
        </w:rPr>
      </w:pPr>
      <w:r w:rsidRPr="00E2339A">
        <w:rPr>
          <w:rFonts w:ascii="Times New Roman" w:hAnsi="Times New Roman"/>
          <w:sz w:val="28"/>
          <w:szCs w:val="28"/>
          <w:lang w:val="uk-UA"/>
        </w:rPr>
        <w:t xml:space="preserve">Притула В. І., Левченко З. М. Системне наставництво: управління корпоративними знаннями та навиками. </w:t>
      </w:r>
      <w:r w:rsidRPr="00E2339A">
        <w:rPr>
          <w:rFonts w:ascii="Times New Roman" w:hAnsi="Times New Roman"/>
          <w:i/>
          <w:sz w:val="28"/>
          <w:szCs w:val="28"/>
          <w:lang w:val="uk-UA"/>
        </w:rPr>
        <w:t>Вісник Вінницького політехнічного інституту</w:t>
      </w:r>
      <w:r w:rsidRPr="00E2339A">
        <w:rPr>
          <w:rFonts w:ascii="Times New Roman" w:hAnsi="Times New Roman"/>
          <w:sz w:val="28"/>
          <w:szCs w:val="28"/>
          <w:lang w:val="uk-UA"/>
        </w:rPr>
        <w:t>. № 3. 2013. С. 113-118. URL: file:///D:/%D0%94%D0%BE%D0%BA%D1%83%D0%BC%D0%B5%D0%BD%D1%82%D1%8B/Downloads/1094-D0%A2%D0%B5%D0%BA%D1%81%D1%82%20%D1%81%D1%82%D0%B0%D1%82%D1%82%D1%96-1093-1-10-20151108%20(2).pdf</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Прытова</w:t>
      </w:r>
      <w:proofErr w:type="spellEnd"/>
      <w:r w:rsidRPr="00E2339A">
        <w:rPr>
          <w:rFonts w:ascii="Times New Roman" w:hAnsi="Times New Roman"/>
          <w:sz w:val="28"/>
          <w:szCs w:val="28"/>
          <w:lang w:val="uk-UA"/>
        </w:rPr>
        <w:t xml:space="preserve"> Н. А. Психолого-</w:t>
      </w:r>
      <w:proofErr w:type="spellStart"/>
      <w:r w:rsidRPr="00E2339A">
        <w:rPr>
          <w:rFonts w:ascii="Times New Roman" w:hAnsi="Times New Roman"/>
          <w:sz w:val="28"/>
          <w:szCs w:val="28"/>
          <w:lang w:val="uk-UA"/>
        </w:rPr>
        <w:t>педагогический</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мониторинг</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профессионального</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развития</w:t>
      </w:r>
      <w:proofErr w:type="spellEnd"/>
      <w:r w:rsidRPr="00E2339A">
        <w:rPr>
          <w:rFonts w:ascii="Times New Roman" w:hAnsi="Times New Roman"/>
          <w:sz w:val="28"/>
          <w:szCs w:val="28"/>
          <w:lang w:val="uk-UA"/>
        </w:rPr>
        <w:t xml:space="preserve"> педагога </w:t>
      </w:r>
      <w:proofErr w:type="spellStart"/>
      <w:r w:rsidRPr="00E2339A">
        <w:rPr>
          <w:rFonts w:ascii="Times New Roman" w:hAnsi="Times New Roman"/>
          <w:sz w:val="28"/>
          <w:szCs w:val="28"/>
          <w:lang w:val="uk-UA"/>
        </w:rPr>
        <w:t>образовательной</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организации</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Екатеринбург</w:t>
      </w:r>
      <w:proofErr w:type="spellEnd"/>
      <w:r w:rsidRPr="00E2339A">
        <w:rPr>
          <w:rFonts w:ascii="Times New Roman" w:hAnsi="Times New Roman"/>
          <w:sz w:val="28"/>
          <w:szCs w:val="28"/>
          <w:lang w:val="uk-UA"/>
        </w:rPr>
        <w:t xml:space="preserve">, 2017. 111 с. </w:t>
      </w:r>
      <w:r w:rsidRPr="00E2339A">
        <w:rPr>
          <w:rFonts w:ascii="Times New Roman" w:hAnsi="Times New Roman"/>
          <w:sz w:val="28"/>
          <w:szCs w:val="28"/>
          <w:lang w:val="pl-PL"/>
        </w:rPr>
        <w:t>URL</w:t>
      </w:r>
      <w:r w:rsidRPr="00E2339A">
        <w:rPr>
          <w:rFonts w:ascii="Times New Roman" w:hAnsi="Times New Roman"/>
          <w:sz w:val="28"/>
          <w:szCs w:val="28"/>
          <w:lang w:val="uk-UA"/>
        </w:rPr>
        <w:t>: https://core.ac.uk/download/pdf/154819583.pdf</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proofErr w:type="spellStart"/>
      <w:r w:rsidRPr="00E2339A">
        <w:rPr>
          <w:color w:val="auto"/>
          <w:sz w:val="28"/>
          <w:szCs w:val="28"/>
          <w:lang w:val="uk-UA"/>
        </w:rPr>
        <w:t>Радзивілл</w:t>
      </w:r>
      <w:proofErr w:type="spellEnd"/>
      <w:r w:rsidRPr="00E2339A">
        <w:rPr>
          <w:color w:val="auto"/>
          <w:sz w:val="28"/>
          <w:szCs w:val="28"/>
          <w:lang w:val="uk-UA"/>
        </w:rPr>
        <w:t xml:space="preserve"> О. А. Шкільний менеджмент. </w:t>
      </w:r>
      <w:r w:rsidRPr="00E2339A">
        <w:rPr>
          <w:i/>
          <w:color w:val="auto"/>
          <w:sz w:val="28"/>
          <w:szCs w:val="28"/>
          <w:lang w:val="uk-UA"/>
        </w:rPr>
        <w:t>Управління освітою</w:t>
      </w:r>
      <w:r w:rsidRPr="00E2339A">
        <w:rPr>
          <w:color w:val="auto"/>
          <w:sz w:val="28"/>
          <w:szCs w:val="28"/>
          <w:lang w:val="uk-UA"/>
        </w:rPr>
        <w:t xml:space="preserve">. 2007. № 14. С. 23-29. </w:t>
      </w:r>
    </w:p>
    <w:p w:rsidR="00065E5E" w:rsidRPr="00E2339A" w:rsidRDefault="00065E5E" w:rsidP="00065E5E">
      <w:pPr>
        <w:pStyle w:val="Default"/>
        <w:numPr>
          <w:ilvl w:val="0"/>
          <w:numId w:val="30"/>
        </w:numPr>
        <w:tabs>
          <w:tab w:val="left" w:pos="993"/>
          <w:tab w:val="left" w:pos="1418"/>
        </w:tabs>
        <w:spacing w:line="360" w:lineRule="auto"/>
        <w:ind w:left="0" w:firstLine="992"/>
        <w:jc w:val="both"/>
        <w:rPr>
          <w:color w:val="auto"/>
          <w:sz w:val="28"/>
          <w:szCs w:val="28"/>
          <w:lang w:val="uk-UA"/>
        </w:rPr>
      </w:pPr>
      <w:proofErr w:type="spellStart"/>
      <w:r w:rsidRPr="00E2339A">
        <w:rPr>
          <w:color w:val="auto"/>
          <w:sz w:val="28"/>
          <w:szCs w:val="28"/>
          <w:lang w:val="uk-UA"/>
        </w:rPr>
        <w:t>Радкевич</w:t>
      </w:r>
      <w:proofErr w:type="spellEnd"/>
      <w:r w:rsidRPr="00E2339A">
        <w:rPr>
          <w:color w:val="auto"/>
          <w:sz w:val="28"/>
          <w:szCs w:val="28"/>
          <w:lang w:val="uk-UA"/>
        </w:rPr>
        <w:t xml:space="preserve"> В. О. Сучасні фактори професійного розвитку персоналу підприємств.</w:t>
      </w:r>
      <w:r w:rsidRPr="00E2339A">
        <w:rPr>
          <w:i/>
          <w:color w:val="auto"/>
          <w:sz w:val="28"/>
          <w:szCs w:val="28"/>
          <w:lang w:val="uk-UA"/>
        </w:rPr>
        <w:t xml:space="preserve"> Професійна освіта: проблеми і перспективи </w:t>
      </w:r>
      <w:r w:rsidRPr="00E2339A">
        <w:rPr>
          <w:color w:val="auto"/>
          <w:sz w:val="28"/>
          <w:szCs w:val="28"/>
          <w:lang w:val="uk-UA"/>
        </w:rPr>
        <w:t xml:space="preserve">/ ІПТО НАПН України ; РВНЗ КІПУ.  К. ; Сімферополь : НІЦ КІПУ, 2012. </w:t>
      </w:r>
      <w:proofErr w:type="spellStart"/>
      <w:r w:rsidRPr="00E2339A">
        <w:rPr>
          <w:color w:val="auto"/>
          <w:sz w:val="28"/>
          <w:szCs w:val="28"/>
          <w:lang w:val="uk-UA"/>
        </w:rPr>
        <w:t>Вип</w:t>
      </w:r>
      <w:proofErr w:type="spellEnd"/>
      <w:r w:rsidRPr="00E2339A">
        <w:rPr>
          <w:color w:val="auto"/>
          <w:sz w:val="28"/>
          <w:szCs w:val="28"/>
          <w:lang w:val="uk-UA"/>
        </w:rPr>
        <w:t>. 3. 128 с.</w:t>
      </w:r>
      <w:r w:rsidRPr="00E2339A">
        <w:rPr>
          <w:color w:val="auto"/>
          <w:sz w:val="28"/>
          <w:szCs w:val="28"/>
        </w:rPr>
        <w:t xml:space="preserve"> </w:t>
      </w:r>
      <w:r w:rsidRPr="00E2339A">
        <w:rPr>
          <w:color w:val="auto"/>
          <w:sz w:val="28"/>
          <w:szCs w:val="28"/>
          <w:lang w:val="pl-PL"/>
        </w:rPr>
        <w:t>UR</w:t>
      </w:r>
      <w:r w:rsidRPr="00E2339A">
        <w:rPr>
          <w:color w:val="auto"/>
          <w:sz w:val="28"/>
          <w:szCs w:val="28"/>
          <w:lang w:val="uk-UA"/>
        </w:rPr>
        <w:t>L: https://lib.iitta.gov.ua/4325/1/%D0%A1%D1%83%D1%87%D0%B0%D1%81%D0%BD%D1%96_%D1%84%D0%B0%D0%BA%D1%82%D0%BE%D1%80%D0%B8_%D1%80%D0%BE%D0%B7%D0%B2%D0%B8%D1%82%D0%BA%D1%83_%D0%BF%D0%B5%D1%80%D1%81%D0%BE%D0%BD%D0%B0%D0%BB%D1%83_%D0%BF%D1%96%D0%B4%D0%BF%D1%80%D0%B8%D1%94%D0%BC%D1%81%D1%82%D0%B2.pdf</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proofErr w:type="spellStart"/>
      <w:r w:rsidRPr="00E2339A">
        <w:rPr>
          <w:color w:val="auto"/>
          <w:sz w:val="28"/>
          <w:szCs w:val="28"/>
          <w:lang w:val="uk-UA"/>
        </w:rPr>
        <w:t>Радул</w:t>
      </w:r>
      <w:proofErr w:type="spellEnd"/>
      <w:r w:rsidRPr="00E2339A">
        <w:rPr>
          <w:color w:val="auto"/>
          <w:sz w:val="28"/>
          <w:szCs w:val="28"/>
          <w:lang w:val="uk-UA"/>
        </w:rPr>
        <w:t xml:space="preserve"> В. В. </w:t>
      </w:r>
      <w:r w:rsidRPr="00E2339A">
        <w:rPr>
          <w:iCs/>
          <w:color w:val="auto"/>
          <w:sz w:val="28"/>
          <w:szCs w:val="28"/>
          <w:lang w:val="uk-UA"/>
        </w:rPr>
        <w:t xml:space="preserve">Становлення соціальної зрілості молодого вчителя (теорія та практика): </w:t>
      </w:r>
      <w:proofErr w:type="spellStart"/>
      <w:r w:rsidRPr="00E2339A">
        <w:rPr>
          <w:iCs/>
          <w:color w:val="auto"/>
          <w:sz w:val="28"/>
          <w:szCs w:val="28"/>
          <w:lang w:val="uk-UA"/>
        </w:rPr>
        <w:t>автореф</w:t>
      </w:r>
      <w:proofErr w:type="spellEnd"/>
      <w:r w:rsidRPr="00E2339A">
        <w:rPr>
          <w:iCs/>
          <w:color w:val="auto"/>
          <w:sz w:val="28"/>
          <w:szCs w:val="28"/>
          <w:lang w:val="uk-UA"/>
        </w:rPr>
        <w:t xml:space="preserve">.. </w:t>
      </w:r>
      <w:proofErr w:type="spellStart"/>
      <w:r w:rsidRPr="00E2339A">
        <w:rPr>
          <w:iCs/>
          <w:color w:val="auto"/>
          <w:sz w:val="28"/>
          <w:szCs w:val="28"/>
          <w:lang w:val="uk-UA"/>
        </w:rPr>
        <w:t>дис</w:t>
      </w:r>
      <w:proofErr w:type="spellEnd"/>
      <w:r w:rsidRPr="00E2339A">
        <w:rPr>
          <w:iCs/>
          <w:color w:val="auto"/>
          <w:sz w:val="28"/>
          <w:szCs w:val="28"/>
          <w:lang w:val="uk-UA"/>
        </w:rPr>
        <w:t xml:space="preserve">… </w:t>
      </w:r>
      <w:proofErr w:type="spellStart"/>
      <w:r w:rsidRPr="00E2339A">
        <w:rPr>
          <w:iCs/>
          <w:color w:val="auto"/>
          <w:sz w:val="28"/>
          <w:szCs w:val="28"/>
          <w:lang w:val="uk-UA"/>
        </w:rPr>
        <w:t>докт</w:t>
      </w:r>
      <w:proofErr w:type="spellEnd"/>
      <w:r w:rsidRPr="00E2339A">
        <w:rPr>
          <w:iCs/>
          <w:color w:val="auto"/>
          <w:sz w:val="28"/>
          <w:szCs w:val="28"/>
          <w:lang w:val="uk-UA"/>
        </w:rPr>
        <w:t xml:space="preserve">. пед.. наук. </w:t>
      </w:r>
      <w:r w:rsidRPr="00E2339A">
        <w:rPr>
          <w:color w:val="auto"/>
          <w:sz w:val="28"/>
          <w:szCs w:val="28"/>
          <w:lang w:val="uk-UA"/>
        </w:rPr>
        <w:t>Київ. 1998.</w:t>
      </w:r>
    </w:p>
    <w:p w:rsidR="00065E5E" w:rsidRPr="00E2339A" w:rsidRDefault="00065E5E" w:rsidP="00065E5E">
      <w:pPr>
        <w:pStyle w:val="a4"/>
        <w:numPr>
          <w:ilvl w:val="0"/>
          <w:numId w:val="30"/>
        </w:numPr>
        <w:shd w:val="clear" w:color="auto" w:fill="FBFBF3"/>
        <w:spacing w:after="0" w:line="360" w:lineRule="auto"/>
        <w:ind w:left="0" w:firstLine="992"/>
        <w:jc w:val="both"/>
        <w:rPr>
          <w:rFonts w:ascii="Times New Roman" w:hAnsi="Times New Roman"/>
          <w:sz w:val="28"/>
          <w:szCs w:val="28"/>
          <w:lang w:val="uk-UA"/>
        </w:rPr>
      </w:pPr>
      <w:r w:rsidRPr="00E2339A">
        <w:rPr>
          <w:rStyle w:val="af"/>
          <w:i w:val="0"/>
          <w:sz w:val="28"/>
          <w:szCs w:val="28"/>
          <w:lang w:val="uk-UA"/>
        </w:rPr>
        <w:lastRenderedPageBreak/>
        <w:t xml:space="preserve">Романова С.М. </w:t>
      </w:r>
      <w:proofErr w:type="spellStart"/>
      <w:r w:rsidRPr="00E2339A">
        <w:rPr>
          <w:rFonts w:ascii="Times New Roman" w:hAnsi="Times New Roman"/>
          <w:bCs/>
          <w:sz w:val="28"/>
          <w:szCs w:val="28"/>
          <w:lang w:val="uk-UA"/>
        </w:rPr>
        <w:t>Коучінг</w:t>
      </w:r>
      <w:proofErr w:type="spellEnd"/>
      <w:r w:rsidRPr="00E2339A">
        <w:rPr>
          <w:rFonts w:ascii="Times New Roman" w:hAnsi="Times New Roman"/>
          <w:bCs/>
          <w:sz w:val="28"/>
          <w:szCs w:val="28"/>
          <w:lang w:val="uk-UA"/>
        </w:rPr>
        <w:t xml:space="preserve"> як нова технологія в професійній освіті. </w:t>
      </w:r>
      <w:r w:rsidRPr="00E2339A">
        <w:rPr>
          <w:rFonts w:ascii="Times New Roman" w:hAnsi="Times New Roman"/>
          <w:bCs/>
          <w:sz w:val="28"/>
          <w:szCs w:val="28"/>
          <w:lang w:val="en-US"/>
        </w:rPr>
        <w:t>URL</w:t>
      </w:r>
      <w:r w:rsidRPr="00E2339A">
        <w:rPr>
          <w:rFonts w:ascii="Times New Roman" w:hAnsi="Times New Roman"/>
          <w:bCs/>
          <w:sz w:val="28"/>
          <w:szCs w:val="28"/>
          <w:lang w:val="uk-UA"/>
        </w:rPr>
        <w:t>file:///D:/%D0%94%D0%BE%D0%BA%D1%83%D0%BC%D0%B5%D0%BD%D1%82%D1%8B/Downloads/2145-6240-1-PB%20(3).pdf</w:t>
      </w:r>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Садовець</w:t>
      </w:r>
      <w:proofErr w:type="spellEnd"/>
      <w:r w:rsidRPr="00E2339A">
        <w:rPr>
          <w:rFonts w:ascii="Times New Roman" w:hAnsi="Times New Roman"/>
          <w:sz w:val="28"/>
          <w:szCs w:val="28"/>
          <w:lang w:val="uk-UA"/>
        </w:rPr>
        <w:t xml:space="preserve"> О. В. </w:t>
      </w:r>
      <w:r w:rsidRPr="00E2339A">
        <w:rPr>
          <w:rFonts w:ascii="Times New Roman" w:hAnsi="Times New Roman"/>
          <w:iCs/>
          <w:sz w:val="28"/>
          <w:szCs w:val="28"/>
          <w:lang w:val="uk-UA"/>
        </w:rPr>
        <w:t>Особливості професійного розвитку вчителів середніх шкіл в об’єднаннях працівників освіти США</w:t>
      </w:r>
      <w:r w:rsidRPr="00E2339A">
        <w:rPr>
          <w:rFonts w:ascii="Times New Roman" w:hAnsi="Times New Roman"/>
          <w:sz w:val="28"/>
          <w:szCs w:val="28"/>
          <w:lang w:val="uk-UA"/>
        </w:rPr>
        <w:t xml:space="preserve"> : </w:t>
      </w:r>
      <w:proofErr w:type="spellStart"/>
      <w:r w:rsidRPr="00E2339A">
        <w:rPr>
          <w:rFonts w:ascii="Times New Roman" w:hAnsi="Times New Roman"/>
          <w:sz w:val="28"/>
          <w:szCs w:val="28"/>
          <w:lang w:val="uk-UA"/>
        </w:rPr>
        <w:t>автореф</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дис</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канд</w:t>
      </w:r>
      <w:proofErr w:type="spellEnd"/>
      <w:r w:rsidRPr="00E2339A">
        <w:rPr>
          <w:rFonts w:ascii="Times New Roman" w:hAnsi="Times New Roman"/>
          <w:sz w:val="28"/>
          <w:szCs w:val="28"/>
          <w:lang w:val="uk-UA"/>
        </w:rPr>
        <w:t>. пед. наук. 13.00.04 – теорія та методика професійної освіти. Тернопіль. 2011. 22 с. URL: file:///D:/%D0%94%D0%BE%D0%BA%D1%83%D0%BC%D0%B5%D0%BD%D1%82%D1%8B/Downloads/%D0%A1%D0%90%D0%B4%D0%BE%D0%B2%D0%B5%D1%86%D1%8C%20%D0%9E.%20%D0%92.%20(1).pdf</w:t>
      </w:r>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Семеног</w:t>
      </w:r>
      <w:proofErr w:type="spellEnd"/>
      <w:r w:rsidRPr="00E2339A">
        <w:rPr>
          <w:rFonts w:ascii="Times New Roman" w:hAnsi="Times New Roman"/>
          <w:sz w:val="28"/>
          <w:szCs w:val="28"/>
          <w:lang w:val="uk-UA"/>
        </w:rPr>
        <w:t xml:space="preserve"> О. Професійний розвиток педагога в контексті освіти для миру URL: </w:t>
      </w:r>
      <w:hyperlink r:id="rId41" w:history="1">
        <w:r w:rsidRPr="00E2339A">
          <w:rPr>
            <w:rStyle w:val="a3"/>
            <w:rFonts w:ascii="Times New Roman" w:hAnsi="Times New Roman"/>
            <w:sz w:val="28"/>
            <w:szCs w:val="28"/>
            <w:lang w:val="uk-UA"/>
          </w:rPr>
          <w:t>https://repository.sspu.sumy.ua/bitstream/123456789/8048/3/%D0%A1%D0%A2%D0%90%D0%A2%D0%A2%D0%AF%20%D0%A1%D0%95%D0%9C%D0%95%D0%9D%D0%9E%D0%93%20%D0%9F%D0%BE%D0%BB%D1%8C%D1%89%D0%B0.pdf</w:t>
        </w:r>
      </w:hyperlink>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 xml:space="preserve">Сидоренко В.В. Положення «Про педагогічний </w:t>
      </w:r>
      <w:proofErr w:type="spellStart"/>
      <w:r w:rsidRPr="00E2339A">
        <w:rPr>
          <w:rFonts w:ascii="Times New Roman" w:hAnsi="Times New Roman"/>
          <w:sz w:val="28"/>
          <w:szCs w:val="28"/>
          <w:lang w:val="uk-UA"/>
        </w:rPr>
        <w:t>коучинг</w:t>
      </w:r>
      <w:proofErr w:type="spellEnd"/>
      <w:r w:rsidRPr="00E2339A">
        <w:rPr>
          <w:rFonts w:ascii="Times New Roman" w:hAnsi="Times New Roman"/>
          <w:sz w:val="28"/>
          <w:szCs w:val="28"/>
          <w:lang w:val="uk-UA"/>
        </w:rPr>
        <w:t xml:space="preserve"> в системі післядипломної освіти». Донецьк: Витоки, 2014. 63 с.</w:t>
      </w:r>
      <w:r w:rsidRPr="00E2339A">
        <w:rPr>
          <w:rFonts w:ascii="Times New Roman" w:hAnsi="Times New Roman"/>
          <w:bCs/>
          <w:sz w:val="28"/>
          <w:szCs w:val="28"/>
        </w:rPr>
        <w:t xml:space="preserve"> </w:t>
      </w:r>
      <w:r w:rsidRPr="00E2339A">
        <w:rPr>
          <w:rFonts w:ascii="Times New Roman" w:hAnsi="Times New Roman"/>
          <w:bCs/>
          <w:sz w:val="28"/>
          <w:szCs w:val="28"/>
          <w:lang w:val="en-US"/>
        </w:rPr>
        <w:t>URL</w:t>
      </w:r>
      <w:r w:rsidRPr="00E2339A">
        <w:rPr>
          <w:rFonts w:ascii="Times New Roman" w:hAnsi="Times New Roman"/>
          <w:bCs/>
          <w:sz w:val="28"/>
          <w:szCs w:val="28"/>
          <w:lang w:val="uk-UA"/>
        </w:rPr>
        <w:t xml:space="preserve">: </w:t>
      </w:r>
      <w:r w:rsidRPr="00E2339A">
        <w:rPr>
          <w:rFonts w:ascii="Times New Roman" w:hAnsi="Times New Roman"/>
          <w:sz w:val="28"/>
          <w:szCs w:val="28"/>
          <w:lang w:val="uk-UA"/>
        </w:rPr>
        <w:t xml:space="preserve"> http://www.osvita-verh.dp.ua/files/2016/Pologena.pdf</w:t>
      </w:r>
    </w:p>
    <w:p w:rsidR="00065E5E" w:rsidRPr="00E2339A" w:rsidRDefault="00830991" w:rsidP="00065E5E">
      <w:pPr>
        <w:pStyle w:val="a4"/>
        <w:numPr>
          <w:ilvl w:val="0"/>
          <w:numId w:val="30"/>
        </w:numPr>
        <w:tabs>
          <w:tab w:val="left" w:pos="1418"/>
        </w:tabs>
        <w:spacing w:after="0" w:line="360" w:lineRule="auto"/>
        <w:ind w:left="0" w:firstLine="992"/>
        <w:jc w:val="both"/>
        <w:rPr>
          <w:rFonts w:ascii="Times New Roman" w:hAnsi="Times New Roman"/>
          <w:sz w:val="28"/>
          <w:szCs w:val="28"/>
          <w:lang w:val="uk-UA"/>
        </w:rPr>
      </w:pPr>
      <w:hyperlink r:id="rId42" w:tooltip="Пошук за автором" w:history="1">
        <w:r w:rsidR="00065E5E" w:rsidRPr="00E2339A">
          <w:rPr>
            <w:rStyle w:val="a3"/>
            <w:rFonts w:ascii="Times New Roman" w:hAnsi="Times New Roman"/>
            <w:sz w:val="28"/>
            <w:szCs w:val="28"/>
            <w:lang w:val="uk-UA"/>
          </w:rPr>
          <w:t>Сліпіч Ю.</w:t>
        </w:r>
      </w:hyperlink>
      <w:r w:rsidR="00065E5E" w:rsidRPr="00E2339A">
        <w:rPr>
          <w:rFonts w:ascii="Times New Roman" w:hAnsi="Times New Roman"/>
          <w:sz w:val="28"/>
          <w:szCs w:val="28"/>
          <w:lang w:val="uk-UA"/>
        </w:rPr>
        <w:t xml:space="preserve"> </w:t>
      </w:r>
      <w:r w:rsidR="00065E5E" w:rsidRPr="00E2339A">
        <w:rPr>
          <w:rFonts w:ascii="Times New Roman" w:hAnsi="Times New Roman"/>
          <w:bCs/>
          <w:sz w:val="28"/>
          <w:szCs w:val="28"/>
          <w:lang w:val="uk-UA"/>
        </w:rPr>
        <w:t>Професійний розвиток педагогів як педагогічна категорія</w:t>
      </w:r>
      <w:r w:rsidR="00065E5E" w:rsidRPr="00E2339A">
        <w:rPr>
          <w:rFonts w:ascii="Times New Roman" w:hAnsi="Times New Roman"/>
          <w:sz w:val="28"/>
          <w:szCs w:val="28"/>
          <w:shd w:val="clear" w:color="auto" w:fill="F9F9F9"/>
          <w:lang w:val="uk-UA"/>
        </w:rPr>
        <w:t>.  </w:t>
      </w:r>
      <w:hyperlink r:id="rId43" w:tooltip="Періодичне видання" w:history="1">
        <w:r w:rsidR="00065E5E" w:rsidRPr="00E2339A">
          <w:rPr>
            <w:rStyle w:val="a3"/>
            <w:rFonts w:ascii="Times New Roman" w:hAnsi="Times New Roman"/>
            <w:i/>
            <w:sz w:val="28"/>
            <w:szCs w:val="28"/>
            <w:lang w:val="uk-UA"/>
          </w:rPr>
          <w:t>Молодь і ринок</w:t>
        </w:r>
      </w:hyperlink>
      <w:r w:rsidR="00065E5E" w:rsidRPr="00E2339A">
        <w:rPr>
          <w:rFonts w:ascii="Times New Roman" w:hAnsi="Times New Roman"/>
          <w:i/>
          <w:sz w:val="28"/>
          <w:szCs w:val="28"/>
          <w:shd w:val="clear" w:color="auto" w:fill="F9F9F9"/>
          <w:lang w:val="uk-UA"/>
        </w:rPr>
        <w:t>.</w:t>
      </w:r>
      <w:r w:rsidR="00065E5E" w:rsidRPr="00E2339A">
        <w:rPr>
          <w:rFonts w:ascii="Times New Roman" w:hAnsi="Times New Roman"/>
          <w:sz w:val="28"/>
          <w:szCs w:val="28"/>
          <w:shd w:val="clear" w:color="auto" w:fill="F9F9F9"/>
          <w:lang w:val="uk-UA"/>
        </w:rPr>
        <w:t xml:space="preserve"> № 1. 2011. С. 132-135. </w:t>
      </w:r>
      <w:r w:rsidR="00065E5E" w:rsidRPr="00E2339A">
        <w:rPr>
          <w:rFonts w:ascii="Times New Roman" w:hAnsi="Times New Roman"/>
          <w:sz w:val="28"/>
          <w:szCs w:val="28"/>
          <w:lang w:val="uk-UA"/>
        </w:rPr>
        <w:t xml:space="preserve">URL: </w:t>
      </w:r>
      <w:r w:rsidR="00065E5E" w:rsidRPr="00E2339A">
        <w:rPr>
          <w:rFonts w:ascii="Times New Roman" w:hAnsi="Times New Roman"/>
          <w:sz w:val="28"/>
          <w:szCs w:val="28"/>
          <w:shd w:val="clear" w:color="auto" w:fill="F9F9F9"/>
          <w:lang w:val="uk-UA"/>
        </w:rPr>
        <w:t> </w:t>
      </w:r>
      <w:hyperlink r:id="rId44" w:history="1">
        <w:r w:rsidR="00065E5E" w:rsidRPr="00E2339A">
          <w:rPr>
            <w:rStyle w:val="a3"/>
            <w:rFonts w:ascii="Times New Roman" w:hAnsi="Times New Roman"/>
            <w:sz w:val="28"/>
            <w:szCs w:val="28"/>
            <w:lang w:val="uk-UA"/>
          </w:rPr>
          <w:t>http://nbuv.gov.ua/UJRN/Mir_2011_1_30</w:t>
        </w:r>
      </w:hyperlink>
    </w:p>
    <w:p w:rsidR="00065E5E" w:rsidRPr="00E2339A" w:rsidRDefault="00065E5E" w:rsidP="00065E5E">
      <w:pPr>
        <w:pStyle w:val="a4"/>
        <w:numPr>
          <w:ilvl w:val="0"/>
          <w:numId w:val="30"/>
        </w:numPr>
        <w:autoSpaceDE w:val="0"/>
        <w:autoSpaceDN w:val="0"/>
        <w:adjustRightInd w:val="0"/>
        <w:spacing w:after="0" w:line="360" w:lineRule="auto"/>
        <w:ind w:left="0" w:firstLine="992"/>
        <w:jc w:val="both"/>
        <w:rPr>
          <w:rFonts w:ascii="Times New Roman" w:eastAsia="TimesNewRomanPSMT" w:hAnsi="Times New Roman"/>
          <w:sz w:val="28"/>
          <w:szCs w:val="28"/>
          <w:lang w:val="uk-UA"/>
        </w:rPr>
      </w:pPr>
      <w:r w:rsidRPr="00E2339A">
        <w:rPr>
          <w:rFonts w:ascii="Times New Roman" w:eastAsia="TimesNewRomanPSMT" w:hAnsi="Times New Roman"/>
          <w:sz w:val="28"/>
          <w:szCs w:val="28"/>
          <w:lang w:val="uk-UA"/>
        </w:rPr>
        <w:t xml:space="preserve">Стратегія державної кадрової політики на 2012–2020 роки. Указ Президента України №45/2012 від 1 лютого 2012 р. </w:t>
      </w:r>
      <w:r w:rsidRPr="00E2339A">
        <w:rPr>
          <w:rFonts w:ascii="Times New Roman" w:hAnsi="Times New Roman"/>
          <w:bCs/>
          <w:sz w:val="28"/>
          <w:szCs w:val="28"/>
          <w:lang w:val="en-US"/>
        </w:rPr>
        <w:t>URL</w:t>
      </w:r>
      <w:r w:rsidRPr="00E2339A">
        <w:rPr>
          <w:rFonts w:ascii="Times New Roman" w:hAnsi="Times New Roman"/>
          <w:bCs/>
          <w:sz w:val="28"/>
          <w:szCs w:val="28"/>
          <w:lang w:val="uk-UA"/>
        </w:rPr>
        <w:t xml:space="preserve">: </w:t>
      </w:r>
      <w:r w:rsidRPr="00E2339A">
        <w:rPr>
          <w:rFonts w:ascii="Times New Roman" w:eastAsia="TimesNewRomanPSMT" w:hAnsi="Times New Roman"/>
          <w:sz w:val="28"/>
          <w:szCs w:val="28"/>
          <w:lang w:val="uk-UA"/>
        </w:rPr>
        <w:t>https://zakon.rada.gov.ua/laws/show/45/2012#Text</w:t>
      </w:r>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eastAsiaTheme="minorHAnsi" w:hAnsi="Times New Roman"/>
          <w:sz w:val="28"/>
          <w:szCs w:val="28"/>
          <w:lang w:val="uk-UA"/>
        </w:rPr>
      </w:pPr>
      <w:r w:rsidRPr="00E2339A">
        <w:rPr>
          <w:rFonts w:ascii="Times New Roman" w:hAnsi="Times New Roman"/>
          <w:sz w:val="28"/>
          <w:szCs w:val="28"/>
          <w:lang w:val="uk-UA"/>
        </w:rPr>
        <w:t xml:space="preserve">Сушко И. А. </w:t>
      </w:r>
      <w:proofErr w:type="spellStart"/>
      <w:r w:rsidRPr="00E2339A">
        <w:rPr>
          <w:rFonts w:ascii="Times New Roman" w:hAnsi="Times New Roman"/>
          <w:sz w:val="28"/>
          <w:szCs w:val="28"/>
          <w:lang w:val="uk-UA"/>
        </w:rPr>
        <w:t>Становление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профессионализма</w:t>
      </w:r>
      <w:proofErr w:type="spellEnd"/>
      <w:r w:rsidRPr="00E2339A">
        <w:rPr>
          <w:rFonts w:ascii="Times New Roman" w:hAnsi="Times New Roman"/>
          <w:sz w:val="28"/>
          <w:szCs w:val="28"/>
          <w:lang w:val="uk-UA"/>
        </w:rPr>
        <w:t xml:space="preserve"> учителя в </w:t>
      </w:r>
      <w:proofErr w:type="spellStart"/>
      <w:r w:rsidRPr="00E2339A">
        <w:rPr>
          <w:rFonts w:ascii="Times New Roman" w:hAnsi="Times New Roman"/>
          <w:sz w:val="28"/>
          <w:szCs w:val="28"/>
          <w:lang w:val="uk-UA"/>
        </w:rPr>
        <w:t>системе</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муниципального</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образования</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автореф</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дисс</w:t>
      </w:r>
      <w:proofErr w:type="spellEnd"/>
      <w:r w:rsidRPr="00E2339A">
        <w:rPr>
          <w:rFonts w:ascii="Times New Roman" w:hAnsi="Times New Roman"/>
          <w:sz w:val="28"/>
          <w:szCs w:val="28"/>
          <w:lang w:val="uk-UA"/>
        </w:rPr>
        <w:t>. …</w:t>
      </w:r>
      <w:proofErr w:type="spellStart"/>
      <w:r w:rsidRPr="00E2339A">
        <w:rPr>
          <w:rFonts w:ascii="Times New Roman" w:hAnsi="Times New Roman"/>
          <w:sz w:val="28"/>
          <w:szCs w:val="28"/>
          <w:lang w:val="uk-UA"/>
        </w:rPr>
        <w:t>канд</w:t>
      </w:r>
      <w:proofErr w:type="spellEnd"/>
      <w:r w:rsidRPr="00E2339A">
        <w:rPr>
          <w:rFonts w:ascii="Times New Roman" w:hAnsi="Times New Roman"/>
          <w:sz w:val="28"/>
          <w:szCs w:val="28"/>
          <w:lang w:val="uk-UA"/>
        </w:rPr>
        <w:t xml:space="preserve">. пед. наук 13.00.01 – </w:t>
      </w:r>
      <w:proofErr w:type="spellStart"/>
      <w:r w:rsidRPr="00E2339A">
        <w:rPr>
          <w:rFonts w:ascii="Times New Roman" w:hAnsi="Times New Roman"/>
          <w:sz w:val="28"/>
          <w:szCs w:val="28"/>
          <w:lang w:val="uk-UA"/>
        </w:rPr>
        <w:t>общая</w:t>
      </w:r>
      <w:proofErr w:type="spellEnd"/>
      <w:r w:rsidRPr="00E2339A">
        <w:rPr>
          <w:rFonts w:ascii="Times New Roman" w:hAnsi="Times New Roman"/>
          <w:sz w:val="28"/>
          <w:szCs w:val="28"/>
          <w:lang w:val="uk-UA"/>
        </w:rPr>
        <w:t xml:space="preserve"> педагогіка, </w:t>
      </w:r>
      <w:proofErr w:type="spellStart"/>
      <w:r w:rsidRPr="00E2339A">
        <w:rPr>
          <w:rFonts w:ascii="Times New Roman" w:hAnsi="Times New Roman"/>
          <w:sz w:val="28"/>
          <w:szCs w:val="28"/>
          <w:lang w:val="uk-UA"/>
        </w:rPr>
        <w:t>история</w:t>
      </w:r>
      <w:proofErr w:type="spellEnd"/>
      <w:r w:rsidRPr="00E2339A">
        <w:rPr>
          <w:rFonts w:ascii="Times New Roman" w:hAnsi="Times New Roman"/>
          <w:sz w:val="28"/>
          <w:szCs w:val="28"/>
          <w:lang w:val="uk-UA"/>
        </w:rPr>
        <w:t xml:space="preserve"> педагогіки и </w:t>
      </w:r>
      <w:proofErr w:type="spellStart"/>
      <w:r w:rsidRPr="00E2339A">
        <w:rPr>
          <w:rFonts w:ascii="Times New Roman" w:hAnsi="Times New Roman"/>
          <w:sz w:val="28"/>
          <w:szCs w:val="28"/>
          <w:lang w:val="uk-UA"/>
        </w:rPr>
        <w:t>образования</w:t>
      </w:r>
      <w:proofErr w:type="spellEnd"/>
      <w:r w:rsidRPr="00E2339A">
        <w:rPr>
          <w:rFonts w:ascii="Times New Roman" w:hAnsi="Times New Roman"/>
          <w:sz w:val="28"/>
          <w:szCs w:val="28"/>
          <w:lang w:val="uk-UA"/>
        </w:rPr>
        <w:t xml:space="preserve">. Москва, 2003. 22 с. </w:t>
      </w:r>
      <w:r w:rsidRPr="00E2339A">
        <w:rPr>
          <w:rFonts w:ascii="Times New Roman" w:hAnsi="Times New Roman"/>
          <w:bCs/>
          <w:sz w:val="28"/>
          <w:szCs w:val="28"/>
          <w:lang w:val="en-US"/>
        </w:rPr>
        <w:t>URL</w:t>
      </w:r>
      <w:r w:rsidRPr="00E2339A">
        <w:rPr>
          <w:rFonts w:ascii="Times New Roman" w:hAnsi="Times New Roman"/>
          <w:bCs/>
          <w:sz w:val="28"/>
          <w:szCs w:val="28"/>
          <w:lang w:val="uk-UA"/>
        </w:rPr>
        <w:t>:</w:t>
      </w:r>
      <w:r w:rsidRPr="00E2339A">
        <w:rPr>
          <w:rFonts w:ascii="Times New Roman" w:hAnsi="Times New Roman"/>
          <w:sz w:val="28"/>
          <w:szCs w:val="28"/>
          <w:lang w:val="uk-UA"/>
        </w:rPr>
        <w:t xml:space="preserve"> </w:t>
      </w:r>
      <w:r w:rsidRPr="00E2339A">
        <w:rPr>
          <w:rFonts w:ascii="Times New Roman" w:hAnsi="Times New Roman"/>
          <w:bCs/>
          <w:sz w:val="28"/>
          <w:szCs w:val="28"/>
          <w:lang w:val="uk-UA"/>
        </w:rPr>
        <w:t>http://www.dslib.net/obw-pedagogika/stanovlenie-professionalizma-uchitelja-v-sisteme-municipalnogo-obrazovanija.html</w:t>
      </w:r>
    </w:p>
    <w:p w:rsidR="00065E5E" w:rsidRPr="00E2339A" w:rsidRDefault="00065E5E" w:rsidP="00065E5E">
      <w:pPr>
        <w:pStyle w:val="a4"/>
        <w:numPr>
          <w:ilvl w:val="0"/>
          <w:numId w:val="30"/>
        </w:numPr>
        <w:tabs>
          <w:tab w:val="left" w:pos="993"/>
          <w:tab w:val="left" w:pos="1418"/>
        </w:tabs>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lastRenderedPageBreak/>
        <w:t xml:space="preserve">Ткаченко А. М., Марченко К. А. Професійний розвиток персоналу – нагальне завдання сьогодення. Економічний вісник Донбасу. № 1 (35). 2014. С.194-197. URL: </w:t>
      </w:r>
      <w:hyperlink r:id="rId45" w:history="1">
        <w:r w:rsidRPr="00E2339A">
          <w:rPr>
            <w:rStyle w:val="a3"/>
            <w:rFonts w:ascii="Times New Roman" w:hAnsi="Times New Roman"/>
            <w:sz w:val="28"/>
            <w:szCs w:val="28"/>
            <w:lang w:val="uk-UA"/>
          </w:rPr>
          <w:t>file:///D:/%D0%94%D0%BE%D0%BA%D1%83%D0%BC%D0%B5%D0%BD%D1%82%D1%8B/Downloads/ecvd_2014_1_32.pdf</w:t>
        </w:r>
      </w:hyperlink>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r w:rsidRPr="00E2339A">
        <w:rPr>
          <w:color w:val="auto"/>
          <w:sz w:val="28"/>
          <w:szCs w:val="28"/>
          <w:lang w:val="uk-UA"/>
        </w:rPr>
        <w:t xml:space="preserve">Турчинов А. И. </w:t>
      </w:r>
      <w:proofErr w:type="spellStart"/>
      <w:r w:rsidRPr="00E2339A">
        <w:rPr>
          <w:color w:val="auto"/>
          <w:sz w:val="28"/>
          <w:szCs w:val="28"/>
          <w:lang w:val="uk-UA"/>
        </w:rPr>
        <w:t>Профессионализация</w:t>
      </w:r>
      <w:proofErr w:type="spellEnd"/>
      <w:r w:rsidRPr="00E2339A">
        <w:rPr>
          <w:color w:val="auto"/>
          <w:sz w:val="28"/>
          <w:szCs w:val="28"/>
          <w:lang w:val="uk-UA"/>
        </w:rPr>
        <w:t xml:space="preserve"> и </w:t>
      </w:r>
      <w:proofErr w:type="spellStart"/>
      <w:r w:rsidRPr="00E2339A">
        <w:rPr>
          <w:color w:val="auto"/>
          <w:sz w:val="28"/>
          <w:szCs w:val="28"/>
          <w:lang w:val="uk-UA"/>
        </w:rPr>
        <w:t>кадровая</w:t>
      </w:r>
      <w:proofErr w:type="spellEnd"/>
      <w:r w:rsidRPr="00E2339A">
        <w:rPr>
          <w:color w:val="auto"/>
          <w:sz w:val="28"/>
          <w:szCs w:val="28"/>
          <w:lang w:val="uk-UA"/>
        </w:rPr>
        <w:t xml:space="preserve"> </w:t>
      </w:r>
      <w:proofErr w:type="spellStart"/>
      <w:r w:rsidRPr="00E2339A">
        <w:rPr>
          <w:color w:val="auto"/>
          <w:sz w:val="28"/>
          <w:szCs w:val="28"/>
          <w:lang w:val="uk-UA"/>
        </w:rPr>
        <w:t>политика</w:t>
      </w:r>
      <w:proofErr w:type="spellEnd"/>
      <w:r w:rsidRPr="00E2339A">
        <w:rPr>
          <w:color w:val="auto"/>
          <w:sz w:val="28"/>
          <w:szCs w:val="28"/>
          <w:lang w:val="uk-UA"/>
        </w:rPr>
        <w:t xml:space="preserve">: </w:t>
      </w:r>
      <w:proofErr w:type="spellStart"/>
      <w:r w:rsidRPr="00E2339A">
        <w:rPr>
          <w:color w:val="auto"/>
          <w:sz w:val="28"/>
          <w:szCs w:val="28"/>
          <w:lang w:val="uk-UA"/>
        </w:rPr>
        <w:t>проблемы</w:t>
      </w:r>
      <w:proofErr w:type="spellEnd"/>
      <w:r w:rsidRPr="00E2339A">
        <w:rPr>
          <w:color w:val="auto"/>
          <w:sz w:val="28"/>
          <w:szCs w:val="28"/>
          <w:lang w:val="uk-UA"/>
        </w:rPr>
        <w:t xml:space="preserve"> </w:t>
      </w:r>
      <w:proofErr w:type="spellStart"/>
      <w:r w:rsidRPr="00E2339A">
        <w:rPr>
          <w:color w:val="auto"/>
          <w:sz w:val="28"/>
          <w:szCs w:val="28"/>
          <w:lang w:val="uk-UA"/>
        </w:rPr>
        <w:t>развития</w:t>
      </w:r>
      <w:proofErr w:type="spellEnd"/>
      <w:r w:rsidRPr="00E2339A">
        <w:rPr>
          <w:color w:val="auto"/>
          <w:sz w:val="28"/>
          <w:szCs w:val="28"/>
          <w:lang w:val="uk-UA"/>
        </w:rPr>
        <w:t xml:space="preserve"> </w:t>
      </w:r>
      <w:proofErr w:type="spellStart"/>
      <w:r w:rsidRPr="00E2339A">
        <w:rPr>
          <w:color w:val="auto"/>
          <w:sz w:val="28"/>
          <w:szCs w:val="28"/>
          <w:lang w:val="uk-UA"/>
        </w:rPr>
        <w:t>теории</w:t>
      </w:r>
      <w:proofErr w:type="spellEnd"/>
      <w:r w:rsidRPr="00E2339A">
        <w:rPr>
          <w:color w:val="auto"/>
          <w:sz w:val="28"/>
          <w:szCs w:val="28"/>
          <w:lang w:val="uk-UA"/>
        </w:rPr>
        <w:t xml:space="preserve"> и практики. М.: </w:t>
      </w:r>
      <w:proofErr w:type="spellStart"/>
      <w:r w:rsidRPr="00E2339A">
        <w:rPr>
          <w:color w:val="auto"/>
          <w:sz w:val="28"/>
          <w:szCs w:val="28"/>
          <w:lang w:val="uk-UA"/>
        </w:rPr>
        <w:t>Моск</w:t>
      </w:r>
      <w:proofErr w:type="spellEnd"/>
      <w:r w:rsidRPr="00E2339A">
        <w:rPr>
          <w:color w:val="auto"/>
          <w:sz w:val="28"/>
          <w:szCs w:val="28"/>
          <w:lang w:val="uk-UA"/>
        </w:rPr>
        <w:t>. психолого-</w:t>
      </w:r>
      <w:proofErr w:type="spellStart"/>
      <w:r w:rsidRPr="00E2339A">
        <w:rPr>
          <w:color w:val="auto"/>
          <w:sz w:val="28"/>
          <w:szCs w:val="28"/>
          <w:lang w:val="uk-UA"/>
        </w:rPr>
        <w:t>соц</w:t>
      </w:r>
      <w:proofErr w:type="spellEnd"/>
      <w:r w:rsidRPr="00E2339A">
        <w:rPr>
          <w:color w:val="auto"/>
          <w:sz w:val="28"/>
          <w:szCs w:val="28"/>
          <w:lang w:val="uk-UA"/>
        </w:rPr>
        <w:t xml:space="preserve">. </w:t>
      </w:r>
      <w:proofErr w:type="spellStart"/>
      <w:r w:rsidRPr="00E2339A">
        <w:rPr>
          <w:color w:val="auto"/>
          <w:sz w:val="28"/>
          <w:szCs w:val="28"/>
          <w:lang w:val="uk-UA"/>
        </w:rPr>
        <w:t>Ин</w:t>
      </w:r>
      <w:proofErr w:type="spellEnd"/>
      <w:r w:rsidRPr="00E2339A">
        <w:rPr>
          <w:color w:val="auto"/>
          <w:sz w:val="28"/>
          <w:szCs w:val="28"/>
          <w:lang w:val="uk-UA"/>
        </w:rPr>
        <w:t xml:space="preserve">-та, </w:t>
      </w:r>
      <w:proofErr w:type="spellStart"/>
      <w:r w:rsidRPr="00E2339A">
        <w:rPr>
          <w:color w:val="auto"/>
          <w:sz w:val="28"/>
          <w:szCs w:val="28"/>
          <w:lang w:val="uk-UA"/>
        </w:rPr>
        <w:t>Флинта</w:t>
      </w:r>
      <w:proofErr w:type="spellEnd"/>
      <w:r w:rsidRPr="00E2339A">
        <w:rPr>
          <w:color w:val="auto"/>
          <w:sz w:val="28"/>
          <w:szCs w:val="28"/>
          <w:lang w:val="uk-UA"/>
        </w:rPr>
        <w:t xml:space="preserve">, 1998. 272 с. </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Уітмор</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Дж</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Коучинг</w:t>
      </w:r>
      <w:proofErr w:type="spellEnd"/>
      <w:r w:rsidRPr="00E2339A">
        <w:rPr>
          <w:rFonts w:ascii="Times New Roman" w:hAnsi="Times New Roman"/>
          <w:sz w:val="28"/>
          <w:szCs w:val="28"/>
          <w:lang w:val="uk-UA"/>
        </w:rPr>
        <w:t xml:space="preserve"> високої ефективності. Новий стиль менеджменту та управління персоналом: пер. з </w:t>
      </w:r>
      <w:proofErr w:type="spellStart"/>
      <w:r w:rsidRPr="00E2339A">
        <w:rPr>
          <w:rFonts w:ascii="Times New Roman" w:hAnsi="Times New Roman"/>
          <w:sz w:val="28"/>
          <w:szCs w:val="28"/>
          <w:lang w:val="uk-UA"/>
        </w:rPr>
        <w:t>англ</w:t>
      </w:r>
      <w:proofErr w:type="spellEnd"/>
      <w:r w:rsidRPr="00E2339A">
        <w:rPr>
          <w:rFonts w:ascii="Times New Roman" w:hAnsi="Times New Roman"/>
          <w:sz w:val="28"/>
          <w:szCs w:val="28"/>
          <w:lang w:val="uk-UA"/>
        </w:rPr>
        <w:t xml:space="preserve">. М.: Вид-во «фінанси та статистика», 2005. 160 с. </w:t>
      </w:r>
      <w:r w:rsidRPr="00E2339A">
        <w:rPr>
          <w:rFonts w:ascii="Times New Roman" w:hAnsi="Times New Roman"/>
          <w:bCs/>
          <w:sz w:val="28"/>
          <w:szCs w:val="28"/>
          <w:lang w:val="en-US"/>
        </w:rPr>
        <w:t>URL</w:t>
      </w:r>
      <w:r w:rsidRPr="00E2339A">
        <w:rPr>
          <w:rFonts w:ascii="Times New Roman" w:hAnsi="Times New Roman"/>
          <w:bCs/>
          <w:sz w:val="28"/>
          <w:szCs w:val="28"/>
          <w:lang w:val="uk-UA"/>
        </w:rPr>
        <w:t xml:space="preserve">: </w:t>
      </w:r>
      <w:r w:rsidRPr="00E2339A">
        <w:rPr>
          <w:rFonts w:ascii="Times New Roman" w:hAnsi="Times New Roman"/>
          <w:sz w:val="28"/>
          <w:szCs w:val="28"/>
          <w:lang w:val="uk-UA"/>
        </w:rPr>
        <w:t>https://altairbook.com/books/2364754-kouching-vysokoy-effektivnosti-novyy-stil-menedjmenta-razvitie-lyudey-vysokaya-effektivnost.html</w:t>
      </w:r>
    </w:p>
    <w:p w:rsidR="00065E5E" w:rsidRPr="00E2339A" w:rsidRDefault="00065E5E" w:rsidP="00065E5E">
      <w:pPr>
        <w:pStyle w:val="Default"/>
        <w:numPr>
          <w:ilvl w:val="0"/>
          <w:numId w:val="30"/>
        </w:numPr>
        <w:tabs>
          <w:tab w:val="left" w:pos="1418"/>
        </w:tabs>
        <w:spacing w:line="360" w:lineRule="auto"/>
        <w:ind w:left="0" w:firstLine="992"/>
        <w:jc w:val="both"/>
        <w:rPr>
          <w:color w:val="auto"/>
          <w:sz w:val="28"/>
          <w:szCs w:val="28"/>
          <w:lang w:val="uk-UA"/>
        </w:rPr>
      </w:pPr>
      <w:r w:rsidRPr="00E2339A">
        <w:rPr>
          <w:bCs/>
          <w:color w:val="auto"/>
          <w:sz w:val="28"/>
          <w:szCs w:val="28"/>
          <w:lang w:val="uk-UA"/>
        </w:rPr>
        <w:t xml:space="preserve">Управління професійним розвитком учителів: </w:t>
      </w:r>
      <w:r w:rsidRPr="00E2339A">
        <w:rPr>
          <w:bCs/>
          <w:color w:val="auto"/>
          <w:sz w:val="28"/>
          <w:szCs w:val="28"/>
        </w:rPr>
        <w:t>[</w:t>
      </w:r>
      <w:proofErr w:type="spellStart"/>
      <w:r w:rsidRPr="00E2339A">
        <w:rPr>
          <w:color w:val="auto"/>
          <w:sz w:val="28"/>
          <w:szCs w:val="28"/>
          <w:lang w:val="uk-UA"/>
        </w:rPr>
        <w:t>навч</w:t>
      </w:r>
      <w:proofErr w:type="spellEnd"/>
      <w:r w:rsidRPr="00E2339A">
        <w:rPr>
          <w:color w:val="auto"/>
          <w:sz w:val="28"/>
          <w:szCs w:val="28"/>
          <w:lang w:val="uk-UA"/>
        </w:rPr>
        <w:t xml:space="preserve">.-метод. </w:t>
      </w:r>
      <w:proofErr w:type="spellStart"/>
      <w:r w:rsidRPr="00E2339A">
        <w:rPr>
          <w:color w:val="auto"/>
          <w:sz w:val="28"/>
          <w:szCs w:val="28"/>
          <w:lang w:val="uk-UA"/>
        </w:rPr>
        <w:t>посіб</w:t>
      </w:r>
      <w:proofErr w:type="spellEnd"/>
      <w:r w:rsidRPr="00E2339A">
        <w:rPr>
          <w:color w:val="auto"/>
          <w:sz w:val="28"/>
          <w:szCs w:val="28"/>
          <w:lang w:val="uk-UA"/>
        </w:rPr>
        <w:t>.</w:t>
      </w:r>
      <w:r w:rsidRPr="00E2339A">
        <w:rPr>
          <w:color w:val="auto"/>
          <w:sz w:val="28"/>
          <w:szCs w:val="28"/>
        </w:rPr>
        <w:t>].</w:t>
      </w:r>
      <w:r w:rsidRPr="00E2339A">
        <w:rPr>
          <w:color w:val="auto"/>
          <w:sz w:val="28"/>
          <w:szCs w:val="28"/>
          <w:lang w:val="uk-UA"/>
        </w:rPr>
        <w:t xml:space="preserve"> / Л. А. </w:t>
      </w:r>
      <w:proofErr w:type="spellStart"/>
      <w:r w:rsidRPr="00E2339A">
        <w:rPr>
          <w:color w:val="auto"/>
          <w:sz w:val="28"/>
          <w:szCs w:val="28"/>
          <w:lang w:val="uk-UA"/>
        </w:rPr>
        <w:t>Мартинець</w:t>
      </w:r>
      <w:proofErr w:type="spellEnd"/>
      <w:r w:rsidRPr="00E2339A">
        <w:rPr>
          <w:color w:val="auto"/>
          <w:sz w:val="28"/>
          <w:szCs w:val="28"/>
          <w:lang w:val="uk-UA"/>
        </w:rPr>
        <w:t xml:space="preserve">. Вінниця: </w:t>
      </w:r>
      <w:proofErr w:type="spellStart"/>
      <w:r w:rsidRPr="00E2339A">
        <w:rPr>
          <w:color w:val="auto"/>
          <w:sz w:val="28"/>
          <w:szCs w:val="28"/>
          <w:lang w:val="uk-UA"/>
        </w:rPr>
        <w:t>ДонНУ</w:t>
      </w:r>
      <w:proofErr w:type="spellEnd"/>
      <w:r w:rsidRPr="00E2339A">
        <w:rPr>
          <w:color w:val="auto"/>
          <w:sz w:val="28"/>
          <w:szCs w:val="28"/>
          <w:lang w:val="uk-UA"/>
        </w:rPr>
        <w:t xml:space="preserve">, 2016. 87 с. </w:t>
      </w:r>
      <w:r w:rsidRPr="00E2339A">
        <w:rPr>
          <w:bCs/>
          <w:color w:val="auto"/>
          <w:sz w:val="28"/>
          <w:szCs w:val="28"/>
          <w:lang w:val="en-US"/>
        </w:rPr>
        <w:t>URL</w:t>
      </w:r>
      <w:r w:rsidRPr="00E2339A">
        <w:rPr>
          <w:bCs/>
          <w:color w:val="auto"/>
          <w:sz w:val="28"/>
          <w:szCs w:val="28"/>
          <w:lang w:val="uk-UA"/>
        </w:rPr>
        <w:t xml:space="preserve">: </w:t>
      </w:r>
      <w:r w:rsidRPr="00E2339A">
        <w:rPr>
          <w:color w:val="auto"/>
          <w:sz w:val="28"/>
          <w:szCs w:val="28"/>
          <w:lang w:val="uk-UA"/>
        </w:rPr>
        <w:t>https://r.donnu.edu.ua/bitstream/123456789/38/1/%D0%A3%D0%BF%D1%80%D0%B0%D0%B2%D0%BB%D1%96%D0%BD%D0%BD%D1%8F%20%D0%BF%D1%80%D0%BE%D1%84%D0%B5%D1%81%D1%96%D0%B9%D0%BD%D0%B8%D0%BC%20%D1%80%D0%BE%D0%B7%D0%B2%D0%B8%D1%82%D0%BA%D0%BE%D0%BC%20%D1%83%D1%87%D0%B8%D1%82%D0%B5%D0%BB%D1%96%D0%B2.pdf</w:t>
      </w:r>
    </w:p>
    <w:p w:rsidR="00065E5E" w:rsidRPr="00E2339A" w:rsidRDefault="00065E5E" w:rsidP="00065E5E">
      <w:pPr>
        <w:pStyle w:val="Default"/>
        <w:numPr>
          <w:ilvl w:val="0"/>
          <w:numId w:val="30"/>
        </w:numPr>
        <w:tabs>
          <w:tab w:val="left" w:pos="1418"/>
        </w:tabs>
        <w:spacing w:line="360" w:lineRule="auto"/>
        <w:ind w:left="0" w:firstLine="992"/>
        <w:jc w:val="both"/>
        <w:rPr>
          <w:color w:val="auto"/>
          <w:sz w:val="28"/>
          <w:szCs w:val="28"/>
          <w:lang w:val="uk-UA"/>
        </w:rPr>
      </w:pPr>
      <w:r w:rsidRPr="00E2339A">
        <w:rPr>
          <w:color w:val="auto"/>
          <w:sz w:val="28"/>
          <w:szCs w:val="28"/>
          <w:lang w:val="uk-UA"/>
        </w:rPr>
        <w:t xml:space="preserve">Хміль Ф. І. Менеджмент : </w:t>
      </w:r>
      <w:r w:rsidRPr="00E2339A">
        <w:rPr>
          <w:color w:val="auto"/>
          <w:sz w:val="28"/>
          <w:szCs w:val="28"/>
        </w:rPr>
        <w:t>[</w:t>
      </w:r>
      <w:r w:rsidRPr="00E2339A">
        <w:rPr>
          <w:color w:val="auto"/>
          <w:sz w:val="28"/>
          <w:szCs w:val="28"/>
          <w:lang w:val="uk-UA"/>
        </w:rPr>
        <w:t>підручник</w:t>
      </w:r>
      <w:r w:rsidRPr="00E2339A">
        <w:rPr>
          <w:color w:val="auto"/>
          <w:sz w:val="28"/>
          <w:szCs w:val="28"/>
        </w:rPr>
        <w:t>]</w:t>
      </w:r>
      <w:r w:rsidRPr="00E2339A">
        <w:rPr>
          <w:color w:val="auto"/>
          <w:sz w:val="28"/>
          <w:szCs w:val="28"/>
          <w:lang w:val="uk-UA"/>
        </w:rPr>
        <w:t xml:space="preserve">. К. : Вища школа, 1995. 130 с. </w:t>
      </w:r>
    </w:p>
    <w:p w:rsidR="00065E5E" w:rsidRPr="00E2339A" w:rsidRDefault="00065E5E" w:rsidP="00065E5E">
      <w:pPr>
        <w:pStyle w:val="Default"/>
        <w:numPr>
          <w:ilvl w:val="0"/>
          <w:numId w:val="30"/>
        </w:numPr>
        <w:tabs>
          <w:tab w:val="left" w:pos="1418"/>
        </w:tabs>
        <w:spacing w:line="360" w:lineRule="auto"/>
        <w:ind w:left="0" w:firstLine="992"/>
        <w:jc w:val="both"/>
        <w:rPr>
          <w:color w:val="auto"/>
          <w:sz w:val="28"/>
          <w:szCs w:val="28"/>
          <w:lang w:val="uk-UA"/>
        </w:rPr>
      </w:pPr>
      <w:proofErr w:type="spellStart"/>
      <w:r w:rsidRPr="00E2339A">
        <w:rPr>
          <w:color w:val="auto"/>
          <w:sz w:val="28"/>
          <w:szCs w:val="28"/>
          <w:lang w:val="uk-UA"/>
        </w:rPr>
        <w:t>Чувакова</w:t>
      </w:r>
      <w:proofErr w:type="spellEnd"/>
      <w:r w:rsidRPr="00E2339A">
        <w:rPr>
          <w:color w:val="auto"/>
          <w:sz w:val="28"/>
          <w:szCs w:val="28"/>
          <w:lang w:val="uk-UA"/>
        </w:rPr>
        <w:t xml:space="preserve"> Т. Г. Професійне становлення молодого вчителя у США: </w:t>
      </w:r>
      <w:proofErr w:type="spellStart"/>
      <w:r w:rsidRPr="00E2339A">
        <w:rPr>
          <w:color w:val="auto"/>
          <w:sz w:val="28"/>
          <w:szCs w:val="28"/>
          <w:lang w:val="uk-UA"/>
        </w:rPr>
        <w:t>автореф</w:t>
      </w:r>
      <w:proofErr w:type="spellEnd"/>
      <w:r w:rsidRPr="00E2339A">
        <w:rPr>
          <w:color w:val="auto"/>
          <w:sz w:val="28"/>
          <w:szCs w:val="28"/>
          <w:lang w:val="uk-UA"/>
        </w:rPr>
        <w:t xml:space="preserve">. </w:t>
      </w:r>
      <w:proofErr w:type="spellStart"/>
      <w:r w:rsidRPr="00E2339A">
        <w:rPr>
          <w:color w:val="auto"/>
          <w:sz w:val="28"/>
          <w:szCs w:val="28"/>
          <w:lang w:val="uk-UA"/>
        </w:rPr>
        <w:t>дис</w:t>
      </w:r>
      <w:proofErr w:type="spellEnd"/>
      <w:r w:rsidRPr="00E2339A">
        <w:rPr>
          <w:color w:val="auto"/>
          <w:sz w:val="28"/>
          <w:szCs w:val="28"/>
          <w:lang w:val="uk-UA"/>
        </w:rPr>
        <w:t xml:space="preserve">. … </w:t>
      </w:r>
      <w:proofErr w:type="spellStart"/>
      <w:r w:rsidRPr="00E2339A">
        <w:rPr>
          <w:color w:val="auto"/>
          <w:sz w:val="28"/>
          <w:szCs w:val="28"/>
          <w:lang w:val="uk-UA"/>
        </w:rPr>
        <w:t>канд</w:t>
      </w:r>
      <w:proofErr w:type="spellEnd"/>
      <w:r w:rsidRPr="00E2339A">
        <w:rPr>
          <w:color w:val="auto"/>
          <w:sz w:val="28"/>
          <w:szCs w:val="28"/>
          <w:lang w:val="uk-UA"/>
        </w:rPr>
        <w:t>. пед. наук. 13.00.04 – теорія та методика професійної освіти. К., 2004. 20 с.</w:t>
      </w:r>
      <w:r w:rsidRPr="00E2339A">
        <w:rPr>
          <w:bCs/>
          <w:color w:val="auto"/>
          <w:sz w:val="28"/>
          <w:szCs w:val="28"/>
          <w:lang w:val="uk-UA"/>
        </w:rPr>
        <w:t xml:space="preserve"> </w:t>
      </w:r>
    </w:p>
    <w:p w:rsidR="00065E5E" w:rsidRPr="00E2339A" w:rsidRDefault="00065E5E" w:rsidP="00065E5E">
      <w:pPr>
        <w:pStyle w:val="Default"/>
        <w:numPr>
          <w:ilvl w:val="0"/>
          <w:numId w:val="30"/>
        </w:numPr>
        <w:tabs>
          <w:tab w:val="left" w:pos="1418"/>
        </w:tabs>
        <w:spacing w:line="360" w:lineRule="auto"/>
        <w:ind w:left="0" w:firstLine="992"/>
        <w:jc w:val="both"/>
        <w:rPr>
          <w:bCs/>
          <w:color w:val="auto"/>
          <w:sz w:val="28"/>
          <w:szCs w:val="28"/>
          <w:lang w:val="uk-UA"/>
        </w:rPr>
      </w:pPr>
      <w:proofErr w:type="spellStart"/>
      <w:r w:rsidRPr="00E2339A">
        <w:rPr>
          <w:color w:val="auto"/>
          <w:sz w:val="28"/>
          <w:szCs w:val="28"/>
          <w:lang w:val="uk-UA"/>
        </w:rPr>
        <w:t>Щербіна</w:t>
      </w:r>
      <w:proofErr w:type="spellEnd"/>
      <w:r w:rsidRPr="00E2339A">
        <w:rPr>
          <w:color w:val="auto"/>
          <w:sz w:val="28"/>
          <w:szCs w:val="28"/>
          <w:lang w:val="uk-UA"/>
        </w:rPr>
        <w:t xml:space="preserve">  В. К. </w:t>
      </w:r>
      <w:r w:rsidRPr="00E2339A">
        <w:rPr>
          <w:iCs/>
          <w:color w:val="auto"/>
          <w:sz w:val="28"/>
          <w:szCs w:val="28"/>
          <w:lang w:val="uk-UA"/>
        </w:rPr>
        <w:t xml:space="preserve">Особистісно-професійний розвиток майбутнього вчителя економіки в умовах інтерактивного навчання: </w:t>
      </w:r>
      <w:proofErr w:type="spellStart"/>
      <w:r w:rsidRPr="00E2339A">
        <w:rPr>
          <w:iCs/>
          <w:color w:val="auto"/>
          <w:sz w:val="28"/>
          <w:szCs w:val="28"/>
          <w:lang w:val="uk-UA"/>
        </w:rPr>
        <w:t>а</w:t>
      </w:r>
      <w:r w:rsidRPr="00E2339A">
        <w:rPr>
          <w:color w:val="auto"/>
          <w:sz w:val="28"/>
          <w:szCs w:val="28"/>
          <w:lang w:val="uk-UA"/>
        </w:rPr>
        <w:t>втореф</w:t>
      </w:r>
      <w:proofErr w:type="spellEnd"/>
      <w:r w:rsidRPr="00E2339A">
        <w:rPr>
          <w:color w:val="auto"/>
          <w:sz w:val="28"/>
          <w:szCs w:val="28"/>
          <w:lang w:val="uk-UA"/>
        </w:rPr>
        <w:t xml:space="preserve">. </w:t>
      </w:r>
      <w:proofErr w:type="spellStart"/>
      <w:r w:rsidRPr="00E2339A">
        <w:rPr>
          <w:color w:val="auto"/>
          <w:sz w:val="28"/>
          <w:szCs w:val="28"/>
          <w:lang w:val="uk-UA"/>
        </w:rPr>
        <w:t>дис</w:t>
      </w:r>
      <w:proofErr w:type="spellEnd"/>
      <w:r w:rsidRPr="00E2339A">
        <w:rPr>
          <w:color w:val="auto"/>
          <w:sz w:val="28"/>
          <w:szCs w:val="28"/>
          <w:lang w:val="uk-UA"/>
        </w:rPr>
        <w:t>. …</w:t>
      </w:r>
      <w:proofErr w:type="spellStart"/>
      <w:r w:rsidRPr="00E2339A">
        <w:rPr>
          <w:color w:val="auto"/>
          <w:sz w:val="28"/>
          <w:szCs w:val="28"/>
          <w:lang w:val="uk-UA"/>
        </w:rPr>
        <w:t>канд</w:t>
      </w:r>
      <w:proofErr w:type="spellEnd"/>
      <w:r w:rsidRPr="00E2339A">
        <w:rPr>
          <w:color w:val="auto"/>
          <w:sz w:val="28"/>
          <w:szCs w:val="28"/>
          <w:lang w:val="uk-UA"/>
        </w:rPr>
        <w:t>. пед. наук. 13.00.04 – теорія і методика професійної освіти. Харків. 2009. 19 с.</w:t>
      </w:r>
      <w:r w:rsidRPr="00E2339A">
        <w:rPr>
          <w:bCs/>
          <w:color w:val="auto"/>
          <w:sz w:val="28"/>
          <w:szCs w:val="28"/>
          <w:lang w:val="en-US"/>
        </w:rPr>
        <w:t xml:space="preserve"> </w:t>
      </w:r>
    </w:p>
    <w:p w:rsidR="00065E5E" w:rsidRPr="00E2339A" w:rsidRDefault="00065E5E" w:rsidP="00065E5E">
      <w:pPr>
        <w:pStyle w:val="a4"/>
        <w:numPr>
          <w:ilvl w:val="0"/>
          <w:numId w:val="30"/>
        </w:numPr>
        <w:tabs>
          <w:tab w:val="left" w:pos="1418"/>
        </w:tabs>
        <w:autoSpaceDE w:val="0"/>
        <w:autoSpaceDN w:val="0"/>
        <w:adjustRightInd w:val="0"/>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bCs/>
          <w:sz w:val="28"/>
          <w:szCs w:val="28"/>
          <w:lang w:val="uk-UA"/>
        </w:rPr>
        <w:lastRenderedPageBreak/>
        <w:t>Шаповалова</w:t>
      </w:r>
      <w:proofErr w:type="spellEnd"/>
      <w:r w:rsidRPr="00E2339A">
        <w:rPr>
          <w:rFonts w:ascii="Times New Roman" w:hAnsi="Times New Roman"/>
          <w:bCs/>
          <w:sz w:val="28"/>
          <w:szCs w:val="28"/>
          <w:lang w:val="uk-UA"/>
        </w:rPr>
        <w:t xml:space="preserve"> О.В., </w:t>
      </w:r>
      <w:proofErr w:type="spellStart"/>
      <w:r w:rsidRPr="00E2339A">
        <w:rPr>
          <w:rFonts w:ascii="Times New Roman" w:hAnsi="Times New Roman"/>
          <w:bCs/>
          <w:sz w:val="28"/>
          <w:szCs w:val="28"/>
          <w:lang w:val="uk-UA"/>
        </w:rPr>
        <w:t>Бутенко</w:t>
      </w:r>
      <w:proofErr w:type="spellEnd"/>
      <w:r w:rsidRPr="00E2339A">
        <w:rPr>
          <w:rFonts w:ascii="Times New Roman" w:hAnsi="Times New Roman"/>
          <w:bCs/>
          <w:sz w:val="28"/>
          <w:szCs w:val="28"/>
          <w:lang w:val="uk-UA"/>
        </w:rPr>
        <w:t xml:space="preserve"> В.Г., </w:t>
      </w:r>
      <w:proofErr w:type="spellStart"/>
      <w:r w:rsidRPr="00E2339A">
        <w:rPr>
          <w:rFonts w:ascii="Times New Roman" w:hAnsi="Times New Roman"/>
          <w:bCs/>
          <w:sz w:val="28"/>
          <w:szCs w:val="28"/>
          <w:lang w:val="uk-UA"/>
        </w:rPr>
        <w:t>Бойченко</w:t>
      </w:r>
      <w:proofErr w:type="spellEnd"/>
      <w:r w:rsidRPr="00E2339A">
        <w:rPr>
          <w:rFonts w:ascii="Times New Roman" w:hAnsi="Times New Roman"/>
          <w:bCs/>
          <w:sz w:val="28"/>
          <w:szCs w:val="28"/>
          <w:lang w:val="uk-UA"/>
        </w:rPr>
        <w:t xml:space="preserve"> М.А. Упровадження технології наставництва у процес професійного розвитку майбутніх вихователів закладів дошкільної освіти.</w:t>
      </w:r>
      <w:r w:rsidRPr="00E2339A">
        <w:rPr>
          <w:rFonts w:ascii="Times New Roman" w:hAnsi="Times New Roman"/>
          <w:bCs/>
          <w:i/>
          <w:sz w:val="28"/>
          <w:szCs w:val="28"/>
          <w:lang w:val="uk-UA"/>
        </w:rPr>
        <w:t xml:space="preserve"> Інноваційна педагогіка</w:t>
      </w:r>
      <w:r w:rsidRPr="00E2339A">
        <w:rPr>
          <w:rFonts w:ascii="Times New Roman" w:hAnsi="Times New Roman"/>
          <w:bCs/>
          <w:sz w:val="28"/>
          <w:szCs w:val="28"/>
          <w:lang w:val="uk-UA"/>
        </w:rPr>
        <w:t xml:space="preserve">. Випуск 25. Т. 1. 2020. С.167-179. </w:t>
      </w:r>
      <w:r w:rsidRPr="00E2339A">
        <w:rPr>
          <w:rFonts w:ascii="Times New Roman" w:hAnsi="Times New Roman"/>
          <w:bCs/>
          <w:sz w:val="28"/>
          <w:szCs w:val="28"/>
          <w:lang w:val="en-US"/>
        </w:rPr>
        <w:t>UR</w:t>
      </w:r>
      <w:r w:rsidRPr="00E2339A">
        <w:rPr>
          <w:rFonts w:ascii="Times New Roman" w:hAnsi="Times New Roman"/>
          <w:bCs/>
          <w:sz w:val="28"/>
          <w:szCs w:val="28"/>
          <w:lang w:val="uk-UA"/>
        </w:rPr>
        <w:t>L: http://www.innovpedagogy.od.ua/archives/2020/25/part_1/34.pdf</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r w:rsidRPr="00E2339A">
        <w:rPr>
          <w:rFonts w:ascii="Times New Roman" w:hAnsi="Times New Roman"/>
          <w:sz w:val="28"/>
          <w:szCs w:val="28"/>
          <w:lang w:val="uk-UA"/>
        </w:rPr>
        <w:t>Шишкіна Л.М. Самоосвіта педагога – необхідність сучасного суспільства: Методичний посібник. Алчевськ: ВПУ-40, 2013. 23 с.</w:t>
      </w:r>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proofErr w:type="spellStart"/>
      <w:r w:rsidRPr="00E2339A">
        <w:rPr>
          <w:color w:val="auto"/>
          <w:sz w:val="28"/>
          <w:szCs w:val="28"/>
          <w:lang w:val="uk-UA"/>
        </w:rPr>
        <w:t>Щербіна</w:t>
      </w:r>
      <w:proofErr w:type="spellEnd"/>
      <w:r w:rsidRPr="00E2339A">
        <w:rPr>
          <w:color w:val="auto"/>
          <w:sz w:val="28"/>
          <w:szCs w:val="28"/>
          <w:lang w:val="uk-UA"/>
        </w:rPr>
        <w:t xml:space="preserve">  В. К. </w:t>
      </w:r>
      <w:r w:rsidRPr="00E2339A">
        <w:rPr>
          <w:iCs/>
          <w:color w:val="auto"/>
          <w:sz w:val="28"/>
          <w:szCs w:val="28"/>
          <w:lang w:val="uk-UA"/>
        </w:rPr>
        <w:t xml:space="preserve">Особистісно-професійний розвиток майбутнього вчителя економіки в умовах інтерактивного навчання: </w:t>
      </w:r>
      <w:proofErr w:type="spellStart"/>
      <w:r w:rsidRPr="00E2339A">
        <w:rPr>
          <w:iCs/>
          <w:color w:val="auto"/>
          <w:sz w:val="28"/>
          <w:szCs w:val="28"/>
          <w:lang w:val="uk-UA"/>
        </w:rPr>
        <w:t>а</w:t>
      </w:r>
      <w:r w:rsidRPr="00E2339A">
        <w:rPr>
          <w:color w:val="auto"/>
          <w:sz w:val="28"/>
          <w:szCs w:val="28"/>
          <w:lang w:val="uk-UA"/>
        </w:rPr>
        <w:t>втореф</w:t>
      </w:r>
      <w:proofErr w:type="spellEnd"/>
      <w:r w:rsidRPr="00E2339A">
        <w:rPr>
          <w:color w:val="auto"/>
          <w:sz w:val="28"/>
          <w:szCs w:val="28"/>
          <w:lang w:val="uk-UA"/>
        </w:rPr>
        <w:t xml:space="preserve">. </w:t>
      </w:r>
      <w:proofErr w:type="spellStart"/>
      <w:r w:rsidRPr="00E2339A">
        <w:rPr>
          <w:color w:val="auto"/>
          <w:sz w:val="28"/>
          <w:szCs w:val="28"/>
          <w:lang w:val="uk-UA"/>
        </w:rPr>
        <w:t>дис</w:t>
      </w:r>
      <w:proofErr w:type="spellEnd"/>
      <w:r w:rsidRPr="00E2339A">
        <w:rPr>
          <w:color w:val="auto"/>
          <w:sz w:val="28"/>
          <w:szCs w:val="28"/>
          <w:lang w:val="uk-UA"/>
        </w:rPr>
        <w:t>. …</w:t>
      </w:r>
      <w:proofErr w:type="spellStart"/>
      <w:r w:rsidRPr="00E2339A">
        <w:rPr>
          <w:color w:val="auto"/>
          <w:sz w:val="28"/>
          <w:szCs w:val="28"/>
          <w:lang w:val="uk-UA"/>
        </w:rPr>
        <w:t>канд</w:t>
      </w:r>
      <w:proofErr w:type="spellEnd"/>
      <w:r w:rsidRPr="00E2339A">
        <w:rPr>
          <w:color w:val="auto"/>
          <w:sz w:val="28"/>
          <w:szCs w:val="28"/>
          <w:lang w:val="uk-UA"/>
        </w:rPr>
        <w:t>. пед. наук. Харківський національний педагогічний університет імені               Г. С. Сковороди, Харків. 2009. 19 с.</w:t>
      </w:r>
      <w:r w:rsidRPr="00E2339A">
        <w:rPr>
          <w:bCs/>
          <w:color w:val="auto"/>
          <w:sz w:val="28"/>
          <w:szCs w:val="28"/>
        </w:rPr>
        <w:t xml:space="preserve"> </w:t>
      </w:r>
      <w:r w:rsidRPr="00E2339A">
        <w:rPr>
          <w:bCs/>
          <w:color w:val="auto"/>
          <w:sz w:val="28"/>
          <w:szCs w:val="28"/>
          <w:lang w:val="en-US"/>
        </w:rPr>
        <w:t>URL</w:t>
      </w:r>
      <w:r w:rsidRPr="00E2339A">
        <w:rPr>
          <w:bCs/>
          <w:color w:val="auto"/>
          <w:sz w:val="28"/>
          <w:szCs w:val="28"/>
          <w:lang w:val="uk-UA"/>
        </w:rPr>
        <w:t xml:space="preserve">: </w:t>
      </w:r>
      <w:r w:rsidRPr="00E2339A">
        <w:rPr>
          <w:color w:val="auto"/>
          <w:sz w:val="28"/>
          <w:szCs w:val="28"/>
          <w:lang w:val="uk-UA"/>
        </w:rPr>
        <w:t xml:space="preserve"> http://lawdiss.org.ua/index.php?page=shop.product_details&amp;flypage=flypage.tpl&amp;product_id=1093183&amp;category_id=9130004&amp;option=com_virtuemart&amp;Itemid=22</w:t>
      </w:r>
    </w:p>
    <w:p w:rsidR="00065E5E" w:rsidRPr="00E2339A" w:rsidRDefault="00065E5E" w:rsidP="00065E5E">
      <w:pPr>
        <w:pStyle w:val="a4"/>
        <w:numPr>
          <w:ilvl w:val="0"/>
          <w:numId w:val="30"/>
        </w:numPr>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Ягупов</w:t>
      </w:r>
      <w:proofErr w:type="spellEnd"/>
      <w:r w:rsidRPr="00E2339A">
        <w:rPr>
          <w:rFonts w:ascii="Times New Roman" w:hAnsi="Times New Roman"/>
          <w:sz w:val="28"/>
          <w:szCs w:val="28"/>
          <w:lang w:val="uk-UA"/>
        </w:rPr>
        <w:t xml:space="preserve"> В. В. Професійний розвиток особистості фахівця: поняття, зміст та особливості. НАУКОВІ ЗАПИСКИ : Педагогічні, психологічні науки та соціальна робота. Том 175. 2015. С.22-28. </w:t>
      </w:r>
      <w:r w:rsidRPr="00E2339A">
        <w:rPr>
          <w:rFonts w:ascii="Times New Roman" w:hAnsi="Times New Roman"/>
          <w:bCs/>
          <w:sz w:val="28"/>
          <w:szCs w:val="28"/>
          <w:lang w:val="en-US"/>
        </w:rPr>
        <w:t>URL</w:t>
      </w:r>
      <w:r w:rsidRPr="00E2339A">
        <w:rPr>
          <w:rFonts w:ascii="Times New Roman" w:hAnsi="Times New Roman"/>
          <w:bCs/>
          <w:sz w:val="28"/>
          <w:szCs w:val="28"/>
          <w:lang w:val="uk-UA"/>
        </w:rPr>
        <w:t xml:space="preserve">: </w:t>
      </w:r>
      <w:r w:rsidRPr="00E2339A">
        <w:rPr>
          <w:rFonts w:ascii="Times New Roman" w:hAnsi="Times New Roman"/>
          <w:sz w:val="28"/>
          <w:szCs w:val="28"/>
          <w:lang w:val="uk-UA"/>
        </w:rPr>
        <w:t>file:///D:/%D0%94%D0%BE%D0%BA%D1%83%D0%BC%D0%B5%D0%BD%D1%82%D1%8B/Downloads/NaUKMApp_2015_175_4.pdf</w:t>
      </w:r>
    </w:p>
    <w:p w:rsidR="00065E5E" w:rsidRPr="00E2339A" w:rsidRDefault="00065E5E" w:rsidP="00065E5E">
      <w:pPr>
        <w:pStyle w:val="Default"/>
        <w:numPr>
          <w:ilvl w:val="0"/>
          <w:numId w:val="30"/>
        </w:numPr>
        <w:tabs>
          <w:tab w:val="left" w:pos="1418"/>
        </w:tabs>
        <w:spacing w:line="360" w:lineRule="auto"/>
        <w:ind w:left="0" w:firstLine="992"/>
        <w:jc w:val="both"/>
        <w:rPr>
          <w:color w:val="auto"/>
          <w:sz w:val="28"/>
          <w:szCs w:val="28"/>
          <w:lang w:val="uk-UA"/>
        </w:rPr>
      </w:pPr>
      <w:r w:rsidRPr="00E2339A">
        <w:rPr>
          <w:color w:val="auto"/>
          <w:sz w:val="28"/>
          <w:szCs w:val="28"/>
          <w:lang w:val="uk-UA"/>
        </w:rPr>
        <w:t xml:space="preserve">Яремко Г. В. Теоретичні засади професійного розвитку педагогів. </w:t>
      </w:r>
      <w:r w:rsidRPr="00E2339A">
        <w:rPr>
          <w:i/>
          <w:iCs/>
          <w:color w:val="auto"/>
          <w:sz w:val="28"/>
          <w:szCs w:val="28"/>
          <w:lang w:val="uk-UA"/>
        </w:rPr>
        <w:t>Молодий вчений.</w:t>
      </w:r>
      <w:r w:rsidRPr="00E2339A">
        <w:rPr>
          <w:color w:val="auto"/>
          <w:sz w:val="28"/>
          <w:szCs w:val="28"/>
          <w:lang w:val="uk-UA"/>
        </w:rPr>
        <w:t xml:space="preserve"> 2016. </w:t>
      </w:r>
      <w:r w:rsidRPr="00E2339A">
        <w:rPr>
          <w:iCs/>
          <w:color w:val="auto"/>
          <w:sz w:val="28"/>
          <w:szCs w:val="28"/>
          <w:lang w:val="uk-UA"/>
        </w:rPr>
        <w:t>3</w:t>
      </w:r>
      <w:r w:rsidRPr="00E2339A">
        <w:rPr>
          <w:bCs/>
          <w:color w:val="auto"/>
          <w:sz w:val="28"/>
          <w:szCs w:val="28"/>
          <w:lang w:val="uk-UA"/>
        </w:rPr>
        <w:t xml:space="preserve"> </w:t>
      </w:r>
      <w:r w:rsidRPr="00E2339A">
        <w:rPr>
          <w:bCs/>
          <w:color w:val="auto"/>
          <w:sz w:val="28"/>
          <w:szCs w:val="28"/>
          <w:lang w:val="en-US"/>
        </w:rPr>
        <w:t>URL</w:t>
      </w:r>
      <w:r w:rsidRPr="00E2339A">
        <w:rPr>
          <w:bCs/>
          <w:color w:val="auto"/>
          <w:sz w:val="28"/>
          <w:szCs w:val="28"/>
          <w:lang w:val="uk-UA"/>
        </w:rPr>
        <w:t>:</w:t>
      </w:r>
      <w:r w:rsidRPr="00E2339A">
        <w:rPr>
          <w:color w:val="auto"/>
          <w:sz w:val="28"/>
          <w:szCs w:val="28"/>
          <w:lang w:val="uk-UA"/>
        </w:rPr>
        <w:t xml:space="preserve"> </w:t>
      </w:r>
      <w:hyperlink r:id="rId46" w:history="1">
        <w:r w:rsidRPr="00E2339A">
          <w:rPr>
            <w:rStyle w:val="a3"/>
            <w:color w:val="auto"/>
            <w:sz w:val="28"/>
            <w:szCs w:val="28"/>
          </w:rPr>
          <w:t>http://nbuv.gov.ua/UJRN/molv_2016_12_135</w:t>
        </w:r>
      </w:hyperlink>
    </w:p>
    <w:p w:rsidR="00065E5E" w:rsidRPr="00E2339A" w:rsidRDefault="00065E5E" w:rsidP="00065E5E">
      <w:pPr>
        <w:pStyle w:val="Default"/>
        <w:numPr>
          <w:ilvl w:val="0"/>
          <w:numId w:val="30"/>
        </w:numPr>
        <w:spacing w:line="360" w:lineRule="auto"/>
        <w:ind w:left="0" w:firstLine="992"/>
        <w:jc w:val="both"/>
        <w:rPr>
          <w:color w:val="auto"/>
          <w:sz w:val="28"/>
          <w:szCs w:val="28"/>
          <w:lang w:val="uk-UA"/>
        </w:rPr>
      </w:pPr>
      <w:proofErr w:type="spellStart"/>
      <w:r w:rsidRPr="00E2339A">
        <w:rPr>
          <w:color w:val="auto"/>
          <w:sz w:val="28"/>
          <w:szCs w:val="28"/>
          <w:lang w:val="uk-UA"/>
        </w:rPr>
        <w:t>Benchmark</w:t>
      </w:r>
      <w:proofErr w:type="spellEnd"/>
      <w:r w:rsidRPr="00E2339A">
        <w:rPr>
          <w:color w:val="auto"/>
          <w:sz w:val="28"/>
          <w:szCs w:val="28"/>
          <w:lang w:val="uk-UA"/>
        </w:rPr>
        <w:t xml:space="preserve">: </w:t>
      </w:r>
      <w:proofErr w:type="spellStart"/>
      <w:r w:rsidRPr="00E2339A">
        <w:rPr>
          <w:color w:val="auto"/>
          <w:sz w:val="28"/>
          <w:szCs w:val="28"/>
          <w:lang w:val="uk-UA"/>
        </w:rPr>
        <w:t>definition</w:t>
      </w:r>
      <w:proofErr w:type="spellEnd"/>
      <w:r w:rsidRPr="00E2339A">
        <w:rPr>
          <w:color w:val="auto"/>
          <w:sz w:val="28"/>
          <w:szCs w:val="28"/>
          <w:lang w:val="uk-UA"/>
        </w:rPr>
        <w:t>.</w:t>
      </w:r>
      <w:r w:rsidRPr="00E2339A">
        <w:rPr>
          <w:color w:val="auto"/>
          <w:sz w:val="28"/>
          <w:szCs w:val="28"/>
          <w:lang w:val="en-US"/>
        </w:rPr>
        <w:t xml:space="preserve"> </w:t>
      </w:r>
      <w:proofErr w:type="spellStart"/>
      <w:r w:rsidRPr="00E2339A">
        <w:rPr>
          <w:color w:val="auto"/>
          <w:sz w:val="28"/>
          <w:szCs w:val="28"/>
          <w:lang w:val="uk-UA"/>
        </w:rPr>
        <w:t>Dictionary</w:t>
      </w:r>
      <w:proofErr w:type="spellEnd"/>
      <w:r w:rsidRPr="00E2339A">
        <w:rPr>
          <w:color w:val="auto"/>
          <w:sz w:val="28"/>
          <w:szCs w:val="28"/>
          <w:lang w:val="uk-UA"/>
        </w:rPr>
        <w:t xml:space="preserve"> (</w:t>
      </w:r>
      <w:proofErr w:type="spellStart"/>
      <w:r w:rsidRPr="00E2339A">
        <w:rPr>
          <w:color w:val="auto"/>
          <w:sz w:val="28"/>
          <w:szCs w:val="28"/>
          <w:lang w:val="uk-UA"/>
        </w:rPr>
        <w:t>Thesaurus</w:t>
      </w:r>
      <w:proofErr w:type="spellEnd"/>
      <w:r w:rsidRPr="00E2339A">
        <w:rPr>
          <w:color w:val="auto"/>
          <w:sz w:val="28"/>
          <w:szCs w:val="28"/>
          <w:lang w:val="uk-UA"/>
        </w:rPr>
        <w:t xml:space="preserve">). </w:t>
      </w:r>
      <w:r w:rsidRPr="00E2339A">
        <w:rPr>
          <w:bCs/>
          <w:color w:val="auto"/>
          <w:sz w:val="28"/>
          <w:szCs w:val="28"/>
          <w:lang w:val="en-US"/>
        </w:rPr>
        <w:t>URL</w:t>
      </w:r>
      <w:r w:rsidRPr="00E2339A">
        <w:rPr>
          <w:bCs/>
          <w:color w:val="auto"/>
          <w:sz w:val="28"/>
          <w:szCs w:val="28"/>
          <w:lang w:val="uk-UA"/>
        </w:rPr>
        <w:t>:</w:t>
      </w:r>
      <w:r w:rsidRPr="00E2339A">
        <w:rPr>
          <w:color w:val="auto"/>
          <w:sz w:val="28"/>
          <w:szCs w:val="28"/>
          <w:lang w:val="uk-UA"/>
        </w:rPr>
        <w:t>: http://www. thefreedictionary.com/</w:t>
      </w:r>
      <w:proofErr w:type="spellStart"/>
      <w:r w:rsidRPr="00E2339A">
        <w:rPr>
          <w:color w:val="auto"/>
          <w:sz w:val="28"/>
          <w:szCs w:val="28"/>
          <w:lang w:val="uk-UA"/>
        </w:rPr>
        <w:t>benchmark</w:t>
      </w:r>
      <w:proofErr w:type="spellEnd"/>
      <w:r w:rsidRPr="00E2339A">
        <w:rPr>
          <w:color w:val="auto"/>
          <w:sz w:val="28"/>
          <w:szCs w:val="28"/>
          <w:lang w:val="uk-UA"/>
        </w:rPr>
        <w:t xml:space="preserve">. </w:t>
      </w:r>
    </w:p>
    <w:p w:rsidR="00065E5E" w:rsidRPr="00E2339A" w:rsidRDefault="00065E5E" w:rsidP="00065E5E">
      <w:pPr>
        <w:pStyle w:val="Default"/>
        <w:numPr>
          <w:ilvl w:val="0"/>
          <w:numId w:val="30"/>
        </w:numPr>
        <w:tabs>
          <w:tab w:val="left" w:pos="1418"/>
        </w:tabs>
        <w:spacing w:line="360" w:lineRule="auto"/>
        <w:ind w:left="0" w:firstLine="992"/>
        <w:jc w:val="both"/>
        <w:rPr>
          <w:color w:val="auto"/>
          <w:sz w:val="28"/>
          <w:szCs w:val="28"/>
          <w:lang w:val="uk-UA"/>
        </w:rPr>
      </w:pPr>
      <w:proofErr w:type="spellStart"/>
      <w:r w:rsidRPr="00E2339A">
        <w:rPr>
          <w:color w:val="auto"/>
          <w:sz w:val="28"/>
          <w:szCs w:val="28"/>
          <w:lang w:val="uk-UA"/>
        </w:rPr>
        <w:t>Pochuieva</w:t>
      </w:r>
      <w:proofErr w:type="spellEnd"/>
      <w:r w:rsidRPr="00E2339A">
        <w:rPr>
          <w:color w:val="auto"/>
          <w:sz w:val="28"/>
          <w:szCs w:val="28"/>
          <w:lang w:val="uk-UA"/>
        </w:rPr>
        <w:t xml:space="preserve"> O. </w:t>
      </w:r>
      <w:proofErr w:type="spellStart"/>
      <w:r w:rsidRPr="00E2339A">
        <w:rPr>
          <w:color w:val="auto"/>
          <w:sz w:val="28"/>
          <w:szCs w:val="28"/>
          <w:lang w:val="uk-UA"/>
        </w:rPr>
        <w:t>Development</w:t>
      </w:r>
      <w:proofErr w:type="spellEnd"/>
      <w:r w:rsidRPr="00E2339A">
        <w:rPr>
          <w:color w:val="auto"/>
          <w:sz w:val="28"/>
          <w:szCs w:val="28"/>
          <w:lang w:val="uk-UA"/>
        </w:rPr>
        <w:t xml:space="preserve"> </w:t>
      </w:r>
      <w:proofErr w:type="spellStart"/>
      <w:r w:rsidRPr="00E2339A">
        <w:rPr>
          <w:color w:val="auto"/>
          <w:sz w:val="28"/>
          <w:szCs w:val="28"/>
          <w:lang w:val="uk-UA"/>
        </w:rPr>
        <w:t>of</w:t>
      </w:r>
      <w:proofErr w:type="spellEnd"/>
      <w:r w:rsidRPr="00E2339A">
        <w:rPr>
          <w:color w:val="auto"/>
          <w:sz w:val="28"/>
          <w:szCs w:val="28"/>
          <w:lang w:val="uk-UA"/>
        </w:rPr>
        <w:t xml:space="preserve"> </w:t>
      </w:r>
      <w:proofErr w:type="spellStart"/>
      <w:r w:rsidRPr="00E2339A">
        <w:rPr>
          <w:color w:val="auto"/>
          <w:sz w:val="28"/>
          <w:szCs w:val="28"/>
          <w:lang w:val="uk-UA"/>
        </w:rPr>
        <w:t>the</w:t>
      </w:r>
      <w:proofErr w:type="spellEnd"/>
      <w:r w:rsidRPr="00E2339A">
        <w:rPr>
          <w:color w:val="auto"/>
          <w:sz w:val="28"/>
          <w:szCs w:val="28"/>
          <w:lang w:val="uk-UA"/>
        </w:rPr>
        <w:t xml:space="preserve"> </w:t>
      </w:r>
      <w:proofErr w:type="spellStart"/>
      <w:r w:rsidRPr="00E2339A">
        <w:rPr>
          <w:color w:val="auto"/>
          <w:sz w:val="28"/>
          <w:szCs w:val="28"/>
          <w:lang w:val="uk-UA"/>
        </w:rPr>
        <w:t>model</w:t>
      </w:r>
      <w:proofErr w:type="spellEnd"/>
      <w:r w:rsidRPr="00E2339A">
        <w:rPr>
          <w:color w:val="auto"/>
          <w:sz w:val="28"/>
          <w:szCs w:val="28"/>
          <w:lang w:val="uk-UA"/>
        </w:rPr>
        <w:t xml:space="preserve"> </w:t>
      </w:r>
      <w:proofErr w:type="spellStart"/>
      <w:r w:rsidRPr="00E2339A">
        <w:rPr>
          <w:color w:val="auto"/>
          <w:sz w:val="28"/>
          <w:szCs w:val="28"/>
          <w:lang w:val="uk-UA"/>
        </w:rPr>
        <w:t>of</w:t>
      </w:r>
      <w:proofErr w:type="spellEnd"/>
      <w:r w:rsidRPr="00E2339A">
        <w:rPr>
          <w:color w:val="auto"/>
          <w:sz w:val="28"/>
          <w:szCs w:val="28"/>
          <w:lang w:val="uk-UA"/>
        </w:rPr>
        <w:t xml:space="preserve"> </w:t>
      </w:r>
      <w:proofErr w:type="spellStart"/>
      <w:r w:rsidRPr="00E2339A">
        <w:rPr>
          <w:color w:val="auto"/>
          <w:sz w:val="28"/>
          <w:szCs w:val="28"/>
          <w:lang w:val="uk-UA"/>
        </w:rPr>
        <w:t>managing</w:t>
      </w:r>
      <w:proofErr w:type="spellEnd"/>
      <w:r w:rsidRPr="00E2339A">
        <w:rPr>
          <w:color w:val="auto"/>
          <w:sz w:val="28"/>
          <w:szCs w:val="28"/>
          <w:lang w:val="uk-UA"/>
        </w:rPr>
        <w:t xml:space="preserve"> </w:t>
      </w:r>
      <w:proofErr w:type="spellStart"/>
      <w:r w:rsidRPr="00E2339A">
        <w:rPr>
          <w:color w:val="auto"/>
          <w:sz w:val="28"/>
          <w:szCs w:val="28"/>
          <w:lang w:val="uk-UA"/>
        </w:rPr>
        <w:t>presentation</w:t>
      </w:r>
      <w:proofErr w:type="spellEnd"/>
      <w:r w:rsidRPr="00E2339A">
        <w:rPr>
          <w:color w:val="auto"/>
          <w:sz w:val="28"/>
          <w:szCs w:val="28"/>
          <w:lang w:val="uk-UA"/>
        </w:rPr>
        <w:t xml:space="preserve"> </w:t>
      </w:r>
      <w:proofErr w:type="spellStart"/>
      <w:r w:rsidRPr="00E2339A">
        <w:rPr>
          <w:color w:val="auto"/>
          <w:sz w:val="28"/>
          <w:szCs w:val="28"/>
          <w:lang w:val="uk-UA"/>
        </w:rPr>
        <w:t>activities</w:t>
      </w:r>
      <w:proofErr w:type="spellEnd"/>
      <w:r w:rsidRPr="00E2339A">
        <w:rPr>
          <w:color w:val="auto"/>
          <w:sz w:val="28"/>
          <w:szCs w:val="28"/>
          <w:lang w:val="uk-UA"/>
        </w:rPr>
        <w:t xml:space="preserve"> </w:t>
      </w:r>
      <w:proofErr w:type="spellStart"/>
      <w:r w:rsidRPr="00E2339A">
        <w:rPr>
          <w:color w:val="auto"/>
          <w:sz w:val="28"/>
          <w:szCs w:val="28"/>
          <w:lang w:val="uk-UA"/>
        </w:rPr>
        <w:t>of</w:t>
      </w:r>
      <w:proofErr w:type="spellEnd"/>
      <w:r w:rsidRPr="00E2339A">
        <w:rPr>
          <w:color w:val="auto"/>
          <w:sz w:val="28"/>
          <w:szCs w:val="28"/>
          <w:lang w:val="uk-UA"/>
        </w:rPr>
        <w:t xml:space="preserve"> </w:t>
      </w:r>
      <w:proofErr w:type="spellStart"/>
      <w:r w:rsidRPr="00E2339A">
        <w:rPr>
          <w:color w:val="auto"/>
          <w:sz w:val="28"/>
          <w:szCs w:val="28"/>
          <w:lang w:val="uk-UA"/>
        </w:rPr>
        <w:t>general</w:t>
      </w:r>
      <w:proofErr w:type="spellEnd"/>
      <w:r w:rsidRPr="00E2339A">
        <w:rPr>
          <w:color w:val="auto"/>
          <w:sz w:val="28"/>
          <w:szCs w:val="28"/>
          <w:lang w:val="uk-UA"/>
        </w:rPr>
        <w:t xml:space="preserve"> </w:t>
      </w:r>
      <w:proofErr w:type="spellStart"/>
      <w:r w:rsidRPr="00E2339A">
        <w:rPr>
          <w:color w:val="auto"/>
          <w:sz w:val="28"/>
          <w:szCs w:val="28"/>
          <w:lang w:val="uk-UA"/>
        </w:rPr>
        <w:t>educational</w:t>
      </w:r>
      <w:proofErr w:type="spellEnd"/>
      <w:r w:rsidRPr="00E2339A">
        <w:rPr>
          <w:color w:val="auto"/>
          <w:sz w:val="28"/>
          <w:szCs w:val="28"/>
          <w:lang w:val="uk-UA"/>
        </w:rPr>
        <w:t xml:space="preserve"> </w:t>
      </w:r>
      <w:proofErr w:type="spellStart"/>
      <w:r w:rsidRPr="00E2339A">
        <w:rPr>
          <w:color w:val="auto"/>
          <w:sz w:val="28"/>
          <w:szCs w:val="28"/>
          <w:lang w:val="uk-UA"/>
        </w:rPr>
        <w:t>institutions</w:t>
      </w:r>
      <w:proofErr w:type="spellEnd"/>
      <w:r w:rsidRPr="00E2339A">
        <w:rPr>
          <w:color w:val="auto"/>
          <w:sz w:val="28"/>
          <w:szCs w:val="28"/>
          <w:lang w:val="uk-UA"/>
        </w:rPr>
        <w:t xml:space="preserve">.  </w:t>
      </w:r>
      <w:r w:rsidRPr="00E2339A">
        <w:rPr>
          <w:i/>
          <w:color w:val="auto"/>
          <w:sz w:val="28"/>
          <w:szCs w:val="28"/>
          <w:lang w:val="uk-UA"/>
        </w:rPr>
        <w:t>Молодий вчений</w:t>
      </w:r>
      <w:r w:rsidRPr="00E2339A">
        <w:rPr>
          <w:color w:val="auto"/>
          <w:sz w:val="28"/>
          <w:szCs w:val="28"/>
          <w:lang w:val="uk-UA"/>
        </w:rPr>
        <w:t>. №5. 2017. С. 418-422. URL:</w:t>
      </w:r>
      <w:r w:rsidRPr="00E2339A">
        <w:rPr>
          <w:color w:val="auto"/>
          <w:sz w:val="28"/>
          <w:szCs w:val="28"/>
          <w:shd w:val="clear" w:color="auto" w:fill="F9F9F9"/>
          <w:lang w:val="uk-UA"/>
        </w:rPr>
        <w:t> </w:t>
      </w:r>
      <w:hyperlink r:id="rId47" w:history="1">
        <w:r w:rsidRPr="00E2339A">
          <w:rPr>
            <w:rStyle w:val="a3"/>
            <w:color w:val="auto"/>
            <w:sz w:val="28"/>
            <w:szCs w:val="28"/>
            <w:lang w:val="uk-UA"/>
          </w:rPr>
          <w:t>http://nbuv.gov.ua/UJRN/molv_2017_5_97</w:t>
        </w:r>
      </w:hyperlink>
    </w:p>
    <w:p w:rsidR="00065E5E" w:rsidRPr="00E2339A" w:rsidRDefault="00065E5E" w:rsidP="00065E5E">
      <w:pPr>
        <w:pStyle w:val="a4"/>
        <w:numPr>
          <w:ilvl w:val="0"/>
          <w:numId w:val="30"/>
        </w:numPr>
        <w:tabs>
          <w:tab w:val="left" w:pos="1418"/>
        </w:tabs>
        <w:spacing w:after="0" w:line="360" w:lineRule="auto"/>
        <w:ind w:left="0" w:firstLine="992"/>
        <w:jc w:val="both"/>
        <w:rPr>
          <w:rFonts w:ascii="Times New Roman" w:hAnsi="Times New Roman"/>
          <w:sz w:val="28"/>
          <w:szCs w:val="28"/>
          <w:lang w:val="uk-UA"/>
        </w:rPr>
      </w:pPr>
      <w:proofErr w:type="spellStart"/>
      <w:r w:rsidRPr="00E2339A">
        <w:rPr>
          <w:rFonts w:ascii="Times New Roman" w:hAnsi="Times New Roman"/>
          <w:sz w:val="28"/>
          <w:szCs w:val="28"/>
          <w:lang w:val="uk-UA"/>
        </w:rPr>
        <w:t>Thomas</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Leonard</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Profiles</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in</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Coaching</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with</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Thomas</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Leonard</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Fitness</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Information</w:t>
      </w:r>
      <w:proofErr w:type="spellEnd"/>
      <w:r w:rsidRPr="00E2339A">
        <w:rPr>
          <w:rFonts w:ascii="Times New Roman" w:hAnsi="Times New Roman"/>
          <w:sz w:val="28"/>
          <w:szCs w:val="28"/>
          <w:lang w:val="uk-UA"/>
        </w:rPr>
        <w:t xml:space="preserve"> </w:t>
      </w:r>
      <w:proofErr w:type="spellStart"/>
      <w:r w:rsidRPr="00E2339A">
        <w:rPr>
          <w:rFonts w:ascii="Times New Roman" w:hAnsi="Times New Roman"/>
          <w:sz w:val="28"/>
          <w:szCs w:val="28"/>
          <w:lang w:val="uk-UA"/>
        </w:rPr>
        <w:t>Technology</w:t>
      </w:r>
      <w:proofErr w:type="spellEnd"/>
      <w:r w:rsidRPr="00E2339A">
        <w:rPr>
          <w:rFonts w:ascii="Times New Roman" w:hAnsi="Times New Roman"/>
          <w:sz w:val="28"/>
          <w:szCs w:val="28"/>
          <w:lang w:val="uk-UA"/>
        </w:rPr>
        <w:t xml:space="preserve">; 2 </w:t>
      </w:r>
      <w:proofErr w:type="spellStart"/>
      <w:r w:rsidRPr="00E2339A">
        <w:rPr>
          <w:rFonts w:ascii="Times New Roman" w:hAnsi="Times New Roman"/>
          <w:sz w:val="28"/>
          <w:szCs w:val="28"/>
          <w:lang w:val="uk-UA"/>
        </w:rPr>
        <w:t>edition</w:t>
      </w:r>
      <w:proofErr w:type="spellEnd"/>
      <w:r w:rsidRPr="00E2339A">
        <w:rPr>
          <w:rFonts w:ascii="Times New Roman" w:hAnsi="Times New Roman"/>
          <w:sz w:val="28"/>
          <w:szCs w:val="28"/>
          <w:lang w:val="uk-UA"/>
        </w:rPr>
        <w:t>. 2010. 410 р.</w:t>
      </w:r>
      <w:r w:rsidRPr="00E2339A">
        <w:rPr>
          <w:rFonts w:ascii="Times New Roman" w:hAnsi="Times New Roman"/>
          <w:bCs/>
          <w:sz w:val="28"/>
          <w:szCs w:val="28"/>
          <w:lang w:val="en-US"/>
        </w:rPr>
        <w:t xml:space="preserve"> </w:t>
      </w:r>
    </w:p>
    <w:p w:rsidR="00065E5E" w:rsidRDefault="00065E5E" w:rsidP="00065E5E">
      <w:pPr>
        <w:tabs>
          <w:tab w:val="left" w:pos="1418"/>
        </w:tabs>
        <w:spacing w:after="0" w:line="360" w:lineRule="auto"/>
        <w:jc w:val="both"/>
        <w:rPr>
          <w:rFonts w:ascii="Times New Roman" w:hAnsi="Times New Roman"/>
          <w:sz w:val="28"/>
          <w:szCs w:val="28"/>
          <w:lang w:val="uk-UA"/>
        </w:rPr>
      </w:pPr>
    </w:p>
    <w:p w:rsidR="00065E5E" w:rsidRDefault="00065E5E" w:rsidP="00065E5E">
      <w:pPr>
        <w:tabs>
          <w:tab w:val="left" w:pos="1418"/>
        </w:tabs>
        <w:spacing w:after="0" w:line="360" w:lineRule="auto"/>
        <w:jc w:val="both"/>
        <w:rPr>
          <w:rFonts w:ascii="Times New Roman" w:hAnsi="Times New Roman"/>
          <w:sz w:val="28"/>
          <w:szCs w:val="28"/>
          <w:lang w:val="uk-UA"/>
        </w:rPr>
      </w:pPr>
    </w:p>
    <w:p w:rsidR="00065E5E" w:rsidRDefault="00065E5E" w:rsidP="00065E5E">
      <w:pPr>
        <w:tabs>
          <w:tab w:val="left" w:pos="1418"/>
        </w:tabs>
        <w:spacing w:after="0" w:line="360" w:lineRule="auto"/>
        <w:jc w:val="both"/>
        <w:rPr>
          <w:rFonts w:ascii="Times New Roman" w:hAnsi="Times New Roman"/>
          <w:sz w:val="28"/>
          <w:szCs w:val="28"/>
          <w:lang w:val="uk-UA"/>
        </w:rPr>
      </w:pPr>
    </w:p>
    <w:p w:rsidR="00065E5E" w:rsidRDefault="00065E5E" w:rsidP="00065E5E">
      <w:pPr>
        <w:tabs>
          <w:tab w:val="left" w:pos="1418"/>
        </w:tabs>
        <w:spacing w:after="0"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ДОДАТКИ</w:t>
      </w:r>
    </w:p>
    <w:p w:rsidR="00065E5E" w:rsidRDefault="00065E5E" w:rsidP="00065E5E">
      <w:pPr>
        <w:tabs>
          <w:tab w:val="left" w:pos="1418"/>
        </w:tabs>
        <w:spacing w:after="0" w:line="360" w:lineRule="auto"/>
        <w:jc w:val="right"/>
        <w:rPr>
          <w:rFonts w:ascii="Times New Roman" w:hAnsi="Times New Roman"/>
          <w:b/>
          <w:sz w:val="28"/>
          <w:szCs w:val="28"/>
          <w:lang w:val="uk-UA"/>
        </w:rPr>
      </w:pPr>
      <w:r>
        <w:rPr>
          <w:rFonts w:ascii="Times New Roman" w:hAnsi="Times New Roman"/>
          <w:b/>
          <w:sz w:val="28"/>
          <w:szCs w:val="28"/>
          <w:lang w:val="uk-UA"/>
        </w:rPr>
        <w:t>Додаток А</w:t>
      </w:r>
    </w:p>
    <w:p w:rsidR="00065E5E" w:rsidRPr="00B836D2" w:rsidRDefault="00065E5E" w:rsidP="00065E5E">
      <w:pPr>
        <w:jc w:val="center"/>
        <w:rPr>
          <w:rFonts w:ascii="Times New Roman" w:hAnsi="Times New Roman"/>
          <w:b/>
          <w:sz w:val="28"/>
          <w:szCs w:val="28"/>
          <w:lang w:val="uk-UA"/>
        </w:rPr>
      </w:pPr>
      <w:r w:rsidRPr="00B836D2">
        <w:rPr>
          <w:rFonts w:ascii="Times New Roman" w:hAnsi="Times New Roman"/>
          <w:b/>
          <w:sz w:val="28"/>
          <w:szCs w:val="28"/>
          <w:lang w:val="uk-UA"/>
        </w:rPr>
        <w:t>Анкета</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Мета: визначення рівня позитивної мотивації</w:t>
      </w:r>
      <w:r w:rsidRPr="0065141B">
        <w:rPr>
          <w:rFonts w:ascii="Times New Roman" w:hAnsi="Times New Roman"/>
          <w:sz w:val="28"/>
          <w:szCs w:val="28"/>
          <w:lang w:val="uk-UA"/>
        </w:rPr>
        <w:t xml:space="preserve"> до знань, взаємодії та визначення професії вихователя  цінн</w:t>
      </w:r>
      <w:r>
        <w:rPr>
          <w:rFonts w:ascii="Times New Roman" w:hAnsi="Times New Roman"/>
          <w:sz w:val="28"/>
          <w:szCs w:val="28"/>
          <w:lang w:val="uk-UA"/>
        </w:rPr>
        <w:t>істю,  стійкої потреби</w:t>
      </w:r>
      <w:r w:rsidRPr="0065141B">
        <w:rPr>
          <w:rFonts w:ascii="Times New Roman" w:hAnsi="Times New Roman"/>
          <w:sz w:val="28"/>
          <w:szCs w:val="28"/>
          <w:lang w:val="uk-UA"/>
        </w:rPr>
        <w:t xml:space="preserve"> у професійному зростанні</w:t>
      </w:r>
      <w:r>
        <w:rPr>
          <w:rFonts w:ascii="Times New Roman" w:hAnsi="Times New Roman"/>
          <w:sz w:val="28"/>
          <w:szCs w:val="28"/>
          <w:lang w:val="uk-UA"/>
        </w:rPr>
        <w:t xml:space="preserve">. </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Переконливо просимо Вас відповісти на питання анкети.</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ПІБ ___</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1. Чи подобається Вам працювати в</w:t>
      </w:r>
      <w:r>
        <w:rPr>
          <w:rFonts w:ascii="Times New Roman" w:hAnsi="Times New Roman"/>
          <w:sz w:val="28"/>
          <w:szCs w:val="28"/>
          <w:lang w:val="uk-UA"/>
        </w:rPr>
        <w:t xml:space="preserve"> ЗДО</w:t>
      </w:r>
      <w:r w:rsidRPr="00EE582D">
        <w:rPr>
          <w:rFonts w:ascii="Times New Roman" w:hAnsi="Times New Roman"/>
          <w:sz w:val="28"/>
          <w:szCs w:val="28"/>
          <w:lang w:val="uk-UA"/>
        </w:rPr>
        <w:t>? Чому? ___</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2. Найчастіше, з яким настроєм Ви йдете на роботу? Чому?</w:t>
      </w:r>
    </w:p>
    <w:p w:rsidR="00065E5E" w:rsidRPr="00EE582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Гарним</w:t>
      </w:r>
    </w:p>
    <w:p w:rsidR="00065E5E" w:rsidRPr="00EE582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Доброзичливим</w:t>
      </w:r>
    </w:p>
    <w:p w:rsidR="00065E5E" w:rsidRPr="00EE582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Задовільним</w:t>
      </w:r>
    </w:p>
    <w:p w:rsidR="00065E5E" w:rsidRPr="00EE582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Поганим</w:t>
      </w:r>
    </w:p>
    <w:p w:rsidR="00065E5E" w:rsidRPr="00EE582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Байдужим. </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3. На Ваш погляд, ви готові до професійної діяльності? Чому?</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___</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___</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4. Оцініть рів</w:t>
      </w:r>
      <w:r>
        <w:rPr>
          <w:rFonts w:ascii="Times New Roman" w:hAnsi="Times New Roman"/>
          <w:sz w:val="28"/>
          <w:szCs w:val="28"/>
          <w:lang w:val="uk-UA"/>
        </w:rPr>
        <w:t>ень Вашої підготовки до</w:t>
      </w:r>
      <w:r w:rsidRPr="00EE582D">
        <w:rPr>
          <w:rFonts w:ascii="Times New Roman" w:hAnsi="Times New Roman"/>
          <w:sz w:val="28"/>
          <w:szCs w:val="28"/>
          <w:lang w:val="uk-UA"/>
        </w:rPr>
        <w:t xml:space="preserve"> професійної діяльності за </w:t>
      </w:r>
      <w:r>
        <w:rPr>
          <w:rFonts w:ascii="Times New Roman" w:hAnsi="Times New Roman"/>
          <w:sz w:val="28"/>
          <w:szCs w:val="28"/>
          <w:lang w:val="uk-UA"/>
        </w:rPr>
        <w:t>5-</w:t>
      </w:r>
      <w:r w:rsidRPr="00EE582D">
        <w:rPr>
          <w:rFonts w:ascii="Times New Roman" w:hAnsi="Times New Roman"/>
          <w:sz w:val="28"/>
          <w:szCs w:val="28"/>
          <w:lang w:val="uk-UA"/>
        </w:rPr>
        <w:t>бальною системою. ___</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5. З якими труднощами Ви зустрілися в перший рік своєї роботи? ___</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6. В якому напрямку професійної діяльності Ви відчуваєте труднощі?</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вивчення можливостей, потреб, інтересів суб'єктів освітнього процесу;</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проектування і організація умов для розвитку дітей і підвищення інформованості батьків про діяльність групи;</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організація взаємодії з дітьми і батьками в педагогічному процесі дитячого садка;</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організація освітнього простору для дітей і батьків;</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w:t>
      </w:r>
      <w:r>
        <w:rPr>
          <w:rFonts w:ascii="Times New Roman" w:hAnsi="Times New Roman"/>
          <w:sz w:val="28"/>
          <w:szCs w:val="28"/>
          <w:lang w:val="uk-UA"/>
        </w:rPr>
        <w:t xml:space="preserve"> організація процесу самоосвіти. </w:t>
      </w:r>
    </w:p>
    <w:p w:rsidR="00065E5E" w:rsidRPr="00EE582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7. Які умови створені в ЗДО</w:t>
      </w:r>
      <w:r w:rsidRPr="00EE582D">
        <w:rPr>
          <w:rFonts w:ascii="Times New Roman" w:hAnsi="Times New Roman"/>
          <w:sz w:val="28"/>
          <w:szCs w:val="28"/>
          <w:lang w:val="uk-UA"/>
        </w:rPr>
        <w:t xml:space="preserve">, для того щоб відчувати себе на роботі </w:t>
      </w:r>
      <w:proofErr w:type="spellStart"/>
      <w:r w:rsidRPr="00EE582D">
        <w:rPr>
          <w:rFonts w:ascii="Times New Roman" w:hAnsi="Times New Roman"/>
          <w:sz w:val="28"/>
          <w:szCs w:val="28"/>
          <w:lang w:val="uk-UA"/>
        </w:rPr>
        <w:t>комфортно</w:t>
      </w:r>
      <w:proofErr w:type="spellEnd"/>
      <w:r>
        <w:rPr>
          <w:rFonts w:ascii="Times New Roman" w:hAnsi="Times New Roman"/>
          <w:sz w:val="28"/>
          <w:szCs w:val="28"/>
          <w:lang w:val="uk-UA"/>
        </w:rPr>
        <w:t xml:space="preserve"> ?</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виділена робоча зона</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своєчасне методичне інформування</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зручний час роботи методичного кабінету</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допомога досвідчених педагогів</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гнучкий режим роботи</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чітке визначення кола повноважень, посадових обов'язків</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доброзичлива атмосфера в колективі</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8. Як складаються Ваші стосунки з колективом?</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з першого дня не звертають увагу</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налаштовані не дружелюбно</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не хочуть допомагати</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прийняли доброзичливо</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lastRenderedPageBreak/>
        <w:t>• надають моральну підтримку</w:t>
      </w:r>
    </w:p>
    <w:p w:rsidR="00065E5E" w:rsidRPr="00EE582D" w:rsidRDefault="00065E5E" w:rsidP="00065E5E">
      <w:pPr>
        <w:spacing w:after="0" w:line="240" w:lineRule="auto"/>
        <w:ind w:firstLine="709"/>
        <w:jc w:val="both"/>
        <w:rPr>
          <w:rFonts w:ascii="Times New Roman" w:hAnsi="Times New Roman"/>
          <w:sz w:val="28"/>
          <w:szCs w:val="28"/>
          <w:lang w:val="uk-UA"/>
        </w:rPr>
      </w:pPr>
      <w:r w:rsidRPr="00EE582D">
        <w:rPr>
          <w:rFonts w:ascii="Times New Roman" w:hAnsi="Times New Roman"/>
          <w:sz w:val="28"/>
          <w:szCs w:val="28"/>
          <w:lang w:val="uk-UA"/>
        </w:rPr>
        <w:t>• порозумілися</w:t>
      </w:r>
    </w:p>
    <w:p w:rsidR="00065E5E" w:rsidRPr="007F65C2"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розуміємо</w:t>
      </w:r>
      <w:r w:rsidRPr="00EE582D">
        <w:rPr>
          <w:rFonts w:ascii="Times New Roman" w:hAnsi="Times New Roman"/>
          <w:sz w:val="28"/>
          <w:szCs w:val="28"/>
          <w:lang w:val="uk-UA"/>
        </w:rPr>
        <w:t xml:space="preserve"> один одного</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надають практичну допомогу:</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запрошують на заняття</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допомагають вирішувати педагогічні завдання</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рекомендують методи і прийоми</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діліться досвідом один з одним</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чекають від Вас практичних порад</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не потребуєте допомоги колег</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9. Хто допомагає Вам у вирішенні професійних труднощів і проблем?</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-завідувач</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-старший вихователь</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-педагоги</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фахівці науково-методичного центру</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ко</w:t>
      </w:r>
      <w:r>
        <w:rPr>
          <w:rFonts w:ascii="Times New Roman" w:hAnsi="Times New Roman"/>
          <w:sz w:val="28"/>
          <w:szCs w:val="28"/>
          <w:lang w:val="uk-UA"/>
        </w:rPr>
        <w:t>леги по навчанню в коледжі, виші</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ніхто не допомагає</w:t>
      </w:r>
      <w:r>
        <w:rPr>
          <w:rFonts w:ascii="Times New Roman" w:hAnsi="Times New Roman"/>
          <w:sz w:val="28"/>
          <w:szCs w:val="28"/>
          <w:lang w:val="uk-UA"/>
        </w:rPr>
        <w:t xml:space="preserve">. </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10. Чи намагаєтеся Ви вирішити виділені Вами труднощі, яким чином?</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w:t>
      </w:r>
      <w:r w:rsidRPr="000B0D38">
        <w:rPr>
          <w:rFonts w:ascii="Times New Roman" w:hAnsi="Times New Roman"/>
          <w:sz w:val="28"/>
          <w:szCs w:val="28"/>
          <w:lang w:val="uk-UA"/>
        </w:rPr>
        <w:t>розраховуєте на свій досвід і знання</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Pr="000B0D38">
        <w:rPr>
          <w:rFonts w:ascii="Times New Roman" w:hAnsi="Times New Roman"/>
          <w:sz w:val="28"/>
          <w:szCs w:val="28"/>
          <w:lang w:val="uk-UA"/>
        </w:rPr>
        <w:t>консультуєтеся з колегами</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Pr="000B0D38">
        <w:rPr>
          <w:rFonts w:ascii="Times New Roman" w:hAnsi="Times New Roman"/>
          <w:sz w:val="28"/>
          <w:szCs w:val="28"/>
          <w:lang w:val="uk-UA"/>
        </w:rPr>
        <w:t>звертаєтеся до старшого вихователя</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 </w:t>
      </w:r>
      <w:r w:rsidRPr="000B0D38">
        <w:rPr>
          <w:rFonts w:ascii="Times New Roman" w:hAnsi="Times New Roman"/>
          <w:sz w:val="28"/>
          <w:szCs w:val="28"/>
          <w:lang w:val="uk-UA"/>
        </w:rPr>
        <w:t>ваш варіант ___</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11. При проведенні яких видів занять ви відчуваєте труднощі?</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w:t>
      </w:r>
      <w:r w:rsidRPr="000B0D38">
        <w:rPr>
          <w:rFonts w:ascii="Times New Roman" w:hAnsi="Times New Roman"/>
          <w:sz w:val="28"/>
          <w:szCs w:val="28"/>
          <w:lang w:val="uk-UA"/>
        </w:rPr>
        <w:t>пізнавальний розвиток</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Pr="000B0D38">
        <w:rPr>
          <w:rFonts w:ascii="Times New Roman" w:hAnsi="Times New Roman"/>
          <w:sz w:val="28"/>
          <w:szCs w:val="28"/>
          <w:lang w:val="uk-UA"/>
        </w:rPr>
        <w:t>продуктивна діяльність</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Pr="000B0D38">
        <w:rPr>
          <w:rFonts w:ascii="Times New Roman" w:hAnsi="Times New Roman"/>
          <w:sz w:val="28"/>
          <w:szCs w:val="28"/>
          <w:lang w:val="uk-UA"/>
        </w:rPr>
        <w:t>Розвиток мовлення</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 </w:t>
      </w:r>
      <w:r w:rsidRPr="000B0D38">
        <w:rPr>
          <w:rFonts w:ascii="Times New Roman" w:hAnsi="Times New Roman"/>
          <w:sz w:val="28"/>
          <w:szCs w:val="28"/>
          <w:lang w:val="uk-UA"/>
        </w:rPr>
        <w:t>Розвиток елементарних математичних уявлень</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 </w:t>
      </w:r>
      <w:r w:rsidRPr="000B0D38">
        <w:rPr>
          <w:rFonts w:ascii="Times New Roman" w:hAnsi="Times New Roman"/>
          <w:sz w:val="28"/>
          <w:szCs w:val="28"/>
          <w:lang w:val="uk-UA"/>
        </w:rPr>
        <w:t>екологічне виховання</w:t>
      </w:r>
      <w:r>
        <w:rPr>
          <w:rFonts w:ascii="Times New Roman" w:hAnsi="Times New Roman"/>
          <w:sz w:val="28"/>
          <w:szCs w:val="28"/>
          <w:lang w:val="uk-UA"/>
        </w:rPr>
        <w:t xml:space="preserve">. </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12. Які причини, на вашу думку, цих труднощів?</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w:t>
      </w:r>
      <w:r w:rsidRPr="000B0D38">
        <w:rPr>
          <w:rFonts w:ascii="Times New Roman" w:hAnsi="Times New Roman"/>
          <w:sz w:val="28"/>
          <w:szCs w:val="28"/>
          <w:lang w:val="uk-UA"/>
        </w:rPr>
        <w:t>Матеріально-побутові умови</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Pr="000B0D38">
        <w:rPr>
          <w:rFonts w:ascii="Times New Roman" w:hAnsi="Times New Roman"/>
          <w:sz w:val="28"/>
          <w:szCs w:val="28"/>
          <w:lang w:val="uk-UA"/>
        </w:rPr>
        <w:t>Велика кількість дітей в групі</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Pr="000B0D38">
        <w:rPr>
          <w:rFonts w:ascii="Times New Roman" w:hAnsi="Times New Roman"/>
          <w:sz w:val="28"/>
          <w:szCs w:val="28"/>
          <w:lang w:val="uk-UA"/>
        </w:rPr>
        <w:t>Недостатня методична допомога з боку керівництва</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  брак</w:t>
      </w:r>
      <w:r w:rsidRPr="000B0D38">
        <w:rPr>
          <w:rFonts w:ascii="Times New Roman" w:hAnsi="Times New Roman"/>
          <w:sz w:val="28"/>
          <w:szCs w:val="28"/>
          <w:lang w:val="uk-UA"/>
        </w:rPr>
        <w:t xml:space="preserve"> педагогічного досвіду</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 </w:t>
      </w:r>
      <w:r w:rsidRPr="000B0D38">
        <w:rPr>
          <w:rFonts w:ascii="Times New Roman" w:hAnsi="Times New Roman"/>
          <w:sz w:val="28"/>
          <w:szCs w:val="28"/>
          <w:lang w:val="uk-UA"/>
        </w:rPr>
        <w:t>Брак методичної літератури</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13. Якою методичної</w:t>
      </w:r>
      <w:r w:rsidRPr="000B0D38">
        <w:rPr>
          <w:rFonts w:ascii="Times New Roman" w:hAnsi="Times New Roman"/>
          <w:sz w:val="28"/>
          <w:szCs w:val="28"/>
          <w:lang w:val="uk-UA"/>
        </w:rPr>
        <w:t xml:space="preserve"> допомоги ви потребуєте?</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У семінарах з психолого-педагогічних </w:t>
      </w:r>
      <w:r w:rsidRPr="000B0D38">
        <w:rPr>
          <w:rFonts w:ascii="Times New Roman" w:hAnsi="Times New Roman"/>
          <w:sz w:val="28"/>
          <w:szCs w:val="28"/>
          <w:lang w:val="uk-UA"/>
        </w:rPr>
        <w:t xml:space="preserve"> </w:t>
      </w:r>
      <w:r>
        <w:rPr>
          <w:rFonts w:ascii="Times New Roman" w:hAnsi="Times New Roman"/>
          <w:sz w:val="28"/>
          <w:szCs w:val="28"/>
          <w:lang w:val="uk-UA"/>
        </w:rPr>
        <w:t>предметів; з методики</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Pr="000B0D38">
        <w:rPr>
          <w:rFonts w:ascii="Times New Roman" w:hAnsi="Times New Roman"/>
          <w:sz w:val="28"/>
          <w:szCs w:val="28"/>
          <w:lang w:val="uk-UA"/>
        </w:rPr>
        <w:t>В індивідуальних методичних консультаціях з окремих розділів</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Pr="000B0D38">
        <w:rPr>
          <w:rFonts w:ascii="Times New Roman" w:hAnsi="Times New Roman"/>
          <w:sz w:val="28"/>
          <w:szCs w:val="28"/>
          <w:lang w:val="uk-UA"/>
        </w:rPr>
        <w:t>Перегляді відкритих занять у досвідчених вихователів</w:t>
      </w:r>
      <w:r>
        <w:rPr>
          <w:rFonts w:ascii="Times New Roman" w:hAnsi="Times New Roman"/>
          <w:sz w:val="28"/>
          <w:szCs w:val="28"/>
          <w:lang w:val="uk-UA"/>
        </w:rPr>
        <w:t xml:space="preserve">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 Тренінгах для управлінців.  </w:t>
      </w:r>
    </w:p>
    <w:p w:rsidR="00065E5E" w:rsidRPr="000B0D38" w:rsidRDefault="00065E5E" w:rsidP="00065E5E">
      <w:pPr>
        <w:spacing w:after="0" w:line="240" w:lineRule="auto"/>
        <w:ind w:firstLine="709"/>
        <w:jc w:val="both"/>
        <w:rPr>
          <w:rFonts w:ascii="Times New Roman" w:hAnsi="Times New Roman"/>
          <w:sz w:val="28"/>
          <w:szCs w:val="28"/>
          <w:lang w:val="uk-UA"/>
        </w:rPr>
      </w:pPr>
      <w:r w:rsidRPr="000B0D38">
        <w:rPr>
          <w:rFonts w:ascii="Times New Roman" w:hAnsi="Times New Roman"/>
          <w:sz w:val="28"/>
          <w:szCs w:val="28"/>
          <w:lang w:val="uk-UA"/>
        </w:rPr>
        <w:t xml:space="preserve">14. </w:t>
      </w:r>
      <w:proofErr w:type="spellStart"/>
      <w:r w:rsidRPr="000B0D38">
        <w:rPr>
          <w:rFonts w:ascii="Times New Roman" w:hAnsi="Times New Roman"/>
          <w:sz w:val="28"/>
          <w:szCs w:val="28"/>
          <w:lang w:val="uk-UA"/>
        </w:rPr>
        <w:t>Проранжуйте</w:t>
      </w:r>
      <w:proofErr w:type="spellEnd"/>
      <w:r w:rsidRPr="000B0D38">
        <w:rPr>
          <w:rFonts w:ascii="Times New Roman" w:hAnsi="Times New Roman"/>
          <w:sz w:val="28"/>
          <w:szCs w:val="28"/>
          <w:lang w:val="uk-UA"/>
        </w:rPr>
        <w:t xml:space="preserve"> твердження - вчитель у самоосвітній діяльності повинен: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 </w:t>
      </w:r>
      <w:r w:rsidRPr="000B0D38">
        <w:rPr>
          <w:rFonts w:ascii="Times New Roman" w:hAnsi="Times New Roman"/>
          <w:sz w:val="28"/>
          <w:szCs w:val="28"/>
          <w:lang w:val="uk-UA"/>
        </w:rPr>
        <w:t xml:space="preserve">нести відповідальність за власне навчання;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 </w:t>
      </w:r>
      <w:r w:rsidRPr="000B0D38">
        <w:rPr>
          <w:rFonts w:ascii="Times New Roman" w:hAnsi="Times New Roman"/>
          <w:sz w:val="28"/>
          <w:szCs w:val="28"/>
          <w:lang w:val="uk-UA"/>
        </w:rPr>
        <w:t xml:space="preserve">спиратися на результати самодіагностики;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w:t>
      </w:r>
      <w:r w:rsidRPr="000B0D38">
        <w:rPr>
          <w:rFonts w:ascii="Times New Roman" w:hAnsi="Times New Roman"/>
          <w:sz w:val="28"/>
          <w:szCs w:val="28"/>
          <w:lang w:val="uk-UA"/>
        </w:rPr>
        <w:t xml:space="preserve">застосовувати здобутки сучасної науки;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Г) </w:t>
      </w:r>
      <w:r w:rsidRPr="000B0D38">
        <w:rPr>
          <w:rFonts w:ascii="Times New Roman" w:hAnsi="Times New Roman"/>
          <w:sz w:val="28"/>
          <w:szCs w:val="28"/>
          <w:lang w:val="uk-UA"/>
        </w:rPr>
        <w:t xml:space="preserve">висловлювати власну точку зору та ділитись набутим досвідом;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 </w:t>
      </w:r>
      <w:r w:rsidRPr="000B0D38">
        <w:rPr>
          <w:rFonts w:ascii="Times New Roman" w:hAnsi="Times New Roman"/>
          <w:sz w:val="28"/>
          <w:szCs w:val="28"/>
          <w:lang w:val="uk-UA"/>
        </w:rPr>
        <w:t xml:space="preserve">виявляти ініціативу щодо запровадження нових ідей та засобів навчання;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Е) </w:t>
      </w:r>
      <w:r w:rsidRPr="000B0D38">
        <w:rPr>
          <w:rFonts w:ascii="Times New Roman" w:hAnsi="Times New Roman"/>
          <w:sz w:val="28"/>
          <w:szCs w:val="28"/>
          <w:lang w:val="uk-UA"/>
        </w:rPr>
        <w:t xml:space="preserve">враховувати потреби навчального закладу; </w:t>
      </w:r>
    </w:p>
    <w:p w:rsidR="00065E5E" w:rsidRPr="000B0D38"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Є) </w:t>
      </w:r>
      <w:r w:rsidRPr="000B0D38">
        <w:rPr>
          <w:rFonts w:ascii="Times New Roman" w:hAnsi="Times New Roman"/>
          <w:sz w:val="28"/>
          <w:szCs w:val="28"/>
          <w:lang w:val="uk-UA"/>
        </w:rPr>
        <w:t xml:space="preserve">дотримуватися чіткого плану; </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Ж) </w:t>
      </w:r>
      <w:r w:rsidRPr="000B0D38">
        <w:rPr>
          <w:rFonts w:ascii="Times New Roman" w:hAnsi="Times New Roman"/>
          <w:sz w:val="28"/>
          <w:szCs w:val="28"/>
          <w:lang w:val="uk-UA"/>
        </w:rPr>
        <w:t>не лише розширювати кругозір, а й розвивати особистість.</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15. Опишіть ваш ідеал учителя.</w:t>
      </w:r>
    </w:p>
    <w:p w:rsidR="00065E5E" w:rsidRPr="00B836D2"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16. </w:t>
      </w:r>
      <w:r w:rsidRPr="00B836D2">
        <w:rPr>
          <w:rFonts w:ascii="Times New Roman" w:hAnsi="Times New Roman"/>
          <w:sz w:val="28"/>
          <w:szCs w:val="28"/>
          <w:lang w:val="uk-UA"/>
        </w:rPr>
        <w:t>На що спрямована ваша самоосвіта?</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17. Чому ви займаєтесь самоосвітою? </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18. Чи вважаєте ви педагогічну професію значущою  у вашому житті? </w:t>
      </w:r>
    </w:p>
    <w:p w:rsidR="00065E5E" w:rsidRPr="000E4941"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19. </w:t>
      </w:r>
      <w:r w:rsidRPr="000E4941">
        <w:rPr>
          <w:rFonts w:ascii="Times New Roman" w:hAnsi="Times New Roman"/>
          <w:sz w:val="28"/>
          <w:szCs w:val="28"/>
          <w:lang w:val="uk-UA"/>
        </w:rPr>
        <w:t xml:space="preserve">Визначте основні фактори, що визначають </w:t>
      </w:r>
      <w:r>
        <w:rPr>
          <w:rFonts w:ascii="Times New Roman" w:hAnsi="Times New Roman"/>
          <w:sz w:val="28"/>
          <w:szCs w:val="28"/>
          <w:lang w:val="uk-UA"/>
        </w:rPr>
        <w:t>вашу потребу у вільному часі. (н</w:t>
      </w:r>
      <w:r w:rsidRPr="000E4941">
        <w:rPr>
          <w:rFonts w:ascii="Times New Roman" w:hAnsi="Times New Roman"/>
          <w:sz w:val="28"/>
          <w:szCs w:val="28"/>
          <w:lang w:val="uk-UA"/>
        </w:rPr>
        <w:t>еобхідне підкреслити):</w:t>
      </w:r>
    </w:p>
    <w:p w:rsidR="00065E5E" w:rsidRPr="000E4941"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необхідність відпочинку після роботи;</w:t>
      </w:r>
    </w:p>
    <w:p w:rsidR="00065E5E" w:rsidRPr="000E4941"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інтереси сім'ї;</w:t>
      </w:r>
    </w:p>
    <w:p w:rsidR="00065E5E" w:rsidRPr="000E4941"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бажання задовольнити власні інтереси, нахили;</w:t>
      </w:r>
    </w:p>
    <w:p w:rsidR="00065E5E" w:rsidRPr="000E4941"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потреба в професійному самовдосконаленні;</w:t>
      </w:r>
    </w:p>
    <w:p w:rsidR="00065E5E" w:rsidRPr="000E4941"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потреба в самореалізації;</w:t>
      </w:r>
    </w:p>
    <w:p w:rsidR="00065E5E" w:rsidRPr="000E4941"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реалізація власної "Я - концепції";</w:t>
      </w:r>
    </w:p>
    <w:p w:rsidR="00065E5E" w:rsidRDefault="00065E5E" w:rsidP="00065E5E">
      <w:pPr>
        <w:spacing w:after="0" w:line="240" w:lineRule="auto"/>
        <w:ind w:firstLine="709"/>
        <w:jc w:val="both"/>
        <w:rPr>
          <w:rFonts w:ascii="Times New Roman" w:hAnsi="Times New Roman"/>
          <w:sz w:val="28"/>
          <w:szCs w:val="28"/>
          <w:lang w:val="uk-UA"/>
        </w:rPr>
      </w:pPr>
      <w:r w:rsidRPr="000E4941">
        <w:rPr>
          <w:rFonts w:ascii="Times New Roman" w:hAnsi="Times New Roman"/>
          <w:sz w:val="28"/>
          <w:szCs w:val="28"/>
          <w:lang w:val="uk-UA"/>
        </w:rPr>
        <w:t>• інші фактори (вкажіть)_________________________________________;</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20. </w:t>
      </w:r>
      <w:r w:rsidRPr="00C70511">
        <w:rPr>
          <w:rFonts w:ascii="Times New Roman" w:hAnsi="Times New Roman"/>
          <w:sz w:val="28"/>
          <w:szCs w:val="28"/>
          <w:lang w:val="uk-UA"/>
        </w:rPr>
        <w:t>Які функції (види) діяльності вчителя для вас є найбільш привабливими?</w:t>
      </w:r>
    </w:p>
    <w:p w:rsidR="00065E5E" w:rsidRDefault="00065E5E" w:rsidP="00065E5E">
      <w:pPr>
        <w:rPr>
          <w:rFonts w:ascii="Times New Roman" w:hAnsi="Times New Roman"/>
          <w:sz w:val="28"/>
          <w:szCs w:val="28"/>
          <w:lang w:val="uk-UA"/>
        </w:rPr>
      </w:pPr>
      <w:r>
        <w:rPr>
          <w:rFonts w:ascii="Times New Roman" w:hAnsi="Times New Roman"/>
          <w:sz w:val="28"/>
          <w:szCs w:val="28"/>
          <w:lang w:val="uk-UA"/>
        </w:rPr>
        <w:br w:type="page"/>
      </w:r>
    </w:p>
    <w:p w:rsidR="00065E5E" w:rsidRPr="00004FE3" w:rsidRDefault="00065E5E" w:rsidP="00065E5E">
      <w:pPr>
        <w:spacing w:after="0" w:line="240" w:lineRule="auto"/>
        <w:ind w:firstLine="709"/>
        <w:jc w:val="right"/>
        <w:rPr>
          <w:rFonts w:ascii="Times New Roman" w:hAnsi="Times New Roman"/>
          <w:b/>
          <w:sz w:val="28"/>
          <w:szCs w:val="28"/>
          <w:lang w:val="uk-UA"/>
        </w:rPr>
      </w:pPr>
      <w:r w:rsidRPr="00004FE3">
        <w:rPr>
          <w:rFonts w:ascii="Times New Roman" w:hAnsi="Times New Roman"/>
          <w:b/>
          <w:sz w:val="28"/>
          <w:szCs w:val="28"/>
          <w:lang w:val="uk-UA"/>
        </w:rPr>
        <w:lastRenderedPageBreak/>
        <w:t xml:space="preserve">Додаток Б </w:t>
      </w:r>
    </w:p>
    <w:p w:rsidR="00065E5E" w:rsidRPr="00004FE3" w:rsidRDefault="00065E5E" w:rsidP="00065E5E">
      <w:pPr>
        <w:spacing w:after="0" w:line="240" w:lineRule="auto"/>
        <w:ind w:firstLine="709"/>
        <w:jc w:val="center"/>
        <w:rPr>
          <w:rFonts w:ascii="Times New Roman" w:hAnsi="Times New Roman"/>
          <w:b/>
          <w:sz w:val="28"/>
          <w:szCs w:val="28"/>
          <w:lang w:val="uk-UA"/>
        </w:rPr>
      </w:pPr>
      <w:r w:rsidRPr="00004FE3">
        <w:rPr>
          <w:rFonts w:ascii="Times New Roman" w:hAnsi="Times New Roman"/>
          <w:b/>
          <w:sz w:val="28"/>
          <w:szCs w:val="28"/>
          <w:lang w:val="uk-UA"/>
        </w:rPr>
        <w:t>ВИЗНАЧЕННЯ КОГНІТИВНО-ДІ</w:t>
      </w:r>
      <w:r>
        <w:rPr>
          <w:rFonts w:ascii="Times New Roman" w:hAnsi="Times New Roman"/>
          <w:b/>
          <w:sz w:val="28"/>
          <w:szCs w:val="28"/>
          <w:lang w:val="uk-UA"/>
        </w:rPr>
        <w:t>ЯЛЬНІСНОГО СТИЛЮ (ОПИТУВАЛЬНИК Л</w:t>
      </w:r>
      <w:r w:rsidRPr="00004FE3">
        <w:rPr>
          <w:rFonts w:ascii="Times New Roman" w:hAnsi="Times New Roman"/>
          <w:b/>
          <w:sz w:val="28"/>
          <w:szCs w:val="28"/>
          <w:lang w:val="uk-UA"/>
        </w:rPr>
        <w:t>.РЕБЕККА)</w:t>
      </w:r>
    </w:p>
    <w:p w:rsidR="00065E5E" w:rsidRPr="00895C26" w:rsidRDefault="00065E5E" w:rsidP="00065E5E">
      <w:pPr>
        <w:spacing w:after="0" w:line="240" w:lineRule="auto"/>
        <w:ind w:firstLine="709"/>
        <w:jc w:val="both"/>
        <w:rPr>
          <w:rFonts w:ascii="Times New Roman" w:hAnsi="Times New Roman"/>
          <w:sz w:val="28"/>
          <w:szCs w:val="28"/>
          <w:lang w:val="uk-UA"/>
        </w:rPr>
      </w:pPr>
      <w:r w:rsidRPr="00895C26">
        <w:rPr>
          <w:rFonts w:ascii="Times New Roman" w:hAnsi="Times New Roman"/>
          <w:sz w:val="28"/>
          <w:szCs w:val="28"/>
          <w:lang w:val="uk-UA"/>
        </w:rPr>
        <w:t xml:space="preserve">Шкали: фізичні відчуття в процесі навчання і роботи, спілкування, </w:t>
      </w:r>
      <w:proofErr w:type="spellStart"/>
      <w:r w:rsidRPr="00895C26">
        <w:rPr>
          <w:rFonts w:ascii="Times New Roman" w:hAnsi="Times New Roman"/>
          <w:sz w:val="28"/>
          <w:szCs w:val="28"/>
          <w:lang w:val="uk-UA"/>
        </w:rPr>
        <w:t>обращаеніе</w:t>
      </w:r>
      <w:proofErr w:type="spellEnd"/>
      <w:r w:rsidRPr="00895C26">
        <w:rPr>
          <w:rFonts w:ascii="Times New Roman" w:hAnsi="Times New Roman"/>
          <w:sz w:val="28"/>
          <w:szCs w:val="28"/>
          <w:lang w:val="uk-UA"/>
        </w:rPr>
        <w:t xml:space="preserve"> зі своїми індивідуальними здібностями, підх</w:t>
      </w:r>
      <w:r>
        <w:rPr>
          <w:rFonts w:ascii="Times New Roman" w:hAnsi="Times New Roman"/>
          <w:sz w:val="28"/>
          <w:szCs w:val="28"/>
          <w:lang w:val="uk-UA"/>
        </w:rPr>
        <w:t xml:space="preserve">ід до роботи, оперування ідеями. </w:t>
      </w:r>
    </w:p>
    <w:p w:rsidR="00065E5E"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Мета: м</w:t>
      </w:r>
      <w:r w:rsidRPr="00895C26">
        <w:rPr>
          <w:rFonts w:ascii="Times New Roman" w:hAnsi="Times New Roman"/>
          <w:sz w:val="28"/>
          <w:szCs w:val="28"/>
          <w:lang w:val="uk-UA"/>
        </w:rPr>
        <w:t xml:space="preserve">етодика орієнтована на визначення різноманітних когнітивних способів сприйняття, мислення, спілкування </w:t>
      </w:r>
      <w:r>
        <w:rPr>
          <w:rFonts w:ascii="Times New Roman" w:hAnsi="Times New Roman"/>
          <w:sz w:val="28"/>
          <w:szCs w:val="28"/>
          <w:lang w:val="uk-UA"/>
        </w:rPr>
        <w:t>та ін. І відома як методика АОСН</w:t>
      </w:r>
      <w:r w:rsidRPr="00895C26">
        <w:rPr>
          <w:rFonts w:ascii="Times New Roman" w:hAnsi="Times New Roman"/>
          <w:sz w:val="28"/>
          <w:szCs w:val="28"/>
          <w:lang w:val="uk-UA"/>
        </w:rPr>
        <w:t xml:space="preserve"> - аналітичний огляд стилю навчання. </w:t>
      </w:r>
    </w:p>
    <w:p w:rsidR="00065E5E" w:rsidRPr="00895C26" w:rsidRDefault="00065E5E" w:rsidP="00065E5E">
      <w:pPr>
        <w:spacing w:after="0" w:line="240" w:lineRule="auto"/>
        <w:ind w:firstLine="709"/>
        <w:jc w:val="both"/>
        <w:rPr>
          <w:rFonts w:ascii="Times New Roman" w:hAnsi="Times New Roman"/>
          <w:sz w:val="28"/>
          <w:szCs w:val="28"/>
          <w:lang w:val="uk-UA"/>
        </w:rPr>
      </w:pPr>
      <w:r w:rsidRPr="00895C26">
        <w:rPr>
          <w:rFonts w:ascii="Times New Roman" w:hAnsi="Times New Roman"/>
          <w:sz w:val="28"/>
          <w:szCs w:val="28"/>
          <w:lang w:val="uk-UA"/>
        </w:rPr>
        <w:t>Інструкція до тесту</w:t>
      </w:r>
    </w:p>
    <w:p w:rsidR="00065E5E" w:rsidRPr="00895C26" w:rsidRDefault="00065E5E" w:rsidP="00065E5E">
      <w:pPr>
        <w:spacing w:after="0" w:line="240" w:lineRule="auto"/>
        <w:ind w:firstLine="709"/>
        <w:jc w:val="both"/>
        <w:rPr>
          <w:rFonts w:ascii="Times New Roman" w:hAnsi="Times New Roman"/>
          <w:sz w:val="28"/>
          <w:szCs w:val="28"/>
          <w:lang w:val="uk-UA"/>
        </w:rPr>
      </w:pPr>
      <w:r w:rsidRPr="00895C26">
        <w:rPr>
          <w:rFonts w:ascii="Times New Roman" w:hAnsi="Times New Roman"/>
          <w:sz w:val="28"/>
          <w:szCs w:val="28"/>
          <w:lang w:val="uk-UA"/>
        </w:rPr>
        <w:t xml:space="preserve">У кожному з п'яти пунктів пропонованої програми обведіть цифру, яка є відповіддю на поставлене запитання. Заповніть так всі пункти програми. На закінчення ви будете мати самостійно обчисленим ключем до </w:t>
      </w:r>
      <w:r>
        <w:rPr>
          <w:rFonts w:ascii="Times New Roman" w:hAnsi="Times New Roman"/>
          <w:sz w:val="28"/>
          <w:szCs w:val="28"/>
          <w:lang w:val="uk-UA"/>
        </w:rPr>
        <w:t>інтерпретації результатів АОСН.</w:t>
      </w:r>
    </w:p>
    <w:p w:rsidR="00065E5E" w:rsidRPr="00895C26" w:rsidRDefault="00065E5E" w:rsidP="00065E5E">
      <w:pPr>
        <w:spacing w:after="0" w:line="240" w:lineRule="auto"/>
        <w:ind w:firstLine="709"/>
        <w:jc w:val="both"/>
        <w:rPr>
          <w:rFonts w:ascii="Times New Roman" w:hAnsi="Times New Roman"/>
          <w:sz w:val="28"/>
          <w:szCs w:val="28"/>
          <w:lang w:val="uk-UA"/>
        </w:rPr>
      </w:pPr>
      <w:r w:rsidRPr="00895C26">
        <w:rPr>
          <w:rFonts w:ascii="Times New Roman" w:hAnsi="Times New Roman"/>
          <w:sz w:val="28"/>
          <w:szCs w:val="28"/>
          <w:lang w:val="uk-UA"/>
        </w:rPr>
        <w:t>+ Загальний час робот</w:t>
      </w:r>
      <w:r>
        <w:rPr>
          <w:rFonts w:ascii="Times New Roman" w:hAnsi="Times New Roman"/>
          <w:sz w:val="28"/>
          <w:szCs w:val="28"/>
          <w:lang w:val="uk-UA"/>
        </w:rPr>
        <w:t>и з текстами методики не повинен</w:t>
      </w:r>
      <w:r w:rsidRPr="00895C26">
        <w:rPr>
          <w:rFonts w:ascii="Times New Roman" w:hAnsi="Times New Roman"/>
          <w:sz w:val="28"/>
          <w:szCs w:val="28"/>
          <w:lang w:val="uk-UA"/>
        </w:rPr>
        <w:t xml:space="preserve"> перевищувати 30 хв. Чи не роздуму</w:t>
      </w:r>
      <w:r>
        <w:rPr>
          <w:rFonts w:ascii="Times New Roman" w:hAnsi="Times New Roman"/>
          <w:sz w:val="28"/>
          <w:szCs w:val="28"/>
          <w:lang w:val="uk-UA"/>
        </w:rPr>
        <w:t>йте довго, від одної безпосередньої</w:t>
      </w:r>
      <w:r w:rsidRPr="00895C26">
        <w:rPr>
          <w:rFonts w:ascii="Times New Roman" w:hAnsi="Times New Roman"/>
          <w:sz w:val="28"/>
          <w:szCs w:val="28"/>
          <w:lang w:val="uk-UA"/>
        </w:rPr>
        <w:t xml:space="preserve"> </w:t>
      </w:r>
      <w:r>
        <w:rPr>
          <w:rFonts w:ascii="Times New Roman" w:hAnsi="Times New Roman"/>
          <w:sz w:val="28"/>
          <w:szCs w:val="28"/>
          <w:lang w:val="uk-UA"/>
        </w:rPr>
        <w:t>відповіді переходьте до іншої.</w:t>
      </w:r>
    </w:p>
    <w:p w:rsidR="00065E5E" w:rsidRPr="00895C26" w:rsidRDefault="00065E5E" w:rsidP="00065E5E">
      <w:pPr>
        <w:spacing w:after="0" w:line="240" w:lineRule="auto"/>
        <w:ind w:firstLine="709"/>
        <w:jc w:val="both"/>
        <w:rPr>
          <w:rFonts w:ascii="Times New Roman" w:hAnsi="Times New Roman"/>
          <w:sz w:val="28"/>
          <w:szCs w:val="28"/>
          <w:lang w:val="uk-UA"/>
        </w:rPr>
      </w:pPr>
      <w:r w:rsidRPr="00895C26">
        <w:rPr>
          <w:rFonts w:ascii="Times New Roman" w:hAnsi="Times New Roman"/>
          <w:sz w:val="28"/>
          <w:szCs w:val="28"/>
          <w:lang w:val="uk-UA"/>
        </w:rPr>
        <w:t>У кожному пункті обведіть цифру, яка має прийнятний д</w:t>
      </w:r>
      <w:r>
        <w:rPr>
          <w:rFonts w:ascii="Times New Roman" w:hAnsi="Times New Roman"/>
          <w:sz w:val="28"/>
          <w:szCs w:val="28"/>
          <w:lang w:val="uk-UA"/>
        </w:rPr>
        <w:t>ля вас спосіб запам'ятовування.</w:t>
      </w:r>
    </w:p>
    <w:p w:rsidR="00065E5E" w:rsidRPr="00895C26"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0 - ніколи;</w:t>
      </w:r>
    </w:p>
    <w:p w:rsidR="00065E5E" w:rsidRPr="00895C26"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1 - іноді;</w:t>
      </w:r>
    </w:p>
    <w:p w:rsidR="00065E5E" w:rsidRPr="00895C26"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2 - дуже часто;</w:t>
      </w:r>
    </w:p>
    <w:p w:rsidR="00065E5E" w:rsidRDefault="00065E5E" w:rsidP="00065E5E">
      <w:pPr>
        <w:spacing w:after="0" w:line="240" w:lineRule="auto"/>
        <w:ind w:firstLine="709"/>
        <w:jc w:val="both"/>
        <w:rPr>
          <w:rFonts w:ascii="Times New Roman" w:hAnsi="Times New Roman"/>
          <w:sz w:val="28"/>
          <w:szCs w:val="28"/>
          <w:lang w:val="uk-UA"/>
        </w:rPr>
      </w:pPr>
      <w:r w:rsidRPr="00895C26">
        <w:rPr>
          <w:rFonts w:ascii="Times New Roman" w:hAnsi="Times New Roman"/>
          <w:sz w:val="28"/>
          <w:szCs w:val="28"/>
          <w:lang w:val="uk-UA"/>
        </w:rPr>
        <w:t>3 - завжди.</w:t>
      </w:r>
    </w:p>
    <w:p w:rsidR="00065E5E" w:rsidRPr="007D6395" w:rsidRDefault="00065E5E" w:rsidP="00065E5E">
      <w:pPr>
        <w:spacing w:after="0" w:line="240" w:lineRule="auto"/>
        <w:jc w:val="center"/>
        <w:outlineLvl w:val="1"/>
        <w:rPr>
          <w:rFonts w:ascii="Times New Roman" w:eastAsia="Times New Roman" w:hAnsi="Times New Roman"/>
          <w:color w:val="000000"/>
          <w:sz w:val="28"/>
          <w:szCs w:val="28"/>
          <w:lang w:val="en-US" w:eastAsia="en-US"/>
        </w:rPr>
      </w:pPr>
      <w:proofErr w:type="spellStart"/>
      <w:r w:rsidRPr="007D6395">
        <w:rPr>
          <w:rFonts w:ascii="Times New Roman" w:eastAsia="Times New Roman" w:hAnsi="Times New Roman"/>
          <w:color w:val="000000"/>
          <w:sz w:val="28"/>
          <w:szCs w:val="28"/>
          <w:lang w:val="en-US" w:eastAsia="en-US"/>
        </w:rPr>
        <w:t>Бланк</w:t>
      </w:r>
      <w:proofErr w:type="spellEnd"/>
      <w:r w:rsidRPr="007D6395">
        <w:rPr>
          <w:rFonts w:ascii="Times New Roman" w:eastAsia="Times New Roman" w:hAnsi="Times New Roman"/>
          <w:color w:val="000000"/>
          <w:sz w:val="28"/>
          <w:szCs w:val="28"/>
          <w:lang w:val="en-US" w:eastAsia="en-US"/>
        </w:rPr>
        <w:t xml:space="preserve"> </w:t>
      </w:r>
      <w:proofErr w:type="spellStart"/>
      <w:r w:rsidRPr="007D6395">
        <w:rPr>
          <w:rFonts w:ascii="Times New Roman" w:eastAsia="Times New Roman" w:hAnsi="Times New Roman"/>
          <w:color w:val="000000"/>
          <w:sz w:val="28"/>
          <w:szCs w:val="28"/>
          <w:lang w:val="en-US" w:eastAsia="en-US"/>
        </w:rPr>
        <w:t>для</w:t>
      </w:r>
      <w:proofErr w:type="spellEnd"/>
      <w:r w:rsidRPr="007D6395">
        <w:rPr>
          <w:rFonts w:ascii="Times New Roman" w:eastAsia="Times New Roman" w:hAnsi="Times New Roman"/>
          <w:color w:val="000000"/>
          <w:sz w:val="28"/>
          <w:szCs w:val="28"/>
          <w:lang w:val="en-US" w:eastAsia="en-US"/>
        </w:rPr>
        <w:t xml:space="preserve"> </w:t>
      </w:r>
      <w:proofErr w:type="spellStart"/>
      <w:r w:rsidRPr="007D6395">
        <w:rPr>
          <w:rFonts w:ascii="Times New Roman" w:eastAsia="Times New Roman" w:hAnsi="Times New Roman"/>
          <w:color w:val="000000"/>
          <w:sz w:val="28"/>
          <w:szCs w:val="28"/>
          <w:lang w:val="en-US" w:eastAsia="en-US"/>
        </w:rPr>
        <w:t>відповіді</w:t>
      </w:r>
      <w:proofErr w:type="spellEnd"/>
      <w:r w:rsidRPr="007D6395">
        <w:rPr>
          <w:rFonts w:ascii="Times New Roman" w:eastAsia="Times New Roman" w:hAnsi="Times New Roman"/>
          <w:color w:val="000000"/>
          <w:sz w:val="28"/>
          <w:szCs w:val="28"/>
          <w:lang w:val="en-US" w:eastAsia="en-US"/>
        </w:rPr>
        <w:t xml:space="preserve"> </w:t>
      </w:r>
    </w:p>
    <w:tbl>
      <w:tblPr>
        <w:tblW w:w="934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546"/>
        <w:gridCol w:w="1004"/>
        <w:gridCol w:w="870"/>
        <w:gridCol w:w="862"/>
        <w:gridCol w:w="1063"/>
      </w:tblGrid>
      <w:tr w:rsidR="00065E5E" w:rsidRPr="007D6395" w:rsidTr="00F311F6">
        <w:trPr>
          <w:trHeight w:val="1200"/>
          <w:tblHeader/>
        </w:trPr>
        <w:tc>
          <w:tcPr>
            <w:tcW w:w="578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0-ніколи</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1-иноді</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2-дуже  часто</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xml:space="preserve">3- завжди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b/>
                <w:bCs/>
                <w:color w:val="000000"/>
                <w:sz w:val="28"/>
                <w:szCs w:val="28"/>
                <w:lang w:val="uk-UA" w:eastAsia="en-US"/>
              </w:rPr>
              <w:t xml:space="preserve">Тип </w:t>
            </w:r>
            <w:proofErr w:type="spellStart"/>
            <w:r w:rsidRPr="007D6395">
              <w:rPr>
                <w:rFonts w:ascii="Times New Roman" w:eastAsia="Times New Roman" w:hAnsi="Times New Roman"/>
                <w:b/>
                <w:bCs/>
                <w:color w:val="000000"/>
                <w:sz w:val="28"/>
                <w:szCs w:val="28"/>
                <w:lang w:val="uk-UA" w:eastAsia="en-US"/>
              </w:rPr>
              <w:t>деятельности</w:t>
            </w:r>
            <w:proofErr w:type="spellEnd"/>
            <w:r w:rsidRPr="007D6395">
              <w:rPr>
                <w:rFonts w:ascii="Times New Roman" w:eastAsia="Times New Roman" w:hAnsi="Times New Roman"/>
                <w:b/>
                <w:bCs/>
                <w:color w:val="000000"/>
                <w:sz w:val="28"/>
                <w:szCs w:val="28"/>
                <w:lang w:val="uk-UA" w:eastAsia="en-US"/>
              </w:rPr>
              <w:t xml:space="preserve"> № 1.</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Мої фізичні відчуття в процесі навчання і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       Я запам'ятовую матеріал краще, коли записую його.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 Я роблю безліч записів.</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 Я візуально пам'ятаю картини, слова, цифри.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4. У процесі навчання я вважаю за краще відео і телебачення над всіма іншими засобами мас-медіа.</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5. Читаючи, я підкреслюю для кращого запам'ятовування.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6. Я користуюся кольоровими олівцями, щоб виділити необхідний матеріал для запам'ятовування.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7. Мені потрібні роз'яснення до вправ, які я виконую.</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8. Сторонні шуми дратують мене під час занять.</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9. Я повинен дивитися на людей, щоб зрозуміти, про що вони говорять.</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10. Мені краще працюється в кімнаті з плакатами, ілюстраціями на стінах.</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11. Я запам'ятовую краще, якщо обговорюю інформацію вголос.</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12. Я краще засвоюю матеріал, слухаючи лекції та навчальні касети, ніж читаючи.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13. Мені потрібні усні настанови до вправ.</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14. Сприйняття на слух допомагає мені думати.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15. Я люблю вчитися і думати під музику.</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16. Я легко розумію сказане, навіть якщо не бачу людини, яка говорить.</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17. Я зазвичай не запам'ятовую самих людей, але пам'ятаю, про що вони говорили.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18. У мене хороша пам'ять на одного разу почутий анекдот або жарт..</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19. Я легко розпізнаю людей за голосами.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20. Вмикаючи телевізор, я більше слухаю, ніж дивлюся.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xml:space="preserve">21. Я приступаю до вправи, не звертаючи уваги на пояснення її. </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22. Мені потрібні часті перерви під час занять або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23. Я ворушу губами, коли читаю «про себе».</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24. Я не люблю займатися за партою і по можливості уникаю цього.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25. Я нервую, залишаючись довго без руху.</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26. Я думаю краще, якщо перебуваю в русі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27. Рухомі об'єкти сприяють моєму запам'ятовування.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28. Мені подобається будувати, моделювати.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29. Я люблю проявляти фізичну активність</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30. Я з задоволенням колекціоную листівки, моменти, марки і т. Д.</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Тип діяльності № 2.</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моє спілкування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 Я вважаю за краще працювати і вчитися в колективі.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 Я легко знаходжу нових друзів.</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 Я люблю бути в суспільстві людей.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4. Я легко заговорюю з незнайомими мені людьми.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5. Мені подобається бути в курсі новин про інших людей.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6. Я з задоволенням і допізна буваю на вечірках.</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7. Спілкування з людьми заряджає мене енергією.</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8. Я з легкістю запам'ятовую імена людей.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9. У мене багато друзів і знайомих.</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10. Я налагоджую свої особисті зв'язки всюди, де б я не був.</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11. Я вважаю за краще працювати і вчитися в приватній обстановці.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12. Я досить сором'язливий.</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13. Спілкуванню з людьми я вважаю за краще спорт і хобі.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14. Більшість людей мало що знають про мене</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xml:space="preserve">15. Оточуючі вважають мене </w:t>
            </w:r>
            <w:proofErr w:type="spellStart"/>
            <w:r w:rsidRPr="007D6395">
              <w:rPr>
                <w:rFonts w:ascii="Times New Roman" w:eastAsia="Times New Roman" w:hAnsi="Times New Roman"/>
                <w:color w:val="000000"/>
                <w:sz w:val="28"/>
                <w:szCs w:val="28"/>
                <w:lang w:val="uk-UA" w:eastAsia="en-US"/>
              </w:rPr>
              <w:t>малообщітельним</w:t>
            </w:r>
            <w:proofErr w:type="spellEnd"/>
            <w:r w:rsidRPr="007D6395">
              <w:rPr>
                <w:rFonts w:ascii="Times New Roman" w:eastAsia="Times New Roman" w:hAnsi="Times New Roman"/>
                <w:color w:val="000000"/>
                <w:sz w:val="28"/>
                <w:szCs w:val="28"/>
                <w:lang w:val="uk-UA" w:eastAsia="en-US"/>
              </w:rPr>
              <w:t xml:space="preserve"> людиною.</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16. Я не говіркий в суспільстві.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17. Скупчення народу мене пригнічує.</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18. Спілкування з новими людьми нервує мене.</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19. Я по можливості уникаю вечірок.</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20. Я насилу запам'ятовую імена нових знайомих.</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Тип діяльності № 3.</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xml:space="preserve">Як я </w:t>
            </w:r>
            <w:proofErr w:type="spellStart"/>
            <w:r w:rsidRPr="007D6395">
              <w:rPr>
                <w:rFonts w:ascii="Times New Roman" w:eastAsia="Times New Roman" w:hAnsi="Times New Roman"/>
                <w:color w:val="000000"/>
                <w:sz w:val="28"/>
                <w:szCs w:val="28"/>
                <w:lang w:val="uk-UA" w:eastAsia="en-US"/>
              </w:rPr>
              <w:t>спправляюсь</w:t>
            </w:r>
            <w:proofErr w:type="spellEnd"/>
            <w:r w:rsidRPr="007D6395">
              <w:rPr>
                <w:rFonts w:ascii="Times New Roman" w:eastAsia="Times New Roman" w:hAnsi="Times New Roman"/>
                <w:color w:val="000000"/>
                <w:sz w:val="28"/>
                <w:szCs w:val="28"/>
                <w:lang w:val="uk-UA" w:eastAsia="en-US"/>
              </w:rPr>
              <w:t xml:space="preserve"> зі  своїми індивідуальними здібностями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1. У мене жива уява.</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 Я з легкістю віддаюся новим ідеям.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 Мені підвладні кілька способів вирішення питання.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4. Мене приваблює різноманітність можливостей і вибору.</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5. Мене надихають проекти майбутнього.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6. Ретельність, поступальний рух до мети стомлюють мене.</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7. Мені більше подобається вирішувати проблему, ніж пояснювати її.</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8. Я вважаю себе оригіналом.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9. Я винахідливий.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10. Я прекрасно почуваюся при раптовій зміні робочого або навчального плану.</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11. Я пишаюся своїм практицизмом.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12. Я веду себе відповідно життєвим обставинам.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13. Мене приваблюють розсудливі люди.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14. Я вважаю за краще бути реалістом.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15. Я віддаю перевагу поступальному розвитку подій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16. Мені подобається працювати і вчитися за наміченим планом.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17. Я віддаю перевагу конкретним фактам теоретичним спекуляцій.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18. Мене втомлюють роздуми над прихованим змістом понять.</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19. Я уникаю широкого вибору можливих рішень.</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20. Мені видаються марними роздуми про майбутнє.</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Тип діяльності № 4.</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Мій підхід до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 Я приступаю до роботи негайно.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 Я - організована людина.</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 Я складаю план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4. Я порівнюю свої дії з наміченим планом.</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5. Мене нервує безлад в навколишньому середовищі під час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6. Я приступаю до роботи завжди заздалегідь або вчасно.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7. Я точний в часі.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8. Заздалегідь встановлений термін закінчення роботи організовує моя праця.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9. Мені подобається структурувати свою працю.</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10. Я реалізую свій план поетапно.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11. Я спонтанний чоловік.</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12. Я не визнаю втручання в природний хід розвитку подій, планування їх.</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13. Я відчуваю дискомфорт в умовах надмірно структурованого праці.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14. Я завжди тягну із закінченням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15. На моєму робочому столі завжди «творчий» безлад.</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16. Мені здається, що заздалегідь встановлений термін закінчення роботи - штучне і марне обмеження.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17. Я - людина широких поглядів.</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18. Я впевнений, що задоволення від процесу роботи - найважливіший компонент.</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19. Мене турбують встановлені розклад або режим роботи.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20. Раптово змінюючи план, я прекрасно себе почуваю</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Тип діяльності № 5.</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Як я оперую ідеями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 </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 Я віддаю перевагу прості відповіді розлогим поясненням.</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 Мене пригнічує ретельне деталізація.</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 Я ігнорую деталі, що представляються мені недоречними.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4. Моє бачення об'ємне.</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5. Я легко узагальнюю інформацію.</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6. Я легко перефразую інших.</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7. Я швидко схоплюю суть думки.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8. Я задовольняюся загальним уявленням про головну ідею без деталей.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lastRenderedPageBreak/>
              <w:t>9. Я легко збираю в ціле (синтезую) окремі факти.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10. У моєму конспекті містяться тільки ключові моменти лекції.</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11. Я віддаю перевагу докладній відповіді короткій.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12. Деталізуючи інформацію, я насилу її узагальнюю.</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13. Я зосереджений на деталях, особливостях фактів інформації.</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14. Мені подобається ділити загальну ідею на складові частини.</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15. Я віддаю перевагу виявленню загального пошук відмінних рис.</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16. Я користуюся логікою у вирішенні проблеми.</w:t>
            </w:r>
          </w:p>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17. Мої конспекти докладні.</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18. Мене дратує одна лише загальна ідея роботи, без представлених в ній деталей.</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19. Я завжди більше зосереджений на особливостях предмета, ніж на загальному уявленні про нього.</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r w:rsidR="00065E5E" w:rsidRPr="007D6395" w:rsidTr="00F311F6">
        <w:tc>
          <w:tcPr>
            <w:tcW w:w="5784" w:type="dxa"/>
            <w:tcBorders>
              <w:top w:val="single" w:sz="6" w:space="0" w:color="000000"/>
              <w:left w:val="single" w:sz="6" w:space="0" w:color="000000"/>
              <w:bottom w:val="single" w:sz="6" w:space="0" w:color="000000"/>
              <w:right w:val="single" w:sz="6" w:space="0" w:color="000000"/>
            </w:tcBorders>
            <w:shd w:val="clear" w:color="auto" w:fill="FFFFFF"/>
            <w:hideMark/>
          </w:tcPr>
          <w:p w:rsidR="00065E5E" w:rsidRPr="007D6395" w:rsidRDefault="00065E5E" w:rsidP="00F311F6">
            <w:pPr>
              <w:spacing w:after="0" w:line="240" w:lineRule="auto"/>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20. На переказ або пояснення у мене завжди йде багато часу.</w:t>
            </w: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0</w:t>
            </w:r>
          </w:p>
        </w:tc>
        <w:tc>
          <w:tcPr>
            <w:tcW w:w="80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1</w:t>
            </w:r>
          </w:p>
        </w:tc>
        <w:tc>
          <w:tcPr>
            <w:tcW w:w="83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065E5E" w:rsidRPr="007D6395" w:rsidRDefault="00065E5E" w:rsidP="00F311F6">
            <w:pPr>
              <w:spacing w:after="0" w:line="240" w:lineRule="auto"/>
              <w:jc w:val="right"/>
              <w:rPr>
                <w:rFonts w:ascii="Times New Roman" w:eastAsia="Times New Roman" w:hAnsi="Times New Roman"/>
                <w:color w:val="000000"/>
                <w:sz w:val="28"/>
                <w:szCs w:val="28"/>
                <w:lang w:val="uk-UA" w:eastAsia="en-US"/>
              </w:rPr>
            </w:pPr>
            <w:r w:rsidRPr="007D6395">
              <w:rPr>
                <w:rFonts w:ascii="Times New Roman" w:eastAsia="Times New Roman" w:hAnsi="Times New Roman"/>
                <w:color w:val="000000"/>
                <w:sz w:val="28"/>
                <w:szCs w:val="28"/>
                <w:lang w:val="uk-UA" w:eastAsia="en-US"/>
              </w:rPr>
              <w:t>3</w:t>
            </w:r>
          </w:p>
        </w:tc>
      </w:tr>
    </w:tbl>
    <w:p w:rsidR="00065E5E" w:rsidRPr="007D6395" w:rsidRDefault="00065E5E" w:rsidP="00065E5E">
      <w:pPr>
        <w:spacing w:after="0" w:line="240" w:lineRule="auto"/>
        <w:jc w:val="both"/>
        <w:rPr>
          <w:rFonts w:ascii="Times New Roman" w:hAnsi="Times New Roman"/>
          <w:sz w:val="28"/>
          <w:szCs w:val="28"/>
          <w:lang w:val="uk-UA"/>
        </w:rPr>
      </w:pP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Обр</w:t>
      </w:r>
      <w:r w:rsidRPr="00EF59BD">
        <w:rPr>
          <w:rFonts w:ascii="Times New Roman" w:hAnsi="Times New Roman"/>
          <w:sz w:val="28"/>
          <w:szCs w:val="28"/>
          <w:lang w:val="uk-UA"/>
        </w:rPr>
        <w:t>обка і інтерпретація результатів тесту</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Пройшовши програму по 5 типів, під к</w:t>
      </w:r>
      <w:r>
        <w:rPr>
          <w:rFonts w:ascii="Times New Roman" w:hAnsi="Times New Roman"/>
          <w:sz w:val="28"/>
          <w:szCs w:val="28"/>
          <w:lang w:val="uk-UA"/>
        </w:rPr>
        <w:t>ожним з них підведіть підсумок.</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Тип діяльності 1. Мої фізичні почу</w:t>
      </w:r>
      <w:r>
        <w:rPr>
          <w:rFonts w:ascii="Times New Roman" w:hAnsi="Times New Roman"/>
          <w:sz w:val="28"/>
          <w:szCs w:val="28"/>
          <w:lang w:val="uk-UA"/>
        </w:rPr>
        <w:t>ття в процесі навчання і роботи</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Складіть ваші позначки з 1</w:t>
      </w:r>
      <w:r>
        <w:rPr>
          <w:rFonts w:ascii="Times New Roman" w:hAnsi="Times New Roman"/>
          <w:sz w:val="28"/>
          <w:szCs w:val="28"/>
          <w:lang w:val="uk-UA"/>
        </w:rPr>
        <w:t>-го до 10-ї</w:t>
      </w:r>
      <w:r w:rsidRPr="00EF59BD">
        <w:rPr>
          <w:rFonts w:ascii="Times New Roman" w:hAnsi="Times New Roman"/>
          <w:sz w:val="28"/>
          <w:szCs w:val="28"/>
          <w:lang w:val="uk-UA"/>
        </w:rPr>
        <w:t xml:space="preserve"> по</w:t>
      </w:r>
      <w:r>
        <w:rPr>
          <w:rFonts w:ascii="Times New Roman" w:hAnsi="Times New Roman"/>
          <w:sz w:val="28"/>
          <w:szCs w:val="28"/>
          <w:lang w:val="uk-UA"/>
        </w:rPr>
        <w:t>зиції, запишіть підсумок (зір).</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Складіть ваші позначки з 11-ї до 20-ї</w:t>
      </w:r>
      <w:r w:rsidRPr="00EF59BD">
        <w:rPr>
          <w:rFonts w:ascii="Times New Roman" w:hAnsi="Times New Roman"/>
          <w:sz w:val="28"/>
          <w:szCs w:val="28"/>
          <w:lang w:val="uk-UA"/>
        </w:rPr>
        <w:t xml:space="preserve"> поз</w:t>
      </w:r>
      <w:r>
        <w:rPr>
          <w:rFonts w:ascii="Times New Roman" w:hAnsi="Times New Roman"/>
          <w:sz w:val="28"/>
          <w:szCs w:val="28"/>
          <w:lang w:val="uk-UA"/>
        </w:rPr>
        <w:t>иції, запишіть підсумок (слух).</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Складіть ваші позначки з 21-ї д</w:t>
      </w:r>
      <w:r w:rsidRPr="00EF59BD">
        <w:rPr>
          <w:rFonts w:ascii="Times New Roman" w:hAnsi="Times New Roman"/>
          <w:sz w:val="28"/>
          <w:szCs w:val="28"/>
          <w:lang w:val="uk-UA"/>
        </w:rPr>
        <w:t>о 30-</w:t>
      </w:r>
      <w:r>
        <w:rPr>
          <w:rFonts w:ascii="Times New Roman" w:hAnsi="Times New Roman"/>
          <w:sz w:val="28"/>
          <w:szCs w:val="28"/>
          <w:lang w:val="uk-UA"/>
        </w:rPr>
        <w:t>ї позиції, запишіть підсумок (</w:t>
      </w:r>
      <w:proofErr w:type="spellStart"/>
      <w:r>
        <w:rPr>
          <w:rFonts w:ascii="Times New Roman" w:hAnsi="Times New Roman"/>
          <w:sz w:val="28"/>
          <w:szCs w:val="28"/>
          <w:lang w:val="uk-UA"/>
        </w:rPr>
        <w:t>кі</w:t>
      </w:r>
      <w:r w:rsidRPr="00EF59BD">
        <w:rPr>
          <w:rFonts w:ascii="Times New Roman" w:hAnsi="Times New Roman"/>
          <w:sz w:val="28"/>
          <w:szCs w:val="28"/>
          <w:lang w:val="uk-UA"/>
        </w:rPr>
        <w:t>нестетика</w:t>
      </w:r>
      <w:proofErr w:type="spellEnd"/>
      <w:r w:rsidRPr="00EF59BD">
        <w:rPr>
          <w:rFonts w:ascii="Times New Roman" w:hAnsi="Times New Roman"/>
          <w:sz w:val="28"/>
          <w:szCs w:val="28"/>
          <w:lang w:val="uk-UA"/>
        </w:rPr>
        <w:t>).</w:t>
      </w:r>
    </w:p>
    <w:p w:rsidR="00065E5E" w:rsidRPr="00EF59BD" w:rsidRDefault="00065E5E" w:rsidP="00065E5E">
      <w:pPr>
        <w:spacing w:after="0" w:line="240" w:lineRule="auto"/>
        <w:ind w:firstLine="709"/>
        <w:jc w:val="both"/>
        <w:rPr>
          <w:rFonts w:ascii="Times New Roman" w:hAnsi="Times New Roman"/>
          <w:sz w:val="28"/>
          <w:szCs w:val="28"/>
          <w:lang w:val="uk-UA"/>
        </w:rPr>
      </w:pP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Обведіть найбільший результат; якщо різниця між двома пок</w:t>
      </w:r>
      <w:r>
        <w:rPr>
          <w:rFonts w:ascii="Times New Roman" w:hAnsi="Times New Roman"/>
          <w:sz w:val="28"/>
          <w:szCs w:val="28"/>
          <w:lang w:val="uk-UA"/>
        </w:rPr>
        <w:t>азниками складе не більше 2 балів</w:t>
      </w:r>
      <w:r w:rsidRPr="00EF59BD">
        <w:rPr>
          <w:rFonts w:ascii="Times New Roman" w:hAnsi="Times New Roman"/>
          <w:sz w:val="28"/>
          <w:szCs w:val="28"/>
          <w:lang w:val="uk-UA"/>
        </w:rPr>
        <w:t>, обведіть обидва результату. Обведіть всі три показники, якщо різниця між</w:t>
      </w:r>
      <w:r>
        <w:rPr>
          <w:rFonts w:ascii="Times New Roman" w:hAnsi="Times New Roman"/>
          <w:sz w:val="28"/>
          <w:szCs w:val="28"/>
          <w:lang w:val="uk-UA"/>
        </w:rPr>
        <w:t xml:space="preserve"> ними становить не більше 2 балів</w:t>
      </w:r>
      <w:r w:rsidRPr="00EF59BD">
        <w:rPr>
          <w:rFonts w:ascii="Times New Roman" w:hAnsi="Times New Roman"/>
          <w:sz w:val="28"/>
          <w:szCs w:val="28"/>
          <w:lang w:val="uk-UA"/>
        </w:rPr>
        <w:t xml:space="preserve">. Отриманий результат - показник вашого </w:t>
      </w:r>
      <w:r>
        <w:rPr>
          <w:rFonts w:ascii="Times New Roman" w:hAnsi="Times New Roman"/>
          <w:sz w:val="28"/>
          <w:szCs w:val="28"/>
          <w:lang w:val="uk-UA"/>
        </w:rPr>
        <w:t>найбільш працездатного почуття.</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Ти</w:t>
      </w:r>
      <w:r>
        <w:rPr>
          <w:rFonts w:ascii="Times New Roman" w:hAnsi="Times New Roman"/>
          <w:sz w:val="28"/>
          <w:szCs w:val="28"/>
          <w:lang w:val="uk-UA"/>
        </w:rPr>
        <w:t>п діяльності 2. Моє спілкування</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Складіт</w:t>
      </w:r>
      <w:r>
        <w:rPr>
          <w:rFonts w:ascii="Times New Roman" w:hAnsi="Times New Roman"/>
          <w:sz w:val="28"/>
          <w:szCs w:val="28"/>
          <w:lang w:val="uk-UA"/>
        </w:rPr>
        <w:t>ь ваші позначки з 1-го до 10-ї</w:t>
      </w:r>
      <w:r w:rsidRPr="00EF59BD">
        <w:rPr>
          <w:rFonts w:ascii="Times New Roman" w:hAnsi="Times New Roman"/>
          <w:sz w:val="28"/>
          <w:szCs w:val="28"/>
          <w:lang w:val="uk-UA"/>
        </w:rPr>
        <w:t xml:space="preserve"> позиції, </w:t>
      </w:r>
      <w:r>
        <w:rPr>
          <w:rFonts w:ascii="Times New Roman" w:hAnsi="Times New Roman"/>
          <w:sz w:val="28"/>
          <w:szCs w:val="28"/>
          <w:lang w:val="uk-UA"/>
        </w:rPr>
        <w:t>запишіть підсумок (екстраверт).</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Складіть ваші позначки з 11-ї до 20-ї</w:t>
      </w:r>
      <w:r w:rsidRPr="00EF59BD">
        <w:rPr>
          <w:rFonts w:ascii="Times New Roman" w:hAnsi="Times New Roman"/>
          <w:sz w:val="28"/>
          <w:szCs w:val="28"/>
          <w:lang w:val="uk-UA"/>
        </w:rPr>
        <w:t xml:space="preserve"> позиції,</w:t>
      </w:r>
      <w:r>
        <w:rPr>
          <w:rFonts w:ascii="Times New Roman" w:hAnsi="Times New Roman"/>
          <w:sz w:val="28"/>
          <w:szCs w:val="28"/>
          <w:lang w:val="uk-UA"/>
        </w:rPr>
        <w:t xml:space="preserve"> запишіть підсумок (інтроверт).</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Обведіть найбільший результат. якщо різниця між двома показниками складе не більше 2 очок, обведіть обидва результату. Підсумок - пок</w:t>
      </w:r>
      <w:r>
        <w:rPr>
          <w:rFonts w:ascii="Times New Roman" w:hAnsi="Times New Roman"/>
          <w:sz w:val="28"/>
          <w:szCs w:val="28"/>
          <w:lang w:val="uk-UA"/>
        </w:rPr>
        <w:t>азник вашого стилю спілкування.</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Тип діяльності 3. Як ставлюсь до </w:t>
      </w:r>
      <w:r w:rsidRPr="00EF59BD">
        <w:rPr>
          <w:rFonts w:ascii="Times New Roman" w:hAnsi="Times New Roman"/>
          <w:sz w:val="28"/>
          <w:szCs w:val="28"/>
          <w:lang w:val="uk-UA"/>
        </w:rPr>
        <w:t xml:space="preserve"> свої</w:t>
      </w:r>
      <w:r>
        <w:rPr>
          <w:rFonts w:ascii="Times New Roman" w:hAnsi="Times New Roman"/>
          <w:sz w:val="28"/>
          <w:szCs w:val="28"/>
          <w:lang w:val="uk-UA"/>
        </w:rPr>
        <w:t>х індивідуальних здібностей.</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Складіть ваші позначки з 1-ї по 10-ї</w:t>
      </w:r>
      <w:r w:rsidRPr="00EF59BD">
        <w:rPr>
          <w:rFonts w:ascii="Times New Roman" w:hAnsi="Times New Roman"/>
          <w:sz w:val="28"/>
          <w:szCs w:val="28"/>
          <w:lang w:val="uk-UA"/>
        </w:rPr>
        <w:t xml:space="preserve"> позиції, </w:t>
      </w:r>
      <w:r>
        <w:rPr>
          <w:rFonts w:ascii="Times New Roman" w:hAnsi="Times New Roman"/>
          <w:sz w:val="28"/>
          <w:szCs w:val="28"/>
          <w:lang w:val="uk-UA"/>
        </w:rPr>
        <w:t>запишіть підсумок (інтуїтивні).</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Склад</w:t>
      </w:r>
      <w:r>
        <w:rPr>
          <w:rFonts w:ascii="Times New Roman" w:hAnsi="Times New Roman"/>
          <w:sz w:val="28"/>
          <w:szCs w:val="28"/>
          <w:lang w:val="uk-UA"/>
        </w:rPr>
        <w:t>іть ваші позначки з 11-ї по 20-ї</w:t>
      </w:r>
      <w:r w:rsidRPr="00EF59BD">
        <w:rPr>
          <w:rFonts w:ascii="Times New Roman" w:hAnsi="Times New Roman"/>
          <w:sz w:val="28"/>
          <w:szCs w:val="28"/>
          <w:lang w:val="uk-UA"/>
        </w:rPr>
        <w:t xml:space="preserve"> позиці</w:t>
      </w:r>
      <w:r>
        <w:rPr>
          <w:rFonts w:ascii="Times New Roman" w:hAnsi="Times New Roman"/>
          <w:sz w:val="28"/>
          <w:szCs w:val="28"/>
          <w:lang w:val="uk-UA"/>
        </w:rPr>
        <w:t>ї, запишіть підсумок (логічні).</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Обведіть найбільший результат; якщо різниця між двома показниками складе не більше 2 </w:t>
      </w:r>
      <w:r>
        <w:rPr>
          <w:rFonts w:ascii="Times New Roman" w:hAnsi="Times New Roman"/>
          <w:sz w:val="28"/>
          <w:szCs w:val="28"/>
          <w:lang w:val="uk-UA"/>
        </w:rPr>
        <w:t>очок, обведіть обидва результати</w:t>
      </w:r>
      <w:r w:rsidRPr="00EF59BD">
        <w:rPr>
          <w:rFonts w:ascii="Times New Roman" w:hAnsi="Times New Roman"/>
          <w:sz w:val="28"/>
          <w:szCs w:val="28"/>
          <w:lang w:val="uk-UA"/>
        </w:rPr>
        <w:t xml:space="preserve">. Підсумок - показник ваших індивідуальних можливостей </w:t>
      </w:r>
      <w:r>
        <w:rPr>
          <w:rFonts w:ascii="Times New Roman" w:hAnsi="Times New Roman"/>
          <w:sz w:val="28"/>
          <w:szCs w:val="28"/>
          <w:lang w:val="uk-UA"/>
        </w:rPr>
        <w:t>в процесі навчання і на роботі.</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Тип діяльності </w:t>
      </w:r>
      <w:r>
        <w:rPr>
          <w:rFonts w:ascii="Times New Roman" w:hAnsi="Times New Roman"/>
          <w:sz w:val="28"/>
          <w:szCs w:val="28"/>
          <w:lang w:val="uk-UA"/>
        </w:rPr>
        <w:t>4. Мій підхід до роботи</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Складіть ваші позначки з 1-ї по 10-ї</w:t>
      </w:r>
      <w:r w:rsidRPr="00EF59BD">
        <w:rPr>
          <w:rFonts w:ascii="Times New Roman" w:hAnsi="Times New Roman"/>
          <w:sz w:val="28"/>
          <w:szCs w:val="28"/>
          <w:lang w:val="uk-UA"/>
        </w:rPr>
        <w:t xml:space="preserve"> позиції, запишіть підсумок (ж</w:t>
      </w:r>
      <w:r>
        <w:rPr>
          <w:rFonts w:ascii="Times New Roman" w:hAnsi="Times New Roman"/>
          <w:sz w:val="28"/>
          <w:szCs w:val="28"/>
          <w:lang w:val="uk-UA"/>
        </w:rPr>
        <w:t>орстко регламентований підхід).</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Склад</w:t>
      </w:r>
      <w:r>
        <w:rPr>
          <w:rFonts w:ascii="Times New Roman" w:hAnsi="Times New Roman"/>
          <w:sz w:val="28"/>
          <w:szCs w:val="28"/>
          <w:lang w:val="uk-UA"/>
        </w:rPr>
        <w:t>іть ваші позначки з 11-ї по 20-ї</w:t>
      </w:r>
      <w:r w:rsidRPr="00EF59BD">
        <w:rPr>
          <w:rFonts w:ascii="Times New Roman" w:hAnsi="Times New Roman"/>
          <w:sz w:val="28"/>
          <w:szCs w:val="28"/>
          <w:lang w:val="uk-UA"/>
        </w:rPr>
        <w:t xml:space="preserve"> позиції, запишіт</w:t>
      </w:r>
      <w:r>
        <w:rPr>
          <w:rFonts w:ascii="Times New Roman" w:hAnsi="Times New Roman"/>
          <w:sz w:val="28"/>
          <w:szCs w:val="28"/>
          <w:lang w:val="uk-UA"/>
        </w:rPr>
        <w:t>ь підсумок (нерегламентований).</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Обведіть найбільший результат. Якщо різниця між двома показниками складе не більше 2 </w:t>
      </w:r>
      <w:r>
        <w:rPr>
          <w:rFonts w:ascii="Times New Roman" w:hAnsi="Times New Roman"/>
          <w:sz w:val="28"/>
          <w:szCs w:val="28"/>
          <w:lang w:val="uk-UA"/>
        </w:rPr>
        <w:t>очок, обведіть обидва результати</w:t>
      </w:r>
      <w:r w:rsidRPr="00EF59BD">
        <w:rPr>
          <w:rFonts w:ascii="Times New Roman" w:hAnsi="Times New Roman"/>
          <w:sz w:val="28"/>
          <w:szCs w:val="28"/>
          <w:lang w:val="uk-UA"/>
        </w:rPr>
        <w:t>. Підсумок - показник вашого інд</w:t>
      </w:r>
      <w:r>
        <w:rPr>
          <w:rFonts w:ascii="Times New Roman" w:hAnsi="Times New Roman"/>
          <w:sz w:val="28"/>
          <w:szCs w:val="28"/>
          <w:lang w:val="uk-UA"/>
        </w:rPr>
        <w:t>ивідуального підходу до роботи.</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Тип д</w:t>
      </w:r>
      <w:r>
        <w:rPr>
          <w:rFonts w:ascii="Times New Roman" w:hAnsi="Times New Roman"/>
          <w:sz w:val="28"/>
          <w:szCs w:val="28"/>
          <w:lang w:val="uk-UA"/>
        </w:rPr>
        <w:t>іяльності 5. Як я оперую ідеями</w:t>
      </w:r>
    </w:p>
    <w:p w:rsidR="00065E5E" w:rsidRPr="00EF59BD"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Складіть ваші позначки з 1-ї по 10-ї</w:t>
      </w:r>
      <w:r w:rsidRPr="00EF59BD">
        <w:rPr>
          <w:rFonts w:ascii="Times New Roman" w:hAnsi="Times New Roman"/>
          <w:sz w:val="28"/>
          <w:szCs w:val="28"/>
          <w:lang w:val="uk-UA"/>
        </w:rPr>
        <w:t xml:space="preserve"> позиц</w:t>
      </w:r>
      <w:r>
        <w:rPr>
          <w:rFonts w:ascii="Times New Roman" w:hAnsi="Times New Roman"/>
          <w:sz w:val="28"/>
          <w:szCs w:val="28"/>
          <w:lang w:val="uk-UA"/>
        </w:rPr>
        <w:t>ії, запишіть підсумок (синтез).</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Склад</w:t>
      </w:r>
      <w:r>
        <w:rPr>
          <w:rFonts w:ascii="Times New Roman" w:hAnsi="Times New Roman"/>
          <w:sz w:val="28"/>
          <w:szCs w:val="28"/>
          <w:lang w:val="uk-UA"/>
        </w:rPr>
        <w:t>іть ваші позначки з 11-ї по 20-ї</w:t>
      </w:r>
      <w:r w:rsidRPr="00EF59BD">
        <w:rPr>
          <w:rFonts w:ascii="Times New Roman" w:hAnsi="Times New Roman"/>
          <w:sz w:val="28"/>
          <w:szCs w:val="28"/>
          <w:lang w:val="uk-UA"/>
        </w:rPr>
        <w:t xml:space="preserve"> позиц</w:t>
      </w:r>
      <w:r>
        <w:rPr>
          <w:rFonts w:ascii="Times New Roman" w:hAnsi="Times New Roman"/>
          <w:sz w:val="28"/>
          <w:szCs w:val="28"/>
          <w:lang w:val="uk-UA"/>
        </w:rPr>
        <w:t>ії, запишіть підсумок (аналіз).</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Обведіть найбільший результат. Якщо різниця між двома показниками складе не більше 2 </w:t>
      </w:r>
      <w:r>
        <w:rPr>
          <w:rFonts w:ascii="Times New Roman" w:hAnsi="Times New Roman"/>
          <w:sz w:val="28"/>
          <w:szCs w:val="28"/>
          <w:lang w:val="uk-UA"/>
        </w:rPr>
        <w:t>очок, обведіть обидва результати</w:t>
      </w:r>
      <w:r w:rsidRPr="00EF59BD">
        <w:rPr>
          <w:rFonts w:ascii="Times New Roman" w:hAnsi="Times New Roman"/>
          <w:sz w:val="28"/>
          <w:szCs w:val="28"/>
          <w:lang w:val="uk-UA"/>
        </w:rPr>
        <w:t xml:space="preserve">. Підсумок - показник вашого </w:t>
      </w:r>
      <w:r>
        <w:rPr>
          <w:rFonts w:ascii="Times New Roman" w:hAnsi="Times New Roman"/>
          <w:sz w:val="28"/>
          <w:szCs w:val="28"/>
          <w:lang w:val="uk-UA"/>
        </w:rPr>
        <w:t>індивідуального стилю мислення.</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Інтерпретація результатів тесту</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Тип діяльності 1. Мої фізичні почут</w:t>
      </w:r>
      <w:r>
        <w:rPr>
          <w:rFonts w:ascii="Times New Roman" w:hAnsi="Times New Roman"/>
          <w:sz w:val="28"/>
          <w:szCs w:val="28"/>
          <w:lang w:val="uk-UA"/>
        </w:rPr>
        <w:t>тя в процесі навчання і роботи.</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У пізнавальної діяльності (</w:t>
      </w:r>
      <w:proofErr w:type="spellStart"/>
      <w:r w:rsidRPr="00EF59BD">
        <w:rPr>
          <w:rFonts w:ascii="Times New Roman" w:hAnsi="Times New Roman"/>
          <w:sz w:val="28"/>
          <w:szCs w:val="28"/>
          <w:lang w:val="uk-UA"/>
        </w:rPr>
        <w:t>Пд</w:t>
      </w:r>
      <w:proofErr w:type="spellEnd"/>
      <w:r w:rsidRPr="00EF59BD">
        <w:rPr>
          <w:rFonts w:ascii="Times New Roman" w:hAnsi="Times New Roman"/>
          <w:sz w:val="28"/>
          <w:szCs w:val="28"/>
          <w:lang w:val="uk-UA"/>
        </w:rPr>
        <w:t xml:space="preserve">). Якщо ви - людина з переважно зоровим сприйняттям дійсності, ви звично покладаєтеся на свою зорову пам'ять і краще засвоюєте навчальний матеріал за допомогою візуальних засобів (відео, книги). Якщо ви людина з переважно слуховим сприйняттям, в процесі навчання ви </w:t>
      </w:r>
      <w:r>
        <w:rPr>
          <w:rFonts w:ascii="Times New Roman" w:hAnsi="Times New Roman"/>
          <w:sz w:val="28"/>
          <w:szCs w:val="28"/>
          <w:lang w:val="uk-UA"/>
        </w:rPr>
        <w:t>прагнете до розмовної і слухової</w:t>
      </w:r>
      <w:r w:rsidRPr="00EF59BD">
        <w:rPr>
          <w:rFonts w:ascii="Times New Roman" w:hAnsi="Times New Roman"/>
          <w:sz w:val="28"/>
          <w:szCs w:val="28"/>
          <w:lang w:val="uk-UA"/>
        </w:rPr>
        <w:t xml:space="preserve"> активності (дискусії, лекції, </w:t>
      </w:r>
      <w:r w:rsidRPr="00EF59BD">
        <w:rPr>
          <w:rFonts w:ascii="Times New Roman" w:hAnsi="Times New Roman"/>
          <w:sz w:val="28"/>
          <w:szCs w:val="28"/>
          <w:lang w:val="uk-UA"/>
        </w:rPr>
        <w:lastRenderedPageBreak/>
        <w:t>пластинки). Якщо найбільш</w:t>
      </w:r>
      <w:r>
        <w:rPr>
          <w:rFonts w:ascii="Times New Roman" w:hAnsi="Times New Roman"/>
          <w:sz w:val="28"/>
          <w:szCs w:val="28"/>
          <w:lang w:val="uk-UA"/>
        </w:rPr>
        <w:t xml:space="preserve"> розвинені у вас є </w:t>
      </w:r>
      <w:proofErr w:type="spellStart"/>
      <w:r>
        <w:rPr>
          <w:rFonts w:ascii="Times New Roman" w:hAnsi="Times New Roman"/>
          <w:sz w:val="28"/>
          <w:szCs w:val="28"/>
          <w:lang w:val="uk-UA"/>
        </w:rPr>
        <w:t>кінестетичні</w:t>
      </w:r>
      <w:proofErr w:type="spellEnd"/>
      <w:r w:rsidRPr="00EF59BD">
        <w:rPr>
          <w:rFonts w:ascii="Times New Roman" w:hAnsi="Times New Roman"/>
          <w:sz w:val="28"/>
          <w:szCs w:val="28"/>
          <w:lang w:val="uk-UA"/>
        </w:rPr>
        <w:t xml:space="preserve"> почуття, можна</w:t>
      </w:r>
      <w:r>
        <w:rPr>
          <w:rFonts w:ascii="Times New Roman" w:hAnsi="Times New Roman"/>
          <w:sz w:val="28"/>
          <w:szCs w:val="28"/>
          <w:lang w:val="uk-UA"/>
        </w:rPr>
        <w:t xml:space="preserve"> припустити, що ви краще навчаєтесь</w:t>
      </w:r>
      <w:r w:rsidRPr="00EF59BD">
        <w:rPr>
          <w:rFonts w:ascii="Times New Roman" w:hAnsi="Times New Roman"/>
          <w:sz w:val="28"/>
          <w:szCs w:val="28"/>
          <w:lang w:val="uk-UA"/>
        </w:rPr>
        <w:t xml:space="preserve"> в безпосередньому контакті з предметами навчання (ігри, моделювання, практичні експерименти).</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У професійній сфері (</w:t>
      </w:r>
      <w:proofErr w:type="spellStart"/>
      <w:r w:rsidRPr="00EF59BD">
        <w:rPr>
          <w:rFonts w:ascii="Times New Roman" w:hAnsi="Times New Roman"/>
          <w:sz w:val="28"/>
          <w:szCs w:val="28"/>
          <w:lang w:val="uk-UA"/>
        </w:rPr>
        <w:t>Пс</w:t>
      </w:r>
      <w:proofErr w:type="spellEnd"/>
      <w:r w:rsidRPr="00EF59BD">
        <w:rPr>
          <w:rFonts w:ascii="Times New Roman" w:hAnsi="Times New Roman"/>
          <w:sz w:val="28"/>
          <w:szCs w:val="28"/>
          <w:lang w:val="uk-UA"/>
        </w:rPr>
        <w:t>). Людина з переважно зоровим сприйняттям дійсності, спираючись на свою зорову пам'ять, вважає за краще використовувати на роботі наочні засоби (графіки, малюнки). Сприймаючи дійсність на слух, ви,</w:t>
      </w:r>
      <w:r>
        <w:rPr>
          <w:rFonts w:ascii="Times New Roman" w:hAnsi="Times New Roman"/>
          <w:sz w:val="28"/>
          <w:szCs w:val="28"/>
          <w:lang w:val="uk-UA"/>
        </w:rPr>
        <w:t xml:space="preserve"> навпаки, </w:t>
      </w:r>
      <w:proofErr w:type="spellStart"/>
      <w:r>
        <w:rPr>
          <w:rFonts w:ascii="Times New Roman" w:hAnsi="Times New Roman"/>
          <w:sz w:val="28"/>
          <w:szCs w:val="28"/>
          <w:lang w:val="uk-UA"/>
        </w:rPr>
        <w:t>віддасте</w:t>
      </w:r>
      <w:proofErr w:type="spellEnd"/>
      <w:r>
        <w:rPr>
          <w:rFonts w:ascii="Times New Roman" w:hAnsi="Times New Roman"/>
          <w:sz w:val="28"/>
          <w:szCs w:val="28"/>
          <w:lang w:val="uk-UA"/>
        </w:rPr>
        <w:t xml:space="preserve"> перевагу аудіо-інформаці</w:t>
      </w:r>
      <w:r w:rsidRPr="00EF59BD">
        <w:rPr>
          <w:rFonts w:ascii="Times New Roman" w:hAnsi="Times New Roman"/>
          <w:sz w:val="28"/>
          <w:szCs w:val="28"/>
          <w:lang w:val="uk-UA"/>
        </w:rPr>
        <w:t>ю, включаючи наради і в</w:t>
      </w:r>
      <w:r>
        <w:rPr>
          <w:rFonts w:ascii="Times New Roman" w:hAnsi="Times New Roman"/>
          <w:sz w:val="28"/>
          <w:szCs w:val="28"/>
          <w:lang w:val="uk-UA"/>
        </w:rPr>
        <w:t xml:space="preserve">казівки. Спираючись на розвинені </w:t>
      </w:r>
      <w:proofErr w:type="spellStart"/>
      <w:r>
        <w:rPr>
          <w:rFonts w:ascii="Times New Roman" w:hAnsi="Times New Roman"/>
          <w:sz w:val="28"/>
          <w:szCs w:val="28"/>
          <w:lang w:val="uk-UA"/>
        </w:rPr>
        <w:t>кінестетичні</w:t>
      </w:r>
      <w:proofErr w:type="spellEnd"/>
      <w:r w:rsidRPr="00EF59BD">
        <w:rPr>
          <w:rFonts w:ascii="Times New Roman" w:hAnsi="Times New Roman"/>
          <w:sz w:val="28"/>
          <w:szCs w:val="28"/>
          <w:lang w:val="uk-UA"/>
        </w:rPr>
        <w:t xml:space="preserve"> почуття, ви віддаєте перевагу бути безпосереднім учасником загального інформаційного процесу (робота за комп'юте</w:t>
      </w:r>
      <w:r>
        <w:rPr>
          <w:rFonts w:ascii="Times New Roman" w:hAnsi="Times New Roman"/>
          <w:sz w:val="28"/>
          <w:szCs w:val="28"/>
          <w:lang w:val="uk-UA"/>
        </w:rPr>
        <w:t>ром), будівництва, моделювання.</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В повсякденної життєдіяльності </w:t>
      </w:r>
      <w:r>
        <w:rPr>
          <w:rFonts w:ascii="Times New Roman" w:hAnsi="Times New Roman"/>
          <w:sz w:val="28"/>
          <w:szCs w:val="28"/>
          <w:lang w:val="uk-UA"/>
        </w:rPr>
        <w:t>(ПЗ). Якщо два, а тим більше всі</w:t>
      </w:r>
      <w:r w:rsidRPr="00EF59BD">
        <w:rPr>
          <w:rFonts w:ascii="Times New Roman" w:hAnsi="Times New Roman"/>
          <w:sz w:val="28"/>
          <w:szCs w:val="28"/>
          <w:lang w:val="uk-UA"/>
        </w:rPr>
        <w:t xml:space="preserve"> три розглянутих почуття у вас добре розвинені, ви </w:t>
      </w:r>
      <w:proofErr w:type="spellStart"/>
      <w:r w:rsidRPr="00EF59BD">
        <w:rPr>
          <w:rFonts w:ascii="Times New Roman" w:hAnsi="Times New Roman"/>
          <w:sz w:val="28"/>
          <w:szCs w:val="28"/>
          <w:lang w:val="uk-UA"/>
        </w:rPr>
        <w:t>гнучко</w:t>
      </w:r>
      <w:proofErr w:type="spellEnd"/>
      <w:r w:rsidRPr="00EF59BD">
        <w:rPr>
          <w:rFonts w:ascii="Times New Roman" w:hAnsi="Times New Roman"/>
          <w:sz w:val="28"/>
          <w:szCs w:val="28"/>
          <w:lang w:val="uk-UA"/>
        </w:rPr>
        <w:t xml:space="preserve"> варіюєте ними на широкому полі</w:t>
      </w:r>
      <w:r>
        <w:rPr>
          <w:rFonts w:ascii="Times New Roman" w:hAnsi="Times New Roman"/>
          <w:sz w:val="28"/>
          <w:szCs w:val="28"/>
          <w:lang w:val="uk-UA"/>
        </w:rPr>
        <w:t xml:space="preserve"> вашої різноманітної діяльності</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Ти</w:t>
      </w:r>
      <w:r>
        <w:rPr>
          <w:rFonts w:ascii="Times New Roman" w:hAnsi="Times New Roman"/>
          <w:sz w:val="28"/>
          <w:szCs w:val="28"/>
          <w:lang w:val="uk-UA"/>
        </w:rPr>
        <w:t>п діяльності 2. Моє спілкування</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ПД. Якщо ви екстраверт, вам подобається вчитися в оточенні і у взаємодії з іншими людьми (ігри, дискусії, розіграші). Якщо ви інтроверт, ви і в навчанні прагнете до незалежності і особистої свободи (самостійне читання, навчання за комп'ютером) або берете собі </w:t>
      </w:r>
      <w:r>
        <w:rPr>
          <w:rFonts w:ascii="Times New Roman" w:hAnsi="Times New Roman"/>
          <w:sz w:val="28"/>
          <w:szCs w:val="28"/>
          <w:lang w:val="uk-UA"/>
        </w:rPr>
        <w:t>в напарники хорошого знайомого.</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ПС. Якщо ви екстраверт, вам подобається працювати в оточенні і у взаємодії з іншими людьми (робота командою, наради). Якщо ви інтроверт, ви вважаєте за краще працювати незалежно від колективу (комп'ютери, індивідуальні проекти) або берете</w:t>
      </w:r>
      <w:r>
        <w:rPr>
          <w:rFonts w:ascii="Times New Roman" w:hAnsi="Times New Roman"/>
          <w:sz w:val="28"/>
          <w:szCs w:val="28"/>
          <w:lang w:val="uk-UA"/>
        </w:rPr>
        <w:t xml:space="preserve"> в партнери хорошого знайомого.</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Якщо рі</w:t>
      </w:r>
      <w:r>
        <w:rPr>
          <w:rFonts w:ascii="Times New Roman" w:hAnsi="Times New Roman"/>
          <w:sz w:val="28"/>
          <w:szCs w:val="28"/>
          <w:lang w:val="uk-UA"/>
        </w:rPr>
        <w:t>зниця між показниками по екстравер</w:t>
      </w:r>
      <w:r w:rsidRPr="00EF59BD">
        <w:rPr>
          <w:rFonts w:ascii="Times New Roman" w:hAnsi="Times New Roman"/>
          <w:sz w:val="28"/>
          <w:szCs w:val="28"/>
          <w:lang w:val="uk-UA"/>
        </w:rPr>
        <w:t xml:space="preserve">та </w:t>
      </w:r>
      <w:r>
        <w:rPr>
          <w:rFonts w:ascii="Times New Roman" w:hAnsi="Times New Roman"/>
          <w:sz w:val="28"/>
          <w:szCs w:val="28"/>
          <w:lang w:val="uk-UA"/>
        </w:rPr>
        <w:t xml:space="preserve">– </w:t>
      </w:r>
      <w:proofErr w:type="spellStart"/>
      <w:r>
        <w:rPr>
          <w:rFonts w:ascii="Times New Roman" w:hAnsi="Times New Roman"/>
          <w:sz w:val="28"/>
          <w:szCs w:val="28"/>
          <w:lang w:val="uk-UA"/>
        </w:rPr>
        <w:t>інтраверта</w:t>
      </w:r>
      <w:proofErr w:type="spellEnd"/>
      <w:r>
        <w:rPr>
          <w:rFonts w:ascii="Times New Roman" w:hAnsi="Times New Roman"/>
          <w:sz w:val="28"/>
          <w:szCs w:val="28"/>
          <w:lang w:val="uk-UA"/>
        </w:rPr>
        <w:t xml:space="preserve"> невелика, ви балансуєте</w:t>
      </w:r>
      <w:r w:rsidRPr="00EF59BD">
        <w:rPr>
          <w:rFonts w:ascii="Times New Roman" w:hAnsi="Times New Roman"/>
          <w:sz w:val="28"/>
          <w:szCs w:val="28"/>
          <w:lang w:val="uk-UA"/>
        </w:rPr>
        <w:t xml:space="preserve"> між ними, здат</w:t>
      </w:r>
      <w:r>
        <w:rPr>
          <w:rFonts w:ascii="Times New Roman" w:hAnsi="Times New Roman"/>
          <w:sz w:val="28"/>
          <w:szCs w:val="28"/>
          <w:lang w:val="uk-UA"/>
        </w:rPr>
        <w:t>ні працювати і в контакті, і незалежно від оточуючих.</w:t>
      </w:r>
    </w:p>
    <w:p w:rsidR="00065E5E" w:rsidRPr="00EF59BD"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Тип діяльності 3. Як я звертаюся зі сво</w:t>
      </w:r>
      <w:r>
        <w:rPr>
          <w:rFonts w:ascii="Times New Roman" w:hAnsi="Times New Roman"/>
          <w:sz w:val="28"/>
          <w:szCs w:val="28"/>
          <w:lang w:val="uk-UA"/>
        </w:rPr>
        <w:t>їми індивідуальними здібностями</w:t>
      </w:r>
    </w:p>
    <w:p w:rsidR="00065E5E" w:rsidRDefault="00065E5E" w:rsidP="00065E5E">
      <w:pPr>
        <w:spacing w:after="0" w:line="240" w:lineRule="auto"/>
        <w:ind w:firstLine="709"/>
        <w:jc w:val="both"/>
        <w:rPr>
          <w:rFonts w:ascii="Times New Roman" w:hAnsi="Times New Roman"/>
          <w:sz w:val="28"/>
          <w:szCs w:val="28"/>
          <w:lang w:val="uk-UA"/>
        </w:rPr>
      </w:pPr>
      <w:r w:rsidRPr="00EF59BD">
        <w:rPr>
          <w:rFonts w:ascii="Times New Roman" w:hAnsi="Times New Roman"/>
          <w:sz w:val="28"/>
          <w:szCs w:val="28"/>
          <w:lang w:val="uk-UA"/>
        </w:rPr>
        <w:t xml:space="preserve">ПД. Якщо ви інтуїтивно мисляча людина, ви орієнтовані на майбутнє, легко розпізнаєте основоположні принципи запропонованої теми, любите вільно міркувати, уникаєте жорстких правил та інструкцій. Якщо ви </w:t>
      </w:r>
      <w:proofErr w:type="spellStart"/>
      <w:r w:rsidRPr="00EF59BD">
        <w:rPr>
          <w:rFonts w:ascii="Times New Roman" w:hAnsi="Times New Roman"/>
          <w:sz w:val="28"/>
          <w:szCs w:val="28"/>
          <w:lang w:val="uk-UA"/>
        </w:rPr>
        <w:t>логічно</w:t>
      </w:r>
      <w:proofErr w:type="spellEnd"/>
      <w:r w:rsidRPr="00EF59BD">
        <w:rPr>
          <w:rFonts w:ascii="Times New Roman" w:hAnsi="Times New Roman"/>
          <w:sz w:val="28"/>
          <w:szCs w:val="28"/>
          <w:lang w:val="uk-UA"/>
        </w:rPr>
        <w:t xml:space="preserve"> мислячий суб'єкт, ви, навпаки, вважаєте за краще поступальний хід навчання з обов'язковим знанням того, що конкретно слід вчити в кожен даний момент і на протязі всього навчального процесу. На відміну від інтуїтивно мислячих людей, ваше сприйняття дійсності завжди реально.</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Тип дія</w:t>
      </w:r>
      <w:r>
        <w:rPr>
          <w:rFonts w:ascii="Times New Roman" w:hAnsi="Times New Roman"/>
          <w:sz w:val="28"/>
          <w:szCs w:val="28"/>
          <w:lang w:val="uk-UA"/>
        </w:rPr>
        <w:t>льності 4. Мій підхід до роботи</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 xml:space="preserve">ПД. Якщо ви віддаєте </w:t>
      </w:r>
      <w:r>
        <w:rPr>
          <w:rFonts w:ascii="Times New Roman" w:hAnsi="Times New Roman"/>
          <w:sz w:val="28"/>
          <w:szCs w:val="28"/>
          <w:lang w:val="uk-UA"/>
        </w:rPr>
        <w:t>перевагу жорстко регламентованому</w:t>
      </w:r>
      <w:r w:rsidRPr="005922E4">
        <w:rPr>
          <w:rFonts w:ascii="Times New Roman" w:hAnsi="Times New Roman"/>
          <w:sz w:val="28"/>
          <w:szCs w:val="28"/>
          <w:lang w:val="uk-UA"/>
        </w:rPr>
        <w:t xml:space="preserve"> режим</w:t>
      </w:r>
      <w:r>
        <w:rPr>
          <w:rFonts w:ascii="Times New Roman" w:hAnsi="Times New Roman"/>
          <w:sz w:val="28"/>
          <w:szCs w:val="28"/>
          <w:lang w:val="uk-UA"/>
        </w:rPr>
        <w:t>у</w:t>
      </w:r>
      <w:r w:rsidRPr="005922E4">
        <w:rPr>
          <w:rFonts w:ascii="Times New Roman" w:hAnsi="Times New Roman"/>
          <w:sz w:val="28"/>
          <w:szCs w:val="28"/>
          <w:lang w:val="uk-UA"/>
        </w:rPr>
        <w:t xml:space="preserve"> роботи, значить, ви зосереджені на всьому протязі навчального процесу, плануєте свою працю, від завдання до завдання наближаючись до його завершення. Якщо ви, навпаки, вважає за краще вчитися без строгих обмежень режиму, отже, вас надихає сам процес навчання - пізнання нового, цікавого. Але ви розслаблені під час занять і вас не дуже турбують фо</w:t>
      </w:r>
      <w:r>
        <w:rPr>
          <w:rFonts w:ascii="Times New Roman" w:hAnsi="Times New Roman"/>
          <w:sz w:val="28"/>
          <w:szCs w:val="28"/>
          <w:lang w:val="uk-UA"/>
        </w:rPr>
        <w:t>рмальні правила або ліміт часу.</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ПС. Якщо п</w:t>
      </w:r>
      <w:r>
        <w:rPr>
          <w:rFonts w:ascii="Times New Roman" w:hAnsi="Times New Roman"/>
          <w:sz w:val="28"/>
          <w:szCs w:val="28"/>
          <w:lang w:val="uk-UA"/>
        </w:rPr>
        <w:t>оказник вашого прагнення до регламентованої</w:t>
      </w:r>
      <w:r w:rsidRPr="005922E4">
        <w:rPr>
          <w:rFonts w:ascii="Times New Roman" w:hAnsi="Times New Roman"/>
          <w:sz w:val="28"/>
          <w:szCs w:val="28"/>
          <w:lang w:val="uk-UA"/>
        </w:rPr>
        <w:t xml:space="preserve"> праці дуже високий, це означає, що ви структуруєте виробничий процес, орієнтовані на його результат, прагнете досягти його або раніше, або в призначений термін. </w:t>
      </w:r>
      <w:r w:rsidRPr="005922E4">
        <w:rPr>
          <w:rFonts w:ascii="Times New Roman" w:hAnsi="Times New Roman"/>
          <w:sz w:val="28"/>
          <w:szCs w:val="28"/>
          <w:lang w:val="uk-UA"/>
        </w:rPr>
        <w:lastRenderedPageBreak/>
        <w:t>Ви - серйозний працівник, не хочете і не можете ставитися до роботи як до гри. Якщо, навпаки, згідно з вашим показником, ви від</w:t>
      </w:r>
      <w:r>
        <w:rPr>
          <w:rFonts w:ascii="Times New Roman" w:hAnsi="Times New Roman"/>
          <w:sz w:val="28"/>
          <w:szCs w:val="28"/>
          <w:lang w:val="uk-UA"/>
        </w:rPr>
        <w:t>даєте перевагу нерегламентованій праці</w:t>
      </w:r>
      <w:r w:rsidRPr="005922E4">
        <w:rPr>
          <w:rFonts w:ascii="Times New Roman" w:hAnsi="Times New Roman"/>
          <w:sz w:val="28"/>
          <w:szCs w:val="28"/>
          <w:lang w:val="uk-UA"/>
        </w:rPr>
        <w:t>, значить, ви уникаєте жорсткого підходу до робочої проблеми, ви розслаблені, вам подобається сам процес обробки інформації, ви не прагнете до структурування робочої теми. Вас не сильно турбують л</w:t>
      </w:r>
      <w:r>
        <w:rPr>
          <w:rFonts w:ascii="Times New Roman" w:hAnsi="Times New Roman"/>
          <w:sz w:val="28"/>
          <w:szCs w:val="28"/>
          <w:lang w:val="uk-UA"/>
        </w:rPr>
        <w:t>іміт часу або керівні вказівки.</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Якщо різниця між показ</w:t>
      </w:r>
      <w:r>
        <w:rPr>
          <w:rFonts w:ascii="Times New Roman" w:hAnsi="Times New Roman"/>
          <w:sz w:val="28"/>
          <w:szCs w:val="28"/>
          <w:lang w:val="uk-UA"/>
        </w:rPr>
        <w:t>никами незначна, ви балансуєте</w:t>
      </w:r>
      <w:r w:rsidRPr="005922E4">
        <w:rPr>
          <w:rFonts w:ascii="Times New Roman" w:hAnsi="Times New Roman"/>
          <w:sz w:val="28"/>
          <w:szCs w:val="28"/>
          <w:lang w:val="uk-UA"/>
        </w:rPr>
        <w:t xml:space="preserve"> між жорстко регламентованим і нерегламентованим підходами, ви вільні в рамках заданої структури навчального або виробничого процесу і можете вий</w:t>
      </w:r>
      <w:r>
        <w:rPr>
          <w:rFonts w:ascii="Times New Roman" w:hAnsi="Times New Roman"/>
          <w:sz w:val="28"/>
          <w:szCs w:val="28"/>
          <w:lang w:val="uk-UA"/>
        </w:rPr>
        <w:t>ти з них без особливого стресу.</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Тип д</w:t>
      </w:r>
      <w:r>
        <w:rPr>
          <w:rFonts w:ascii="Times New Roman" w:hAnsi="Times New Roman"/>
          <w:sz w:val="28"/>
          <w:szCs w:val="28"/>
          <w:lang w:val="uk-UA"/>
        </w:rPr>
        <w:t>іяльності 5. Як я оперую ідеями</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ПД. Якщо ви мислите загальними категоріями, ви легко засвоюєте головну ідею, загальний зміст і зв'язок, навіть якщо не знаєте всіх слів і понять викладається теми. Якщо ви, навпаки, аналітик, то ви зосереджені на деталях, їх прот</w:t>
      </w:r>
      <w:r>
        <w:rPr>
          <w:rFonts w:ascii="Times New Roman" w:hAnsi="Times New Roman"/>
          <w:sz w:val="28"/>
          <w:szCs w:val="28"/>
          <w:lang w:val="uk-UA"/>
        </w:rPr>
        <w:t>иставленні і логічному аналізі.</w:t>
      </w:r>
    </w:p>
    <w:p w:rsidR="00065E5E" w:rsidRPr="005922E4"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 xml:space="preserve">+ ПС. Мислячи загальними категоріями, ви зосереджені на ключових моментах виробничого процесу, вас не турбують його деталі. Якщо ви аналітик, то не уявляєте загальної картини виробництва, </w:t>
      </w:r>
      <w:proofErr w:type="spellStart"/>
      <w:r w:rsidRPr="005922E4">
        <w:rPr>
          <w:rFonts w:ascii="Times New Roman" w:hAnsi="Times New Roman"/>
          <w:sz w:val="28"/>
          <w:szCs w:val="28"/>
          <w:lang w:val="uk-UA"/>
        </w:rPr>
        <w:t>логічно</w:t>
      </w:r>
      <w:proofErr w:type="spellEnd"/>
      <w:r w:rsidRPr="005922E4">
        <w:rPr>
          <w:rFonts w:ascii="Times New Roman" w:hAnsi="Times New Roman"/>
          <w:sz w:val="28"/>
          <w:szCs w:val="28"/>
          <w:lang w:val="uk-UA"/>
        </w:rPr>
        <w:t xml:space="preserve"> а</w:t>
      </w:r>
      <w:r>
        <w:rPr>
          <w:rFonts w:ascii="Times New Roman" w:hAnsi="Times New Roman"/>
          <w:sz w:val="28"/>
          <w:szCs w:val="28"/>
          <w:lang w:val="uk-UA"/>
        </w:rPr>
        <w:t>налізуєте всі зокрема і деталі.</w:t>
      </w:r>
    </w:p>
    <w:p w:rsidR="00065E5E" w:rsidRDefault="00065E5E" w:rsidP="00065E5E">
      <w:pPr>
        <w:spacing w:after="0" w:line="240" w:lineRule="auto"/>
        <w:ind w:firstLine="709"/>
        <w:jc w:val="both"/>
        <w:rPr>
          <w:rFonts w:ascii="Times New Roman" w:hAnsi="Times New Roman"/>
          <w:sz w:val="28"/>
          <w:szCs w:val="28"/>
          <w:lang w:val="uk-UA"/>
        </w:rPr>
      </w:pPr>
      <w:r w:rsidRPr="005922E4">
        <w:rPr>
          <w:rFonts w:ascii="Times New Roman" w:hAnsi="Times New Roman"/>
          <w:sz w:val="28"/>
          <w:szCs w:val="28"/>
          <w:lang w:val="uk-UA"/>
        </w:rPr>
        <w:t>Якщо показники між аналітичним і синтетичним стилями мислення виявилися приблизно рівними, ви, очевидно, легко оперуєте загальними категоріями і логічним аналізом частковостей.</w:t>
      </w:r>
    </w:p>
    <w:p w:rsidR="00065E5E" w:rsidRDefault="00065E5E" w:rsidP="00065E5E">
      <w:pPr>
        <w:rPr>
          <w:rFonts w:ascii="Times New Roman" w:hAnsi="Times New Roman"/>
          <w:sz w:val="28"/>
          <w:szCs w:val="28"/>
          <w:lang w:val="uk-UA"/>
        </w:rPr>
      </w:pPr>
      <w:r>
        <w:rPr>
          <w:rFonts w:ascii="Times New Roman" w:hAnsi="Times New Roman"/>
          <w:sz w:val="28"/>
          <w:szCs w:val="28"/>
          <w:lang w:val="uk-UA"/>
        </w:rPr>
        <w:br w:type="page"/>
      </w:r>
    </w:p>
    <w:p w:rsidR="00065E5E" w:rsidRPr="00B6744D" w:rsidRDefault="00065E5E" w:rsidP="00065E5E">
      <w:pPr>
        <w:spacing w:after="0" w:line="240" w:lineRule="auto"/>
        <w:ind w:firstLine="709"/>
        <w:jc w:val="right"/>
        <w:rPr>
          <w:rFonts w:ascii="Times New Roman" w:hAnsi="Times New Roman"/>
          <w:b/>
          <w:sz w:val="28"/>
          <w:szCs w:val="28"/>
          <w:lang w:val="uk-UA"/>
        </w:rPr>
      </w:pPr>
      <w:r w:rsidRPr="00B6744D">
        <w:rPr>
          <w:rFonts w:ascii="Times New Roman" w:hAnsi="Times New Roman"/>
          <w:b/>
          <w:sz w:val="28"/>
          <w:szCs w:val="28"/>
          <w:lang w:val="uk-UA"/>
        </w:rPr>
        <w:lastRenderedPageBreak/>
        <w:t xml:space="preserve">Додаток В </w:t>
      </w:r>
    </w:p>
    <w:p w:rsidR="00065E5E" w:rsidRDefault="00065E5E" w:rsidP="00065E5E">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ПЕДАГОГІЧНІ СИТУАЦІЇ</w:t>
      </w:r>
    </w:p>
    <w:p w:rsidR="00065E5E" w:rsidRPr="00B6744D" w:rsidRDefault="00065E5E" w:rsidP="00065E5E">
      <w:pPr>
        <w:spacing w:after="0" w:line="240" w:lineRule="auto"/>
        <w:ind w:firstLine="709"/>
        <w:jc w:val="center"/>
        <w:rPr>
          <w:rFonts w:ascii="Times New Roman" w:hAnsi="Times New Roman"/>
          <w:b/>
          <w:sz w:val="28"/>
          <w:szCs w:val="28"/>
          <w:lang w:val="uk-UA"/>
        </w:rPr>
      </w:pPr>
    </w:p>
    <w:p w:rsidR="00065E5E" w:rsidRPr="00760384"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Ситуація 1</w:t>
      </w:r>
      <w:r w:rsidRPr="00760384">
        <w:rPr>
          <w:rFonts w:ascii="Times New Roman" w:hAnsi="Times New Roman"/>
          <w:b/>
          <w:sz w:val="28"/>
          <w:szCs w:val="28"/>
          <w:lang w:val="uk-UA"/>
        </w:rPr>
        <w:t xml:space="preserve">. </w:t>
      </w:r>
      <w:r w:rsidRPr="00760384">
        <w:rPr>
          <w:rFonts w:ascii="Times New Roman" w:hAnsi="Times New Roman"/>
          <w:sz w:val="28"/>
          <w:szCs w:val="28"/>
          <w:lang w:val="uk-UA"/>
        </w:rPr>
        <w:t xml:space="preserve">Після сну </w:t>
      </w:r>
      <w:r>
        <w:rPr>
          <w:rFonts w:ascii="Times New Roman" w:hAnsi="Times New Roman"/>
          <w:sz w:val="28"/>
          <w:szCs w:val="28"/>
          <w:lang w:val="uk-UA"/>
        </w:rPr>
        <w:t>«новенький» Олексій, що вперше прийшов у</w:t>
      </w:r>
      <w:r w:rsidRPr="00760384">
        <w:rPr>
          <w:rFonts w:ascii="Times New Roman" w:hAnsi="Times New Roman"/>
          <w:sz w:val="28"/>
          <w:szCs w:val="28"/>
          <w:lang w:val="uk-UA"/>
        </w:rPr>
        <w:t xml:space="preserve"> старшу групу, зазвичай одягається ліниво, шкарпетки натягує недбало, курточку застібає, пропускаючи петлі. Вихователь пропонує йому одягатися наввипередки з сусідом.</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 Але виграє той, хт</w:t>
      </w:r>
      <w:r>
        <w:rPr>
          <w:rFonts w:ascii="Times New Roman" w:hAnsi="Times New Roman"/>
          <w:sz w:val="28"/>
          <w:szCs w:val="28"/>
          <w:lang w:val="uk-UA"/>
        </w:rPr>
        <w:t xml:space="preserve">о все зробить не тільки швидко, </w:t>
      </w:r>
      <w:r w:rsidRPr="00760384">
        <w:rPr>
          <w:rFonts w:ascii="Times New Roman" w:hAnsi="Times New Roman"/>
          <w:sz w:val="28"/>
          <w:szCs w:val="28"/>
          <w:lang w:val="uk-UA"/>
        </w:rPr>
        <w:t>але і акуратно, -Попереджає вихователь хлопців.</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Потім прибирання ліжка.</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 Постарайся робити так, як тв</w:t>
      </w:r>
      <w:r>
        <w:rPr>
          <w:rFonts w:ascii="Times New Roman" w:hAnsi="Times New Roman"/>
          <w:sz w:val="28"/>
          <w:szCs w:val="28"/>
          <w:lang w:val="uk-UA"/>
        </w:rPr>
        <w:t>ій сусід, - говорить вихователь</w:t>
      </w:r>
      <w:r w:rsidRPr="00760384">
        <w:rPr>
          <w:rFonts w:ascii="Times New Roman" w:hAnsi="Times New Roman"/>
          <w:sz w:val="28"/>
          <w:szCs w:val="28"/>
          <w:lang w:val="uk-UA"/>
        </w:rPr>
        <w:t>.- Бачиш, він ро</w:t>
      </w:r>
      <w:r>
        <w:rPr>
          <w:rFonts w:ascii="Times New Roman" w:hAnsi="Times New Roman"/>
          <w:sz w:val="28"/>
          <w:szCs w:val="28"/>
          <w:lang w:val="uk-UA"/>
        </w:rPr>
        <w:t xml:space="preserve">зправляє простирадло. І ти роби </w:t>
      </w:r>
      <w:r w:rsidRPr="00760384">
        <w:rPr>
          <w:rFonts w:ascii="Times New Roman" w:hAnsi="Times New Roman"/>
          <w:sz w:val="28"/>
          <w:szCs w:val="28"/>
          <w:lang w:val="uk-UA"/>
        </w:rPr>
        <w:t>так само. Ось так правильно…</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Коли все гото</w:t>
      </w:r>
      <w:r>
        <w:rPr>
          <w:rFonts w:ascii="Times New Roman" w:hAnsi="Times New Roman"/>
          <w:sz w:val="28"/>
          <w:szCs w:val="28"/>
          <w:lang w:val="uk-UA"/>
        </w:rPr>
        <w:t xml:space="preserve">во, надається можливість Олексію </w:t>
      </w:r>
      <w:r w:rsidRPr="00760384">
        <w:rPr>
          <w:rFonts w:ascii="Times New Roman" w:hAnsi="Times New Roman"/>
          <w:sz w:val="28"/>
          <w:szCs w:val="28"/>
          <w:lang w:val="uk-UA"/>
        </w:rPr>
        <w:t>помилуватися своєю роботою, по</w:t>
      </w:r>
      <w:r>
        <w:rPr>
          <w:rFonts w:ascii="Times New Roman" w:hAnsi="Times New Roman"/>
          <w:sz w:val="28"/>
          <w:szCs w:val="28"/>
          <w:lang w:val="uk-UA"/>
        </w:rPr>
        <w:t>рівняти, як виглядає прибрана ним</w:t>
      </w:r>
      <w:r w:rsidRPr="00760384">
        <w:rPr>
          <w:rFonts w:ascii="Times New Roman" w:hAnsi="Times New Roman"/>
          <w:sz w:val="28"/>
          <w:szCs w:val="28"/>
          <w:lang w:val="uk-UA"/>
        </w:rPr>
        <w:t xml:space="preserve"> постіль і ліжко сусіда, поправити </w:t>
      </w:r>
      <w:r>
        <w:rPr>
          <w:rFonts w:ascii="Times New Roman" w:hAnsi="Times New Roman"/>
          <w:sz w:val="28"/>
          <w:szCs w:val="28"/>
          <w:lang w:val="uk-UA"/>
        </w:rPr>
        <w:t xml:space="preserve"> </w:t>
      </w:r>
      <w:r w:rsidRPr="00760384">
        <w:rPr>
          <w:rFonts w:ascii="Times New Roman" w:hAnsi="Times New Roman"/>
          <w:sz w:val="28"/>
          <w:szCs w:val="28"/>
          <w:lang w:val="uk-UA"/>
        </w:rPr>
        <w:t>покривало.</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 Ось тепер і у тебе не гірше, ніж у інших, - підбадьорює педагог новачка.</w:t>
      </w:r>
    </w:p>
    <w:p w:rsidR="00065E5E" w:rsidRPr="00760384"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туалеті Олексій стоїть осторонь: не хоче </w:t>
      </w:r>
      <w:proofErr w:type="spellStart"/>
      <w:r w:rsidRPr="00760384">
        <w:rPr>
          <w:rFonts w:ascii="Times New Roman" w:hAnsi="Times New Roman"/>
          <w:sz w:val="28"/>
          <w:szCs w:val="28"/>
          <w:lang w:val="uk-UA"/>
        </w:rPr>
        <w:t>вмиватися</w:t>
      </w:r>
      <w:proofErr w:type="spellEnd"/>
      <w:r w:rsidRPr="00760384">
        <w:rPr>
          <w:rFonts w:ascii="Times New Roman" w:hAnsi="Times New Roman"/>
          <w:sz w:val="28"/>
          <w:szCs w:val="28"/>
          <w:lang w:val="uk-UA"/>
        </w:rPr>
        <w:t>. Вихователь привертає увагу хлопчика:</w:t>
      </w:r>
    </w:p>
    <w:p w:rsidR="00065E5E" w:rsidRPr="00760384"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Подивися, всі</w:t>
      </w:r>
      <w:r w:rsidRPr="00760384">
        <w:rPr>
          <w:rFonts w:ascii="Times New Roman" w:hAnsi="Times New Roman"/>
          <w:sz w:val="28"/>
          <w:szCs w:val="28"/>
          <w:lang w:val="uk-UA"/>
        </w:rPr>
        <w:t>, хто у</w:t>
      </w:r>
      <w:r>
        <w:rPr>
          <w:rFonts w:ascii="Times New Roman" w:hAnsi="Times New Roman"/>
          <w:sz w:val="28"/>
          <w:szCs w:val="28"/>
          <w:lang w:val="uk-UA"/>
        </w:rPr>
        <w:t xml:space="preserve">мився, відразу покращали - обличчя </w:t>
      </w:r>
      <w:r w:rsidRPr="00760384">
        <w:rPr>
          <w:rFonts w:ascii="Times New Roman" w:hAnsi="Times New Roman"/>
          <w:sz w:val="28"/>
          <w:szCs w:val="28"/>
          <w:lang w:val="uk-UA"/>
        </w:rPr>
        <w:t xml:space="preserve">рум'яні, очі блищать </w:t>
      </w:r>
      <w:r>
        <w:rPr>
          <w:rFonts w:ascii="Times New Roman" w:hAnsi="Times New Roman"/>
          <w:sz w:val="28"/>
          <w:szCs w:val="28"/>
          <w:lang w:val="uk-UA"/>
        </w:rPr>
        <w:t xml:space="preserve">... Візьми-но мило, бачиш яке </w:t>
      </w:r>
      <w:r w:rsidRPr="00760384">
        <w:rPr>
          <w:rFonts w:ascii="Times New Roman" w:hAnsi="Times New Roman"/>
          <w:sz w:val="28"/>
          <w:szCs w:val="28"/>
          <w:lang w:val="uk-UA"/>
        </w:rPr>
        <w:t xml:space="preserve">воно </w:t>
      </w:r>
      <w:r>
        <w:rPr>
          <w:rFonts w:ascii="Times New Roman" w:hAnsi="Times New Roman"/>
          <w:sz w:val="28"/>
          <w:szCs w:val="28"/>
          <w:lang w:val="uk-UA"/>
        </w:rPr>
        <w:t>красиве, запашне, а рушник чистий, м'який, волохатий</w:t>
      </w:r>
      <w:r w:rsidRPr="00760384">
        <w:rPr>
          <w:rFonts w:ascii="Times New Roman" w:hAnsi="Times New Roman"/>
          <w:sz w:val="28"/>
          <w:szCs w:val="28"/>
          <w:lang w:val="uk-UA"/>
        </w:rPr>
        <w:t xml:space="preserve"> ...</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А коли у всіх</w:t>
      </w:r>
      <w:r>
        <w:rPr>
          <w:rFonts w:ascii="Times New Roman" w:hAnsi="Times New Roman"/>
          <w:sz w:val="28"/>
          <w:szCs w:val="28"/>
          <w:lang w:val="uk-UA"/>
        </w:rPr>
        <w:t xml:space="preserve"> вимиті руки і причесані чубчики</w:t>
      </w:r>
      <w:r w:rsidRPr="00760384">
        <w:rPr>
          <w:rFonts w:ascii="Times New Roman" w:hAnsi="Times New Roman"/>
          <w:sz w:val="28"/>
          <w:szCs w:val="28"/>
          <w:lang w:val="uk-UA"/>
        </w:rPr>
        <w:t xml:space="preserve">, вихователь підводить і </w:t>
      </w:r>
      <w:r>
        <w:rPr>
          <w:rFonts w:ascii="Times New Roman" w:hAnsi="Times New Roman"/>
          <w:sz w:val="28"/>
          <w:szCs w:val="28"/>
          <w:lang w:val="uk-UA"/>
        </w:rPr>
        <w:t xml:space="preserve">Олексія </w:t>
      </w:r>
      <w:r w:rsidRPr="00760384">
        <w:rPr>
          <w:rFonts w:ascii="Times New Roman" w:hAnsi="Times New Roman"/>
          <w:sz w:val="28"/>
          <w:szCs w:val="28"/>
          <w:lang w:val="uk-UA"/>
        </w:rPr>
        <w:t>до д</w:t>
      </w:r>
      <w:r>
        <w:rPr>
          <w:rFonts w:ascii="Times New Roman" w:hAnsi="Times New Roman"/>
          <w:sz w:val="28"/>
          <w:szCs w:val="28"/>
          <w:lang w:val="uk-UA"/>
        </w:rPr>
        <w:t>зеркала і пропонує оцінити свій вигляд</w:t>
      </w:r>
      <w:r w:rsidRPr="00760384">
        <w:rPr>
          <w:rFonts w:ascii="Times New Roman" w:hAnsi="Times New Roman"/>
          <w:sz w:val="28"/>
          <w:szCs w:val="28"/>
          <w:lang w:val="uk-UA"/>
        </w:rPr>
        <w:t xml:space="preserve">, поправити </w:t>
      </w:r>
      <w:r>
        <w:rPr>
          <w:rFonts w:ascii="Times New Roman" w:hAnsi="Times New Roman"/>
          <w:sz w:val="28"/>
          <w:szCs w:val="28"/>
          <w:lang w:val="uk-UA"/>
        </w:rPr>
        <w:t>комірець, засті</w:t>
      </w:r>
      <w:r w:rsidRPr="00760384">
        <w:rPr>
          <w:rFonts w:ascii="Times New Roman" w:hAnsi="Times New Roman"/>
          <w:sz w:val="28"/>
          <w:szCs w:val="28"/>
          <w:lang w:val="uk-UA"/>
        </w:rPr>
        <w:t xml:space="preserve">бнути </w:t>
      </w:r>
      <w:proofErr w:type="spellStart"/>
      <w:r w:rsidRPr="00760384">
        <w:rPr>
          <w:rFonts w:ascii="Times New Roman" w:hAnsi="Times New Roman"/>
          <w:sz w:val="28"/>
          <w:szCs w:val="28"/>
          <w:lang w:val="uk-UA"/>
        </w:rPr>
        <w:t>гудзик</w:t>
      </w:r>
      <w:proofErr w:type="spellEnd"/>
      <w:r w:rsidRPr="00760384">
        <w:rPr>
          <w:rFonts w:ascii="Times New Roman" w:hAnsi="Times New Roman"/>
          <w:sz w:val="28"/>
          <w:szCs w:val="28"/>
          <w:lang w:val="uk-UA"/>
        </w:rPr>
        <w:t>.</w:t>
      </w:r>
    </w:p>
    <w:p w:rsidR="00065E5E" w:rsidRPr="00760384" w:rsidRDefault="00065E5E" w:rsidP="00065E5E">
      <w:pPr>
        <w:spacing w:after="0" w:line="240" w:lineRule="auto"/>
        <w:ind w:firstLine="709"/>
        <w:jc w:val="both"/>
        <w:rPr>
          <w:rFonts w:ascii="Times New Roman" w:hAnsi="Times New Roman"/>
          <w:sz w:val="28"/>
          <w:szCs w:val="28"/>
          <w:lang w:val="uk-UA"/>
        </w:rPr>
      </w:pPr>
      <w:r w:rsidRPr="00760384">
        <w:rPr>
          <w:rFonts w:ascii="Times New Roman" w:hAnsi="Times New Roman"/>
          <w:sz w:val="28"/>
          <w:szCs w:val="28"/>
          <w:lang w:val="uk-UA"/>
        </w:rPr>
        <w:t>- Тепер все у по</w:t>
      </w:r>
      <w:r>
        <w:rPr>
          <w:rFonts w:ascii="Times New Roman" w:hAnsi="Times New Roman"/>
          <w:sz w:val="28"/>
          <w:szCs w:val="28"/>
          <w:lang w:val="uk-UA"/>
        </w:rPr>
        <w:t xml:space="preserve">рядку! Подивися, який ти гарний </w:t>
      </w:r>
      <w:r w:rsidRPr="00760384">
        <w:rPr>
          <w:rFonts w:ascii="Times New Roman" w:hAnsi="Times New Roman"/>
          <w:sz w:val="28"/>
          <w:szCs w:val="28"/>
          <w:lang w:val="uk-UA"/>
        </w:rPr>
        <w:t>став, - підсумовує вихователь.</w:t>
      </w:r>
    </w:p>
    <w:p w:rsidR="00065E5E" w:rsidRDefault="00065E5E" w:rsidP="00065E5E">
      <w:pPr>
        <w:spacing w:after="0" w:line="240" w:lineRule="auto"/>
        <w:ind w:firstLine="709"/>
        <w:jc w:val="both"/>
        <w:rPr>
          <w:rFonts w:ascii="Times New Roman" w:hAnsi="Times New Roman"/>
          <w:b/>
          <w:sz w:val="28"/>
          <w:szCs w:val="28"/>
          <w:lang w:val="uk-UA"/>
        </w:rPr>
      </w:pPr>
      <w:r w:rsidRPr="00760384">
        <w:rPr>
          <w:rFonts w:ascii="Times New Roman" w:hAnsi="Times New Roman"/>
          <w:b/>
          <w:sz w:val="28"/>
          <w:szCs w:val="28"/>
          <w:lang w:val="uk-UA"/>
        </w:rPr>
        <w:t>Які культурно-гігієнічні навички слід виховувати у дошкільнят? Яке значення має наявність міцних гігієнічн</w:t>
      </w:r>
      <w:r>
        <w:rPr>
          <w:rFonts w:ascii="Times New Roman" w:hAnsi="Times New Roman"/>
          <w:b/>
          <w:sz w:val="28"/>
          <w:szCs w:val="28"/>
          <w:lang w:val="uk-UA"/>
        </w:rPr>
        <w:t>их навичок дитини в охороні її</w:t>
      </w:r>
      <w:r w:rsidRPr="00760384">
        <w:rPr>
          <w:rFonts w:ascii="Times New Roman" w:hAnsi="Times New Roman"/>
          <w:b/>
          <w:sz w:val="28"/>
          <w:szCs w:val="28"/>
          <w:lang w:val="uk-UA"/>
        </w:rPr>
        <w:t xml:space="preserve"> здоров'я? Які гігієнічні звички повинні бути сформовані у дошкільника?</w:t>
      </w:r>
    </w:p>
    <w:p w:rsidR="00065E5E" w:rsidRPr="005006B0" w:rsidRDefault="00065E5E" w:rsidP="00065E5E">
      <w:pPr>
        <w:spacing w:after="0" w:line="240" w:lineRule="auto"/>
        <w:ind w:firstLine="709"/>
        <w:jc w:val="both"/>
        <w:rPr>
          <w:rFonts w:ascii="Times New Roman" w:hAnsi="Times New Roman"/>
          <w:sz w:val="28"/>
          <w:szCs w:val="28"/>
          <w:lang w:val="uk-UA"/>
        </w:rPr>
      </w:pPr>
      <w:r w:rsidRPr="00161C79">
        <w:rPr>
          <w:rFonts w:ascii="Times New Roman" w:hAnsi="Times New Roman"/>
          <w:b/>
          <w:sz w:val="28"/>
          <w:szCs w:val="28"/>
          <w:lang w:val="uk-UA"/>
        </w:rPr>
        <w:t>Ситуація 2.</w:t>
      </w:r>
      <w:r>
        <w:rPr>
          <w:rFonts w:ascii="Times New Roman" w:hAnsi="Times New Roman"/>
          <w:sz w:val="28"/>
          <w:szCs w:val="28"/>
          <w:lang w:val="uk-UA"/>
        </w:rPr>
        <w:t xml:space="preserve"> Вікторії</w:t>
      </w:r>
      <w:r w:rsidRPr="005006B0">
        <w:rPr>
          <w:rFonts w:ascii="Times New Roman" w:hAnsi="Times New Roman"/>
          <w:sz w:val="28"/>
          <w:szCs w:val="28"/>
          <w:lang w:val="uk-UA"/>
        </w:rPr>
        <w:t xml:space="preserve"> </w:t>
      </w:r>
      <w:r>
        <w:rPr>
          <w:rFonts w:ascii="Times New Roman" w:hAnsi="Times New Roman"/>
          <w:sz w:val="28"/>
          <w:szCs w:val="28"/>
          <w:lang w:val="uk-UA"/>
        </w:rPr>
        <w:t xml:space="preserve">шостий рік. Вона дуже хоче бути </w:t>
      </w:r>
      <w:r w:rsidRPr="005006B0">
        <w:rPr>
          <w:rFonts w:ascii="Times New Roman" w:hAnsi="Times New Roman"/>
          <w:sz w:val="28"/>
          <w:szCs w:val="28"/>
          <w:lang w:val="uk-UA"/>
        </w:rPr>
        <w:t xml:space="preserve">схожою на свою маму, наслідує її </w:t>
      </w:r>
      <w:r>
        <w:rPr>
          <w:rFonts w:ascii="Times New Roman" w:hAnsi="Times New Roman"/>
          <w:sz w:val="28"/>
          <w:szCs w:val="28"/>
          <w:lang w:val="uk-UA"/>
        </w:rPr>
        <w:t xml:space="preserve">у рухах, ході, </w:t>
      </w:r>
      <w:r w:rsidRPr="005006B0">
        <w:rPr>
          <w:rFonts w:ascii="Times New Roman" w:hAnsi="Times New Roman"/>
          <w:sz w:val="28"/>
          <w:szCs w:val="28"/>
          <w:lang w:val="uk-UA"/>
        </w:rPr>
        <w:t>манері говорити. Вона часто повторює почуте від дорослих: «Я вся в маму».</w:t>
      </w:r>
    </w:p>
    <w:p w:rsidR="00065E5E" w:rsidRPr="005006B0" w:rsidRDefault="00065E5E" w:rsidP="00065E5E">
      <w:pPr>
        <w:spacing w:after="0" w:line="240" w:lineRule="auto"/>
        <w:ind w:firstLine="709"/>
        <w:jc w:val="both"/>
        <w:rPr>
          <w:rFonts w:ascii="Times New Roman" w:hAnsi="Times New Roman"/>
          <w:sz w:val="28"/>
          <w:szCs w:val="28"/>
          <w:lang w:val="uk-UA"/>
        </w:rPr>
      </w:pPr>
      <w:r w:rsidRPr="005006B0">
        <w:rPr>
          <w:rFonts w:ascii="Times New Roman" w:hAnsi="Times New Roman"/>
          <w:sz w:val="28"/>
          <w:szCs w:val="28"/>
          <w:lang w:val="uk-UA"/>
        </w:rPr>
        <w:t>Так само як мама, дівчин</w:t>
      </w:r>
      <w:r>
        <w:rPr>
          <w:rFonts w:ascii="Times New Roman" w:hAnsi="Times New Roman"/>
          <w:sz w:val="28"/>
          <w:szCs w:val="28"/>
          <w:lang w:val="uk-UA"/>
        </w:rPr>
        <w:t>ка ніжно ставиться до маленької сестрички</w:t>
      </w:r>
      <w:r w:rsidRPr="005006B0">
        <w:rPr>
          <w:rFonts w:ascii="Times New Roman" w:hAnsi="Times New Roman"/>
          <w:sz w:val="28"/>
          <w:szCs w:val="28"/>
          <w:lang w:val="uk-UA"/>
        </w:rPr>
        <w:t>, дбайливо вк</w:t>
      </w:r>
      <w:r>
        <w:rPr>
          <w:rFonts w:ascii="Times New Roman" w:hAnsi="Times New Roman"/>
          <w:sz w:val="28"/>
          <w:szCs w:val="28"/>
          <w:lang w:val="uk-UA"/>
        </w:rPr>
        <w:t xml:space="preserve">риває її, грає з нею, струшуючи </w:t>
      </w:r>
      <w:r w:rsidRPr="005006B0">
        <w:rPr>
          <w:rFonts w:ascii="Times New Roman" w:hAnsi="Times New Roman"/>
          <w:sz w:val="28"/>
          <w:szCs w:val="28"/>
          <w:lang w:val="uk-UA"/>
        </w:rPr>
        <w:t>брязкальцем</w:t>
      </w:r>
      <w:r>
        <w:rPr>
          <w:rFonts w:ascii="Times New Roman" w:hAnsi="Times New Roman"/>
          <w:sz w:val="28"/>
          <w:szCs w:val="28"/>
          <w:lang w:val="uk-UA"/>
        </w:rPr>
        <w:t>, ласкаво поплескує по ковдрі</w:t>
      </w:r>
      <w:r w:rsidRPr="005006B0">
        <w:rPr>
          <w:rFonts w:ascii="Times New Roman" w:hAnsi="Times New Roman"/>
          <w:sz w:val="28"/>
          <w:szCs w:val="28"/>
          <w:lang w:val="uk-UA"/>
        </w:rPr>
        <w:t xml:space="preserve">, щоб заспокоїти, коли та плаче. </w:t>
      </w:r>
      <w:r>
        <w:rPr>
          <w:rFonts w:ascii="Times New Roman" w:hAnsi="Times New Roman"/>
          <w:sz w:val="28"/>
          <w:szCs w:val="28"/>
          <w:lang w:val="uk-UA"/>
        </w:rPr>
        <w:t>Звертається до малої</w:t>
      </w:r>
      <w:r w:rsidRPr="005006B0">
        <w:rPr>
          <w:rFonts w:ascii="Times New Roman" w:hAnsi="Times New Roman"/>
          <w:sz w:val="28"/>
          <w:szCs w:val="28"/>
          <w:lang w:val="uk-UA"/>
        </w:rPr>
        <w:t xml:space="preserve"> привітним</w:t>
      </w:r>
      <w:r>
        <w:rPr>
          <w:rFonts w:ascii="Times New Roman" w:hAnsi="Times New Roman"/>
          <w:sz w:val="28"/>
          <w:szCs w:val="28"/>
          <w:lang w:val="uk-UA"/>
        </w:rPr>
        <w:t xml:space="preserve"> </w:t>
      </w:r>
      <w:r w:rsidRPr="005006B0">
        <w:rPr>
          <w:rFonts w:ascii="Times New Roman" w:hAnsi="Times New Roman"/>
          <w:sz w:val="28"/>
          <w:szCs w:val="28"/>
          <w:lang w:val="uk-UA"/>
        </w:rPr>
        <w:t xml:space="preserve">тоном. </w:t>
      </w:r>
      <w:r>
        <w:rPr>
          <w:rFonts w:ascii="Times New Roman" w:hAnsi="Times New Roman"/>
          <w:sz w:val="28"/>
          <w:szCs w:val="28"/>
          <w:lang w:val="uk-UA"/>
        </w:rPr>
        <w:t xml:space="preserve">Проте </w:t>
      </w:r>
      <w:r w:rsidRPr="005006B0">
        <w:rPr>
          <w:rFonts w:ascii="Times New Roman" w:hAnsi="Times New Roman"/>
          <w:sz w:val="28"/>
          <w:szCs w:val="28"/>
          <w:lang w:val="uk-UA"/>
        </w:rPr>
        <w:t>тон відносин</w:t>
      </w:r>
      <w:r>
        <w:rPr>
          <w:rFonts w:ascii="Times New Roman" w:hAnsi="Times New Roman"/>
          <w:sz w:val="28"/>
          <w:szCs w:val="28"/>
          <w:lang w:val="uk-UA"/>
        </w:rPr>
        <w:t xml:space="preserve"> з бабусею у Віки зовсім інший: </w:t>
      </w:r>
      <w:r w:rsidRPr="005006B0">
        <w:rPr>
          <w:rFonts w:ascii="Times New Roman" w:hAnsi="Times New Roman"/>
          <w:sz w:val="28"/>
          <w:szCs w:val="28"/>
          <w:lang w:val="uk-UA"/>
        </w:rPr>
        <w:t>зневажливий, зарозумілий.</w:t>
      </w:r>
    </w:p>
    <w:p w:rsidR="00065E5E" w:rsidRPr="005006B0" w:rsidRDefault="00065E5E" w:rsidP="00065E5E">
      <w:pPr>
        <w:spacing w:after="0" w:line="240" w:lineRule="auto"/>
        <w:ind w:firstLine="709"/>
        <w:jc w:val="both"/>
        <w:rPr>
          <w:rFonts w:ascii="Times New Roman" w:hAnsi="Times New Roman"/>
          <w:sz w:val="28"/>
          <w:szCs w:val="28"/>
          <w:lang w:val="uk-UA"/>
        </w:rPr>
      </w:pPr>
      <w:r w:rsidRPr="005006B0">
        <w:rPr>
          <w:rFonts w:ascii="Times New Roman" w:hAnsi="Times New Roman"/>
          <w:sz w:val="28"/>
          <w:szCs w:val="28"/>
          <w:lang w:val="uk-UA"/>
        </w:rPr>
        <w:t xml:space="preserve">- Сиди вже й </w:t>
      </w:r>
      <w:r>
        <w:rPr>
          <w:rFonts w:ascii="Times New Roman" w:hAnsi="Times New Roman"/>
          <w:sz w:val="28"/>
          <w:szCs w:val="28"/>
          <w:lang w:val="uk-UA"/>
        </w:rPr>
        <w:t xml:space="preserve">мовчи, стара, тебе не питають.- </w:t>
      </w:r>
      <w:r w:rsidRPr="005006B0">
        <w:rPr>
          <w:rFonts w:ascii="Times New Roman" w:hAnsi="Times New Roman"/>
          <w:sz w:val="28"/>
          <w:szCs w:val="28"/>
          <w:lang w:val="uk-UA"/>
        </w:rPr>
        <w:t>Цю фразу часто вимовляє мама, а дівчинка її повторює.</w:t>
      </w:r>
    </w:p>
    <w:p w:rsidR="00065E5E" w:rsidRPr="005006B0" w:rsidRDefault="00065E5E" w:rsidP="00065E5E">
      <w:pPr>
        <w:spacing w:after="0" w:line="240" w:lineRule="auto"/>
        <w:ind w:firstLine="709"/>
        <w:jc w:val="both"/>
        <w:rPr>
          <w:rFonts w:ascii="Times New Roman" w:hAnsi="Times New Roman"/>
          <w:b/>
          <w:sz w:val="28"/>
          <w:szCs w:val="28"/>
          <w:lang w:val="uk-UA"/>
        </w:rPr>
      </w:pPr>
      <w:r w:rsidRPr="005006B0">
        <w:rPr>
          <w:rFonts w:ascii="Times New Roman" w:hAnsi="Times New Roman"/>
          <w:b/>
          <w:sz w:val="28"/>
          <w:szCs w:val="28"/>
          <w:lang w:val="uk-UA"/>
        </w:rPr>
        <w:t>Про що необхідно пам'ятати в спілкуванні з дитиною? Чому виховання дітей необхідно починати перш за все з самовиховання?</w:t>
      </w:r>
      <w:r>
        <w:rPr>
          <w:rFonts w:ascii="Times New Roman" w:hAnsi="Times New Roman"/>
          <w:b/>
          <w:sz w:val="28"/>
          <w:szCs w:val="28"/>
          <w:lang w:val="uk-UA"/>
        </w:rPr>
        <w:t xml:space="preserve"> Що потрібно вихователю зробити у цій ситуації? </w:t>
      </w:r>
    </w:p>
    <w:p w:rsidR="00065E5E" w:rsidRPr="00161C79"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lastRenderedPageBreak/>
        <w:t>Ситуація 3</w:t>
      </w:r>
      <w:r w:rsidRPr="00161C79">
        <w:rPr>
          <w:rFonts w:ascii="Times New Roman" w:hAnsi="Times New Roman"/>
          <w:b/>
          <w:sz w:val="28"/>
          <w:szCs w:val="28"/>
          <w:lang w:val="uk-UA"/>
        </w:rPr>
        <w:t>.</w:t>
      </w:r>
      <w:r w:rsidRPr="00161C79">
        <w:rPr>
          <w:rFonts w:ascii="Times New Roman" w:hAnsi="Times New Roman"/>
          <w:sz w:val="28"/>
          <w:szCs w:val="28"/>
          <w:lang w:val="uk-UA"/>
        </w:rPr>
        <w:t xml:space="preserve"> Вих</w:t>
      </w:r>
      <w:r>
        <w:rPr>
          <w:rFonts w:ascii="Times New Roman" w:hAnsi="Times New Roman"/>
          <w:sz w:val="28"/>
          <w:szCs w:val="28"/>
          <w:lang w:val="uk-UA"/>
        </w:rPr>
        <w:t xml:space="preserve">ователь зауважив, що сьогодні Миколка  </w:t>
      </w:r>
      <w:r w:rsidRPr="00161C79">
        <w:rPr>
          <w:rFonts w:ascii="Times New Roman" w:hAnsi="Times New Roman"/>
          <w:sz w:val="28"/>
          <w:szCs w:val="28"/>
          <w:lang w:val="uk-UA"/>
        </w:rPr>
        <w:t>прийшов в дитячий сад</w:t>
      </w:r>
      <w:r>
        <w:rPr>
          <w:rFonts w:ascii="Times New Roman" w:hAnsi="Times New Roman"/>
          <w:sz w:val="28"/>
          <w:szCs w:val="28"/>
          <w:lang w:val="uk-UA"/>
        </w:rPr>
        <w:t>ок в збудженому стані: голосно розмовляв, сперечав</w:t>
      </w:r>
      <w:r w:rsidRPr="00161C79">
        <w:rPr>
          <w:rFonts w:ascii="Times New Roman" w:hAnsi="Times New Roman"/>
          <w:sz w:val="28"/>
          <w:szCs w:val="28"/>
          <w:lang w:val="uk-UA"/>
        </w:rPr>
        <w:t>ся, заті</w:t>
      </w:r>
      <w:r>
        <w:rPr>
          <w:rFonts w:ascii="Times New Roman" w:hAnsi="Times New Roman"/>
          <w:sz w:val="28"/>
          <w:szCs w:val="28"/>
          <w:lang w:val="uk-UA"/>
        </w:rPr>
        <w:t>вав сварки з товаришами по грі, забирав</w:t>
      </w:r>
      <w:r w:rsidRPr="00161C79">
        <w:rPr>
          <w:rFonts w:ascii="Times New Roman" w:hAnsi="Times New Roman"/>
          <w:sz w:val="28"/>
          <w:szCs w:val="28"/>
          <w:lang w:val="uk-UA"/>
        </w:rPr>
        <w:t xml:space="preserve"> іграшки</w:t>
      </w:r>
      <w:r>
        <w:rPr>
          <w:rFonts w:ascii="Times New Roman" w:hAnsi="Times New Roman"/>
          <w:sz w:val="28"/>
          <w:szCs w:val="28"/>
          <w:lang w:val="uk-UA"/>
        </w:rPr>
        <w:t xml:space="preserve"> і навіть насилу підпорядковував</w:t>
      </w:r>
      <w:r w:rsidRPr="00161C79">
        <w:rPr>
          <w:rFonts w:ascii="Times New Roman" w:hAnsi="Times New Roman"/>
          <w:sz w:val="28"/>
          <w:szCs w:val="28"/>
          <w:lang w:val="uk-UA"/>
        </w:rPr>
        <w:t>ся її вказівкам. В чому причина?</w:t>
      </w:r>
    </w:p>
    <w:p w:rsidR="00065E5E" w:rsidRPr="00161C79" w:rsidRDefault="00065E5E" w:rsidP="00065E5E">
      <w:pPr>
        <w:spacing w:after="0" w:line="240" w:lineRule="auto"/>
        <w:ind w:firstLine="709"/>
        <w:jc w:val="both"/>
        <w:rPr>
          <w:rFonts w:ascii="Times New Roman" w:hAnsi="Times New Roman"/>
          <w:sz w:val="28"/>
          <w:szCs w:val="28"/>
          <w:lang w:val="uk-UA"/>
        </w:rPr>
      </w:pPr>
      <w:r w:rsidRPr="00161C79">
        <w:rPr>
          <w:rFonts w:ascii="Times New Roman" w:hAnsi="Times New Roman"/>
          <w:sz w:val="28"/>
          <w:szCs w:val="28"/>
          <w:lang w:val="uk-UA"/>
        </w:rPr>
        <w:t>Увечері, коли батько прийшов за сином, вихователь в</w:t>
      </w:r>
      <w:r>
        <w:rPr>
          <w:rFonts w:ascii="Times New Roman" w:hAnsi="Times New Roman"/>
          <w:sz w:val="28"/>
          <w:szCs w:val="28"/>
          <w:lang w:val="uk-UA"/>
        </w:rPr>
        <w:t xml:space="preserve">ирішив з'ясувати у нього незвичність поведінки дитини. Батько </w:t>
      </w:r>
      <w:r w:rsidRPr="00161C79">
        <w:rPr>
          <w:rFonts w:ascii="Times New Roman" w:hAnsi="Times New Roman"/>
          <w:sz w:val="28"/>
          <w:szCs w:val="28"/>
          <w:lang w:val="uk-UA"/>
        </w:rPr>
        <w:t>розповів:</w:t>
      </w:r>
    </w:p>
    <w:p w:rsidR="00065E5E" w:rsidRPr="00161C79" w:rsidRDefault="00065E5E" w:rsidP="00065E5E">
      <w:pPr>
        <w:spacing w:after="0" w:line="240" w:lineRule="auto"/>
        <w:ind w:firstLine="709"/>
        <w:jc w:val="both"/>
        <w:rPr>
          <w:rFonts w:ascii="Times New Roman" w:hAnsi="Times New Roman"/>
          <w:sz w:val="28"/>
          <w:szCs w:val="28"/>
          <w:lang w:val="uk-UA"/>
        </w:rPr>
      </w:pPr>
      <w:r w:rsidRPr="00161C79">
        <w:rPr>
          <w:rFonts w:ascii="Times New Roman" w:hAnsi="Times New Roman"/>
          <w:sz w:val="28"/>
          <w:szCs w:val="28"/>
          <w:lang w:val="uk-UA"/>
        </w:rPr>
        <w:t>- Вранці посперечалися з дружин</w:t>
      </w:r>
      <w:r>
        <w:rPr>
          <w:rFonts w:ascii="Times New Roman" w:hAnsi="Times New Roman"/>
          <w:sz w:val="28"/>
          <w:szCs w:val="28"/>
          <w:lang w:val="uk-UA"/>
        </w:rPr>
        <w:t xml:space="preserve">ою. Через дрібницю ... Сварок у </w:t>
      </w:r>
      <w:r w:rsidRPr="00161C79">
        <w:rPr>
          <w:rFonts w:ascii="Times New Roman" w:hAnsi="Times New Roman"/>
          <w:sz w:val="28"/>
          <w:szCs w:val="28"/>
          <w:lang w:val="uk-UA"/>
        </w:rPr>
        <w:t>нас не буває всерйоз. А</w:t>
      </w:r>
      <w:r>
        <w:rPr>
          <w:rFonts w:ascii="Times New Roman" w:hAnsi="Times New Roman"/>
          <w:sz w:val="28"/>
          <w:szCs w:val="28"/>
          <w:lang w:val="uk-UA"/>
        </w:rPr>
        <w:t xml:space="preserve"> син </w:t>
      </w:r>
      <w:proofErr w:type="spellStart"/>
      <w:r>
        <w:rPr>
          <w:rFonts w:ascii="Times New Roman" w:hAnsi="Times New Roman"/>
          <w:sz w:val="28"/>
          <w:szCs w:val="28"/>
          <w:lang w:val="uk-UA"/>
        </w:rPr>
        <w:t>притих</w:t>
      </w:r>
      <w:proofErr w:type="spellEnd"/>
      <w:r>
        <w:rPr>
          <w:rFonts w:ascii="Times New Roman" w:hAnsi="Times New Roman"/>
          <w:sz w:val="28"/>
          <w:szCs w:val="28"/>
          <w:lang w:val="uk-UA"/>
        </w:rPr>
        <w:t xml:space="preserve">, все прислухався, а </w:t>
      </w:r>
      <w:r w:rsidRPr="00161C79">
        <w:rPr>
          <w:rFonts w:ascii="Times New Roman" w:hAnsi="Times New Roman"/>
          <w:sz w:val="28"/>
          <w:szCs w:val="28"/>
          <w:lang w:val="uk-UA"/>
        </w:rPr>
        <w:t>потім спочатку підійшов до мене і сказав: «Навіщо маму ображаєш!», а потім до мами: «Навіщо тата ображаєш!» А вона</w:t>
      </w:r>
      <w:r>
        <w:rPr>
          <w:rFonts w:ascii="Times New Roman" w:hAnsi="Times New Roman"/>
          <w:sz w:val="28"/>
          <w:szCs w:val="28"/>
          <w:lang w:val="uk-UA"/>
        </w:rPr>
        <w:t xml:space="preserve"> взяла та жартома і вдарила сина потихеньку. Звісно, ​​ні </w:t>
      </w:r>
      <w:r w:rsidRPr="00161C79">
        <w:rPr>
          <w:rFonts w:ascii="Times New Roman" w:hAnsi="Times New Roman"/>
          <w:sz w:val="28"/>
          <w:szCs w:val="28"/>
          <w:lang w:val="uk-UA"/>
        </w:rPr>
        <w:t>боляче. Але він образився і всю дорогу вередував.</w:t>
      </w:r>
    </w:p>
    <w:p w:rsidR="00065E5E" w:rsidRDefault="00065E5E" w:rsidP="00065E5E">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Як ви вважаєте, чим викликана</w:t>
      </w:r>
      <w:r w:rsidRPr="008A18EC">
        <w:rPr>
          <w:rFonts w:ascii="Times New Roman" w:hAnsi="Times New Roman"/>
          <w:b/>
          <w:sz w:val="28"/>
          <w:szCs w:val="28"/>
          <w:lang w:val="uk-UA"/>
        </w:rPr>
        <w:t xml:space="preserve"> незвичайна поведінка дитини?</w:t>
      </w:r>
      <w:r>
        <w:rPr>
          <w:rFonts w:ascii="Times New Roman" w:hAnsi="Times New Roman"/>
          <w:b/>
          <w:sz w:val="28"/>
          <w:szCs w:val="28"/>
          <w:lang w:val="uk-UA"/>
        </w:rPr>
        <w:t xml:space="preserve"> Чи правильно вчинила мама Миколки</w:t>
      </w:r>
      <w:r w:rsidRPr="008A18EC">
        <w:rPr>
          <w:rFonts w:ascii="Times New Roman" w:hAnsi="Times New Roman"/>
          <w:b/>
          <w:sz w:val="28"/>
          <w:szCs w:val="28"/>
          <w:lang w:val="uk-UA"/>
        </w:rPr>
        <w:t xml:space="preserve">, що не </w:t>
      </w:r>
      <w:r>
        <w:rPr>
          <w:rFonts w:ascii="Times New Roman" w:hAnsi="Times New Roman"/>
          <w:b/>
          <w:sz w:val="28"/>
          <w:szCs w:val="28"/>
          <w:lang w:val="uk-UA"/>
        </w:rPr>
        <w:t>надала</w:t>
      </w:r>
      <w:r w:rsidRPr="008A18EC">
        <w:rPr>
          <w:rFonts w:ascii="Times New Roman" w:hAnsi="Times New Roman"/>
          <w:b/>
          <w:sz w:val="28"/>
          <w:szCs w:val="28"/>
          <w:lang w:val="uk-UA"/>
        </w:rPr>
        <w:t xml:space="preserve"> значення його словам і реакції на сварку між батьками</w:t>
      </w:r>
      <w:r>
        <w:rPr>
          <w:rFonts w:ascii="Times New Roman" w:hAnsi="Times New Roman"/>
          <w:b/>
          <w:sz w:val="28"/>
          <w:szCs w:val="28"/>
          <w:lang w:val="uk-UA"/>
        </w:rPr>
        <w:t xml:space="preserve"> ? Як потрібно відреагувати вихователю?</w:t>
      </w:r>
    </w:p>
    <w:p w:rsidR="00065E5E" w:rsidRPr="00177919"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Ситуація 4</w:t>
      </w:r>
      <w:r w:rsidRPr="00177919">
        <w:rPr>
          <w:rFonts w:ascii="Times New Roman" w:hAnsi="Times New Roman"/>
          <w:b/>
          <w:sz w:val="28"/>
          <w:szCs w:val="28"/>
          <w:lang w:val="uk-UA"/>
        </w:rPr>
        <w:t xml:space="preserve">. </w:t>
      </w:r>
      <w:r w:rsidRPr="00177919">
        <w:rPr>
          <w:rFonts w:ascii="Times New Roman" w:hAnsi="Times New Roman"/>
          <w:sz w:val="28"/>
          <w:szCs w:val="28"/>
          <w:lang w:val="uk-UA"/>
        </w:rPr>
        <w:t>У бесіді з вихователем мама Михайла поділилася своїми думками про те, як вона домагається слухняності сина.</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 Мишку сьомий рік, скоро піде в школу, і багато йому доведеться робити і вирішувати самостійно. Ми завжди це мали на увазі і тому з самого раннього дитинства намагалися виховувати в ньому вміння управляти своїми бажаннями, відмовлятися від того, що не збігається з можливостями сім'ї, розуміти, що можна і що не можна.</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Вже зараз ми хочемо бути впевнені, що і в школі, і вдома він буде вести себе свідомо, віддаю</w:t>
      </w:r>
      <w:r>
        <w:rPr>
          <w:rFonts w:ascii="Times New Roman" w:hAnsi="Times New Roman"/>
          <w:sz w:val="28"/>
          <w:szCs w:val="28"/>
          <w:lang w:val="uk-UA"/>
        </w:rPr>
        <w:t>чи звіт в тому, що можна</w:t>
      </w:r>
      <w:r w:rsidRPr="00177919">
        <w:rPr>
          <w:rFonts w:ascii="Times New Roman" w:hAnsi="Times New Roman"/>
          <w:sz w:val="28"/>
          <w:szCs w:val="28"/>
          <w:lang w:val="uk-UA"/>
        </w:rPr>
        <w:t>, а що ні</w:t>
      </w:r>
      <w:r>
        <w:rPr>
          <w:rFonts w:ascii="Times New Roman" w:hAnsi="Times New Roman"/>
          <w:sz w:val="28"/>
          <w:szCs w:val="28"/>
          <w:lang w:val="uk-UA"/>
        </w:rPr>
        <w:t>,</w:t>
      </w:r>
      <w:r w:rsidRPr="00177919">
        <w:rPr>
          <w:rFonts w:ascii="Times New Roman" w:hAnsi="Times New Roman"/>
          <w:sz w:val="28"/>
          <w:szCs w:val="28"/>
          <w:lang w:val="uk-UA"/>
        </w:rPr>
        <w:t xml:space="preserve"> висуваючи перед ним вимоги, ми не завжди прагнемо їх сформулювати в категоричній формі, що не допускає заперечень: «Раз наказано - слухайся!» Іноді створюємо видимість, що це він сам так вирішив. Важливо, щоб він не сліпо нас слухався, а усвідомлено.</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Якось пообіцяли з батьком в найближчий вихідний зводити його в музей. Як він</w:t>
      </w:r>
      <w:r>
        <w:rPr>
          <w:rFonts w:ascii="Times New Roman" w:hAnsi="Times New Roman"/>
          <w:sz w:val="28"/>
          <w:szCs w:val="28"/>
          <w:lang w:val="uk-UA"/>
        </w:rPr>
        <w:t xml:space="preserve"> чекав цього дня! Але обставини </w:t>
      </w:r>
      <w:r w:rsidRPr="00177919">
        <w:rPr>
          <w:rFonts w:ascii="Times New Roman" w:hAnsi="Times New Roman"/>
          <w:sz w:val="28"/>
          <w:szCs w:val="28"/>
          <w:lang w:val="uk-UA"/>
        </w:rPr>
        <w:t xml:space="preserve">склалися так, що довелося скасувати обіцянку: несподівано з іншого міста </w:t>
      </w:r>
      <w:r>
        <w:rPr>
          <w:rFonts w:ascii="Times New Roman" w:hAnsi="Times New Roman"/>
          <w:sz w:val="28"/>
          <w:szCs w:val="28"/>
          <w:lang w:val="uk-UA"/>
        </w:rPr>
        <w:t xml:space="preserve">приїхали знайомі. Син спершу не </w:t>
      </w:r>
      <w:r w:rsidRPr="00177919">
        <w:rPr>
          <w:rFonts w:ascii="Times New Roman" w:hAnsi="Times New Roman"/>
          <w:sz w:val="28"/>
          <w:szCs w:val="28"/>
          <w:lang w:val="uk-UA"/>
        </w:rPr>
        <w:t>зрозумів, що це змінює наші плани.</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 Поїздку доведеться сьогодні скасувати. Ти, звичайно, здогадуєшся чому? - кажу йому довірливо.</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 Як же так? Ви ж обіцяли, - намагається заперечити.</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 Подумай гарненько, як бути?</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Мовчить, розмірковує. Знітивс</w:t>
      </w:r>
      <w:r>
        <w:rPr>
          <w:rFonts w:ascii="Times New Roman" w:hAnsi="Times New Roman"/>
          <w:sz w:val="28"/>
          <w:szCs w:val="28"/>
          <w:lang w:val="uk-UA"/>
        </w:rPr>
        <w:t xml:space="preserve">я, дуже вже був налаштований на </w:t>
      </w:r>
      <w:r w:rsidRPr="00177919">
        <w:rPr>
          <w:rFonts w:ascii="Times New Roman" w:hAnsi="Times New Roman"/>
          <w:sz w:val="28"/>
          <w:szCs w:val="28"/>
          <w:lang w:val="uk-UA"/>
        </w:rPr>
        <w:t xml:space="preserve">поїздку в музей. По обличчю бачу </w:t>
      </w:r>
      <w:r>
        <w:rPr>
          <w:rFonts w:ascii="Times New Roman" w:hAnsi="Times New Roman"/>
          <w:sz w:val="28"/>
          <w:szCs w:val="28"/>
          <w:lang w:val="uk-UA"/>
        </w:rPr>
        <w:t xml:space="preserve">- відбувається в ньому боротьба </w:t>
      </w:r>
      <w:r w:rsidRPr="00177919">
        <w:rPr>
          <w:rFonts w:ascii="Times New Roman" w:hAnsi="Times New Roman"/>
          <w:sz w:val="28"/>
          <w:szCs w:val="28"/>
          <w:lang w:val="uk-UA"/>
        </w:rPr>
        <w:t>між «хочу» і «необхі</w:t>
      </w:r>
      <w:r>
        <w:rPr>
          <w:rFonts w:ascii="Times New Roman" w:hAnsi="Times New Roman"/>
          <w:sz w:val="28"/>
          <w:szCs w:val="28"/>
          <w:lang w:val="uk-UA"/>
        </w:rPr>
        <w:t xml:space="preserve">дно» Після недовгої внутрішньої </w:t>
      </w:r>
      <w:r w:rsidRPr="00177919">
        <w:rPr>
          <w:rFonts w:ascii="Times New Roman" w:hAnsi="Times New Roman"/>
          <w:sz w:val="28"/>
          <w:szCs w:val="28"/>
          <w:lang w:val="uk-UA"/>
        </w:rPr>
        <w:t>боротьби Миш</w:t>
      </w:r>
      <w:r>
        <w:rPr>
          <w:rFonts w:ascii="Times New Roman" w:hAnsi="Times New Roman"/>
          <w:sz w:val="28"/>
          <w:szCs w:val="28"/>
          <w:lang w:val="uk-UA"/>
        </w:rPr>
        <w:t>к</w:t>
      </w:r>
      <w:r w:rsidRPr="00177919">
        <w:rPr>
          <w:rFonts w:ascii="Times New Roman" w:hAnsi="Times New Roman"/>
          <w:sz w:val="28"/>
          <w:szCs w:val="28"/>
          <w:lang w:val="uk-UA"/>
        </w:rPr>
        <w:t>а оголошує рішуче:</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 Звичайно, не поїдемо, не можна ж гостей залишити одних.</w:t>
      </w:r>
    </w:p>
    <w:p w:rsidR="00065E5E" w:rsidRPr="00177919" w:rsidRDefault="00065E5E" w:rsidP="00065E5E">
      <w:pPr>
        <w:spacing w:after="0" w:line="240" w:lineRule="auto"/>
        <w:ind w:firstLine="709"/>
        <w:jc w:val="both"/>
        <w:rPr>
          <w:rFonts w:ascii="Times New Roman" w:hAnsi="Times New Roman"/>
          <w:sz w:val="28"/>
          <w:szCs w:val="28"/>
          <w:lang w:val="uk-UA"/>
        </w:rPr>
      </w:pPr>
      <w:r w:rsidRPr="00177919">
        <w:rPr>
          <w:rFonts w:ascii="Times New Roman" w:hAnsi="Times New Roman"/>
          <w:sz w:val="28"/>
          <w:szCs w:val="28"/>
          <w:lang w:val="uk-UA"/>
        </w:rPr>
        <w:t>- Я не сумнів</w:t>
      </w:r>
      <w:r>
        <w:rPr>
          <w:rFonts w:ascii="Times New Roman" w:hAnsi="Times New Roman"/>
          <w:sz w:val="28"/>
          <w:szCs w:val="28"/>
          <w:lang w:val="uk-UA"/>
        </w:rPr>
        <w:t xml:space="preserve">алася, що ти так зробиш, - кажу </w:t>
      </w:r>
      <w:r w:rsidRPr="00177919">
        <w:rPr>
          <w:rFonts w:ascii="Times New Roman" w:hAnsi="Times New Roman"/>
          <w:sz w:val="28"/>
          <w:szCs w:val="28"/>
          <w:lang w:val="uk-UA"/>
        </w:rPr>
        <w:t>йому, намагаючись підкріпити в сина впевненість в самостійності прийнятого рішення.</w:t>
      </w:r>
    </w:p>
    <w:p w:rsidR="00065E5E" w:rsidRDefault="00065E5E" w:rsidP="00065E5E">
      <w:pPr>
        <w:spacing w:after="0" w:line="240" w:lineRule="auto"/>
        <w:ind w:firstLine="709"/>
        <w:jc w:val="both"/>
        <w:rPr>
          <w:rFonts w:ascii="Times New Roman" w:hAnsi="Times New Roman"/>
          <w:b/>
          <w:sz w:val="28"/>
          <w:szCs w:val="28"/>
          <w:lang w:val="uk-UA"/>
        </w:rPr>
      </w:pPr>
      <w:r w:rsidRPr="00177919">
        <w:rPr>
          <w:rFonts w:ascii="Times New Roman" w:hAnsi="Times New Roman"/>
          <w:b/>
          <w:sz w:val="28"/>
          <w:szCs w:val="28"/>
          <w:lang w:val="uk-UA"/>
        </w:rPr>
        <w:t xml:space="preserve">Чим </w:t>
      </w:r>
      <w:r>
        <w:rPr>
          <w:rFonts w:ascii="Times New Roman" w:hAnsi="Times New Roman"/>
          <w:b/>
          <w:sz w:val="28"/>
          <w:szCs w:val="28"/>
          <w:lang w:val="uk-UA"/>
        </w:rPr>
        <w:t>можна пояснити успіх у розв'язанні</w:t>
      </w:r>
      <w:r w:rsidRPr="00177919">
        <w:rPr>
          <w:rFonts w:ascii="Times New Roman" w:hAnsi="Times New Roman"/>
          <w:b/>
          <w:sz w:val="28"/>
          <w:szCs w:val="28"/>
          <w:lang w:val="uk-UA"/>
        </w:rPr>
        <w:t xml:space="preserve"> цієї ситуації? Як би ви вчинили в аналогічному випадку?</w:t>
      </w:r>
      <w:r>
        <w:rPr>
          <w:rFonts w:ascii="Times New Roman" w:hAnsi="Times New Roman"/>
          <w:b/>
          <w:sz w:val="28"/>
          <w:szCs w:val="28"/>
          <w:lang w:val="uk-UA"/>
        </w:rPr>
        <w:t xml:space="preserve"> </w:t>
      </w:r>
    </w:p>
    <w:p w:rsidR="00065E5E" w:rsidRPr="005A4485"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lastRenderedPageBreak/>
        <w:t>Ситуація 5</w:t>
      </w:r>
      <w:r w:rsidRPr="00672C97">
        <w:rPr>
          <w:rFonts w:ascii="Times New Roman" w:hAnsi="Times New Roman"/>
          <w:b/>
          <w:sz w:val="28"/>
          <w:szCs w:val="28"/>
          <w:lang w:val="uk-UA"/>
        </w:rPr>
        <w:t xml:space="preserve">. </w:t>
      </w:r>
      <w:r w:rsidRPr="005A4485">
        <w:rPr>
          <w:rFonts w:ascii="Times New Roman" w:hAnsi="Times New Roman"/>
          <w:sz w:val="28"/>
          <w:szCs w:val="28"/>
          <w:lang w:val="uk-UA"/>
        </w:rPr>
        <w:t>Ранковий прийом дітей. На ділянці дитячого садка дитячі гомін і сміх. Жваві особи хлопців, квапливі розставання з батьками - все говорить про те, що вихідний день був радісним для дітей і тепер їм є про що розповісти в дитячому саду. Прислухаємося, про що кажуть діти.</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Мій тато гуляв зі мною, він вчив мен</w:t>
      </w:r>
      <w:r>
        <w:rPr>
          <w:rFonts w:ascii="Times New Roman" w:hAnsi="Times New Roman"/>
          <w:sz w:val="28"/>
          <w:szCs w:val="28"/>
          <w:lang w:val="uk-UA"/>
        </w:rPr>
        <w:t xml:space="preserve">е кататися на </w:t>
      </w:r>
      <w:r w:rsidRPr="005A4485">
        <w:rPr>
          <w:rFonts w:ascii="Times New Roman" w:hAnsi="Times New Roman"/>
          <w:sz w:val="28"/>
          <w:szCs w:val="28"/>
          <w:lang w:val="uk-UA"/>
        </w:rPr>
        <w:t>ковзанах.</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А ми з татом ходи</w:t>
      </w:r>
      <w:r>
        <w:rPr>
          <w:rFonts w:ascii="Times New Roman" w:hAnsi="Times New Roman"/>
          <w:sz w:val="28"/>
          <w:szCs w:val="28"/>
          <w:lang w:val="uk-UA"/>
        </w:rPr>
        <w:t xml:space="preserve">ли в кіно. І ще він мені  </w:t>
      </w:r>
      <w:r w:rsidRPr="005A4485">
        <w:rPr>
          <w:rFonts w:ascii="Times New Roman" w:hAnsi="Times New Roman"/>
          <w:sz w:val="28"/>
          <w:szCs w:val="28"/>
          <w:lang w:val="uk-UA"/>
        </w:rPr>
        <w:t>дуже цікаве розповідав.</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А ми з татом змайстр</w:t>
      </w:r>
      <w:r>
        <w:rPr>
          <w:rFonts w:ascii="Times New Roman" w:hAnsi="Times New Roman"/>
          <w:sz w:val="28"/>
          <w:szCs w:val="28"/>
          <w:lang w:val="uk-UA"/>
        </w:rPr>
        <w:t xml:space="preserve">ували вертоліт. Це іграшка така </w:t>
      </w:r>
      <w:r w:rsidRPr="005A4485">
        <w:rPr>
          <w:rFonts w:ascii="Times New Roman" w:hAnsi="Times New Roman"/>
          <w:sz w:val="28"/>
          <w:szCs w:val="28"/>
          <w:lang w:val="uk-UA"/>
        </w:rPr>
        <w:t>з паперу для вітру. Як подує вітер, так вона крутиться.</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А</w:t>
      </w:r>
      <w:r>
        <w:rPr>
          <w:rFonts w:ascii="Times New Roman" w:hAnsi="Times New Roman"/>
          <w:sz w:val="28"/>
          <w:szCs w:val="28"/>
          <w:lang w:val="uk-UA"/>
        </w:rPr>
        <w:t xml:space="preserve"> я гуляла з мамою, а тато склав</w:t>
      </w:r>
      <w:r w:rsidRPr="005A4485">
        <w:rPr>
          <w:rFonts w:ascii="Times New Roman" w:hAnsi="Times New Roman"/>
          <w:sz w:val="28"/>
          <w:szCs w:val="28"/>
          <w:lang w:val="uk-UA"/>
        </w:rPr>
        <w:t xml:space="preserve"> останній іспит.</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Він розповідав мені, як це важко. Тепер мій тато називається інженер.</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А у нас вдома в</w:t>
      </w:r>
      <w:r>
        <w:rPr>
          <w:rFonts w:ascii="Times New Roman" w:hAnsi="Times New Roman"/>
          <w:sz w:val="28"/>
          <w:szCs w:val="28"/>
          <w:lang w:val="uk-UA"/>
        </w:rPr>
        <w:t xml:space="preserve"> неділю був справжній суботник: всі працювали. Тато </w:t>
      </w:r>
      <w:r w:rsidRPr="005A4485">
        <w:rPr>
          <w:rFonts w:ascii="Times New Roman" w:hAnsi="Times New Roman"/>
          <w:sz w:val="28"/>
          <w:szCs w:val="28"/>
          <w:lang w:val="uk-UA"/>
        </w:rPr>
        <w:t xml:space="preserve"> сказав: це корисно - м'язи потренувати. І я теж допомагав. Мама нас хвалила.</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А моя мама завжди грає зі мною і в ляльки, і в м'яч ...</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Думаєте, тато не грає з</w:t>
      </w:r>
      <w:r>
        <w:rPr>
          <w:rFonts w:ascii="Times New Roman" w:hAnsi="Times New Roman"/>
          <w:sz w:val="28"/>
          <w:szCs w:val="28"/>
          <w:lang w:val="uk-UA"/>
        </w:rPr>
        <w:t xml:space="preserve">і мною? Ще й як! Навчив в шашки </w:t>
      </w:r>
      <w:r w:rsidRPr="005A4485">
        <w:rPr>
          <w:rFonts w:ascii="Times New Roman" w:hAnsi="Times New Roman"/>
          <w:sz w:val="28"/>
          <w:szCs w:val="28"/>
          <w:lang w:val="uk-UA"/>
        </w:rPr>
        <w:t>грати, я вже один раз вигр</w:t>
      </w:r>
      <w:r>
        <w:rPr>
          <w:rFonts w:ascii="Times New Roman" w:hAnsi="Times New Roman"/>
          <w:sz w:val="28"/>
          <w:szCs w:val="28"/>
          <w:lang w:val="uk-UA"/>
        </w:rPr>
        <w:t xml:space="preserve">ав у нього. А бабуся мені вчора </w:t>
      </w:r>
      <w:r w:rsidRPr="005A4485">
        <w:rPr>
          <w:rFonts w:ascii="Times New Roman" w:hAnsi="Times New Roman"/>
          <w:sz w:val="28"/>
          <w:szCs w:val="28"/>
          <w:lang w:val="uk-UA"/>
        </w:rPr>
        <w:t>казки розповідала.</w:t>
      </w:r>
    </w:p>
    <w:p w:rsidR="00065E5E" w:rsidRPr="005A4485" w:rsidRDefault="00065E5E" w:rsidP="00065E5E">
      <w:pPr>
        <w:spacing w:after="0" w:line="240" w:lineRule="auto"/>
        <w:ind w:firstLine="709"/>
        <w:jc w:val="both"/>
        <w:rPr>
          <w:rFonts w:ascii="Times New Roman" w:hAnsi="Times New Roman"/>
          <w:sz w:val="28"/>
          <w:szCs w:val="28"/>
          <w:lang w:val="uk-UA"/>
        </w:rPr>
      </w:pPr>
      <w:proofErr w:type="spellStart"/>
      <w:r w:rsidRPr="005A4485">
        <w:rPr>
          <w:rFonts w:ascii="Times New Roman" w:hAnsi="Times New Roman"/>
          <w:sz w:val="28"/>
          <w:szCs w:val="28"/>
          <w:lang w:val="uk-UA"/>
        </w:rPr>
        <w:t>Бачачи</w:t>
      </w:r>
      <w:proofErr w:type="spellEnd"/>
      <w:r w:rsidRPr="005A4485">
        <w:rPr>
          <w:rFonts w:ascii="Times New Roman" w:hAnsi="Times New Roman"/>
          <w:sz w:val="28"/>
          <w:szCs w:val="28"/>
          <w:lang w:val="uk-UA"/>
        </w:rPr>
        <w:t>, що Марина мовчки</w:t>
      </w:r>
      <w:r>
        <w:rPr>
          <w:rFonts w:ascii="Times New Roman" w:hAnsi="Times New Roman"/>
          <w:sz w:val="28"/>
          <w:szCs w:val="28"/>
          <w:lang w:val="uk-UA"/>
        </w:rPr>
        <w:t xml:space="preserve"> вслухається в розмови хлопців, </w:t>
      </w:r>
      <w:r w:rsidRPr="005A4485">
        <w:rPr>
          <w:rFonts w:ascii="Times New Roman" w:hAnsi="Times New Roman"/>
          <w:sz w:val="28"/>
          <w:szCs w:val="28"/>
          <w:lang w:val="uk-UA"/>
        </w:rPr>
        <w:t>вихователь запитав її, чи грає</w:t>
      </w:r>
      <w:r>
        <w:rPr>
          <w:rFonts w:ascii="Times New Roman" w:hAnsi="Times New Roman"/>
          <w:sz w:val="28"/>
          <w:szCs w:val="28"/>
          <w:lang w:val="uk-UA"/>
        </w:rPr>
        <w:t>ться</w:t>
      </w:r>
      <w:r w:rsidRPr="005A4485">
        <w:rPr>
          <w:rFonts w:ascii="Times New Roman" w:hAnsi="Times New Roman"/>
          <w:sz w:val="28"/>
          <w:szCs w:val="28"/>
          <w:lang w:val="uk-UA"/>
        </w:rPr>
        <w:t xml:space="preserve"> з нею хтось вдома.</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Дівчинка, опустивши голову, відповіла:</w:t>
      </w:r>
    </w:p>
    <w:p w:rsidR="00065E5E" w:rsidRPr="005A4485" w:rsidRDefault="00065E5E" w:rsidP="00065E5E">
      <w:pPr>
        <w:spacing w:after="0" w:line="240" w:lineRule="auto"/>
        <w:ind w:firstLine="709"/>
        <w:jc w:val="both"/>
        <w:rPr>
          <w:rFonts w:ascii="Times New Roman" w:hAnsi="Times New Roman"/>
          <w:sz w:val="28"/>
          <w:szCs w:val="28"/>
          <w:lang w:val="uk-UA"/>
        </w:rPr>
      </w:pPr>
      <w:r w:rsidRPr="005A4485">
        <w:rPr>
          <w:rFonts w:ascii="Times New Roman" w:hAnsi="Times New Roman"/>
          <w:sz w:val="28"/>
          <w:szCs w:val="28"/>
          <w:lang w:val="uk-UA"/>
        </w:rPr>
        <w:t>- Я граю з сусідським Колею ... А мамі і татові ніколи.</w:t>
      </w:r>
    </w:p>
    <w:p w:rsidR="00065E5E" w:rsidRPr="005A4485" w:rsidRDefault="00065E5E" w:rsidP="00065E5E">
      <w:pPr>
        <w:spacing w:after="0" w:line="240" w:lineRule="auto"/>
        <w:ind w:firstLine="709"/>
        <w:jc w:val="both"/>
        <w:rPr>
          <w:rFonts w:ascii="Times New Roman" w:hAnsi="Times New Roman"/>
          <w:b/>
          <w:sz w:val="28"/>
          <w:szCs w:val="28"/>
          <w:lang w:val="uk-UA"/>
        </w:rPr>
      </w:pPr>
      <w:r w:rsidRPr="005A4485">
        <w:rPr>
          <w:rFonts w:ascii="Times New Roman" w:hAnsi="Times New Roman"/>
          <w:b/>
          <w:sz w:val="28"/>
          <w:szCs w:val="28"/>
          <w:lang w:val="uk-UA"/>
        </w:rPr>
        <w:t>Проаналізуйте висловлювання дітей. Чи достатня увагу приділяють спілкуванню з дітьми? В яких формах дорослі здійснюють спілкування з дитиною? Як позначається брак спілкування дорослих з дитиною на встановленні відносин між ними і на вихованні дитини в цілому?</w:t>
      </w:r>
    </w:p>
    <w:p w:rsidR="00065E5E" w:rsidRPr="005A4485" w:rsidRDefault="00065E5E" w:rsidP="00065E5E">
      <w:pPr>
        <w:jc w:val="both"/>
        <w:rPr>
          <w:rFonts w:ascii="Times New Roman" w:hAnsi="Times New Roman"/>
          <w:sz w:val="28"/>
          <w:szCs w:val="28"/>
          <w:lang w:val="uk-UA"/>
        </w:rPr>
      </w:pPr>
      <w:r w:rsidRPr="005A4485">
        <w:rPr>
          <w:rFonts w:ascii="Times New Roman" w:hAnsi="Times New Roman"/>
          <w:sz w:val="28"/>
          <w:szCs w:val="28"/>
          <w:lang w:val="uk-UA"/>
        </w:rPr>
        <w:br w:type="page"/>
      </w:r>
    </w:p>
    <w:p w:rsidR="00065E5E" w:rsidRDefault="00065E5E" w:rsidP="00065E5E">
      <w:pPr>
        <w:spacing w:after="0" w:line="24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Додаток Г</w:t>
      </w:r>
    </w:p>
    <w:p w:rsidR="00065E5E" w:rsidRDefault="00065E5E" w:rsidP="00065E5E">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О</w:t>
      </w:r>
      <w:r w:rsidRPr="007D285A">
        <w:rPr>
          <w:rFonts w:ascii="Times New Roman" w:hAnsi="Times New Roman"/>
          <w:b/>
          <w:sz w:val="28"/>
          <w:szCs w:val="28"/>
          <w:lang w:val="uk-UA"/>
        </w:rPr>
        <w:t>ПИТУВАЛЬНИК «ДІАГНОСТИКА ОСОБЛИВОСТЕЙ СА</w:t>
      </w:r>
      <w:r>
        <w:rPr>
          <w:rFonts w:ascii="Times New Roman" w:hAnsi="Times New Roman"/>
          <w:b/>
          <w:sz w:val="28"/>
          <w:szCs w:val="28"/>
          <w:lang w:val="uk-UA"/>
        </w:rPr>
        <w:t>МООРГАНІЗАЦІЇ» (ДОС) А.Д. ІШКОВ</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val="uk-UA" w:eastAsia="en-US"/>
        </w:rPr>
      </w:pPr>
      <w:r w:rsidRPr="005A4485">
        <w:rPr>
          <w:rFonts w:ascii="Times New Roman" w:eastAsia="Times New Roman" w:hAnsi="Times New Roman"/>
          <w:sz w:val="28"/>
          <w:szCs w:val="28"/>
          <w:lang w:val="uk-UA" w:eastAsia="en-US"/>
        </w:rPr>
        <w:t>Інструкція. Уважно прочитайте кожне твердження і, оцінивши ступінь своєї згоди або незгоди з ним за наведеною нижче шкалою, впишіть отримані бали в вільну комірку праворуч від номера відповідного затвердження на бланку відповідей.</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-3 - не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повністю</w:t>
      </w:r>
      <w:proofErr w:type="spellEnd"/>
      <w:r w:rsidRPr="005A4485">
        <w:rPr>
          <w:rFonts w:ascii="Times New Roman" w:eastAsia="Times New Roman" w:hAnsi="Times New Roman"/>
          <w:sz w:val="28"/>
          <w:szCs w:val="28"/>
          <w:lang w:eastAsia="en-US"/>
        </w:rPr>
        <w:t>;</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-2 - не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частково</w:t>
      </w:r>
      <w:proofErr w:type="spellEnd"/>
      <w:r w:rsidRPr="005A4485">
        <w:rPr>
          <w:rFonts w:ascii="Times New Roman" w:eastAsia="Times New Roman" w:hAnsi="Times New Roman"/>
          <w:sz w:val="28"/>
          <w:szCs w:val="28"/>
          <w:lang w:eastAsia="en-US"/>
        </w:rPr>
        <w:t>;</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-1 - </w:t>
      </w:r>
      <w:proofErr w:type="spellStart"/>
      <w:r w:rsidRPr="005A4485">
        <w:rPr>
          <w:rFonts w:ascii="Times New Roman" w:eastAsia="Times New Roman" w:hAnsi="Times New Roman"/>
          <w:sz w:val="28"/>
          <w:szCs w:val="28"/>
          <w:lang w:eastAsia="en-US"/>
        </w:rPr>
        <w:t>скоріше</w:t>
      </w:r>
      <w:proofErr w:type="spellEnd"/>
      <w:r w:rsidRPr="005A4485">
        <w:rPr>
          <w:rFonts w:ascii="Times New Roman" w:eastAsia="Times New Roman" w:hAnsi="Times New Roman"/>
          <w:sz w:val="28"/>
          <w:szCs w:val="28"/>
          <w:lang w:eastAsia="en-US"/>
        </w:rPr>
        <w:t xml:space="preserve"> не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ніж</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w:t>
      </w:r>
    </w:p>
    <w:p w:rsidR="00065E5E" w:rsidRPr="005A4485" w:rsidRDefault="00065E5E" w:rsidP="00065E5E">
      <w:pPr>
        <w:tabs>
          <w:tab w:val="left" w:pos="3969"/>
        </w:tabs>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1 - </w:t>
      </w:r>
      <w:proofErr w:type="spellStart"/>
      <w:r w:rsidRPr="005A4485">
        <w:rPr>
          <w:rFonts w:ascii="Times New Roman" w:eastAsia="Times New Roman" w:hAnsi="Times New Roman"/>
          <w:sz w:val="28"/>
          <w:szCs w:val="28"/>
          <w:lang w:eastAsia="en-US"/>
        </w:rPr>
        <w:t>скоріше</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ніж</w:t>
      </w:r>
      <w:proofErr w:type="spellEnd"/>
      <w:r w:rsidRPr="005A4485">
        <w:rPr>
          <w:rFonts w:ascii="Times New Roman" w:eastAsia="Times New Roman" w:hAnsi="Times New Roman"/>
          <w:sz w:val="28"/>
          <w:szCs w:val="28"/>
          <w:lang w:eastAsia="en-US"/>
        </w:rPr>
        <w:t xml:space="preserve"> не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2 -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частково</w:t>
      </w:r>
      <w:proofErr w:type="spellEnd"/>
      <w:r w:rsidRPr="005A4485">
        <w:rPr>
          <w:rFonts w:ascii="Times New Roman" w:eastAsia="Times New Roman" w:hAnsi="Times New Roman"/>
          <w:sz w:val="28"/>
          <w:szCs w:val="28"/>
          <w:lang w:eastAsia="en-US"/>
        </w:rPr>
        <w:t>;</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3 - </w:t>
      </w:r>
      <w:proofErr w:type="spellStart"/>
      <w:r w:rsidRPr="005A4485">
        <w:rPr>
          <w:rFonts w:ascii="Times New Roman" w:eastAsia="Times New Roman" w:hAnsi="Times New Roman"/>
          <w:sz w:val="28"/>
          <w:szCs w:val="28"/>
          <w:lang w:eastAsia="en-US"/>
        </w:rPr>
        <w:t>повністю</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згоден</w:t>
      </w:r>
      <w:proofErr w:type="spellEnd"/>
      <w:r w:rsidRPr="005A4485">
        <w:rPr>
          <w:rFonts w:ascii="Times New Roman" w:eastAsia="Times New Roman" w:hAnsi="Times New Roman"/>
          <w:sz w:val="28"/>
          <w:szCs w:val="28"/>
          <w:lang w:eastAsia="en-US"/>
        </w:rPr>
        <w:t>.</w:t>
      </w:r>
    </w:p>
    <w:p w:rsidR="00065E5E" w:rsidRPr="005A4485" w:rsidRDefault="00065E5E" w:rsidP="00065E5E">
      <w:pPr>
        <w:spacing w:after="0" w:line="240" w:lineRule="auto"/>
        <w:ind w:firstLine="255"/>
        <w:jc w:val="both"/>
        <w:textAlignment w:val="baseline"/>
        <w:rPr>
          <w:rFonts w:ascii="Times New Roman" w:eastAsia="Times New Roman" w:hAnsi="Times New Roman"/>
          <w:sz w:val="28"/>
          <w:szCs w:val="28"/>
          <w:lang w:eastAsia="en-US"/>
        </w:rPr>
      </w:pPr>
      <w:r w:rsidRPr="005A4485">
        <w:rPr>
          <w:rFonts w:ascii="Times New Roman" w:eastAsia="Times New Roman" w:hAnsi="Times New Roman"/>
          <w:sz w:val="28"/>
          <w:szCs w:val="28"/>
          <w:lang w:eastAsia="en-US"/>
        </w:rPr>
        <w:t xml:space="preserve">Бланк </w:t>
      </w:r>
      <w:proofErr w:type="spellStart"/>
      <w:r w:rsidRPr="005A4485">
        <w:rPr>
          <w:rFonts w:ascii="Times New Roman" w:eastAsia="Times New Roman" w:hAnsi="Times New Roman"/>
          <w:sz w:val="28"/>
          <w:szCs w:val="28"/>
          <w:lang w:eastAsia="en-US"/>
        </w:rPr>
        <w:t>відповідей</w:t>
      </w:r>
      <w:proofErr w:type="spellEnd"/>
      <w:r w:rsidRPr="005A4485">
        <w:rPr>
          <w:rFonts w:ascii="Times New Roman" w:eastAsia="Times New Roman" w:hAnsi="Times New Roman"/>
          <w:sz w:val="28"/>
          <w:szCs w:val="28"/>
          <w:lang w:eastAsia="en-US"/>
        </w:rPr>
        <w:t xml:space="preserve"> </w:t>
      </w:r>
      <w:proofErr w:type="spellStart"/>
      <w:r w:rsidRPr="005A4485">
        <w:rPr>
          <w:rFonts w:ascii="Times New Roman" w:eastAsia="Times New Roman" w:hAnsi="Times New Roman"/>
          <w:sz w:val="28"/>
          <w:szCs w:val="28"/>
          <w:lang w:eastAsia="en-US"/>
        </w:rPr>
        <w:t>опитувальника</w:t>
      </w:r>
      <w:proofErr w:type="spellEnd"/>
      <w:r w:rsidRPr="005A4485">
        <w:rPr>
          <w:rFonts w:ascii="Times New Roman" w:eastAsia="Times New Roman" w:hAnsi="Times New Roman"/>
          <w:sz w:val="28"/>
          <w:szCs w:val="28"/>
          <w:lang w:eastAsia="en-US"/>
        </w:rPr>
        <w:t xml:space="preserve"> ДОС</w:t>
      </w:r>
    </w:p>
    <w:tbl>
      <w:tblPr>
        <w:tblW w:w="7944" w:type="dxa"/>
        <w:tblInd w:w="-8" w:type="dxa"/>
        <w:shd w:val="clear" w:color="auto" w:fill="FFFFFF"/>
        <w:tblLayout w:type="fixed"/>
        <w:tblCellMar>
          <w:left w:w="0" w:type="dxa"/>
          <w:right w:w="0" w:type="dxa"/>
        </w:tblCellMar>
        <w:tblLook w:val="04A0" w:firstRow="1" w:lastRow="0" w:firstColumn="1" w:lastColumn="0" w:noHBand="0" w:noVBand="1"/>
      </w:tblPr>
      <w:tblGrid>
        <w:gridCol w:w="993"/>
        <w:gridCol w:w="570"/>
        <w:gridCol w:w="991"/>
        <w:gridCol w:w="1418"/>
        <w:gridCol w:w="1133"/>
        <w:gridCol w:w="854"/>
        <w:gridCol w:w="929"/>
        <w:gridCol w:w="1056"/>
      </w:tblGrid>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w:t>
            </w:r>
          </w:p>
        </w:tc>
        <w:tc>
          <w:tcPr>
            <w:tcW w:w="570"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uk-UA" w:eastAsia="en-US"/>
              </w:rPr>
            </w:pPr>
            <w:proofErr w:type="spellStart"/>
            <w:r w:rsidRPr="007D6395">
              <w:rPr>
                <w:rFonts w:ascii="Times New Roman" w:eastAsia="Times New Roman" w:hAnsi="Times New Roman"/>
                <w:color w:val="212121"/>
                <w:sz w:val="24"/>
                <w:szCs w:val="24"/>
                <w:lang w:val="en-US" w:eastAsia="en-US"/>
              </w:rPr>
              <w:t>Відповідь</w:t>
            </w:r>
            <w:proofErr w:type="spellEnd"/>
            <w:r w:rsidRPr="007D6395">
              <w:rPr>
                <w:rFonts w:ascii="Times New Roman" w:eastAsia="Times New Roman" w:hAnsi="Times New Roman"/>
                <w:color w:val="212121"/>
                <w:sz w:val="24"/>
                <w:szCs w:val="24"/>
                <w:lang w:val="en-US" w:eastAsia="en-US"/>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w:t>
            </w:r>
          </w:p>
        </w:tc>
        <w:tc>
          <w:tcPr>
            <w:tcW w:w="854"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roofErr w:type="spellStart"/>
            <w:r w:rsidRPr="007D6395">
              <w:rPr>
                <w:rFonts w:ascii="Times New Roman" w:eastAsia="Times New Roman" w:hAnsi="Times New Roman"/>
                <w:color w:val="212121"/>
                <w:sz w:val="24"/>
                <w:szCs w:val="24"/>
                <w:lang w:val="en-US" w:eastAsia="en-US"/>
              </w:rPr>
              <w:t>Відповідь</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w:t>
            </w:r>
          </w:p>
        </w:tc>
        <w:tc>
          <w:tcPr>
            <w:tcW w:w="1056" w:type="dxa"/>
            <w:tcBorders>
              <w:top w:val="single" w:sz="4" w:space="0" w:color="auto"/>
              <w:left w:val="single" w:sz="4" w:space="0" w:color="auto"/>
              <w:bottom w:val="single" w:sz="4" w:space="0" w:color="auto"/>
              <w:right w:val="single" w:sz="4" w:space="0" w:color="auto"/>
            </w:tcBorders>
            <w:shd w:val="clear" w:color="auto" w:fill="FAFAFA"/>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roofErr w:type="spellStart"/>
            <w:r w:rsidRPr="007D6395">
              <w:rPr>
                <w:rFonts w:ascii="Times New Roman" w:eastAsia="Times New Roman" w:hAnsi="Times New Roman"/>
                <w:color w:val="212121"/>
                <w:sz w:val="24"/>
                <w:szCs w:val="24"/>
                <w:lang w:val="en-US" w:eastAsia="en-US"/>
              </w:rPr>
              <w:t>Відповідь</w:t>
            </w:r>
            <w:proofErr w:type="spellEnd"/>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21</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31</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22</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32</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23</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33</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4</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24</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34</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5</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25</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35</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26</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36</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7</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27</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37</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8</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28</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38</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9</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29</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39</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r>
      <w:tr w:rsidR="00065E5E" w:rsidRPr="00FE3DD4" w:rsidTr="00F311F6">
        <w:tc>
          <w:tcPr>
            <w:tcW w:w="99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10</w:t>
            </w:r>
          </w:p>
        </w:tc>
        <w:tc>
          <w:tcPr>
            <w:tcW w:w="570"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133"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r w:rsidRPr="007D6395">
              <w:rPr>
                <w:rFonts w:ascii="Times New Roman" w:eastAsia="Times New Roman" w:hAnsi="Times New Roman"/>
                <w:color w:val="212121"/>
                <w:sz w:val="24"/>
                <w:szCs w:val="24"/>
                <w:lang w:val="en-US" w:eastAsia="en-US"/>
              </w:rPr>
              <w:t>30</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color w:val="212121"/>
                <w:sz w:val="24"/>
                <w:szCs w:val="24"/>
                <w:lang w:val="en-US" w:eastAsia="en-U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180" w:type="dxa"/>
              <w:left w:w="360" w:type="dxa"/>
              <w:bottom w:w="180" w:type="dxa"/>
              <w:right w:w="180" w:type="dxa"/>
            </w:tcMar>
            <w:vAlign w:val="center"/>
            <w:hideMark/>
          </w:tcPr>
          <w:p w:rsidR="00065E5E" w:rsidRPr="007D6395" w:rsidRDefault="00065E5E" w:rsidP="00F311F6">
            <w:pPr>
              <w:spacing w:after="0" w:line="240" w:lineRule="auto"/>
              <w:jc w:val="both"/>
              <w:rPr>
                <w:rFonts w:ascii="Times New Roman" w:eastAsia="Times New Roman" w:hAnsi="Times New Roman"/>
                <w:sz w:val="24"/>
                <w:szCs w:val="24"/>
                <w:lang w:val="en-US" w:eastAsia="en-US"/>
              </w:rPr>
            </w:pPr>
          </w:p>
        </w:tc>
      </w:tr>
    </w:tbl>
    <w:p w:rsidR="00065E5E" w:rsidRPr="0083230F"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w:t>
      </w:r>
      <w:r w:rsidRPr="0083230F">
        <w:rPr>
          <w:rFonts w:ascii="Times New Roman" w:hAnsi="Times New Roman"/>
          <w:sz w:val="28"/>
          <w:szCs w:val="28"/>
          <w:lang w:val="uk-UA"/>
        </w:rPr>
        <w:t>питувальник ДОС</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У мене є чітке уявлення про те, що я хочу отримати від життя.</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 Я намагаюся подумки випереджати події, прогнозу</w:t>
      </w:r>
      <w:r>
        <w:rPr>
          <w:rFonts w:ascii="Times New Roman" w:hAnsi="Times New Roman"/>
          <w:sz w:val="28"/>
          <w:szCs w:val="28"/>
          <w:lang w:val="uk-UA"/>
        </w:rPr>
        <w:t>ючи можливі наслідки своїх дій.</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 Я систематично контролюю р</w:t>
      </w:r>
      <w:r>
        <w:rPr>
          <w:rFonts w:ascii="Times New Roman" w:hAnsi="Times New Roman"/>
          <w:sz w:val="28"/>
          <w:szCs w:val="28"/>
          <w:lang w:val="uk-UA"/>
        </w:rPr>
        <w:t>езультати своїх дій.</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lastRenderedPageBreak/>
        <w:t>3. Я можу діяти, не дивлячись чи навіть всупереч своєму м</w:t>
      </w:r>
      <w:r>
        <w:rPr>
          <w:rFonts w:ascii="Times New Roman" w:hAnsi="Times New Roman"/>
          <w:sz w:val="28"/>
          <w:szCs w:val="28"/>
          <w:lang w:val="uk-UA"/>
        </w:rPr>
        <w:t>иттєвому емоційного спонуканню.</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4. Я намагаюся не брат</w:t>
      </w:r>
      <w:r>
        <w:rPr>
          <w:rFonts w:ascii="Times New Roman" w:hAnsi="Times New Roman"/>
          <w:sz w:val="28"/>
          <w:szCs w:val="28"/>
          <w:lang w:val="uk-UA"/>
        </w:rPr>
        <w:t>и участь в ризикованих заходах.</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5. Ставлячи перед собою мету, я яскраво, з усіма деталями, уявляю результат її здійсненн</w:t>
      </w:r>
      <w:r>
        <w:rPr>
          <w:rFonts w:ascii="Times New Roman" w:hAnsi="Times New Roman"/>
          <w:sz w:val="28"/>
          <w:szCs w:val="28"/>
          <w:lang w:val="uk-UA"/>
        </w:rPr>
        <w:t>я.</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6. Якщо у мене не вистачає можливостей на досягнення поставленої мети, то я, в першу чергу, направляю свої зусилл</w:t>
      </w:r>
      <w:r>
        <w:rPr>
          <w:rFonts w:ascii="Times New Roman" w:hAnsi="Times New Roman"/>
          <w:sz w:val="28"/>
          <w:szCs w:val="28"/>
          <w:lang w:val="uk-UA"/>
        </w:rPr>
        <w:t>я на створення цих можливостей.</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7. Я успішно долаю ситуативні бажання, відволік</w:t>
      </w:r>
      <w:r>
        <w:rPr>
          <w:rFonts w:ascii="Times New Roman" w:hAnsi="Times New Roman"/>
          <w:sz w:val="28"/>
          <w:szCs w:val="28"/>
          <w:lang w:val="uk-UA"/>
        </w:rPr>
        <w:t>аючі мене від поставленої мети.</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8. Намагаюся без необхідності нічо</w:t>
      </w:r>
      <w:r>
        <w:rPr>
          <w:rFonts w:ascii="Times New Roman" w:hAnsi="Times New Roman"/>
          <w:sz w:val="28"/>
          <w:szCs w:val="28"/>
          <w:lang w:val="uk-UA"/>
        </w:rPr>
        <w:t>го в своєму житті не змінювати.</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9. До вибору своїх життєвих цілей я підходжу усвід</w:t>
      </w:r>
      <w:r>
        <w:rPr>
          <w:rFonts w:ascii="Times New Roman" w:hAnsi="Times New Roman"/>
          <w:sz w:val="28"/>
          <w:szCs w:val="28"/>
          <w:lang w:val="uk-UA"/>
        </w:rPr>
        <w:t>омлено, не шкодуючи на це часу.</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10. Ставлячи перед собою мету, я визнача</w:t>
      </w:r>
      <w:r>
        <w:rPr>
          <w:rFonts w:ascii="Times New Roman" w:hAnsi="Times New Roman"/>
          <w:sz w:val="28"/>
          <w:szCs w:val="28"/>
          <w:lang w:val="uk-UA"/>
        </w:rPr>
        <w:t>ю крайні терміни її досягнення.</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11. Я складаю план роботи на тиждень, використовуючи тижнев</w:t>
      </w:r>
      <w:r>
        <w:rPr>
          <w:rFonts w:ascii="Times New Roman" w:hAnsi="Times New Roman"/>
          <w:sz w:val="28"/>
          <w:szCs w:val="28"/>
          <w:lang w:val="uk-UA"/>
        </w:rPr>
        <w:t>ик, спеціальний блокнот.</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12. Я відстежую ступінь збігу проміжних і кінцевих резу</w:t>
      </w:r>
      <w:r>
        <w:rPr>
          <w:rFonts w:ascii="Times New Roman" w:hAnsi="Times New Roman"/>
          <w:sz w:val="28"/>
          <w:szCs w:val="28"/>
          <w:lang w:val="uk-UA"/>
        </w:rPr>
        <w:t>льтатів з раніше запланованими.</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13. Я без праці мобілізую власні сили для подолання виникаючих на шлях</w:t>
      </w:r>
      <w:r>
        <w:rPr>
          <w:rFonts w:ascii="Times New Roman" w:hAnsi="Times New Roman"/>
          <w:sz w:val="28"/>
          <w:szCs w:val="28"/>
          <w:lang w:val="uk-UA"/>
        </w:rPr>
        <w:t>у до поставленої мети перешкод.</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 xml:space="preserve">14. Я легко </w:t>
      </w:r>
      <w:proofErr w:type="spellStart"/>
      <w:r w:rsidRPr="0083230F">
        <w:rPr>
          <w:rFonts w:ascii="Times New Roman" w:hAnsi="Times New Roman"/>
          <w:sz w:val="28"/>
          <w:szCs w:val="28"/>
          <w:lang w:val="uk-UA"/>
        </w:rPr>
        <w:t>переношу</w:t>
      </w:r>
      <w:proofErr w:type="spellEnd"/>
      <w:r w:rsidRPr="0083230F">
        <w:rPr>
          <w:rFonts w:ascii="Times New Roman" w:hAnsi="Times New Roman"/>
          <w:sz w:val="28"/>
          <w:szCs w:val="28"/>
          <w:lang w:val="uk-UA"/>
        </w:rPr>
        <w:t xml:space="preserve"> зміни правил або у</w:t>
      </w:r>
      <w:r>
        <w:rPr>
          <w:rFonts w:ascii="Times New Roman" w:hAnsi="Times New Roman"/>
          <w:sz w:val="28"/>
          <w:szCs w:val="28"/>
          <w:lang w:val="uk-UA"/>
        </w:rPr>
        <w:t>мов життєдіяльності.</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 xml:space="preserve">15. Поставивши перед собою мету, я визначаю конкретний спосіб </w:t>
      </w:r>
      <w:r>
        <w:rPr>
          <w:rFonts w:ascii="Times New Roman" w:hAnsi="Times New Roman"/>
          <w:sz w:val="28"/>
          <w:szCs w:val="28"/>
          <w:lang w:val="uk-UA"/>
        </w:rPr>
        <w:t>оцінки свого просування до неї.</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16. Я регулярно аналізую с</w:t>
      </w:r>
      <w:r>
        <w:rPr>
          <w:rFonts w:ascii="Times New Roman" w:hAnsi="Times New Roman"/>
          <w:sz w:val="28"/>
          <w:szCs w:val="28"/>
          <w:lang w:val="uk-UA"/>
        </w:rPr>
        <w:t>вою діяльність і її результати.</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17. Я формулюю для себе цілі, яких по</w:t>
      </w:r>
      <w:r>
        <w:rPr>
          <w:rFonts w:ascii="Times New Roman" w:hAnsi="Times New Roman"/>
          <w:sz w:val="28"/>
          <w:szCs w:val="28"/>
          <w:lang w:val="uk-UA"/>
        </w:rPr>
        <w:t>винен досягти найближчим часом.</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18. Я намагаюся виявити основні фактори, що дозволили добитися мені успіху, щоб в</w:t>
      </w:r>
      <w:r>
        <w:rPr>
          <w:rFonts w:ascii="Times New Roman" w:hAnsi="Times New Roman"/>
          <w:sz w:val="28"/>
          <w:szCs w:val="28"/>
          <w:lang w:val="uk-UA"/>
        </w:rPr>
        <w:t>икористовувати їх в подальшому.</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19. Я можу вплинути на свій стан і діяльність за допомогою свідомого змі</w:t>
      </w:r>
      <w:r>
        <w:rPr>
          <w:rFonts w:ascii="Times New Roman" w:hAnsi="Times New Roman"/>
          <w:sz w:val="28"/>
          <w:szCs w:val="28"/>
          <w:lang w:val="uk-UA"/>
        </w:rPr>
        <w:t>ни свого ставлення до ситуації.</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20. Я лег</w:t>
      </w:r>
      <w:r>
        <w:rPr>
          <w:rFonts w:ascii="Times New Roman" w:hAnsi="Times New Roman"/>
          <w:sz w:val="28"/>
          <w:szCs w:val="28"/>
          <w:lang w:val="uk-UA"/>
        </w:rPr>
        <w:t>ко освоююся в новому колективі.</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21. У мене часто виникають питання</w:t>
      </w:r>
      <w:r>
        <w:rPr>
          <w:rFonts w:ascii="Times New Roman" w:hAnsi="Times New Roman"/>
          <w:sz w:val="28"/>
          <w:szCs w:val="28"/>
          <w:lang w:val="uk-UA"/>
        </w:rPr>
        <w:t xml:space="preserve"> про сенс того, чим я займаюся.</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22. Наприкінці дня я аналізую, де і з я</w:t>
      </w:r>
      <w:r>
        <w:rPr>
          <w:rFonts w:ascii="Times New Roman" w:hAnsi="Times New Roman"/>
          <w:sz w:val="28"/>
          <w:szCs w:val="28"/>
          <w:lang w:val="uk-UA"/>
        </w:rPr>
        <w:t>ких причин я марно втратив час.</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23. Я вирішую пробл</w:t>
      </w:r>
      <w:r>
        <w:rPr>
          <w:rFonts w:ascii="Times New Roman" w:hAnsi="Times New Roman"/>
          <w:sz w:val="28"/>
          <w:szCs w:val="28"/>
          <w:lang w:val="uk-UA"/>
        </w:rPr>
        <w:t>еми послідовно, крок за кроком.</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24. Я володію т</w:t>
      </w:r>
      <w:r>
        <w:rPr>
          <w:rFonts w:ascii="Times New Roman" w:hAnsi="Times New Roman"/>
          <w:sz w:val="28"/>
          <w:szCs w:val="28"/>
          <w:lang w:val="uk-UA"/>
        </w:rPr>
        <w:t>акою якістю, як наполегливість.</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25. Я без особливих зусиль п</w:t>
      </w:r>
      <w:r>
        <w:rPr>
          <w:rFonts w:ascii="Times New Roman" w:hAnsi="Times New Roman"/>
          <w:sz w:val="28"/>
          <w:szCs w:val="28"/>
          <w:lang w:val="uk-UA"/>
        </w:rPr>
        <w:t>ристосовуюся до зміни ситуації.</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26. Приймаючи рішення, я намагаюся р</w:t>
      </w:r>
      <w:r>
        <w:rPr>
          <w:rFonts w:ascii="Times New Roman" w:hAnsi="Times New Roman"/>
          <w:sz w:val="28"/>
          <w:szCs w:val="28"/>
          <w:lang w:val="uk-UA"/>
        </w:rPr>
        <w:t>озглянути всі можливі варіанти.</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27. Плануючи свою діяльність, я відразу встановлюю критерії, за якими буду визн</w:t>
      </w:r>
      <w:r>
        <w:rPr>
          <w:rFonts w:ascii="Times New Roman" w:hAnsi="Times New Roman"/>
          <w:sz w:val="28"/>
          <w:szCs w:val="28"/>
          <w:lang w:val="uk-UA"/>
        </w:rPr>
        <w:t>ачати ступінь здійснення плану.</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28. Я планую свою роботу на наступни</w:t>
      </w:r>
      <w:r>
        <w:rPr>
          <w:rFonts w:ascii="Times New Roman" w:hAnsi="Times New Roman"/>
          <w:sz w:val="28"/>
          <w:szCs w:val="28"/>
          <w:lang w:val="uk-UA"/>
        </w:rPr>
        <w:t>й день.</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29. Я періодично пр</w:t>
      </w:r>
      <w:r>
        <w:rPr>
          <w:rFonts w:ascii="Times New Roman" w:hAnsi="Times New Roman"/>
          <w:sz w:val="28"/>
          <w:szCs w:val="28"/>
          <w:lang w:val="uk-UA"/>
        </w:rPr>
        <w:t>оводжу оцінку своєї діяльності.</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30. Я без особливих зусиль підпорядковую св</w:t>
      </w:r>
      <w:r>
        <w:rPr>
          <w:rFonts w:ascii="Times New Roman" w:hAnsi="Times New Roman"/>
          <w:sz w:val="28"/>
          <w:szCs w:val="28"/>
          <w:lang w:val="uk-UA"/>
        </w:rPr>
        <w:t>ої дії прийнятим мною рішенням.</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31. Я ніяко</w:t>
      </w:r>
      <w:r>
        <w:rPr>
          <w:rFonts w:ascii="Times New Roman" w:hAnsi="Times New Roman"/>
          <w:sz w:val="28"/>
          <w:szCs w:val="28"/>
          <w:lang w:val="uk-UA"/>
        </w:rPr>
        <w:t>вію, коли стаю «центром уваги».</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lastRenderedPageBreak/>
        <w:t>32. Ставлячи перед собою мету, я визначаю, чи є у мене всі необхідні можлив</w:t>
      </w:r>
      <w:r>
        <w:rPr>
          <w:rFonts w:ascii="Times New Roman" w:hAnsi="Times New Roman"/>
          <w:sz w:val="28"/>
          <w:szCs w:val="28"/>
          <w:lang w:val="uk-UA"/>
        </w:rPr>
        <w:t>ості для її досягнення.</w:t>
      </w:r>
    </w:p>
    <w:p w:rsidR="00065E5E" w:rsidRPr="0083230F" w:rsidRDefault="00065E5E" w:rsidP="00065E5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33. Я контролюю всі свої дії.</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34. Несподіванки вибивають мене «з колії».</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35. Для фіксації доручень, завдань і прохан</w:t>
      </w:r>
      <w:r>
        <w:rPr>
          <w:rFonts w:ascii="Times New Roman" w:hAnsi="Times New Roman"/>
          <w:sz w:val="28"/>
          <w:szCs w:val="28"/>
          <w:lang w:val="uk-UA"/>
        </w:rPr>
        <w:t>ь я використовую певну систему.</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 xml:space="preserve">36. Ставлячи перед собою довгострокову мету, </w:t>
      </w:r>
      <w:r>
        <w:rPr>
          <w:rFonts w:ascii="Times New Roman" w:hAnsi="Times New Roman"/>
          <w:sz w:val="28"/>
          <w:szCs w:val="28"/>
          <w:lang w:val="uk-UA"/>
        </w:rPr>
        <w:t>я розбиваю її на ряд проміжних.</w:t>
      </w:r>
    </w:p>
    <w:p w:rsidR="00065E5E" w:rsidRPr="0083230F"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37. Я шукаю причини відхилень досягнутих резул</w:t>
      </w:r>
      <w:r>
        <w:rPr>
          <w:rFonts w:ascii="Times New Roman" w:hAnsi="Times New Roman"/>
          <w:sz w:val="28"/>
          <w:szCs w:val="28"/>
          <w:lang w:val="uk-UA"/>
        </w:rPr>
        <w:t>ьтатів від раніше запланованих.</w:t>
      </w:r>
    </w:p>
    <w:p w:rsidR="00065E5E" w:rsidRDefault="00065E5E" w:rsidP="00065E5E">
      <w:pPr>
        <w:spacing w:after="0" w:line="240" w:lineRule="auto"/>
        <w:ind w:firstLine="709"/>
        <w:jc w:val="both"/>
        <w:rPr>
          <w:rFonts w:ascii="Times New Roman" w:hAnsi="Times New Roman"/>
          <w:sz w:val="28"/>
          <w:szCs w:val="28"/>
          <w:lang w:val="uk-UA"/>
        </w:rPr>
      </w:pPr>
      <w:r w:rsidRPr="0083230F">
        <w:rPr>
          <w:rFonts w:ascii="Times New Roman" w:hAnsi="Times New Roman"/>
          <w:sz w:val="28"/>
          <w:szCs w:val="28"/>
          <w:lang w:val="uk-UA"/>
        </w:rPr>
        <w:t>38. Перешкоди на шляху до мети мобілізують мене, надаючи сили.</w:t>
      </w:r>
    </w:p>
    <w:p w:rsidR="00065E5E" w:rsidRDefault="00065E5E" w:rsidP="00065E5E">
      <w:pPr>
        <w:spacing w:after="0" w:line="240" w:lineRule="auto"/>
        <w:ind w:firstLine="709"/>
        <w:jc w:val="both"/>
        <w:rPr>
          <w:rFonts w:ascii="Times New Roman" w:hAnsi="Times New Roman"/>
          <w:sz w:val="28"/>
          <w:szCs w:val="28"/>
          <w:lang w:val="uk-UA"/>
        </w:rPr>
      </w:pP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Ключ до опитувальником «Діагностика здатності самоорганізації»</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1. Шкала «Цілепокладання» (14 питань): (</w:t>
      </w:r>
      <w:proofErr w:type="spellStart"/>
      <w:r w:rsidRPr="009C12DE">
        <w:rPr>
          <w:rFonts w:ascii="Times New Roman" w:hAnsi="Times New Roman"/>
          <w:sz w:val="28"/>
          <w:szCs w:val="28"/>
          <w:lang w:val="uk-UA"/>
        </w:rPr>
        <w:t>Σц</w:t>
      </w:r>
      <w:proofErr w:type="spellEnd"/>
      <w:r w:rsidRPr="009C12DE">
        <w:rPr>
          <w:rFonts w:ascii="Times New Roman" w:hAnsi="Times New Roman"/>
          <w:sz w:val="28"/>
          <w:szCs w:val="28"/>
          <w:lang w:val="uk-UA"/>
        </w:rPr>
        <w:t xml:space="preserve"> / п + 42) / 0,84, де </w:t>
      </w:r>
      <w:proofErr w:type="spellStart"/>
      <w:r w:rsidRPr="009C12DE">
        <w:rPr>
          <w:rFonts w:ascii="Times New Roman" w:hAnsi="Times New Roman"/>
          <w:sz w:val="28"/>
          <w:szCs w:val="28"/>
          <w:lang w:val="uk-UA"/>
        </w:rPr>
        <w:t>Σц</w:t>
      </w:r>
      <w:proofErr w:type="spellEnd"/>
      <w:r w:rsidRPr="009C12DE">
        <w:rPr>
          <w:rFonts w:ascii="Times New Roman" w:hAnsi="Times New Roman"/>
          <w:sz w:val="28"/>
          <w:szCs w:val="28"/>
          <w:lang w:val="uk-UA"/>
        </w:rPr>
        <w:t xml:space="preserve"> / п - сума балів оцінки тверджень №: 1+, 3+, 6+, 7 +, 8+, 10 +, 14 +, 16 +, 22 +, 25 +, 27+, 31+, 34+, 39+.</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2. Шкала «Аналіз ситуації» (14 питань): (</w:t>
      </w:r>
      <w:proofErr w:type="spellStart"/>
      <w:r w:rsidRPr="009C12DE">
        <w:rPr>
          <w:rFonts w:ascii="Times New Roman" w:hAnsi="Times New Roman"/>
          <w:sz w:val="28"/>
          <w:szCs w:val="28"/>
          <w:lang w:val="uk-UA"/>
        </w:rPr>
        <w:t>Σа</w:t>
      </w:r>
      <w:proofErr w:type="spellEnd"/>
      <w:r w:rsidRPr="009C12DE">
        <w:rPr>
          <w:rFonts w:ascii="Times New Roman" w:hAnsi="Times New Roman"/>
          <w:sz w:val="28"/>
          <w:szCs w:val="28"/>
          <w:lang w:val="uk-UA"/>
        </w:rPr>
        <w:t xml:space="preserve"> / с + 42) / 0,84, де </w:t>
      </w:r>
      <w:proofErr w:type="spellStart"/>
      <w:r w:rsidRPr="009C12DE">
        <w:rPr>
          <w:rFonts w:ascii="Times New Roman" w:hAnsi="Times New Roman"/>
          <w:sz w:val="28"/>
          <w:szCs w:val="28"/>
          <w:lang w:val="uk-UA"/>
        </w:rPr>
        <w:t>Σа</w:t>
      </w:r>
      <w:proofErr w:type="spellEnd"/>
      <w:r w:rsidRPr="009C12DE">
        <w:rPr>
          <w:rFonts w:ascii="Times New Roman" w:hAnsi="Times New Roman"/>
          <w:sz w:val="28"/>
          <w:szCs w:val="28"/>
          <w:lang w:val="uk-UA"/>
        </w:rPr>
        <w:t xml:space="preserve"> / с - сума балів оцінки тверджень №: 2+, 5+, 7 +, 11+, 16+, 17+, 18+, 23+, 28+, 32+, 33+, 36+, 37+, 38+.</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3. Шкала «Планування» (11 питань): (</w:t>
      </w:r>
      <w:proofErr w:type="spellStart"/>
      <w:r w:rsidRPr="009C12DE">
        <w:rPr>
          <w:rFonts w:ascii="Times New Roman" w:hAnsi="Times New Roman"/>
          <w:sz w:val="28"/>
          <w:szCs w:val="28"/>
          <w:lang w:val="uk-UA"/>
        </w:rPr>
        <w:t>Σпл</w:t>
      </w:r>
      <w:proofErr w:type="spellEnd"/>
      <w:r w:rsidRPr="009C12DE">
        <w:rPr>
          <w:rFonts w:ascii="Times New Roman" w:hAnsi="Times New Roman"/>
          <w:sz w:val="28"/>
          <w:szCs w:val="28"/>
          <w:lang w:val="uk-UA"/>
        </w:rPr>
        <w:t xml:space="preserve"> + 33) / 0,66, де </w:t>
      </w:r>
      <w:proofErr w:type="spellStart"/>
      <w:r w:rsidRPr="009C12DE">
        <w:rPr>
          <w:rFonts w:ascii="Times New Roman" w:hAnsi="Times New Roman"/>
          <w:sz w:val="28"/>
          <w:szCs w:val="28"/>
          <w:lang w:val="uk-UA"/>
        </w:rPr>
        <w:t>Σпл</w:t>
      </w:r>
      <w:proofErr w:type="spellEnd"/>
      <w:r w:rsidRPr="009C12DE">
        <w:rPr>
          <w:rFonts w:ascii="Times New Roman" w:hAnsi="Times New Roman"/>
          <w:sz w:val="28"/>
          <w:szCs w:val="28"/>
          <w:lang w:val="uk-UA"/>
        </w:rPr>
        <w:t xml:space="preserve"> - сума балів оцінки тверджень №: 3+, 12+, 18+, 23+, 24+, 27+, 28+ , 29+, 34+, 36+, 37+.</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4. Шкала «Самоконтроль» (15 питань): (</w:t>
      </w:r>
      <w:proofErr w:type="spellStart"/>
      <w:r w:rsidRPr="009C12DE">
        <w:rPr>
          <w:rFonts w:ascii="Times New Roman" w:hAnsi="Times New Roman"/>
          <w:sz w:val="28"/>
          <w:szCs w:val="28"/>
          <w:lang w:val="uk-UA"/>
        </w:rPr>
        <w:t>Σс</w:t>
      </w:r>
      <w:proofErr w:type="spellEnd"/>
      <w:r w:rsidRPr="009C12DE">
        <w:rPr>
          <w:rFonts w:ascii="Times New Roman" w:hAnsi="Times New Roman"/>
          <w:sz w:val="28"/>
          <w:szCs w:val="28"/>
          <w:lang w:val="uk-UA"/>
        </w:rPr>
        <w:t xml:space="preserve"> / к + 45) / 0,9, де </w:t>
      </w:r>
      <w:proofErr w:type="spellStart"/>
      <w:r w:rsidRPr="009C12DE">
        <w:rPr>
          <w:rFonts w:ascii="Times New Roman" w:hAnsi="Times New Roman"/>
          <w:sz w:val="28"/>
          <w:szCs w:val="28"/>
          <w:lang w:val="uk-UA"/>
        </w:rPr>
        <w:t>Σс</w:t>
      </w:r>
      <w:proofErr w:type="spellEnd"/>
      <w:r w:rsidRPr="009C12DE">
        <w:rPr>
          <w:rFonts w:ascii="Times New Roman" w:hAnsi="Times New Roman"/>
          <w:sz w:val="28"/>
          <w:szCs w:val="28"/>
          <w:lang w:val="uk-UA"/>
        </w:rPr>
        <w:t xml:space="preserve"> / к - сума балів оцінки тверджень №: 2+, 3+, 13+, 16+, 17+, 18 +, 19+, 23+, 28+, 30+, 31+, 33+, 34+, 36+, 38+.</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 xml:space="preserve">5. Шкала «Корекція» (10 питань): </w:t>
      </w:r>
      <w:proofErr w:type="spellStart"/>
      <w:r w:rsidRPr="009C12DE">
        <w:rPr>
          <w:rFonts w:ascii="Times New Roman" w:hAnsi="Times New Roman"/>
          <w:sz w:val="28"/>
          <w:szCs w:val="28"/>
          <w:lang w:val="uk-UA"/>
        </w:rPr>
        <w:t>Σкор</w:t>
      </w:r>
      <w:proofErr w:type="spellEnd"/>
      <w:r w:rsidRPr="009C12DE">
        <w:rPr>
          <w:rFonts w:ascii="Times New Roman" w:hAnsi="Times New Roman"/>
          <w:sz w:val="28"/>
          <w:szCs w:val="28"/>
          <w:lang w:val="uk-UA"/>
        </w:rPr>
        <w:t xml:space="preserve"> / 0,6, де </w:t>
      </w:r>
      <w:proofErr w:type="spellStart"/>
      <w:r w:rsidRPr="009C12DE">
        <w:rPr>
          <w:rFonts w:ascii="Times New Roman" w:hAnsi="Times New Roman"/>
          <w:sz w:val="28"/>
          <w:szCs w:val="28"/>
          <w:lang w:val="uk-UA"/>
        </w:rPr>
        <w:t>Σкор</w:t>
      </w:r>
      <w:proofErr w:type="spellEnd"/>
      <w:r w:rsidRPr="009C12DE">
        <w:rPr>
          <w:rFonts w:ascii="Times New Roman" w:hAnsi="Times New Roman"/>
          <w:sz w:val="28"/>
          <w:szCs w:val="28"/>
          <w:lang w:val="uk-UA"/>
        </w:rPr>
        <w:t xml:space="preserve"> - сума балів оцінки тверджень №: 5, 9, 14 +, 15 +, 21 +, 25 +, 26+, 27-, 32, 35-.</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6. Шкала «Вольові зусилля» (10 питань): (</w:t>
      </w:r>
      <w:proofErr w:type="spellStart"/>
      <w:r w:rsidRPr="009C12DE">
        <w:rPr>
          <w:rFonts w:ascii="Times New Roman" w:hAnsi="Times New Roman"/>
          <w:sz w:val="28"/>
          <w:szCs w:val="28"/>
          <w:lang w:val="uk-UA"/>
        </w:rPr>
        <w:t>Σв</w:t>
      </w:r>
      <w:proofErr w:type="spellEnd"/>
      <w:r w:rsidRPr="009C12DE">
        <w:rPr>
          <w:rFonts w:ascii="Times New Roman" w:hAnsi="Times New Roman"/>
          <w:sz w:val="28"/>
          <w:szCs w:val="28"/>
          <w:lang w:val="uk-UA"/>
        </w:rPr>
        <w:t xml:space="preserve"> / у + 30) / 0,6, де </w:t>
      </w:r>
      <w:proofErr w:type="spellStart"/>
      <w:r w:rsidRPr="009C12DE">
        <w:rPr>
          <w:rFonts w:ascii="Times New Roman" w:hAnsi="Times New Roman"/>
          <w:sz w:val="28"/>
          <w:szCs w:val="28"/>
          <w:lang w:val="uk-UA"/>
        </w:rPr>
        <w:t>Σв</w:t>
      </w:r>
      <w:proofErr w:type="spellEnd"/>
      <w:r w:rsidRPr="009C12DE">
        <w:rPr>
          <w:rFonts w:ascii="Times New Roman" w:hAnsi="Times New Roman"/>
          <w:sz w:val="28"/>
          <w:szCs w:val="28"/>
          <w:lang w:val="uk-UA"/>
        </w:rPr>
        <w:t xml:space="preserve"> / у - сума балів оцінки тверджень №: 4+, 6+, 7 +, 8+, 14+, 18+, 20+, 27-, 31+, 39+.</w:t>
      </w:r>
    </w:p>
    <w:p w:rsidR="00065E5E" w:rsidRPr="009C12D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7. Шкала «Рівень самоорганізації»:</w:t>
      </w:r>
    </w:p>
    <w:p w:rsidR="00065E5E" w:rsidRDefault="00065E5E" w:rsidP="00065E5E">
      <w:pPr>
        <w:spacing w:after="0" w:line="240" w:lineRule="auto"/>
        <w:ind w:firstLine="709"/>
        <w:jc w:val="both"/>
        <w:rPr>
          <w:rFonts w:ascii="Times New Roman" w:hAnsi="Times New Roman"/>
          <w:sz w:val="28"/>
          <w:szCs w:val="28"/>
          <w:lang w:val="uk-UA"/>
        </w:rPr>
      </w:pPr>
      <w:r w:rsidRPr="009C12DE">
        <w:rPr>
          <w:rFonts w:ascii="Times New Roman" w:hAnsi="Times New Roman"/>
          <w:sz w:val="28"/>
          <w:szCs w:val="28"/>
          <w:lang w:val="uk-UA"/>
        </w:rPr>
        <w:t xml:space="preserve">СО = (Ц / п + А / с + </w:t>
      </w:r>
      <w:proofErr w:type="spellStart"/>
      <w:r w:rsidRPr="009C12DE">
        <w:rPr>
          <w:rFonts w:ascii="Times New Roman" w:hAnsi="Times New Roman"/>
          <w:sz w:val="28"/>
          <w:szCs w:val="28"/>
          <w:lang w:val="uk-UA"/>
        </w:rPr>
        <w:t>Пл</w:t>
      </w:r>
      <w:proofErr w:type="spellEnd"/>
      <w:r w:rsidRPr="009C12DE">
        <w:rPr>
          <w:rFonts w:ascii="Times New Roman" w:hAnsi="Times New Roman"/>
          <w:sz w:val="28"/>
          <w:szCs w:val="28"/>
          <w:lang w:val="uk-UA"/>
        </w:rPr>
        <w:t xml:space="preserve"> + З / к + </w:t>
      </w:r>
      <w:proofErr w:type="spellStart"/>
      <w:r w:rsidRPr="009C12DE">
        <w:rPr>
          <w:rFonts w:ascii="Times New Roman" w:hAnsi="Times New Roman"/>
          <w:sz w:val="28"/>
          <w:szCs w:val="28"/>
          <w:lang w:val="uk-UA"/>
        </w:rPr>
        <w:t>Кор</w:t>
      </w:r>
      <w:proofErr w:type="spellEnd"/>
      <w:r w:rsidRPr="009C12DE">
        <w:rPr>
          <w:rFonts w:ascii="Times New Roman" w:hAnsi="Times New Roman"/>
          <w:sz w:val="28"/>
          <w:szCs w:val="28"/>
          <w:lang w:val="uk-UA"/>
        </w:rPr>
        <w:t xml:space="preserve"> + В / у) / 6</w:t>
      </w:r>
    </w:p>
    <w:p w:rsidR="00065E5E" w:rsidRDefault="00065E5E" w:rsidP="00065E5E">
      <w:pPr>
        <w:rPr>
          <w:rFonts w:ascii="Times New Roman" w:hAnsi="Times New Roman"/>
          <w:sz w:val="28"/>
          <w:szCs w:val="28"/>
        </w:rPr>
      </w:pPr>
      <w:r>
        <w:rPr>
          <w:rFonts w:ascii="Times New Roman" w:hAnsi="Times New Roman"/>
          <w:sz w:val="28"/>
          <w:szCs w:val="28"/>
        </w:rPr>
        <w:br w:type="page"/>
      </w:r>
    </w:p>
    <w:p w:rsidR="00065E5E" w:rsidRPr="003E01E3" w:rsidRDefault="00065E5E" w:rsidP="00065E5E">
      <w:pPr>
        <w:spacing w:after="160" w:line="259" w:lineRule="auto"/>
        <w:ind w:firstLine="709"/>
        <w:jc w:val="right"/>
        <w:rPr>
          <w:rFonts w:ascii="Times New Roman" w:hAnsi="Times New Roman"/>
          <w:sz w:val="28"/>
          <w:szCs w:val="28"/>
          <w:lang w:val="uk-UA"/>
        </w:rPr>
      </w:pPr>
      <w:r w:rsidRPr="008D2D62">
        <w:rPr>
          <w:rFonts w:ascii="Times New Roman" w:hAnsi="Times New Roman"/>
          <w:b/>
          <w:sz w:val="28"/>
          <w:szCs w:val="28"/>
          <w:lang w:val="uk-UA"/>
        </w:rPr>
        <w:lastRenderedPageBreak/>
        <w:t xml:space="preserve">Додаток </w:t>
      </w:r>
      <w:r>
        <w:rPr>
          <w:rFonts w:ascii="Times New Roman" w:hAnsi="Times New Roman"/>
          <w:b/>
          <w:sz w:val="28"/>
          <w:szCs w:val="28"/>
          <w:lang w:val="uk-UA"/>
        </w:rPr>
        <w:t>Д</w:t>
      </w:r>
    </w:p>
    <w:p w:rsidR="00065E5E" w:rsidRPr="007D6395" w:rsidRDefault="00065E5E" w:rsidP="00065E5E">
      <w:pPr>
        <w:spacing w:after="0" w:line="360" w:lineRule="auto"/>
        <w:ind w:firstLine="709"/>
        <w:jc w:val="center"/>
        <w:rPr>
          <w:rFonts w:ascii="Times New Roman" w:hAnsi="Times New Roman"/>
          <w:b/>
          <w:sz w:val="28"/>
          <w:szCs w:val="28"/>
          <w:lang w:val="uk-UA"/>
        </w:rPr>
      </w:pPr>
      <w:r w:rsidRPr="007D6395">
        <w:rPr>
          <w:rFonts w:ascii="Times New Roman" w:hAnsi="Times New Roman"/>
          <w:b/>
          <w:sz w:val="28"/>
          <w:szCs w:val="28"/>
          <w:lang w:val="uk-UA"/>
        </w:rPr>
        <w:t xml:space="preserve">Діагностика </w:t>
      </w:r>
      <w:r w:rsidRPr="007D6395">
        <w:rPr>
          <w:rFonts w:ascii="Times New Roman" w:hAnsi="Times New Roman"/>
          <w:b/>
          <w:bCs/>
          <w:sz w:val="28"/>
          <w:szCs w:val="28"/>
          <w:lang w:val="uk-UA"/>
        </w:rPr>
        <w:t xml:space="preserve">«Комунікативні та організаторські здібності»  </w:t>
      </w:r>
      <w:proofErr w:type="spellStart"/>
      <w:r w:rsidRPr="007D6395">
        <w:rPr>
          <w:rFonts w:ascii="Times New Roman" w:hAnsi="Times New Roman"/>
          <w:b/>
          <w:bCs/>
          <w:sz w:val="28"/>
          <w:szCs w:val="28"/>
          <w:lang w:val="uk-UA"/>
        </w:rPr>
        <w:t>В.Синявський</w:t>
      </w:r>
      <w:proofErr w:type="spellEnd"/>
      <w:r w:rsidRPr="007D6395">
        <w:rPr>
          <w:rFonts w:ascii="Times New Roman" w:hAnsi="Times New Roman"/>
          <w:b/>
          <w:bCs/>
          <w:sz w:val="28"/>
          <w:szCs w:val="28"/>
          <w:lang w:val="uk-UA"/>
        </w:rPr>
        <w:t xml:space="preserve">, </w:t>
      </w:r>
      <w:proofErr w:type="spellStart"/>
      <w:r w:rsidRPr="007D6395">
        <w:rPr>
          <w:rFonts w:ascii="Times New Roman" w:hAnsi="Times New Roman"/>
          <w:b/>
          <w:bCs/>
          <w:sz w:val="28"/>
          <w:szCs w:val="28"/>
          <w:lang w:val="uk-UA"/>
        </w:rPr>
        <w:t>В.Федорошин</w:t>
      </w:r>
      <w:proofErr w:type="spellEnd"/>
      <w:r w:rsidRPr="007D6395">
        <w:rPr>
          <w:rFonts w:ascii="Times New Roman" w:hAnsi="Times New Roman"/>
          <w:b/>
          <w:bCs/>
          <w:sz w:val="28"/>
          <w:szCs w:val="28"/>
          <w:lang w:val="uk-UA"/>
        </w:rPr>
        <w:t xml:space="preserve"> (КОЗ)</w:t>
      </w:r>
    </w:p>
    <w:p w:rsidR="00065E5E" w:rsidRPr="007D6395" w:rsidRDefault="00065E5E" w:rsidP="00065E5E">
      <w:pPr>
        <w:spacing w:after="0" w:line="240" w:lineRule="auto"/>
        <w:ind w:firstLine="709"/>
        <w:jc w:val="both"/>
        <w:rPr>
          <w:rFonts w:ascii="Times New Roman" w:hAnsi="Times New Roman"/>
          <w:b/>
          <w:sz w:val="28"/>
          <w:szCs w:val="28"/>
          <w:lang w:val="uk-UA"/>
        </w:rPr>
      </w:pPr>
      <w:r w:rsidRPr="007D6395">
        <w:rPr>
          <w:rFonts w:ascii="Times New Roman" w:hAnsi="Times New Roman"/>
          <w:b/>
          <w:sz w:val="28"/>
          <w:szCs w:val="28"/>
          <w:lang w:val="uk-UA"/>
        </w:rPr>
        <w:t xml:space="preserve">Мета: виявити якісні особливості його комунікативних і організаторських </w:t>
      </w:r>
      <w:proofErr w:type="spellStart"/>
      <w:r w:rsidRPr="007D6395">
        <w:rPr>
          <w:rFonts w:ascii="Times New Roman" w:hAnsi="Times New Roman"/>
          <w:b/>
          <w:sz w:val="28"/>
          <w:szCs w:val="28"/>
          <w:lang w:val="uk-UA"/>
        </w:rPr>
        <w:t>схильностей</w:t>
      </w:r>
      <w:proofErr w:type="spellEnd"/>
      <w:r w:rsidRPr="007D6395">
        <w:rPr>
          <w:rFonts w:ascii="Times New Roman" w:hAnsi="Times New Roman"/>
          <w:b/>
          <w:sz w:val="28"/>
          <w:szCs w:val="28"/>
          <w:lang w:val="uk-UA"/>
        </w:rPr>
        <w:t>.</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b/>
          <w:bCs/>
          <w:sz w:val="28"/>
          <w:szCs w:val="28"/>
          <w:lang w:val="uk-UA"/>
        </w:rPr>
        <w:t>Інструкція: </w:t>
      </w:r>
      <w:r w:rsidRPr="007D6395">
        <w:rPr>
          <w:rFonts w:ascii="Times New Roman" w:hAnsi="Times New Roman"/>
          <w:sz w:val="28"/>
          <w:szCs w:val="28"/>
          <w:lang w:val="uk-UA"/>
        </w:rPr>
        <w:t>на кожне питання слід відповісти «так» або «ні». Якщо вам важко у виборі відповіді, необхідно все-таки схилитися до відповідної альтернативи (+) або (-).</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b/>
          <w:bCs/>
          <w:sz w:val="28"/>
          <w:szCs w:val="28"/>
          <w:lang w:val="uk-UA"/>
        </w:rPr>
        <w:t>Текст опитувальника</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багато у Вас друзів, з якими Ви постійно спілкуєтеся?</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часто Вам вдається схилити більшість своїх товаришів до прийняття ними Вашої думки?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довго Вас турбує почуття образи, заподіяне Вам кимось із Ваших товаришів?</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завжди Вам важко орієнтуватися в критичній ситуації?</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є у Вас прагнення до встановлення нових знайомств з різними людьми?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подобається Вам займатися громадською роботою?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вірно, що Вам приємніше і простіше проводити час з книгами або за яким-небудь іншим заняттям, ніж з людьми?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Якщо виникли будь-які перешкоди в здійсненні Ваших намірів, чи легко Ви відступаєте від них?</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легко Ви встановлюєте контакти з людьми, які значно старші Вас за віком?</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любите Ви придумувати і організовувати зі своїми товаришами різні ігри та розваги?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важко Ви включаєтеся в нову для Вас компанію?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часто Ви відкладаєте на інші дні ті справи, які потрібно було б виконати сьогодні?</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легко Вам вдається встановлювати контакти з незнайомими людьми?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прагнете Ви домагатися, щоб Ваші товариші діяли відповідно з Вашою думкою?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важко Ви освоюєтеся у новому колективі?</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вірно, що у Вас не буває конфліктів з товаришами через невиконання ними своїх обов`язків, зобов`язань?</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прагнете Ви при слушній нагоді познайомитися і поговорити з новою людиною?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часто у вирішенні важливих справ Ви приймаєте ініціативу на себе?</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дратують Вас оточуючі люди і чи хочеться Вам побути на самоті?</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правда, що Ви зазвичай погано орієнтуєтеся в незнайомій для Вас обстановці?</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подобається Вам постійно знаходитися серед людей?</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lastRenderedPageBreak/>
        <w:t>Чи виникає у Вас роздратування, якщо Вам не вдається закінчити розпочату справу?</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відчуваєте Ви почуття утруднення, незручності, якщо доводиться проявити ініціативу, щоб познайомитися з новою людиною?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правда, що Ви втомлюєтеся від частого спілкування з товаришами?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любите Ви брати участь у колективних іграх?</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часто Ви проявляєте ініціативу при вирішенні питань, які зачіпають інтереси Ваших товаришів?</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правда, що Ви відчуваєте себе невпевнено серед малознайомих Вам людей?</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 xml:space="preserve">Чи вірно, що Ви </w:t>
      </w:r>
      <w:proofErr w:type="spellStart"/>
      <w:r w:rsidRPr="007D6395">
        <w:rPr>
          <w:rFonts w:ascii="Times New Roman" w:hAnsi="Times New Roman"/>
          <w:sz w:val="28"/>
          <w:szCs w:val="28"/>
          <w:lang w:val="uk-UA"/>
        </w:rPr>
        <w:t>рідко</w:t>
      </w:r>
      <w:proofErr w:type="spellEnd"/>
      <w:r w:rsidRPr="007D6395">
        <w:rPr>
          <w:rFonts w:ascii="Times New Roman" w:hAnsi="Times New Roman"/>
          <w:sz w:val="28"/>
          <w:szCs w:val="28"/>
          <w:lang w:val="uk-UA"/>
        </w:rPr>
        <w:t xml:space="preserve"> прагнете довести свою правоту?</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 xml:space="preserve">Чи вважаєте Ви, що Вам не дуже важко </w:t>
      </w:r>
      <w:proofErr w:type="spellStart"/>
      <w:r w:rsidRPr="007D6395">
        <w:rPr>
          <w:rFonts w:ascii="Times New Roman" w:hAnsi="Times New Roman"/>
          <w:sz w:val="28"/>
          <w:szCs w:val="28"/>
          <w:lang w:val="uk-UA"/>
        </w:rPr>
        <w:t>внести</w:t>
      </w:r>
      <w:proofErr w:type="spellEnd"/>
      <w:r w:rsidRPr="007D6395">
        <w:rPr>
          <w:rFonts w:ascii="Times New Roman" w:hAnsi="Times New Roman"/>
          <w:sz w:val="28"/>
          <w:szCs w:val="28"/>
          <w:lang w:val="uk-UA"/>
        </w:rPr>
        <w:t xml:space="preserve"> пожвавлення в малознайому Вам компанію?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приймаєте ви участь у громадській роботі в школі?</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прагнете Ви обмежити коло своїх знайомих невеликою кількістю людей?</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вірно, що Ви не прагнете відстоювати свою думку або рішення, якщо воно не було відразу прийняте Вашими товаришами?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відчуваєте Ви себе невимушено, потрапивши в незнайому Вам компанію?</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охоче Ви приступаєте до організації різних заходів для своїх товаришів?</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правда, що Ви не відчуваєте себе досить упевненим і спокійним, коли доводиться говорити що-небудь великій групі людей?</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часто Ви спізнюєтеся на ділові зустрічі, побачення?</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вірно, що у Вас багато друзів?</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часто Ви соромитесь, почуваєте незручність при спілкуванні з малознайомими людьми?</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правда, що Вас лякає перспектива опинитися в новому колективі?</w:t>
      </w:r>
    </w:p>
    <w:p w:rsidR="00065E5E" w:rsidRPr="007D6395" w:rsidRDefault="00065E5E" w:rsidP="00065E5E">
      <w:pPr>
        <w:numPr>
          <w:ilvl w:val="0"/>
          <w:numId w:val="23"/>
        </w:numPr>
        <w:spacing w:after="0" w:line="240" w:lineRule="auto"/>
        <w:jc w:val="both"/>
        <w:rPr>
          <w:rFonts w:ascii="Times New Roman" w:hAnsi="Times New Roman"/>
          <w:sz w:val="28"/>
          <w:szCs w:val="28"/>
          <w:lang w:val="uk-UA"/>
        </w:rPr>
      </w:pPr>
      <w:r w:rsidRPr="007D6395">
        <w:rPr>
          <w:rFonts w:ascii="Times New Roman" w:hAnsi="Times New Roman"/>
          <w:sz w:val="28"/>
          <w:szCs w:val="28"/>
          <w:lang w:val="uk-UA"/>
        </w:rPr>
        <w:t>Чи правда, що Ви не дуже впевнено почуваєте себе в оточенні великої групи своїх товаришів?</w:t>
      </w:r>
    </w:p>
    <w:p w:rsidR="00065E5E" w:rsidRPr="007D6395" w:rsidRDefault="00065E5E" w:rsidP="00065E5E">
      <w:pPr>
        <w:spacing w:after="0" w:line="240" w:lineRule="auto"/>
        <w:ind w:firstLine="709"/>
        <w:jc w:val="both"/>
        <w:rPr>
          <w:rFonts w:ascii="Times New Roman" w:hAnsi="Times New Roman"/>
          <w:b/>
          <w:sz w:val="28"/>
          <w:szCs w:val="28"/>
          <w:lang w:val="uk-UA"/>
        </w:rPr>
      </w:pPr>
      <w:r w:rsidRPr="007D6395">
        <w:rPr>
          <w:rFonts w:ascii="Times New Roman" w:hAnsi="Times New Roman"/>
          <w:b/>
          <w:sz w:val="28"/>
          <w:szCs w:val="28"/>
          <w:lang w:val="uk-UA"/>
        </w:rPr>
        <w:t>Обробка результатів і інтерпретація</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Комунікативні здібності - відповіді «так» на наступні питання: 1, 5, 9, 13, 17, 21, 25, 29, 33, 37- і «ні» на питання: 3, 7, 11, 15, 19, 23, 27, 31, 35, 39.</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Організаторські здібності - відповіді «так» на наступні питання: 2, 6, 10, 14, 18, 22, 26, 30, 34, 38- і «ні» на питання: 4, 8, 12, 16, 20, 24, 28, 32, 36, 40.</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Підраховується кількість співпадаючих з ключем відповідей за кожним розділом методики, потім обчислюються оціночні коефіцієнти окремо для комунікативних і організаторських здібностей за формулою:</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К = 0,05 . З, де</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К - величина оцінного коефіцієнта;</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С - кількість співпадаючих з ключем відповідей.</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Оціночні коефіцієнти можуть варіювати від 0 до 1. </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lastRenderedPageBreak/>
        <w:t>Показники, близькі до 1 говорять про високий рівень комунікативних і організаторських здібностей, близькі до 0 - про низький рівень. Первинні показники комунікативних і організаторських здібностей можуть бути представлені у вигляді оцінок, які свідчать про різні рівні досліджуваних здібностей.</w:t>
      </w:r>
    </w:p>
    <w:p w:rsidR="00065E5E" w:rsidRPr="007D6395" w:rsidRDefault="00065E5E" w:rsidP="00065E5E">
      <w:pPr>
        <w:spacing w:after="0" w:line="240" w:lineRule="auto"/>
        <w:ind w:firstLine="709"/>
        <w:jc w:val="both"/>
        <w:rPr>
          <w:rFonts w:ascii="Times New Roman" w:hAnsi="Times New Roman"/>
          <w:b/>
          <w:sz w:val="28"/>
          <w:szCs w:val="28"/>
          <w:lang w:val="uk-UA"/>
        </w:rPr>
      </w:pPr>
      <w:r w:rsidRPr="007D6395">
        <w:rPr>
          <w:rFonts w:ascii="Times New Roman" w:hAnsi="Times New Roman"/>
          <w:b/>
          <w:sz w:val="28"/>
          <w:szCs w:val="28"/>
          <w:lang w:val="uk-UA"/>
        </w:rPr>
        <w:t>Комунікативні вміння:</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показник</w:t>
      </w:r>
      <w:r w:rsidRPr="007D6395">
        <w:rPr>
          <w:rFonts w:ascii="Times New Roman" w:hAnsi="Times New Roman"/>
          <w:sz w:val="28"/>
          <w:szCs w:val="28"/>
          <w:lang w:val="uk-UA"/>
        </w:rPr>
        <w:tab/>
        <w:t>оцінка</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рівень 0,10-0,451 – низький; </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0,46-0,552 - нижче середнього; </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0,56-0,653 – середній; </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0,66-0,754 – високий;</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0,76-15 - дуже високий. </w:t>
      </w:r>
    </w:p>
    <w:p w:rsidR="00065E5E" w:rsidRPr="007D6395" w:rsidRDefault="00065E5E" w:rsidP="00065E5E">
      <w:pPr>
        <w:spacing w:after="0" w:line="240" w:lineRule="auto"/>
        <w:ind w:firstLine="709"/>
        <w:jc w:val="both"/>
        <w:rPr>
          <w:rFonts w:ascii="Times New Roman" w:hAnsi="Times New Roman"/>
          <w:b/>
          <w:sz w:val="28"/>
          <w:szCs w:val="28"/>
          <w:lang w:val="uk-UA"/>
        </w:rPr>
      </w:pPr>
      <w:r w:rsidRPr="007D6395">
        <w:rPr>
          <w:rFonts w:ascii="Times New Roman" w:hAnsi="Times New Roman"/>
          <w:b/>
          <w:sz w:val="28"/>
          <w:szCs w:val="28"/>
          <w:lang w:val="uk-UA"/>
        </w:rPr>
        <w:t>Організаторські вміння:</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показник</w:t>
      </w:r>
      <w:r w:rsidRPr="007D6395">
        <w:rPr>
          <w:rFonts w:ascii="Times New Roman" w:hAnsi="Times New Roman"/>
          <w:sz w:val="28"/>
          <w:szCs w:val="28"/>
          <w:lang w:val="uk-UA"/>
        </w:rPr>
        <w:tab/>
        <w:t>оцінка</w:t>
      </w:r>
      <w:r w:rsidRPr="007D6395">
        <w:rPr>
          <w:rFonts w:ascii="Times New Roman" w:hAnsi="Times New Roman"/>
          <w:sz w:val="28"/>
          <w:szCs w:val="28"/>
          <w:lang w:val="uk-UA"/>
        </w:rPr>
        <w:tab/>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рівень</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0,20-0,55</w:t>
      </w:r>
      <w:r w:rsidRPr="007D6395">
        <w:rPr>
          <w:rFonts w:ascii="Times New Roman" w:hAnsi="Times New Roman"/>
          <w:sz w:val="28"/>
          <w:szCs w:val="28"/>
          <w:lang w:val="uk-UA"/>
        </w:rPr>
        <w:tab/>
        <w:t xml:space="preserve"> - низький;</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0,56-0,65 - нижче середнього;</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0,66-0,70 – середній;</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0,71-0,80 -  високий;</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0,81-1 - дуже високий. </w:t>
      </w:r>
    </w:p>
    <w:p w:rsidR="00065E5E" w:rsidRPr="007D6395" w:rsidRDefault="00065E5E" w:rsidP="00065E5E">
      <w:pPr>
        <w:spacing w:after="0" w:line="240" w:lineRule="auto"/>
        <w:ind w:firstLine="709"/>
        <w:jc w:val="both"/>
        <w:rPr>
          <w:rFonts w:ascii="Times New Roman" w:hAnsi="Times New Roman"/>
          <w:b/>
          <w:sz w:val="28"/>
          <w:szCs w:val="28"/>
          <w:lang w:val="uk-UA"/>
        </w:rPr>
      </w:pPr>
      <w:r w:rsidRPr="007D6395">
        <w:rPr>
          <w:rFonts w:ascii="Times New Roman" w:hAnsi="Times New Roman"/>
          <w:b/>
          <w:sz w:val="28"/>
          <w:szCs w:val="28"/>
          <w:lang w:val="uk-UA"/>
        </w:rPr>
        <w:t>Аналіз отриманих результатів.</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Піддослідні, що отримали оцінку 1, характеризуються низьким рівнем прояву комунікативних і організаторських </w:t>
      </w:r>
      <w:proofErr w:type="spellStart"/>
      <w:r w:rsidRPr="007D6395">
        <w:rPr>
          <w:rFonts w:ascii="Times New Roman" w:hAnsi="Times New Roman"/>
          <w:sz w:val="28"/>
          <w:szCs w:val="28"/>
          <w:lang w:val="uk-UA"/>
        </w:rPr>
        <w:t>схильностей</w:t>
      </w:r>
      <w:proofErr w:type="spellEnd"/>
      <w:r w:rsidRPr="007D6395">
        <w:rPr>
          <w:rFonts w:ascii="Times New Roman" w:hAnsi="Times New Roman"/>
          <w:sz w:val="28"/>
          <w:szCs w:val="28"/>
          <w:lang w:val="uk-UA"/>
        </w:rPr>
        <w:t>.</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Піддослідним, що отримали оцінку 2, комунікативні та організаторські схильності притаманні на рівні нижче середнього. Вони не прагнуть до спілкування, почувають себе скуто в новій компанії, колективі - воліють проводити час наодинці з собою, обмежують свої знакомства - зазнають труднощів у встановленні контактів з людьми і при виступі перед аудиторією; погано орієнтуються в незнайомій ситуації; не відстоюють свої думки, важко переживають образи; прояви ініціативи в суспільній діяльності вкрай знижені, у багатьох справах вони вважають за краще уникати прийняття самостійних рішень.</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Для досліджуваних, які отримали оцінку 3, характерний середній рівень прояву комунікативних та організаторських </w:t>
      </w:r>
      <w:proofErr w:type="spellStart"/>
      <w:r w:rsidRPr="007D6395">
        <w:rPr>
          <w:rFonts w:ascii="Times New Roman" w:hAnsi="Times New Roman"/>
          <w:sz w:val="28"/>
          <w:szCs w:val="28"/>
          <w:lang w:val="uk-UA"/>
        </w:rPr>
        <w:t>схильностей</w:t>
      </w:r>
      <w:proofErr w:type="spellEnd"/>
      <w:r w:rsidRPr="007D6395">
        <w:rPr>
          <w:rFonts w:ascii="Times New Roman" w:hAnsi="Times New Roman"/>
          <w:sz w:val="28"/>
          <w:szCs w:val="28"/>
          <w:lang w:val="uk-UA"/>
        </w:rPr>
        <w:t xml:space="preserve">. Вони прагнуть до контактів з людьми, які не обмежую коло своїх знайомств, відстоюють свою думку, планують свою роботу, однак потенціал їх </w:t>
      </w:r>
      <w:proofErr w:type="spellStart"/>
      <w:r w:rsidRPr="007D6395">
        <w:rPr>
          <w:rFonts w:ascii="Times New Roman" w:hAnsi="Times New Roman"/>
          <w:sz w:val="28"/>
          <w:szCs w:val="28"/>
          <w:lang w:val="uk-UA"/>
        </w:rPr>
        <w:t>схильностей</w:t>
      </w:r>
      <w:proofErr w:type="spellEnd"/>
      <w:r w:rsidRPr="007D6395">
        <w:rPr>
          <w:rFonts w:ascii="Times New Roman" w:hAnsi="Times New Roman"/>
          <w:sz w:val="28"/>
          <w:szCs w:val="28"/>
          <w:lang w:val="uk-UA"/>
        </w:rPr>
        <w:t xml:space="preserve"> не відрізняється високою стійкістю. Комунікативні та організаторські схильності необхідно розвивати і вдосконалювати.</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Піддослідні, що отримали оцінку 4, відносяться до групи з високим рівнем прояву комунікативних і організаторських </w:t>
      </w:r>
      <w:proofErr w:type="spellStart"/>
      <w:r w:rsidRPr="007D6395">
        <w:rPr>
          <w:rFonts w:ascii="Times New Roman" w:hAnsi="Times New Roman"/>
          <w:sz w:val="28"/>
          <w:szCs w:val="28"/>
          <w:lang w:val="uk-UA"/>
        </w:rPr>
        <w:t>схильностей</w:t>
      </w:r>
      <w:proofErr w:type="spellEnd"/>
      <w:r w:rsidRPr="007D6395">
        <w:rPr>
          <w:rFonts w:ascii="Times New Roman" w:hAnsi="Times New Roman"/>
          <w:sz w:val="28"/>
          <w:szCs w:val="28"/>
          <w:lang w:val="uk-UA"/>
        </w:rPr>
        <w:t xml:space="preserve">. Вони не губляться в новій обстановці, швидко знаходять друзів, постійно прагнуть розширити коло своїх знайомих, займаються громадською діяльністю, допомагають близьким, друзям; проявляють ініціативу в спілкуванні, із задоволенням беруть участь в організації громадських заходів, здатні </w:t>
      </w:r>
      <w:r w:rsidRPr="007D6395">
        <w:rPr>
          <w:rFonts w:ascii="Times New Roman" w:hAnsi="Times New Roman"/>
          <w:sz w:val="28"/>
          <w:szCs w:val="28"/>
          <w:lang w:val="uk-UA"/>
        </w:rPr>
        <w:lastRenderedPageBreak/>
        <w:t>прийняти самостійне рішення у важкій ситуації. Все це вони роблять не з примусу, а згідно з внутрішнім прагненням.</w:t>
      </w:r>
    </w:p>
    <w:p w:rsidR="00065E5E" w:rsidRPr="007D6395" w:rsidRDefault="00065E5E" w:rsidP="00065E5E">
      <w:pPr>
        <w:spacing w:after="0" w:line="240" w:lineRule="auto"/>
        <w:ind w:firstLine="709"/>
        <w:jc w:val="both"/>
        <w:rPr>
          <w:rFonts w:ascii="Times New Roman" w:hAnsi="Times New Roman"/>
          <w:sz w:val="28"/>
          <w:szCs w:val="28"/>
          <w:lang w:val="uk-UA"/>
        </w:rPr>
      </w:pPr>
      <w:r w:rsidRPr="007D6395">
        <w:rPr>
          <w:rFonts w:ascii="Times New Roman" w:hAnsi="Times New Roman"/>
          <w:sz w:val="28"/>
          <w:szCs w:val="28"/>
          <w:lang w:val="uk-UA"/>
        </w:rPr>
        <w:t xml:space="preserve">Піддослідні, що отримали вищу оцінку - 5, володіють дуже високим рівнем прояву </w:t>
      </w:r>
      <w:proofErr w:type="spellStart"/>
      <w:r w:rsidRPr="007D6395">
        <w:rPr>
          <w:rFonts w:ascii="Times New Roman" w:hAnsi="Times New Roman"/>
          <w:sz w:val="28"/>
          <w:szCs w:val="28"/>
          <w:lang w:val="uk-UA"/>
        </w:rPr>
        <w:t>комунікативності</w:t>
      </w:r>
      <w:proofErr w:type="spellEnd"/>
      <w:r w:rsidRPr="007D6395">
        <w:rPr>
          <w:rFonts w:ascii="Times New Roman" w:hAnsi="Times New Roman"/>
          <w:sz w:val="28"/>
          <w:szCs w:val="28"/>
          <w:lang w:val="uk-UA"/>
        </w:rPr>
        <w:t xml:space="preserve"> і організаторських </w:t>
      </w:r>
      <w:proofErr w:type="spellStart"/>
      <w:r w:rsidRPr="007D6395">
        <w:rPr>
          <w:rFonts w:ascii="Times New Roman" w:hAnsi="Times New Roman"/>
          <w:sz w:val="28"/>
          <w:szCs w:val="28"/>
          <w:lang w:val="uk-UA"/>
        </w:rPr>
        <w:t>схильностей</w:t>
      </w:r>
      <w:proofErr w:type="spellEnd"/>
      <w:r w:rsidRPr="007D6395">
        <w:rPr>
          <w:rFonts w:ascii="Times New Roman" w:hAnsi="Times New Roman"/>
          <w:sz w:val="28"/>
          <w:szCs w:val="28"/>
          <w:lang w:val="uk-UA"/>
        </w:rPr>
        <w:t xml:space="preserve">. Вони відчувають потребу в комунікаціях, швидко орієнтуються в складних ситуаціях, невимушено поводять себе у новому колективі, ініціативні, воліють у важливій справі або в складній ситуації приймати самостійні рішення, відстоюють свою думку і домагаються, щоб вона було прийнятою товаришами, можуть </w:t>
      </w:r>
      <w:proofErr w:type="spellStart"/>
      <w:r w:rsidRPr="007D6395">
        <w:rPr>
          <w:rFonts w:ascii="Times New Roman" w:hAnsi="Times New Roman"/>
          <w:sz w:val="28"/>
          <w:szCs w:val="28"/>
          <w:lang w:val="uk-UA"/>
        </w:rPr>
        <w:t>внести</w:t>
      </w:r>
      <w:proofErr w:type="spellEnd"/>
      <w:r w:rsidRPr="007D6395">
        <w:rPr>
          <w:rFonts w:ascii="Times New Roman" w:hAnsi="Times New Roman"/>
          <w:sz w:val="28"/>
          <w:szCs w:val="28"/>
          <w:lang w:val="uk-UA"/>
        </w:rPr>
        <w:t xml:space="preserve"> пожвавлення в незнайому компанію, люблять організовувати різні ігри, заходи. Наполегливі в діяльності, яка їх приваблює. Вони самі шукають такі справи, які б задовольняли їх потребу в комунікації і організаторській діяльності.</w:t>
      </w:r>
    </w:p>
    <w:p w:rsidR="00065E5E" w:rsidRPr="007D6395" w:rsidRDefault="00065E5E" w:rsidP="00065E5E">
      <w:pPr>
        <w:rPr>
          <w:rFonts w:ascii="Times New Roman" w:hAnsi="Times New Roman"/>
          <w:sz w:val="28"/>
          <w:szCs w:val="28"/>
          <w:lang w:val="uk-UA"/>
        </w:rPr>
      </w:pPr>
      <w:r w:rsidRPr="007D6395">
        <w:rPr>
          <w:rFonts w:ascii="Times New Roman" w:hAnsi="Times New Roman"/>
          <w:sz w:val="28"/>
          <w:szCs w:val="28"/>
          <w:lang w:val="uk-UA"/>
        </w:rPr>
        <w:br w:type="page"/>
      </w:r>
    </w:p>
    <w:p w:rsidR="00065E5E" w:rsidRPr="00433551" w:rsidRDefault="00065E5E" w:rsidP="00065E5E">
      <w:pPr>
        <w:spacing w:after="0" w:line="240" w:lineRule="auto"/>
        <w:ind w:firstLine="709"/>
        <w:jc w:val="right"/>
        <w:rPr>
          <w:rFonts w:ascii="Times New Roman" w:hAnsi="Times New Roman"/>
          <w:b/>
          <w:sz w:val="28"/>
          <w:szCs w:val="28"/>
          <w:lang w:val="uk-UA"/>
        </w:rPr>
      </w:pPr>
      <w:r w:rsidRPr="00433551">
        <w:rPr>
          <w:rFonts w:ascii="Times New Roman" w:hAnsi="Times New Roman"/>
          <w:b/>
          <w:sz w:val="28"/>
          <w:szCs w:val="28"/>
          <w:lang w:val="uk-UA"/>
        </w:rPr>
        <w:lastRenderedPageBreak/>
        <w:t xml:space="preserve">Додаток </w:t>
      </w:r>
      <w:r>
        <w:rPr>
          <w:rFonts w:ascii="Times New Roman" w:hAnsi="Times New Roman"/>
          <w:b/>
          <w:sz w:val="28"/>
          <w:szCs w:val="28"/>
          <w:lang w:val="uk-UA"/>
        </w:rPr>
        <w:t>Е</w:t>
      </w:r>
    </w:p>
    <w:p w:rsidR="00065E5E" w:rsidRPr="0030787A" w:rsidRDefault="00065E5E" w:rsidP="00065E5E">
      <w:pPr>
        <w:spacing w:after="0" w:line="240" w:lineRule="auto"/>
        <w:ind w:firstLine="709"/>
        <w:jc w:val="center"/>
        <w:rPr>
          <w:rFonts w:ascii="Times New Roman" w:hAnsi="Times New Roman"/>
          <w:b/>
          <w:sz w:val="28"/>
          <w:szCs w:val="28"/>
          <w:lang w:val="uk-UA"/>
        </w:rPr>
      </w:pPr>
      <w:r w:rsidRPr="0030787A">
        <w:rPr>
          <w:rFonts w:ascii="Times New Roman" w:hAnsi="Times New Roman"/>
          <w:b/>
          <w:sz w:val="28"/>
          <w:szCs w:val="28"/>
          <w:lang w:val="uk-UA"/>
        </w:rPr>
        <w:t>ОЦІНКА ЗДІБНОСТЕЙ ДО ПРИЙНЯТТЯ ТВОРЧИХ ВІДПОВІДАЛЬНИХ РІШЕНЬ (В.І. АНДРЄЄВ)</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При відповіді на поставлені питання намагайтеся бути ні кращим і ні гіршим, ніж Ви є насправді. Чим більше щирими будуть Ваші відповіді, тим більш об'єктивну і надійну інформацію Ви отримаєте про самого себе. Відповідайте так, як Вам підказує думка при першому прочитанні питання, підкреслюючи слова «Так» або «Ні».</w:t>
      </w:r>
    </w:p>
    <w:p w:rsidR="00065E5E" w:rsidRPr="0030787A" w:rsidRDefault="00065E5E" w:rsidP="00065E5E">
      <w:pPr>
        <w:spacing w:after="0" w:line="240" w:lineRule="auto"/>
        <w:ind w:firstLine="709"/>
        <w:jc w:val="both"/>
        <w:rPr>
          <w:rFonts w:ascii="Times New Roman" w:hAnsi="Times New Roman"/>
          <w:sz w:val="28"/>
          <w:szCs w:val="28"/>
          <w:lang w:val="uk-UA"/>
        </w:rPr>
      </w:pP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Беручи відповідальні рішення, я покладаюся тільки на себе і ні з ким не раджуся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найчастіше маю точку зору, яка не збігається з думкою мого керівника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дотримуюся точки зору, що безвихідних ситуацій не існує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завжди кажу тільки правду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швидко освоюю нові види діяльності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В оцінці людей я більше довіряю власній інтуїції, ніж судженням інших людей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Беручи відповідальні рішення, я болісно довго аналізую всі «за» і «проти»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Розпочату справу я прагну доводити до кінця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вважаю, що в колективі краще «не висовуватися», щоб менше було всяких неприємностей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Перш ніж купити велику річ, я намагаюся порадитися з близькими мені людьми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намагаюся жити тільки сьогоднішнім днем ​​(1 - ні,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Граючи в шахи та інші інтелектуальні ігри, я намагаюся, у що б то не стало виграти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 xml:space="preserve">Вирішуючи складну проблему, я подумки </w:t>
      </w:r>
      <w:proofErr w:type="spellStart"/>
      <w:r w:rsidRPr="0030787A">
        <w:rPr>
          <w:rFonts w:ascii="Times New Roman" w:hAnsi="Times New Roman"/>
          <w:sz w:val="28"/>
          <w:szCs w:val="28"/>
          <w:lang w:val="uk-UA"/>
        </w:rPr>
        <w:t>логічно</w:t>
      </w:r>
      <w:proofErr w:type="spellEnd"/>
      <w:r w:rsidRPr="0030787A">
        <w:rPr>
          <w:rFonts w:ascii="Times New Roman" w:hAnsi="Times New Roman"/>
          <w:sz w:val="28"/>
          <w:szCs w:val="28"/>
          <w:lang w:val="uk-UA"/>
        </w:rPr>
        <w:t xml:space="preserve"> програю всілякі варіанти її вирішення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Досить часто на зборах колективу я висловлюю думку, відмінну від думки інших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На зборах колективу я виступаю часто експромтом, заздалегідь не готуючись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думаю, що в своєму житті я не зробив великих помилок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часто ловлю себе на думці, що будую  фантастичні проекти, яким не судилося збутися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У суперечці мої аргументи бувають більш переконливими (1 - ні,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можу поступитися принципами, якщо того вимагають інтереси справи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Де б я не працював, з керівництвом у мене складаються хороші стосунки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Перша ідея, що приймається мною того чи іншого рішення, завжди буває найправильніша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У колі своїх знайомих мені іноді хочеться зробити щось несподівано оригінальне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Логіка деяких моїх вчинків не завжди відразу буває зрозуміла навіть моїм близьким знайомим, хоча потім виявляється, що я вчинив правильно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Думаю, що в моєму житті не вдалося вирішити ряд великих проблем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Мене важко переконати, якщо я щось вже вирішив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 xml:space="preserve">Вирішуючи для себе якесь </w:t>
      </w:r>
      <w:proofErr w:type="spellStart"/>
      <w:r w:rsidRPr="0030787A">
        <w:rPr>
          <w:rFonts w:ascii="Times New Roman" w:hAnsi="Times New Roman"/>
          <w:sz w:val="28"/>
          <w:szCs w:val="28"/>
          <w:lang w:val="uk-UA"/>
        </w:rPr>
        <w:t>життєво</w:t>
      </w:r>
      <w:proofErr w:type="spellEnd"/>
      <w:r w:rsidRPr="0030787A">
        <w:rPr>
          <w:rFonts w:ascii="Times New Roman" w:hAnsi="Times New Roman"/>
          <w:sz w:val="28"/>
          <w:szCs w:val="28"/>
          <w:lang w:val="uk-UA"/>
        </w:rPr>
        <w:t xml:space="preserve"> важливе питання, я намагаюся продумати і передбачити все до дрібниць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Заради справи я можу прийняти ризиковане рішення, якщо навіть шанси на успіх невеликі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Мої друзі вважають, що я живу тільки сьогоднішнім днем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У свої справи я посвячую якомога меншу кількість людей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не виступаю проти свого керівника, якщо не переконаний, що мене підтримає колектив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Мої знайомі відносять мене до числа людей з «перспективою»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У своєму житті я ніколи і нікуди не спізнювався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Якби переді мною постало питання про одруження (заміжжя), то я б не став радитися з батьками, а поставив би їх перед фактом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думаю, що я належу до числа людей, які передбачають розвиток подій в нашому колективі на рік-два вперед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Бувають ситуації, коли я кидаю монету і тому - «орел» або «решка» - роблю вибір в спірному для мене питанні (1 - ні,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У колективі вважають, що на мене можна покластися як на надійного співробітника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систематично веду щоденник, де аналізую свої промахи і досягнення (1 - ні,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маю звичку планувати свою роботу на рік-два вперед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Деякі мої друзі і близькі вважають мене перестрахувальником (1 - ні,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Мої колеги по роботі вважають мене безкомпромісним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Серед моїх друзів є люди, які мені явно не подобаються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Все, що я обіцяю зробити, завжди виконую, не залежно від того, чи зручно мені це чи ні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У мене бувають думки, які я намагаюся приховати від інших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Не всі мої звички хороші і бажані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lastRenderedPageBreak/>
        <w:t>Іноді за проїзд в громадському транспорті я не плачу, якщо не боюся перевірки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турбуюся про своє здоров'я (1 - так, 2 - ні).</w:t>
      </w:r>
    </w:p>
    <w:p w:rsidR="00065E5E" w:rsidRPr="0030787A" w:rsidRDefault="00065E5E" w:rsidP="00065E5E">
      <w:pPr>
        <w:spacing w:after="0" w:line="240" w:lineRule="auto"/>
        <w:ind w:firstLine="709"/>
        <w:jc w:val="both"/>
        <w:rPr>
          <w:rFonts w:ascii="Times New Roman" w:hAnsi="Times New Roman"/>
          <w:sz w:val="28"/>
          <w:szCs w:val="28"/>
          <w:lang w:val="uk-UA"/>
        </w:rPr>
      </w:pP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Я дотримуюся правила: краще промовчати, ніж говорити гірку правду (1 - немає, 2 - так).</w:t>
      </w:r>
    </w:p>
    <w:p w:rsidR="00065E5E" w:rsidRPr="0030787A" w:rsidRDefault="00065E5E" w:rsidP="00065E5E">
      <w:pPr>
        <w:spacing w:after="0" w:line="240" w:lineRule="auto"/>
        <w:ind w:firstLine="709"/>
        <w:jc w:val="both"/>
        <w:rPr>
          <w:rFonts w:ascii="Times New Roman" w:hAnsi="Times New Roman"/>
          <w:sz w:val="28"/>
          <w:szCs w:val="28"/>
          <w:lang w:val="uk-UA"/>
        </w:rPr>
      </w:pPr>
      <w:r w:rsidRPr="0030787A">
        <w:rPr>
          <w:rFonts w:ascii="Times New Roman" w:hAnsi="Times New Roman"/>
          <w:sz w:val="28"/>
          <w:szCs w:val="28"/>
          <w:lang w:val="uk-UA"/>
        </w:rPr>
        <w:t>При підрахунку набраних Вами балів використовуйте шкалу оцінок до тесту (табл. 1)</w:t>
      </w:r>
    </w:p>
    <w:p w:rsidR="00065E5E" w:rsidRPr="0030787A" w:rsidRDefault="00065E5E" w:rsidP="00065E5E">
      <w:pPr>
        <w:spacing w:after="0" w:line="240" w:lineRule="auto"/>
        <w:ind w:firstLine="709"/>
        <w:jc w:val="both"/>
        <w:rPr>
          <w:rFonts w:ascii="Times New Roman" w:eastAsia="Times New Roman" w:hAnsi="Times New Roman"/>
          <w:color w:val="000000"/>
          <w:sz w:val="28"/>
          <w:szCs w:val="28"/>
          <w:lang w:val="uk-UA" w:eastAsia="en-US"/>
        </w:rPr>
      </w:pPr>
      <w:r w:rsidRPr="0030787A">
        <w:rPr>
          <w:rFonts w:ascii="Times New Roman" w:eastAsia="Times New Roman" w:hAnsi="Times New Roman"/>
          <w:color w:val="000000"/>
          <w:sz w:val="28"/>
          <w:szCs w:val="28"/>
          <w:lang w:val="uk-UA" w:eastAsia="en-US"/>
        </w:rPr>
        <w:t>Наприклад, підсумовуючи бали Ваших відповідей на питання № 1, 2, 7, 9, 10, 27, 30, 33, 40, Ви отримали число 11. Це означає, що рівень «рішучості» у Вас «вище середнього». Або, наприклад, за відповіді на питання № 4, 9, 33, 42, 43, 44, 45, 46 Ви набрали сумарне число балів 17. Це означає, що Ви маєте «високий» рівень брехливості. Тобто при відповіді на питання Ви були не щирі, і результатами Вашого тестування довіряти не можна.</w:t>
      </w:r>
    </w:p>
    <w:p w:rsidR="00065E5E" w:rsidRPr="00BA0544" w:rsidRDefault="00065E5E" w:rsidP="00065E5E">
      <w:pPr>
        <w:spacing w:before="100" w:beforeAutospacing="1" w:after="100" w:afterAutospacing="1" w:line="240" w:lineRule="auto"/>
        <w:jc w:val="right"/>
        <w:rPr>
          <w:rFonts w:ascii="Times New Roman" w:eastAsia="Times New Roman" w:hAnsi="Times New Roman"/>
          <w:b/>
          <w:color w:val="000000"/>
          <w:sz w:val="28"/>
          <w:szCs w:val="28"/>
          <w:lang w:val="uk-UA" w:eastAsia="en-US"/>
        </w:rPr>
      </w:pPr>
      <w:proofErr w:type="spellStart"/>
      <w:r>
        <w:rPr>
          <w:rFonts w:ascii="Times New Roman" w:eastAsia="Times New Roman" w:hAnsi="Times New Roman"/>
          <w:b/>
          <w:color w:val="000000"/>
          <w:sz w:val="28"/>
          <w:szCs w:val="28"/>
          <w:lang w:eastAsia="en-US"/>
        </w:rPr>
        <w:t>Таблиця</w:t>
      </w:r>
      <w:proofErr w:type="spellEnd"/>
      <w:r w:rsidRPr="00BA0544">
        <w:rPr>
          <w:rFonts w:ascii="Times New Roman" w:eastAsia="Times New Roman" w:hAnsi="Times New Roman"/>
          <w:b/>
          <w:color w:val="000000"/>
          <w:sz w:val="28"/>
          <w:szCs w:val="28"/>
          <w:lang w:eastAsia="en-US"/>
        </w:rPr>
        <w:t xml:space="preserve"> 1</w:t>
      </w:r>
      <w:r>
        <w:rPr>
          <w:rFonts w:ascii="Times New Roman" w:eastAsia="Times New Roman" w:hAnsi="Times New Roman"/>
          <w:b/>
          <w:color w:val="000000"/>
          <w:sz w:val="28"/>
          <w:szCs w:val="28"/>
          <w:lang w:val="uk-UA" w:eastAsia="en-US"/>
        </w:rPr>
        <w:t xml:space="preserve">. </w:t>
      </w:r>
    </w:p>
    <w:p w:rsidR="00065E5E" w:rsidRPr="00BA0544" w:rsidRDefault="00065E5E" w:rsidP="00065E5E">
      <w:pPr>
        <w:spacing w:before="100" w:beforeAutospacing="1" w:after="100" w:afterAutospacing="1" w:line="240" w:lineRule="auto"/>
        <w:jc w:val="right"/>
        <w:rPr>
          <w:rFonts w:ascii="Times New Roman" w:eastAsia="Times New Roman" w:hAnsi="Times New Roman"/>
          <w:b/>
          <w:color w:val="000000"/>
          <w:sz w:val="28"/>
          <w:szCs w:val="28"/>
          <w:lang w:eastAsia="en-US"/>
        </w:rPr>
      </w:pPr>
      <w:r>
        <w:rPr>
          <w:rFonts w:ascii="Times New Roman" w:eastAsia="Times New Roman" w:hAnsi="Times New Roman"/>
          <w:b/>
          <w:color w:val="000000"/>
          <w:sz w:val="28"/>
          <w:szCs w:val="28"/>
          <w:lang w:eastAsia="en-US"/>
        </w:rPr>
        <w:t xml:space="preserve">Шкала </w:t>
      </w:r>
      <w:proofErr w:type="spellStart"/>
      <w:r>
        <w:rPr>
          <w:rFonts w:ascii="Times New Roman" w:eastAsia="Times New Roman" w:hAnsi="Times New Roman"/>
          <w:b/>
          <w:color w:val="000000"/>
          <w:sz w:val="28"/>
          <w:szCs w:val="28"/>
          <w:lang w:eastAsia="en-US"/>
        </w:rPr>
        <w:t>оці</w:t>
      </w:r>
      <w:r w:rsidRPr="00BA0544">
        <w:rPr>
          <w:rFonts w:ascii="Times New Roman" w:eastAsia="Times New Roman" w:hAnsi="Times New Roman"/>
          <w:b/>
          <w:color w:val="000000"/>
          <w:sz w:val="28"/>
          <w:szCs w:val="28"/>
          <w:lang w:eastAsia="en-US"/>
        </w:rPr>
        <w:t>нок</w:t>
      </w:r>
      <w:proofErr w:type="spellEnd"/>
      <w:r w:rsidRPr="00BA0544">
        <w:rPr>
          <w:rFonts w:ascii="Times New Roman" w:eastAsia="Times New Roman" w:hAnsi="Times New Roman"/>
          <w:b/>
          <w:color w:val="000000"/>
          <w:sz w:val="28"/>
          <w:szCs w:val="28"/>
          <w:lang w:eastAsia="en-US"/>
        </w:rPr>
        <w:t xml:space="preserve"> к тесту </w:t>
      </w:r>
    </w:p>
    <w:tbl>
      <w:tblPr>
        <w:tblW w:w="9356" w:type="dxa"/>
        <w:tblInd w:w="-292" w:type="dxa"/>
        <w:tblBorders>
          <w:top w:val="single" w:sz="6" w:space="0" w:color="000000"/>
          <w:left w:val="single" w:sz="6" w:space="0" w:color="000000"/>
          <w:bottom w:val="single" w:sz="6" w:space="0" w:color="000000"/>
          <w:right w:val="single" w:sz="6" w:space="0" w:color="000000"/>
        </w:tblBorders>
        <w:tblLayout w:type="fixed"/>
        <w:tblCellMar>
          <w:top w:w="90" w:type="dxa"/>
          <w:left w:w="90" w:type="dxa"/>
          <w:bottom w:w="90" w:type="dxa"/>
          <w:right w:w="90" w:type="dxa"/>
        </w:tblCellMar>
        <w:tblLook w:val="04A0" w:firstRow="1" w:lastRow="0" w:firstColumn="1" w:lastColumn="0" w:noHBand="0" w:noVBand="1"/>
      </w:tblPr>
      <w:tblGrid>
        <w:gridCol w:w="1135"/>
        <w:gridCol w:w="709"/>
        <w:gridCol w:w="810"/>
        <w:gridCol w:w="946"/>
        <w:gridCol w:w="743"/>
        <w:gridCol w:w="858"/>
        <w:gridCol w:w="781"/>
        <w:gridCol w:w="1107"/>
        <w:gridCol w:w="23"/>
        <w:gridCol w:w="1252"/>
        <w:gridCol w:w="992"/>
      </w:tblGrid>
      <w:tr w:rsidR="00065E5E" w:rsidRPr="00B117B3" w:rsidTr="00F311F6">
        <w:tc>
          <w:tcPr>
            <w:tcW w:w="1135"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ind w:left="133" w:hanging="133"/>
              <w:jc w:val="center"/>
              <w:rPr>
                <w:rFonts w:ascii="Arial" w:eastAsia="Times New Roman" w:hAnsi="Arial" w:cs="Arial"/>
                <w:color w:val="000000"/>
                <w:sz w:val="24"/>
                <w:szCs w:val="24"/>
                <w:lang w:val="en-US" w:eastAsia="en-US"/>
              </w:rPr>
            </w:pPr>
            <w:proofErr w:type="spellStart"/>
            <w:r w:rsidRPr="00B117B3">
              <w:rPr>
                <w:rFonts w:ascii="Arial" w:eastAsia="Times New Roman" w:hAnsi="Arial" w:cs="Arial"/>
                <w:i/>
                <w:iCs/>
                <w:color w:val="000000"/>
                <w:sz w:val="24"/>
                <w:szCs w:val="24"/>
                <w:lang w:val="en-US" w:eastAsia="en-US"/>
              </w:rPr>
              <w:t>Тип</w:t>
            </w:r>
            <w:proofErr w:type="spellEnd"/>
          </w:p>
        </w:tc>
        <w:tc>
          <w:tcPr>
            <w:tcW w:w="5977" w:type="dxa"/>
            <w:gridSpan w:val="8"/>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jc w:val="center"/>
              <w:rPr>
                <w:rFonts w:ascii="Arial" w:eastAsia="Times New Roman" w:hAnsi="Arial" w:cs="Arial"/>
                <w:color w:val="000000"/>
                <w:sz w:val="24"/>
                <w:szCs w:val="24"/>
                <w:lang w:val="uk-UA" w:eastAsia="en-US"/>
              </w:rPr>
            </w:pPr>
            <w:proofErr w:type="spellStart"/>
            <w:r>
              <w:rPr>
                <w:rFonts w:ascii="Arial" w:eastAsia="Times New Roman" w:hAnsi="Arial" w:cs="Arial"/>
                <w:i/>
                <w:iCs/>
                <w:color w:val="000000"/>
                <w:sz w:val="24"/>
                <w:szCs w:val="24"/>
                <w:lang w:val="en-US" w:eastAsia="en-US"/>
              </w:rPr>
              <w:t>Сумарна</w:t>
            </w:r>
            <w:proofErr w:type="spellEnd"/>
            <w:r>
              <w:rPr>
                <w:rFonts w:ascii="Arial" w:eastAsia="Times New Roman" w:hAnsi="Arial" w:cs="Arial"/>
                <w:i/>
                <w:iCs/>
                <w:color w:val="000000"/>
                <w:sz w:val="24"/>
                <w:szCs w:val="24"/>
                <w:lang w:val="uk-UA" w:eastAsia="en-US"/>
              </w:rPr>
              <w:t xml:space="preserve"> </w:t>
            </w:r>
            <w:proofErr w:type="spellStart"/>
            <w:r>
              <w:rPr>
                <w:rFonts w:ascii="Arial" w:eastAsia="Times New Roman" w:hAnsi="Arial" w:cs="Arial"/>
                <w:i/>
                <w:iCs/>
                <w:color w:val="000000"/>
                <w:sz w:val="24"/>
                <w:szCs w:val="24"/>
                <w:lang w:val="en-US" w:eastAsia="en-US"/>
              </w:rPr>
              <w:t>кількість</w:t>
            </w:r>
            <w:proofErr w:type="spellEnd"/>
            <w:r>
              <w:rPr>
                <w:rFonts w:ascii="Arial" w:eastAsia="Times New Roman" w:hAnsi="Arial" w:cs="Arial"/>
                <w:i/>
                <w:iCs/>
                <w:color w:val="000000"/>
                <w:sz w:val="24"/>
                <w:szCs w:val="24"/>
                <w:lang w:val="en-US" w:eastAsia="en-US"/>
              </w:rPr>
              <w:t xml:space="preserve"> </w:t>
            </w:r>
            <w:r w:rsidRPr="00B117B3">
              <w:rPr>
                <w:rFonts w:ascii="Arial" w:eastAsia="Times New Roman" w:hAnsi="Arial" w:cs="Arial"/>
                <w:i/>
                <w:iCs/>
                <w:color w:val="000000"/>
                <w:sz w:val="24"/>
                <w:szCs w:val="24"/>
                <w:lang w:val="en-US" w:eastAsia="en-US"/>
              </w:rPr>
              <w:t xml:space="preserve"> </w:t>
            </w:r>
            <w:r>
              <w:rPr>
                <w:rFonts w:ascii="Arial" w:eastAsia="Times New Roman" w:hAnsi="Arial" w:cs="Arial"/>
                <w:i/>
                <w:iCs/>
                <w:color w:val="000000"/>
                <w:sz w:val="24"/>
                <w:szCs w:val="24"/>
                <w:lang w:val="uk-UA" w:eastAsia="en-US"/>
              </w:rPr>
              <w:t xml:space="preserve">балів </w:t>
            </w:r>
          </w:p>
        </w:tc>
        <w:tc>
          <w:tcPr>
            <w:tcW w:w="125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proofErr w:type="spellStart"/>
            <w:r w:rsidRPr="00B117B3">
              <w:rPr>
                <w:rFonts w:ascii="Arial" w:eastAsia="Times New Roman" w:hAnsi="Arial" w:cs="Arial"/>
                <w:i/>
                <w:iCs/>
                <w:color w:val="000000"/>
                <w:sz w:val="24"/>
                <w:szCs w:val="24"/>
                <w:lang w:val="en-US" w:eastAsia="en-US"/>
              </w:rPr>
              <w:t>Тип</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eastAsia="en-US"/>
              </w:rPr>
            </w:pPr>
            <w:r>
              <w:rPr>
                <w:rFonts w:ascii="Arial" w:eastAsia="Times New Roman" w:hAnsi="Arial" w:cs="Arial"/>
                <w:i/>
                <w:iCs/>
                <w:color w:val="000000"/>
                <w:sz w:val="24"/>
                <w:szCs w:val="24"/>
                <w:lang w:val="uk-UA" w:eastAsia="en-US"/>
              </w:rPr>
              <w:t xml:space="preserve">Сума балів </w:t>
            </w:r>
            <w:r w:rsidRPr="00B117B3">
              <w:rPr>
                <w:rFonts w:ascii="Arial" w:eastAsia="Times New Roman" w:hAnsi="Arial" w:cs="Arial"/>
                <w:i/>
                <w:iCs/>
                <w:color w:val="000000"/>
                <w:sz w:val="24"/>
                <w:szCs w:val="24"/>
                <w:lang w:eastAsia="en-US"/>
              </w:rPr>
              <w:t xml:space="preserve">на </w:t>
            </w:r>
            <w:r>
              <w:rPr>
                <w:rFonts w:ascii="Arial" w:eastAsia="Times New Roman" w:hAnsi="Arial" w:cs="Arial"/>
                <w:i/>
                <w:iCs/>
                <w:color w:val="000000"/>
                <w:sz w:val="24"/>
                <w:szCs w:val="24"/>
                <w:lang w:val="uk-UA" w:eastAsia="en-US"/>
              </w:rPr>
              <w:t xml:space="preserve">питання </w:t>
            </w:r>
            <w:r w:rsidRPr="00B117B3">
              <w:rPr>
                <w:rFonts w:ascii="Arial" w:eastAsia="Times New Roman" w:hAnsi="Arial" w:cs="Arial"/>
                <w:i/>
                <w:iCs/>
                <w:color w:val="000000"/>
                <w:sz w:val="24"/>
                <w:szCs w:val="24"/>
                <w:lang w:eastAsia="en-US"/>
              </w:rPr>
              <w:t>№</w:t>
            </w:r>
          </w:p>
        </w:tc>
      </w:tr>
      <w:tr w:rsidR="00065E5E" w:rsidRPr="00B117B3" w:rsidTr="00F311F6">
        <w:trPr>
          <w:trHeight w:val="180"/>
        </w:trPr>
        <w:tc>
          <w:tcPr>
            <w:tcW w:w="1135" w:type="dxa"/>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Рішучий </w:t>
            </w:r>
          </w:p>
        </w:tc>
        <w:tc>
          <w:tcPr>
            <w:tcW w:w="709"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9</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10</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13, 14</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15, 16</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17</w:t>
            </w:r>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18</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Обережний </w:t>
            </w:r>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1, 2, 7, 9, 10, 27, 30, 34, 40</w:t>
            </w:r>
          </w:p>
        </w:tc>
      </w:tr>
      <w:tr w:rsidR="00065E5E" w:rsidRPr="00B117B3" w:rsidTr="00F311F6">
        <w:trPr>
          <w:trHeight w:val="180"/>
        </w:trPr>
        <w:tc>
          <w:tcPr>
            <w:tcW w:w="1135" w:type="dxa"/>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Відповідальний </w:t>
            </w:r>
          </w:p>
        </w:tc>
        <w:tc>
          <w:tcPr>
            <w:tcW w:w="709"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9</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10</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13, 14</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15, 16</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17</w:t>
            </w:r>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18</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Безвідповідальний </w:t>
            </w:r>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1, 2, 9, 14, 20, 23, 25, 29, 41</w:t>
            </w:r>
          </w:p>
        </w:tc>
      </w:tr>
      <w:tr w:rsidR="00065E5E" w:rsidRPr="00B117B3" w:rsidTr="00F311F6">
        <w:trPr>
          <w:trHeight w:val="285"/>
        </w:trPr>
        <w:tc>
          <w:tcPr>
            <w:tcW w:w="1135"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sidRPr="00B117B3">
              <w:rPr>
                <w:rFonts w:ascii="Arial" w:eastAsia="Times New Roman" w:hAnsi="Arial" w:cs="Arial"/>
                <w:color w:val="000000"/>
                <w:sz w:val="24"/>
                <w:szCs w:val="24"/>
                <w:lang w:val="en-US" w:eastAsia="en-US"/>
              </w:rPr>
              <w:t>Стратег</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9</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10</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13, 14</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15, 16</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17</w:t>
            </w:r>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18</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sidRPr="00B117B3">
              <w:rPr>
                <w:rFonts w:ascii="Arial" w:eastAsia="Times New Roman" w:hAnsi="Arial" w:cs="Arial"/>
                <w:color w:val="000000"/>
                <w:sz w:val="24"/>
                <w:szCs w:val="24"/>
                <w:lang w:val="en-US" w:eastAsia="en-US"/>
              </w:rPr>
              <w:t>Тактик</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11, 12, 13, 16, 23, 24, 28, 35, 39</w:t>
            </w:r>
          </w:p>
        </w:tc>
      </w:tr>
      <w:tr w:rsidR="00065E5E" w:rsidRPr="00B117B3" w:rsidTr="00F311F6">
        <w:trPr>
          <w:trHeight w:val="285"/>
        </w:trPr>
        <w:tc>
          <w:tcPr>
            <w:tcW w:w="1135" w:type="dxa"/>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noProof/>
                <w:color w:val="000000"/>
                <w:sz w:val="24"/>
                <w:szCs w:val="24"/>
                <w:lang w:val="uk-UA" w:eastAsia="en-US"/>
              </w:rPr>
              <w:t xml:space="preserve">Інтуїт </w:t>
            </w:r>
          </w:p>
        </w:tc>
        <w:tc>
          <w:tcPr>
            <w:tcW w:w="709"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9</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10</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13, 14</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15, 16</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17</w:t>
            </w:r>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18</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Pr>
                <w:rFonts w:ascii="Arial" w:eastAsia="Times New Roman" w:hAnsi="Arial" w:cs="Arial"/>
                <w:color w:val="000000"/>
                <w:sz w:val="24"/>
                <w:szCs w:val="24"/>
                <w:lang w:val="en-US" w:eastAsia="en-US"/>
              </w:rPr>
              <w:t>Логі</w:t>
            </w:r>
            <w:r w:rsidRPr="00B117B3">
              <w:rPr>
                <w:rFonts w:ascii="Arial" w:eastAsia="Times New Roman" w:hAnsi="Arial" w:cs="Arial"/>
                <w:color w:val="000000"/>
                <w:sz w:val="24"/>
                <w:szCs w:val="24"/>
                <w:lang w:val="en-US" w:eastAsia="en-US"/>
              </w:rPr>
              <w:t>к</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6, 11, 15, 16, 18, 21, 23, 26, 38</w:t>
            </w:r>
          </w:p>
        </w:tc>
      </w:tr>
      <w:tr w:rsidR="00065E5E" w:rsidRPr="00B117B3" w:rsidTr="00F311F6">
        <w:trPr>
          <w:trHeight w:val="270"/>
        </w:trPr>
        <w:tc>
          <w:tcPr>
            <w:tcW w:w="1135"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Pr>
                <w:rFonts w:ascii="Arial" w:eastAsia="Times New Roman" w:hAnsi="Arial" w:cs="Arial"/>
                <w:color w:val="000000"/>
                <w:sz w:val="24"/>
                <w:szCs w:val="24"/>
                <w:lang w:val="en-US" w:eastAsia="en-US"/>
              </w:rPr>
              <w:t>Творчий</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9</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10</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13, 14</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15, 16</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17</w:t>
            </w:r>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18</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sidRPr="00B117B3">
              <w:rPr>
                <w:rFonts w:ascii="Arial" w:eastAsia="Times New Roman" w:hAnsi="Arial" w:cs="Arial"/>
                <w:color w:val="000000"/>
                <w:sz w:val="24"/>
                <w:szCs w:val="24"/>
                <w:lang w:val="en-US" w:eastAsia="en-US"/>
              </w:rPr>
              <w:t>Консерватор</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 xml:space="preserve">1, 3, 13, 17, 19, 22, </w:t>
            </w:r>
            <w:r w:rsidRPr="00B117B3">
              <w:rPr>
                <w:rFonts w:ascii="Arial" w:eastAsia="Times New Roman" w:hAnsi="Arial" w:cs="Arial"/>
                <w:color w:val="000000"/>
                <w:sz w:val="24"/>
                <w:szCs w:val="24"/>
                <w:lang w:val="en-US" w:eastAsia="en-US"/>
              </w:rPr>
              <w:lastRenderedPageBreak/>
              <w:t>23, 30, 32</w:t>
            </w:r>
          </w:p>
        </w:tc>
      </w:tr>
      <w:tr w:rsidR="00065E5E" w:rsidRPr="00B117B3" w:rsidTr="00F311F6">
        <w:trPr>
          <w:trHeight w:val="180"/>
        </w:trPr>
        <w:tc>
          <w:tcPr>
            <w:tcW w:w="1135"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Pr>
                <w:rFonts w:ascii="Arial" w:eastAsia="Times New Roman" w:hAnsi="Arial" w:cs="Arial"/>
                <w:color w:val="000000"/>
                <w:sz w:val="24"/>
                <w:szCs w:val="24"/>
                <w:lang w:val="en-US" w:eastAsia="en-US"/>
              </w:rPr>
              <w:lastRenderedPageBreak/>
              <w:t>Чесни</w:t>
            </w:r>
            <w:r w:rsidRPr="00B117B3">
              <w:rPr>
                <w:rFonts w:ascii="Arial" w:eastAsia="Times New Roman" w:hAnsi="Arial" w:cs="Arial"/>
                <w:color w:val="000000"/>
                <w:sz w:val="24"/>
                <w:szCs w:val="24"/>
                <w:lang w:val="en-US" w:eastAsia="en-US"/>
              </w:rPr>
              <w:t>й</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9</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10</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11, 12</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13, 14</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15, 16</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17</w:t>
            </w:r>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jc w:val="center"/>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18</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Брехливий </w:t>
            </w:r>
          </w:p>
        </w:tc>
        <w:tc>
          <w:tcPr>
            <w:tcW w:w="992"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sidRPr="00B117B3">
              <w:rPr>
                <w:rFonts w:ascii="Arial" w:eastAsia="Times New Roman" w:hAnsi="Arial" w:cs="Arial"/>
                <w:color w:val="000000"/>
                <w:sz w:val="24"/>
                <w:szCs w:val="24"/>
                <w:lang w:val="en-US" w:eastAsia="en-US"/>
              </w:rPr>
              <w:t>4, 9, 33, 42, 43, 44, 45, 46, 47</w:t>
            </w:r>
          </w:p>
        </w:tc>
      </w:tr>
      <w:tr w:rsidR="00065E5E" w:rsidRPr="00B117B3" w:rsidTr="00F311F6">
        <w:trPr>
          <w:trHeight w:val="1455"/>
        </w:trPr>
        <w:tc>
          <w:tcPr>
            <w:tcW w:w="1135"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Дуже високий </w:t>
            </w:r>
          </w:p>
        </w:tc>
        <w:tc>
          <w:tcPr>
            <w:tcW w:w="810" w:type="dxa"/>
            <w:tcBorders>
              <w:top w:val="single" w:sz="6" w:space="0" w:color="000000"/>
              <w:left w:val="single" w:sz="6" w:space="0" w:color="000000"/>
              <w:bottom w:val="single" w:sz="6" w:space="0" w:color="000000"/>
              <w:right w:val="single" w:sz="6" w:space="0" w:color="000000"/>
            </w:tcBorders>
            <w:hideMark/>
          </w:tcPr>
          <w:p w:rsidR="00065E5E" w:rsidRPr="00BA0544" w:rsidRDefault="00065E5E" w:rsidP="00F311F6">
            <w:pPr>
              <w:spacing w:after="0" w:line="240" w:lineRule="auto"/>
              <w:rPr>
                <w:rFonts w:ascii="Arial" w:eastAsia="Times New Roman" w:hAnsi="Arial" w:cs="Arial"/>
                <w:color w:val="000000"/>
                <w:sz w:val="24"/>
                <w:szCs w:val="24"/>
                <w:lang w:val="uk-UA" w:eastAsia="en-US"/>
              </w:rPr>
            </w:pPr>
            <w:r>
              <w:rPr>
                <w:rFonts w:ascii="Arial" w:eastAsia="Times New Roman" w:hAnsi="Arial" w:cs="Arial"/>
                <w:color w:val="000000"/>
                <w:sz w:val="24"/>
                <w:szCs w:val="24"/>
                <w:lang w:val="uk-UA" w:eastAsia="en-US"/>
              </w:rPr>
              <w:t xml:space="preserve">Високий </w:t>
            </w:r>
          </w:p>
        </w:tc>
        <w:tc>
          <w:tcPr>
            <w:tcW w:w="946"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uk-UA" w:eastAsia="en-US"/>
              </w:rPr>
              <w:t xml:space="preserve">Вище середнього </w:t>
            </w:r>
          </w:p>
        </w:tc>
        <w:tc>
          <w:tcPr>
            <w:tcW w:w="743"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sidRPr="00B117B3">
              <w:rPr>
                <w:rFonts w:ascii="Arial" w:eastAsia="Times New Roman" w:hAnsi="Arial" w:cs="Arial"/>
                <w:color w:val="000000"/>
                <w:sz w:val="24"/>
                <w:szCs w:val="24"/>
                <w:lang w:val="en-US" w:eastAsia="en-US"/>
              </w:rPr>
              <w:t>С</w:t>
            </w:r>
            <w:r>
              <w:rPr>
                <w:rFonts w:ascii="Arial" w:eastAsia="Times New Roman" w:hAnsi="Arial" w:cs="Arial"/>
                <w:color w:val="000000"/>
                <w:sz w:val="24"/>
                <w:szCs w:val="24"/>
                <w:lang w:val="en-US" w:eastAsia="en-US"/>
              </w:rPr>
              <w:t>ередній</w:t>
            </w:r>
            <w:proofErr w:type="spellEnd"/>
            <w:r>
              <w:rPr>
                <w:rFonts w:ascii="Arial" w:eastAsia="Times New Roman" w:hAnsi="Arial" w:cs="Arial"/>
                <w:color w:val="000000"/>
                <w:sz w:val="24"/>
                <w:szCs w:val="24"/>
                <w:lang w:val="en-US" w:eastAsia="en-US"/>
              </w:rPr>
              <w:t xml:space="preserve"> </w:t>
            </w:r>
          </w:p>
        </w:tc>
        <w:tc>
          <w:tcPr>
            <w:tcW w:w="858"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uk-UA" w:eastAsia="en-US"/>
              </w:rPr>
              <w:t xml:space="preserve">Вище середнього </w:t>
            </w:r>
          </w:p>
        </w:tc>
        <w:tc>
          <w:tcPr>
            <w:tcW w:w="781"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sidRPr="00B117B3">
              <w:rPr>
                <w:rFonts w:ascii="Arial" w:eastAsia="Times New Roman" w:hAnsi="Arial" w:cs="Arial"/>
                <w:color w:val="000000"/>
                <w:sz w:val="24"/>
                <w:szCs w:val="24"/>
                <w:lang w:val="en-US" w:eastAsia="en-US"/>
              </w:rPr>
              <w:t>В</w:t>
            </w:r>
            <w:r>
              <w:rPr>
                <w:rFonts w:ascii="Arial" w:eastAsia="Times New Roman" w:hAnsi="Arial" w:cs="Arial"/>
                <w:color w:val="000000"/>
                <w:sz w:val="24"/>
                <w:szCs w:val="24"/>
                <w:lang w:val="en-US" w:eastAsia="en-US"/>
              </w:rPr>
              <w:t>и</w:t>
            </w:r>
            <w:r w:rsidRPr="00B117B3">
              <w:rPr>
                <w:rFonts w:ascii="Arial" w:eastAsia="Times New Roman" w:hAnsi="Arial" w:cs="Arial"/>
                <w:color w:val="000000"/>
                <w:sz w:val="24"/>
                <w:szCs w:val="24"/>
                <w:lang w:val="en-US" w:eastAsia="en-US"/>
              </w:rPr>
              <w:t>сокий</w:t>
            </w:r>
            <w:proofErr w:type="spellEnd"/>
          </w:p>
        </w:tc>
        <w:tc>
          <w:tcPr>
            <w:tcW w:w="1107" w:type="dxa"/>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roofErr w:type="spellStart"/>
            <w:r>
              <w:rPr>
                <w:rFonts w:ascii="Arial" w:eastAsia="Times New Roman" w:hAnsi="Arial" w:cs="Arial"/>
                <w:color w:val="000000"/>
                <w:sz w:val="24"/>
                <w:szCs w:val="24"/>
                <w:lang w:val="en-US" w:eastAsia="en-US"/>
              </w:rPr>
              <w:t>Дуже</w:t>
            </w:r>
            <w:proofErr w:type="spellEnd"/>
            <w:r>
              <w:rPr>
                <w:rFonts w:ascii="Arial" w:eastAsia="Times New Roman" w:hAnsi="Arial" w:cs="Arial"/>
                <w:color w:val="000000"/>
                <w:sz w:val="24"/>
                <w:szCs w:val="24"/>
                <w:lang w:val="en-US" w:eastAsia="en-US"/>
              </w:rPr>
              <w:t xml:space="preserve"> </w:t>
            </w:r>
            <w:proofErr w:type="spellStart"/>
            <w:r>
              <w:rPr>
                <w:rFonts w:ascii="Arial" w:eastAsia="Times New Roman" w:hAnsi="Arial" w:cs="Arial"/>
                <w:color w:val="000000"/>
                <w:sz w:val="24"/>
                <w:szCs w:val="24"/>
                <w:lang w:val="en-US" w:eastAsia="en-US"/>
              </w:rPr>
              <w:t>ви</w:t>
            </w:r>
            <w:r w:rsidRPr="00B117B3">
              <w:rPr>
                <w:rFonts w:ascii="Arial" w:eastAsia="Times New Roman" w:hAnsi="Arial" w:cs="Arial"/>
                <w:color w:val="000000"/>
                <w:sz w:val="24"/>
                <w:szCs w:val="24"/>
                <w:lang w:val="en-US" w:eastAsia="en-US"/>
              </w:rPr>
              <w:t>сокий</w:t>
            </w:r>
            <w:proofErr w:type="spellEnd"/>
          </w:p>
        </w:tc>
        <w:tc>
          <w:tcPr>
            <w:tcW w:w="2267" w:type="dxa"/>
            <w:gridSpan w:val="3"/>
            <w:tcBorders>
              <w:top w:val="single" w:sz="6" w:space="0" w:color="000000"/>
              <w:left w:val="single" w:sz="6" w:space="0" w:color="000000"/>
              <w:bottom w:val="single" w:sz="6" w:space="0" w:color="000000"/>
              <w:right w:val="single" w:sz="6" w:space="0" w:color="000000"/>
            </w:tcBorders>
            <w:hideMark/>
          </w:tcPr>
          <w:p w:rsidR="00065E5E" w:rsidRPr="00B117B3" w:rsidRDefault="00065E5E" w:rsidP="00F311F6">
            <w:pPr>
              <w:spacing w:after="0" w:line="240" w:lineRule="auto"/>
              <w:rPr>
                <w:rFonts w:ascii="Arial" w:eastAsia="Times New Roman" w:hAnsi="Arial" w:cs="Arial"/>
                <w:color w:val="000000"/>
                <w:sz w:val="24"/>
                <w:szCs w:val="24"/>
                <w:lang w:val="en-US" w:eastAsia="en-US"/>
              </w:rPr>
            </w:pPr>
          </w:p>
        </w:tc>
      </w:tr>
    </w:tbl>
    <w:p w:rsidR="00065E5E" w:rsidRPr="00BA0544" w:rsidRDefault="00065E5E" w:rsidP="00065E5E">
      <w:pPr>
        <w:rPr>
          <w:rFonts w:ascii="Times New Roman" w:hAnsi="Times New Roman"/>
          <w:sz w:val="28"/>
          <w:szCs w:val="28"/>
        </w:rPr>
      </w:pPr>
    </w:p>
    <w:p w:rsidR="00065E5E" w:rsidRPr="0030787A" w:rsidRDefault="00065E5E" w:rsidP="00065E5E">
      <w:pPr>
        <w:pStyle w:val="7"/>
        <w:keepNext/>
        <w:keepLines/>
        <w:shd w:val="clear" w:color="auto" w:fill="auto"/>
        <w:spacing w:line="240" w:lineRule="auto"/>
        <w:ind w:firstLine="709"/>
        <w:jc w:val="right"/>
        <w:rPr>
          <w:b/>
          <w:sz w:val="28"/>
          <w:szCs w:val="28"/>
          <w:lang w:val="uk-UA"/>
        </w:rPr>
      </w:pPr>
      <w:r w:rsidRPr="0030787A">
        <w:rPr>
          <w:b/>
          <w:sz w:val="28"/>
          <w:szCs w:val="28"/>
          <w:lang w:val="uk-UA"/>
        </w:rPr>
        <w:lastRenderedPageBreak/>
        <w:t xml:space="preserve">Додаток Ж </w:t>
      </w:r>
    </w:p>
    <w:p w:rsidR="00065E5E" w:rsidRPr="0030787A" w:rsidRDefault="00065E5E" w:rsidP="00065E5E">
      <w:pPr>
        <w:pStyle w:val="7"/>
        <w:keepNext/>
        <w:keepLines/>
        <w:shd w:val="clear" w:color="auto" w:fill="auto"/>
        <w:spacing w:line="240" w:lineRule="auto"/>
        <w:ind w:firstLine="709"/>
        <w:jc w:val="center"/>
        <w:rPr>
          <w:b/>
          <w:sz w:val="28"/>
          <w:szCs w:val="28"/>
          <w:lang w:val="uk-UA"/>
        </w:rPr>
      </w:pPr>
      <w:r w:rsidRPr="0030787A">
        <w:rPr>
          <w:b/>
          <w:sz w:val="28"/>
          <w:szCs w:val="28"/>
        </w:rPr>
        <w:t>ТЕСТ-АНКЕТА</w:t>
      </w:r>
      <w:r w:rsidRPr="0030787A">
        <w:rPr>
          <w:b/>
          <w:sz w:val="28"/>
          <w:szCs w:val="28"/>
          <w:lang w:val="uk-UA"/>
        </w:rPr>
        <w:t xml:space="preserve">  «ВИЗНАЧЕННЯ РІВНІВ ЗДАТНОСТІ ДО САМОРОЗВИТКУ Й САМООСВІТИ»</w:t>
      </w:r>
    </w:p>
    <w:p w:rsidR="00065E5E" w:rsidRPr="0030787A" w:rsidRDefault="00065E5E" w:rsidP="00065E5E">
      <w:pPr>
        <w:pStyle w:val="6"/>
        <w:keepNext/>
        <w:keepLines/>
        <w:shd w:val="clear" w:color="auto" w:fill="auto"/>
        <w:spacing w:line="240" w:lineRule="auto"/>
        <w:ind w:left="20" w:right="20" w:firstLine="709"/>
        <w:rPr>
          <w:sz w:val="32"/>
          <w:szCs w:val="32"/>
          <w:lang w:val="uk-UA"/>
        </w:rPr>
      </w:pPr>
      <w:bookmarkStart w:id="1" w:name="bookmark7"/>
      <w:r w:rsidRPr="00684F1B">
        <w:rPr>
          <w:b/>
          <w:i/>
          <w:sz w:val="32"/>
          <w:szCs w:val="32"/>
          <w:lang w:val="uk-UA"/>
        </w:rPr>
        <w:t>Інструкція:</w:t>
      </w:r>
      <w:r w:rsidRPr="00684F1B">
        <w:rPr>
          <w:sz w:val="32"/>
          <w:szCs w:val="32"/>
          <w:lang w:val="uk-UA"/>
        </w:rPr>
        <w:t xml:space="preserve"> </w:t>
      </w:r>
      <w:r w:rsidRPr="0030787A">
        <w:rPr>
          <w:sz w:val="32"/>
          <w:szCs w:val="32"/>
          <w:lang w:val="uk-UA"/>
        </w:rPr>
        <w:t>Уважно ознайомтеся з питаннями тесту-анкети. Виберіть один із запропонованих варіантів відповіді: «ні», «частково», «так».</w:t>
      </w:r>
      <w:bookmarkEnd w:id="1"/>
    </w:p>
    <w:p w:rsidR="00065E5E" w:rsidRPr="0030787A" w:rsidRDefault="00065E5E" w:rsidP="00065E5E">
      <w:pPr>
        <w:pStyle w:val="6"/>
        <w:keepNext/>
        <w:keepLines/>
        <w:shd w:val="clear" w:color="auto" w:fill="auto"/>
        <w:spacing w:line="240" w:lineRule="auto"/>
        <w:ind w:left="20" w:right="20" w:firstLine="709"/>
        <w:rPr>
          <w:sz w:val="32"/>
          <w:szCs w:val="32"/>
          <w:lang w:val="uk-UA"/>
        </w:rPr>
      </w:pPr>
      <w:bookmarkStart w:id="2" w:name="bookmark8"/>
      <w:r w:rsidRPr="0030787A">
        <w:rPr>
          <w:sz w:val="32"/>
          <w:szCs w:val="32"/>
          <w:lang w:val="uk-UA"/>
        </w:rPr>
        <w:t xml:space="preserve">Визначте кількість балів за всі відповіді й </w:t>
      </w:r>
      <w:proofErr w:type="spellStart"/>
      <w:r w:rsidRPr="0030787A">
        <w:rPr>
          <w:sz w:val="32"/>
          <w:szCs w:val="32"/>
          <w:lang w:val="uk-UA"/>
        </w:rPr>
        <w:t>зіставте</w:t>
      </w:r>
      <w:proofErr w:type="spellEnd"/>
      <w:r w:rsidRPr="0030787A">
        <w:rPr>
          <w:sz w:val="32"/>
          <w:szCs w:val="32"/>
          <w:lang w:val="uk-UA"/>
        </w:rPr>
        <w:t xml:space="preserve"> отриману суму балів зі шкалою визначення рівнів розвитку.</w:t>
      </w:r>
      <w:bookmarkEnd w:id="2"/>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4246"/>
        <w:gridCol w:w="1111"/>
        <w:gridCol w:w="1965"/>
        <w:gridCol w:w="1356"/>
      </w:tblGrid>
      <w:tr w:rsidR="00065E5E" w:rsidRPr="0069309E" w:rsidTr="00F311F6">
        <w:trPr>
          <w:cantSplit/>
        </w:trPr>
        <w:tc>
          <w:tcPr>
            <w:tcW w:w="655" w:type="dxa"/>
            <w:vMerge w:val="restart"/>
          </w:tcPr>
          <w:p w:rsidR="00065E5E" w:rsidRPr="0069309E" w:rsidRDefault="00065E5E" w:rsidP="00F311F6">
            <w:pPr>
              <w:pStyle w:val="6"/>
              <w:keepNext/>
              <w:keepLines/>
              <w:shd w:val="clear" w:color="auto" w:fill="auto"/>
              <w:spacing w:line="240" w:lineRule="auto"/>
              <w:ind w:right="20" w:firstLine="0"/>
              <w:jc w:val="center"/>
              <w:rPr>
                <w:b/>
                <w:i/>
                <w:sz w:val="28"/>
                <w:szCs w:val="28"/>
                <w:lang w:val="uk-UA"/>
              </w:rPr>
            </w:pPr>
            <w:r w:rsidRPr="0069309E">
              <w:rPr>
                <w:b/>
                <w:i/>
                <w:sz w:val="28"/>
                <w:szCs w:val="28"/>
                <w:lang w:val="uk-UA"/>
              </w:rPr>
              <w:lastRenderedPageBreak/>
              <w:t>№</w:t>
            </w:r>
          </w:p>
        </w:tc>
        <w:tc>
          <w:tcPr>
            <w:tcW w:w="4395" w:type="dxa"/>
            <w:vMerge w:val="restart"/>
          </w:tcPr>
          <w:p w:rsidR="00065E5E" w:rsidRPr="0069309E" w:rsidRDefault="00065E5E" w:rsidP="00F311F6">
            <w:pPr>
              <w:pStyle w:val="6"/>
              <w:keepNext/>
              <w:keepLines/>
              <w:shd w:val="clear" w:color="auto" w:fill="auto"/>
              <w:spacing w:line="240" w:lineRule="auto"/>
              <w:ind w:right="20" w:firstLine="0"/>
              <w:jc w:val="center"/>
              <w:rPr>
                <w:b/>
                <w:i/>
                <w:sz w:val="28"/>
                <w:szCs w:val="28"/>
                <w:lang w:val="uk-UA"/>
              </w:rPr>
            </w:pPr>
            <w:r w:rsidRPr="0069309E">
              <w:rPr>
                <w:b/>
                <w:i/>
                <w:sz w:val="28"/>
                <w:szCs w:val="28"/>
                <w:lang w:val="uk-UA"/>
              </w:rPr>
              <w:t>Запитання</w:t>
            </w:r>
          </w:p>
        </w:tc>
        <w:tc>
          <w:tcPr>
            <w:tcW w:w="4501" w:type="dxa"/>
            <w:gridSpan w:val="3"/>
          </w:tcPr>
          <w:p w:rsidR="00065E5E" w:rsidRPr="0069309E" w:rsidRDefault="00065E5E" w:rsidP="00F311F6">
            <w:pPr>
              <w:pStyle w:val="6"/>
              <w:keepNext/>
              <w:keepLines/>
              <w:shd w:val="clear" w:color="auto" w:fill="auto"/>
              <w:spacing w:line="240" w:lineRule="auto"/>
              <w:ind w:right="20" w:firstLine="0"/>
              <w:jc w:val="center"/>
              <w:rPr>
                <w:b/>
                <w:i/>
                <w:sz w:val="28"/>
                <w:szCs w:val="28"/>
                <w:lang w:val="uk-UA"/>
              </w:rPr>
            </w:pPr>
            <w:r w:rsidRPr="0069309E">
              <w:rPr>
                <w:b/>
                <w:i/>
                <w:sz w:val="28"/>
                <w:szCs w:val="28"/>
                <w:lang w:val="uk-UA"/>
              </w:rPr>
              <w:t>Варіант відповіді</w:t>
            </w:r>
          </w:p>
        </w:tc>
      </w:tr>
      <w:tr w:rsidR="00065E5E" w:rsidRPr="0069309E" w:rsidTr="00F311F6">
        <w:trPr>
          <w:cantSplit/>
        </w:trPr>
        <w:tc>
          <w:tcPr>
            <w:tcW w:w="655" w:type="dxa"/>
            <w:vMerge/>
          </w:tcPr>
          <w:p w:rsidR="00065E5E" w:rsidRPr="0069309E" w:rsidRDefault="00065E5E" w:rsidP="00F311F6">
            <w:pPr>
              <w:pStyle w:val="6"/>
              <w:keepNext/>
              <w:keepLines/>
              <w:shd w:val="clear" w:color="auto" w:fill="auto"/>
              <w:spacing w:line="240" w:lineRule="auto"/>
              <w:ind w:right="20" w:firstLine="0"/>
              <w:rPr>
                <w:b/>
                <w:sz w:val="28"/>
                <w:szCs w:val="28"/>
                <w:lang w:val="uk-UA"/>
              </w:rPr>
            </w:pPr>
          </w:p>
        </w:tc>
        <w:tc>
          <w:tcPr>
            <w:tcW w:w="4395" w:type="dxa"/>
            <w:vMerge/>
          </w:tcPr>
          <w:p w:rsidR="00065E5E" w:rsidRPr="0069309E" w:rsidRDefault="00065E5E" w:rsidP="00F311F6">
            <w:pPr>
              <w:pStyle w:val="6"/>
              <w:keepNext/>
              <w:keepLines/>
              <w:shd w:val="clear" w:color="auto" w:fill="auto"/>
              <w:spacing w:line="240" w:lineRule="auto"/>
              <w:ind w:right="20" w:firstLine="0"/>
              <w:rPr>
                <w:b/>
                <w:sz w:val="28"/>
                <w:szCs w:val="28"/>
                <w:lang w:val="uk-UA"/>
              </w:rPr>
            </w:pPr>
          </w:p>
        </w:tc>
        <w:tc>
          <w:tcPr>
            <w:tcW w:w="1134" w:type="dxa"/>
          </w:tcPr>
          <w:p w:rsidR="00065E5E" w:rsidRPr="0069309E" w:rsidRDefault="00065E5E" w:rsidP="00F311F6">
            <w:pPr>
              <w:pStyle w:val="6"/>
              <w:keepNext/>
              <w:keepLines/>
              <w:shd w:val="clear" w:color="auto" w:fill="auto"/>
              <w:spacing w:line="240" w:lineRule="auto"/>
              <w:ind w:right="20" w:firstLine="0"/>
              <w:rPr>
                <w:b/>
                <w:sz w:val="28"/>
                <w:szCs w:val="28"/>
                <w:lang w:val="uk-UA"/>
              </w:rPr>
            </w:pPr>
            <w:r w:rsidRPr="0069309E">
              <w:rPr>
                <w:b/>
                <w:sz w:val="28"/>
                <w:szCs w:val="28"/>
                <w:lang w:val="uk-UA"/>
              </w:rPr>
              <w:t xml:space="preserve">«Ні» - 1 бал </w:t>
            </w:r>
          </w:p>
        </w:tc>
        <w:tc>
          <w:tcPr>
            <w:tcW w:w="1984" w:type="dxa"/>
          </w:tcPr>
          <w:p w:rsidR="00065E5E" w:rsidRPr="0069309E" w:rsidRDefault="00065E5E" w:rsidP="00F311F6">
            <w:pPr>
              <w:pStyle w:val="6"/>
              <w:keepNext/>
              <w:keepLines/>
              <w:shd w:val="clear" w:color="auto" w:fill="auto"/>
              <w:spacing w:line="240" w:lineRule="auto"/>
              <w:ind w:right="20" w:firstLine="0"/>
              <w:rPr>
                <w:b/>
                <w:sz w:val="28"/>
                <w:szCs w:val="28"/>
                <w:lang w:val="uk-UA"/>
              </w:rPr>
            </w:pPr>
            <w:r w:rsidRPr="0069309E">
              <w:rPr>
                <w:b/>
                <w:sz w:val="28"/>
                <w:szCs w:val="28"/>
                <w:lang w:val="uk-UA"/>
              </w:rPr>
              <w:t>«Частково» - 2б</w:t>
            </w:r>
          </w:p>
        </w:tc>
        <w:tc>
          <w:tcPr>
            <w:tcW w:w="1383" w:type="dxa"/>
          </w:tcPr>
          <w:p w:rsidR="00065E5E" w:rsidRPr="0069309E" w:rsidRDefault="00065E5E" w:rsidP="00F311F6">
            <w:pPr>
              <w:pStyle w:val="6"/>
              <w:keepNext/>
              <w:keepLines/>
              <w:shd w:val="clear" w:color="auto" w:fill="auto"/>
              <w:spacing w:line="240" w:lineRule="auto"/>
              <w:ind w:right="20" w:firstLine="0"/>
              <w:rPr>
                <w:b/>
                <w:sz w:val="28"/>
                <w:szCs w:val="28"/>
                <w:lang w:val="uk-UA"/>
              </w:rPr>
            </w:pPr>
            <w:r w:rsidRPr="0069309E">
              <w:rPr>
                <w:b/>
                <w:sz w:val="28"/>
                <w:szCs w:val="28"/>
                <w:lang w:val="uk-UA"/>
              </w:rPr>
              <w:t>«Так» - 3 бали</w:t>
            </w:r>
          </w:p>
        </w:tc>
      </w:tr>
      <w:tr w:rsidR="00065E5E" w:rsidRPr="0069309E" w:rsidTr="00F311F6">
        <w:tc>
          <w:tcPr>
            <w:tcW w:w="65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1</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читали ви, чи знаєте що-небудь про принципи, методи, правила самоосвіти, самовиховання, саморозвитку особистості?</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2</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є у вас серйозне й глибоке прагнення до самоосвіти, самовиховання, саморозвитку своїх особистих якостей, здібностей?</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C1735F" w:rsidTr="00F311F6">
        <w:tc>
          <w:tcPr>
            <w:tcW w:w="65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3</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відзначають друзі, знайомі ваші успіхи в самоосвіті, самовихованні, саморозвитку?</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4</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відчуваєте ви прагнення глибше пізнати самого себе, свої творчі здібності?</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5</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є у вас свій ідеал і чи спонукає він вас до самоосвіти, самовиховання, саморозвитку?</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6</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часто ви замислюєтеся про причини своїх промахів, невдач?</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7</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здатні ви до швидкого самостійного оволодіння новими видами діяльності, наприклад, до самостійного вивчення іноземної мови?</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8</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здатні ви й далі вирішувати важке завдання, якщо перші дві години не дали очікуваного результату?</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9</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ведете ви щоденник, у якому записуєте свої ідеї, плануєте своє життя (на рік, на найближчі місяці, тиждень, день), чи аналізуєте, що із запланованого виконати не вдалося й чому?</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10</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вважають ваші друзі вас людиною, здатною до подолання труднощів?</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11</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знаєте ви свої сильні й слабкі сторони?</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lastRenderedPageBreak/>
              <w:t>12</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хвилює вас майбутнє?</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13</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прагнете ви, щоб вас поважали ваші найближчі друзі, батьки?</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14</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здатні ви управляти собою, стримувати себе в конфліктній ситуації?</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15</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здатні ви до ризику?</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16</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прагнете ви виховувати в собі силу волі або інші якості?</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17</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домагаєтеся ви, щоб до вашої думки прислухалися?</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r w:rsidR="00065E5E" w:rsidRPr="0069309E" w:rsidTr="00F311F6">
        <w:tc>
          <w:tcPr>
            <w:tcW w:w="655" w:type="dxa"/>
          </w:tcPr>
          <w:p w:rsidR="00065E5E" w:rsidRPr="00684F1B" w:rsidRDefault="00065E5E" w:rsidP="00F311F6">
            <w:pPr>
              <w:pStyle w:val="6"/>
              <w:keepNext/>
              <w:keepLines/>
              <w:shd w:val="clear" w:color="auto" w:fill="auto"/>
              <w:spacing w:line="240" w:lineRule="auto"/>
              <w:ind w:right="20" w:firstLine="0"/>
              <w:rPr>
                <w:sz w:val="32"/>
                <w:szCs w:val="32"/>
                <w:lang w:val="uk-UA"/>
              </w:rPr>
            </w:pPr>
            <w:r w:rsidRPr="00684F1B">
              <w:rPr>
                <w:sz w:val="32"/>
                <w:szCs w:val="32"/>
                <w:lang w:val="uk-UA"/>
              </w:rPr>
              <w:t>18</w:t>
            </w:r>
          </w:p>
        </w:tc>
        <w:tc>
          <w:tcPr>
            <w:tcW w:w="4395" w:type="dxa"/>
          </w:tcPr>
          <w:p w:rsidR="00065E5E" w:rsidRPr="0069309E" w:rsidRDefault="00065E5E" w:rsidP="00F311F6">
            <w:pPr>
              <w:pStyle w:val="6"/>
              <w:keepNext/>
              <w:keepLines/>
              <w:shd w:val="clear" w:color="auto" w:fill="auto"/>
              <w:spacing w:line="240" w:lineRule="auto"/>
              <w:ind w:right="20" w:firstLine="0"/>
              <w:rPr>
                <w:sz w:val="28"/>
                <w:szCs w:val="28"/>
                <w:lang w:val="uk-UA"/>
              </w:rPr>
            </w:pPr>
            <w:r w:rsidRPr="0069309E">
              <w:rPr>
                <w:sz w:val="28"/>
                <w:szCs w:val="28"/>
                <w:lang w:val="uk-UA"/>
              </w:rPr>
              <w:t>Чи вважаєте ви себе цілеспрямованою людиною? Чи вважають (чи вважали) вас людиною, здатною до самоосвіти, саморозвитку: в батьки; « вчителі; • друзі</w:t>
            </w:r>
          </w:p>
        </w:tc>
        <w:tc>
          <w:tcPr>
            <w:tcW w:w="113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984"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c>
          <w:tcPr>
            <w:tcW w:w="1383" w:type="dxa"/>
          </w:tcPr>
          <w:p w:rsidR="00065E5E" w:rsidRPr="0069309E" w:rsidRDefault="00065E5E" w:rsidP="00F311F6">
            <w:pPr>
              <w:pStyle w:val="6"/>
              <w:keepNext/>
              <w:keepLines/>
              <w:shd w:val="clear" w:color="auto" w:fill="auto"/>
              <w:spacing w:line="240" w:lineRule="auto"/>
              <w:ind w:right="20" w:firstLine="0"/>
              <w:rPr>
                <w:sz w:val="28"/>
                <w:szCs w:val="28"/>
                <w:lang w:val="uk-UA"/>
              </w:rPr>
            </w:pPr>
          </w:p>
        </w:tc>
      </w:tr>
    </w:tbl>
    <w:p w:rsidR="00065E5E" w:rsidRDefault="00065E5E" w:rsidP="00065E5E">
      <w:pPr>
        <w:pStyle w:val="2"/>
        <w:shd w:val="clear" w:color="auto" w:fill="auto"/>
        <w:spacing w:line="240" w:lineRule="auto"/>
        <w:ind w:firstLine="851"/>
        <w:rPr>
          <w:sz w:val="32"/>
          <w:szCs w:val="32"/>
          <w:lang w:val="uk-UA"/>
        </w:rPr>
      </w:pPr>
    </w:p>
    <w:p w:rsidR="00065E5E" w:rsidRDefault="00065E5E" w:rsidP="00065E5E">
      <w:pPr>
        <w:pStyle w:val="2"/>
        <w:shd w:val="clear" w:color="auto" w:fill="auto"/>
        <w:spacing w:line="240" w:lineRule="auto"/>
        <w:ind w:firstLine="851"/>
        <w:rPr>
          <w:sz w:val="32"/>
          <w:szCs w:val="32"/>
          <w:lang w:val="uk-UA"/>
        </w:rPr>
      </w:pPr>
      <w:r w:rsidRPr="00684F1B">
        <w:rPr>
          <w:sz w:val="32"/>
          <w:szCs w:val="32"/>
        </w:rPr>
        <w:t xml:space="preserve">Шкала </w:t>
      </w:r>
      <w:proofErr w:type="spellStart"/>
      <w:r w:rsidRPr="00684F1B">
        <w:rPr>
          <w:sz w:val="32"/>
          <w:szCs w:val="32"/>
        </w:rPr>
        <w:t>визначення</w:t>
      </w:r>
      <w:proofErr w:type="spellEnd"/>
      <w:r w:rsidRPr="00684F1B">
        <w:rPr>
          <w:sz w:val="32"/>
          <w:szCs w:val="32"/>
        </w:rPr>
        <w:t xml:space="preserve"> </w:t>
      </w:r>
      <w:proofErr w:type="spellStart"/>
      <w:r w:rsidRPr="00684F1B">
        <w:rPr>
          <w:sz w:val="32"/>
          <w:szCs w:val="32"/>
        </w:rPr>
        <w:t>рівнів</w:t>
      </w:r>
      <w:proofErr w:type="spellEnd"/>
      <w:r w:rsidRPr="00684F1B">
        <w:rPr>
          <w:sz w:val="32"/>
          <w:szCs w:val="32"/>
        </w:rPr>
        <w:t xml:space="preserve"> </w:t>
      </w:r>
      <w:proofErr w:type="spellStart"/>
      <w:r w:rsidRPr="00684F1B">
        <w:rPr>
          <w:sz w:val="32"/>
          <w:szCs w:val="32"/>
        </w:rPr>
        <w:t>розвитку</w:t>
      </w:r>
      <w:proofErr w:type="spellEnd"/>
      <w:r w:rsidRPr="00684F1B">
        <w:rPr>
          <w:sz w:val="32"/>
          <w:szCs w:val="32"/>
        </w:rPr>
        <w:t xml:space="preserve"> </w:t>
      </w:r>
      <w:proofErr w:type="spellStart"/>
      <w:r w:rsidRPr="00684F1B">
        <w:rPr>
          <w:sz w:val="32"/>
          <w:szCs w:val="32"/>
        </w:rPr>
        <w:t>здатності</w:t>
      </w:r>
      <w:proofErr w:type="spellEnd"/>
      <w:r w:rsidRPr="00684F1B">
        <w:rPr>
          <w:sz w:val="32"/>
          <w:szCs w:val="32"/>
        </w:rPr>
        <w:t xml:space="preserve"> </w:t>
      </w:r>
      <w:r w:rsidRPr="00684F1B">
        <w:rPr>
          <w:sz w:val="32"/>
          <w:szCs w:val="32"/>
          <w:lang w:val="uk-UA"/>
        </w:rPr>
        <w:t>д</w:t>
      </w:r>
      <w:r w:rsidRPr="00684F1B">
        <w:rPr>
          <w:sz w:val="32"/>
          <w:szCs w:val="32"/>
        </w:rPr>
        <w:t xml:space="preserve">о </w:t>
      </w:r>
      <w:proofErr w:type="spellStart"/>
      <w:r w:rsidRPr="00684F1B">
        <w:rPr>
          <w:sz w:val="32"/>
          <w:szCs w:val="32"/>
        </w:rPr>
        <w:t>саморозвитку</w:t>
      </w:r>
      <w:proofErr w:type="spellEnd"/>
      <w:r w:rsidRPr="00684F1B">
        <w:rPr>
          <w:sz w:val="32"/>
          <w:szCs w:val="32"/>
          <w:lang w:val="uk-UA"/>
        </w:rPr>
        <w:t xml:space="preserve"> </w:t>
      </w:r>
      <w:r w:rsidRPr="00684F1B">
        <w:rPr>
          <w:sz w:val="32"/>
          <w:szCs w:val="32"/>
        </w:rPr>
        <w:t xml:space="preserve">й </w:t>
      </w:r>
      <w:proofErr w:type="spellStart"/>
      <w:r w:rsidRPr="00684F1B">
        <w:rPr>
          <w:sz w:val="32"/>
          <w:szCs w:val="32"/>
        </w:rPr>
        <w:t>самоосвіти</w:t>
      </w:r>
      <w:proofErr w:type="spellEnd"/>
      <w:r>
        <w:rPr>
          <w:sz w:val="32"/>
          <w:szCs w:val="32"/>
          <w:lang w:val="uk-UA"/>
        </w:rPr>
        <w:t>:</w:t>
      </w:r>
    </w:p>
    <w:p w:rsidR="00065E5E" w:rsidRPr="00684F1B" w:rsidRDefault="00065E5E" w:rsidP="00065E5E">
      <w:pPr>
        <w:pStyle w:val="2"/>
        <w:shd w:val="clear" w:color="auto" w:fill="auto"/>
        <w:spacing w:line="240" w:lineRule="auto"/>
        <w:ind w:firstLine="851"/>
        <w:rPr>
          <w:sz w:val="32"/>
          <w:szCs w:val="32"/>
          <w:lang w:val="uk-UA"/>
        </w:rPr>
      </w:pPr>
    </w:p>
    <w:tbl>
      <w:tblPr>
        <w:tblW w:w="0" w:type="auto"/>
        <w:jc w:val="center"/>
        <w:tblLayout w:type="fixed"/>
        <w:tblCellMar>
          <w:left w:w="10" w:type="dxa"/>
          <w:right w:w="10" w:type="dxa"/>
        </w:tblCellMar>
        <w:tblLook w:val="04A0" w:firstRow="1" w:lastRow="0" w:firstColumn="1" w:lastColumn="0" w:noHBand="0" w:noVBand="1"/>
      </w:tblPr>
      <w:tblGrid>
        <w:gridCol w:w="3271"/>
        <w:gridCol w:w="5424"/>
      </w:tblGrid>
      <w:tr w:rsidR="00065E5E" w:rsidRPr="0030787A" w:rsidTr="00F311F6">
        <w:trPr>
          <w:trHeight w:val="264"/>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5"/>
              <w:framePr w:wrap="notBeside" w:vAnchor="text" w:hAnchor="text" w:xAlign="center" w:y="1"/>
              <w:shd w:val="clear" w:color="auto" w:fill="auto"/>
              <w:spacing w:before="0" w:line="240" w:lineRule="auto"/>
              <w:ind w:left="620" w:firstLine="709"/>
              <w:rPr>
                <w:b/>
                <w:bCs/>
                <w:color w:val="000000"/>
                <w:sz w:val="28"/>
                <w:szCs w:val="28"/>
              </w:rPr>
            </w:pPr>
            <w:r w:rsidRPr="0030787A">
              <w:rPr>
                <w:b/>
                <w:bCs/>
                <w:color w:val="000000"/>
                <w:sz w:val="28"/>
                <w:szCs w:val="28"/>
              </w:rPr>
              <w:t xml:space="preserve">Сума </w:t>
            </w:r>
            <w:proofErr w:type="spellStart"/>
            <w:r w:rsidRPr="0030787A">
              <w:rPr>
                <w:b/>
                <w:bCs/>
                <w:color w:val="000000"/>
                <w:sz w:val="28"/>
                <w:szCs w:val="28"/>
              </w:rPr>
              <w:t>балів</w:t>
            </w:r>
            <w:proofErr w:type="spellEnd"/>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5"/>
              <w:framePr w:wrap="notBeside" w:vAnchor="text" w:hAnchor="text" w:xAlign="center" w:y="1"/>
              <w:shd w:val="clear" w:color="auto" w:fill="auto"/>
              <w:spacing w:before="0" w:line="240" w:lineRule="auto"/>
              <w:ind w:left="1340" w:firstLine="709"/>
              <w:rPr>
                <w:b/>
                <w:bCs/>
                <w:color w:val="000000"/>
                <w:sz w:val="28"/>
                <w:szCs w:val="28"/>
              </w:rPr>
            </w:pPr>
            <w:proofErr w:type="spellStart"/>
            <w:r w:rsidRPr="0030787A">
              <w:rPr>
                <w:b/>
                <w:bCs/>
                <w:color w:val="000000"/>
                <w:sz w:val="28"/>
                <w:szCs w:val="28"/>
              </w:rPr>
              <w:t>Рівень</w:t>
            </w:r>
            <w:proofErr w:type="spellEnd"/>
            <w:r w:rsidRPr="0030787A">
              <w:rPr>
                <w:b/>
                <w:bCs/>
                <w:color w:val="000000"/>
                <w:sz w:val="28"/>
                <w:szCs w:val="28"/>
              </w:rPr>
              <w:t xml:space="preserve"> </w:t>
            </w:r>
            <w:proofErr w:type="spellStart"/>
            <w:r w:rsidRPr="0030787A">
              <w:rPr>
                <w:b/>
                <w:bCs/>
                <w:color w:val="000000"/>
                <w:sz w:val="28"/>
                <w:szCs w:val="28"/>
              </w:rPr>
              <w:t>розвитку</w:t>
            </w:r>
            <w:proofErr w:type="spellEnd"/>
          </w:p>
        </w:tc>
      </w:tr>
      <w:tr w:rsidR="00065E5E" w:rsidRPr="0030787A" w:rsidTr="00F311F6">
        <w:trPr>
          <w:trHeight w:val="245"/>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11"/>
              <w:framePr w:wrap="notBeside" w:vAnchor="text" w:hAnchor="text" w:xAlign="center" w:y="1"/>
              <w:shd w:val="clear" w:color="auto" w:fill="auto"/>
              <w:spacing w:line="240" w:lineRule="auto"/>
              <w:ind w:left="820" w:firstLine="709"/>
              <w:rPr>
                <w:color w:val="000000"/>
                <w:sz w:val="28"/>
                <w:szCs w:val="28"/>
              </w:rPr>
            </w:pPr>
            <w:r w:rsidRPr="0030787A">
              <w:rPr>
                <w:color w:val="000000"/>
                <w:sz w:val="28"/>
                <w:szCs w:val="28"/>
              </w:rPr>
              <w:t>21—36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11"/>
              <w:framePr w:wrap="notBeside" w:vAnchor="text" w:hAnchor="text" w:xAlign="center" w:y="1"/>
              <w:shd w:val="clear" w:color="auto" w:fill="auto"/>
              <w:spacing w:line="240" w:lineRule="auto"/>
              <w:ind w:left="60" w:firstLine="709"/>
              <w:rPr>
                <w:color w:val="000000"/>
                <w:sz w:val="28"/>
                <w:szCs w:val="28"/>
              </w:rPr>
            </w:pPr>
            <w:proofErr w:type="spellStart"/>
            <w:r w:rsidRPr="0030787A">
              <w:rPr>
                <w:color w:val="000000"/>
                <w:sz w:val="28"/>
                <w:szCs w:val="28"/>
              </w:rPr>
              <w:t>низький</w:t>
            </w:r>
            <w:proofErr w:type="spellEnd"/>
          </w:p>
        </w:tc>
      </w:tr>
      <w:tr w:rsidR="00065E5E" w:rsidRPr="0030787A" w:rsidTr="00F311F6">
        <w:trPr>
          <w:trHeight w:val="245"/>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11"/>
              <w:framePr w:wrap="notBeside" w:vAnchor="text" w:hAnchor="text" w:xAlign="center" w:y="1"/>
              <w:shd w:val="clear" w:color="auto" w:fill="auto"/>
              <w:spacing w:line="240" w:lineRule="auto"/>
              <w:ind w:left="820" w:firstLine="709"/>
              <w:rPr>
                <w:color w:val="000000"/>
                <w:sz w:val="28"/>
                <w:szCs w:val="28"/>
              </w:rPr>
            </w:pPr>
            <w:r w:rsidRPr="0030787A">
              <w:rPr>
                <w:color w:val="000000"/>
                <w:sz w:val="28"/>
                <w:szCs w:val="28"/>
              </w:rPr>
              <w:t>37-48</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11"/>
              <w:framePr w:wrap="notBeside" w:vAnchor="text" w:hAnchor="text" w:xAlign="center" w:y="1"/>
              <w:shd w:val="clear" w:color="auto" w:fill="auto"/>
              <w:spacing w:line="240" w:lineRule="auto"/>
              <w:ind w:left="60" w:firstLine="709"/>
              <w:rPr>
                <w:color w:val="000000"/>
                <w:sz w:val="28"/>
                <w:szCs w:val="28"/>
              </w:rPr>
            </w:pPr>
            <w:proofErr w:type="spellStart"/>
            <w:r w:rsidRPr="0030787A">
              <w:rPr>
                <w:color w:val="000000"/>
                <w:sz w:val="28"/>
                <w:szCs w:val="28"/>
              </w:rPr>
              <w:t>середній</w:t>
            </w:r>
            <w:proofErr w:type="spellEnd"/>
          </w:p>
        </w:tc>
      </w:tr>
      <w:tr w:rsidR="00065E5E" w:rsidRPr="0030787A" w:rsidTr="00F311F6">
        <w:trPr>
          <w:trHeight w:val="250"/>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11"/>
              <w:framePr w:wrap="notBeside" w:vAnchor="text" w:hAnchor="text" w:xAlign="center" w:y="1"/>
              <w:shd w:val="clear" w:color="auto" w:fill="auto"/>
              <w:spacing w:line="240" w:lineRule="auto"/>
              <w:ind w:left="820" w:firstLine="709"/>
              <w:rPr>
                <w:color w:val="000000"/>
                <w:sz w:val="28"/>
                <w:szCs w:val="28"/>
              </w:rPr>
            </w:pPr>
            <w:r w:rsidRPr="0030787A">
              <w:rPr>
                <w:color w:val="000000"/>
                <w:sz w:val="28"/>
                <w:szCs w:val="28"/>
              </w:rPr>
              <w:t>49—63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065E5E" w:rsidRPr="0030787A" w:rsidRDefault="00065E5E" w:rsidP="00F311F6">
            <w:pPr>
              <w:pStyle w:val="11"/>
              <w:framePr w:wrap="notBeside" w:vAnchor="text" w:hAnchor="text" w:xAlign="center" w:y="1"/>
              <w:shd w:val="clear" w:color="auto" w:fill="auto"/>
              <w:spacing w:line="240" w:lineRule="auto"/>
              <w:ind w:left="60" w:firstLine="709"/>
              <w:rPr>
                <w:color w:val="000000"/>
                <w:sz w:val="28"/>
                <w:szCs w:val="28"/>
              </w:rPr>
            </w:pPr>
            <w:proofErr w:type="spellStart"/>
            <w:r w:rsidRPr="0030787A">
              <w:rPr>
                <w:color w:val="000000"/>
                <w:sz w:val="28"/>
                <w:szCs w:val="28"/>
              </w:rPr>
              <w:t>Високий</w:t>
            </w:r>
            <w:proofErr w:type="spellEnd"/>
            <w:r w:rsidRPr="0030787A">
              <w:rPr>
                <w:color w:val="000000"/>
                <w:sz w:val="28"/>
                <w:szCs w:val="28"/>
              </w:rPr>
              <w:t xml:space="preserve"> </w:t>
            </w:r>
          </w:p>
        </w:tc>
      </w:tr>
    </w:tbl>
    <w:p w:rsidR="00065E5E" w:rsidRPr="0030787A" w:rsidRDefault="00065E5E" w:rsidP="00065E5E">
      <w:pPr>
        <w:jc w:val="both"/>
        <w:rPr>
          <w:sz w:val="28"/>
          <w:szCs w:val="28"/>
          <w:lang w:val="uk-UA"/>
        </w:rPr>
      </w:pPr>
    </w:p>
    <w:p w:rsidR="00065E5E" w:rsidRDefault="00065E5E" w:rsidP="00065E5E">
      <w:pPr>
        <w:spacing w:after="0" w:line="240" w:lineRule="auto"/>
        <w:jc w:val="both"/>
        <w:rPr>
          <w:lang w:val="uk-UA"/>
        </w:rPr>
      </w:pPr>
    </w:p>
    <w:p w:rsidR="00065E5E" w:rsidRDefault="00065E5E" w:rsidP="00065E5E">
      <w:pPr>
        <w:spacing w:after="0" w:line="240" w:lineRule="auto"/>
        <w:jc w:val="both"/>
        <w:rPr>
          <w:lang w:val="uk-UA"/>
        </w:rPr>
      </w:pPr>
    </w:p>
    <w:p w:rsidR="00065E5E" w:rsidRDefault="00065E5E" w:rsidP="00065E5E">
      <w:pPr>
        <w:spacing w:after="0" w:line="240" w:lineRule="auto"/>
        <w:jc w:val="both"/>
        <w:rPr>
          <w:lang w:val="uk-UA"/>
        </w:rPr>
      </w:pPr>
    </w:p>
    <w:p w:rsidR="00065E5E" w:rsidRDefault="00065E5E"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1B0D2C" w:rsidRDefault="001B0D2C" w:rsidP="00065E5E">
      <w:pPr>
        <w:spacing w:after="0" w:line="240" w:lineRule="auto"/>
        <w:jc w:val="both"/>
        <w:rPr>
          <w:lang w:val="uk-UA"/>
        </w:rPr>
      </w:pPr>
    </w:p>
    <w:p w:rsidR="00065E5E" w:rsidRDefault="00065E5E" w:rsidP="00065E5E">
      <w:pPr>
        <w:spacing w:after="0" w:line="240" w:lineRule="auto"/>
        <w:jc w:val="both"/>
        <w:rPr>
          <w:lang w:val="uk-UA"/>
        </w:rPr>
      </w:pPr>
    </w:p>
    <w:p w:rsidR="00065E5E" w:rsidRDefault="00065E5E" w:rsidP="00065E5E">
      <w:pPr>
        <w:spacing w:after="0" w:line="240" w:lineRule="auto"/>
        <w:jc w:val="both"/>
        <w:rPr>
          <w:lang w:val="uk-UA"/>
        </w:rPr>
      </w:pPr>
    </w:p>
    <w:p w:rsidR="00065E5E" w:rsidRDefault="00065E5E" w:rsidP="00065E5E">
      <w:pPr>
        <w:spacing w:after="0" w:line="240" w:lineRule="auto"/>
        <w:jc w:val="right"/>
        <w:rPr>
          <w:rFonts w:ascii="Times New Roman" w:hAnsi="Times New Roman"/>
          <w:b/>
          <w:sz w:val="28"/>
          <w:szCs w:val="28"/>
          <w:lang w:val="uk-UA"/>
        </w:rPr>
      </w:pPr>
      <w:r w:rsidRPr="0030787A">
        <w:rPr>
          <w:rFonts w:ascii="Times New Roman" w:hAnsi="Times New Roman"/>
          <w:b/>
          <w:sz w:val="28"/>
          <w:szCs w:val="28"/>
          <w:lang w:val="uk-UA"/>
        </w:rPr>
        <w:lastRenderedPageBreak/>
        <w:t>Додаток З</w:t>
      </w:r>
    </w:p>
    <w:p w:rsidR="00065E5E" w:rsidRPr="0030787A" w:rsidRDefault="00065E5E" w:rsidP="00065E5E">
      <w:pPr>
        <w:spacing w:after="0" w:line="240" w:lineRule="auto"/>
        <w:jc w:val="right"/>
        <w:rPr>
          <w:rFonts w:ascii="Times New Roman" w:hAnsi="Times New Roman"/>
          <w:b/>
          <w:sz w:val="28"/>
          <w:szCs w:val="28"/>
          <w:lang w:val="uk-UA"/>
        </w:rPr>
      </w:pPr>
    </w:p>
    <w:p w:rsidR="00065E5E" w:rsidRPr="00D264C4" w:rsidRDefault="00065E5E" w:rsidP="00065E5E">
      <w:pPr>
        <w:spacing w:after="0" w:line="240" w:lineRule="auto"/>
        <w:ind w:firstLine="709"/>
        <w:jc w:val="center"/>
        <w:rPr>
          <w:rFonts w:ascii="Times New Roman" w:hAnsi="Times New Roman"/>
          <w:b/>
          <w:sz w:val="28"/>
          <w:szCs w:val="28"/>
          <w:lang w:val="uk-UA"/>
        </w:rPr>
      </w:pPr>
      <w:r w:rsidRPr="00D264C4">
        <w:rPr>
          <w:rFonts w:ascii="Times New Roman" w:hAnsi="Times New Roman"/>
          <w:b/>
          <w:sz w:val="28"/>
          <w:szCs w:val="28"/>
          <w:lang w:val="uk-UA"/>
        </w:rPr>
        <w:t>ТРЕНІНГ ДЛЯ МОЛОДИХ ПЕДАГОГІВ</w:t>
      </w:r>
    </w:p>
    <w:p w:rsidR="00065E5E" w:rsidRPr="00D264C4" w:rsidRDefault="00065E5E" w:rsidP="00065E5E">
      <w:pPr>
        <w:spacing w:after="0" w:line="240" w:lineRule="auto"/>
        <w:ind w:firstLine="709"/>
        <w:jc w:val="both"/>
        <w:rPr>
          <w:rFonts w:ascii="Times New Roman" w:hAnsi="Times New Roman"/>
          <w:b/>
          <w:i/>
          <w:sz w:val="28"/>
          <w:szCs w:val="28"/>
          <w:lang w:val="uk-UA"/>
        </w:rPr>
      </w:pPr>
      <w:r w:rsidRPr="00D264C4">
        <w:rPr>
          <w:rFonts w:ascii="Times New Roman" w:hAnsi="Times New Roman"/>
          <w:b/>
          <w:i/>
          <w:sz w:val="28"/>
          <w:szCs w:val="28"/>
          <w:lang w:val="uk-UA"/>
        </w:rPr>
        <w:t>ТЕМА: Професійна компетентність педагога</w:t>
      </w:r>
    </w:p>
    <w:p w:rsidR="00065E5E" w:rsidRPr="00D264C4" w:rsidRDefault="00065E5E" w:rsidP="00065E5E">
      <w:pPr>
        <w:spacing w:after="0" w:line="240" w:lineRule="auto"/>
        <w:ind w:firstLine="709"/>
        <w:jc w:val="both"/>
        <w:rPr>
          <w:rFonts w:ascii="Times New Roman" w:hAnsi="Times New Roman"/>
          <w:i/>
          <w:sz w:val="28"/>
          <w:szCs w:val="28"/>
          <w:lang w:val="uk-UA"/>
        </w:rPr>
      </w:pPr>
      <w:r w:rsidRPr="00D264C4">
        <w:rPr>
          <w:rFonts w:ascii="Times New Roman" w:hAnsi="Times New Roman"/>
          <w:b/>
          <w:i/>
          <w:sz w:val="28"/>
          <w:szCs w:val="28"/>
          <w:lang w:val="uk-UA"/>
        </w:rPr>
        <w:t xml:space="preserve">МЕТА: </w:t>
      </w:r>
      <w:r w:rsidRPr="00D264C4">
        <w:rPr>
          <w:rFonts w:ascii="Times New Roman" w:hAnsi="Times New Roman"/>
          <w:i/>
          <w:sz w:val="28"/>
          <w:szCs w:val="28"/>
          <w:lang w:val="uk-UA"/>
        </w:rPr>
        <w:t>ознайомити молодих педагогів з особливостями професійної компетентності; виробити навички поведінки у ситуаціях стресу; розвивати навички партнерських стосунків і рефлексії, уміння розкрити своє сприймання ситуації, запобігти професійним деформаціям.</w:t>
      </w:r>
    </w:p>
    <w:p w:rsidR="00065E5E" w:rsidRPr="00D264C4" w:rsidRDefault="00065E5E" w:rsidP="00065E5E">
      <w:pPr>
        <w:spacing w:after="0" w:line="240" w:lineRule="auto"/>
        <w:ind w:firstLine="709"/>
        <w:jc w:val="both"/>
        <w:rPr>
          <w:rFonts w:ascii="Times New Roman" w:hAnsi="Times New Roman"/>
          <w:i/>
          <w:sz w:val="28"/>
          <w:szCs w:val="28"/>
          <w:lang w:val="uk-UA"/>
        </w:rPr>
      </w:pPr>
      <w:r w:rsidRPr="00D264C4">
        <w:rPr>
          <w:rFonts w:ascii="Times New Roman" w:hAnsi="Times New Roman"/>
          <w:b/>
          <w:i/>
          <w:sz w:val="28"/>
          <w:szCs w:val="28"/>
          <w:lang w:val="uk-UA"/>
        </w:rPr>
        <w:t xml:space="preserve">ТРИВАЛІСТЬ: </w:t>
      </w:r>
      <w:r w:rsidRPr="00D264C4">
        <w:rPr>
          <w:rFonts w:ascii="Times New Roman" w:hAnsi="Times New Roman"/>
          <w:i/>
          <w:sz w:val="28"/>
          <w:szCs w:val="28"/>
          <w:lang w:val="uk-UA"/>
        </w:rPr>
        <w:t>1 год</w:t>
      </w:r>
      <w:r w:rsidRPr="00D264C4">
        <w:rPr>
          <w:rFonts w:ascii="Times New Roman" w:hAnsi="Times New Roman"/>
          <w:sz w:val="28"/>
          <w:szCs w:val="28"/>
          <w:lang w:val="uk-UA"/>
        </w:rPr>
        <w:t xml:space="preserve">. </w:t>
      </w:r>
      <w:r w:rsidRPr="00D264C4">
        <w:rPr>
          <w:rFonts w:ascii="Times New Roman" w:hAnsi="Times New Roman"/>
          <w:i/>
          <w:sz w:val="28"/>
          <w:szCs w:val="28"/>
          <w:lang w:val="uk-UA"/>
        </w:rPr>
        <w:t>40 хв.</w:t>
      </w:r>
    </w:p>
    <w:p w:rsidR="00065E5E" w:rsidRPr="00D264C4" w:rsidRDefault="00065E5E" w:rsidP="00065E5E">
      <w:pPr>
        <w:spacing w:after="0" w:line="240" w:lineRule="auto"/>
        <w:ind w:firstLine="709"/>
        <w:jc w:val="both"/>
        <w:rPr>
          <w:rFonts w:ascii="Times New Roman" w:hAnsi="Times New Roman"/>
          <w:i/>
          <w:sz w:val="28"/>
          <w:szCs w:val="28"/>
          <w:lang w:val="uk-UA"/>
        </w:rPr>
      </w:pPr>
      <w:r w:rsidRPr="00D264C4">
        <w:rPr>
          <w:rFonts w:ascii="Times New Roman" w:hAnsi="Times New Roman"/>
          <w:b/>
          <w:i/>
          <w:sz w:val="28"/>
          <w:szCs w:val="28"/>
          <w:lang w:val="uk-UA"/>
        </w:rPr>
        <w:t xml:space="preserve">ОБЛАДНАННЯ: </w:t>
      </w:r>
      <w:r w:rsidRPr="00D264C4">
        <w:rPr>
          <w:rFonts w:ascii="Times New Roman" w:hAnsi="Times New Roman"/>
          <w:i/>
          <w:sz w:val="28"/>
          <w:szCs w:val="28"/>
          <w:lang w:val="uk-UA"/>
        </w:rPr>
        <w:t xml:space="preserve">карта </w:t>
      </w:r>
      <w:proofErr w:type="spellStart"/>
      <w:r w:rsidRPr="00D264C4">
        <w:rPr>
          <w:rFonts w:ascii="Times New Roman" w:hAnsi="Times New Roman"/>
          <w:i/>
          <w:sz w:val="28"/>
          <w:szCs w:val="28"/>
          <w:lang w:val="uk-UA"/>
        </w:rPr>
        <w:t>Шаргородського</w:t>
      </w:r>
      <w:proofErr w:type="spellEnd"/>
      <w:r w:rsidRPr="00D264C4">
        <w:rPr>
          <w:rFonts w:ascii="Times New Roman" w:hAnsi="Times New Roman"/>
          <w:i/>
          <w:sz w:val="28"/>
          <w:szCs w:val="28"/>
          <w:lang w:val="uk-UA"/>
        </w:rPr>
        <w:t xml:space="preserve"> району, плакати «Берег очікувань», «Правила роботи групи», стікери у вигляді будиночків, корабликів, аркуші А4, </w:t>
      </w:r>
      <w:proofErr w:type="spellStart"/>
      <w:r w:rsidRPr="00D264C4">
        <w:rPr>
          <w:rFonts w:ascii="Times New Roman" w:hAnsi="Times New Roman"/>
          <w:i/>
          <w:sz w:val="28"/>
          <w:szCs w:val="28"/>
          <w:lang w:val="uk-UA"/>
        </w:rPr>
        <w:t>скотч</w:t>
      </w:r>
      <w:proofErr w:type="spellEnd"/>
      <w:r w:rsidRPr="00D264C4">
        <w:rPr>
          <w:rFonts w:ascii="Times New Roman" w:hAnsi="Times New Roman"/>
          <w:i/>
          <w:sz w:val="28"/>
          <w:szCs w:val="28"/>
          <w:lang w:val="uk-UA"/>
        </w:rPr>
        <w:t xml:space="preserve">, фломастери, </w:t>
      </w:r>
      <w:proofErr w:type="spellStart"/>
      <w:r w:rsidRPr="00D264C4">
        <w:rPr>
          <w:rFonts w:ascii="Times New Roman" w:hAnsi="Times New Roman"/>
          <w:i/>
          <w:sz w:val="28"/>
          <w:szCs w:val="28"/>
          <w:lang w:val="uk-UA"/>
        </w:rPr>
        <w:t>бейджики</w:t>
      </w:r>
      <w:proofErr w:type="spellEnd"/>
      <w:r w:rsidRPr="00D264C4">
        <w:rPr>
          <w:rFonts w:ascii="Times New Roman" w:hAnsi="Times New Roman"/>
          <w:i/>
          <w:sz w:val="28"/>
          <w:szCs w:val="28"/>
          <w:lang w:val="uk-UA"/>
        </w:rPr>
        <w:t>.</w:t>
      </w:r>
    </w:p>
    <w:p w:rsidR="00065E5E" w:rsidRPr="00D264C4" w:rsidRDefault="00065E5E" w:rsidP="00065E5E">
      <w:pPr>
        <w:spacing w:after="0" w:line="240" w:lineRule="auto"/>
        <w:ind w:firstLine="709"/>
        <w:jc w:val="both"/>
        <w:rPr>
          <w:rFonts w:ascii="Times New Roman" w:hAnsi="Times New Roman"/>
          <w:i/>
          <w:sz w:val="28"/>
          <w:szCs w:val="28"/>
          <w:lang w:val="uk-UA"/>
        </w:rPr>
      </w:pPr>
    </w:p>
    <w:p w:rsidR="00065E5E" w:rsidRPr="00D264C4" w:rsidRDefault="00065E5E" w:rsidP="00065E5E">
      <w:pPr>
        <w:spacing w:after="0" w:line="240" w:lineRule="auto"/>
        <w:ind w:firstLine="709"/>
        <w:jc w:val="center"/>
        <w:rPr>
          <w:rFonts w:ascii="Times New Roman" w:hAnsi="Times New Roman"/>
          <w:b/>
          <w:i/>
          <w:sz w:val="28"/>
          <w:szCs w:val="28"/>
          <w:lang w:val="uk-UA"/>
        </w:rPr>
      </w:pPr>
      <w:r w:rsidRPr="00D264C4">
        <w:rPr>
          <w:rFonts w:ascii="Times New Roman" w:hAnsi="Times New Roman"/>
          <w:b/>
          <w:i/>
          <w:sz w:val="28"/>
          <w:szCs w:val="28"/>
          <w:lang w:val="uk-UA"/>
        </w:rPr>
        <w:t>ХІД ТРЕНІНГУ</w:t>
      </w:r>
    </w:p>
    <w:p w:rsidR="00065E5E" w:rsidRPr="00D264C4" w:rsidRDefault="00065E5E" w:rsidP="00065E5E">
      <w:pPr>
        <w:spacing w:after="0" w:line="240" w:lineRule="auto"/>
        <w:ind w:firstLine="709"/>
        <w:jc w:val="both"/>
        <w:rPr>
          <w:rFonts w:ascii="Times New Roman" w:hAnsi="Times New Roman"/>
          <w:b/>
          <w:i/>
          <w:sz w:val="28"/>
          <w:szCs w:val="28"/>
          <w:lang w:val="uk-UA"/>
        </w:rPr>
      </w:pPr>
      <w:r w:rsidRPr="00D264C4">
        <w:rPr>
          <w:rFonts w:ascii="Times New Roman" w:hAnsi="Times New Roman"/>
          <w:b/>
          <w:i/>
          <w:sz w:val="28"/>
          <w:szCs w:val="28"/>
          <w:lang w:val="uk-UA"/>
        </w:rPr>
        <w:t>1. Вступ</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Шановні молоді педагоги! Ми зібралися аби поговорити про особливості професійної діяльності вчителів. Зараз у вас проходить період адаптації до свого фаху – відбувається «</w:t>
      </w:r>
      <w:proofErr w:type="spellStart"/>
      <w:r w:rsidRPr="00D264C4">
        <w:rPr>
          <w:rFonts w:ascii="Times New Roman" w:hAnsi="Times New Roman"/>
          <w:sz w:val="28"/>
          <w:szCs w:val="28"/>
          <w:lang w:val="uk-UA"/>
        </w:rPr>
        <w:t>підлаштування</w:t>
      </w:r>
      <w:proofErr w:type="spellEnd"/>
      <w:r w:rsidRPr="00D264C4">
        <w:rPr>
          <w:rFonts w:ascii="Times New Roman" w:hAnsi="Times New Roman"/>
          <w:sz w:val="28"/>
          <w:szCs w:val="28"/>
          <w:lang w:val="uk-UA"/>
        </w:rPr>
        <w:t>» вимог педагогічної професії до ваших реальних сил. Від результативності адаптації  залежить зміцнення професійної мотивації, подальше професійне зростання й особистісне становлення й самоствердження.</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Допомогти успішно пройти період адаптації – мета нашого тренінгу-практикуму.</w:t>
      </w:r>
    </w:p>
    <w:p w:rsidR="00065E5E" w:rsidRPr="00D264C4" w:rsidRDefault="00065E5E" w:rsidP="00065E5E">
      <w:pPr>
        <w:spacing w:after="0" w:line="240" w:lineRule="auto"/>
        <w:ind w:firstLine="709"/>
        <w:jc w:val="both"/>
        <w:rPr>
          <w:rFonts w:ascii="Times New Roman" w:hAnsi="Times New Roman"/>
          <w:b/>
          <w:i/>
          <w:sz w:val="28"/>
          <w:szCs w:val="28"/>
          <w:lang w:val="uk-UA"/>
        </w:rPr>
      </w:pPr>
      <w:r w:rsidRPr="00D264C4">
        <w:rPr>
          <w:rFonts w:ascii="Times New Roman" w:hAnsi="Times New Roman"/>
          <w:b/>
          <w:i/>
          <w:sz w:val="28"/>
          <w:szCs w:val="28"/>
          <w:lang w:val="uk-UA"/>
        </w:rPr>
        <w:t>2. Знайомство «Карта»</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b/>
          <w:sz w:val="28"/>
          <w:szCs w:val="28"/>
          <w:lang w:val="uk-UA"/>
        </w:rPr>
        <w:t xml:space="preserve">Мета: </w:t>
      </w:r>
      <w:r w:rsidRPr="00D264C4">
        <w:rPr>
          <w:rFonts w:ascii="Times New Roman" w:hAnsi="Times New Roman"/>
          <w:sz w:val="28"/>
          <w:szCs w:val="28"/>
          <w:lang w:val="uk-UA"/>
        </w:rPr>
        <w:t>познайомити учасників, створити умови для ефективної роботи.</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 xml:space="preserve">На дошку вивішується заздалегідь підготовлена карта </w:t>
      </w:r>
      <w:proofErr w:type="spellStart"/>
      <w:r w:rsidRPr="00D264C4">
        <w:rPr>
          <w:rFonts w:ascii="Times New Roman" w:hAnsi="Times New Roman"/>
          <w:sz w:val="28"/>
          <w:szCs w:val="28"/>
          <w:lang w:val="uk-UA"/>
        </w:rPr>
        <w:t>Шаргородського</w:t>
      </w:r>
      <w:proofErr w:type="spellEnd"/>
      <w:r w:rsidRPr="00D264C4">
        <w:rPr>
          <w:rFonts w:ascii="Times New Roman" w:hAnsi="Times New Roman"/>
          <w:sz w:val="28"/>
          <w:szCs w:val="28"/>
          <w:lang w:val="uk-UA"/>
        </w:rPr>
        <w:t xml:space="preserve"> району. Учасникам роздаються стікери у вигляді будиночків, на яких треба написати своє  П.І.Б., назву школи, предмет, який викладаєте.</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Потім кожен учасник проводить презентацію свого будиночка й наклеює його на карту.</w:t>
      </w:r>
    </w:p>
    <w:p w:rsidR="00065E5E" w:rsidRPr="00D264C4" w:rsidRDefault="00065E5E" w:rsidP="00065E5E">
      <w:pPr>
        <w:spacing w:after="0" w:line="240" w:lineRule="auto"/>
        <w:ind w:firstLine="709"/>
        <w:jc w:val="both"/>
        <w:rPr>
          <w:rFonts w:ascii="Times New Roman" w:hAnsi="Times New Roman"/>
          <w:b/>
          <w:i/>
          <w:sz w:val="28"/>
          <w:szCs w:val="28"/>
          <w:lang w:val="uk-UA"/>
        </w:rPr>
      </w:pPr>
      <w:r w:rsidRPr="00D264C4">
        <w:rPr>
          <w:rFonts w:ascii="Times New Roman" w:hAnsi="Times New Roman"/>
          <w:b/>
          <w:i/>
          <w:sz w:val="28"/>
          <w:szCs w:val="28"/>
          <w:lang w:val="uk-UA"/>
        </w:rPr>
        <w:t>3. Вправа «Берег очікувань»</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b/>
          <w:sz w:val="28"/>
          <w:szCs w:val="28"/>
          <w:lang w:val="uk-UA"/>
        </w:rPr>
        <w:t xml:space="preserve">Мета: </w:t>
      </w:r>
      <w:r w:rsidRPr="00D264C4">
        <w:rPr>
          <w:rFonts w:ascii="Times New Roman" w:hAnsi="Times New Roman"/>
          <w:sz w:val="28"/>
          <w:szCs w:val="28"/>
          <w:lang w:val="uk-UA"/>
        </w:rPr>
        <w:t>визначити очікування учасників й одержати зворотній зв’язок.</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Учасникам роздаються кораблики, на яких вони записують свої очікування від тренінгу. Потім кожен учасник зачитує свої очікування і прикріплює свій кораблик на плакаті із зображенням річки на березі «очікувань»</w:t>
      </w:r>
    </w:p>
    <w:p w:rsidR="00065E5E" w:rsidRPr="00D264C4" w:rsidRDefault="00065E5E" w:rsidP="00065E5E">
      <w:pPr>
        <w:spacing w:after="0" w:line="240" w:lineRule="auto"/>
        <w:ind w:firstLine="709"/>
        <w:jc w:val="both"/>
        <w:rPr>
          <w:rFonts w:ascii="Times New Roman" w:hAnsi="Times New Roman"/>
          <w:b/>
          <w:i/>
          <w:sz w:val="28"/>
          <w:szCs w:val="28"/>
          <w:lang w:val="uk-UA"/>
        </w:rPr>
      </w:pPr>
      <w:r w:rsidRPr="00D264C4">
        <w:rPr>
          <w:rFonts w:ascii="Times New Roman" w:hAnsi="Times New Roman"/>
          <w:b/>
          <w:i/>
          <w:sz w:val="28"/>
          <w:szCs w:val="28"/>
          <w:lang w:val="uk-UA"/>
        </w:rPr>
        <w:t>4. Правила роботи  групи.</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b/>
          <w:sz w:val="28"/>
          <w:szCs w:val="28"/>
          <w:lang w:val="uk-UA"/>
        </w:rPr>
        <w:t>Мета:</w:t>
      </w:r>
      <w:r w:rsidRPr="00D264C4">
        <w:rPr>
          <w:rFonts w:ascii="Times New Roman" w:hAnsi="Times New Roman"/>
          <w:sz w:val="28"/>
          <w:szCs w:val="28"/>
          <w:lang w:val="uk-UA"/>
        </w:rPr>
        <w:t xml:space="preserve"> визначити правила, яких потрібно дотримуватися під час проведення тренінгу.</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Учасникам пропонується обговорити правила роботи групи під час тренінгу, які записні на плакаті. Якщо немає доповнень, запропоновані правила приймаються за основу.</w:t>
      </w:r>
    </w:p>
    <w:p w:rsidR="00065E5E" w:rsidRPr="00D264C4" w:rsidRDefault="00065E5E" w:rsidP="00065E5E">
      <w:pPr>
        <w:spacing w:after="0" w:line="240" w:lineRule="auto"/>
        <w:ind w:firstLine="709"/>
        <w:jc w:val="both"/>
        <w:rPr>
          <w:rFonts w:ascii="Times New Roman" w:hAnsi="Times New Roman"/>
          <w:b/>
          <w:i/>
          <w:sz w:val="28"/>
          <w:szCs w:val="28"/>
          <w:lang w:val="uk-UA"/>
        </w:rPr>
      </w:pPr>
      <w:r w:rsidRPr="00D264C4">
        <w:rPr>
          <w:rFonts w:ascii="Times New Roman" w:hAnsi="Times New Roman"/>
          <w:b/>
          <w:i/>
          <w:sz w:val="28"/>
          <w:szCs w:val="28"/>
          <w:lang w:val="uk-UA"/>
        </w:rPr>
        <w:t>5. Міні-лекція «Усі люди різні, і кожна людина унікальна»</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b/>
          <w:sz w:val="28"/>
          <w:szCs w:val="28"/>
          <w:lang w:val="uk-UA"/>
        </w:rPr>
        <w:lastRenderedPageBreak/>
        <w:t xml:space="preserve">Мета: </w:t>
      </w:r>
      <w:r w:rsidRPr="00D264C4">
        <w:rPr>
          <w:rFonts w:ascii="Times New Roman" w:hAnsi="Times New Roman"/>
          <w:sz w:val="28"/>
          <w:szCs w:val="28"/>
          <w:lang w:val="uk-UA"/>
        </w:rPr>
        <w:t>ознайомити учасників із факторами, які впливають на сприйняття унікальності кожної людини.</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Тренер акцентує увагу на тому, що заважає сприймати унікальність кожної людини:</w:t>
      </w:r>
    </w:p>
    <w:p w:rsidR="00065E5E" w:rsidRPr="00D264C4" w:rsidRDefault="00065E5E" w:rsidP="00065E5E">
      <w:pPr>
        <w:pStyle w:val="a4"/>
        <w:numPr>
          <w:ilvl w:val="0"/>
          <w:numId w:val="34"/>
        </w:numPr>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Стереотипи (з грецької – твердий відбиток) – спрощене, схематизоване, часто спотворене уявлення про групу, людину, яка належить до певної спільності тощо;</w:t>
      </w:r>
    </w:p>
    <w:p w:rsidR="00065E5E" w:rsidRPr="00D264C4" w:rsidRDefault="00065E5E" w:rsidP="00065E5E">
      <w:pPr>
        <w:pStyle w:val="a4"/>
        <w:numPr>
          <w:ilvl w:val="0"/>
          <w:numId w:val="34"/>
        </w:numPr>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Упередження – несприятлива думка про людей або групу, яка склалася ще до того, як було розглянуто всі аспекти;</w:t>
      </w:r>
    </w:p>
    <w:p w:rsidR="00065E5E" w:rsidRPr="00D264C4" w:rsidRDefault="00065E5E" w:rsidP="00065E5E">
      <w:pPr>
        <w:pStyle w:val="a4"/>
        <w:numPr>
          <w:ilvl w:val="0"/>
          <w:numId w:val="34"/>
        </w:numPr>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Дискримінація – неоднакова взаємодія з людьми за ознакою їхнього віку, релігії, походження, статті, національності, фізичних вад тощо; дискримінація завжди пов’язана з певними діями.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p>
    <w:p w:rsidR="00065E5E" w:rsidRPr="00D264C4" w:rsidRDefault="00065E5E" w:rsidP="00065E5E">
      <w:pPr>
        <w:pStyle w:val="a4"/>
        <w:spacing w:after="0" w:line="240" w:lineRule="auto"/>
        <w:ind w:left="0" w:firstLine="709"/>
        <w:jc w:val="both"/>
        <w:rPr>
          <w:rFonts w:ascii="Times New Roman" w:hAnsi="Times New Roman"/>
          <w:b/>
          <w:i/>
          <w:sz w:val="28"/>
          <w:szCs w:val="28"/>
          <w:lang w:val="uk-UA"/>
        </w:rPr>
      </w:pPr>
      <w:r w:rsidRPr="00D264C4">
        <w:rPr>
          <w:rFonts w:ascii="Times New Roman" w:hAnsi="Times New Roman"/>
          <w:b/>
          <w:i/>
          <w:sz w:val="28"/>
          <w:szCs w:val="28"/>
          <w:lang w:val="uk-UA"/>
        </w:rPr>
        <w:t>6. Робота в групах «Розв’язання ситуацій»</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 xml:space="preserve">Мета: </w:t>
      </w:r>
      <w:r w:rsidRPr="00D264C4">
        <w:rPr>
          <w:rFonts w:ascii="Times New Roman" w:hAnsi="Times New Roman"/>
          <w:sz w:val="28"/>
          <w:szCs w:val="28"/>
          <w:lang w:val="uk-UA"/>
        </w:rPr>
        <w:t>навчитися розв’язувати конкретні ситуації із проблеми взаємодії учителя з адміністрацією.</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Учасники об’єднуються в три групи (віра, надія, любов). Кожна група отримує завдання.</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І група</w:t>
      </w:r>
      <w:r w:rsidRPr="00D264C4">
        <w:rPr>
          <w:rFonts w:ascii="Times New Roman" w:hAnsi="Times New Roman"/>
          <w:sz w:val="28"/>
          <w:szCs w:val="28"/>
          <w:lang w:val="uk-UA"/>
        </w:rPr>
        <w:t xml:space="preserve"> – придумати і показати ситуацію, пов’язану зі стереотипним ставленням адміністрації навчального закладу до молодих спеціалістів.</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ІІ група</w:t>
      </w:r>
      <w:r w:rsidRPr="00D264C4">
        <w:rPr>
          <w:rFonts w:ascii="Times New Roman" w:hAnsi="Times New Roman"/>
          <w:sz w:val="28"/>
          <w:szCs w:val="28"/>
          <w:lang w:val="uk-UA"/>
        </w:rPr>
        <w:t xml:space="preserve"> – придумати і показати ситуацію, пов’язану з упередженим ставленням адміністрації навчального закладу до молодих спеціалістів.</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 xml:space="preserve">ІІІ група  </w:t>
      </w:r>
      <w:r w:rsidRPr="00D264C4">
        <w:rPr>
          <w:rFonts w:ascii="Times New Roman" w:hAnsi="Times New Roman"/>
          <w:sz w:val="28"/>
          <w:szCs w:val="28"/>
          <w:lang w:val="uk-UA"/>
        </w:rPr>
        <w:t>- придумати і показати ситуацію, пов’язану з дискримінацією звичайних членів колективу.</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Після презентацій ситуацій, потрібно обговорити їх та визначити оптимальні стратегії поведінки.</w:t>
      </w:r>
    </w:p>
    <w:p w:rsidR="00065E5E" w:rsidRPr="00D264C4" w:rsidRDefault="00065E5E" w:rsidP="00065E5E">
      <w:pPr>
        <w:pStyle w:val="a4"/>
        <w:spacing w:after="0" w:line="240" w:lineRule="auto"/>
        <w:ind w:left="0" w:firstLine="709"/>
        <w:jc w:val="both"/>
        <w:rPr>
          <w:rFonts w:ascii="Times New Roman" w:hAnsi="Times New Roman"/>
          <w:b/>
          <w:i/>
          <w:sz w:val="28"/>
          <w:szCs w:val="28"/>
          <w:lang w:val="uk-UA"/>
        </w:rPr>
      </w:pPr>
      <w:r w:rsidRPr="00D264C4">
        <w:rPr>
          <w:rFonts w:ascii="Times New Roman" w:hAnsi="Times New Roman"/>
          <w:b/>
          <w:i/>
          <w:sz w:val="28"/>
          <w:szCs w:val="28"/>
          <w:lang w:val="uk-UA"/>
        </w:rPr>
        <w:t>7. Мозковий штурм «Визначення власної темпераментної структури»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 xml:space="preserve">Мета: </w:t>
      </w:r>
      <w:r w:rsidRPr="00D264C4">
        <w:rPr>
          <w:rFonts w:ascii="Times New Roman" w:hAnsi="Times New Roman"/>
          <w:sz w:val="28"/>
          <w:szCs w:val="28"/>
          <w:lang w:val="uk-UA"/>
        </w:rPr>
        <w:t>визначення власної темпераментної структури.</w:t>
      </w:r>
    </w:p>
    <w:p w:rsidR="00065E5E" w:rsidRPr="00D264C4" w:rsidRDefault="00065E5E" w:rsidP="00065E5E">
      <w:pPr>
        <w:pStyle w:val="a4"/>
        <w:spacing w:after="0" w:line="240" w:lineRule="auto"/>
        <w:ind w:left="0" w:firstLine="993"/>
        <w:jc w:val="both"/>
        <w:rPr>
          <w:rFonts w:ascii="Times New Roman" w:hAnsi="Times New Roman"/>
          <w:sz w:val="28"/>
          <w:szCs w:val="28"/>
          <w:lang w:val="uk-UA"/>
        </w:rPr>
      </w:pPr>
      <w:r w:rsidRPr="00D264C4">
        <w:rPr>
          <w:rFonts w:ascii="Times New Roman" w:hAnsi="Times New Roman"/>
          <w:sz w:val="28"/>
          <w:szCs w:val="28"/>
          <w:lang w:val="uk-UA"/>
        </w:rPr>
        <w:tab/>
        <w:t>Обговорення включає досвід попередньої вправи:</w:t>
      </w:r>
    </w:p>
    <w:p w:rsidR="00065E5E" w:rsidRPr="00D264C4" w:rsidRDefault="00065E5E" w:rsidP="00065E5E">
      <w:pPr>
        <w:pStyle w:val="a4"/>
        <w:numPr>
          <w:ilvl w:val="0"/>
          <w:numId w:val="35"/>
        </w:numPr>
        <w:spacing w:after="0" w:line="240" w:lineRule="auto"/>
        <w:ind w:left="0" w:firstLine="993"/>
        <w:jc w:val="both"/>
        <w:rPr>
          <w:rFonts w:ascii="Times New Roman" w:hAnsi="Times New Roman"/>
          <w:sz w:val="28"/>
          <w:szCs w:val="28"/>
          <w:lang w:val="uk-UA"/>
        </w:rPr>
      </w:pPr>
      <w:r w:rsidRPr="00D264C4">
        <w:rPr>
          <w:rFonts w:ascii="Times New Roman" w:hAnsi="Times New Roman"/>
          <w:sz w:val="28"/>
          <w:szCs w:val="28"/>
          <w:lang w:val="uk-UA"/>
        </w:rPr>
        <w:t>Як темперамент впливає на поведінку молодого  спеціаліста?</w:t>
      </w:r>
    </w:p>
    <w:p w:rsidR="00065E5E" w:rsidRPr="00D264C4" w:rsidRDefault="00065E5E" w:rsidP="00065E5E">
      <w:pPr>
        <w:pStyle w:val="a4"/>
        <w:numPr>
          <w:ilvl w:val="0"/>
          <w:numId w:val="35"/>
        </w:numPr>
        <w:spacing w:after="0" w:line="240" w:lineRule="auto"/>
        <w:ind w:left="0" w:firstLine="993"/>
        <w:jc w:val="both"/>
        <w:rPr>
          <w:rFonts w:ascii="Times New Roman" w:hAnsi="Times New Roman"/>
          <w:sz w:val="28"/>
          <w:szCs w:val="28"/>
          <w:lang w:val="uk-UA"/>
        </w:rPr>
      </w:pPr>
      <w:r w:rsidRPr="00D264C4">
        <w:rPr>
          <w:rFonts w:ascii="Times New Roman" w:hAnsi="Times New Roman"/>
          <w:sz w:val="28"/>
          <w:szCs w:val="28"/>
          <w:lang w:val="uk-UA"/>
        </w:rPr>
        <w:t>Чи необхідно «ламати» власний темперамент?</w:t>
      </w:r>
    </w:p>
    <w:p w:rsidR="00065E5E" w:rsidRPr="00D264C4" w:rsidRDefault="00065E5E" w:rsidP="00065E5E">
      <w:pPr>
        <w:pStyle w:val="a4"/>
        <w:numPr>
          <w:ilvl w:val="0"/>
          <w:numId w:val="35"/>
        </w:numPr>
        <w:spacing w:after="0" w:line="240" w:lineRule="auto"/>
        <w:ind w:left="0" w:firstLine="993"/>
        <w:jc w:val="both"/>
        <w:rPr>
          <w:rFonts w:ascii="Times New Roman" w:hAnsi="Times New Roman"/>
          <w:sz w:val="28"/>
          <w:szCs w:val="28"/>
          <w:lang w:val="uk-UA"/>
        </w:rPr>
      </w:pPr>
      <w:r w:rsidRPr="00D264C4">
        <w:rPr>
          <w:rFonts w:ascii="Times New Roman" w:hAnsi="Times New Roman"/>
          <w:sz w:val="28"/>
          <w:szCs w:val="28"/>
          <w:lang w:val="uk-UA"/>
        </w:rPr>
        <w:t>Як врахувати різницю в темпераментній структурі між різними людьми?</w:t>
      </w:r>
    </w:p>
    <w:p w:rsidR="00065E5E" w:rsidRPr="00D264C4" w:rsidRDefault="00065E5E" w:rsidP="00065E5E">
      <w:pPr>
        <w:pStyle w:val="a4"/>
        <w:numPr>
          <w:ilvl w:val="0"/>
          <w:numId w:val="35"/>
        </w:numPr>
        <w:spacing w:after="0" w:line="240" w:lineRule="auto"/>
        <w:ind w:left="0" w:firstLine="993"/>
        <w:jc w:val="both"/>
        <w:rPr>
          <w:rFonts w:ascii="Times New Roman" w:hAnsi="Times New Roman"/>
          <w:sz w:val="28"/>
          <w:szCs w:val="28"/>
          <w:lang w:val="uk-UA"/>
        </w:rPr>
      </w:pPr>
      <w:r w:rsidRPr="00D264C4">
        <w:rPr>
          <w:rFonts w:ascii="Times New Roman" w:hAnsi="Times New Roman"/>
          <w:sz w:val="28"/>
          <w:szCs w:val="28"/>
          <w:lang w:val="uk-UA"/>
        </w:rPr>
        <w:t>Які позитивні риси власної темпераментної структури ви можете використовувати?</w:t>
      </w:r>
    </w:p>
    <w:p w:rsidR="00065E5E" w:rsidRPr="00D264C4" w:rsidRDefault="00065E5E" w:rsidP="00065E5E">
      <w:pPr>
        <w:pStyle w:val="a4"/>
        <w:spacing w:after="0" w:line="240" w:lineRule="auto"/>
        <w:ind w:left="0" w:firstLine="709"/>
        <w:jc w:val="both"/>
        <w:rPr>
          <w:rFonts w:ascii="Times New Roman" w:hAnsi="Times New Roman"/>
          <w:b/>
          <w:sz w:val="28"/>
          <w:szCs w:val="28"/>
          <w:lang w:val="uk-UA"/>
        </w:rPr>
      </w:pPr>
      <w:r w:rsidRPr="00D264C4">
        <w:rPr>
          <w:rFonts w:ascii="Times New Roman" w:hAnsi="Times New Roman"/>
          <w:b/>
          <w:i/>
          <w:sz w:val="28"/>
          <w:szCs w:val="28"/>
          <w:lang w:val="uk-UA"/>
        </w:rPr>
        <w:t xml:space="preserve">8. </w:t>
      </w:r>
      <w:r w:rsidRPr="00D264C4">
        <w:rPr>
          <w:rFonts w:ascii="Times New Roman" w:hAnsi="Times New Roman"/>
          <w:b/>
          <w:sz w:val="28"/>
          <w:szCs w:val="28"/>
          <w:lang w:val="uk-UA"/>
        </w:rPr>
        <w:t>Розминка «Асоціації» (10 хв.)</w:t>
      </w:r>
      <w:r w:rsidRPr="00D264C4">
        <w:rPr>
          <w:rFonts w:ascii="Times New Roman" w:hAnsi="Times New Roman"/>
          <w:b/>
          <w:sz w:val="28"/>
          <w:szCs w:val="28"/>
          <w:lang w:val="uk-UA"/>
        </w:rPr>
        <w:tab/>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 xml:space="preserve">Ми гарно попрацювали і зараз трохи </w:t>
      </w:r>
      <w:proofErr w:type="spellStart"/>
      <w:r w:rsidRPr="00D264C4">
        <w:rPr>
          <w:rFonts w:ascii="Times New Roman" w:hAnsi="Times New Roman"/>
          <w:sz w:val="28"/>
          <w:szCs w:val="28"/>
          <w:lang w:val="uk-UA"/>
        </w:rPr>
        <w:t>відпочинемо</w:t>
      </w:r>
      <w:proofErr w:type="spellEnd"/>
      <w:r w:rsidRPr="00D264C4">
        <w:rPr>
          <w:rFonts w:ascii="Times New Roman" w:hAnsi="Times New Roman"/>
          <w:sz w:val="28"/>
          <w:szCs w:val="28"/>
          <w:lang w:val="uk-UA"/>
        </w:rPr>
        <w:t>.</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 xml:space="preserve">- Як ви бачите на дошці є вісім тарілок з фруктами і пуста корзина, </w:t>
      </w:r>
      <w:proofErr w:type="spellStart"/>
      <w:r w:rsidRPr="00D264C4">
        <w:rPr>
          <w:rFonts w:ascii="Times New Roman" w:hAnsi="Times New Roman"/>
          <w:sz w:val="28"/>
          <w:szCs w:val="28"/>
          <w:lang w:val="uk-UA"/>
        </w:rPr>
        <w:t>підійдіть</w:t>
      </w:r>
      <w:proofErr w:type="spellEnd"/>
      <w:r w:rsidRPr="00D264C4">
        <w:rPr>
          <w:rFonts w:ascii="Times New Roman" w:hAnsi="Times New Roman"/>
          <w:sz w:val="28"/>
          <w:szCs w:val="28"/>
          <w:lang w:val="uk-UA"/>
        </w:rPr>
        <w:t xml:space="preserve"> по черзі до дошки і оберіть собі фрукт з яким ви себе асоціюєте та покладіть його до корзини. Після чого я Вам зачитаю, що це означає.</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t xml:space="preserve">Якщо ви обрали </w:t>
      </w:r>
      <w:r w:rsidRPr="00D264C4">
        <w:rPr>
          <w:rFonts w:ascii="Times New Roman" w:hAnsi="Times New Roman"/>
          <w:i/>
          <w:iCs/>
          <w:sz w:val="28"/>
          <w:szCs w:val="28"/>
          <w:u w:val="single"/>
          <w:lang w:val="uk-UA"/>
        </w:rPr>
        <w:t>Яблуко</w:t>
      </w:r>
    </w:p>
    <w:p w:rsidR="00065E5E" w:rsidRPr="00D264C4" w:rsidRDefault="00065E5E" w:rsidP="00065E5E">
      <w:pPr>
        <w:tabs>
          <w:tab w:val="left" w:pos="312"/>
        </w:tabs>
        <w:spacing w:after="0" w:line="240" w:lineRule="auto"/>
        <w:ind w:firstLine="709"/>
        <w:jc w:val="both"/>
        <w:rPr>
          <w:rFonts w:ascii="Times New Roman" w:hAnsi="Times New Roman"/>
          <w:sz w:val="28"/>
          <w:szCs w:val="28"/>
          <w:lang w:val="uk-UA"/>
        </w:rPr>
      </w:pPr>
      <w:r w:rsidRPr="00D264C4">
        <w:rPr>
          <w:rFonts w:ascii="Times New Roman" w:hAnsi="Times New Roman"/>
          <w:i/>
          <w:iCs/>
          <w:sz w:val="28"/>
          <w:szCs w:val="28"/>
          <w:lang w:val="uk-UA"/>
        </w:rPr>
        <w:t>-</w:t>
      </w:r>
      <w:r w:rsidRPr="00D264C4">
        <w:rPr>
          <w:rFonts w:ascii="Times New Roman" w:hAnsi="Times New Roman"/>
          <w:i/>
          <w:iCs/>
          <w:sz w:val="28"/>
          <w:szCs w:val="28"/>
          <w:lang w:val="uk-UA"/>
        </w:rPr>
        <w:tab/>
      </w:r>
      <w:r w:rsidRPr="00D264C4">
        <w:rPr>
          <w:rFonts w:ascii="Times New Roman" w:hAnsi="Times New Roman"/>
          <w:sz w:val="28"/>
          <w:szCs w:val="28"/>
          <w:lang w:val="uk-UA"/>
        </w:rPr>
        <w:t>то ви людина із вродженою стриманістю, у відносинах ви не часто довіряєте людям. Любите тактовних і послідовних співрозмовників.</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lastRenderedPageBreak/>
        <w:t xml:space="preserve">Якщо ви обрали </w:t>
      </w:r>
      <w:r w:rsidRPr="00D264C4">
        <w:rPr>
          <w:rFonts w:ascii="Times New Roman" w:hAnsi="Times New Roman"/>
          <w:i/>
          <w:iCs/>
          <w:sz w:val="28"/>
          <w:szCs w:val="28"/>
          <w:u w:val="single"/>
          <w:lang w:val="uk-UA"/>
        </w:rPr>
        <w:t>Полуницю</w:t>
      </w:r>
    </w:p>
    <w:p w:rsidR="00065E5E" w:rsidRPr="00D264C4" w:rsidRDefault="00065E5E" w:rsidP="00065E5E">
      <w:pPr>
        <w:tabs>
          <w:tab w:val="left" w:pos="312"/>
        </w:tabs>
        <w:spacing w:after="0" w:line="240" w:lineRule="auto"/>
        <w:ind w:firstLine="709"/>
        <w:jc w:val="both"/>
        <w:rPr>
          <w:rFonts w:ascii="Times New Roman" w:hAnsi="Times New Roman"/>
          <w:sz w:val="28"/>
          <w:szCs w:val="28"/>
          <w:lang w:val="uk-UA"/>
        </w:rPr>
      </w:pPr>
      <w:r w:rsidRPr="00D264C4">
        <w:rPr>
          <w:rFonts w:ascii="Times New Roman" w:hAnsi="Times New Roman"/>
          <w:i/>
          <w:iCs/>
          <w:sz w:val="28"/>
          <w:szCs w:val="28"/>
          <w:lang w:val="uk-UA"/>
        </w:rPr>
        <w:t>-</w:t>
      </w:r>
      <w:r w:rsidRPr="00D264C4">
        <w:rPr>
          <w:rFonts w:ascii="Times New Roman" w:hAnsi="Times New Roman"/>
          <w:i/>
          <w:iCs/>
          <w:sz w:val="28"/>
          <w:szCs w:val="28"/>
          <w:lang w:val="uk-UA"/>
        </w:rPr>
        <w:tab/>
      </w:r>
      <w:r w:rsidRPr="00D264C4">
        <w:rPr>
          <w:rFonts w:ascii="Times New Roman" w:hAnsi="Times New Roman"/>
          <w:sz w:val="28"/>
          <w:szCs w:val="28"/>
          <w:lang w:val="uk-UA"/>
        </w:rPr>
        <w:t>то ви вмієте підлаштовуватися до будь-якого співрозмовника, у відносинах з людьми більш за все цінуєте щирість.</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t xml:space="preserve">Якщо ви обрали </w:t>
      </w:r>
      <w:r w:rsidRPr="00D264C4">
        <w:rPr>
          <w:rFonts w:ascii="Times New Roman" w:hAnsi="Times New Roman"/>
          <w:i/>
          <w:iCs/>
          <w:sz w:val="28"/>
          <w:szCs w:val="28"/>
          <w:u w:val="single"/>
          <w:lang w:val="uk-UA"/>
        </w:rPr>
        <w:t>Виноград</w:t>
      </w:r>
    </w:p>
    <w:p w:rsidR="00065E5E" w:rsidRPr="00D264C4" w:rsidRDefault="00065E5E" w:rsidP="00065E5E">
      <w:pPr>
        <w:tabs>
          <w:tab w:val="left" w:pos="312"/>
        </w:tabs>
        <w:spacing w:after="0" w:line="240" w:lineRule="auto"/>
        <w:ind w:firstLine="709"/>
        <w:jc w:val="both"/>
        <w:rPr>
          <w:rFonts w:ascii="Times New Roman" w:hAnsi="Times New Roman"/>
          <w:sz w:val="28"/>
          <w:szCs w:val="28"/>
          <w:lang w:val="uk-UA"/>
        </w:rPr>
      </w:pPr>
      <w:r w:rsidRPr="00D264C4">
        <w:rPr>
          <w:rFonts w:ascii="Times New Roman" w:hAnsi="Times New Roman"/>
          <w:i/>
          <w:iCs/>
          <w:sz w:val="28"/>
          <w:szCs w:val="28"/>
          <w:lang w:val="uk-UA"/>
        </w:rPr>
        <w:t>-</w:t>
      </w:r>
      <w:r w:rsidRPr="00D264C4">
        <w:rPr>
          <w:rFonts w:ascii="Times New Roman" w:hAnsi="Times New Roman"/>
          <w:i/>
          <w:iCs/>
          <w:sz w:val="28"/>
          <w:szCs w:val="28"/>
          <w:lang w:val="uk-UA"/>
        </w:rPr>
        <w:tab/>
      </w:r>
      <w:r w:rsidRPr="00D264C4">
        <w:rPr>
          <w:rFonts w:ascii="Times New Roman" w:hAnsi="Times New Roman"/>
          <w:sz w:val="28"/>
          <w:szCs w:val="28"/>
          <w:lang w:val="uk-UA"/>
        </w:rPr>
        <w:t>то ви імпульсивна та вільна людина. Часто за цією певною розв'язністю криється страх, і невпевненість у собі.</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t xml:space="preserve">Якщо ви обрали </w:t>
      </w:r>
      <w:r w:rsidRPr="00D264C4">
        <w:rPr>
          <w:rFonts w:ascii="Times New Roman" w:hAnsi="Times New Roman"/>
          <w:i/>
          <w:iCs/>
          <w:sz w:val="28"/>
          <w:szCs w:val="28"/>
          <w:u w:val="single"/>
          <w:lang w:val="uk-UA"/>
        </w:rPr>
        <w:t>Сливу</w:t>
      </w:r>
    </w:p>
    <w:p w:rsidR="00065E5E" w:rsidRPr="00D264C4" w:rsidRDefault="00065E5E" w:rsidP="00065E5E">
      <w:pPr>
        <w:tabs>
          <w:tab w:val="left" w:pos="370"/>
        </w:tabs>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w:t>
      </w:r>
      <w:r w:rsidRPr="00D264C4">
        <w:rPr>
          <w:rFonts w:ascii="Times New Roman" w:hAnsi="Times New Roman"/>
          <w:sz w:val="28"/>
          <w:szCs w:val="28"/>
          <w:lang w:val="uk-UA"/>
        </w:rPr>
        <w:tab/>
        <w:t>то ви стримані і обережні, часто чекаєте ініціативи з боку оточуючих. У спілкуванні для вас найважливіше вміння слухати.</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t xml:space="preserve">Якщо ви обрали </w:t>
      </w:r>
      <w:r w:rsidRPr="00D264C4">
        <w:rPr>
          <w:rFonts w:ascii="Times New Roman" w:hAnsi="Times New Roman"/>
          <w:i/>
          <w:iCs/>
          <w:sz w:val="28"/>
          <w:szCs w:val="28"/>
          <w:u w:val="single"/>
          <w:lang w:val="uk-UA"/>
        </w:rPr>
        <w:t>Грушу</w:t>
      </w:r>
    </w:p>
    <w:p w:rsidR="00065E5E" w:rsidRPr="00D264C4" w:rsidRDefault="00065E5E" w:rsidP="00065E5E">
      <w:pPr>
        <w:tabs>
          <w:tab w:val="left" w:pos="370"/>
        </w:tabs>
        <w:spacing w:after="0" w:line="240" w:lineRule="auto"/>
        <w:ind w:firstLine="709"/>
        <w:jc w:val="both"/>
        <w:rPr>
          <w:rFonts w:ascii="Times New Roman" w:hAnsi="Times New Roman"/>
          <w:sz w:val="28"/>
          <w:szCs w:val="28"/>
          <w:lang w:val="uk-UA"/>
        </w:rPr>
      </w:pPr>
      <w:r w:rsidRPr="00D264C4">
        <w:rPr>
          <w:rFonts w:ascii="Times New Roman" w:hAnsi="Times New Roman"/>
          <w:i/>
          <w:iCs/>
          <w:sz w:val="28"/>
          <w:szCs w:val="28"/>
          <w:lang w:val="uk-UA"/>
        </w:rPr>
        <w:t>-</w:t>
      </w:r>
      <w:r w:rsidRPr="00D264C4">
        <w:rPr>
          <w:rFonts w:ascii="Times New Roman" w:hAnsi="Times New Roman"/>
          <w:i/>
          <w:iCs/>
          <w:sz w:val="28"/>
          <w:szCs w:val="28"/>
          <w:lang w:val="uk-UA"/>
        </w:rPr>
        <w:tab/>
      </w:r>
      <w:r w:rsidRPr="00D264C4">
        <w:rPr>
          <w:rFonts w:ascii="Times New Roman" w:hAnsi="Times New Roman"/>
          <w:sz w:val="28"/>
          <w:szCs w:val="28"/>
          <w:lang w:val="uk-UA"/>
        </w:rPr>
        <w:t xml:space="preserve">то ви людина, яка вміє зберігати спокій і необхідну дистанцію щодо людей і </w:t>
      </w:r>
      <w:r w:rsidRPr="00D264C4">
        <w:rPr>
          <w:rFonts w:ascii="Times New Roman" w:hAnsi="Times New Roman"/>
          <w:smallCaps/>
          <w:sz w:val="28"/>
          <w:szCs w:val="28"/>
          <w:lang w:val="uk-UA"/>
        </w:rPr>
        <w:t xml:space="preserve">події </w:t>
      </w:r>
      <w:r w:rsidRPr="00D264C4">
        <w:rPr>
          <w:rFonts w:ascii="Times New Roman" w:hAnsi="Times New Roman"/>
          <w:sz w:val="28"/>
          <w:szCs w:val="28"/>
          <w:lang w:val="uk-UA"/>
        </w:rPr>
        <w:t>вмієте з усіма товаришувати. Ви в розмові серед інших відрізняєтеся своєю делікатністю.</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t xml:space="preserve">Якщо ви обрали </w:t>
      </w:r>
      <w:r w:rsidRPr="00D264C4">
        <w:rPr>
          <w:rFonts w:ascii="Times New Roman" w:hAnsi="Times New Roman"/>
          <w:i/>
          <w:iCs/>
          <w:sz w:val="28"/>
          <w:szCs w:val="28"/>
          <w:u w:val="single"/>
          <w:lang w:val="uk-UA"/>
        </w:rPr>
        <w:t>Ківі</w:t>
      </w:r>
    </w:p>
    <w:p w:rsidR="00065E5E" w:rsidRPr="00D264C4" w:rsidRDefault="00065E5E" w:rsidP="00065E5E">
      <w:pPr>
        <w:numPr>
          <w:ilvl w:val="0"/>
          <w:numId w:val="38"/>
        </w:numPr>
        <w:tabs>
          <w:tab w:val="left" w:pos="370"/>
        </w:tabs>
        <w:autoSpaceDE w:val="0"/>
        <w:autoSpaceDN w:val="0"/>
        <w:adjustRightInd w:val="0"/>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то у спілкуванні з вами завжди легко і весело, У Вас прекрасне почуття гумору, єдине, що треба запам'ятати людям, які спілкуються з вами - вас дуже легко образити.</w:t>
      </w:r>
    </w:p>
    <w:p w:rsidR="00065E5E" w:rsidRPr="00D264C4" w:rsidRDefault="00065E5E" w:rsidP="00065E5E">
      <w:pPr>
        <w:tabs>
          <w:tab w:val="left" w:pos="370"/>
        </w:tabs>
        <w:autoSpaceDE w:val="0"/>
        <w:autoSpaceDN w:val="0"/>
        <w:adjustRightInd w:val="0"/>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 xml:space="preserve"> Якщо ви обрали </w:t>
      </w:r>
      <w:r w:rsidRPr="00D264C4">
        <w:rPr>
          <w:rFonts w:ascii="Times New Roman" w:hAnsi="Times New Roman"/>
          <w:i/>
          <w:iCs/>
          <w:sz w:val="28"/>
          <w:szCs w:val="28"/>
          <w:u w:val="single"/>
          <w:lang w:val="uk-UA"/>
        </w:rPr>
        <w:t>Банан</w:t>
      </w:r>
    </w:p>
    <w:p w:rsidR="00065E5E" w:rsidRPr="00D264C4" w:rsidRDefault="00065E5E" w:rsidP="00065E5E">
      <w:pPr>
        <w:numPr>
          <w:ilvl w:val="0"/>
          <w:numId w:val="38"/>
        </w:numPr>
        <w:tabs>
          <w:tab w:val="left" w:pos="370"/>
        </w:tabs>
        <w:autoSpaceDE w:val="0"/>
        <w:autoSpaceDN w:val="0"/>
        <w:adjustRightInd w:val="0"/>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то ви гарний і спокійний співрозмовник, у вас є друзі, але, як і більшість із нас, ви іноді не проявляєте у стосунках із ними належного розуміння. Спробуйте поставити себе на місце іншої людини.</w:t>
      </w:r>
    </w:p>
    <w:p w:rsidR="00065E5E" w:rsidRPr="00D264C4" w:rsidRDefault="00065E5E" w:rsidP="00065E5E">
      <w:pPr>
        <w:spacing w:after="0" w:line="240" w:lineRule="auto"/>
        <w:ind w:firstLine="709"/>
        <w:jc w:val="both"/>
        <w:rPr>
          <w:rFonts w:ascii="Times New Roman" w:hAnsi="Times New Roman"/>
          <w:i/>
          <w:iCs/>
          <w:sz w:val="28"/>
          <w:szCs w:val="28"/>
          <w:u w:val="single"/>
          <w:lang w:val="uk-UA"/>
        </w:rPr>
      </w:pPr>
      <w:r w:rsidRPr="00D264C4">
        <w:rPr>
          <w:rFonts w:ascii="Times New Roman" w:hAnsi="Times New Roman"/>
          <w:sz w:val="28"/>
          <w:szCs w:val="28"/>
          <w:lang w:val="uk-UA"/>
        </w:rPr>
        <w:t xml:space="preserve">Якщо ви обрали </w:t>
      </w:r>
      <w:r w:rsidRPr="00D264C4">
        <w:rPr>
          <w:rFonts w:ascii="Times New Roman" w:hAnsi="Times New Roman"/>
          <w:i/>
          <w:iCs/>
          <w:sz w:val="28"/>
          <w:szCs w:val="28"/>
          <w:u w:val="single"/>
          <w:lang w:val="uk-UA"/>
        </w:rPr>
        <w:t>Апельсин</w:t>
      </w:r>
    </w:p>
    <w:p w:rsidR="00065E5E" w:rsidRPr="00D264C4" w:rsidRDefault="00065E5E" w:rsidP="00065E5E">
      <w:pPr>
        <w:numPr>
          <w:ilvl w:val="0"/>
          <w:numId w:val="38"/>
        </w:numPr>
        <w:tabs>
          <w:tab w:val="left" w:pos="370"/>
        </w:tabs>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 xml:space="preserve">то це свідчить про високий рівень самооцінки, при якому ви правильно реагуєте на зауваження інших і </w:t>
      </w:r>
      <w:proofErr w:type="spellStart"/>
      <w:r w:rsidRPr="00D264C4">
        <w:rPr>
          <w:rFonts w:ascii="Times New Roman" w:hAnsi="Times New Roman"/>
          <w:sz w:val="28"/>
          <w:szCs w:val="28"/>
          <w:lang w:val="uk-UA"/>
        </w:rPr>
        <w:t>рідко</w:t>
      </w:r>
      <w:proofErr w:type="spellEnd"/>
      <w:r w:rsidRPr="00D264C4">
        <w:rPr>
          <w:rFonts w:ascii="Times New Roman" w:hAnsi="Times New Roman"/>
          <w:sz w:val="28"/>
          <w:szCs w:val="28"/>
          <w:lang w:val="uk-UA"/>
        </w:rPr>
        <w:t xml:space="preserve"> сумніваєтеся у своїх діях.</w:t>
      </w:r>
    </w:p>
    <w:p w:rsidR="00065E5E" w:rsidRPr="00D264C4" w:rsidRDefault="00065E5E" w:rsidP="00065E5E">
      <w:pPr>
        <w:tabs>
          <w:tab w:val="left" w:pos="370"/>
        </w:tabs>
        <w:spacing w:after="0" w:line="240" w:lineRule="auto"/>
        <w:ind w:firstLine="709"/>
        <w:jc w:val="both"/>
        <w:rPr>
          <w:rFonts w:ascii="Times New Roman" w:hAnsi="Times New Roman"/>
          <w:sz w:val="28"/>
          <w:szCs w:val="28"/>
          <w:lang w:val="uk-UA"/>
        </w:rPr>
      </w:pP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 xml:space="preserve">Висновок: скажіть, будь ласка, або </w:t>
      </w:r>
      <w:proofErr w:type="spellStart"/>
      <w:r w:rsidRPr="00D264C4">
        <w:rPr>
          <w:rFonts w:ascii="Times New Roman" w:hAnsi="Times New Roman"/>
          <w:sz w:val="28"/>
          <w:szCs w:val="28"/>
          <w:lang w:val="uk-UA"/>
        </w:rPr>
        <w:t>підніміть</w:t>
      </w:r>
      <w:proofErr w:type="spellEnd"/>
      <w:r w:rsidRPr="00D264C4">
        <w:rPr>
          <w:rFonts w:ascii="Times New Roman" w:hAnsi="Times New Roman"/>
          <w:sz w:val="28"/>
          <w:szCs w:val="28"/>
          <w:lang w:val="uk-UA"/>
        </w:rPr>
        <w:t xml:space="preserve"> руки ті, у кого </w:t>
      </w:r>
      <w:proofErr w:type="spellStart"/>
      <w:r w:rsidRPr="00D264C4">
        <w:rPr>
          <w:rFonts w:ascii="Times New Roman" w:hAnsi="Times New Roman"/>
          <w:sz w:val="28"/>
          <w:szCs w:val="28"/>
          <w:lang w:val="uk-UA"/>
        </w:rPr>
        <w:t>співпала</w:t>
      </w:r>
      <w:proofErr w:type="spellEnd"/>
      <w:r w:rsidRPr="00D264C4">
        <w:rPr>
          <w:rFonts w:ascii="Times New Roman" w:hAnsi="Times New Roman"/>
          <w:sz w:val="28"/>
          <w:szCs w:val="28"/>
          <w:lang w:val="uk-UA"/>
        </w:rPr>
        <w:t xml:space="preserve"> ваша асоціація з рисами вашого характеру.</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p>
    <w:p w:rsidR="00065E5E" w:rsidRPr="00D264C4" w:rsidRDefault="00065E5E" w:rsidP="00065E5E">
      <w:pPr>
        <w:pStyle w:val="a4"/>
        <w:spacing w:after="0" w:line="240" w:lineRule="auto"/>
        <w:ind w:left="0" w:firstLine="709"/>
        <w:jc w:val="both"/>
        <w:rPr>
          <w:rFonts w:ascii="Times New Roman" w:hAnsi="Times New Roman"/>
          <w:b/>
          <w:i/>
          <w:sz w:val="28"/>
          <w:szCs w:val="28"/>
          <w:lang w:val="uk-UA"/>
        </w:rPr>
      </w:pPr>
      <w:r w:rsidRPr="00D264C4">
        <w:rPr>
          <w:rFonts w:ascii="Times New Roman" w:hAnsi="Times New Roman"/>
          <w:b/>
          <w:i/>
          <w:sz w:val="28"/>
          <w:szCs w:val="28"/>
          <w:lang w:val="uk-UA"/>
        </w:rPr>
        <w:t>9. Вправа у парах «Умій вимагати і відмовляти»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 xml:space="preserve">Мета: </w:t>
      </w:r>
      <w:r w:rsidRPr="00D264C4">
        <w:rPr>
          <w:rFonts w:ascii="Times New Roman" w:hAnsi="Times New Roman"/>
          <w:sz w:val="28"/>
          <w:szCs w:val="28"/>
          <w:lang w:val="uk-UA"/>
        </w:rPr>
        <w:t>навчитися відповідно до алгоритму досягти виконання своєї вимоги.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ab/>
        <w:t>Учасники об’єднуються у пари. Кожна пара виробляє ситуацію, в якій одна сторона домагається чогось, а інша – відмовляє. Один з учасників має відповідно до алгоритму досягти виконання своєї вимоги, а другий - відмовити.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Говорити потрібно від першої особи.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ab/>
      </w:r>
      <w:r w:rsidRPr="00D264C4">
        <w:rPr>
          <w:rFonts w:ascii="Times New Roman" w:hAnsi="Times New Roman"/>
          <w:b/>
          <w:sz w:val="28"/>
          <w:szCs w:val="28"/>
          <w:lang w:val="uk-UA"/>
        </w:rPr>
        <w:t xml:space="preserve">Алгоритм 1 </w:t>
      </w:r>
      <w:r w:rsidRPr="00D264C4">
        <w:rPr>
          <w:rFonts w:ascii="Times New Roman" w:hAnsi="Times New Roman"/>
          <w:sz w:val="28"/>
          <w:szCs w:val="28"/>
          <w:lang w:val="uk-UA"/>
        </w:rPr>
        <w:t>(щоб вимагати)</w:t>
      </w:r>
    </w:p>
    <w:p w:rsidR="00065E5E" w:rsidRPr="00D264C4" w:rsidRDefault="00065E5E" w:rsidP="00065E5E">
      <w:pPr>
        <w:pStyle w:val="a4"/>
        <w:numPr>
          <w:ilvl w:val="0"/>
          <w:numId w:val="36"/>
        </w:numPr>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1-й раз – м’яко: «Я прошу»;</w:t>
      </w:r>
    </w:p>
    <w:p w:rsidR="00065E5E" w:rsidRPr="00D264C4" w:rsidRDefault="00065E5E" w:rsidP="00065E5E">
      <w:pPr>
        <w:pStyle w:val="a4"/>
        <w:numPr>
          <w:ilvl w:val="0"/>
          <w:numId w:val="36"/>
        </w:numPr>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2й раз – жорстко: «Я дуже прошу»;</w:t>
      </w:r>
    </w:p>
    <w:p w:rsidR="00065E5E" w:rsidRPr="00D264C4" w:rsidRDefault="00065E5E" w:rsidP="00065E5E">
      <w:pPr>
        <w:pStyle w:val="a4"/>
        <w:numPr>
          <w:ilvl w:val="0"/>
          <w:numId w:val="36"/>
        </w:numPr>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3-й раз – ще жорсткіше: «Я наполягаю (</w:t>
      </w:r>
      <w:r w:rsidRPr="00D264C4">
        <w:rPr>
          <w:rFonts w:ascii="Times New Roman" w:hAnsi="Times New Roman"/>
          <w:i/>
          <w:sz w:val="28"/>
          <w:szCs w:val="28"/>
          <w:lang w:val="uk-UA"/>
        </w:rPr>
        <w:t xml:space="preserve">зміст вимоги), </w:t>
      </w:r>
      <w:r w:rsidRPr="00D264C4">
        <w:rPr>
          <w:rFonts w:ascii="Times New Roman" w:hAnsi="Times New Roman"/>
          <w:sz w:val="28"/>
          <w:szCs w:val="28"/>
          <w:lang w:val="uk-UA"/>
        </w:rPr>
        <w:t xml:space="preserve">тому що </w:t>
      </w:r>
      <w:r w:rsidRPr="00D264C4">
        <w:rPr>
          <w:rFonts w:ascii="Times New Roman" w:hAnsi="Times New Roman"/>
          <w:i/>
          <w:sz w:val="28"/>
          <w:szCs w:val="28"/>
          <w:lang w:val="uk-UA"/>
        </w:rPr>
        <w:t>(аргументація)»</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b/>
          <w:sz w:val="28"/>
          <w:szCs w:val="28"/>
          <w:lang w:val="uk-UA"/>
        </w:rPr>
        <w:t xml:space="preserve">Алгоритм 2 </w:t>
      </w:r>
      <w:r w:rsidRPr="00D264C4">
        <w:rPr>
          <w:rFonts w:ascii="Times New Roman" w:hAnsi="Times New Roman"/>
          <w:sz w:val="28"/>
          <w:szCs w:val="28"/>
          <w:lang w:val="uk-UA"/>
        </w:rPr>
        <w:t>(щоб відмовити)</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lastRenderedPageBreak/>
        <w:t>Аналогічно до алгоритму 1 відмова йде від першої особи ( я, мені) з наростанням твердості та жорсткості відмови,  зміст відмови потрібно підкріпити аргументацією.</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p>
    <w:p w:rsidR="00065E5E" w:rsidRPr="00D264C4" w:rsidRDefault="00065E5E" w:rsidP="00065E5E">
      <w:pPr>
        <w:pStyle w:val="a4"/>
        <w:spacing w:after="0" w:line="240" w:lineRule="auto"/>
        <w:ind w:left="0" w:firstLine="709"/>
        <w:jc w:val="both"/>
        <w:rPr>
          <w:rFonts w:ascii="Times New Roman" w:hAnsi="Times New Roman"/>
          <w:b/>
          <w:sz w:val="28"/>
          <w:szCs w:val="28"/>
          <w:lang w:val="uk-UA"/>
        </w:rPr>
      </w:pPr>
      <w:r w:rsidRPr="00D264C4">
        <w:rPr>
          <w:rFonts w:ascii="Times New Roman" w:hAnsi="Times New Roman"/>
          <w:b/>
          <w:sz w:val="28"/>
          <w:szCs w:val="28"/>
          <w:lang w:val="uk-UA"/>
        </w:rPr>
        <w:t>Обговорення</w:t>
      </w:r>
    </w:p>
    <w:p w:rsidR="00065E5E" w:rsidRPr="00D264C4" w:rsidRDefault="00065E5E" w:rsidP="00065E5E">
      <w:pPr>
        <w:pStyle w:val="a4"/>
        <w:numPr>
          <w:ilvl w:val="0"/>
          <w:numId w:val="37"/>
        </w:numPr>
        <w:spacing w:after="0" w:line="240" w:lineRule="auto"/>
        <w:ind w:left="0" w:firstLine="709"/>
        <w:jc w:val="both"/>
        <w:rPr>
          <w:rFonts w:ascii="Times New Roman" w:hAnsi="Times New Roman"/>
          <w:b/>
          <w:sz w:val="28"/>
          <w:szCs w:val="28"/>
          <w:lang w:val="uk-UA"/>
        </w:rPr>
      </w:pPr>
      <w:r w:rsidRPr="00D264C4">
        <w:rPr>
          <w:rFonts w:ascii="Times New Roman" w:hAnsi="Times New Roman"/>
          <w:sz w:val="28"/>
          <w:szCs w:val="28"/>
          <w:lang w:val="uk-UA"/>
        </w:rPr>
        <w:t>Наскільки складно було  вимагати і  відмовляти?</w:t>
      </w:r>
    </w:p>
    <w:p w:rsidR="00065E5E" w:rsidRPr="00D264C4" w:rsidRDefault="00065E5E" w:rsidP="00065E5E">
      <w:pPr>
        <w:pStyle w:val="a4"/>
        <w:numPr>
          <w:ilvl w:val="0"/>
          <w:numId w:val="37"/>
        </w:numPr>
        <w:spacing w:after="0" w:line="240" w:lineRule="auto"/>
        <w:ind w:left="0" w:firstLine="709"/>
        <w:jc w:val="both"/>
        <w:rPr>
          <w:rFonts w:ascii="Times New Roman" w:hAnsi="Times New Roman"/>
          <w:b/>
          <w:sz w:val="28"/>
          <w:szCs w:val="28"/>
          <w:lang w:val="uk-UA"/>
        </w:rPr>
      </w:pPr>
      <w:r w:rsidRPr="00D264C4">
        <w:rPr>
          <w:rFonts w:ascii="Times New Roman" w:hAnsi="Times New Roman"/>
          <w:sz w:val="28"/>
          <w:szCs w:val="28"/>
          <w:lang w:val="uk-UA"/>
        </w:rPr>
        <w:t>Що складніше?</w:t>
      </w:r>
    </w:p>
    <w:p w:rsidR="00065E5E" w:rsidRPr="00D264C4" w:rsidRDefault="00065E5E" w:rsidP="00065E5E">
      <w:pPr>
        <w:pStyle w:val="a4"/>
        <w:numPr>
          <w:ilvl w:val="0"/>
          <w:numId w:val="37"/>
        </w:numPr>
        <w:spacing w:after="0" w:line="240" w:lineRule="auto"/>
        <w:ind w:left="0" w:firstLine="709"/>
        <w:jc w:val="both"/>
        <w:rPr>
          <w:rFonts w:ascii="Times New Roman" w:hAnsi="Times New Roman"/>
          <w:b/>
          <w:sz w:val="28"/>
          <w:szCs w:val="28"/>
          <w:lang w:val="uk-UA"/>
        </w:rPr>
      </w:pPr>
      <w:r w:rsidRPr="00D264C4">
        <w:rPr>
          <w:rFonts w:ascii="Times New Roman" w:hAnsi="Times New Roman"/>
          <w:sz w:val="28"/>
          <w:szCs w:val="28"/>
          <w:lang w:val="uk-UA"/>
        </w:rPr>
        <w:t>Чому?</w:t>
      </w:r>
    </w:p>
    <w:p w:rsidR="00065E5E" w:rsidRPr="00D264C4" w:rsidRDefault="00065E5E" w:rsidP="00065E5E">
      <w:pPr>
        <w:pStyle w:val="a4"/>
        <w:numPr>
          <w:ilvl w:val="0"/>
          <w:numId w:val="37"/>
        </w:numPr>
        <w:spacing w:after="0" w:line="240" w:lineRule="auto"/>
        <w:ind w:left="0" w:firstLine="709"/>
        <w:jc w:val="both"/>
        <w:rPr>
          <w:rFonts w:ascii="Times New Roman" w:hAnsi="Times New Roman"/>
          <w:b/>
          <w:sz w:val="28"/>
          <w:szCs w:val="28"/>
          <w:lang w:val="uk-UA"/>
        </w:rPr>
      </w:pPr>
      <w:r w:rsidRPr="00D264C4">
        <w:rPr>
          <w:rFonts w:ascii="Times New Roman" w:hAnsi="Times New Roman"/>
          <w:sz w:val="28"/>
          <w:szCs w:val="28"/>
          <w:lang w:val="uk-UA"/>
        </w:rPr>
        <w:t>Чи допомогли алгоритми?</w:t>
      </w:r>
    </w:p>
    <w:p w:rsidR="00065E5E" w:rsidRPr="00D264C4" w:rsidRDefault="00065E5E" w:rsidP="00065E5E">
      <w:pPr>
        <w:pStyle w:val="a4"/>
        <w:numPr>
          <w:ilvl w:val="0"/>
          <w:numId w:val="37"/>
        </w:numPr>
        <w:spacing w:after="0" w:line="240" w:lineRule="auto"/>
        <w:ind w:left="0" w:firstLine="709"/>
        <w:jc w:val="both"/>
        <w:rPr>
          <w:rFonts w:ascii="Times New Roman" w:hAnsi="Times New Roman"/>
          <w:b/>
          <w:sz w:val="28"/>
          <w:szCs w:val="28"/>
          <w:lang w:val="uk-UA"/>
        </w:rPr>
      </w:pPr>
      <w:r w:rsidRPr="00D264C4">
        <w:rPr>
          <w:rFonts w:ascii="Times New Roman" w:hAnsi="Times New Roman"/>
          <w:sz w:val="28"/>
          <w:szCs w:val="28"/>
          <w:lang w:val="uk-UA"/>
        </w:rPr>
        <w:t>Коли ви почувалися впевненіше?</w:t>
      </w:r>
    </w:p>
    <w:p w:rsidR="00065E5E" w:rsidRPr="00D264C4" w:rsidRDefault="00065E5E" w:rsidP="00065E5E">
      <w:pPr>
        <w:pStyle w:val="a4"/>
        <w:spacing w:after="0" w:line="240" w:lineRule="auto"/>
        <w:ind w:left="0" w:firstLine="709"/>
        <w:jc w:val="both"/>
        <w:rPr>
          <w:rFonts w:ascii="Times New Roman" w:hAnsi="Times New Roman"/>
          <w:color w:val="00B050"/>
          <w:sz w:val="28"/>
          <w:szCs w:val="28"/>
          <w:lang w:val="uk-UA"/>
        </w:rPr>
      </w:pPr>
    </w:p>
    <w:p w:rsidR="00065E5E" w:rsidRPr="00D264C4" w:rsidRDefault="00065E5E" w:rsidP="00065E5E">
      <w:pPr>
        <w:spacing w:after="0" w:line="240" w:lineRule="auto"/>
        <w:ind w:firstLine="709"/>
        <w:jc w:val="both"/>
        <w:rPr>
          <w:rFonts w:ascii="Times New Roman" w:hAnsi="Times New Roman"/>
          <w:b/>
          <w:sz w:val="28"/>
          <w:szCs w:val="28"/>
          <w:lang w:val="uk-UA"/>
        </w:rPr>
      </w:pPr>
      <w:r w:rsidRPr="00D264C4">
        <w:rPr>
          <w:rFonts w:ascii="Times New Roman" w:hAnsi="Times New Roman"/>
          <w:b/>
          <w:sz w:val="28"/>
          <w:szCs w:val="28"/>
          <w:lang w:val="uk-UA"/>
        </w:rPr>
        <w:t>11. Вправа «Колесо життя»</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ab/>
        <w:t xml:space="preserve">На ватмані намалюйте велике коло, у центрі </w:t>
      </w:r>
      <w:proofErr w:type="spellStart"/>
      <w:r w:rsidRPr="00D264C4">
        <w:rPr>
          <w:rFonts w:ascii="Times New Roman" w:hAnsi="Times New Roman"/>
          <w:sz w:val="28"/>
          <w:szCs w:val="28"/>
          <w:lang w:val="uk-UA"/>
        </w:rPr>
        <w:t>поставте</w:t>
      </w:r>
      <w:proofErr w:type="spellEnd"/>
      <w:r w:rsidRPr="00D264C4">
        <w:rPr>
          <w:rFonts w:ascii="Times New Roman" w:hAnsi="Times New Roman"/>
          <w:sz w:val="28"/>
          <w:szCs w:val="28"/>
          <w:lang w:val="uk-UA"/>
        </w:rPr>
        <w:t xml:space="preserve"> крапку. Поділіть коло на 8 рівних частин, кожен сектор підпишіть: екологічне, фізичне, емоційне, психологічне, соціальне, духовне, інтелектуальне, професійне.</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ab/>
      </w:r>
      <w:proofErr w:type="spellStart"/>
      <w:r w:rsidRPr="00D264C4">
        <w:rPr>
          <w:rFonts w:ascii="Times New Roman" w:hAnsi="Times New Roman"/>
          <w:sz w:val="28"/>
          <w:szCs w:val="28"/>
          <w:lang w:val="uk-UA"/>
        </w:rPr>
        <w:t>Поставте</w:t>
      </w:r>
      <w:proofErr w:type="spellEnd"/>
      <w:r w:rsidRPr="00D264C4">
        <w:rPr>
          <w:rFonts w:ascii="Times New Roman" w:hAnsi="Times New Roman"/>
          <w:sz w:val="28"/>
          <w:szCs w:val="28"/>
          <w:lang w:val="uk-UA"/>
        </w:rPr>
        <w:t xml:space="preserve"> на кожному секторі точки, які відповідають </w:t>
      </w:r>
      <w:proofErr w:type="spellStart"/>
      <w:r w:rsidRPr="00D264C4">
        <w:rPr>
          <w:rFonts w:ascii="Times New Roman" w:hAnsi="Times New Roman"/>
          <w:sz w:val="28"/>
          <w:szCs w:val="28"/>
          <w:lang w:val="uk-UA"/>
        </w:rPr>
        <w:t>вираженості</w:t>
      </w:r>
      <w:proofErr w:type="spellEnd"/>
      <w:r w:rsidRPr="00D264C4">
        <w:rPr>
          <w:rFonts w:ascii="Times New Roman" w:hAnsi="Times New Roman"/>
          <w:sz w:val="28"/>
          <w:szCs w:val="28"/>
          <w:lang w:val="uk-UA"/>
        </w:rPr>
        <w:t xml:space="preserve"> вашого здоров’я таким чином, щоб біля центру розмістилася точка з найменшим ступенем </w:t>
      </w:r>
      <w:proofErr w:type="spellStart"/>
      <w:r w:rsidRPr="00D264C4">
        <w:rPr>
          <w:rFonts w:ascii="Times New Roman" w:hAnsi="Times New Roman"/>
          <w:sz w:val="28"/>
          <w:szCs w:val="28"/>
          <w:lang w:val="uk-UA"/>
        </w:rPr>
        <w:t>вираженості</w:t>
      </w:r>
      <w:proofErr w:type="spellEnd"/>
      <w:r w:rsidRPr="00D264C4">
        <w:rPr>
          <w:rFonts w:ascii="Times New Roman" w:hAnsi="Times New Roman"/>
          <w:sz w:val="28"/>
          <w:szCs w:val="28"/>
          <w:lang w:val="uk-UA"/>
        </w:rPr>
        <w:t>, а біля великого кола – з найбільшим: духовне (неактивний - активний); інтелектуальне (самовдоволений - допитливий); емоційне (нестійкий - стійкий); фізичне (хворий - здоровий); психічне (не адаптивний - адаптивний); соціальне (самотній - товариський); професійне (незадоволений - задоволений); екологічне (марнотратний - ощадливий). З’єднайте ці точки.</w:t>
      </w:r>
    </w:p>
    <w:p w:rsidR="00065E5E" w:rsidRPr="00D264C4" w:rsidRDefault="00065E5E" w:rsidP="00065E5E">
      <w:pPr>
        <w:spacing w:after="0" w:line="240" w:lineRule="auto"/>
        <w:ind w:firstLine="709"/>
        <w:jc w:val="both"/>
        <w:rPr>
          <w:rFonts w:ascii="Times New Roman" w:hAnsi="Times New Roman"/>
          <w:sz w:val="28"/>
          <w:szCs w:val="28"/>
          <w:lang w:val="uk-UA"/>
        </w:rPr>
      </w:pPr>
      <w:r w:rsidRPr="00D264C4">
        <w:rPr>
          <w:rFonts w:ascii="Times New Roman" w:hAnsi="Times New Roman"/>
          <w:sz w:val="28"/>
          <w:szCs w:val="28"/>
          <w:lang w:val="uk-UA"/>
        </w:rPr>
        <w:tab/>
        <w:t>Кожна зі спиць утримує наше колесо в рівновазі, кожна вимагає уваги. Нам необхідно рівномірно розвивати ці спиці, щоб прожити життя гармонійно.</w:t>
      </w:r>
    </w:p>
    <w:p w:rsidR="00065E5E" w:rsidRPr="00D264C4" w:rsidRDefault="00065E5E" w:rsidP="00065E5E">
      <w:pPr>
        <w:spacing w:after="0" w:line="240" w:lineRule="auto"/>
        <w:ind w:firstLine="709"/>
        <w:jc w:val="both"/>
        <w:rPr>
          <w:rFonts w:ascii="Times New Roman" w:hAnsi="Times New Roman"/>
          <w:sz w:val="28"/>
          <w:szCs w:val="28"/>
          <w:lang w:val="uk-UA"/>
        </w:rPr>
      </w:pPr>
    </w:p>
    <w:p w:rsidR="00065E5E" w:rsidRPr="00D264C4" w:rsidRDefault="00065E5E" w:rsidP="00065E5E">
      <w:pPr>
        <w:pStyle w:val="a4"/>
        <w:spacing w:after="0" w:line="240" w:lineRule="auto"/>
        <w:ind w:left="0" w:firstLine="709"/>
        <w:jc w:val="both"/>
        <w:rPr>
          <w:rFonts w:ascii="Times New Roman" w:hAnsi="Times New Roman"/>
          <w:b/>
          <w:i/>
          <w:sz w:val="28"/>
          <w:szCs w:val="28"/>
          <w:lang w:val="uk-UA"/>
        </w:rPr>
      </w:pPr>
      <w:r w:rsidRPr="00D264C4">
        <w:rPr>
          <w:rFonts w:ascii="Times New Roman" w:hAnsi="Times New Roman"/>
          <w:b/>
          <w:i/>
          <w:sz w:val="28"/>
          <w:szCs w:val="28"/>
          <w:lang w:val="uk-UA"/>
        </w:rPr>
        <w:t>10. Підбиття підсумків</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 Що для вас було найкориснішим?</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 Що вам сподобалося, а що не сподобалося?</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 Чому навчилися?</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 Чи здійснилися ваші очікування?</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ab/>
        <w:t xml:space="preserve">Ми надіємось, що ви сьогодні взяли багато інформації для себе. А зараз візьміть кожен свій кораблик надії і, якщо ваші очікування здійснилися, </w:t>
      </w:r>
      <w:proofErr w:type="spellStart"/>
      <w:r w:rsidRPr="00D264C4">
        <w:rPr>
          <w:rFonts w:ascii="Times New Roman" w:hAnsi="Times New Roman"/>
          <w:sz w:val="28"/>
          <w:szCs w:val="28"/>
          <w:lang w:val="uk-UA"/>
        </w:rPr>
        <w:t>перепливіть</w:t>
      </w:r>
      <w:proofErr w:type="spellEnd"/>
      <w:r w:rsidRPr="00D264C4">
        <w:rPr>
          <w:rFonts w:ascii="Times New Roman" w:hAnsi="Times New Roman"/>
          <w:sz w:val="28"/>
          <w:szCs w:val="28"/>
          <w:lang w:val="uk-UA"/>
        </w:rPr>
        <w:t xml:space="preserve"> через річку на берег «реалізованих сподівань», якщо очікування збулися частково, то пливіть річкою самостійного пошуку інформації, яка допоможе причалити до берега.</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Бажаємо вам щастя і кохання,</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Аби збулися мрії і надії!</w:t>
      </w:r>
    </w:p>
    <w:p w:rsidR="00065E5E" w:rsidRPr="00D264C4"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І з гарним настроєм, з теплом</w:t>
      </w:r>
    </w:p>
    <w:p w:rsidR="00065E5E" w:rsidRDefault="00065E5E" w:rsidP="00065E5E">
      <w:pPr>
        <w:pStyle w:val="a4"/>
        <w:spacing w:after="0" w:line="240" w:lineRule="auto"/>
        <w:ind w:left="0" w:firstLine="709"/>
        <w:jc w:val="both"/>
        <w:rPr>
          <w:rFonts w:ascii="Times New Roman" w:hAnsi="Times New Roman"/>
          <w:sz w:val="28"/>
          <w:szCs w:val="28"/>
          <w:lang w:val="uk-UA"/>
        </w:rPr>
      </w:pPr>
      <w:r w:rsidRPr="00D264C4">
        <w:rPr>
          <w:rFonts w:ascii="Times New Roman" w:hAnsi="Times New Roman"/>
          <w:sz w:val="28"/>
          <w:szCs w:val="28"/>
          <w:lang w:val="uk-UA"/>
        </w:rPr>
        <w:t>Аби трудились на своїй ви ниві!</w:t>
      </w:r>
    </w:p>
    <w:p w:rsidR="00065E5E" w:rsidRDefault="00065E5E" w:rsidP="00065E5E">
      <w:pPr>
        <w:pStyle w:val="a4"/>
        <w:spacing w:after="0" w:line="240" w:lineRule="auto"/>
        <w:ind w:left="0" w:firstLine="709"/>
        <w:jc w:val="both"/>
        <w:rPr>
          <w:rFonts w:ascii="Times New Roman" w:hAnsi="Times New Roman"/>
          <w:sz w:val="28"/>
          <w:szCs w:val="28"/>
          <w:lang w:val="uk-UA"/>
        </w:rPr>
      </w:pPr>
    </w:p>
    <w:p w:rsidR="00065E5E" w:rsidRDefault="00065E5E" w:rsidP="00065E5E">
      <w:pPr>
        <w:pStyle w:val="a4"/>
        <w:spacing w:after="0" w:line="240" w:lineRule="auto"/>
        <w:ind w:left="0" w:firstLine="709"/>
        <w:jc w:val="right"/>
        <w:rPr>
          <w:rFonts w:ascii="Times New Roman" w:hAnsi="Times New Roman"/>
          <w:b/>
          <w:sz w:val="28"/>
          <w:szCs w:val="28"/>
          <w:lang w:val="uk-UA"/>
        </w:rPr>
      </w:pPr>
      <w:r>
        <w:rPr>
          <w:rFonts w:ascii="Times New Roman" w:hAnsi="Times New Roman"/>
          <w:b/>
          <w:sz w:val="28"/>
          <w:szCs w:val="28"/>
          <w:lang w:val="uk-UA"/>
        </w:rPr>
        <w:lastRenderedPageBreak/>
        <w:t>Додаток К</w:t>
      </w:r>
    </w:p>
    <w:p w:rsidR="00065E5E" w:rsidRPr="0030787A" w:rsidRDefault="00065E5E" w:rsidP="00065E5E">
      <w:pPr>
        <w:pStyle w:val="a4"/>
        <w:spacing w:after="0" w:line="240" w:lineRule="auto"/>
        <w:ind w:left="0" w:firstLine="709"/>
        <w:jc w:val="right"/>
        <w:rPr>
          <w:rFonts w:ascii="Times New Roman" w:hAnsi="Times New Roman"/>
          <w:b/>
          <w:sz w:val="28"/>
          <w:szCs w:val="28"/>
          <w:lang w:val="uk-UA"/>
        </w:rPr>
      </w:pPr>
    </w:p>
    <w:p w:rsidR="00065E5E" w:rsidRPr="009F71A5" w:rsidRDefault="00065E5E" w:rsidP="00065E5E">
      <w:pPr>
        <w:spacing w:after="0" w:line="240" w:lineRule="auto"/>
        <w:ind w:firstLine="709"/>
        <w:jc w:val="center"/>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ПЕДАГОГІЧНИЙ ТРЕНІНГ</w:t>
      </w:r>
    </w:p>
    <w:p w:rsidR="00065E5E" w:rsidRPr="009F71A5" w:rsidRDefault="00065E5E" w:rsidP="00065E5E">
      <w:pPr>
        <w:spacing w:after="0" w:line="240" w:lineRule="auto"/>
        <w:ind w:firstLine="709"/>
        <w:jc w:val="center"/>
        <w:rPr>
          <w:rFonts w:ascii="Times New Roman" w:eastAsia="Times New Roman" w:hAnsi="Times New Roman"/>
          <w:spacing w:val="-5"/>
          <w:sz w:val="28"/>
          <w:szCs w:val="28"/>
          <w:lang w:val="uk-UA"/>
        </w:rPr>
      </w:pPr>
      <w:r>
        <w:rPr>
          <w:rFonts w:ascii="Times New Roman" w:eastAsia="Times New Roman" w:hAnsi="Times New Roman"/>
          <w:b/>
          <w:bCs/>
          <w:spacing w:val="-5"/>
          <w:sz w:val="28"/>
          <w:szCs w:val="28"/>
          <w:lang w:val="uk-UA"/>
        </w:rPr>
        <w:t>«</w:t>
      </w:r>
      <w:r w:rsidRPr="009F71A5">
        <w:rPr>
          <w:rFonts w:ascii="Times New Roman" w:eastAsia="Times New Roman" w:hAnsi="Times New Roman"/>
          <w:b/>
          <w:bCs/>
          <w:spacing w:val="-5"/>
          <w:sz w:val="28"/>
          <w:szCs w:val="28"/>
          <w:lang w:val="uk-UA"/>
        </w:rPr>
        <w:t>Я КРОКУЮ ДО МАЙСТЕРНОСТІ</w:t>
      </w:r>
      <w:r>
        <w:rPr>
          <w:rFonts w:ascii="Times New Roman" w:eastAsia="Times New Roman" w:hAnsi="Times New Roman"/>
          <w:b/>
          <w:bCs/>
          <w:spacing w:val="-5"/>
          <w:sz w:val="28"/>
          <w:szCs w:val="28"/>
          <w:lang w:val="uk-UA"/>
        </w:rPr>
        <w:t>»</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Мета:</w:t>
      </w:r>
      <w:r w:rsidRPr="009F71A5">
        <w:rPr>
          <w:rFonts w:ascii="Times New Roman" w:eastAsia="Times New Roman" w:hAnsi="Times New Roman"/>
          <w:spacing w:val="-5"/>
          <w:sz w:val="28"/>
          <w:szCs w:val="28"/>
          <w:lang w:val="uk-UA"/>
        </w:rPr>
        <w:t> сформувати в молодого вчителя впевненість у правильному виборі професії, вчити діяти та спілкуватися, стимулювати бажання підвищувати свій професійний рівень, активізувати творчий потенціал кожного молодого педагога.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Завдання:</w:t>
      </w:r>
      <w:r w:rsidRPr="009F71A5">
        <w:rPr>
          <w:rFonts w:ascii="Times New Roman" w:eastAsia="Times New Roman" w:hAnsi="Times New Roman"/>
          <w:spacing w:val="-5"/>
          <w:sz w:val="28"/>
          <w:szCs w:val="28"/>
          <w:lang w:val="uk-UA"/>
        </w:rPr>
        <w:t> допомогти молодому педагогу знайти вихід із будь – якої ситуації, яка може скластися, створити і підкріпити імідж успішного спеціаліста; розвивати вміння короткої самопрезентації; сприяти формуванню позитивної самооцінки й усвідомленню унікальності особистості кожної людини.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Девіз:</w:t>
      </w:r>
      <w:r w:rsidRPr="009F71A5">
        <w:rPr>
          <w:rFonts w:ascii="Times New Roman" w:eastAsia="Times New Roman" w:hAnsi="Times New Roman"/>
          <w:spacing w:val="-5"/>
          <w:sz w:val="28"/>
          <w:szCs w:val="28"/>
          <w:lang w:val="uk-UA"/>
        </w:rPr>
        <w:t> Розуміти один одного, поважати, прощати, любити.</w:t>
      </w:r>
    </w:p>
    <w:p w:rsidR="00065E5E" w:rsidRPr="009F71A5" w:rsidRDefault="00065E5E" w:rsidP="00065E5E">
      <w:pPr>
        <w:spacing w:after="0" w:line="240" w:lineRule="auto"/>
        <w:ind w:firstLine="709"/>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Хід заняття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Незалежно від того, де перебуває вчитель, атмосфера навколо нього – це відбиток його індивідуальності. Молодий учитель - учорашній студент, який переступив поріг школи. І тепер ким вона для нього стане – лагідною мамою, чи сердитою мачухою, залежить від нього.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За допомогою цього тренінгу для молодих, у майбутньому майстрів педагогічної праці, були створені умови, в яких вони максимально зможуть наблизитися до педагогічної майстерності. В цьому тренінгу використані, в основному рольові вправи та ігри, за допомогою яких молоді педагоги зможуть програти ті проблеми і ситуації, які виникнуть перед ними під час роботи.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Метою тренінгу є сприяння психологічної адаптації молодих педагогів до умов роботи в школі, зокрема: корекція хибних очікувань і типових ілюзій щодо роботи, підвищення самооцінки та впевненості у собі та у своїх знаннях, адже часто молоді педагоги сумніваються у своїх можливостях, та добір оптимальної стратегії професійної діяльності.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Звичайно, даний тренінг не може гарантувати стовідсоткову адаптацію, а лише може сприяти прискоренню цього процесу, програти ті можливі ситуації, які можуть статися у роботі, щоб на майбутнє при виникненні такої ситуації вже не викликало паніки, а можна було спокійно розібратися у ній.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 Вступ. Активізація уваги учасників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Сповідь учителя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щоранку заходжу у клас,</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На дитячих обличчях – усміх.</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Чого варта я, діти, без вас?</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Ви – натхнення моє, мій успіх!</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За </w:t>
      </w:r>
      <w:proofErr w:type="spellStart"/>
      <w:r w:rsidRPr="009F71A5">
        <w:rPr>
          <w:rFonts w:ascii="Times New Roman" w:eastAsia="Times New Roman" w:hAnsi="Times New Roman"/>
          <w:spacing w:val="-5"/>
          <w:sz w:val="28"/>
          <w:szCs w:val="28"/>
          <w:lang w:val="uk-UA"/>
        </w:rPr>
        <w:t>плечима</w:t>
      </w:r>
      <w:proofErr w:type="spellEnd"/>
      <w:r w:rsidRPr="009F71A5">
        <w:rPr>
          <w:rFonts w:ascii="Times New Roman" w:eastAsia="Times New Roman" w:hAnsi="Times New Roman"/>
          <w:spacing w:val="-5"/>
          <w:sz w:val="28"/>
          <w:szCs w:val="28"/>
          <w:lang w:val="uk-UA"/>
        </w:rPr>
        <w:t xml:space="preserve"> – минулі роки,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Але й досвід прийшов із літами.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Що я варта без вас, діточки?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безмежно люблю вас, я з вами!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Щоб любові вогонь не </w:t>
      </w:r>
      <w:proofErr w:type="spellStart"/>
      <w:r w:rsidRPr="009F71A5">
        <w:rPr>
          <w:rFonts w:ascii="Times New Roman" w:eastAsia="Times New Roman" w:hAnsi="Times New Roman"/>
          <w:spacing w:val="-5"/>
          <w:sz w:val="28"/>
          <w:szCs w:val="28"/>
          <w:lang w:val="uk-UA"/>
        </w:rPr>
        <w:t>згас</w:t>
      </w:r>
      <w:proofErr w:type="spellEnd"/>
      <w:r w:rsidRPr="009F71A5">
        <w:rPr>
          <w:rFonts w:ascii="Times New Roman" w:eastAsia="Times New Roman" w:hAnsi="Times New Roman"/>
          <w:spacing w:val="-5"/>
          <w:sz w:val="28"/>
          <w:szCs w:val="28"/>
          <w:lang w:val="uk-UA"/>
        </w:rPr>
        <w:t>,</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lastRenderedPageBreak/>
        <w:t xml:space="preserve">Щоб </w:t>
      </w:r>
      <w:proofErr w:type="spellStart"/>
      <w:r w:rsidRPr="009F71A5">
        <w:rPr>
          <w:rFonts w:ascii="Times New Roman" w:eastAsia="Times New Roman" w:hAnsi="Times New Roman"/>
          <w:spacing w:val="-5"/>
          <w:sz w:val="28"/>
          <w:szCs w:val="28"/>
          <w:lang w:val="uk-UA"/>
        </w:rPr>
        <w:t>віддать</w:t>
      </w:r>
      <w:proofErr w:type="spellEnd"/>
      <w:r w:rsidRPr="009F71A5">
        <w:rPr>
          <w:rFonts w:ascii="Times New Roman" w:eastAsia="Times New Roman" w:hAnsi="Times New Roman"/>
          <w:spacing w:val="-5"/>
          <w:sz w:val="28"/>
          <w:szCs w:val="28"/>
          <w:lang w:val="uk-UA"/>
        </w:rPr>
        <w:t xml:space="preserve"> дітям серце і душу,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щоранку заходжу у клас:</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учитель, я вчити мушу!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Всі ми вчителі і прийшли до школи за покликанням серця, щоб віддати свою любов дітям.</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1.Вправа «Знайомство»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Перед вами на столах розкладені салфетки. Візьміть з купки скільки </w:t>
      </w:r>
      <w:proofErr w:type="spellStart"/>
      <w:r w:rsidRPr="009F71A5">
        <w:rPr>
          <w:rFonts w:ascii="Times New Roman" w:eastAsia="Times New Roman" w:hAnsi="Times New Roman"/>
          <w:spacing w:val="-5"/>
          <w:sz w:val="28"/>
          <w:szCs w:val="28"/>
          <w:lang w:val="uk-UA"/>
        </w:rPr>
        <w:t>захочете</w:t>
      </w:r>
      <w:proofErr w:type="spellEnd"/>
      <w:r w:rsidRPr="009F71A5">
        <w:rPr>
          <w:rFonts w:ascii="Times New Roman" w:eastAsia="Times New Roman" w:hAnsi="Times New Roman"/>
          <w:spacing w:val="-5"/>
          <w:sz w:val="28"/>
          <w:szCs w:val="28"/>
          <w:lang w:val="uk-UA"/>
        </w:rPr>
        <w:t>. Всі розбирати не обов’язково.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А тепер кожен з нас по черзі назве своє ім’я і розкриє нам стільки своїх таємниць, скільки салфеток він узяв.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От ми з вами і познайомилися та більше дізналися один про одного.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r w:rsidRPr="009F71A5">
        <w:rPr>
          <w:rFonts w:ascii="Times New Roman" w:eastAsia="Times New Roman" w:hAnsi="Times New Roman"/>
          <w:b/>
          <w:bCs/>
          <w:spacing w:val="-5"/>
          <w:sz w:val="28"/>
          <w:szCs w:val="28"/>
          <w:lang w:val="uk-UA"/>
        </w:rPr>
        <w:t>2.Мозковий штурм «Правила роботи в групі»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Для чого в нашому житті необхідні різноманітні правила?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Правила вкрай необхідні для створення такої обстановки, щоб кожен учасник:</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Pr>
          <w:rFonts w:ascii="Times New Roman" w:eastAsia="Times New Roman" w:hAnsi="Times New Roman"/>
          <w:spacing w:val="-5"/>
          <w:sz w:val="28"/>
          <w:szCs w:val="28"/>
          <w:lang w:val="uk-UA"/>
        </w:rPr>
        <w:t xml:space="preserve">- </w:t>
      </w:r>
      <w:r w:rsidRPr="009F71A5">
        <w:rPr>
          <w:rFonts w:ascii="Times New Roman" w:eastAsia="Times New Roman" w:hAnsi="Times New Roman"/>
          <w:spacing w:val="-5"/>
          <w:sz w:val="28"/>
          <w:szCs w:val="28"/>
          <w:lang w:val="uk-UA"/>
        </w:rPr>
        <w:t>міг відверто висловлюватись і виражати свої почуття й погляди;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Pr>
          <w:rFonts w:ascii="Times New Roman" w:eastAsia="Times New Roman" w:hAnsi="Times New Roman"/>
          <w:spacing w:val="-5"/>
          <w:sz w:val="28"/>
          <w:szCs w:val="28"/>
          <w:lang w:val="uk-UA"/>
        </w:rPr>
        <w:t xml:space="preserve">- </w:t>
      </w:r>
      <w:r w:rsidRPr="009F71A5">
        <w:rPr>
          <w:rFonts w:ascii="Times New Roman" w:eastAsia="Times New Roman" w:hAnsi="Times New Roman"/>
          <w:spacing w:val="-5"/>
          <w:sz w:val="28"/>
          <w:szCs w:val="28"/>
          <w:lang w:val="uk-UA"/>
        </w:rPr>
        <w:t>не боявся стати об’єктом глузувань та критики;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Pr>
          <w:rFonts w:ascii="Times New Roman" w:eastAsia="Times New Roman" w:hAnsi="Times New Roman"/>
          <w:spacing w:val="-5"/>
          <w:sz w:val="28"/>
          <w:szCs w:val="28"/>
          <w:lang w:val="uk-UA"/>
        </w:rPr>
        <w:t xml:space="preserve">- </w:t>
      </w:r>
      <w:r w:rsidRPr="009F71A5">
        <w:rPr>
          <w:rFonts w:ascii="Times New Roman" w:eastAsia="Times New Roman" w:hAnsi="Times New Roman"/>
          <w:spacing w:val="-5"/>
          <w:sz w:val="28"/>
          <w:szCs w:val="28"/>
          <w:lang w:val="uk-UA"/>
        </w:rPr>
        <w:t>був упевнений у тому, що все особисте, що обговорюється на занятті, не вийде за межі групи;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Pr>
          <w:rFonts w:ascii="Times New Roman" w:eastAsia="Times New Roman" w:hAnsi="Times New Roman"/>
          <w:spacing w:val="-5"/>
          <w:sz w:val="28"/>
          <w:szCs w:val="28"/>
          <w:lang w:val="uk-UA"/>
        </w:rPr>
        <w:t xml:space="preserve">- </w:t>
      </w:r>
      <w:r w:rsidRPr="009F71A5">
        <w:rPr>
          <w:rFonts w:ascii="Times New Roman" w:eastAsia="Times New Roman" w:hAnsi="Times New Roman"/>
          <w:spacing w:val="-5"/>
          <w:sz w:val="28"/>
          <w:szCs w:val="28"/>
          <w:lang w:val="uk-UA"/>
        </w:rPr>
        <w:t>одержував інформацію сам і не заважав отримувати її іншим учасникам.</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Щоб запропонували ви?  ( записують нижче на аркушах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Бути позитивними;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говорити по черзі;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бути активними;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слухати й чути кожного;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толерантно ставитись один до одного;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бути пунктуальними;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діяти за принципом «тут і зараз».</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Чи згодні ви та чи приймаєте ці правила?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3. Повідомлення теми, мети, завдань тренінгу.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Для нашої роботи потрібно визначити мету нашого заняття, тобто чітко окреслити очікуваний результат.</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Одну людину попросили піднятою вгору рукою дотягтися до мітки на стіні, вище якої вона не в змозі дістати. Зробили позначку й поставили нове завдання: їй запропонували дістати паличку, розміщену дещо вище від поставленої мітки. Через деякий час людина зробила і це. Потім мету було ще змінено: цього разу було поставлено завдання повісити паличкою капелюха ще вище, але й з цим завданням людина впоралася.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Ця проста фізична вправа наочно демонструє ефект поставленої мети. Отже, мета нашого заняття: сформувати впевненість у правильному виборі професії, вчитися діяти та спілкуватися в колективі, підвищувати свій професійний рівень, знаходити вихід із будь-якої ситуації.</w:t>
      </w:r>
    </w:p>
    <w:p w:rsidR="00065E5E"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lastRenderedPageBreak/>
        <w:t> </w:t>
      </w:r>
    </w:p>
    <w:p w:rsidR="00065E5E" w:rsidRDefault="00065E5E" w:rsidP="00065E5E">
      <w:pPr>
        <w:spacing w:after="0" w:line="240" w:lineRule="auto"/>
        <w:ind w:firstLine="709"/>
        <w:jc w:val="both"/>
        <w:rPr>
          <w:rFonts w:ascii="Times New Roman" w:eastAsia="Times New Roman" w:hAnsi="Times New Roman"/>
          <w:spacing w:val="-5"/>
          <w:sz w:val="28"/>
          <w:szCs w:val="28"/>
          <w:lang w:val="uk-UA"/>
        </w:rPr>
      </w:pP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4.Вправа «Очікування»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Роздаються невеликі аркуші липкого паперу.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Напишіть, чого саме ви очікуєте від тренінгу та прикріпіть на плакаті.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r w:rsidRPr="009F71A5">
        <w:rPr>
          <w:rFonts w:ascii="Times New Roman" w:eastAsia="Times New Roman" w:hAnsi="Times New Roman"/>
          <w:b/>
          <w:bCs/>
          <w:spacing w:val="-5"/>
          <w:sz w:val="28"/>
          <w:szCs w:val="28"/>
          <w:lang w:val="uk-UA"/>
        </w:rPr>
        <w:t>5. Мозковий штурм «Урок»</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Робота в групах</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На аркуші А – 1 вертикально записуємо слово «урок».</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Шляхом вільного висловлювання запишіть слова, які асоціюються з </w:t>
      </w:r>
      <w:proofErr w:type="spellStart"/>
      <w:r w:rsidRPr="009F71A5">
        <w:rPr>
          <w:rFonts w:ascii="Times New Roman" w:eastAsia="Times New Roman" w:hAnsi="Times New Roman"/>
          <w:spacing w:val="-5"/>
          <w:sz w:val="28"/>
          <w:szCs w:val="28"/>
          <w:lang w:val="uk-UA"/>
        </w:rPr>
        <w:t>уроком</w:t>
      </w:r>
      <w:proofErr w:type="spellEnd"/>
      <w:r w:rsidRPr="009F71A5">
        <w:rPr>
          <w:rFonts w:ascii="Times New Roman" w:eastAsia="Times New Roman" w:hAnsi="Times New Roman"/>
          <w:spacing w:val="-5"/>
          <w:sz w:val="28"/>
          <w:szCs w:val="28"/>
          <w:lang w:val="uk-UA"/>
        </w:rPr>
        <w:t>, що починаються з літер «у», «р», «о», «к». Це можуть бути іменники, прикметники, дієслова.</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У кожного різні відчуття щодо однієї й тієї самої речі.</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6. Вправа «Конверт проблем»</w:t>
      </w: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Сформулюйте на аркуші найбільші проблеми чи страх у роботі з дітьми і покладіть до конверта. Обміняйтесь. Дайте поради, як краще вирішити це питання. Вони повинні бути конкретними і дієвими.</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7. Вправа «Числа, які правлять світом»</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Номер будинку і квартири, номер телефону і авто, номер паспорта і дата народження. Скільки чисел у нашому житті! </w:t>
      </w:r>
      <w:proofErr w:type="spellStart"/>
      <w:r w:rsidRPr="009F71A5">
        <w:rPr>
          <w:rFonts w:ascii="Times New Roman" w:eastAsia="Times New Roman" w:hAnsi="Times New Roman"/>
          <w:spacing w:val="-5"/>
          <w:sz w:val="28"/>
          <w:szCs w:val="28"/>
          <w:lang w:val="uk-UA"/>
        </w:rPr>
        <w:t>Нумерологія</w:t>
      </w:r>
      <w:proofErr w:type="spellEnd"/>
      <w:r w:rsidRPr="009F71A5">
        <w:rPr>
          <w:rFonts w:ascii="Times New Roman" w:eastAsia="Times New Roman" w:hAnsi="Times New Roman"/>
          <w:spacing w:val="-5"/>
          <w:sz w:val="28"/>
          <w:szCs w:val="28"/>
          <w:lang w:val="uk-UA"/>
        </w:rPr>
        <w:t xml:space="preserve"> - містика чисел - переконує, що ці цифри даються долею не випадково.</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У кожного є своє число, дане йому при народженні. Запишіть свою дату народження. Наприклад, 25.07.1976. Знайдіть суму всіх цифр. Додаємо доти, поки не буде число з однією цифрою. А тепер послухайте, що значить ваше число.</w:t>
      </w:r>
    </w:p>
    <w:p w:rsidR="00065E5E" w:rsidRPr="009F71A5" w:rsidRDefault="00065E5E" w:rsidP="00065E5E">
      <w:pPr>
        <w:spacing w:after="0" w:line="240" w:lineRule="auto"/>
        <w:ind w:firstLine="851"/>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1- у багатьох релігіях світу це - символ божественної сили. Його носії-яскраво виражені лідери. Вони цілеспрямовані і прагнуть до влади. Для досягнення мети такі люди розраховують тільки на себе і не сприймають натиску з боку. Вони впевненні в унікальності і часто досягають успіху.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2- цим людям притаманні романтизм і фантазія. Вони мають філософські нахили, вміють добре пристосовуватися до різних обставин. Легко поступаються в дрібницях, але від головної мети не відступають, тому дуже часто успішні в бізнесі. Двоїстість особистості робить їх непостійними. Але «двієчники» - ласкаві і не люблять лишатися на самоті.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3- саме своєю триєдністю сильна «Свята Трійця». Трійка - символ динамічності особистості. Люди з числом «З» - артистичні, мають нахили до творчості. Вони щедрі. Але повсякденності вони не </w:t>
      </w:r>
      <w:proofErr w:type="spellStart"/>
      <w:r w:rsidRPr="009F71A5">
        <w:rPr>
          <w:rFonts w:ascii="Times New Roman" w:eastAsia="Times New Roman" w:hAnsi="Times New Roman"/>
          <w:spacing w:val="-5"/>
          <w:sz w:val="28"/>
          <w:szCs w:val="28"/>
          <w:lang w:val="uk-UA"/>
        </w:rPr>
        <w:t>переносять</w:t>
      </w:r>
      <w:proofErr w:type="spellEnd"/>
      <w:r w:rsidRPr="009F71A5">
        <w:rPr>
          <w:rFonts w:ascii="Times New Roman" w:eastAsia="Times New Roman" w:hAnsi="Times New Roman"/>
          <w:spacing w:val="-5"/>
          <w:sz w:val="28"/>
          <w:szCs w:val="28"/>
          <w:lang w:val="uk-UA"/>
        </w:rPr>
        <w:t>, потребують різноманітності.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4- люди з цією цифрою надійні. Вони друзів не зраджують. Понад усе в житті цінять надійність, стабільність. У почуттях і вчинках вони, як правило, простодушні, через це вибирати для спілкування «трієчників» їм не рекомендують - «четвірочник» швидко засумує. Але для тих, хто шукає партнера серйозного і надовго - то це те, що вам треба.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5- у п'ятірці криється сильна, але суперечлива енергетика. Якщо п'ятикутна зірка дивиться вершиною вгору – це енергія позитивна, якщо вершиною вниз - </w:t>
      </w:r>
      <w:r w:rsidRPr="009F71A5">
        <w:rPr>
          <w:rFonts w:ascii="Times New Roman" w:eastAsia="Times New Roman" w:hAnsi="Times New Roman"/>
          <w:spacing w:val="-5"/>
          <w:sz w:val="28"/>
          <w:szCs w:val="28"/>
          <w:lang w:val="uk-UA"/>
        </w:rPr>
        <w:lastRenderedPageBreak/>
        <w:t>навпаки. Кожний носій «5» робить для себе цей вибір. Ці люди люблять волю і експерименти, прекрасні працівники.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6  - шестикутна зірка в давнину вважалась символом гармонії. Пізніше до шістки почали ставитися як до символу переходу, незавершеності. Люди з символом «6» вміють узагальнювати, підкорювати собі інших. Мета їхнього життя - постійність. Їхня вимогливість до інших - підвищена. Вони розумні, але їх легко вивести з рівноваги.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7  - це - щаслива цифра. Людям з цифрою «7» притаманно більше удачі ніж іншим. Вони «везучі». Якщо у вашому житті це не так, то ви відійшли від цього шляху. Намагайтесь зрозуміти, що ви зробили не так. Люди з цією цифрою - потайні, мають сильний незалежний характер і сильні до нестандартних вчинків. Але в душі емоційні, тому з ними не доведеться сумувати.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8  - символ влади. Покладена на бік вісімка стає символом безконечності. Носії цифри «8» мають сильну волю. Такі люди рішучі і завжди йдуть до кінця. Вони завжди вірні в усьому.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9  - символ космосу. Такі люди вкрай сентиментальні, їх легко образити, вони вміють переживати біль. Носії «9» - ідеальні виконавці будь-яких робіт, готові працювати цілу добу без відпочинку. Таким людям потрібна похвала, ласка, підтримка.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r w:rsidRPr="009F71A5">
        <w:rPr>
          <w:rFonts w:ascii="Times New Roman" w:eastAsia="Times New Roman" w:hAnsi="Times New Roman"/>
          <w:b/>
          <w:bCs/>
          <w:spacing w:val="-5"/>
          <w:sz w:val="28"/>
          <w:szCs w:val="28"/>
          <w:lang w:val="uk-UA"/>
        </w:rPr>
        <w:t>8.Вправа «Портрет ідеального вчителя»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Робота в групах</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1 групі дається завдання створити портрет успішного вчителя з точки зору самих вчителів.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2 група описує успішного учителя з точки зору учнів.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3 група описує успішного учителя з точки зору адміністрації.</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Кожна група зачитує і захищає свого вчителя і свій список. З почутого на дошці записуються риси, які повторюються. Це і є портрет ідеального вчителя.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Обговорення.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Звичайно, навіть у найуспішнішого вчителя були кризи і поразки та ті факти, які ставили його у глухий кут, але не той вчитель успішний, який не припускається помилок, а той, хто зробивши помилку, не опускає руки, а проаналізувавши їх, зміг прийняти і вдосконалити їх у своїй творчій роботі з учнями. Не бійтеся робити помилки, найголовніше: вмійте з них виносити для себе правильні висновки.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9. Релаксація «</w:t>
      </w:r>
      <w:proofErr w:type="spellStart"/>
      <w:r w:rsidRPr="009F71A5">
        <w:rPr>
          <w:rFonts w:ascii="Times New Roman" w:eastAsia="Times New Roman" w:hAnsi="Times New Roman"/>
          <w:b/>
          <w:bCs/>
          <w:spacing w:val="-5"/>
          <w:sz w:val="28"/>
          <w:szCs w:val="28"/>
          <w:lang w:val="uk-UA"/>
        </w:rPr>
        <w:t>Орігамі</w:t>
      </w:r>
      <w:proofErr w:type="spellEnd"/>
      <w:r w:rsidRPr="009F71A5">
        <w:rPr>
          <w:rFonts w:ascii="Times New Roman" w:eastAsia="Times New Roman" w:hAnsi="Times New Roman"/>
          <w:b/>
          <w:bCs/>
          <w:spacing w:val="-5"/>
          <w:sz w:val="28"/>
          <w:szCs w:val="28"/>
          <w:lang w:val="uk-UA"/>
        </w:rPr>
        <w:t>»</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Було це дуже давно. В одному селі в Україні дівчата й жінки вирішили показати свою майстерність. Домовилися, що в неділю всі прийдуть на сільський майдан, і кожна принесе найкраще, що вона зробила своїми руками: вишитий рушник, полотно, скатерку, одяг.</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У призначений день усі дівчата й жінки прийшли на майдан. Принесли безліч дивовижних речей. У дідусів і бабусь, яким громада доручила назвати найкращих майстринь, очі розбігалися: так багато було талановитих жінок і </w:t>
      </w:r>
      <w:r w:rsidRPr="009F71A5">
        <w:rPr>
          <w:rFonts w:ascii="Times New Roman" w:eastAsia="Times New Roman" w:hAnsi="Times New Roman"/>
          <w:spacing w:val="-5"/>
          <w:sz w:val="28"/>
          <w:szCs w:val="28"/>
          <w:lang w:val="uk-UA"/>
        </w:rPr>
        <w:lastRenderedPageBreak/>
        <w:t>дівчат. Дружини і дочки багатіїв принесли вишиті золотом і сріблом шовкові покривала, мережані занавіски, на яких були вив’язані дивні птиці.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Але переможницею стала дружина бідняка Марина. Вона не принесла ні вишитого рушника, ні мережива, хоча все це вміла чудово робити. Вона привела п’ятирічного сина Петруся. А Петрусь приніс жайворонка, якого сам вирізав з дерева. Приклав хлопчик жайворонка до </w:t>
      </w:r>
      <w:proofErr w:type="spellStart"/>
      <w:r w:rsidRPr="009F71A5">
        <w:rPr>
          <w:rFonts w:ascii="Times New Roman" w:eastAsia="Times New Roman" w:hAnsi="Times New Roman"/>
          <w:spacing w:val="-5"/>
          <w:sz w:val="28"/>
          <w:szCs w:val="28"/>
          <w:lang w:val="uk-UA"/>
        </w:rPr>
        <w:t>губів</w:t>
      </w:r>
      <w:proofErr w:type="spellEnd"/>
      <w:r w:rsidRPr="009F71A5">
        <w:rPr>
          <w:rFonts w:ascii="Times New Roman" w:eastAsia="Times New Roman" w:hAnsi="Times New Roman"/>
          <w:spacing w:val="-5"/>
          <w:sz w:val="28"/>
          <w:szCs w:val="28"/>
          <w:lang w:val="uk-UA"/>
        </w:rPr>
        <w:t xml:space="preserve"> – заспівала, защебетав пташка, як жива. Всі стояли на майдані не поворухнувшись, усіх зачарувала пісня. І раптом у блакитному небі заспівав справжній, живий жайворонок, якого привабив спів на землі.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«Хто творить розумну і добру людину – найкращий майстер», - таким було рішення старійшин.</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Я запросила на наш тренінг людину, яка теж має багато чудових умінь, і попросила провести для вас невеличкий майстер-клас з релаксації.</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10. Вправа «Педагогічна майстерність»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Розв’язання педагогічних ситуацій: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u w:val="single"/>
          <w:lang w:val="uk-UA"/>
        </w:rPr>
        <w:t>Педагогічна ситуація №1</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Ви почали вести урок, всі учні заспокоїлись, настала тиша, і раптом в класі хтось голосно засміявся. Ви здивовано подивились на того учня. Він, дивлячись вам прямо у вічі, заявив: „Мені завжди смішно дивитись на вас і хочеться сміятись, коли ви починаєте заняття”. Як ви відреагуєте на це? Виберіть і поясніть правильний варіант із запропонованих нижче.</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1.      „Ось тобі й на”.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2.      „А що тобі смішне?”</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3.      „Ну й ради Бога”.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4.      „Ти що, дурний?”.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5.      „Люблю веселих людей”.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6.      „Я радий(а), що створюю у тебе веселий настрій”.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7.      Запропонуйте свій варіант.</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u w:val="single"/>
          <w:lang w:val="uk-UA"/>
        </w:rPr>
        <w:t>Педагогічна ситуація №2</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На початку заняття або вже після того, як ви провели декілька занять, учень робить заяву: „Я не думаю, що ви як педагог зможете нас чогось навчити”.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Ваша реакція: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1.      „Твоя справа – вчитися, а не вчити вчителя”.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2.      „Таких, як ти, я, звичайно, нічому не зможу навчити”.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3.      „Може тобі краще перейти у інший клас або вчитися у іншого вчителя?”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4.      „Ти просто не хочеш учитися”.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5.      „Мені цікаво знати, чому ти так думаєш ?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u w:val="single"/>
          <w:lang w:val="uk-UA"/>
        </w:rPr>
        <w:t>Педагогічна ситуація №3 «Хто зайвий?»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Один із учнів постійно порушує дисципліну. Нарешті ви, втративши терпіння, наказуєте йому залишити клас.</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lastRenderedPageBreak/>
        <w:t>-         А ви не маєте права вигнати мене з класу. Я не вийду, - говорить учень.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1.      Ви наполягаєте на своєму.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2.      Погрожуєте, що інакше клас залишите ви.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3.      Нагадуєте учневі, що в нього є не лише права, а й обов’язки.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4.      Запропонуйте свій варіант.</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u w:val="single"/>
          <w:lang w:val="uk-UA"/>
        </w:rPr>
        <w:t>Педагогічна ситуація № 4</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Проаналізуйте та презентуйте ситуацію:</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дитина живе у стресі, вона …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u w:val="single"/>
          <w:lang w:val="uk-UA"/>
        </w:rPr>
        <w:t>Педагогічна ситуація № 5</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Проаналізуйте та презентуйте ситуацію:</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дитина зростає в атмосфері критики, вона …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u w:val="single"/>
          <w:lang w:val="uk-UA"/>
        </w:rPr>
        <w:t>Педагогічна ситуація № 6</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Проаналізуйте та презентуйте ситуацію:</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дитина почувається безпечно, вона …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11. Вправа «</w:t>
      </w:r>
      <w:proofErr w:type="spellStart"/>
      <w:r w:rsidRPr="009F71A5">
        <w:rPr>
          <w:rFonts w:ascii="Times New Roman" w:eastAsia="Times New Roman" w:hAnsi="Times New Roman"/>
          <w:b/>
          <w:bCs/>
          <w:spacing w:val="-5"/>
          <w:sz w:val="28"/>
          <w:szCs w:val="28"/>
          <w:lang w:val="uk-UA"/>
        </w:rPr>
        <w:t>Серцезнавство</w:t>
      </w:r>
      <w:proofErr w:type="spellEnd"/>
      <w:r w:rsidRPr="009F71A5">
        <w:rPr>
          <w:rFonts w:ascii="Times New Roman" w:eastAsia="Times New Roman" w:hAnsi="Times New Roman"/>
          <w:b/>
          <w:bCs/>
          <w:spacing w:val="-5"/>
          <w:sz w:val="28"/>
          <w:szCs w:val="28"/>
          <w:lang w:val="uk-UA"/>
        </w:rPr>
        <w:t>»</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А зараз поговоримо про те, без чого вся наша праця була б даремною, без чого ми ніколи не досягнемо успіхів у спілкуванні з дітьми.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Як ви гадаєте, про що </w:t>
      </w:r>
      <w:proofErr w:type="spellStart"/>
      <w:r w:rsidRPr="009F71A5">
        <w:rPr>
          <w:rFonts w:ascii="Times New Roman" w:eastAsia="Times New Roman" w:hAnsi="Times New Roman"/>
          <w:spacing w:val="-5"/>
          <w:sz w:val="28"/>
          <w:szCs w:val="28"/>
          <w:lang w:val="uk-UA"/>
        </w:rPr>
        <w:t>йтиме</w:t>
      </w:r>
      <w:proofErr w:type="spellEnd"/>
      <w:r w:rsidRPr="009F71A5">
        <w:rPr>
          <w:rFonts w:ascii="Times New Roman" w:eastAsia="Times New Roman" w:hAnsi="Times New Roman"/>
          <w:spacing w:val="-5"/>
          <w:sz w:val="28"/>
          <w:szCs w:val="28"/>
          <w:lang w:val="uk-UA"/>
        </w:rPr>
        <w:t xml:space="preserve"> мова?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Думки вголос.</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Демонструється епіграф: «Той шлях, який веде до серця людини, є найкоротшим».</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Чи можемо говорити про любов, якщо їй немає де перебувати? І де «житиме» терпіння, якщо його помешкання зачинене? Щоб не розгубити ці та інші чесноти Душі, потрібно створити для них сад, який називається Серцем!</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—У світі існує безліч словників, але немає словника Серця. Давайте спробуємо створити його.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Серце яке? (Добре, щире, миле, ніжне, гаряче, чесне, палке, любляче, вірне, холодне, кам'яне, материнське, всепрощаюче, багатостраждальне, далекоглядне, віддане, символічне, усміхнене, зажурене, розумне, чуйне, дбайливе...).</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Що може робити Серце? (Любити, прощати, сумувати, страждати, боліти, радіти, вітати, хвилюватися, журитися, берегти, шанувати, дарувати, зігрівати, турбуватися, віддавати, ненавидіти, передбачати...).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 У кожному Серці повинні бути краса і велич Любові, натхнення Віри, відродження Доброти, гордість і суворість Обов'язку, торжество Справедливості, квіти Вдячності, сльози Співпереживання, посмішка Радості, піднесеність Відданості, іскра Щирості, легкість Покаяння, нива Благородства... ( записано на аркуші; допишіть інші  чесноти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lastRenderedPageBreak/>
        <w:t>     Одного разу вирішив янгол віддати своє янголятко до школи. Взяв він його, і полетіли вони до величезної будівлі. «Треба вибрати вчителя від Серця і з янгольським терпінням, адже янголятко моє ще зовсім не янгол, воно — невгамовний пустун з непокірним характером...».</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У класній кімнаті вчителька сиділа перед учнями, заклавши ногу на ногу, милувалася своїми нігтями. На кожному з них було намальоване маленьке сердечко. У той же час пильно слідкувала за учнями, які виконували контрольну роботу, і криком припиняла будь-яку спробу списування.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«Ханжа... Не від Серця вона...».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У наступному класі учень записував на дошці речення, яке диктував учитель: «Найголовнішого очима не побачиш, пильне тільки Серце». Учень помилився і написав «</w:t>
      </w:r>
      <w:proofErr w:type="spellStart"/>
      <w:r w:rsidRPr="009F71A5">
        <w:rPr>
          <w:rFonts w:ascii="Times New Roman" w:eastAsia="Times New Roman" w:hAnsi="Times New Roman"/>
          <w:spacing w:val="-5"/>
          <w:sz w:val="28"/>
          <w:szCs w:val="28"/>
          <w:lang w:val="uk-UA"/>
        </w:rPr>
        <w:t>Сердце</w:t>
      </w:r>
      <w:proofErr w:type="spellEnd"/>
      <w:r w:rsidRPr="009F71A5">
        <w:rPr>
          <w:rFonts w:ascii="Times New Roman" w:eastAsia="Times New Roman" w:hAnsi="Times New Roman"/>
          <w:spacing w:val="-5"/>
          <w:sz w:val="28"/>
          <w:szCs w:val="28"/>
          <w:lang w:val="uk-UA"/>
        </w:rPr>
        <w:t>».</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Скільки разів тобі пояснювати!.. Дай щоденник... Двійка!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«Неук... Не від Серця він...».</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Заглянув янгол до наступного класу — там учитель проводив урок математики.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Порахуйте, скільки разів постукає Серце протягом доби, якщо за одну хвилину воно стукає 56 разів.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Один учень, не вираховуючи, зразу вигукнув: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—80 640 разів... А за тиждень — 564 480 разів.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Діти ахнули. А вчитель грубо перебив учня: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Як ти смієш викрикувати з місця, та ще й без мого дозволу!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«Грубіян... Не від Серця він».</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Янгол сумно подумав, залишаючи будівлю школи: «Усі згадують про Серце, але жити Серцем не хочуть...».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Засумували вчителі.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Можливо, врятує Мудрість? — сказали вони.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І знайшли Мудреця, який сидів у печері.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  О, Мудрецю, — почали благати вони, — </w:t>
      </w:r>
      <w:proofErr w:type="spellStart"/>
      <w:r w:rsidRPr="009F71A5">
        <w:rPr>
          <w:rFonts w:ascii="Times New Roman" w:eastAsia="Times New Roman" w:hAnsi="Times New Roman"/>
          <w:spacing w:val="-5"/>
          <w:sz w:val="28"/>
          <w:szCs w:val="28"/>
          <w:lang w:val="uk-UA"/>
        </w:rPr>
        <w:t>вкажи</w:t>
      </w:r>
      <w:proofErr w:type="spellEnd"/>
      <w:r w:rsidRPr="009F71A5">
        <w:rPr>
          <w:rFonts w:ascii="Times New Roman" w:eastAsia="Times New Roman" w:hAnsi="Times New Roman"/>
          <w:spacing w:val="-5"/>
          <w:sz w:val="28"/>
          <w:szCs w:val="28"/>
          <w:lang w:val="uk-UA"/>
        </w:rPr>
        <w:t xml:space="preserve"> нам шлях до Сердець наших учнів!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Сказав їм Мудрець: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Дам вам шлях до Сердець ваших учнів, але віддайте мені натомість дар ваш!</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Учителі перезирнулися: якого дару від них вимагає Мудрець?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Тоді Мудрець сказав: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роздратування, дай мені роздратування.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гнів, дай мені гнів.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жорстокість, дай мені жорстокість.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грубість, дай мені грубість.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сумнів, дай мені сумнів.</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ненависть, дай мені ненависть.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злоба, дай мені злобу.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страх, дай мені страх.</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зрада, дай мені зраду.</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lastRenderedPageBreak/>
        <w:t>Якщо в когось є забобони, дай мені забобони.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Якщо в когось є сарана думки, дай мені сарану думки.</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А якщо дасте пригорщу дурних звичок, я прийму і ці запилені брязкальця.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xml:space="preserve">Але не </w:t>
      </w:r>
      <w:proofErr w:type="spellStart"/>
      <w:r w:rsidRPr="009F71A5">
        <w:rPr>
          <w:rFonts w:ascii="Times New Roman" w:eastAsia="Times New Roman" w:hAnsi="Times New Roman"/>
          <w:spacing w:val="-5"/>
          <w:sz w:val="28"/>
          <w:szCs w:val="28"/>
          <w:lang w:val="uk-UA"/>
        </w:rPr>
        <w:t>забудьте</w:t>
      </w:r>
      <w:proofErr w:type="spellEnd"/>
      <w:r w:rsidRPr="009F71A5">
        <w:rPr>
          <w:rFonts w:ascii="Times New Roman" w:eastAsia="Times New Roman" w:hAnsi="Times New Roman"/>
          <w:spacing w:val="-5"/>
          <w:sz w:val="28"/>
          <w:szCs w:val="28"/>
          <w:lang w:val="uk-UA"/>
        </w:rPr>
        <w:t>, чого вартий той, хто відніме раз подароване.</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Отже, я прийняв увесь бруд вашого Серця, і Воно стає чистим.</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А вам відкриваю Мудрість: шляхом до Серця учня є чисте Серце вчителя!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І нехай кожен педагог скаже:</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Вчитель.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Любов і Відданість, Віра і Терпіння.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Радість і Спів-радість, Страждання і Спів-страждання.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Істина і Серце, Совість і Благородство.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Той, хто Шукає і Дарує, Вбогий і Багатий.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Вчитель і Учень, Вихователь і Вихованець.</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Той, хто Прокладає Шлях, і Художник Життя.</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Захисток Дитинства і Колиска Людства.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Посмішка Майбутнього і Факел Сущого.</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Я — Вчитель від Бога і Співробітник у Бога.</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Молюсь тобі, серце моє, дай мудрості осягати моменти істини в житті дітей!</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Шановні колеги, я гадаю, що поради Мудреця ви будете втілювати у своїй професійній діяльності.</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b/>
          <w:bCs/>
          <w:spacing w:val="-5"/>
          <w:sz w:val="28"/>
          <w:szCs w:val="28"/>
          <w:lang w:val="uk-UA"/>
        </w:rPr>
        <w:t>12. Вправа «Рюкзак, м’ясорубка, кошик»</w:t>
      </w:r>
    </w:p>
    <w:p w:rsidR="00065E5E" w:rsidRPr="009F71A5" w:rsidRDefault="00065E5E" w:rsidP="00065E5E">
      <w:pPr>
        <w:spacing w:after="0" w:line="240" w:lineRule="auto"/>
        <w:ind w:firstLine="709"/>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w:t>
      </w:r>
    </w:p>
    <w:p w:rsidR="00065E5E" w:rsidRPr="009F71A5" w:rsidRDefault="00065E5E" w:rsidP="00065E5E">
      <w:pPr>
        <w:spacing w:after="0" w:line="240" w:lineRule="auto"/>
        <w:ind w:firstLine="709"/>
        <w:jc w:val="both"/>
        <w:rPr>
          <w:rFonts w:ascii="Times New Roman" w:eastAsia="Times New Roman" w:hAnsi="Times New Roman"/>
          <w:spacing w:val="-5"/>
          <w:sz w:val="28"/>
          <w:szCs w:val="28"/>
          <w:lang w:val="uk-UA"/>
        </w:rPr>
      </w:pPr>
      <w:r w:rsidRPr="009F71A5">
        <w:rPr>
          <w:rFonts w:ascii="Times New Roman" w:eastAsia="Times New Roman" w:hAnsi="Times New Roman"/>
          <w:spacing w:val="-5"/>
          <w:sz w:val="28"/>
          <w:szCs w:val="28"/>
          <w:lang w:val="uk-UA"/>
        </w:rPr>
        <w:t>   Повернімося до наших очікувань. ( зачитуються, з’ясовується, чи справдилися вони).  Я пропоную аркушики із записами ваших очікувань покласти в рюкзак, якщо ви взяли на цьому семінарі для себе щось нове, у м’ясорубку – якщо вам потрібно щось обміркувати, і викинути в кошик, якщо вважаєте, що нічого корисного ви не отримали. </w:t>
      </w:r>
    </w:p>
    <w:p w:rsidR="00065E5E" w:rsidRPr="00E2339A" w:rsidRDefault="00065E5E" w:rsidP="00065E5E">
      <w:pPr>
        <w:spacing w:after="0" w:line="360" w:lineRule="auto"/>
        <w:ind w:firstLine="709"/>
        <w:jc w:val="both"/>
        <w:rPr>
          <w:rFonts w:ascii="Times New Roman" w:hAnsi="Times New Roman"/>
          <w:sz w:val="28"/>
          <w:szCs w:val="28"/>
          <w:lang w:val="uk-UA"/>
        </w:rPr>
      </w:pPr>
    </w:p>
    <w:p w:rsidR="009D26C9" w:rsidRPr="00065E5E" w:rsidRDefault="009D26C9">
      <w:pPr>
        <w:rPr>
          <w:lang w:val="uk-UA"/>
        </w:rPr>
      </w:pPr>
    </w:p>
    <w:sectPr w:rsidR="009D26C9" w:rsidRPr="00065E5E" w:rsidSect="00065E5E">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91" w:rsidRDefault="00830991" w:rsidP="00065E5E">
      <w:pPr>
        <w:spacing w:after="0" w:line="240" w:lineRule="auto"/>
      </w:pPr>
      <w:r>
        <w:separator/>
      </w:r>
    </w:p>
  </w:endnote>
  <w:endnote w:type="continuationSeparator" w:id="0">
    <w:p w:rsidR="00830991" w:rsidRDefault="00830991" w:rsidP="0006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UkrainianJournal"/>
    <w:panose1 w:val="00000000000000000000"/>
    <w:charset w:val="CC"/>
    <w:family w:val="roman"/>
    <w:notTrueType/>
    <w:pitch w:val="default"/>
    <w:sig w:usb0="00000201" w:usb1="00000000" w:usb2="00000000" w:usb3="00000000" w:csb0="00000004" w:csb1="00000000"/>
  </w:font>
  <w:font w:name="TimesNewRomanPSMT">
    <w:altName w:val="MS Gothic"/>
    <w:panose1 w:val="00000000000000000000"/>
    <w:charset w:val="00"/>
    <w:family w:val="roman"/>
    <w:notTrueType/>
    <w:pitch w:val="default"/>
    <w:sig w:usb0="00000201" w:usb1="08070000" w:usb2="00000010" w:usb3="00000000" w:csb0="00020004" w:csb1="00000000"/>
  </w:font>
  <w:font w:name="ArialNarrow">
    <w:altName w:val="MS Mincho"/>
    <w:panose1 w:val="00000000000000000000"/>
    <w:charset w:val="80"/>
    <w:family w:val="auto"/>
    <w:notTrueType/>
    <w:pitch w:val="default"/>
    <w:sig w:usb0="00000001" w:usb1="08070000" w:usb2="00000010" w:usb3="00000000" w:csb0="00020001" w:csb1="00000000"/>
  </w:font>
  <w:font w:name="Arimo">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91" w:rsidRDefault="00830991" w:rsidP="00065E5E">
      <w:pPr>
        <w:spacing w:after="0" w:line="240" w:lineRule="auto"/>
      </w:pPr>
      <w:r>
        <w:separator/>
      </w:r>
    </w:p>
  </w:footnote>
  <w:footnote w:type="continuationSeparator" w:id="0">
    <w:p w:rsidR="00830991" w:rsidRDefault="00830991" w:rsidP="00065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0660"/>
      <w:docPartObj>
        <w:docPartGallery w:val="Page Numbers (Top of Page)"/>
        <w:docPartUnique/>
      </w:docPartObj>
    </w:sdtPr>
    <w:sdtEndPr/>
    <w:sdtContent>
      <w:p w:rsidR="009C2628" w:rsidRDefault="00CC54CC">
        <w:pPr>
          <w:pStyle w:val="aa"/>
          <w:jc w:val="right"/>
        </w:pPr>
        <w:r>
          <w:rPr>
            <w:noProof/>
          </w:rPr>
          <w:fldChar w:fldCharType="begin"/>
        </w:r>
        <w:r>
          <w:rPr>
            <w:noProof/>
          </w:rPr>
          <w:instrText xml:space="preserve"> PAGE   \* MERGEFORMAT </w:instrText>
        </w:r>
        <w:r>
          <w:rPr>
            <w:noProof/>
          </w:rPr>
          <w:fldChar w:fldCharType="separate"/>
        </w:r>
        <w:r w:rsidR="00C1735F">
          <w:rPr>
            <w:noProof/>
          </w:rPr>
          <w:t>12</w:t>
        </w:r>
        <w:r>
          <w:rPr>
            <w:noProof/>
          </w:rPr>
          <w:fldChar w:fldCharType="end"/>
        </w:r>
      </w:p>
    </w:sdtContent>
  </w:sdt>
  <w:p w:rsidR="009C2628" w:rsidRDefault="0083099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152FB78"/>
    <w:lvl w:ilvl="0">
      <w:numFmt w:val="bullet"/>
      <w:lvlText w:val="*"/>
      <w:lvlJc w:val="left"/>
    </w:lvl>
  </w:abstractNum>
  <w:abstractNum w:abstractNumId="1" w15:restartNumberingAfterBreak="0">
    <w:nsid w:val="00057A17"/>
    <w:multiLevelType w:val="hybridMultilevel"/>
    <w:tmpl w:val="8CDAF31A"/>
    <w:lvl w:ilvl="0" w:tplc="B5342162">
      <w:start w:val="1"/>
      <w:numFmt w:val="decimal"/>
      <w:lvlText w:val="%1"/>
      <w:lvlJc w:val="left"/>
      <w:pPr>
        <w:ind w:left="222" w:hanging="492"/>
      </w:pPr>
      <w:rPr>
        <w:rFonts w:cs="Times New Roman" w:hint="default"/>
      </w:rPr>
    </w:lvl>
    <w:lvl w:ilvl="1" w:tplc="20F6CB34">
      <w:numFmt w:val="none"/>
      <w:lvlText w:val=""/>
      <w:lvlJc w:val="left"/>
      <w:pPr>
        <w:tabs>
          <w:tab w:val="num" w:pos="360"/>
        </w:tabs>
      </w:pPr>
      <w:rPr>
        <w:rFonts w:cs="Times New Roman"/>
      </w:rPr>
    </w:lvl>
    <w:lvl w:ilvl="2" w:tplc="4608EC02">
      <w:numFmt w:val="bullet"/>
      <w:lvlText w:val="•"/>
      <w:lvlJc w:val="left"/>
      <w:pPr>
        <w:ind w:left="2137" w:hanging="492"/>
      </w:pPr>
      <w:rPr>
        <w:rFonts w:hint="default"/>
      </w:rPr>
    </w:lvl>
    <w:lvl w:ilvl="3" w:tplc="9444880C">
      <w:numFmt w:val="bullet"/>
      <w:lvlText w:val="•"/>
      <w:lvlJc w:val="left"/>
      <w:pPr>
        <w:ind w:left="3095" w:hanging="492"/>
      </w:pPr>
      <w:rPr>
        <w:rFonts w:hint="default"/>
      </w:rPr>
    </w:lvl>
    <w:lvl w:ilvl="4" w:tplc="9CCA8594">
      <w:numFmt w:val="bullet"/>
      <w:lvlText w:val="•"/>
      <w:lvlJc w:val="left"/>
      <w:pPr>
        <w:ind w:left="4054" w:hanging="492"/>
      </w:pPr>
      <w:rPr>
        <w:rFonts w:hint="default"/>
      </w:rPr>
    </w:lvl>
    <w:lvl w:ilvl="5" w:tplc="EF1CBB00">
      <w:numFmt w:val="bullet"/>
      <w:lvlText w:val="•"/>
      <w:lvlJc w:val="left"/>
      <w:pPr>
        <w:ind w:left="5013" w:hanging="492"/>
      </w:pPr>
      <w:rPr>
        <w:rFonts w:hint="default"/>
      </w:rPr>
    </w:lvl>
    <w:lvl w:ilvl="6" w:tplc="8A52F192">
      <w:numFmt w:val="bullet"/>
      <w:lvlText w:val="•"/>
      <w:lvlJc w:val="left"/>
      <w:pPr>
        <w:ind w:left="5971" w:hanging="492"/>
      </w:pPr>
      <w:rPr>
        <w:rFonts w:hint="default"/>
      </w:rPr>
    </w:lvl>
    <w:lvl w:ilvl="7" w:tplc="09CA0F1E">
      <w:numFmt w:val="bullet"/>
      <w:lvlText w:val="•"/>
      <w:lvlJc w:val="left"/>
      <w:pPr>
        <w:ind w:left="6930" w:hanging="492"/>
      </w:pPr>
      <w:rPr>
        <w:rFonts w:hint="default"/>
      </w:rPr>
    </w:lvl>
    <w:lvl w:ilvl="8" w:tplc="34FAD81C">
      <w:numFmt w:val="bullet"/>
      <w:lvlText w:val="•"/>
      <w:lvlJc w:val="left"/>
      <w:pPr>
        <w:ind w:left="7889" w:hanging="492"/>
      </w:pPr>
      <w:rPr>
        <w:rFonts w:hint="default"/>
      </w:rPr>
    </w:lvl>
  </w:abstractNum>
  <w:abstractNum w:abstractNumId="2" w15:restartNumberingAfterBreak="0">
    <w:nsid w:val="01596EB0"/>
    <w:multiLevelType w:val="hybridMultilevel"/>
    <w:tmpl w:val="597665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4C352F"/>
    <w:multiLevelType w:val="hybridMultilevel"/>
    <w:tmpl w:val="FAC4EA0A"/>
    <w:lvl w:ilvl="0" w:tplc="0419000F">
      <w:start w:val="1"/>
      <w:numFmt w:val="decimal"/>
      <w:lvlText w:val="%1."/>
      <w:lvlJc w:val="left"/>
      <w:pPr>
        <w:tabs>
          <w:tab w:val="num" w:pos="1069"/>
        </w:tabs>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0966EC"/>
    <w:multiLevelType w:val="hybridMultilevel"/>
    <w:tmpl w:val="E69A24B6"/>
    <w:lvl w:ilvl="0" w:tplc="0419000B">
      <w:start w:val="1"/>
      <w:numFmt w:val="bullet"/>
      <w:lvlText w:val=""/>
      <w:lvlJc w:val="left"/>
      <w:pPr>
        <w:ind w:left="177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BD37E4"/>
    <w:multiLevelType w:val="hybridMultilevel"/>
    <w:tmpl w:val="B302F9D6"/>
    <w:lvl w:ilvl="0" w:tplc="6D42F8E2">
      <w:start w:val="2"/>
      <w:numFmt w:val="bullet"/>
      <w:lvlText w:val="-"/>
      <w:lvlJc w:val="left"/>
      <w:pPr>
        <w:ind w:left="177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FF7B14"/>
    <w:multiLevelType w:val="hybridMultilevel"/>
    <w:tmpl w:val="69D6B678"/>
    <w:lvl w:ilvl="0" w:tplc="5978C93A">
      <w:start w:val="9"/>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084899"/>
    <w:multiLevelType w:val="hybridMultilevel"/>
    <w:tmpl w:val="BF1C447A"/>
    <w:lvl w:ilvl="0" w:tplc="04190001">
      <w:start w:val="1"/>
      <w:numFmt w:val="bullet"/>
      <w:lvlText w:val=""/>
      <w:lvlJc w:val="left"/>
      <w:pPr>
        <w:ind w:left="22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F526D1"/>
    <w:multiLevelType w:val="hybridMultilevel"/>
    <w:tmpl w:val="96CC7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32AB1"/>
    <w:multiLevelType w:val="hybridMultilevel"/>
    <w:tmpl w:val="143EFC3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4691670"/>
    <w:multiLevelType w:val="hybridMultilevel"/>
    <w:tmpl w:val="D6E84122"/>
    <w:lvl w:ilvl="0" w:tplc="0419000F">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7C03E07"/>
    <w:multiLevelType w:val="hybridMultilevel"/>
    <w:tmpl w:val="09926A1A"/>
    <w:lvl w:ilvl="0" w:tplc="03B8034C">
      <w:start w:val="2"/>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A6D46E0"/>
    <w:multiLevelType w:val="hybridMultilevel"/>
    <w:tmpl w:val="86FE45CA"/>
    <w:lvl w:ilvl="0" w:tplc="0419000B">
      <w:start w:val="1"/>
      <w:numFmt w:val="bullet"/>
      <w:lvlText w:val=""/>
      <w:lvlJc w:val="left"/>
      <w:pPr>
        <w:ind w:left="19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A8560DD"/>
    <w:multiLevelType w:val="hybridMultilevel"/>
    <w:tmpl w:val="86D417C6"/>
    <w:lvl w:ilvl="0" w:tplc="0419000B">
      <w:start w:val="1"/>
      <w:numFmt w:val="bullet"/>
      <w:lvlText w:val=""/>
      <w:lvlJc w:val="left"/>
      <w:pPr>
        <w:ind w:left="19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BA519BC"/>
    <w:multiLevelType w:val="hybridMultilevel"/>
    <w:tmpl w:val="74765344"/>
    <w:lvl w:ilvl="0" w:tplc="312243FC">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BF51C2C"/>
    <w:multiLevelType w:val="hybridMultilevel"/>
    <w:tmpl w:val="D0B8E1A4"/>
    <w:lvl w:ilvl="0" w:tplc="0422000B">
      <w:start w:val="1"/>
      <w:numFmt w:val="bullet"/>
      <w:lvlText w:val=""/>
      <w:lvlJc w:val="left"/>
      <w:pPr>
        <w:ind w:left="1425" w:hanging="360"/>
      </w:pPr>
      <w:rPr>
        <w:rFonts w:ascii="Wingdings" w:hAnsi="Wingdings"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6" w15:restartNumberingAfterBreak="0">
    <w:nsid w:val="2EB060D5"/>
    <w:multiLevelType w:val="hybridMultilevel"/>
    <w:tmpl w:val="455406D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15:restartNumberingAfterBreak="0">
    <w:nsid w:val="2FFD342F"/>
    <w:multiLevelType w:val="hybridMultilevel"/>
    <w:tmpl w:val="D28E2528"/>
    <w:lvl w:ilvl="0" w:tplc="2E84C598">
      <w:start w:val="5"/>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8473A87"/>
    <w:multiLevelType w:val="hybridMultilevel"/>
    <w:tmpl w:val="1340E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2E4C7E"/>
    <w:multiLevelType w:val="hybridMultilevel"/>
    <w:tmpl w:val="363C2B5C"/>
    <w:lvl w:ilvl="0" w:tplc="F40880CA">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B136EA9"/>
    <w:multiLevelType w:val="hybridMultilevel"/>
    <w:tmpl w:val="2018A394"/>
    <w:lvl w:ilvl="0" w:tplc="6D42F8E2">
      <w:start w:val="2"/>
      <w:numFmt w:val="bullet"/>
      <w:lvlText w:val="-"/>
      <w:lvlJc w:val="left"/>
      <w:pPr>
        <w:ind w:left="19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E9B4540"/>
    <w:multiLevelType w:val="hybridMultilevel"/>
    <w:tmpl w:val="BBF09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5B155E"/>
    <w:multiLevelType w:val="hybridMultilevel"/>
    <w:tmpl w:val="62EC7344"/>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64A124D"/>
    <w:multiLevelType w:val="hybridMultilevel"/>
    <w:tmpl w:val="7C289800"/>
    <w:lvl w:ilvl="0" w:tplc="324293FA">
      <w:start w:val="1"/>
      <w:numFmt w:val="bullet"/>
      <w:lvlText w:val="-"/>
      <w:lvlJc w:val="left"/>
      <w:pPr>
        <w:ind w:left="36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55191B"/>
    <w:multiLevelType w:val="multilevel"/>
    <w:tmpl w:val="BAA4C1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762239A"/>
    <w:multiLevelType w:val="hybridMultilevel"/>
    <w:tmpl w:val="E25EC05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F32F63"/>
    <w:multiLevelType w:val="hybridMultilevel"/>
    <w:tmpl w:val="A588E938"/>
    <w:lvl w:ilvl="0" w:tplc="873A2764">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061477D"/>
    <w:multiLevelType w:val="hybridMultilevel"/>
    <w:tmpl w:val="D01A1314"/>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185060D"/>
    <w:multiLevelType w:val="hybridMultilevel"/>
    <w:tmpl w:val="BA7013B2"/>
    <w:lvl w:ilvl="0" w:tplc="04190001">
      <w:start w:val="1"/>
      <w:numFmt w:val="bullet"/>
      <w:lvlText w:val=""/>
      <w:lvlJc w:val="left"/>
      <w:pPr>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7436CB"/>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712750D"/>
    <w:multiLevelType w:val="hybridMultilevel"/>
    <w:tmpl w:val="78AE3640"/>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7D514C0"/>
    <w:multiLevelType w:val="hybridMultilevel"/>
    <w:tmpl w:val="746249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89D17C2"/>
    <w:multiLevelType w:val="hybridMultilevel"/>
    <w:tmpl w:val="1BCE36EA"/>
    <w:lvl w:ilvl="0" w:tplc="0F6CDFD8">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9E531F3"/>
    <w:multiLevelType w:val="multilevel"/>
    <w:tmpl w:val="CE58C5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D0407CD"/>
    <w:multiLevelType w:val="hybridMultilevel"/>
    <w:tmpl w:val="C02252E0"/>
    <w:lvl w:ilvl="0" w:tplc="6D42F8E2">
      <w:start w:val="2"/>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D91278F"/>
    <w:multiLevelType w:val="hybridMultilevel"/>
    <w:tmpl w:val="C4126C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000F97"/>
    <w:multiLevelType w:val="hybridMultilevel"/>
    <w:tmpl w:val="1C44A064"/>
    <w:lvl w:ilvl="0" w:tplc="0419000B">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1285180"/>
    <w:multiLevelType w:val="hybridMultilevel"/>
    <w:tmpl w:val="ACDC20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33809B7"/>
    <w:multiLevelType w:val="hybridMultilevel"/>
    <w:tmpl w:val="A016173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33"/>
  </w:num>
  <w:num w:numId="2">
    <w:abstractNumId w:val="18"/>
  </w:num>
  <w:num w:numId="3">
    <w:abstractNumId w:val="16"/>
  </w:num>
  <w:num w:numId="4">
    <w:abstractNumId w:val="2"/>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1"/>
  </w:num>
  <w:num w:numId="25">
    <w:abstractNumId w:val="8"/>
  </w:num>
  <w:num w:numId="26">
    <w:abstractNumId w:val="35"/>
  </w:num>
  <w:num w:numId="27">
    <w:abstractNumId w:val="4"/>
  </w:num>
  <w:num w:numId="28">
    <w:abstractNumId w:val="21"/>
  </w:num>
  <w:num w:numId="29">
    <w:abstractNumId w:val="3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9"/>
  </w:num>
  <w:num w:numId="33">
    <w:abstractNumId w:val="1"/>
  </w:num>
  <w:num w:numId="34">
    <w:abstractNumId w:val="15"/>
  </w:num>
  <w:num w:numId="35">
    <w:abstractNumId w:val="25"/>
  </w:num>
  <w:num w:numId="36">
    <w:abstractNumId w:val="37"/>
  </w:num>
  <w:num w:numId="37">
    <w:abstractNumId w:val="6"/>
  </w:num>
  <w:num w:numId="38">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B4"/>
    <w:rsid w:val="00065E5E"/>
    <w:rsid w:val="001B0D2C"/>
    <w:rsid w:val="00356718"/>
    <w:rsid w:val="00830991"/>
    <w:rsid w:val="009D26C9"/>
    <w:rsid w:val="00C1735F"/>
    <w:rsid w:val="00CC54CC"/>
    <w:rsid w:val="00FF40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8E4B5-53D1-42CA-89E4-E20D61B5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E5E"/>
    <w:pPr>
      <w:spacing w:after="200" w:line="276" w:lineRule="auto"/>
    </w:pPr>
    <w:rPr>
      <w:rFonts w:ascii="Calibri" w:eastAsia="Calibri" w:hAnsi="Calibri" w:cs="Times New Roman"/>
      <w:lang w:val="ru-RU" w:eastAsia="ru-RU"/>
    </w:rPr>
  </w:style>
  <w:style w:type="paragraph" w:styleId="1">
    <w:name w:val="heading 1"/>
    <w:basedOn w:val="a"/>
    <w:next w:val="a"/>
    <w:link w:val="10"/>
    <w:uiPriority w:val="9"/>
    <w:qFormat/>
    <w:rsid w:val="00065E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E5E"/>
    <w:rPr>
      <w:rFonts w:asciiTheme="majorHAnsi" w:eastAsiaTheme="majorEastAsia" w:hAnsiTheme="majorHAnsi" w:cstheme="majorBidi"/>
      <w:b/>
      <w:bCs/>
      <w:color w:val="2E74B5" w:themeColor="accent1" w:themeShade="BF"/>
      <w:sz w:val="28"/>
      <w:szCs w:val="28"/>
      <w:lang w:val="ru-RU" w:eastAsia="ru-RU"/>
    </w:rPr>
  </w:style>
  <w:style w:type="paragraph" w:customStyle="1" w:styleId="Default">
    <w:name w:val="Default"/>
    <w:rsid w:val="00065E5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3">
    <w:name w:val="Hyperlink"/>
    <w:basedOn w:val="a0"/>
    <w:uiPriority w:val="99"/>
    <w:unhideWhenUsed/>
    <w:rsid w:val="00065E5E"/>
    <w:rPr>
      <w:color w:val="0000FF"/>
      <w:u w:val="single"/>
    </w:rPr>
  </w:style>
  <w:style w:type="paragraph" w:styleId="a4">
    <w:name w:val="List Paragraph"/>
    <w:basedOn w:val="a"/>
    <w:uiPriority w:val="34"/>
    <w:qFormat/>
    <w:rsid w:val="00065E5E"/>
    <w:pPr>
      <w:ind w:left="720"/>
      <w:contextualSpacing/>
    </w:pPr>
  </w:style>
  <w:style w:type="character" w:styleId="a5">
    <w:name w:val="Strong"/>
    <w:basedOn w:val="a0"/>
    <w:qFormat/>
    <w:rsid w:val="00065E5E"/>
    <w:rPr>
      <w:b/>
      <w:bCs/>
    </w:rPr>
  </w:style>
  <w:style w:type="paragraph" w:styleId="a6">
    <w:name w:val="Balloon Text"/>
    <w:basedOn w:val="a"/>
    <w:link w:val="a7"/>
    <w:uiPriority w:val="99"/>
    <w:semiHidden/>
    <w:unhideWhenUsed/>
    <w:rsid w:val="00065E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5E5E"/>
    <w:rPr>
      <w:rFonts w:ascii="Tahoma" w:eastAsia="Calibri" w:hAnsi="Tahoma" w:cs="Tahoma"/>
      <w:sz w:val="16"/>
      <w:szCs w:val="16"/>
      <w:lang w:val="ru-RU" w:eastAsia="ru-RU"/>
    </w:rPr>
  </w:style>
  <w:style w:type="paragraph" w:styleId="a8">
    <w:name w:val="Normal (Web)"/>
    <w:basedOn w:val="a"/>
    <w:uiPriority w:val="99"/>
    <w:semiHidden/>
    <w:unhideWhenUsed/>
    <w:rsid w:val="00065E5E"/>
    <w:pPr>
      <w:spacing w:before="100" w:beforeAutospacing="1" w:after="100" w:afterAutospacing="1" w:line="240" w:lineRule="auto"/>
    </w:pPr>
    <w:rPr>
      <w:rFonts w:ascii="Times New Roman" w:eastAsia="Times New Roman" w:hAnsi="Times New Roman"/>
      <w:sz w:val="24"/>
      <w:szCs w:val="24"/>
    </w:rPr>
  </w:style>
  <w:style w:type="table" w:styleId="a9">
    <w:name w:val="Table Grid"/>
    <w:basedOn w:val="a1"/>
    <w:uiPriority w:val="59"/>
    <w:rsid w:val="00065E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065E5E"/>
    <w:pPr>
      <w:shd w:val="clear" w:color="auto" w:fill="FFFFFF"/>
      <w:spacing w:after="120" w:line="250" w:lineRule="exact"/>
      <w:ind w:hanging="360"/>
      <w:jc w:val="both"/>
    </w:pPr>
    <w:rPr>
      <w:rFonts w:ascii="Times New Roman" w:eastAsia="Times New Roman" w:hAnsi="Times New Roman"/>
    </w:rPr>
  </w:style>
  <w:style w:type="paragraph" w:customStyle="1" w:styleId="7">
    <w:name w:val="Заголовок №7"/>
    <w:basedOn w:val="a"/>
    <w:rsid w:val="00065E5E"/>
    <w:pPr>
      <w:shd w:val="clear" w:color="auto" w:fill="FFFFFF"/>
      <w:spacing w:after="0" w:line="240" w:lineRule="exact"/>
      <w:jc w:val="both"/>
      <w:outlineLvl w:val="6"/>
    </w:pPr>
    <w:rPr>
      <w:rFonts w:ascii="Times New Roman" w:eastAsia="Times New Roman" w:hAnsi="Times New Roman"/>
      <w:sz w:val="20"/>
      <w:szCs w:val="20"/>
    </w:rPr>
  </w:style>
  <w:style w:type="paragraph" w:customStyle="1" w:styleId="6">
    <w:name w:val="Заголовок №6"/>
    <w:basedOn w:val="a"/>
    <w:rsid w:val="00065E5E"/>
    <w:pPr>
      <w:shd w:val="clear" w:color="auto" w:fill="FFFFFF"/>
      <w:spacing w:after="0" w:line="235" w:lineRule="exact"/>
      <w:ind w:firstLine="300"/>
      <w:jc w:val="both"/>
      <w:outlineLvl w:val="5"/>
    </w:pPr>
    <w:rPr>
      <w:rFonts w:ascii="Times New Roman" w:eastAsia="Times New Roman" w:hAnsi="Times New Roman"/>
      <w:sz w:val="21"/>
      <w:szCs w:val="21"/>
    </w:rPr>
  </w:style>
  <w:style w:type="paragraph" w:customStyle="1" w:styleId="2">
    <w:name w:val="Основной текст (2)"/>
    <w:basedOn w:val="a"/>
    <w:rsid w:val="00065E5E"/>
    <w:pPr>
      <w:shd w:val="clear" w:color="auto" w:fill="FFFFFF"/>
      <w:spacing w:after="0" w:line="240" w:lineRule="exact"/>
      <w:jc w:val="both"/>
    </w:pPr>
    <w:rPr>
      <w:rFonts w:ascii="Times New Roman" w:eastAsia="Times New Roman" w:hAnsi="Times New Roman"/>
      <w:sz w:val="20"/>
      <w:szCs w:val="20"/>
    </w:rPr>
  </w:style>
  <w:style w:type="paragraph" w:customStyle="1" w:styleId="5">
    <w:name w:val="Основной текст (5)"/>
    <w:basedOn w:val="a"/>
    <w:rsid w:val="00065E5E"/>
    <w:pPr>
      <w:shd w:val="clear" w:color="auto" w:fill="FFFFFF"/>
      <w:spacing w:before="300" w:after="0" w:line="0" w:lineRule="atLeast"/>
    </w:pPr>
    <w:rPr>
      <w:rFonts w:ascii="Times New Roman" w:eastAsia="Times New Roman" w:hAnsi="Times New Roman"/>
      <w:sz w:val="20"/>
      <w:szCs w:val="20"/>
    </w:rPr>
  </w:style>
  <w:style w:type="paragraph" w:styleId="aa">
    <w:name w:val="header"/>
    <w:basedOn w:val="a"/>
    <w:link w:val="ab"/>
    <w:uiPriority w:val="99"/>
    <w:unhideWhenUsed/>
    <w:rsid w:val="00065E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5E5E"/>
    <w:rPr>
      <w:rFonts w:ascii="Calibri" w:eastAsia="Calibri" w:hAnsi="Calibri" w:cs="Times New Roman"/>
      <w:lang w:val="ru-RU" w:eastAsia="ru-RU"/>
    </w:rPr>
  </w:style>
  <w:style w:type="paragraph" w:styleId="ac">
    <w:name w:val="footer"/>
    <w:basedOn w:val="a"/>
    <w:link w:val="ad"/>
    <w:uiPriority w:val="99"/>
    <w:unhideWhenUsed/>
    <w:rsid w:val="00065E5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5E5E"/>
    <w:rPr>
      <w:rFonts w:ascii="Calibri" w:eastAsia="Calibri" w:hAnsi="Calibri" w:cs="Times New Roman"/>
      <w:lang w:val="ru-RU" w:eastAsia="ru-RU"/>
    </w:rPr>
  </w:style>
  <w:style w:type="paragraph" w:customStyle="1" w:styleId="ae">
    <w:name w:val="Текст дисертації"/>
    <w:basedOn w:val="a"/>
    <w:rsid w:val="00065E5E"/>
    <w:pPr>
      <w:spacing w:after="0" w:line="360" w:lineRule="auto"/>
      <w:ind w:firstLine="709"/>
      <w:jc w:val="both"/>
    </w:pPr>
    <w:rPr>
      <w:rFonts w:ascii="Times New Roman" w:eastAsia="Times New Roman" w:hAnsi="Times New Roman"/>
      <w:noProof/>
      <w:sz w:val="28"/>
      <w:szCs w:val="20"/>
      <w:lang w:val="uk-UA"/>
    </w:rPr>
  </w:style>
  <w:style w:type="character" w:customStyle="1" w:styleId="NoSpacingChar">
    <w:name w:val="No Spacing Char"/>
    <w:basedOn w:val="a0"/>
    <w:link w:val="12"/>
    <w:locked/>
    <w:rsid w:val="00065E5E"/>
    <w:rPr>
      <w:rFonts w:ascii="Calibri" w:hAnsi="Calibri"/>
    </w:rPr>
  </w:style>
  <w:style w:type="paragraph" w:customStyle="1" w:styleId="12">
    <w:name w:val="Без интервала1"/>
    <w:link w:val="NoSpacingChar"/>
    <w:rsid w:val="00065E5E"/>
    <w:pPr>
      <w:spacing w:after="0" w:line="240" w:lineRule="auto"/>
    </w:pPr>
    <w:rPr>
      <w:rFonts w:ascii="Calibri" w:hAnsi="Calibri"/>
    </w:rPr>
  </w:style>
  <w:style w:type="paragraph" w:customStyle="1" w:styleId="Pa9">
    <w:name w:val="Pa9"/>
    <w:basedOn w:val="a"/>
    <w:next w:val="a"/>
    <w:uiPriority w:val="99"/>
    <w:rsid w:val="00065E5E"/>
    <w:pPr>
      <w:autoSpaceDE w:val="0"/>
      <w:autoSpaceDN w:val="0"/>
      <w:adjustRightInd w:val="0"/>
      <w:spacing w:after="0" w:line="201" w:lineRule="atLeast"/>
    </w:pPr>
    <w:rPr>
      <w:rFonts w:ascii="UkrainianJournal" w:eastAsiaTheme="minorEastAsia" w:hAnsi="UkrainianJournal" w:cstheme="minorBidi"/>
      <w:sz w:val="24"/>
      <w:szCs w:val="24"/>
    </w:rPr>
  </w:style>
  <w:style w:type="character" w:customStyle="1" w:styleId="FontStyle89">
    <w:name w:val="Font Style89"/>
    <w:basedOn w:val="a0"/>
    <w:rsid w:val="00065E5E"/>
    <w:rPr>
      <w:rFonts w:ascii="Times New Roman" w:hAnsi="Times New Roman" w:cs="Times New Roman" w:hint="default"/>
      <w:sz w:val="26"/>
      <w:szCs w:val="26"/>
    </w:rPr>
  </w:style>
  <w:style w:type="character" w:customStyle="1" w:styleId="FontStyle126">
    <w:name w:val="Font Style126"/>
    <w:basedOn w:val="a0"/>
    <w:rsid w:val="00065E5E"/>
    <w:rPr>
      <w:rFonts w:ascii="Times New Roman" w:hAnsi="Times New Roman" w:cs="Times New Roman" w:hint="default"/>
      <w:b/>
      <w:bCs/>
      <w:i/>
      <w:iCs/>
      <w:sz w:val="26"/>
      <w:szCs w:val="26"/>
    </w:rPr>
  </w:style>
  <w:style w:type="character" w:styleId="af">
    <w:name w:val="Emphasis"/>
    <w:basedOn w:val="a0"/>
    <w:uiPriority w:val="20"/>
    <w:qFormat/>
    <w:rsid w:val="00065E5E"/>
    <w:rPr>
      <w:i/>
      <w:iCs/>
    </w:rPr>
  </w:style>
  <w:style w:type="paragraph" w:styleId="20">
    <w:name w:val="Body Text Indent 2"/>
    <w:basedOn w:val="a"/>
    <w:link w:val="21"/>
    <w:uiPriority w:val="99"/>
    <w:semiHidden/>
    <w:unhideWhenUsed/>
    <w:rsid w:val="00065E5E"/>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
    <w:basedOn w:val="a0"/>
    <w:link w:val="20"/>
    <w:uiPriority w:val="99"/>
    <w:semiHidden/>
    <w:rsid w:val="00065E5E"/>
    <w:rPr>
      <w:lang w:val="ru-RU"/>
    </w:rPr>
  </w:style>
  <w:style w:type="paragraph" w:styleId="af0">
    <w:name w:val="Body Text Indent"/>
    <w:basedOn w:val="a"/>
    <w:link w:val="af1"/>
    <w:uiPriority w:val="99"/>
    <w:rsid w:val="00065E5E"/>
    <w:pPr>
      <w:spacing w:after="120" w:line="240" w:lineRule="auto"/>
      <w:ind w:left="283"/>
    </w:pPr>
    <w:rPr>
      <w:rFonts w:ascii="Times New Roman" w:eastAsia="Times New Roman" w:hAnsi="Times New Roman"/>
      <w:sz w:val="24"/>
      <w:szCs w:val="24"/>
    </w:rPr>
  </w:style>
  <w:style w:type="character" w:customStyle="1" w:styleId="af1">
    <w:name w:val="Основной текст с отступом Знак"/>
    <w:basedOn w:val="a0"/>
    <w:link w:val="af0"/>
    <w:uiPriority w:val="99"/>
    <w:rsid w:val="00065E5E"/>
    <w:rPr>
      <w:rFonts w:ascii="Times New Roman" w:eastAsia="Times New Roman" w:hAnsi="Times New Roman" w:cs="Times New Roman"/>
      <w:sz w:val="24"/>
      <w:szCs w:val="24"/>
      <w:lang w:val="ru-RU" w:eastAsia="ru-RU"/>
    </w:rPr>
  </w:style>
  <w:style w:type="paragraph" w:styleId="af2">
    <w:name w:val="TOC Heading"/>
    <w:basedOn w:val="1"/>
    <w:next w:val="a"/>
    <w:uiPriority w:val="39"/>
    <w:unhideWhenUsed/>
    <w:qFormat/>
    <w:rsid w:val="00065E5E"/>
    <w:pPr>
      <w:outlineLvl w:val="9"/>
    </w:pPr>
  </w:style>
  <w:style w:type="paragraph" w:styleId="HTML">
    <w:name w:val="HTML Preformatted"/>
    <w:basedOn w:val="a"/>
    <w:link w:val="HTML0"/>
    <w:uiPriority w:val="99"/>
    <w:unhideWhenUsed/>
    <w:rsid w:val="00065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5E5E"/>
    <w:rPr>
      <w:rFonts w:ascii="Courier New" w:eastAsia="Times New Roman" w:hAnsi="Courier New" w:cs="Courier New"/>
      <w:sz w:val="20"/>
      <w:szCs w:val="20"/>
      <w:lang w:val="ru-RU" w:eastAsia="ru-RU"/>
    </w:rPr>
  </w:style>
  <w:style w:type="paragraph" w:customStyle="1" w:styleId="af3">
    <w:name w:val="Диплом_основной"/>
    <w:basedOn w:val="a"/>
    <w:autoRedefine/>
    <w:rsid w:val="00065E5E"/>
    <w:pPr>
      <w:spacing w:after="0" w:line="360" w:lineRule="auto"/>
      <w:ind w:firstLine="567"/>
      <w:jc w:val="both"/>
    </w:pPr>
    <w:rPr>
      <w:rFonts w:ascii="Times New Roman" w:eastAsia="Times New Roman" w:hAnsi="Times New Roman"/>
      <w:sz w:val="28"/>
      <w:szCs w:val="28"/>
      <w:lang w:val="uk-UA"/>
    </w:rPr>
  </w:style>
  <w:style w:type="paragraph" w:customStyle="1" w:styleId="Heading11">
    <w:name w:val="Heading 11"/>
    <w:basedOn w:val="a"/>
    <w:rsid w:val="00065E5E"/>
    <w:pPr>
      <w:widowControl w:val="0"/>
      <w:autoSpaceDE w:val="0"/>
      <w:autoSpaceDN w:val="0"/>
      <w:spacing w:after="0" w:line="240" w:lineRule="auto"/>
      <w:ind w:left="302"/>
      <w:outlineLvl w:val="1"/>
    </w:pPr>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ipk.edu.ua/wp-content/uploads/2019/05/avtoreferat-Pakhomova.pdf" TargetMode="Externa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hyperlink" Target="http://www.dbuapa.dp.ua/zbirnik/2012-02(8)/12knssds.pdf" TargetMode="External"/><Relationship Id="rId4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B%D1%96%D0%BF%D1%96%D1%87%20%D0%AE$" TargetMode="External"/><Relationship Id="rId47" Type="http://schemas.openxmlformats.org/officeDocument/2006/relationships/hyperlink" Target="http://www.irbis-nbuv.gov.ua/cgi-bin/irbis_nbuv/cgiirbis_64.exe?I21DBN=LINK&amp;P21DBN=UJRN&amp;Z21ID=&amp;S21REF=10&amp;S21CNR=20&amp;S21STN=1&amp;S21FMT=ASP_meta&amp;C21COM=S&amp;2_S21P03=FILA=&amp;2_S21STR=molv_2017_5_97" TargetMode="External"/><Relationship Id="rId50"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s://zakon.rada.gov.ua/laws/show/4312-17" TargetMode="External"/><Relationship Id="rId38" Type="http://schemas.openxmlformats.org/officeDocument/2006/relationships/hyperlink" Target="http://zakon4.rada.gov.ua/laws/show/344/2013" TargetMode="External"/><Relationship Id="rId46" Type="http://schemas.openxmlformats.org/officeDocument/2006/relationships/hyperlink" Target="http://www.irbis-nbuv.gov.ua/cgi-bin/irbis_nbuv/cgiirbis_64.exe?I21DBN=LINK&amp;P21DBN=UJRN&amp;Z21ID=&amp;S21REF=10&amp;S21CNR=20&amp;S21STN=1&amp;S21FMT=ASP_meta&amp;C21COM=S&amp;2_S21P03=FILA=&amp;2_S21STR=molv_2016_12_135"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683" TargetMode="External"/><Relationship Id="rId41" Type="http://schemas.openxmlformats.org/officeDocument/2006/relationships/hyperlink" Target="https://repository.sspu.sumy.ua/bitstream/123456789/8048/3/%D0%A1%D0%A2%D0%90%D0%A2%D0%A2%D0%AF%20%D0%A1%D0%95%D0%9C%D0%95%D0%9D%D0%9E%D0%93%20%D0%9F%D0%BE%D0%BB%D1%8C%D1%89%D0%B0.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esnuir.eenu.edu.ua/bitstream/123456789/13784/1/%d0%91%d0%b5%d0%b7%d1%81%d0%be%d0%bd%d0%be%d0%b2%d0%b0_69-75.pdf" TargetMode="External"/><Relationship Id="rId37" Type="http://schemas.openxmlformats.org/officeDocument/2006/relationships/hyperlink" Target="http://library.tneu.edu.ua/images/stories/praci_vukladachiv/%D0%A4%D0%B0%D0%BA%D1%83%D0%BB%D1%8C%D1%82%D0%B5%D1%82%20%D0%9C%D0%91%D0%9C/%D0%9A%D0%B0%D1%84%20%D0%BC%D0%B5%D0%BD%D0%B5%D0%B4%D0%B6%D0%BC/%D0%9D%D0%B0%D0%B3%D0%B0%D1%80%D0%B0%20%D0%9C.%D0%91/%D1%80%D0%BE%D0%BB%D1%8C%20%D0%BA%D0%BE%D1%83%D1%87%D0%B8%D0%BD%D0%B3%D1%83%20%D0%B2%20%D0%B7%D0%B0%D0%B1%D0%B5%D0%B7%D0%BF%D0%B5%D1%87%D0%B5%D0%BD%D0%BD%D1%96%20%D0%BA%D0%BE%D0%BD%D0%BA%D1%83%D1%80%D0%B5%D0%BD%D1%82%D0%BD%D0%BE%D1%81%D0%BF%D1%80%D0%BE%D0%BC%D0%BE" TargetMode="External"/><Relationship Id="rId40" Type="http://schemas.openxmlformats.org/officeDocument/2006/relationships/hyperlink" Target="https://zakon.rada.gov.ua/laws/show/992-96-%D0%BF" TargetMode="External"/><Relationship Id="rId45" Type="http://schemas.openxmlformats.org/officeDocument/2006/relationships/hyperlink" Target="file:///D:\%D0%94%D0%BE%D0%BA%D1%83%D0%BC%D0%B5%D0%BD%D1%82%D1%8B\Downloads\ecvd_2014_1_32.pdf"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0%BD%D0%B4%D1%80%D0%BE%D1%89%D1%83%D0%BA%20%D0%86$" TargetMode="External"/><Relationship Id="rId36" Type="http://schemas.openxmlformats.org/officeDocument/2006/relationships/hyperlink" Target="http://www.irbis-nbuv.gov.ua/cgi-bin/irbis_nbuv/cgiirbis_64.exe?I21DBN=LINK&amp;P21DBN=UJRN&amp;Z21ID=&amp;S21REF=10&amp;S21CNR=20&amp;S21STN=1&amp;S21FMT=ASP_meta&amp;C21COM=S&amp;2_S21P03=FILA=&amp;2_S21STR=ITZN_2014_42_4_13" TargetMode="External"/><Relationship Id="rId49"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hyperlink" Target="http://enpuir.npu.edu.ua/bitstream/123456789/23403/1/Bessonova%20O.%20K..pdf" TargetMode="External"/><Relationship Id="rId44" Type="http://schemas.openxmlformats.org/officeDocument/2006/relationships/hyperlink" Target="http://www.irbis-nbuv.gov.ua/cgi-bin/irbis_nbuv/cgiirbis_64.exe?I21DBN=LINK&amp;P21DBN=UJRN&amp;Z21ID=&amp;S21REF=10&amp;S21CNR=20&amp;S21STN=1&amp;S21FMT=ASP_meta&amp;C21COM=S&amp;2_S21P03=FILA=&amp;2_S21STR=Mir_2011_1_30"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chart" Target="charts/chart1.xml"/><Relationship Id="rId30" Type="http://schemas.openxmlformats.org/officeDocument/2006/relationships/hyperlink" Target="http://www.irbis-nbuv.gov.ua/cgi-bin/irbis_nbuv/cgiirbis_64.exe?I21DBN=LINK&amp;P21DBN=UJRN&amp;Z21ID=&amp;S21REF=10&amp;S21CNR=20&amp;S21STN=1&amp;S21FMT=ASP_meta&amp;C21COM=S&amp;2_S21P03=FILA=&amp;2_S21STR=Nivoo_2018_1_8" TargetMode="External"/><Relationship Id="rId35" Type="http://schemas.openxmlformats.org/officeDocument/2006/relationships/hyperlink" Target="https://altairbook.com/books/6371312-menedjer-nastavnik.html" TargetMode="External"/><Relationship Id="rId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982" TargetMode="External"/><Relationship Id="rId48" Type="http://schemas.openxmlformats.org/officeDocument/2006/relationships/header" Target="header1.xml"/><Relationship Id="rId8"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30"/>
      <c:depthPercent val="100"/>
      <c:rAngAx val="1"/>
    </c:view3D>
    <c:floor>
      <c:thickness val="0"/>
    </c:floor>
    <c:sideWall>
      <c:thickness val="0"/>
    </c:sideWall>
    <c:backWall>
      <c:thickness val="0"/>
    </c:backWall>
    <c:plotArea>
      <c:layout>
        <c:manualLayout>
          <c:layoutTarget val="inner"/>
          <c:xMode val="edge"/>
          <c:yMode val="edge"/>
          <c:x val="3.4722222222222245E-2"/>
          <c:y val="0.30381617992713855"/>
          <c:w val="0.94907407407407796"/>
          <c:h val="0.64176839718729184"/>
        </c:manualLayout>
      </c:layout>
      <c:pie3DChart>
        <c:varyColors val="1"/>
        <c:ser>
          <c:idx val="0"/>
          <c:order val="0"/>
          <c:tx>
            <c:strRef>
              <c:f>Лист1!$B$1</c:f>
              <c:strCache>
                <c:ptCount val="1"/>
                <c:pt idx="0">
                  <c:v>Столбец1</c:v>
                </c:pt>
              </c:strCache>
            </c:strRef>
          </c:tx>
          <c:explosion val="25"/>
          <c:dLbls>
            <c:dLbl>
              <c:idx val="3"/>
              <c:delete val="1"/>
              <c:extLst>
                <c:ext xmlns:c15="http://schemas.microsoft.com/office/drawing/2012/chart" uri="{CE6537A1-D6FC-4f65-9D91-7224C49458BB}"/>
              </c:extLst>
            </c:dLbl>
            <c:spPr>
              <a:noFill/>
              <a:ln>
                <a:noFill/>
              </a:ln>
              <a:effectLst/>
            </c:spPr>
            <c:txPr>
              <a:bodyPr/>
              <a:lstStyle/>
              <a:p>
                <a:pPr>
                  <a:defRPr sz="1800"/>
                </a:pPr>
                <a:endParaRPr lang="uk-UA"/>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високий</c:v>
                </c:pt>
                <c:pt idx="1">
                  <c:v>середній</c:v>
                </c:pt>
                <c:pt idx="2">
                  <c:v>низький</c:v>
                </c:pt>
              </c:strCache>
            </c:strRef>
          </c:cat>
          <c:val>
            <c:numRef>
              <c:f>Лист1!$B$2:$B$5</c:f>
              <c:numCache>
                <c:formatCode>General</c:formatCode>
                <c:ptCount val="4"/>
                <c:pt idx="0">
                  <c:v>26.7</c:v>
                </c:pt>
                <c:pt idx="1">
                  <c:v>47.5</c:v>
                </c:pt>
                <c:pt idx="2">
                  <c:v>25.8</c:v>
                </c:pt>
              </c:numCache>
            </c:numRef>
          </c:val>
          <c:extLst xmlns:c16r2="http://schemas.microsoft.com/office/drawing/2015/06/chart">
            <c:ext xmlns:c16="http://schemas.microsoft.com/office/drawing/2014/chart" uri="{C3380CC4-5D6E-409C-BE32-E72D297353CC}">
              <c16:uniqueId val="{00000000-2FE9-400B-83B2-30B912DB1E7A}"/>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C02118-F592-4B22-B3EB-8B1CEDEBE38B}"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E3C77B1A-F6A7-487B-AEFF-7014D62B828E}">
      <dgm:prSet phldrT="[Текст]" custT="1"/>
      <dgm:spPr/>
      <dgm:t>
        <a:bodyPr/>
        <a:lstStyle/>
        <a:p>
          <a:r>
            <a:rPr lang="ru-RU" sz="1050" b="1">
              <a:solidFill>
                <a:sysClr val="windowText" lastClr="000000"/>
              </a:solidFill>
            </a:rPr>
            <a:t>Молодий педагог</a:t>
          </a:r>
        </a:p>
      </dgm:t>
    </dgm:pt>
    <dgm:pt modelId="{F2B80742-7A6E-415A-A782-7FB8AD739CC1}" type="parTrans" cxnId="{68B6382B-AAFB-43E5-91EC-8BFFDDD662AE}">
      <dgm:prSet/>
      <dgm:spPr/>
      <dgm:t>
        <a:bodyPr/>
        <a:lstStyle/>
        <a:p>
          <a:endParaRPr lang="ru-RU"/>
        </a:p>
      </dgm:t>
    </dgm:pt>
    <dgm:pt modelId="{EFE0E5A3-CDE5-4812-89C7-B6DD2F060667}" type="sibTrans" cxnId="{68B6382B-AAFB-43E5-91EC-8BFFDDD662AE}">
      <dgm:prSet/>
      <dgm:spPr/>
      <dgm:t>
        <a:bodyPr/>
        <a:lstStyle/>
        <a:p>
          <a:endParaRPr lang="ru-RU"/>
        </a:p>
      </dgm:t>
    </dgm:pt>
    <dgm:pt modelId="{EC1D84A3-8F10-4627-9A36-3B608309AF6C}">
      <dgm:prSet phldrT="[Текст]" phldr="1"/>
      <dgm:spPr/>
      <dgm:t>
        <a:bodyPr/>
        <a:lstStyle/>
        <a:p>
          <a:endParaRPr lang="ru-RU"/>
        </a:p>
      </dgm:t>
    </dgm:pt>
    <dgm:pt modelId="{EA748EF7-E6C7-4271-8B40-DA855D03200E}" type="parTrans" cxnId="{4C5942E5-6856-41A1-B289-7D42B1B8496A}">
      <dgm:prSet/>
      <dgm:spPr/>
      <dgm:t>
        <a:bodyPr/>
        <a:lstStyle/>
        <a:p>
          <a:endParaRPr lang="ru-RU"/>
        </a:p>
      </dgm:t>
    </dgm:pt>
    <dgm:pt modelId="{CCC2CEF0-C136-4273-8A57-3329D708FEAE}" type="sibTrans" cxnId="{4C5942E5-6856-41A1-B289-7D42B1B8496A}">
      <dgm:prSet/>
      <dgm:spPr/>
      <dgm:t>
        <a:bodyPr/>
        <a:lstStyle/>
        <a:p>
          <a:endParaRPr lang="ru-RU"/>
        </a:p>
      </dgm:t>
    </dgm:pt>
    <dgm:pt modelId="{6F3813E5-2A86-46E3-A4A4-EEC5F6E04166}">
      <dgm:prSet phldrT="[Текст]" phldr="1"/>
      <dgm:spPr/>
      <dgm:t>
        <a:bodyPr/>
        <a:lstStyle/>
        <a:p>
          <a:endParaRPr lang="ru-RU"/>
        </a:p>
      </dgm:t>
    </dgm:pt>
    <dgm:pt modelId="{C4F47D64-9D9D-4FA1-ABCE-6FF6D891FEB4}" type="parTrans" cxnId="{349B7EB8-53B2-42B8-A43C-CCCA694D3C48}">
      <dgm:prSet/>
      <dgm:spPr/>
      <dgm:t>
        <a:bodyPr/>
        <a:lstStyle/>
        <a:p>
          <a:endParaRPr lang="ru-RU"/>
        </a:p>
      </dgm:t>
    </dgm:pt>
    <dgm:pt modelId="{991F5A2B-CEAB-4974-87FA-41CB3668C39A}" type="sibTrans" cxnId="{349B7EB8-53B2-42B8-A43C-CCCA694D3C48}">
      <dgm:prSet/>
      <dgm:spPr/>
      <dgm:t>
        <a:bodyPr/>
        <a:lstStyle/>
        <a:p>
          <a:endParaRPr lang="ru-RU"/>
        </a:p>
      </dgm:t>
    </dgm:pt>
    <dgm:pt modelId="{8850D770-E341-4B07-94FD-974CD58B1EDF}">
      <dgm:prSet phldrT="[Текст]" phldr="1"/>
      <dgm:spPr/>
      <dgm:t>
        <a:bodyPr/>
        <a:lstStyle/>
        <a:p>
          <a:endParaRPr lang="ru-RU"/>
        </a:p>
      </dgm:t>
    </dgm:pt>
    <dgm:pt modelId="{E5BA790C-F8F5-4E99-97E3-E7F0CCD185F5}" type="parTrans" cxnId="{C6E33633-E31A-4FF0-9706-6CC4C8574E56}">
      <dgm:prSet/>
      <dgm:spPr/>
      <dgm:t>
        <a:bodyPr/>
        <a:lstStyle/>
        <a:p>
          <a:endParaRPr lang="ru-RU"/>
        </a:p>
      </dgm:t>
    </dgm:pt>
    <dgm:pt modelId="{BA4CF02F-09F6-4BC4-AC6E-9044C6590A6E}" type="sibTrans" cxnId="{C6E33633-E31A-4FF0-9706-6CC4C8574E56}">
      <dgm:prSet/>
      <dgm:spPr/>
      <dgm:t>
        <a:bodyPr/>
        <a:lstStyle/>
        <a:p>
          <a:endParaRPr lang="ru-RU"/>
        </a:p>
      </dgm:t>
    </dgm:pt>
    <dgm:pt modelId="{6A187E35-FF71-4467-8F74-8DB1F47BA1B5}">
      <dgm:prSet phldrT="[Текст]" phldr="1"/>
      <dgm:spPr/>
      <dgm:t>
        <a:bodyPr/>
        <a:lstStyle/>
        <a:p>
          <a:endParaRPr lang="ru-RU"/>
        </a:p>
      </dgm:t>
    </dgm:pt>
    <dgm:pt modelId="{C4EB731D-0D38-42A8-B3CB-BC4FF54E325F}" type="parTrans" cxnId="{BA18649C-433E-4203-B9BA-F13766474179}">
      <dgm:prSet/>
      <dgm:spPr/>
      <dgm:t>
        <a:bodyPr/>
        <a:lstStyle/>
        <a:p>
          <a:endParaRPr lang="ru-RU"/>
        </a:p>
      </dgm:t>
    </dgm:pt>
    <dgm:pt modelId="{7F04DFBC-A242-40D2-83EA-2652F3F4F9C6}" type="sibTrans" cxnId="{BA18649C-433E-4203-B9BA-F13766474179}">
      <dgm:prSet/>
      <dgm:spPr/>
      <dgm:t>
        <a:bodyPr/>
        <a:lstStyle/>
        <a:p>
          <a:endParaRPr lang="ru-RU"/>
        </a:p>
      </dgm:t>
    </dgm:pt>
    <dgm:pt modelId="{A8AA2746-7DB5-468C-89DF-A99B381AAFCC}">
      <dgm:prSet custT="1"/>
      <dgm:spPr/>
      <dgm:t>
        <a:bodyPr/>
        <a:lstStyle/>
        <a:p>
          <a:r>
            <a:rPr lang="ru-RU" sz="800">
              <a:solidFill>
                <a:sysClr val="windowText" lastClr="000000"/>
              </a:solidFill>
            </a:rPr>
            <a:t>Випадкова людина"</a:t>
          </a:r>
        </a:p>
      </dgm:t>
    </dgm:pt>
    <dgm:pt modelId="{D49F0889-1213-46EE-825E-1FAFC5D00F3D}" type="parTrans" cxnId="{CB46AF08-583E-440D-8101-907DDFEEB4CF}">
      <dgm:prSet/>
      <dgm:spPr/>
      <dgm:t>
        <a:bodyPr/>
        <a:lstStyle/>
        <a:p>
          <a:endParaRPr lang="ru-RU"/>
        </a:p>
      </dgm:t>
    </dgm:pt>
    <dgm:pt modelId="{DF4C3CE2-CC83-4314-852A-8953E502C903}" type="sibTrans" cxnId="{CB46AF08-583E-440D-8101-907DDFEEB4CF}">
      <dgm:prSet/>
      <dgm:spPr/>
      <dgm:t>
        <a:bodyPr/>
        <a:lstStyle/>
        <a:p>
          <a:endParaRPr lang="ru-RU"/>
        </a:p>
      </dgm:t>
    </dgm:pt>
    <dgm:pt modelId="{9FB4208A-C362-4361-AB99-685BCAFC3640}">
      <dgm:prSet custT="1"/>
      <dgm:spPr/>
      <dgm:t>
        <a:bodyPr/>
        <a:lstStyle/>
        <a:p>
          <a:r>
            <a:rPr lang="ru-RU" sz="800">
              <a:solidFill>
                <a:sysClr val="windowText" lastClr="000000"/>
              </a:solidFill>
            </a:rPr>
            <a:t>"Пристосувальник"</a:t>
          </a:r>
        </a:p>
      </dgm:t>
    </dgm:pt>
    <dgm:pt modelId="{B1A427A4-5424-4E9A-A1D4-918F07582E6E}" type="parTrans" cxnId="{F55836D4-97DA-4398-B503-0855BC6074DB}">
      <dgm:prSet/>
      <dgm:spPr/>
      <dgm:t>
        <a:bodyPr/>
        <a:lstStyle/>
        <a:p>
          <a:endParaRPr lang="ru-RU"/>
        </a:p>
      </dgm:t>
    </dgm:pt>
    <dgm:pt modelId="{CBABD4FE-D870-4422-95DE-FD048E01A3C4}" type="sibTrans" cxnId="{F55836D4-97DA-4398-B503-0855BC6074DB}">
      <dgm:prSet/>
      <dgm:spPr/>
      <dgm:t>
        <a:bodyPr/>
        <a:lstStyle/>
        <a:p>
          <a:endParaRPr lang="ru-RU"/>
        </a:p>
      </dgm:t>
    </dgm:pt>
    <dgm:pt modelId="{FD56646A-DD02-4789-821E-800EC1E31518}">
      <dgm:prSet custT="1"/>
      <dgm:spPr/>
      <dgm:t>
        <a:bodyPr/>
        <a:lstStyle/>
        <a:p>
          <a:r>
            <a:rPr lang="ru-RU" sz="800">
              <a:solidFill>
                <a:sysClr val="windowText" lastClr="000000"/>
              </a:solidFill>
            </a:rPr>
            <a:t>"Виконавець"</a:t>
          </a:r>
        </a:p>
      </dgm:t>
    </dgm:pt>
    <dgm:pt modelId="{8F999B74-4472-4475-A4DC-369E4C10F088}" type="parTrans" cxnId="{78B0346D-6D7C-4618-97E3-17E5DB1B7C7F}">
      <dgm:prSet/>
      <dgm:spPr/>
      <dgm:t>
        <a:bodyPr/>
        <a:lstStyle/>
        <a:p>
          <a:endParaRPr lang="ru-RU"/>
        </a:p>
      </dgm:t>
    </dgm:pt>
    <dgm:pt modelId="{648A6202-EE03-4456-971C-3192AF7831A7}" type="sibTrans" cxnId="{78B0346D-6D7C-4618-97E3-17E5DB1B7C7F}">
      <dgm:prSet/>
      <dgm:spPr/>
      <dgm:t>
        <a:bodyPr/>
        <a:lstStyle/>
        <a:p>
          <a:endParaRPr lang="ru-RU"/>
        </a:p>
      </dgm:t>
    </dgm:pt>
    <dgm:pt modelId="{8BA3F55E-8BC3-4B34-B993-05F70E24BA0E}">
      <dgm:prSet custT="1"/>
      <dgm:spPr/>
      <dgm:t>
        <a:bodyPr/>
        <a:lstStyle/>
        <a:p>
          <a:r>
            <a:rPr lang="ru-RU" sz="800">
              <a:solidFill>
                <a:sysClr val="windowText" lastClr="000000"/>
              </a:solidFill>
            </a:rPr>
            <a:t>Новватор</a:t>
          </a:r>
        </a:p>
      </dgm:t>
    </dgm:pt>
    <dgm:pt modelId="{EE6E5A7B-B212-40A4-B777-0FDEC0C70709}" type="parTrans" cxnId="{1A6860E5-FDB7-439A-B777-93C27D66249B}">
      <dgm:prSet/>
      <dgm:spPr/>
      <dgm:t>
        <a:bodyPr/>
        <a:lstStyle/>
        <a:p>
          <a:endParaRPr lang="ru-RU"/>
        </a:p>
      </dgm:t>
    </dgm:pt>
    <dgm:pt modelId="{4D370EDD-B273-4935-B794-6F05468FAE50}" type="sibTrans" cxnId="{1A6860E5-FDB7-439A-B777-93C27D66249B}">
      <dgm:prSet/>
      <dgm:spPr/>
      <dgm:t>
        <a:bodyPr/>
        <a:lstStyle/>
        <a:p>
          <a:endParaRPr lang="ru-RU"/>
        </a:p>
      </dgm:t>
    </dgm:pt>
    <dgm:pt modelId="{0CDFCE03-90B8-47A5-BFB9-0272F71F74DB}">
      <dgm:prSet custT="1"/>
      <dgm:spPr/>
      <dgm:t>
        <a:bodyPr/>
        <a:lstStyle/>
        <a:p>
          <a:r>
            <a:rPr lang="ru-RU" sz="800">
              <a:solidFill>
                <a:sysClr val="windowText" lastClr="000000"/>
              </a:solidFill>
            </a:rPr>
            <a:t>"Чистий аркуш"</a:t>
          </a:r>
        </a:p>
      </dgm:t>
    </dgm:pt>
    <dgm:pt modelId="{5D2452D3-2179-408D-B896-FC35A49AD995}" type="parTrans" cxnId="{E98D340A-188A-4E84-95A1-326FF449563C}">
      <dgm:prSet/>
      <dgm:spPr/>
      <dgm:t>
        <a:bodyPr/>
        <a:lstStyle/>
        <a:p>
          <a:endParaRPr lang="ru-RU"/>
        </a:p>
      </dgm:t>
    </dgm:pt>
    <dgm:pt modelId="{143CE61D-5C64-404F-94E5-7334D62D28A2}" type="sibTrans" cxnId="{E98D340A-188A-4E84-95A1-326FF449563C}">
      <dgm:prSet/>
      <dgm:spPr/>
      <dgm:t>
        <a:bodyPr/>
        <a:lstStyle/>
        <a:p>
          <a:endParaRPr lang="ru-RU"/>
        </a:p>
      </dgm:t>
    </dgm:pt>
    <dgm:pt modelId="{F79E2A75-AF45-4BA4-B45E-98E5FE172427}">
      <dgm:prSet custT="1"/>
      <dgm:spPr/>
      <dgm:t>
        <a:bodyPr/>
        <a:lstStyle/>
        <a:p>
          <a:r>
            <a:rPr lang="ru-RU" sz="800">
              <a:solidFill>
                <a:sysClr val="windowText" lastClr="000000"/>
              </a:solidFill>
            </a:rPr>
            <a:t>"Лже-професор"</a:t>
          </a:r>
        </a:p>
      </dgm:t>
    </dgm:pt>
    <dgm:pt modelId="{28C4255A-DE83-47F9-AB68-5E32848ABFD4}" type="parTrans" cxnId="{C1DF2EF0-1638-4539-BFA0-DF97469BCD8F}">
      <dgm:prSet/>
      <dgm:spPr/>
      <dgm:t>
        <a:bodyPr/>
        <a:lstStyle/>
        <a:p>
          <a:endParaRPr lang="ru-RU"/>
        </a:p>
      </dgm:t>
    </dgm:pt>
    <dgm:pt modelId="{71F5D01F-DEF7-49E4-B677-79B798862C72}" type="sibTrans" cxnId="{C1DF2EF0-1638-4539-BFA0-DF97469BCD8F}">
      <dgm:prSet/>
      <dgm:spPr/>
      <dgm:t>
        <a:bodyPr/>
        <a:lstStyle/>
        <a:p>
          <a:endParaRPr lang="ru-RU"/>
        </a:p>
      </dgm:t>
    </dgm:pt>
    <dgm:pt modelId="{3B40AD98-6243-4077-B15C-F35738912FB1}">
      <dgm:prSet custT="1"/>
      <dgm:spPr/>
      <dgm:t>
        <a:bodyPr/>
        <a:lstStyle/>
        <a:p>
          <a:r>
            <a:rPr lang="ru-RU" sz="800">
              <a:solidFill>
                <a:sysClr val="windowText" lastClr="000000"/>
              </a:solidFill>
            </a:rPr>
            <a:t>"Учень"</a:t>
          </a:r>
        </a:p>
      </dgm:t>
    </dgm:pt>
    <dgm:pt modelId="{1A70D835-2513-45B3-A353-DB2638B98E41}" type="parTrans" cxnId="{CF1274BA-C692-4E7D-B8FB-DF4D54F0C64A}">
      <dgm:prSet/>
      <dgm:spPr/>
      <dgm:t>
        <a:bodyPr/>
        <a:lstStyle/>
        <a:p>
          <a:endParaRPr lang="ru-RU"/>
        </a:p>
      </dgm:t>
    </dgm:pt>
    <dgm:pt modelId="{5DA6C57D-B704-4620-A514-7A5E9FAB7C06}" type="sibTrans" cxnId="{CF1274BA-C692-4E7D-B8FB-DF4D54F0C64A}">
      <dgm:prSet/>
      <dgm:spPr/>
      <dgm:t>
        <a:bodyPr/>
        <a:lstStyle/>
        <a:p>
          <a:endParaRPr lang="ru-RU"/>
        </a:p>
      </dgm:t>
    </dgm:pt>
    <dgm:pt modelId="{A8618C70-272C-495F-813D-393025C802D3}">
      <dgm:prSet custT="1"/>
      <dgm:spPr/>
      <dgm:t>
        <a:bodyPr/>
        <a:lstStyle/>
        <a:p>
          <a:r>
            <a:rPr lang="ru-RU" sz="800">
              <a:solidFill>
                <a:sysClr val="windowText" lastClr="000000"/>
              </a:solidFill>
            </a:rPr>
            <a:t>"Професор"</a:t>
          </a:r>
        </a:p>
      </dgm:t>
    </dgm:pt>
    <dgm:pt modelId="{FBC457BB-38A4-4D0F-8AC2-106C955D55E7}" type="parTrans" cxnId="{DB19AC01-B79F-4148-84DC-1626B4D26AAD}">
      <dgm:prSet/>
      <dgm:spPr/>
      <dgm:t>
        <a:bodyPr/>
        <a:lstStyle/>
        <a:p>
          <a:endParaRPr lang="ru-RU"/>
        </a:p>
      </dgm:t>
    </dgm:pt>
    <dgm:pt modelId="{9AC89B1D-3EE4-471B-A69F-142297D5088B}" type="sibTrans" cxnId="{DB19AC01-B79F-4148-84DC-1626B4D26AAD}">
      <dgm:prSet/>
      <dgm:spPr/>
      <dgm:t>
        <a:bodyPr/>
        <a:lstStyle/>
        <a:p>
          <a:endParaRPr lang="ru-RU"/>
        </a:p>
      </dgm:t>
    </dgm:pt>
    <dgm:pt modelId="{64C340E7-E6ED-4F1C-AD97-73D037E7774B}">
      <dgm:prSet custT="1"/>
      <dgm:spPr/>
      <dgm:t>
        <a:bodyPr/>
        <a:lstStyle/>
        <a:p>
          <a:r>
            <a:rPr lang="ru-RU" sz="800">
              <a:solidFill>
                <a:sysClr val="windowText" lastClr="000000"/>
              </a:solidFill>
            </a:rPr>
            <a:t>"Активний слухач"</a:t>
          </a:r>
        </a:p>
      </dgm:t>
    </dgm:pt>
    <dgm:pt modelId="{102AD44A-5D6B-4843-98AA-2CED4F227B93}" type="parTrans" cxnId="{FF390B75-335F-47A8-87D5-81C604007138}">
      <dgm:prSet/>
      <dgm:spPr/>
      <dgm:t>
        <a:bodyPr/>
        <a:lstStyle/>
        <a:p>
          <a:endParaRPr lang="ru-RU"/>
        </a:p>
      </dgm:t>
    </dgm:pt>
    <dgm:pt modelId="{DB4720A3-802F-45F6-805D-AA8934C53ECB}" type="sibTrans" cxnId="{FF390B75-335F-47A8-87D5-81C604007138}">
      <dgm:prSet/>
      <dgm:spPr/>
      <dgm:t>
        <a:bodyPr/>
        <a:lstStyle/>
        <a:p>
          <a:endParaRPr lang="ru-RU"/>
        </a:p>
      </dgm:t>
    </dgm:pt>
    <dgm:pt modelId="{199AA078-B1D5-4364-B111-7055172D955A}">
      <dgm:prSet custT="1"/>
      <dgm:spPr/>
      <dgm:t>
        <a:bodyPr/>
        <a:lstStyle/>
        <a:p>
          <a:r>
            <a:rPr lang="ru-RU" sz="800">
              <a:solidFill>
                <a:sysClr val="windowText" lastClr="000000"/>
              </a:solidFill>
            </a:rPr>
            <a:t>"Артист-промовець"</a:t>
          </a:r>
        </a:p>
      </dgm:t>
    </dgm:pt>
    <dgm:pt modelId="{0DE268F4-006A-4FFE-9536-317098DA7B23}" type="parTrans" cxnId="{122845D1-63C6-4ABC-8C90-CBF9EF62D0AC}">
      <dgm:prSet/>
      <dgm:spPr/>
      <dgm:t>
        <a:bodyPr/>
        <a:lstStyle/>
        <a:p>
          <a:endParaRPr lang="ru-RU"/>
        </a:p>
      </dgm:t>
    </dgm:pt>
    <dgm:pt modelId="{BD82C6FE-A3A8-4D6E-AA0D-26ADD202B7B4}" type="sibTrans" cxnId="{122845D1-63C6-4ABC-8C90-CBF9EF62D0AC}">
      <dgm:prSet/>
      <dgm:spPr/>
      <dgm:t>
        <a:bodyPr/>
        <a:lstStyle/>
        <a:p>
          <a:endParaRPr lang="ru-RU"/>
        </a:p>
      </dgm:t>
    </dgm:pt>
    <dgm:pt modelId="{1D211F2F-F28A-45CB-AECA-23638B3F1401}">
      <dgm:prSet custT="1"/>
      <dgm:spPr/>
      <dgm:t>
        <a:bodyPr/>
        <a:lstStyle/>
        <a:p>
          <a:r>
            <a:rPr lang="ru-RU" sz="800">
              <a:solidFill>
                <a:sysClr val="windowText" lastClr="000000"/>
              </a:solidFill>
            </a:rPr>
            <a:t>"Конкурент"</a:t>
          </a:r>
        </a:p>
      </dgm:t>
    </dgm:pt>
    <dgm:pt modelId="{56913A2D-5E1A-4AFF-AF58-8A64B77824AD}" type="parTrans" cxnId="{A35788A0-D3D0-4A41-B874-8D4946EDA33A}">
      <dgm:prSet/>
      <dgm:spPr/>
      <dgm:t>
        <a:bodyPr/>
        <a:lstStyle/>
        <a:p>
          <a:endParaRPr lang="ru-RU"/>
        </a:p>
      </dgm:t>
    </dgm:pt>
    <dgm:pt modelId="{792EFD4F-B05E-453D-8DE1-4524B3452A53}" type="sibTrans" cxnId="{A35788A0-D3D0-4A41-B874-8D4946EDA33A}">
      <dgm:prSet/>
      <dgm:spPr/>
      <dgm:t>
        <a:bodyPr/>
        <a:lstStyle/>
        <a:p>
          <a:endParaRPr lang="ru-RU"/>
        </a:p>
      </dgm:t>
    </dgm:pt>
    <dgm:pt modelId="{5CA897A3-40B7-4D3F-9C3E-3F902CE87EFB}">
      <dgm:prSet custT="1"/>
      <dgm:spPr/>
      <dgm:t>
        <a:bodyPr/>
        <a:lstStyle/>
        <a:p>
          <a:r>
            <a:rPr lang="ru-RU" sz="800">
              <a:solidFill>
                <a:sysClr val="windowText" lastClr="000000"/>
              </a:solidFill>
            </a:rPr>
            <a:t>"Паортнер"</a:t>
          </a:r>
        </a:p>
      </dgm:t>
    </dgm:pt>
    <dgm:pt modelId="{9F26B6A6-0BE0-4367-AD98-A1C2F25D45C5}" type="parTrans" cxnId="{9D0BA04C-E54E-4FB5-AC51-5903C35F1588}">
      <dgm:prSet/>
      <dgm:spPr/>
      <dgm:t>
        <a:bodyPr/>
        <a:lstStyle/>
        <a:p>
          <a:endParaRPr lang="ru-RU"/>
        </a:p>
      </dgm:t>
    </dgm:pt>
    <dgm:pt modelId="{9527CDBC-7B86-45FF-BDA8-254D45B73AD5}" type="sibTrans" cxnId="{9D0BA04C-E54E-4FB5-AC51-5903C35F1588}">
      <dgm:prSet/>
      <dgm:spPr/>
      <dgm:t>
        <a:bodyPr/>
        <a:lstStyle/>
        <a:p>
          <a:endParaRPr lang="ru-RU"/>
        </a:p>
      </dgm:t>
    </dgm:pt>
    <dgm:pt modelId="{89D75301-EC94-4184-9731-4CCC030762B1}">
      <dgm:prSet custT="1"/>
      <dgm:spPr/>
      <dgm:t>
        <a:bodyPr/>
        <a:lstStyle/>
        <a:p>
          <a:r>
            <a:rPr lang="ru-RU" sz="800">
              <a:solidFill>
                <a:sysClr val="windowText" lastClr="000000"/>
              </a:solidFill>
            </a:rPr>
            <a:t>"Робот"</a:t>
          </a:r>
        </a:p>
      </dgm:t>
    </dgm:pt>
    <dgm:pt modelId="{BFCFA7EB-5C0D-4C6D-80F4-B168E23D29DE}" type="parTrans" cxnId="{6326E090-0D43-4EA8-886F-05C0AF48A0DD}">
      <dgm:prSet/>
      <dgm:spPr/>
      <dgm:t>
        <a:bodyPr/>
        <a:lstStyle/>
        <a:p>
          <a:endParaRPr lang="ru-RU"/>
        </a:p>
      </dgm:t>
    </dgm:pt>
    <dgm:pt modelId="{7ACEE7EB-2EDA-43CD-8F43-04B39D5C7D06}" type="sibTrans" cxnId="{6326E090-0D43-4EA8-886F-05C0AF48A0DD}">
      <dgm:prSet/>
      <dgm:spPr/>
      <dgm:t>
        <a:bodyPr/>
        <a:lstStyle/>
        <a:p>
          <a:endParaRPr lang="ru-RU"/>
        </a:p>
      </dgm:t>
    </dgm:pt>
    <dgm:pt modelId="{FD82FDF6-B075-4299-BEA9-BB5472FE315F}">
      <dgm:prSet custT="1"/>
      <dgm:spPr/>
      <dgm:t>
        <a:bodyPr/>
        <a:lstStyle/>
        <a:p>
          <a:r>
            <a:rPr lang="ru-RU" sz="800">
              <a:solidFill>
                <a:sysClr val="windowText" lastClr="000000"/>
              </a:solidFill>
            </a:rPr>
            <a:t>"Песиміст"</a:t>
          </a:r>
        </a:p>
      </dgm:t>
    </dgm:pt>
    <dgm:pt modelId="{4F6F365A-2206-45A7-BE68-567BF06E1447}" type="parTrans" cxnId="{BAAED66D-6AC1-43E5-BA85-88095C88F39C}">
      <dgm:prSet/>
      <dgm:spPr/>
      <dgm:t>
        <a:bodyPr/>
        <a:lstStyle/>
        <a:p>
          <a:endParaRPr lang="ru-RU"/>
        </a:p>
      </dgm:t>
    </dgm:pt>
    <dgm:pt modelId="{09D82B04-876E-4708-89F3-B8BEDB07701A}" type="sibTrans" cxnId="{BAAED66D-6AC1-43E5-BA85-88095C88F39C}">
      <dgm:prSet/>
      <dgm:spPr/>
      <dgm:t>
        <a:bodyPr/>
        <a:lstStyle/>
        <a:p>
          <a:endParaRPr lang="ru-RU"/>
        </a:p>
      </dgm:t>
    </dgm:pt>
    <dgm:pt modelId="{EC68C533-40FC-4F21-82E9-384840820226}">
      <dgm:prSet custT="1"/>
      <dgm:spPr/>
      <dgm:t>
        <a:bodyPr/>
        <a:lstStyle/>
        <a:p>
          <a:r>
            <a:rPr lang="ru-RU" sz="800">
              <a:solidFill>
                <a:sysClr val="windowText" lastClr="000000"/>
              </a:solidFill>
            </a:rPr>
            <a:t>"Оптиміст"</a:t>
          </a:r>
        </a:p>
      </dgm:t>
    </dgm:pt>
    <dgm:pt modelId="{E52EA2A2-5FF6-4E3B-8248-76C9A160C0C8}" type="parTrans" cxnId="{68728FEE-EB82-4445-99F9-DABDD44EC8D1}">
      <dgm:prSet/>
      <dgm:spPr/>
      <dgm:t>
        <a:bodyPr/>
        <a:lstStyle/>
        <a:p>
          <a:endParaRPr lang="ru-RU"/>
        </a:p>
      </dgm:t>
    </dgm:pt>
    <dgm:pt modelId="{FDC43752-4A15-45AC-80B9-5FFA74B12D50}" type="sibTrans" cxnId="{68728FEE-EB82-4445-99F9-DABDD44EC8D1}">
      <dgm:prSet/>
      <dgm:spPr/>
      <dgm:t>
        <a:bodyPr/>
        <a:lstStyle/>
        <a:p>
          <a:endParaRPr lang="ru-RU"/>
        </a:p>
      </dgm:t>
    </dgm:pt>
    <dgm:pt modelId="{914E2225-46FD-44DD-97D7-A9F5861605F8}" type="pres">
      <dgm:prSet presAssocID="{2FC02118-F592-4B22-B3EB-8B1CEDEBE38B}" presName="cycle" presStyleCnt="0">
        <dgm:presLayoutVars>
          <dgm:chMax val="1"/>
          <dgm:dir/>
          <dgm:animLvl val="ctr"/>
          <dgm:resizeHandles val="exact"/>
        </dgm:presLayoutVars>
      </dgm:prSet>
      <dgm:spPr/>
      <dgm:t>
        <a:bodyPr/>
        <a:lstStyle/>
        <a:p>
          <a:endParaRPr lang="ru-RU"/>
        </a:p>
      </dgm:t>
    </dgm:pt>
    <dgm:pt modelId="{D5E2E434-CC64-4FF7-81C6-8FCADE94F278}" type="pres">
      <dgm:prSet presAssocID="{E3C77B1A-F6A7-487B-AEFF-7014D62B828E}" presName="centerShape" presStyleLbl="node0" presStyleIdx="0" presStyleCnt="1" custScaleX="128316"/>
      <dgm:spPr/>
      <dgm:t>
        <a:bodyPr/>
        <a:lstStyle/>
        <a:p>
          <a:endParaRPr lang="ru-RU"/>
        </a:p>
      </dgm:t>
    </dgm:pt>
    <dgm:pt modelId="{0F76068C-619C-4D26-817C-0D3D16D9F8D9}" type="pres">
      <dgm:prSet presAssocID="{D49F0889-1213-46EE-825E-1FAFC5D00F3D}" presName="parTrans" presStyleLbl="bgSibTrans2D1" presStyleIdx="0" presStyleCnt="15"/>
      <dgm:spPr/>
      <dgm:t>
        <a:bodyPr/>
        <a:lstStyle/>
        <a:p>
          <a:endParaRPr lang="ru-RU"/>
        </a:p>
      </dgm:t>
    </dgm:pt>
    <dgm:pt modelId="{299ACD2E-AD8B-4D31-AD30-96737E9AC7FE}" type="pres">
      <dgm:prSet presAssocID="{A8AA2746-7DB5-468C-89DF-A99B381AAFCC}" presName="node" presStyleLbl="node1" presStyleIdx="0" presStyleCnt="15" custScaleX="188142" custRadScaleRad="90548" custRadScaleInc="3989">
        <dgm:presLayoutVars>
          <dgm:bulletEnabled val="1"/>
        </dgm:presLayoutVars>
      </dgm:prSet>
      <dgm:spPr/>
      <dgm:t>
        <a:bodyPr/>
        <a:lstStyle/>
        <a:p>
          <a:endParaRPr lang="ru-RU"/>
        </a:p>
      </dgm:t>
    </dgm:pt>
    <dgm:pt modelId="{AFE6CAA6-1BA7-4D70-A3D3-923E788CB52A}" type="pres">
      <dgm:prSet presAssocID="{B1A427A4-5424-4E9A-A1D4-918F07582E6E}" presName="parTrans" presStyleLbl="bgSibTrans2D1" presStyleIdx="1" presStyleCnt="15"/>
      <dgm:spPr/>
      <dgm:t>
        <a:bodyPr/>
        <a:lstStyle/>
        <a:p>
          <a:endParaRPr lang="ru-RU"/>
        </a:p>
      </dgm:t>
    </dgm:pt>
    <dgm:pt modelId="{CEB216E1-A1C0-4735-A2AB-F47E2E527518}" type="pres">
      <dgm:prSet presAssocID="{9FB4208A-C362-4361-AB99-685BCAFC3640}" presName="node" presStyleLbl="node1" presStyleIdx="1" presStyleCnt="15" custScaleX="197409" custRadScaleRad="94021" custRadScaleInc="4966">
        <dgm:presLayoutVars>
          <dgm:bulletEnabled val="1"/>
        </dgm:presLayoutVars>
      </dgm:prSet>
      <dgm:spPr/>
      <dgm:t>
        <a:bodyPr/>
        <a:lstStyle/>
        <a:p>
          <a:endParaRPr lang="ru-RU"/>
        </a:p>
      </dgm:t>
    </dgm:pt>
    <dgm:pt modelId="{526F6209-983B-4919-B58A-FE04ED77C93B}" type="pres">
      <dgm:prSet presAssocID="{8F999B74-4472-4475-A4DC-369E4C10F088}" presName="parTrans" presStyleLbl="bgSibTrans2D1" presStyleIdx="2" presStyleCnt="15"/>
      <dgm:spPr/>
      <dgm:t>
        <a:bodyPr/>
        <a:lstStyle/>
        <a:p>
          <a:endParaRPr lang="ru-RU"/>
        </a:p>
      </dgm:t>
    </dgm:pt>
    <dgm:pt modelId="{4D3679F2-3D66-4704-BE79-FF9553D7FE85}" type="pres">
      <dgm:prSet presAssocID="{FD56646A-DD02-4789-821E-800EC1E31518}" presName="node" presStyleLbl="node1" presStyleIdx="2" presStyleCnt="15" custScaleX="172569" custRadScaleRad="100260" custRadScaleInc="-14488">
        <dgm:presLayoutVars>
          <dgm:bulletEnabled val="1"/>
        </dgm:presLayoutVars>
      </dgm:prSet>
      <dgm:spPr/>
      <dgm:t>
        <a:bodyPr/>
        <a:lstStyle/>
        <a:p>
          <a:endParaRPr lang="ru-RU"/>
        </a:p>
      </dgm:t>
    </dgm:pt>
    <dgm:pt modelId="{A3F6E8D1-295E-46DE-B27D-4D9AB7E33DBB}" type="pres">
      <dgm:prSet presAssocID="{EE6E5A7B-B212-40A4-B777-0FDEC0C70709}" presName="parTrans" presStyleLbl="bgSibTrans2D1" presStyleIdx="3" presStyleCnt="15" custLinFactNeighborX="-203" custLinFactNeighborY="1"/>
      <dgm:spPr/>
      <dgm:t>
        <a:bodyPr/>
        <a:lstStyle/>
        <a:p>
          <a:endParaRPr lang="ru-RU"/>
        </a:p>
      </dgm:t>
    </dgm:pt>
    <dgm:pt modelId="{BE873197-F769-458C-8BE3-FB5F81A53884}" type="pres">
      <dgm:prSet presAssocID="{8BA3F55E-8BC3-4B34-B993-05F70E24BA0E}" presName="node" presStyleLbl="node1" presStyleIdx="3" presStyleCnt="15" custScaleX="144426" custRadScaleRad="106995" custRadScaleInc="-32664">
        <dgm:presLayoutVars>
          <dgm:bulletEnabled val="1"/>
        </dgm:presLayoutVars>
      </dgm:prSet>
      <dgm:spPr/>
      <dgm:t>
        <a:bodyPr/>
        <a:lstStyle/>
        <a:p>
          <a:endParaRPr lang="ru-RU"/>
        </a:p>
      </dgm:t>
    </dgm:pt>
    <dgm:pt modelId="{B98EAC31-3ECA-449E-B006-2CC251F2F3A5}" type="pres">
      <dgm:prSet presAssocID="{5D2452D3-2179-408D-B896-FC35A49AD995}" presName="parTrans" presStyleLbl="bgSibTrans2D1" presStyleIdx="4" presStyleCnt="15" custLinFactNeighborX="-446" custLinFactNeighborY="-21270"/>
      <dgm:spPr/>
      <dgm:t>
        <a:bodyPr/>
        <a:lstStyle/>
        <a:p>
          <a:endParaRPr lang="ru-RU"/>
        </a:p>
      </dgm:t>
    </dgm:pt>
    <dgm:pt modelId="{79CE76B7-DA37-498C-88AD-141596B68B02}" type="pres">
      <dgm:prSet presAssocID="{0CDFCE03-90B8-47A5-BFB9-0272F71F74DB}" presName="node" presStyleLbl="node1" presStyleIdx="4" presStyleCnt="15" custScaleX="176041" custScaleY="90521" custRadScaleRad="104040" custRadScaleInc="-30408">
        <dgm:presLayoutVars>
          <dgm:bulletEnabled val="1"/>
        </dgm:presLayoutVars>
      </dgm:prSet>
      <dgm:spPr/>
      <dgm:t>
        <a:bodyPr/>
        <a:lstStyle/>
        <a:p>
          <a:endParaRPr lang="ru-RU"/>
        </a:p>
      </dgm:t>
    </dgm:pt>
    <dgm:pt modelId="{7C8A35F7-31E7-4DE3-84E9-76E9E7214007}" type="pres">
      <dgm:prSet presAssocID="{28C4255A-DE83-47F9-AB68-5E32848ABFD4}" presName="parTrans" presStyleLbl="bgSibTrans2D1" presStyleIdx="5" presStyleCnt="15"/>
      <dgm:spPr/>
      <dgm:t>
        <a:bodyPr/>
        <a:lstStyle/>
        <a:p>
          <a:endParaRPr lang="ru-RU"/>
        </a:p>
      </dgm:t>
    </dgm:pt>
    <dgm:pt modelId="{D7877796-B858-4030-8695-334DFD6EB07C}" type="pres">
      <dgm:prSet presAssocID="{F79E2A75-AF45-4BA4-B45E-98E5FE172427}" presName="node" presStyleLbl="node1" presStyleIdx="5" presStyleCnt="15" custScaleX="166571">
        <dgm:presLayoutVars>
          <dgm:bulletEnabled val="1"/>
        </dgm:presLayoutVars>
      </dgm:prSet>
      <dgm:spPr/>
      <dgm:t>
        <a:bodyPr/>
        <a:lstStyle/>
        <a:p>
          <a:endParaRPr lang="ru-RU"/>
        </a:p>
      </dgm:t>
    </dgm:pt>
    <dgm:pt modelId="{D33CD558-D029-4350-BB05-A10CDB8D2903}" type="pres">
      <dgm:prSet presAssocID="{1A70D835-2513-45B3-A353-DB2638B98E41}" presName="parTrans" presStyleLbl="bgSibTrans2D1" presStyleIdx="6" presStyleCnt="15"/>
      <dgm:spPr/>
      <dgm:t>
        <a:bodyPr/>
        <a:lstStyle/>
        <a:p>
          <a:endParaRPr lang="ru-RU"/>
        </a:p>
      </dgm:t>
    </dgm:pt>
    <dgm:pt modelId="{6BC49780-B2C7-4E3A-B735-DC0BC8BC60D8}" type="pres">
      <dgm:prSet presAssocID="{3B40AD98-6243-4077-B15C-F35738912FB1}" presName="node" presStyleLbl="node1" presStyleIdx="6" presStyleCnt="15" custScaleX="131432">
        <dgm:presLayoutVars>
          <dgm:bulletEnabled val="1"/>
        </dgm:presLayoutVars>
      </dgm:prSet>
      <dgm:spPr/>
      <dgm:t>
        <a:bodyPr/>
        <a:lstStyle/>
        <a:p>
          <a:endParaRPr lang="ru-RU"/>
        </a:p>
      </dgm:t>
    </dgm:pt>
    <dgm:pt modelId="{9C44F2FA-3AED-436B-B4FA-F7BAC4401F50}" type="pres">
      <dgm:prSet presAssocID="{FBC457BB-38A4-4D0F-8AC2-106C955D55E7}" presName="parTrans" presStyleLbl="bgSibTrans2D1" presStyleIdx="7" presStyleCnt="15"/>
      <dgm:spPr/>
      <dgm:t>
        <a:bodyPr/>
        <a:lstStyle/>
        <a:p>
          <a:endParaRPr lang="ru-RU"/>
        </a:p>
      </dgm:t>
    </dgm:pt>
    <dgm:pt modelId="{D6CF41C3-12ED-4B35-B667-8D4A3D4AE0B5}" type="pres">
      <dgm:prSet presAssocID="{A8618C70-272C-495F-813D-393025C802D3}" presName="node" presStyleLbl="node1" presStyleIdx="7" presStyleCnt="15" custScaleX="155043">
        <dgm:presLayoutVars>
          <dgm:bulletEnabled val="1"/>
        </dgm:presLayoutVars>
      </dgm:prSet>
      <dgm:spPr/>
      <dgm:t>
        <a:bodyPr/>
        <a:lstStyle/>
        <a:p>
          <a:endParaRPr lang="ru-RU"/>
        </a:p>
      </dgm:t>
    </dgm:pt>
    <dgm:pt modelId="{FBC2AAB9-CA29-4FAB-8B9D-449C1AB7682A}" type="pres">
      <dgm:prSet presAssocID="{102AD44A-5D6B-4843-98AA-2CED4F227B93}" presName="parTrans" presStyleLbl="bgSibTrans2D1" presStyleIdx="8" presStyleCnt="15"/>
      <dgm:spPr/>
      <dgm:t>
        <a:bodyPr/>
        <a:lstStyle/>
        <a:p>
          <a:endParaRPr lang="ru-RU"/>
        </a:p>
      </dgm:t>
    </dgm:pt>
    <dgm:pt modelId="{F041B254-8531-4DB3-BD95-8A6D210640A1}" type="pres">
      <dgm:prSet presAssocID="{64C340E7-E6ED-4F1C-AD97-73D037E7774B}" presName="node" presStyleLbl="node1" presStyleIdx="8" presStyleCnt="15" custScaleX="137662" custScaleY="115438">
        <dgm:presLayoutVars>
          <dgm:bulletEnabled val="1"/>
        </dgm:presLayoutVars>
      </dgm:prSet>
      <dgm:spPr/>
      <dgm:t>
        <a:bodyPr/>
        <a:lstStyle/>
        <a:p>
          <a:endParaRPr lang="ru-RU"/>
        </a:p>
      </dgm:t>
    </dgm:pt>
    <dgm:pt modelId="{1303144B-36EA-49B0-8A8A-1762D7F68F49}" type="pres">
      <dgm:prSet presAssocID="{0DE268F4-006A-4FFE-9536-317098DA7B23}" presName="parTrans" presStyleLbl="bgSibTrans2D1" presStyleIdx="9" presStyleCnt="15"/>
      <dgm:spPr/>
      <dgm:t>
        <a:bodyPr/>
        <a:lstStyle/>
        <a:p>
          <a:endParaRPr lang="ru-RU"/>
        </a:p>
      </dgm:t>
    </dgm:pt>
    <dgm:pt modelId="{74E9003A-D1C2-4CDB-87F7-74169CB00A5E}" type="pres">
      <dgm:prSet presAssocID="{199AA078-B1D5-4364-B111-7055172D955A}" presName="node" presStyleLbl="node1" presStyleIdx="9" presStyleCnt="15" custScaleX="151153">
        <dgm:presLayoutVars>
          <dgm:bulletEnabled val="1"/>
        </dgm:presLayoutVars>
      </dgm:prSet>
      <dgm:spPr/>
      <dgm:t>
        <a:bodyPr/>
        <a:lstStyle/>
        <a:p>
          <a:endParaRPr lang="ru-RU"/>
        </a:p>
      </dgm:t>
    </dgm:pt>
    <dgm:pt modelId="{9A334083-065F-4EC7-8DE2-C44A1E1C8132}" type="pres">
      <dgm:prSet presAssocID="{56913A2D-5E1A-4AFF-AF58-8A64B77824AD}" presName="parTrans" presStyleLbl="bgSibTrans2D1" presStyleIdx="10" presStyleCnt="15"/>
      <dgm:spPr/>
      <dgm:t>
        <a:bodyPr/>
        <a:lstStyle/>
        <a:p>
          <a:endParaRPr lang="ru-RU"/>
        </a:p>
      </dgm:t>
    </dgm:pt>
    <dgm:pt modelId="{B8D2D0CA-A010-44BE-A395-B64CBB99F2A3}" type="pres">
      <dgm:prSet presAssocID="{1D211F2F-F28A-45CB-AECA-23638B3F1401}" presName="node" presStyleLbl="node1" presStyleIdx="10" presStyleCnt="15" custScaleX="139506">
        <dgm:presLayoutVars>
          <dgm:bulletEnabled val="1"/>
        </dgm:presLayoutVars>
      </dgm:prSet>
      <dgm:spPr/>
      <dgm:t>
        <a:bodyPr/>
        <a:lstStyle/>
        <a:p>
          <a:endParaRPr lang="ru-RU"/>
        </a:p>
      </dgm:t>
    </dgm:pt>
    <dgm:pt modelId="{62AB1049-FE33-46EE-9FBC-DBBD801B8E98}" type="pres">
      <dgm:prSet presAssocID="{9F26B6A6-0BE0-4367-AD98-A1C2F25D45C5}" presName="parTrans" presStyleLbl="bgSibTrans2D1" presStyleIdx="11" presStyleCnt="15"/>
      <dgm:spPr/>
      <dgm:t>
        <a:bodyPr/>
        <a:lstStyle/>
        <a:p>
          <a:endParaRPr lang="ru-RU"/>
        </a:p>
      </dgm:t>
    </dgm:pt>
    <dgm:pt modelId="{E2C488F7-BB24-4CD3-8953-49847EF44954}" type="pres">
      <dgm:prSet presAssocID="{5CA897A3-40B7-4D3F-9C3E-3F902CE87EFB}" presName="node" presStyleLbl="node1" presStyleIdx="11" presStyleCnt="15" custScaleX="134594">
        <dgm:presLayoutVars>
          <dgm:bulletEnabled val="1"/>
        </dgm:presLayoutVars>
      </dgm:prSet>
      <dgm:spPr/>
      <dgm:t>
        <a:bodyPr/>
        <a:lstStyle/>
        <a:p>
          <a:endParaRPr lang="ru-RU"/>
        </a:p>
      </dgm:t>
    </dgm:pt>
    <dgm:pt modelId="{158359EC-D327-4366-AEE0-E61A4B50C01C}" type="pres">
      <dgm:prSet presAssocID="{BFCFA7EB-5C0D-4C6D-80F4-B168E23D29DE}" presName="parTrans" presStyleLbl="bgSibTrans2D1" presStyleIdx="12" presStyleCnt="15"/>
      <dgm:spPr/>
      <dgm:t>
        <a:bodyPr/>
        <a:lstStyle/>
        <a:p>
          <a:endParaRPr lang="ru-RU"/>
        </a:p>
      </dgm:t>
    </dgm:pt>
    <dgm:pt modelId="{2AA809E6-7CB2-4173-86F9-D2FF967F0634}" type="pres">
      <dgm:prSet presAssocID="{89D75301-EC94-4184-9731-4CCC030762B1}" presName="node" presStyleLbl="node1" presStyleIdx="12" presStyleCnt="15" custScaleX="149747">
        <dgm:presLayoutVars>
          <dgm:bulletEnabled val="1"/>
        </dgm:presLayoutVars>
      </dgm:prSet>
      <dgm:spPr/>
      <dgm:t>
        <a:bodyPr/>
        <a:lstStyle/>
        <a:p>
          <a:endParaRPr lang="ru-RU"/>
        </a:p>
      </dgm:t>
    </dgm:pt>
    <dgm:pt modelId="{80B28D7D-116D-4681-A926-CA378E21BE71}" type="pres">
      <dgm:prSet presAssocID="{4F6F365A-2206-45A7-BE68-567BF06E1447}" presName="parTrans" presStyleLbl="bgSibTrans2D1" presStyleIdx="13" presStyleCnt="15"/>
      <dgm:spPr/>
      <dgm:t>
        <a:bodyPr/>
        <a:lstStyle/>
        <a:p>
          <a:endParaRPr lang="ru-RU"/>
        </a:p>
      </dgm:t>
    </dgm:pt>
    <dgm:pt modelId="{CC2E4566-D078-4543-8568-1635F505C863}" type="pres">
      <dgm:prSet presAssocID="{FD82FDF6-B075-4299-BEA9-BB5472FE315F}" presName="node" presStyleLbl="node1" presStyleIdx="13" presStyleCnt="15" custScaleX="134831" custRadScaleRad="95407" custRadScaleInc="-1364">
        <dgm:presLayoutVars>
          <dgm:bulletEnabled val="1"/>
        </dgm:presLayoutVars>
      </dgm:prSet>
      <dgm:spPr/>
      <dgm:t>
        <a:bodyPr/>
        <a:lstStyle/>
        <a:p>
          <a:endParaRPr lang="ru-RU"/>
        </a:p>
      </dgm:t>
    </dgm:pt>
    <dgm:pt modelId="{3207ECF7-2674-48C5-BB3C-6E1985B160A9}" type="pres">
      <dgm:prSet presAssocID="{E52EA2A2-5FF6-4E3B-8248-76C9A160C0C8}" presName="parTrans" presStyleLbl="bgSibTrans2D1" presStyleIdx="14" presStyleCnt="15"/>
      <dgm:spPr/>
      <dgm:t>
        <a:bodyPr/>
        <a:lstStyle/>
        <a:p>
          <a:endParaRPr lang="ru-RU"/>
        </a:p>
      </dgm:t>
    </dgm:pt>
    <dgm:pt modelId="{0E09B7C1-6F81-422E-B809-77E8E8053B68}" type="pres">
      <dgm:prSet presAssocID="{EC68C533-40FC-4F21-82E9-384840820226}" presName="node" presStyleLbl="node1" presStyleIdx="14" presStyleCnt="15" custScaleX="139107" custRadScaleRad="90552" custRadScaleInc="-5983">
        <dgm:presLayoutVars>
          <dgm:bulletEnabled val="1"/>
        </dgm:presLayoutVars>
      </dgm:prSet>
      <dgm:spPr/>
      <dgm:t>
        <a:bodyPr/>
        <a:lstStyle/>
        <a:p>
          <a:endParaRPr lang="ru-RU"/>
        </a:p>
      </dgm:t>
    </dgm:pt>
  </dgm:ptLst>
  <dgm:cxnLst>
    <dgm:cxn modelId="{442DAF9F-533B-4FE5-9DA0-0D69ED263B22}" type="presOf" srcId="{28C4255A-DE83-47F9-AB68-5E32848ABFD4}" destId="{7C8A35F7-31E7-4DE3-84E9-76E9E7214007}" srcOrd="0" destOrd="0" presId="urn:microsoft.com/office/officeart/2005/8/layout/radial4"/>
    <dgm:cxn modelId="{C1DF2EF0-1638-4539-BFA0-DF97469BCD8F}" srcId="{E3C77B1A-F6A7-487B-AEFF-7014D62B828E}" destId="{F79E2A75-AF45-4BA4-B45E-98E5FE172427}" srcOrd="5" destOrd="0" parTransId="{28C4255A-DE83-47F9-AB68-5E32848ABFD4}" sibTransId="{71F5D01F-DEF7-49E4-B677-79B798862C72}"/>
    <dgm:cxn modelId="{1A6860E5-FDB7-439A-B777-93C27D66249B}" srcId="{E3C77B1A-F6A7-487B-AEFF-7014D62B828E}" destId="{8BA3F55E-8BC3-4B34-B993-05F70E24BA0E}" srcOrd="3" destOrd="0" parTransId="{EE6E5A7B-B212-40A4-B777-0FDEC0C70709}" sibTransId="{4D370EDD-B273-4935-B794-6F05468FAE50}"/>
    <dgm:cxn modelId="{EBB22B6F-2788-46E5-BF16-741AB23853E8}" type="presOf" srcId="{E52EA2A2-5FF6-4E3B-8248-76C9A160C0C8}" destId="{3207ECF7-2674-48C5-BB3C-6E1985B160A9}" srcOrd="0" destOrd="0" presId="urn:microsoft.com/office/officeart/2005/8/layout/radial4"/>
    <dgm:cxn modelId="{C675B9E7-91A6-4B71-9906-FD868442B2DB}" type="presOf" srcId="{56913A2D-5E1A-4AFF-AF58-8A64B77824AD}" destId="{9A334083-065F-4EC7-8DE2-C44A1E1C8132}" srcOrd="0" destOrd="0" presId="urn:microsoft.com/office/officeart/2005/8/layout/radial4"/>
    <dgm:cxn modelId="{BAAED66D-6AC1-43E5-BA85-88095C88F39C}" srcId="{E3C77B1A-F6A7-487B-AEFF-7014D62B828E}" destId="{FD82FDF6-B075-4299-BEA9-BB5472FE315F}" srcOrd="13" destOrd="0" parTransId="{4F6F365A-2206-45A7-BE68-567BF06E1447}" sibTransId="{09D82B04-876E-4708-89F3-B8BEDB07701A}"/>
    <dgm:cxn modelId="{EA920564-FA0C-4050-BAB0-EB41E612A463}" type="presOf" srcId="{1D211F2F-F28A-45CB-AECA-23638B3F1401}" destId="{B8D2D0CA-A010-44BE-A395-B64CBB99F2A3}" srcOrd="0" destOrd="0" presId="urn:microsoft.com/office/officeart/2005/8/layout/radial4"/>
    <dgm:cxn modelId="{45A663E9-FE21-4AC9-A15C-57EEB0A85550}" type="presOf" srcId="{F79E2A75-AF45-4BA4-B45E-98E5FE172427}" destId="{D7877796-B858-4030-8695-334DFD6EB07C}" srcOrd="0" destOrd="0" presId="urn:microsoft.com/office/officeart/2005/8/layout/radial4"/>
    <dgm:cxn modelId="{D193AFD8-9EE2-413D-A9D0-0E08ACD5A068}" type="presOf" srcId="{E3C77B1A-F6A7-487B-AEFF-7014D62B828E}" destId="{D5E2E434-CC64-4FF7-81C6-8FCADE94F278}" srcOrd="0" destOrd="0" presId="urn:microsoft.com/office/officeart/2005/8/layout/radial4"/>
    <dgm:cxn modelId="{DB4494CD-12C0-4712-A5AA-FDF0D7F17BF6}" type="presOf" srcId="{A8AA2746-7DB5-468C-89DF-A99B381AAFCC}" destId="{299ACD2E-AD8B-4D31-AD30-96737E9AC7FE}" srcOrd="0" destOrd="0" presId="urn:microsoft.com/office/officeart/2005/8/layout/radial4"/>
    <dgm:cxn modelId="{CF1274BA-C692-4E7D-B8FB-DF4D54F0C64A}" srcId="{E3C77B1A-F6A7-487B-AEFF-7014D62B828E}" destId="{3B40AD98-6243-4077-B15C-F35738912FB1}" srcOrd="6" destOrd="0" parTransId="{1A70D835-2513-45B3-A353-DB2638B98E41}" sibTransId="{5DA6C57D-B704-4620-A514-7A5E9FAB7C06}"/>
    <dgm:cxn modelId="{02C6DE68-6852-43A3-B661-E009B4F40F0C}" type="presOf" srcId="{5CA897A3-40B7-4D3F-9C3E-3F902CE87EFB}" destId="{E2C488F7-BB24-4CD3-8953-49847EF44954}" srcOrd="0" destOrd="0" presId="urn:microsoft.com/office/officeart/2005/8/layout/radial4"/>
    <dgm:cxn modelId="{5E906E92-5B3B-47FE-93B3-CB8DAA6502F9}" type="presOf" srcId="{199AA078-B1D5-4364-B111-7055172D955A}" destId="{74E9003A-D1C2-4CDB-87F7-74169CB00A5E}" srcOrd="0" destOrd="0" presId="urn:microsoft.com/office/officeart/2005/8/layout/radial4"/>
    <dgm:cxn modelId="{9412C0ED-D05F-474F-B478-BEC5498DDC25}" type="presOf" srcId="{D49F0889-1213-46EE-825E-1FAFC5D00F3D}" destId="{0F76068C-619C-4D26-817C-0D3D16D9F8D9}" srcOrd="0" destOrd="0" presId="urn:microsoft.com/office/officeart/2005/8/layout/radial4"/>
    <dgm:cxn modelId="{A35788A0-D3D0-4A41-B874-8D4946EDA33A}" srcId="{E3C77B1A-F6A7-487B-AEFF-7014D62B828E}" destId="{1D211F2F-F28A-45CB-AECA-23638B3F1401}" srcOrd="10" destOrd="0" parTransId="{56913A2D-5E1A-4AFF-AF58-8A64B77824AD}" sibTransId="{792EFD4F-B05E-453D-8DE1-4524B3452A53}"/>
    <dgm:cxn modelId="{2180DF61-C893-4D44-B937-05CE481CEC62}" type="presOf" srcId="{0DE268F4-006A-4FFE-9536-317098DA7B23}" destId="{1303144B-36EA-49B0-8A8A-1762D7F68F49}" srcOrd="0" destOrd="0" presId="urn:microsoft.com/office/officeart/2005/8/layout/radial4"/>
    <dgm:cxn modelId="{84F6EB7B-6251-48CE-8AAA-40F254323905}" type="presOf" srcId="{BFCFA7EB-5C0D-4C6D-80F4-B168E23D29DE}" destId="{158359EC-D327-4366-AEE0-E61A4B50C01C}" srcOrd="0" destOrd="0" presId="urn:microsoft.com/office/officeart/2005/8/layout/radial4"/>
    <dgm:cxn modelId="{FE062BD7-7D6A-4486-85FC-3BD751EB8797}" type="presOf" srcId="{9F26B6A6-0BE0-4367-AD98-A1C2F25D45C5}" destId="{62AB1049-FE33-46EE-9FBC-DBBD801B8E98}" srcOrd="0" destOrd="0" presId="urn:microsoft.com/office/officeart/2005/8/layout/radial4"/>
    <dgm:cxn modelId="{CB46AF08-583E-440D-8101-907DDFEEB4CF}" srcId="{E3C77B1A-F6A7-487B-AEFF-7014D62B828E}" destId="{A8AA2746-7DB5-468C-89DF-A99B381AAFCC}" srcOrd="0" destOrd="0" parTransId="{D49F0889-1213-46EE-825E-1FAFC5D00F3D}" sibTransId="{DF4C3CE2-CC83-4314-852A-8953E502C903}"/>
    <dgm:cxn modelId="{6770B6DB-E859-4939-8C32-AB8F58DB8BC4}" type="presOf" srcId="{89D75301-EC94-4184-9731-4CCC030762B1}" destId="{2AA809E6-7CB2-4173-86F9-D2FF967F0634}" srcOrd="0" destOrd="0" presId="urn:microsoft.com/office/officeart/2005/8/layout/radial4"/>
    <dgm:cxn modelId="{7DD72CE3-5E22-4230-8297-A1D0050CCA37}" type="presOf" srcId="{102AD44A-5D6B-4843-98AA-2CED4F227B93}" destId="{FBC2AAB9-CA29-4FAB-8B9D-449C1AB7682A}" srcOrd="0" destOrd="0" presId="urn:microsoft.com/office/officeart/2005/8/layout/radial4"/>
    <dgm:cxn modelId="{78B0346D-6D7C-4618-97E3-17E5DB1B7C7F}" srcId="{E3C77B1A-F6A7-487B-AEFF-7014D62B828E}" destId="{FD56646A-DD02-4789-821E-800EC1E31518}" srcOrd="2" destOrd="0" parTransId="{8F999B74-4472-4475-A4DC-369E4C10F088}" sibTransId="{648A6202-EE03-4456-971C-3192AF7831A7}"/>
    <dgm:cxn modelId="{82034CA7-98B1-433A-9461-7A9A5F1533FB}" type="presOf" srcId="{3B40AD98-6243-4077-B15C-F35738912FB1}" destId="{6BC49780-B2C7-4E3A-B735-DC0BC8BC60D8}" srcOrd="0" destOrd="0" presId="urn:microsoft.com/office/officeart/2005/8/layout/radial4"/>
    <dgm:cxn modelId="{1EE337DF-DEAB-4688-8E0A-5C09F15D13E5}" type="presOf" srcId="{EE6E5A7B-B212-40A4-B777-0FDEC0C70709}" destId="{A3F6E8D1-295E-46DE-B27D-4D9AB7E33DBB}" srcOrd="0" destOrd="0" presId="urn:microsoft.com/office/officeart/2005/8/layout/radial4"/>
    <dgm:cxn modelId="{DCEB1A9E-6BB2-4135-A632-EC6B65BFC81D}" type="presOf" srcId="{4F6F365A-2206-45A7-BE68-567BF06E1447}" destId="{80B28D7D-116D-4681-A926-CA378E21BE71}" srcOrd="0" destOrd="0" presId="urn:microsoft.com/office/officeart/2005/8/layout/radial4"/>
    <dgm:cxn modelId="{486EA390-0380-4EE2-AB19-FB2512B190A2}" type="presOf" srcId="{5D2452D3-2179-408D-B896-FC35A49AD995}" destId="{B98EAC31-3ECA-449E-B006-2CC251F2F3A5}" srcOrd="0" destOrd="0" presId="urn:microsoft.com/office/officeart/2005/8/layout/radial4"/>
    <dgm:cxn modelId="{C6E33633-E31A-4FF0-9706-6CC4C8574E56}" srcId="{2FC02118-F592-4B22-B3EB-8B1CEDEBE38B}" destId="{8850D770-E341-4B07-94FD-974CD58B1EDF}" srcOrd="3" destOrd="0" parTransId="{E5BA790C-F8F5-4E99-97E3-E7F0CCD185F5}" sibTransId="{BA4CF02F-09F6-4BC4-AC6E-9044C6590A6E}"/>
    <dgm:cxn modelId="{9D0BA04C-E54E-4FB5-AC51-5903C35F1588}" srcId="{E3C77B1A-F6A7-487B-AEFF-7014D62B828E}" destId="{5CA897A3-40B7-4D3F-9C3E-3F902CE87EFB}" srcOrd="11" destOrd="0" parTransId="{9F26B6A6-0BE0-4367-AD98-A1C2F25D45C5}" sibTransId="{9527CDBC-7B86-45FF-BDA8-254D45B73AD5}"/>
    <dgm:cxn modelId="{6326E090-0D43-4EA8-886F-05C0AF48A0DD}" srcId="{E3C77B1A-F6A7-487B-AEFF-7014D62B828E}" destId="{89D75301-EC94-4184-9731-4CCC030762B1}" srcOrd="12" destOrd="0" parTransId="{BFCFA7EB-5C0D-4C6D-80F4-B168E23D29DE}" sibTransId="{7ACEE7EB-2EDA-43CD-8F43-04B39D5C7D06}"/>
    <dgm:cxn modelId="{68728FEE-EB82-4445-99F9-DABDD44EC8D1}" srcId="{E3C77B1A-F6A7-487B-AEFF-7014D62B828E}" destId="{EC68C533-40FC-4F21-82E9-384840820226}" srcOrd="14" destOrd="0" parTransId="{E52EA2A2-5FF6-4E3B-8248-76C9A160C0C8}" sibTransId="{FDC43752-4A15-45AC-80B9-5FFA74B12D50}"/>
    <dgm:cxn modelId="{12CA5682-3B78-4743-8F62-40220B60A20D}" type="presOf" srcId="{1A70D835-2513-45B3-A353-DB2638B98E41}" destId="{D33CD558-D029-4350-BB05-A10CDB8D2903}" srcOrd="0" destOrd="0" presId="urn:microsoft.com/office/officeart/2005/8/layout/radial4"/>
    <dgm:cxn modelId="{4C5942E5-6856-41A1-B289-7D42B1B8496A}" srcId="{2FC02118-F592-4B22-B3EB-8B1CEDEBE38B}" destId="{EC1D84A3-8F10-4627-9A36-3B608309AF6C}" srcOrd="1" destOrd="0" parTransId="{EA748EF7-E6C7-4271-8B40-DA855D03200E}" sibTransId="{CCC2CEF0-C136-4273-8A57-3329D708FEAE}"/>
    <dgm:cxn modelId="{3E68C86C-C1A0-4E64-8C6A-F47D32AE614A}" type="presOf" srcId="{EC68C533-40FC-4F21-82E9-384840820226}" destId="{0E09B7C1-6F81-422E-B809-77E8E8053B68}" srcOrd="0" destOrd="0" presId="urn:microsoft.com/office/officeart/2005/8/layout/radial4"/>
    <dgm:cxn modelId="{68B6382B-AAFB-43E5-91EC-8BFFDDD662AE}" srcId="{2FC02118-F592-4B22-B3EB-8B1CEDEBE38B}" destId="{E3C77B1A-F6A7-487B-AEFF-7014D62B828E}" srcOrd="0" destOrd="0" parTransId="{F2B80742-7A6E-415A-A782-7FB8AD739CC1}" sibTransId="{EFE0E5A3-CDE5-4812-89C7-B6DD2F060667}"/>
    <dgm:cxn modelId="{7B681FFB-AB2A-445B-929E-D587D3B2EAA5}" type="presOf" srcId="{0CDFCE03-90B8-47A5-BFB9-0272F71F74DB}" destId="{79CE76B7-DA37-498C-88AD-141596B68B02}" srcOrd="0" destOrd="0" presId="urn:microsoft.com/office/officeart/2005/8/layout/radial4"/>
    <dgm:cxn modelId="{455982D6-CD17-42E9-9316-1CB31D94BD40}" type="presOf" srcId="{FD56646A-DD02-4789-821E-800EC1E31518}" destId="{4D3679F2-3D66-4704-BE79-FF9553D7FE85}" srcOrd="0" destOrd="0" presId="urn:microsoft.com/office/officeart/2005/8/layout/radial4"/>
    <dgm:cxn modelId="{F55836D4-97DA-4398-B503-0855BC6074DB}" srcId="{E3C77B1A-F6A7-487B-AEFF-7014D62B828E}" destId="{9FB4208A-C362-4361-AB99-685BCAFC3640}" srcOrd="1" destOrd="0" parTransId="{B1A427A4-5424-4E9A-A1D4-918F07582E6E}" sibTransId="{CBABD4FE-D870-4422-95DE-FD048E01A3C4}"/>
    <dgm:cxn modelId="{224D5C80-33F9-40B0-BF59-7943C6F46451}" type="presOf" srcId="{B1A427A4-5424-4E9A-A1D4-918F07582E6E}" destId="{AFE6CAA6-1BA7-4D70-A3D3-923E788CB52A}" srcOrd="0" destOrd="0" presId="urn:microsoft.com/office/officeart/2005/8/layout/radial4"/>
    <dgm:cxn modelId="{DB19AC01-B79F-4148-84DC-1626B4D26AAD}" srcId="{E3C77B1A-F6A7-487B-AEFF-7014D62B828E}" destId="{A8618C70-272C-495F-813D-393025C802D3}" srcOrd="7" destOrd="0" parTransId="{FBC457BB-38A4-4D0F-8AC2-106C955D55E7}" sibTransId="{9AC89B1D-3EE4-471B-A69F-142297D5088B}"/>
    <dgm:cxn modelId="{7028381F-DA08-4335-936E-4FF199012A30}" type="presOf" srcId="{A8618C70-272C-495F-813D-393025C802D3}" destId="{D6CF41C3-12ED-4B35-B667-8D4A3D4AE0B5}" srcOrd="0" destOrd="0" presId="urn:microsoft.com/office/officeart/2005/8/layout/radial4"/>
    <dgm:cxn modelId="{E0317B3D-EA39-498D-BEDD-FF19036B336A}" type="presOf" srcId="{FBC457BB-38A4-4D0F-8AC2-106C955D55E7}" destId="{9C44F2FA-3AED-436B-B4FA-F7BAC4401F50}" srcOrd="0" destOrd="0" presId="urn:microsoft.com/office/officeart/2005/8/layout/radial4"/>
    <dgm:cxn modelId="{E7C96E64-C925-4284-A9BD-67CC2F7EFEE5}" type="presOf" srcId="{8BA3F55E-8BC3-4B34-B993-05F70E24BA0E}" destId="{BE873197-F769-458C-8BE3-FB5F81A53884}" srcOrd="0" destOrd="0" presId="urn:microsoft.com/office/officeart/2005/8/layout/radial4"/>
    <dgm:cxn modelId="{613DF93B-360E-418A-8AE0-07E298A4A406}" type="presOf" srcId="{9FB4208A-C362-4361-AB99-685BCAFC3640}" destId="{CEB216E1-A1C0-4735-A2AB-F47E2E527518}" srcOrd="0" destOrd="0" presId="urn:microsoft.com/office/officeart/2005/8/layout/radial4"/>
    <dgm:cxn modelId="{A55E058E-A458-4BAA-82B5-0FCE18F9744B}" type="presOf" srcId="{64C340E7-E6ED-4F1C-AD97-73D037E7774B}" destId="{F041B254-8531-4DB3-BD95-8A6D210640A1}" srcOrd="0" destOrd="0" presId="urn:microsoft.com/office/officeart/2005/8/layout/radial4"/>
    <dgm:cxn modelId="{E98D340A-188A-4E84-95A1-326FF449563C}" srcId="{E3C77B1A-F6A7-487B-AEFF-7014D62B828E}" destId="{0CDFCE03-90B8-47A5-BFB9-0272F71F74DB}" srcOrd="4" destOrd="0" parTransId="{5D2452D3-2179-408D-B896-FC35A49AD995}" sibTransId="{143CE61D-5C64-404F-94E5-7334D62D28A2}"/>
    <dgm:cxn modelId="{BA18649C-433E-4203-B9BA-F13766474179}" srcId="{2FC02118-F592-4B22-B3EB-8B1CEDEBE38B}" destId="{6A187E35-FF71-4467-8F74-8DB1F47BA1B5}" srcOrd="4" destOrd="0" parTransId="{C4EB731D-0D38-42A8-B3CB-BC4FF54E325F}" sibTransId="{7F04DFBC-A242-40D2-83EA-2652F3F4F9C6}"/>
    <dgm:cxn modelId="{122845D1-63C6-4ABC-8C90-CBF9EF62D0AC}" srcId="{E3C77B1A-F6A7-487B-AEFF-7014D62B828E}" destId="{199AA078-B1D5-4364-B111-7055172D955A}" srcOrd="9" destOrd="0" parTransId="{0DE268F4-006A-4FFE-9536-317098DA7B23}" sibTransId="{BD82C6FE-A3A8-4D6E-AA0D-26ADD202B7B4}"/>
    <dgm:cxn modelId="{349B7EB8-53B2-42B8-A43C-CCCA694D3C48}" srcId="{2FC02118-F592-4B22-B3EB-8B1CEDEBE38B}" destId="{6F3813E5-2A86-46E3-A4A4-EEC5F6E04166}" srcOrd="2" destOrd="0" parTransId="{C4F47D64-9D9D-4FA1-ABCE-6FF6D891FEB4}" sibTransId="{991F5A2B-CEAB-4974-87FA-41CB3668C39A}"/>
    <dgm:cxn modelId="{D0EFF21D-D358-437C-ADB7-867ED1EAA619}" type="presOf" srcId="{8F999B74-4472-4475-A4DC-369E4C10F088}" destId="{526F6209-983B-4919-B58A-FE04ED77C93B}" srcOrd="0" destOrd="0" presId="urn:microsoft.com/office/officeart/2005/8/layout/radial4"/>
    <dgm:cxn modelId="{68843946-4CBF-4EBE-8A0B-B72719CE6BF9}" type="presOf" srcId="{2FC02118-F592-4B22-B3EB-8B1CEDEBE38B}" destId="{914E2225-46FD-44DD-97D7-A9F5861605F8}" srcOrd="0" destOrd="0" presId="urn:microsoft.com/office/officeart/2005/8/layout/radial4"/>
    <dgm:cxn modelId="{320D8E8F-E976-4FBF-B336-7DDF1932458E}" type="presOf" srcId="{FD82FDF6-B075-4299-BEA9-BB5472FE315F}" destId="{CC2E4566-D078-4543-8568-1635F505C863}" srcOrd="0" destOrd="0" presId="urn:microsoft.com/office/officeart/2005/8/layout/radial4"/>
    <dgm:cxn modelId="{FF390B75-335F-47A8-87D5-81C604007138}" srcId="{E3C77B1A-F6A7-487B-AEFF-7014D62B828E}" destId="{64C340E7-E6ED-4F1C-AD97-73D037E7774B}" srcOrd="8" destOrd="0" parTransId="{102AD44A-5D6B-4843-98AA-2CED4F227B93}" sibTransId="{DB4720A3-802F-45F6-805D-AA8934C53ECB}"/>
    <dgm:cxn modelId="{130F7FDB-5C62-493D-B47E-A06EF602E664}" type="presParOf" srcId="{914E2225-46FD-44DD-97D7-A9F5861605F8}" destId="{D5E2E434-CC64-4FF7-81C6-8FCADE94F278}" srcOrd="0" destOrd="0" presId="urn:microsoft.com/office/officeart/2005/8/layout/radial4"/>
    <dgm:cxn modelId="{2C36DCF4-D9BB-4A50-B644-B13B1480C208}" type="presParOf" srcId="{914E2225-46FD-44DD-97D7-A9F5861605F8}" destId="{0F76068C-619C-4D26-817C-0D3D16D9F8D9}" srcOrd="1" destOrd="0" presId="urn:microsoft.com/office/officeart/2005/8/layout/radial4"/>
    <dgm:cxn modelId="{59A285E9-BA1D-466A-A615-515412D1CFAD}" type="presParOf" srcId="{914E2225-46FD-44DD-97D7-A9F5861605F8}" destId="{299ACD2E-AD8B-4D31-AD30-96737E9AC7FE}" srcOrd="2" destOrd="0" presId="urn:microsoft.com/office/officeart/2005/8/layout/radial4"/>
    <dgm:cxn modelId="{2BF29F97-BFD6-4419-86A5-4318C0DFE0D1}" type="presParOf" srcId="{914E2225-46FD-44DD-97D7-A9F5861605F8}" destId="{AFE6CAA6-1BA7-4D70-A3D3-923E788CB52A}" srcOrd="3" destOrd="0" presId="urn:microsoft.com/office/officeart/2005/8/layout/radial4"/>
    <dgm:cxn modelId="{111593B6-B459-4D68-9447-3AB910444569}" type="presParOf" srcId="{914E2225-46FD-44DD-97D7-A9F5861605F8}" destId="{CEB216E1-A1C0-4735-A2AB-F47E2E527518}" srcOrd="4" destOrd="0" presId="urn:microsoft.com/office/officeart/2005/8/layout/radial4"/>
    <dgm:cxn modelId="{C7DC39E9-2F76-4E0C-9FEC-3F1205BD9BCE}" type="presParOf" srcId="{914E2225-46FD-44DD-97D7-A9F5861605F8}" destId="{526F6209-983B-4919-B58A-FE04ED77C93B}" srcOrd="5" destOrd="0" presId="urn:microsoft.com/office/officeart/2005/8/layout/radial4"/>
    <dgm:cxn modelId="{B0D48701-A032-4297-BAA3-013E6E38F150}" type="presParOf" srcId="{914E2225-46FD-44DD-97D7-A9F5861605F8}" destId="{4D3679F2-3D66-4704-BE79-FF9553D7FE85}" srcOrd="6" destOrd="0" presId="urn:microsoft.com/office/officeart/2005/8/layout/radial4"/>
    <dgm:cxn modelId="{B1778C12-CF88-4D04-9A61-4E56BB2A4706}" type="presParOf" srcId="{914E2225-46FD-44DD-97D7-A9F5861605F8}" destId="{A3F6E8D1-295E-46DE-B27D-4D9AB7E33DBB}" srcOrd="7" destOrd="0" presId="urn:microsoft.com/office/officeart/2005/8/layout/radial4"/>
    <dgm:cxn modelId="{E7639826-FD5F-48C5-85AE-6D6A7F458FDD}" type="presParOf" srcId="{914E2225-46FD-44DD-97D7-A9F5861605F8}" destId="{BE873197-F769-458C-8BE3-FB5F81A53884}" srcOrd="8" destOrd="0" presId="urn:microsoft.com/office/officeart/2005/8/layout/radial4"/>
    <dgm:cxn modelId="{4F9DF255-2982-47C2-B5A3-8C4A4DADEAA2}" type="presParOf" srcId="{914E2225-46FD-44DD-97D7-A9F5861605F8}" destId="{B98EAC31-3ECA-449E-B006-2CC251F2F3A5}" srcOrd="9" destOrd="0" presId="urn:microsoft.com/office/officeart/2005/8/layout/radial4"/>
    <dgm:cxn modelId="{68E0FFD0-313E-4C53-8F8B-AB74CE46BCB8}" type="presParOf" srcId="{914E2225-46FD-44DD-97D7-A9F5861605F8}" destId="{79CE76B7-DA37-498C-88AD-141596B68B02}" srcOrd="10" destOrd="0" presId="urn:microsoft.com/office/officeart/2005/8/layout/radial4"/>
    <dgm:cxn modelId="{40918480-54A9-4AA9-8954-BC1C54222392}" type="presParOf" srcId="{914E2225-46FD-44DD-97D7-A9F5861605F8}" destId="{7C8A35F7-31E7-4DE3-84E9-76E9E7214007}" srcOrd="11" destOrd="0" presId="urn:microsoft.com/office/officeart/2005/8/layout/radial4"/>
    <dgm:cxn modelId="{2BD542A5-16A2-44E8-8220-756828272A50}" type="presParOf" srcId="{914E2225-46FD-44DD-97D7-A9F5861605F8}" destId="{D7877796-B858-4030-8695-334DFD6EB07C}" srcOrd="12" destOrd="0" presId="urn:microsoft.com/office/officeart/2005/8/layout/radial4"/>
    <dgm:cxn modelId="{7796DFF3-6919-4C3F-8CDB-6C6AD37C5622}" type="presParOf" srcId="{914E2225-46FD-44DD-97D7-A9F5861605F8}" destId="{D33CD558-D029-4350-BB05-A10CDB8D2903}" srcOrd="13" destOrd="0" presId="urn:microsoft.com/office/officeart/2005/8/layout/radial4"/>
    <dgm:cxn modelId="{7F9BDA5A-A161-4B96-856B-95BE05315AB5}" type="presParOf" srcId="{914E2225-46FD-44DD-97D7-A9F5861605F8}" destId="{6BC49780-B2C7-4E3A-B735-DC0BC8BC60D8}" srcOrd="14" destOrd="0" presId="urn:microsoft.com/office/officeart/2005/8/layout/radial4"/>
    <dgm:cxn modelId="{B5322C58-3E79-41AB-B34F-362617196C74}" type="presParOf" srcId="{914E2225-46FD-44DD-97D7-A9F5861605F8}" destId="{9C44F2FA-3AED-436B-B4FA-F7BAC4401F50}" srcOrd="15" destOrd="0" presId="urn:microsoft.com/office/officeart/2005/8/layout/radial4"/>
    <dgm:cxn modelId="{2036ECDA-AE4D-42FB-8DBD-7DBF88B4BC51}" type="presParOf" srcId="{914E2225-46FD-44DD-97D7-A9F5861605F8}" destId="{D6CF41C3-12ED-4B35-B667-8D4A3D4AE0B5}" srcOrd="16" destOrd="0" presId="urn:microsoft.com/office/officeart/2005/8/layout/radial4"/>
    <dgm:cxn modelId="{213E2137-3731-413C-8DBA-0A9A9F6826F9}" type="presParOf" srcId="{914E2225-46FD-44DD-97D7-A9F5861605F8}" destId="{FBC2AAB9-CA29-4FAB-8B9D-449C1AB7682A}" srcOrd="17" destOrd="0" presId="urn:microsoft.com/office/officeart/2005/8/layout/radial4"/>
    <dgm:cxn modelId="{BF38A4A3-EDF2-48C9-8F1F-219ABA907198}" type="presParOf" srcId="{914E2225-46FD-44DD-97D7-A9F5861605F8}" destId="{F041B254-8531-4DB3-BD95-8A6D210640A1}" srcOrd="18" destOrd="0" presId="urn:microsoft.com/office/officeart/2005/8/layout/radial4"/>
    <dgm:cxn modelId="{6BA30F50-FA4E-4817-8A6D-67A176067822}" type="presParOf" srcId="{914E2225-46FD-44DD-97D7-A9F5861605F8}" destId="{1303144B-36EA-49B0-8A8A-1762D7F68F49}" srcOrd="19" destOrd="0" presId="urn:microsoft.com/office/officeart/2005/8/layout/radial4"/>
    <dgm:cxn modelId="{5437CC8E-1449-4A81-AD8D-874554562172}" type="presParOf" srcId="{914E2225-46FD-44DD-97D7-A9F5861605F8}" destId="{74E9003A-D1C2-4CDB-87F7-74169CB00A5E}" srcOrd="20" destOrd="0" presId="urn:microsoft.com/office/officeart/2005/8/layout/radial4"/>
    <dgm:cxn modelId="{FDFBD99D-4580-41E1-BEBC-376681ADAAEC}" type="presParOf" srcId="{914E2225-46FD-44DD-97D7-A9F5861605F8}" destId="{9A334083-065F-4EC7-8DE2-C44A1E1C8132}" srcOrd="21" destOrd="0" presId="urn:microsoft.com/office/officeart/2005/8/layout/radial4"/>
    <dgm:cxn modelId="{1FBF7D4E-1F9D-4991-99D6-77F21E701AEA}" type="presParOf" srcId="{914E2225-46FD-44DD-97D7-A9F5861605F8}" destId="{B8D2D0CA-A010-44BE-A395-B64CBB99F2A3}" srcOrd="22" destOrd="0" presId="urn:microsoft.com/office/officeart/2005/8/layout/radial4"/>
    <dgm:cxn modelId="{1CB1CC04-3D05-46FF-A009-7B4FBE8547B0}" type="presParOf" srcId="{914E2225-46FD-44DD-97D7-A9F5861605F8}" destId="{62AB1049-FE33-46EE-9FBC-DBBD801B8E98}" srcOrd="23" destOrd="0" presId="urn:microsoft.com/office/officeart/2005/8/layout/radial4"/>
    <dgm:cxn modelId="{11CEE842-9C31-43E6-BF2E-03DFF3F1D9A0}" type="presParOf" srcId="{914E2225-46FD-44DD-97D7-A9F5861605F8}" destId="{E2C488F7-BB24-4CD3-8953-49847EF44954}" srcOrd="24" destOrd="0" presId="urn:microsoft.com/office/officeart/2005/8/layout/radial4"/>
    <dgm:cxn modelId="{09248786-368A-4DBF-9BBC-8E92446CE7CC}" type="presParOf" srcId="{914E2225-46FD-44DD-97D7-A9F5861605F8}" destId="{158359EC-D327-4366-AEE0-E61A4B50C01C}" srcOrd="25" destOrd="0" presId="urn:microsoft.com/office/officeart/2005/8/layout/radial4"/>
    <dgm:cxn modelId="{C4E03785-A48D-4C44-88D9-C9589B1B92EF}" type="presParOf" srcId="{914E2225-46FD-44DD-97D7-A9F5861605F8}" destId="{2AA809E6-7CB2-4173-86F9-D2FF967F0634}" srcOrd="26" destOrd="0" presId="urn:microsoft.com/office/officeart/2005/8/layout/radial4"/>
    <dgm:cxn modelId="{7A975E3E-C7C3-4DC7-B846-9704E10083D3}" type="presParOf" srcId="{914E2225-46FD-44DD-97D7-A9F5861605F8}" destId="{80B28D7D-116D-4681-A926-CA378E21BE71}" srcOrd="27" destOrd="0" presId="urn:microsoft.com/office/officeart/2005/8/layout/radial4"/>
    <dgm:cxn modelId="{FAF711A2-B5B8-451C-A215-4F485EBDA6E0}" type="presParOf" srcId="{914E2225-46FD-44DD-97D7-A9F5861605F8}" destId="{CC2E4566-D078-4543-8568-1635F505C863}" srcOrd="28" destOrd="0" presId="urn:microsoft.com/office/officeart/2005/8/layout/radial4"/>
    <dgm:cxn modelId="{B18FFC9D-5855-40ED-B098-12EE97C121A4}" type="presParOf" srcId="{914E2225-46FD-44DD-97D7-A9F5861605F8}" destId="{3207ECF7-2674-48C5-BB3C-6E1985B160A9}" srcOrd="29" destOrd="0" presId="urn:microsoft.com/office/officeart/2005/8/layout/radial4"/>
    <dgm:cxn modelId="{32EE432B-F898-4202-9637-57B08BB409F9}" type="presParOf" srcId="{914E2225-46FD-44DD-97D7-A9F5861605F8}" destId="{0E09B7C1-6F81-422E-B809-77E8E8053B68}" srcOrd="30" destOrd="0" presId="urn:microsoft.com/office/officeart/2005/8/layout/radial4"/>
  </dgm:cxnLst>
  <dgm:bg>
    <a:solidFill>
      <a:schemeClr val="bg2"/>
    </a:solidFill>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CD30BA-5AE7-45A1-BFF6-868D7ACDA0A8}" type="doc">
      <dgm:prSet loTypeId="urn:microsoft.com/office/officeart/2005/8/layout/arrow2" loCatId="process" qsTypeId="urn:microsoft.com/office/officeart/2005/8/quickstyle/simple1" qsCatId="simple" csTypeId="urn:microsoft.com/office/officeart/2005/8/colors/accent2_3" csCatId="accent2" phldr="1"/>
      <dgm:spPr/>
      <dgm:t>
        <a:bodyPr/>
        <a:lstStyle/>
        <a:p>
          <a:endParaRPr lang="ru-RU"/>
        </a:p>
      </dgm:t>
    </dgm:pt>
    <dgm:pt modelId="{66010FC0-22F8-4F55-AF20-5D2E8A55537E}">
      <dgm:prSet phldrT="[Текст]" custT="1"/>
      <dgm:spPr/>
      <dgm:t>
        <a:bodyPr/>
        <a:lstStyle/>
        <a:p>
          <a:r>
            <a:rPr lang="ru-RU" sz="1200" b="1">
              <a:solidFill>
                <a:sysClr val="windowText" lastClr="000000"/>
              </a:solidFill>
              <a:latin typeface="Times New Roman" pitchFamily="18" charset="0"/>
              <a:cs typeface="Times New Roman" pitchFamily="18" charset="0"/>
            </a:rPr>
            <a:t>адміністративний</a:t>
          </a:r>
        </a:p>
      </dgm:t>
    </dgm:pt>
    <dgm:pt modelId="{9514CBCB-407F-42C5-A8CB-B702362FD6CD}" type="parTrans" cxnId="{98F1624A-4BBD-4096-8A1D-E1E992B84AAE}">
      <dgm:prSet/>
      <dgm:spPr/>
      <dgm:t>
        <a:bodyPr/>
        <a:lstStyle/>
        <a:p>
          <a:endParaRPr lang="ru-RU"/>
        </a:p>
      </dgm:t>
    </dgm:pt>
    <dgm:pt modelId="{0B0EF7BD-39B1-4C58-AC33-9D264202AB90}" type="sibTrans" cxnId="{98F1624A-4BBD-4096-8A1D-E1E992B84AAE}">
      <dgm:prSet/>
      <dgm:spPr/>
      <dgm:t>
        <a:bodyPr/>
        <a:lstStyle/>
        <a:p>
          <a:endParaRPr lang="ru-RU"/>
        </a:p>
      </dgm:t>
    </dgm:pt>
    <dgm:pt modelId="{C0F67EC5-F65A-4285-B724-AE1BD30205F3}">
      <dgm:prSet phldrT="[Текст]" custT="1"/>
      <dgm:spPr/>
      <dgm:t>
        <a:bodyPr/>
        <a:lstStyle/>
        <a:p>
          <a:r>
            <a:rPr lang="ru-RU" sz="1200" b="1">
              <a:solidFill>
                <a:sysClr val="windowText" lastClr="000000"/>
              </a:solidFill>
              <a:latin typeface="Times New Roman" pitchFamily="18" charset="0"/>
              <a:cs typeface="Times New Roman" pitchFamily="18" charset="0"/>
            </a:rPr>
            <a:t>колегіальний</a:t>
          </a:r>
        </a:p>
      </dgm:t>
    </dgm:pt>
    <dgm:pt modelId="{546850ED-9AD7-4448-812A-A9F3F5A20469}" type="parTrans" cxnId="{86452B11-2AC2-4EEC-877B-1A7F47FE7306}">
      <dgm:prSet/>
      <dgm:spPr/>
      <dgm:t>
        <a:bodyPr/>
        <a:lstStyle/>
        <a:p>
          <a:endParaRPr lang="ru-RU"/>
        </a:p>
      </dgm:t>
    </dgm:pt>
    <dgm:pt modelId="{70F912FE-1C6E-4A6D-BAAE-7C24ECD76876}" type="sibTrans" cxnId="{86452B11-2AC2-4EEC-877B-1A7F47FE7306}">
      <dgm:prSet/>
      <dgm:spPr/>
      <dgm:t>
        <a:bodyPr/>
        <a:lstStyle/>
        <a:p>
          <a:endParaRPr lang="ru-RU"/>
        </a:p>
      </dgm:t>
    </dgm:pt>
    <dgm:pt modelId="{3DE990D8-7A86-4300-8D7A-35C1706171E5}">
      <dgm:prSet phldrT="[Текст]" custT="1"/>
      <dgm:spPr/>
      <dgm:t>
        <a:bodyPr/>
        <a:lstStyle/>
        <a:p>
          <a:endParaRPr lang="ru-RU" sz="1200" b="1">
            <a:solidFill>
              <a:sysClr val="windowText" lastClr="000000"/>
            </a:solidFill>
            <a:latin typeface="Times New Roman" pitchFamily="18" charset="0"/>
            <a:cs typeface="Times New Roman" pitchFamily="18" charset="0"/>
          </a:endParaRPr>
        </a:p>
        <a:p>
          <a:r>
            <a:rPr lang="ru-RU" sz="1200" b="1">
              <a:solidFill>
                <a:sysClr val="windowText" lastClr="000000"/>
              </a:solidFill>
              <a:latin typeface="Times New Roman" pitchFamily="18" charset="0"/>
              <a:cs typeface="Times New Roman" pitchFamily="18" charset="0"/>
            </a:rPr>
            <a:t>наставницький</a:t>
          </a:r>
        </a:p>
      </dgm:t>
    </dgm:pt>
    <dgm:pt modelId="{4040D409-D9DD-47BB-9FAA-A7FF4033852E}" type="parTrans" cxnId="{AD687C7E-8EF1-4C57-9196-F6E7F99333FA}">
      <dgm:prSet/>
      <dgm:spPr/>
      <dgm:t>
        <a:bodyPr/>
        <a:lstStyle/>
        <a:p>
          <a:endParaRPr lang="ru-RU"/>
        </a:p>
      </dgm:t>
    </dgm:pt>
    <dgm:pt modelId="{A6F4A171-909A-46C7-A7C0-AB5309041F82}" type="sibTrans" cxnId="{AD687C7E-8EF1-4C57-9196-F6E7F99333FA}">
      <dgm:prSet/>
      <dgm:spPr/>
      <dgm:t>
        <a:bodyPr/>
        <a:lstStyle/>
        <a:p>
          <a:endParaRPr lang="ru-RU"/>
        </a:p>
      </dgm:t>
    </dgm:pt>
    <dgm:pt modelId="{23AC879E-AD19-4417-B0FF-3548DE14220C}">
      <dgm:prSet phldrT="[Текст]" custT="1"/>
      <dgm:spPr/>
      <dgm:t>
        <a:bodyPr/>
        <a:lstStyle/>
        <a:p>
          <a:r>
            <a:rPr lang="ru-RU" sz="1200" b="1">
              <a:solidFill>
                <a:sysClr val="windowText" lastClr="000000"/>
              </a:solidFill>
              <a:latin typeface="Times New Roman" pitchFamily="18" charset="0"/>
              <a:cs typeface="Times New Roman" pitchFamily="18" charset="0"/>
            </a:rPr>
            <a:t>оперативнийй</a:t>
          </a:r>
        </a:p>
      </dgm:t>
    </dgm:pt>
    <dgm:pt modelId="{B4CE4175-AAD9-4A2C-BED4-FBF59F3C5EF3}" type="parTrans" cxnId="{0482085D-35FE-4A54-82A2-41AA3B71A224}">
      <dgm:prSet/>
      <dgm:spPr/>
      <dgm:t>
        <a:bodyPr/>
        <a:lstStyle/>
        <a:p>
          <a:endParaRPr lang="ru-RU"/>
        </a:p>
      </dgm:t>
    </dgm:pt>
    <dgm:pt modelId="{74FBB5D0-720A-4F16-827E-1C235C5C02BE}" type="sibTrans" cxnId="{0482085D-35FE-4A54-82A2-41AA3B71A224}">
      <dgm:prSet/>
      <dgm:spPr/>
      <dgm:t>
        <a:bodyPr/>
        <a:lstStyle/>
        <a:p>
          <a:endParaRPr lang="ru-RU"/>
        </a:p>
      </dgm:t>
    </dgm:pt>
    <dgm:pt modelId="{5D416CD8-7AC1-4D3F-B33D-ED05D01B84DC}" type="pres">
      <dgm:prSet presAssocID="{7BCD30BA-5AE7-45A1-BFF6-868D7ACDA0A8}" presName="arrowDiagram" presStyleCnt="0">
        <dgm:presLayoutVars>
          <dgm:chMax val="5"/>
          <dgm:dir/>
          <dgm:resizeHandles val="exact"/>
        </dgm:presLayoutVars>
      </dgm:prSet>
      <dgm:spPr/>
      <dgm:t>
        <a:bodyPr/>
        <a:lstStyle/>
        <a:p>
          <a:endParaRPr lang="ru-RU"/>
        </a:p>
      </dgm:t>
    </dgm:pt>
    <dgm:pt modelId="{478BE508-4047-4FEE-B0F3-618B0FDF9D38}" type="pres">
      <dgm:prSet presAssocID="{7BCD30BA-5AE7-45A1-BFF6-868D7ACDA0A8}" presName="arrow" presStyleLbl="bgShp" presStyleIdx="0" presStyleCnt="1"/>
      <dgm:spPr/>
    </dgm:pt>
    <dgm:pt modelId="{DFA147D0-5C2A-4677-A4F8-992177D3928C}" type="pres">
      <dgm:prSet presAssocID="{7BCD30BA-5AE7-45A1-BFF6-868D7ACDA0A8}" presName="arrowDiagram4" presStyleCnt="0"/>
      <dgm:spPr/>
    </dgm:pt>
    <dgm:pt modelId="{3C5805F2-6419-41E6-B487-F96C83669074}" type="pres">
      <dgm:prSet presAssocID="{66010FC0-22F8-4F55-AF20-5D2E8A55537E}" presName="bullet4a" presStyleLbl="node1" presStyleIdx="0" presStyleCnt="4"/>
      <dgm:spPr/>
    </dgm:pt>
    <dgm:pt modelId="{B807E439-6861-453C-AABB-5AADD78C021A}" type="pres">
      <dgm:prSet presAssocID="{66010FC0-22F8-4F55-AF20-5D2E8A55537E}" presName="textBox4a" presStyleLbl="revTx" presStyleIdx="0" presStyleCnt="4" custScaleX="153812">
        <dgm:presLayoutVars>
          <dgm:bulletEnabled val="1"/>
        </dgm:presLayoutVars>
      </dgm:prSet>
      <dgm:spPr/>
      <dgm:t>
        <a:bodyPr/>
        <a:lstStyle/>
        <a:p>
          <a:endParaRPr lang="ru-RU"/>
        </a:p>
      </dgm:t>
    </dgm:pt>
    <dgm:pt modelId="{399D1D96-FF25-4C19-8117-28F21650B38D}" type="pres">
      <dgm:prSet presAssocID="{C0F67EC5-F65A-4285-B724-AE1BD30205F3}" presName="bullet4b" presStyleLbl="node1" presStyleIdx="1" presStyleCnt="4"/>
      <dgm:spPr/>
    </dgm:pt>
    <dgm:pt modelId="{A27D4B7C-B453-4A91-A2D8-4D41CF473E97}" type="pres">
      <dgm:prSet presAssocID="{C0F67EC5-F65A-4285-B724-AE1BD30205F3}" presName="textBox4b" presStyleLbl="revTx" presStyleIdx="1" presStyleCnt="4">
        <dgm:presLayoutVars>
          <dgm:bulletEnabled val="1"/>
        </dgm:presLayoutVars>
      </dgm:prSet>
      <dgm:spPr/>
      <dgm:t>
        <a:bodyPr/>
        <a:lstStyle/>
        <a:p>
          <a:endParaRPr lang="ru-RU"/>
        </a:p>
      </dgm:t>
    </dgm:pt>
    <dgm:pt modelId="{BBD629AC-69BA-433F-876F-4F4ED144C2C6}" type="pres">
      <dgm:prSet presAssocID="{3DE990D8-7A86-4300-8D7A-35C1706171E5}" presName="bullet4c" presStyleLbl="node1" presStyleIdx="2" presStyleCnt="4"/>
      <dgm:spPr/>
    </dgm:pt>
    <dgm:pt modelId="{173196B8-6D08-434B-BA20-47D92123C2D8}" type="pres">
      <dgm:prSet presAssocID="{3DE990D8-7A86-4300-8D7A-35C1706171E5}" presName="textBox4c" presStyleLbl="revTx" presStyleIdx="2" presStyleCnt="4" custScaleX="136834">
        <dgm:presLayoutVars>
          <dgm:bulletEnabled val="1"/>
        </dgm:presLayoutVars>
      </dgm:prSet>
      <dgm:spPr/>
      <dgm:t>
        <a:bodyPr/>
        <a:lstStyle/>
        <a:p>
          <a:endParaRPr lang="ru-RU"/>
        </a:p>
      </dgm:t>
    </dgm:pt>
    <dgm:pt modelId="{8E7AB8C2-10BB-440B-80C4-394C53F8497D}" type="pres">
      <dgm:prSet presAssocID="{23AC879E-AD19-4417-B0FF-3548DE14220C}" presName="bullet4d" presStyleLbl="node1" presStyleIdx="3" presStyleCnt="4"/>
      <dgm:spPr/>
    </dgm:pt>
    <dgm:pt modelId="{EED536AB-8FF2-456C-896A-8E6856B692E8}" type="pres">
      <dgm:prSet presAssocID="{23AC879E-AD19-4417-B0FF-3548DE14220C}" presName="textBox4d" presStyleLbl="revTx" presStyleIdx="3" presStyleCnt="4" custScaleX="118523">
        <dgm:presLayoutVars>
          <dgm:bulletEnabled val="1"/>
        </dgm:presLayoutVars>
      </dgm:prSet>
      <dgm:spPr/>
      <dgm:t>
        <a:bodyPr/>
        <a:lstStyle/>
        <a:p>
          <a:endParaRPr lang="ru-RU"/>
        </a:p>
      </dgm:t>
    </dgm:pt>
  </dgm:ptLst>
  <dgm:cxnLst>
    <dgm:cxn modelId="{607A85CC-6D41-49CD-AE50-2500B82B7AF2}" type="presOf" srcId="{7BCD30BA-5AE7-45A1-BFF6-868D7ACDA0A8}" destId="{5D416CD8-7AC1-4D3F-B33D-ED05D01B84DC}" srcOrd="0" destOrd="0" presId="urn:microsoft.com/office/officeart/2005/8/layout/arrow2"/>
    <dgm:cxn modelId="{0D7E5DB0-89EE-4E95-AAE0-781002F47DAA}" type="presOf" srcId="{C0F67EC5-F65A-4285-B724-AE1BD30205F3}" destId="{A27D4B7C-B453-4A91-A2D8-4D41CF473E97}" srcOrd="0" destOrd="0" presId="urn:microsoft.com/office/officeart/2005/8/layout/arrow2"/>
    <dgm:cxn modelId="{0482085D-35FE-4A54-82A2-41AA3B71A224}" srcId="{7BCD30BA-5AE7-45A1-BFF6-868D7ACDA0A8}" destId="{23AC879E-AD19-4417-B0FF-3548DE14220C}" srcOrd="3" destOrd="0" parTransId="{B4CE4175-AAD9-4A2C-BED4-FBF59F3C5EF3}" sibTransId="{74FBB5D0-720A-4F16-827E-1C235C5C02BE}"/>
    <dgm:cxn modelId="{98F1624A-4BBD-4096-8A1D-E1E992B84AAE}" srcId="{7BCD30BA-5AE7-45A1-BFF6-868D7ACDA0A8}" destId="{66010FC0-22F8-4F55-AF20-5D2E8A55537E}" srcOrd="0" destOrd="0" parTransId="{9514CBCB-407F-42C5-A8CB-B702362FD6CD}" sibTransId="{0B0EF7BD-39B1-4C58-AC33-9D264202AB90}"/>
    <dgm:cxn modelId="{F5DC83CE-B0AF-46D9-9E95-0F0665F64327}" type="presOf" srcId="{66010FC0-22F8-4F55-AF20-5D2E8A55537E}" destId="{B807E439-6861-453C-AABB-5AADD78C021A}" srcOrd="0" destOrd="0" presId="urn:microsoft.com/office/officeart/2005/8/layout/arrow2"/>
    <dgm:cxn modelId="{AD687C7E-8EF1-4C57-9196-F6E7F99333FA}" srcId="{7BCD30BA-5AE7-45A1-BFF6-868D7ACDA0A8}" destId="{3DE990D8-7A86-4300-8D7A-35C1706171E5}" srcOrd="2" destOrd="0" parTransId="{4040D409-D9DD-47BB-9FAA-A7FF4033852E}" sibTransId="{A6F4A171-909A-46C7-A7C0-AB5309041F82}"/>
    <dgm:cxn modelId="{E7151F61-6B15-43A5-962C-B1895E19D562}" type="presOf" srcId="{23AC879E-AD19-4417-B0FF-3548DE14220C}" destId="{EED536AB-8FF2-456C-896A-8E6856B692E8}" srcOrd="0" destOrd="0" presId="urn:microsoft.com/office/officeart/2005/8/layout/arrow2"/>
    <dgm:cxn modelId="{D2C84CCE-AB80-483B-802E-43777DCEFF12}" type="presOf" srcId="{3DE990D8-7A86-4300-8D7A-35C1706171E5}" destId="{173196B8-6D08-434B-BA20-47D92123C2D8}" srcOrd="0" destOrd="0" presId="urn:microsoft.com/office/officeart/2005/8/layout/arrow2"/>
    <dgm:cxn modelId="{86452B11-2AC2-4EEC-877B-1A7F47FE7306}" srcId="{7BCD30BA-5AE7-45A1-BFF6-868D7ACDA0A8}" destId="{C0F67EC5-F65A-4285-B724-AE1BD30205F3}" srcOrd="1" destOrd="0" parTransId="{546850ED-9AD7-4448-812A-A9F3F5A20469}" sibTransId="{70F912FE-1C6E-4A6D-BAAE-7C24ECD76876}"/>
    <dgm:cxn modelId="{2D907E91-AAFB-483D-BF00-E043D7742A8A}" type="presParOf" srcId="{5D416CD8-7AC1-4D3F-B33D-ED05D01B84DC}" destId="{478BE508-4047-4FEE-B0F3-618B0FDF9D38}" srcOrd="0" destOrd="0" presId="urn:microsoft.com/office/officeart/2005/8/layout/arrow2"/>
    <dgm:cxn modelId="{45184390-9409-4580-9219-6CC1C7DABC94}" type="presParOf" srcId="{5D416CD8-7AC1-4D3F-B33D-ED05D01B84DC}" destId="{DFA147D0-5C2A-4677-A4F8-992177D3928C}" srcOrd="1" destOrd="0" presId="urn:microsoft.com/office/officeart/2005/8/layout/arrow2"/>
    <dgm:cxn modelId="{B15518E7-085C-4879-B1D1-06B39043FC94}" type="presParOf" srcId="{DFA147D0-5C2A-4677-A4F8-992177D3928C}" destId="{3C5805F2-6419-41E6-B487-F96C83669074}" srcOrd="0" destOrd="0" presId="urn:microsoft.com/office/officeart/2005/8/layout/arrow2"/>
    <dgm:cxn modelId="{6C952971-092C-47E7-8263-1B249A70DEC6}" type="presParOf" srcId="{DFA147D0-5C2A-4677-A4F8-992177D3928C}" destId="{B807E439-6861-453C-AABB-5AADD78C021A}" srcOrd="1" destOrd="0" presId="urn:microsoft.com/office/officeart/2005/8/layout/arrow2"/>
    <dgm:cxn modelId="{07C42BCE-CD1E-45E1-A0D6-05A011916102}" type="presParOf" srcId="{DFA147D0-5C2A-4677-A4F8-992177D3928C}" destId="{399D1D96-FF25-4C19-8117-28F21650B38D}" srcOrd="2" destOrd="0" presId="urn:microsoft.com/office/officeart/2005/8/layout/arrow2"/>
    <dgm:cxn modelId="{80326782-7A57-4F85-9C6F-E0F956BDA20D}" type="presParOf" srcId="{DFA147D0-5C2A-4677-A4F8-992177D3928C}" destId="{A27D4B7C-B453-4A91-A2D8-4D41CF473E97}" srcOrd="3" destOrd="0" presId="urn:microsoft.com/office/officeart/2005/8/layout/arrow2"/>
    <dgm:cxn modelId="{45086BFE-F83F-4E4C-8037-7DC9F8D19E6E}" type="presParOf" srcId="{DFA147D0-5C2A-4677-A4F8-992177D3928C}" destId="{BBD629AC-69BA-433F-876F-4F4ED144C2C6}" srcOrd="4" destOrd="0" presId="urn:microsoft.com/office/officeart/2005/8/layout/arrow2"/>
    <dgm:cxn modelId="{F0DD4B92-4383-448D-BB19-3EB5553B9809}" type="presParOf" srcId="{DFA147D0-5C2A-4677-A4F8-992177D3928C}" destId="{173196B8-6D08-434B-BA20-47D92123C2D8}" srcOrd="5" destOrd="0" presId="urn:microsoft.com/office/officeart/2005/8/layout/arrow2"/>
    <dgm:cxn modelId="{8A09EB6E-E8C8-4D90-8894-436925D7705C}" type="presParOf" srcId="{DFA147D0-5C2A-4677-A4F8-992177D3928C}" destId="{8E7AB8C2-10BB-440B-80C4-394C53F8497D}" srcOrd="6" destOrd="0" presId="urn:microsoft.com/office/officeart/2005/8/layout/arrow2"/>
    <dgm:cxn modelId="{86355F93-303D-4048-8BBB-8424C60BECAA}" type="presParOf" srcId="{DFA147D0-5C2A-4677-A4F8-992177D3928C}" destId="{EED536AB-8FF2-456C-896A-8E6856B692E8}" srcOrd="7" destOrd="0" presId="urn:microsoft.com/office/officeart/2005/8/layout/arrow2"/>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41E12B-0D68-48AC-BE58-792E4B974DEE}" type="doc">
      <dgm:prSet loTypeId="urn:microsoft.com/office/officeart/2005/8/layout/vList3#1" loCatId="list" qsTypeId="urn:microsoft.com/office/officeart/2005/8/quickstyle/simple1" qsCatId="simple" csTypeId="urn:microsoft.com/office/officeart/2005/8/colors/colorful1#1" csCatId="colorful" phldr="1"/>
      <dgm:spPr/>
      <dgm:t>
        <a:bodyPr/>
        <a:lstStyle/>
        <a:p>
          <a:endParaRPr lang="ru-RU"/>
        </a:p>
      </dgm:t>
    </dgm:pt>
    <dgm:pt modelId="{61567AF5-95D4-4B22-92FA-A97F91C7E533}">
      <dgm:prSet phldrT="[Текст]" custT="1"/>
      <dgm:spPr/>
      <dgm:t>
        <a:bodyPr/>
        <a:lstStyle/>
        <a:p>
          <a:r>
            <a:rPr lang="ru-RU" sz="1000">
              <a:solidFill>
                <a:sysClr val="windowText" lastClr="000000"/>
              </a:solidFill>
            </a:rPr>
            <a:t>цілі та завдання наставництва</a:t>
          </a:r>
        </a:p>
      </dgm:t>
    </dgm:pt>
    <dgm:pt modelId="{143DC572-8CD7-4F70-9E14-0363FBAF2DC0}" type="parTrans" cxnId="{0E4BA0BA-4E73-4C27-80FD-9F0D608364BF}">
      <dgm:prSet/>
      <dgm:spPr/>
      <dgm:t>
        <a:bodyPr/>
        <a:lstStyle/>
        <a:p>
          <a:endParaRPr lang="ru-RU"/>
        </a:p>
      </dgm:t>
    </dgm:pt>
    <dgm:pt modelId="{F7C49CC3-C8F5-41DE-B14D-E694B6B53F2A}" type="sibTrans" cxnId="{0E4BA0BA-4E73-4C27-80FD-9F0D608364BF}">
      <dgm:prSet/>
      <dgm:spPr/>
      <dgm:t>
        <a:bodyPr/>
        <a:lstStyle/>
        <a:p>
          <a:endParaRPr lang="ru-RU"/>
        </a:p>
      </dgm:t>
    </dgm:pt>
    <dgm:pt modelId="{F3B3A802-778D-424E-A1E8-E9C4B2DCBCB1}">
      <dgm:prSet phldrT="[Текст]" custT="1"/>
      <dgm:spPr/>
      <dgm:t>
        <a:bodyPr/>
        <a:lstStyle/>
        <a:p>
          <a:r>
            <a:rPr lang="ru-RU" sz="1000">
              <a:solidFill>
                <a:sysClr val="windowText" lastClr="000000"/>
              </a:solidFill>
            </a:rPr>
            <a:t>відповідальні особи за організацію та управління наставництвом</a:t>
          </a:r>
        </a:p>
      </dgm:t>
    </dgm:pt>
    <dgm:pt modelId="{F0500E1C-20D2-4345-990B-118891B8B709}" type="parTrans" cxnId="{B6AAA4C7-0DD6-4D24-950D-F4F1AF18FB28}">
      <dgm:prSet/>
      <dgm:spPr/>
      <dgm:t>
        <a:bodyPr/>
        <a:lstStyle/>
        <a:p>
          <a:endParaRPr lang="ru-RU"/>
        </a:p>
      </dgm:t>
    </dgm:pt>
    <dgm:pt modelId="{A6C01B68-82EA-4CC5-8A56-1CDA37866B84}" type="sibTrans" cxnId="{B6AAA4C7-0DD6-4D24-950D-F4F1AF18FB28}">
      <dgm:prSet/>
      <dgm:spPr/>
      <dgm:t>
        <a:bodyPr/>
        <a:lstStyle/>
        <a:p>
          <a:endParaRPr lang="ru-RU"/>
        </a:p>
      </dgm:t>
    </dgm:pt>
    <dgm:pt modelId="{F01DEBAA-E461-4913-9CA1-F8428CD7AA2F}">
      <dgm:prSet phldrT="[Текст]" custT="1"/>
      <dgm:spPr/>
      <dgm:t>
        <a:bodyPr/>
        <a:lstStyle/>
        <a:p>
          <a:r>
            <a:rPr lang="ru-RU" sz="1000">
              <a:solidFill>
                <a:sysClr val="windowText" lastClr="000000"/>
              </a:solidFill>
            </a:rPr>
            <a:t>потенційні наставники</a:t>
          </a:r>
        </a:p>
      </dgm:t>
    </dgm:pt>
    <dgm:pt modelId="{234BA959-EF1E-4543-8CFC-C721181EC02A}" type="parTrans" cxnId="{7DFCA131-7025-4D8C-899E-A7E88B2B1E57}">
      <dgm:prSet/>
      <dgm:spPr/>
      <dgm:t>
        <a:bodyPr/>
        <a:lstStyle/>
        <a:p>
          <a:endParaRPr lang="ru-RU"/>
        </a:p>
      </dgm:t>
    </dgm:pt>
    <dgm:pt modelId="{31C150FD-C1AC-4812-8623-A585403BC8C7}" type="sibTrans" cxnId="{7DFCA131-7025-4D8C-899E-A7E88B2B1E57}">
      <dgm:prSet/>
      <dgm:spPr/>
      <dgm:t>
        <a:bodyPr/>
        <a:lstStyle/>
        <a:p>
          <a:endParaRPr lang="ru-RU"/>
        </a:p>
      </dgm:t>
    </dgm:pt>
    <dgm:pt modelId="{EC4AF78A-BEA4-40EA-9FDC-28D0858C641B}">
      <dgm:prSet phldrT="[Текст]" custT="1"/>
      <dgm:spPr/>
      <dgm:t>
        <a:bodyPr/>
        <a:lstStyle/>
        <a:p>
          <a:r>
            <a:rPr lang="ru-RU" sz="1000">
              <a:solidFill>
                <a:sysClr val="windowText" lastClr="000000"/>
              </a:solidFill>
            </a:rPr>
            <a:t>механізми мотивації наставників</a:t>
          </a:r>
        </a:p>
      </dgm:t>
    </dgm:pt>
    <dgm:pt modelId="{9113366D-1DAB-4483-806E-EA3082FCCAD3}" type="parTrans" cxnId="{D3072B61-EC47-47E6-8C0B-84D5A15991F5}">
      <dgm:prSet/>
      <dgm:spPr/>
      <dgm:t>
        <a:bodyPr/>
        <a:lstStyle/>
        <a:p>
          <a:endParaRPr lang="ru-RU"/>
        </a:p>
      </dgm:t>
    </dgm:pt>
    <dgm:pt modelId="{9066EBEF-ACEB-4275-BBB3-E82293B1A02E}" type="sibTrans" cxnId="{D3072B61-EC47-47E6-8C0B-84D5A15991F5}">
      <dgm:prSet/>
      <dgm:spPr/>
      <dgm:t>
        <a:bodyPr/>
        <a:lstStyle/>
        <a:p>
          <a:endParaRPr lang="ru-RU"/>
        </a:p>
      </dgm:t>
    </dgm:pt>
    <dgm:pt modelId="{908920E3-1DC2-4CA8-BA45-C4235A8680A1}">
      <dgm:prSet phldrT="[Текст]" custT="1"/>
      <dgm:spPr/>
      <dgm:t>
        <a:bodyPr/>
        <a:lstStyle/>
        <a:p>
          <a:r>
            <a:rPr lang="ru-RU" sz="1000">
              <a:solidFill>
                <a:sysClr val="windowText" lastClr="000000"/>
              </a:solidFill>
            </a:rPr>
            <a:t>працівники, які потребують наставництва</a:t>
          </a:r>
        </a:p>
      </dgm:t>
    </dgm:pt>
    <dgm:pt modelId="{85F19DFA-B105-4ED2-90E5-49713453C6B4}" type="parTrans" cxnId="{1D307857-98C8-41EF-A587-C5A61148B1C2}">
      <dgm:prSet/>
      <dgm:spPr/>
      <dgm:t>
        <a:bodyPr/>
        <a:lstStyle/>
        <a:p>
          <a:endParaRPr lang="ru-RU"/>
        </a:p>
      </dgm:t>
    </dgm:pt>
    <dgm:pt modelId="{BAEFED1E-9E44-4D7E-BF2C-030C37CE2D3F}" type="sibTrans" cxnId="{1D307857-98C8-41EF-A587-C5A61148B1C2}">
      <dgm:prSet/>
      <dgm:spPr/>
      <dgm:t>
        <a:bodyPr/>
        <a:lstStyle/>
        <a:p>
          <a:endParaRPr lang="ru-RU"/>
        </a:p>
      </dgm:t>
    </dgm:pt>
    <dgm:pt modelId="{03FF9BEF-F12B-403E-AD72-3211EF8CA508}">
      <dgm:prSet phldrT="[Текст]" custT="1"/>
      <dgm:spPr/>
      <dgm:t>
        <a:bodyPr/>
        <a:lstStyle/>
        <a:p>
          <a:r>
            <a:rPr lang="ru-RU" sz="1000">
              <a:solidFill>
                <a:sysClr val="windowText" lastClr="000000"/>
              </a:solidFill>
            </a:rPr>
            <a:t>тривалість наставництва</a:t>
          </a:r>
        </a:p>
      </dgm:t>
    </dgm:pt>
    <dgm:pt modelId="{33F3401D-8897-4114-8727-5B5A95CF9767}" type="parTrans" cxnId="{34C31C8A-7ABC-44CB-8998-660947D22341}">
      <dgm:prSet/>
      <dgm:spPr/>
      <dgm:t>
        <a:bodyPr/>
        <a:lstStyle/>
        <a:p>
          <a:endParaRPr lang="ru-RU"/>
        </a:p>
      </dgm:t>
    </dgm:pt>
    <dgm:pt modelId="{FB71E945-36F4-4AA4-8FDC-60B955707BEA}" type="sibTrans" cxnId="{34C31C8A-7ABC-44CB-8998-660947D22341}">
      <dgm:prSet/>
      <dgm:spPr/>
      <dgm:t>
        <a:bodyPr/>
        <a:lstStyle/>
        <a:p>
          <a:endParaRPr lang="ru-RU"/>
        </a:p>
      </dgm:t>
    </dgm:pt>
    <dgm:pt modelId="{C7788CE7-FADF-4643-B6EF-66A3F814A9BE}">
      <dgm:prSet phldrT="[Текст]" custT="1"/>
      <dgm:spPr/>
      <dgm:t>
        <a:bodyPr/>
        <a:lstStyle/>
        <a:p>
          <a:r>
            <a:rPr lang="ru-RU" sz="1000">
              <a:solidFill>
                <a:sysClr val="windowText" lastClr="000000"/>
              </a:solidFill>
            </a:rPr>
            <a:t>форми та інструменти наставництва</a:t>
          </a:r>
        </a:p>
      </dgm:t>
    </dgm:pt>
    <dgm:pt modelId="{3BEEE5DB-5358-4FBC-9E44-87DE71B08E81}" type="parTrans" cxnId="{61BD21A4-5D8B-488A-B4D9-FC072130186D}">
      <dgm:prSet/>
      <dgm:spPr/>
      <dgm:t>
        <a:bodyPr/>
        <a:lstStyle/>
        <a:p>
          <a:endParaRPr lang="ru-RU"/>
        </a:p>
      </dgm:t>
    </dgm:pt>
    <dgm:pt modelId="{EC3C3563-92B1-4E12-96D6-BC93EAA6FC3B}" type="sibTrans" cxnId="{61BD21A4-5D8B-488A-B4D9-FC072130186D}">
      <dgm:prSet/>
      <dgm:spPr/>
      <dgm:t>
        <a:bodyPr/>
        <a:lstStyle/>
        <a:p>
          <a:endParaRPr lang="ru-RU"/>
        </a:p>
      </dgm:t>
    </dgm:pt>
    <dgm:pt modelId="{69EFD22D-34AD-47F9-9BD4-C2409BD9E725}">
      <dgm:prSet phldrT="[Текст]" custT="1"/>
      <dgm:spPr/>
      <dgm:t>
        <a:bodyPr/>
        <a:lstStyle/>
        <a:p>
          <a:r>
            <a:rPr lang="ru-RU" sz="1000">
              <a:solidFill>
                <a:sysClr val="windowText" lastClr="000000"/>
              </a:solidFill>
            </a:rPr>
            <a:t>результатівність наставництва (оцінка ефективності роботи наставників; оцінка здобутих умінь і навичок початківців)</a:t>
          </a:r>
        </a:p>
      </dgm:t>
    </dgm:pt>
    <dgm:pt modelId="{9F625255-225D-4BD7-A372-DAA221ABF492}" type="parTrans" cxnId="{FA7758DF-048D-430F-A7AC-7C1476EE53DE}">
      <dgm:prSet/>
      <dgm:spPr/>
      <dgm:t>
        <a:bodyPr/>
        <a:lstStyle/>
        <a:p>
          <a:endParaRPr lang="ru-RU"/>
        </a:p>
      </dgm:t>
    </dgm:pt>
    <dgm:pt modelId="{7A3BB844-893A-4769-8327-B36C0E5568C5}" type="sibTrans" cxnId="{FA7758DF-048D-430F-A7AC-7C1476EE53DE}">
      <dgm:prSet/>
      <dgm:spPr/>
      <dgm:t>
        <a:bodyPr/>
        <a:lstStyle/>
        <a:p>
          <a:endParaRPr lang="ru-RU"/>
        </a:p>
      </dgm:t>
    </dgm:pt>
    <dgm:pt modelId="{56780297-0C91-4674-A7C3-BFEEF39339BD}">
      <dgm:prSet phldrT="[Текст]" custT="1"/>
      <dgm:spPr/>
      <dgm:t>
        <a:bodyPr/>
        <a:lstStyle/>
        <a:p>
          <a:r>
            <a:rPr lang="ru-RU" sz="1000">
              <a:solidFill>
                <a:sysClr val="windowText" lastClr="000000"/>
              </a:solidFill>
            </a:rPr>
            <a:t/>
          </a:r>
          <a:br>
            <a:rPr lang="ru-RU" sz="1000">
              <a:solidFill>
                <a:sysClr val="windowText" lastClr="000000"/>
              </a:solidFill>
            </a:rPr>
          </a:br>
          <a:r>
            <a:rPr lang="ru-RU" sz="1000">
              <a:solidFill>
                <a:sysClr val="windowText" lastClr="000000"/>
              </a:solidFill>
            </a:rPr>
            <a:t>нормативно-праворва база регулювання відносин наставництва</a:t>
          </a:r>
        </a:p>
      </dgm:t>
    </dgm:pt>
    <dgm:pt modelId="{CEDFFD88-58B9-45F4-8C91-F5948B37C86D}" type="parTrans" cxnId="{81C9B845-3864-4B49-946B-5F6A295B88A7}">
      <dgm:prSet/>
      <dgm:spPr/>
      <dgm:t>
        <a:bodyPr/>
        <a:lstStyle/>
        <a:p>
          <a:endParaRPr lang="ru-RU"/>
        </a:p>
      </dgm:t>
    </dgm:pt>
    <dgm:pt modelId="{B10FBD58-8A2E-4E1B-BEA6-4268D2377DD3}" type="sibTrans" cxnId="{81C9B845-3864-4B49-946B-5F6A295B88A7}">
      <dgm:prSet/>
      <dgm:spPr/>
      <dgm:t>
        <a:bodyPr/>
        <a:lstStyle/>
        <a:p>
          <a:endParaRPr lang="ru-RU"/>
        </a:p>
      </dgm:t>
    </dgm:pt>
    <dgm:pt modelId="{DA6AA087-77E2-4E8B-9B76-AE6EDB69E5C0}" type="pres">
      <dgm:prSet presAssocID="{2541E12B-0D68-48AC-BE58-792E4B974DEE}" presName="linearFlow" presStyleCnt="0">
        <dgm:presLayoutVars>
          <dgm:dir/>
          <dgm:resizeHandles val="exact"/>
        </dgm:presLayoutVars>
      </dgm:prSet>
      <dgm:spPr/>
      <dgm:t>
        <a:bodyPr/>
        <a:lstStyle/>
        <a:p>
          <a:endParaRPr lang="ru-RU"/>
        </a:p>
      </dgm:t>
    </dgm:pt>
    <dgm:pt modelId="{37A08EBB-AF28-4A85-A50D-F3616FC5CEE0}" type="pres">
      <dgm:prSet presAssocID="{61567AF5-95D4-4B22-92FA-A97F91C7E533}" presName="composite" presStyleCnt="0"/>
      <dgm:spPr/>
    </dgm:pt>
    <dgm:pt modelId="{208CA941-CC26-4154-B1E9-933D5EF5D27B}" type="pres">
      <dgm:prSet presAssocID="{61567AF5-95D4-4B22-92FA-A97F91C7E533}" presName="imgShp" presStyleLbl="fgImgPlace1" presStyleIdx="0" presStyleCnt="9"/>
      <dgm:spPr/>
    </dgm:pt>
    <dgm:pt modelId="{32EDCDCD-B852-42D9-B8DB-418979EA7ECF}" type="pres">
      <dgm:prSet presAssocID="{61567AF5-95D4-4B22-92FA-A97F91C7E533}" presName="txShp" presStyleLbl="node1" presStyleIdx="0" presStyleCnt="9" custLinFactNeighborX="-261" custLinFactNeighborY="-364">
        <dgm:presLayoutVars>
          <dgm:bulletEnabled val="1"/>
        </dgm:presLayoutVars>
      </dgm:prSet>
      <dgm:spPr/>
      <dgm:t>
        <a:bodyPr/>
        <a:lstStyle/>
        <a:p>
          <a:endParaRPr lang="ru-RU"/>
        </a:p>
      </dgm:t>
    </dgm:pt>
    <dgm:pt modelId="{12440397-6647-4899-9C91-6DF4486D1247}" type="pres">
      <dgm:prSet presAssocID="{F7C49CC3-C8F5-41DE-B14D-E694B6B53F2A}" presName="spacing" presStyleCnt="0"/>
      <dgm:spPr/>
    </dgm:pt>
    <dgm:pt modelId="{FCF8E23A-4447-4464-9D79-DDF49B35CBE7}" type="pres">
      <dgm:prSet presAssocID="{F3B3A802-778D-424E-A1E8-E9C4B2DCBCB1}" presName="composite" presStyleCnt="0"/>
      <dgm:spPr/>
    </dgm:pt>
    <dgm:pt modelId="{5744A9F0-9776-4782-B922-060108E9CC9D}" type="pres">
      <dgm:prSet presAssocID="{F3B3A802-778D-424E-A1E8-E9C4B2DCBCB1}" presName="imgShp" presStyleLbl="fgImgPlace1" presStyleIdx="1" presStyleCnt="9"/>
      <dgm:spPr/>
    </dgm:pt>
    <dgm:pt modelId="{4D94D745-DF24-4FAA-9117-CD97DE315D42}" type="pres">
      <dgm:prSet presAssocID="{F3B3A802-778D-424E-A1E8-E9C4B2DCBCB1}" presName="txShp" presStyleLbl="node1" presStyleIdx="1" presStyleCnt="9">
        <dgm:presLayoutVars>
          <dgm:bulletEnabled val="1"/>
        </dgm:presLayoutVars>
      </dgm:prSet>
      <dgm:spPr/>
      <dgm:t>
        <a:bodyPr/>
        <a:lstStyle/>
        <a:p>
          <a:endParaRPr lang="ru-RU"/>
        </a:p>
      </dgm:t>
    </dgm:pt>
    <dgm:pt modelId="{2B668D74-AB2F-47A2-886C-FA2F391C1EC7}" type="pres">
      <dgm:prSet presAssocID="{A6C01B68-82EA-4CC5-8A56-1CDA37866B84}" presName="spacing" presStyleCnt="0"/>
      <dgm:spPr/>
    </dgm:pt>
    <dgm:pt modelId="{2EAA17E5-C01F-4AB6-BC12-D1EA55E4F842}" type="pres">
      <dgm:prSet presAssocID="{F01DEBAA-E461-4913-9CA1-F8428CD7AA2F}" presName="composite" presStyleCnt="0"/>
      <dgm:spPr/>
    </dgm:pt>
    <dgm:pt modelId="{DB8E1CB9-9157-499F-8440-EFA0D965EAAE}" type="pres">
      <dgm:prSet presAssocID="{F01DEBAA-E461-4913-9CA1-F8428CD7AA2F}" presName="imgShp" presStyleLbl="fgImgPlace1" presStyleIdx="2" presStyleCnt="9"/>
      <dgm:spPr/>
    </dgm:pt>
    <dgm:pt modelId="{E2E636C6-27BE-45A8-AB2A-F935707667CA}" type="pres">
      <dgm:prSet presAssocID="{F01DEBAA-E461-4913-9CA1-F8428CD7AA2F}" presName="txShp" presStyleLbl="node1" presStyleIdx="2" presStyleCnt="9">
        <dgm:presLayoutVars>
          <dgm:bulletEnabled val="1"/>
        </dgm:presLayoutVars>
      </dgm:prSet>
      <dgm:spPr/>
      <dgm:t>
        <a:bodyPr/>
        <a:lstStyle/>
        <a:p>
          <a:endParaRPr lang="ru-RU"/>
        </a:p>
      </dgm:t>
    </dgm:pt>
    <dgm:pt modelId="{EC2DB13C-BDA1-40CD-9197-9F4F842CCB53}" type="pres">
      <dgm:prSet presAssocID="{31C150FD-C1AC-4812-8623-A585403BC8C7}" presName="spacing" presStyleCnt="0"/>
      <dgm:spPr/>
    </dgm:pt>
    <dgm:pt modelId="{9209C3A2-A363-4888-B342-107C903323F6}" type="pres">
      <dgm:prSet presAssocID="{EC4AF78A-BEA4-40EA-9FDC-28D0858C641B}" presName="composite" presStyleCnt="0"/>
      <dgm:spPr/>
    </dgm:pt>
    <dgm:pt modelId="{E3AC1108-B078-46D5-ADA7-CA784177F14A}" type="pres">
      <dgm:prSet presAssocID="{EC4AF78A-BEA4-40EA-9FDC-28D0858C641B}" presName="imgShp" presStyleLbl="fgImgPlace1" presStyleIdx="3" presStyleCnt="9"/>
      <dgm:spPr/>
    </dgm:pt>
    <dgm:pt modelId="{49A8BA6E-C18A-4306-B0CD-AB7E5CAD1080}" type="pres">
      <dgm:prSet presAssocID="{EC4AF78A-BEA4-40EA-9FDC-28D0858C641B}" presName="txShp" presStyleLbl="node1" presStyleIdx="3" presStyleCnt="9">
        <dgm:presLayoutVars>
          <dgm:bulletEnabled val="1"/>
        </dgm:presLayoutVars>
      </dgm:prSet>
      <dgm:spPr/>
      <dgm:t>
        <a:bodyPr/>
        <a:lstStyle/>
        <a:p>
          <a:endParaRPr lang="ru-RU"/>
        </a:p>
      </dgm:t>
    </dgm:pt>
    <dgm:pt modelId="{6B08C574-EFAD-4649-83FE-134D669DC9ED}" type="pres">
      <dgm:prSet presAssocID="{9066EBEF-ACEB-4275-BBB3-E82293B1A02E}" presName="spacing" presStyleCnt="0"/>
      <dgm:spPr/>
    </dgm:pt>
    <dgm:pt modelId="{98E30EDA-EE08-4444-93C4-61C45D11A0F5}" type="pres">
      <dgm:prSet presAssocID="{908920E3-1DC2-4CA8-BA45-C4235A8680A1}" presName="composite" presStyleCnt="0"/>
      <dgm:spPr/>
    </dgm:pt>
    <dgm:pt modelId="{40CA1244-A80E-4107-BD8D-978CCB513727}" type="pres">
      <dgm:prSet presAssocID="{908920E3-1DC2-4CA8-BA45-C4235A8680A1}" presName="imgShp" presStyleLbl="fgImgPlace1" presStyleIdx="4" presStyleCnt="9"/>
      <dgm:spPr/>
    </dgm:pt>
    <dgm:pt modelId="{2C7EF4A6-819D-46E9-9AFB-949ADE7801C0}" type="pres">
      <dgm:prSet presAssocID="{908920E3-1DC2-4CA8-BA45-C4235A8680A1}" presName="txShp" presStyleLbl="node1" presStyleIdx="4" presStyleCnt="9">
        <dgm:presLayoutVars>
          <dgm:bulletEnabled val="1"/>
        </dgm:presLayoutVars>
      </dgm:prSet>
      <dgm:spPr/>
      <dgm:t>
        <a:bodyPr/>
        <a:lstStyle/>
        <a:p>
          <a:endParaRPr lang="ru-RU"/>
        </a:p>
      </dgm:t>
    </dgm:pt>
    <dgm:pt modelId="{5490F792-4C53-4E40-94B5-84C7CCD469AE}" type="pres">
      <dgm:prSet presAssocID="{BAEFED1E-9E44-4D7E-BF2C-030C37CE2D3F}" presName="spacing" presStyleCnt="0"/>
      <dgm:spPr/>
    </dgm:pt>
    <dgm:pt modelId="{BA80CD14-4355-4AA5-BBDA-AE550345B329}" type="pres">
      <dgm:prSet presAssocID="{03FF9BEF-F12B-403E-AD72-3211EF8CA508}" presName="composite" presStyleCnt="0"/>
      <dgm:spPr/>
    </dgm:pt>
    <dgm:pt modelId="{E9E4C95D-A7EF-4940-BB9C-B42FDCF25FC6}" type="pres">
      <dgm:prSet presAssocID="{03FF9BEF-F12B-403E-AD72-3211EF8CA508}" presName="imgShp" presStyleLbl="fgImgPlace1" presStyleIdx="5" presStyleCnt="9"/>
      <dgm:spPr/>
    </dgm:pt>
    <dgm:pt modelId="{00F72A72-DCC3-414D-B340-D6299CAAA820}" type="pres">
      <dgm:prSet presAssocID="{03FF9BEF-F12B-403E-AD72-3211EF8CA508}" presName="txShp" presStyleLbl="node1" presStyleIdx="5" presStyleCnt="9">
        <dgm:presLayoutVars>
          <dgm:bulletEnabled val="1"/>
        </dgm:presLayoutVars>
      </dgm:prSet>
      <dgm:spPr/>
      <dgm:t>
        <a:bodyPr/>
        <a:lstStyle/>
        <a:p>
          <a:endParaRPr lang="ru-RU"/>
        </a:p>
      </dgm:t>
    </dgm:pt>
    <dgm:pt modelId="{CA1B73F4-011D-4E0A-81D1-96C28B533B4A}" type="pres">
      <dgm:prSet presAssocID="{FB71E945-36F4-4AA4-8FDC-60B955707BEA}" presName="spacing" presStyleCnt="0"/>
      <dgm:spPr/>
    </dgm:pt>
    <dgm:pt modelId="{531296F7-0379-4F41-AA6F-8A787EA71B53}" type="pres">
      <dgm:prSet presAssocID="{C7788CE7-FADF-4643-B6EF-66A3F814A9BE}" presName="composite" presStyleCnt="0"/>
      <dgm:spPr/>
    </dgm:pt>
    <dgm:pt modelId="{0DC9F406-1F57-428F-BB08-6086215B869D}" type="pres">
      <dgm:prSet presAssocID="{C7788CE7-FADF-4643-B6EF-66A3F814A9BE}" presName="imgShp" presStyleLbl="fgImgPlace1" presStyleIdx="6" presStyleCnt="9"/>
      <dgm:spPr/>
    </dgm:pt>
    <dgm:pt modelId="{855BFFAE-8B11-4C19-9DB1-2EE7381989F8}" type="pres">
      <dgm:prSet presAssocID="{C7788CE7-FADF-4643-B6EF-66A3F814A9BE}" presName="txShp" presStyleLbl="node1" presStyleIdx="6" presStyleCnt="9">
        <dgm:presLayoutVars>
          <dgm:bulletEnabled val="1"/>
        </dgm:presLayoutVars>
      </dgm:prSet>
      <dgm:spPr/>
      <dgm:t>
        <a:bodyPr/>
        <a:lstStyle/>
        <a:p>
          <a:endParaRPr lang="ru-RU"/>
        </a:p>
      </dgm:t>
    </dgm:pt>
    <dgm:pt modelId="{5C892F00-8568-482D-9A27-52963CBAFBCD}" type="pres">
      <dgm:prSet presAssocID="{EC3C3563-92B1-4E12-96D6-BC93EAA6FC3B}" presName="spacing" presStyleCnt="0"/>
      <dgm:spPr/>
    </dgm:pt>
    <dgm:pt modelId="{13EBD205-B63F-4A04-A679-E2D44C85AA3E}" type="pres">
      <dgm:prSet presAssocID="{69EFD22D-34AD-47F9-9BD4-C2409BD9E725}" presName="composite" presStyleCnt="0"/>
      <dgm:spPr/>
    </dgm:pt>
    <dgm:pt modelId="{6E959ACE-C9DB-4618-984B-0AE1411A3EF2}" type="pres">
      <dgm:prSet presAssocID="{69EFD22D-34AD-47F9-9BD4-C2409BD9E725}" presName="imgShp" presStyleLbl="fgImgPlace1" presStyleIdx="7" presStyleCnt="9"/>
      <dgm:spPr/>
    </dgm:pt>
    <dgm:pt modelId="{2F051EFD-DE47-4129-94D1-2F65CC5CA7B7}" type="pres">
      <dgm:prSet presAssocID="{69EFD22D-34AD-47F9-9BD4-C2409BD9E725}" presName="txShp" presStyleLbl="node1" presStyleIdx="7" presStyleCnt="9">
        <dgm:presLayoutVars>
          <dgm:bulletEnabled val="1"/>
        </dgm:presLayoutVars>
      </dgm:prSet>
      <dgm:spPr/>
      <dgm:t>
        <a:bodyPr/>
        <a:lstStyle/>
        <a:p>
          <a:endParaRPr lang="ru-RU"/>
        </a:p>
      </dgm:t>
    </dgm:pt>
    <dgm:pt modelId="{C5946755-BE5A-44FF-B062-64120E2A5C98}" type="pres">
      <dgm:prSet presAssocID="{7A3BB844-893A-4769-8327-B36C0E5568C5}" presName="spacing" presStyleCnt="0"/>
      <dgm:spPr/>
    </dgm:pt>
    <dgm:pt modelId="{02DBF689-6565-464C-83E0-950573812747}" type="pres">
      <dgm:prSet presAssocID="{56780297-0C91-4674-A7C3-BFEEF39339BD}" presName="composite" presStyleCnt="0"/>
      <dgm:spPr/>
    </dgm:pt>
    <dgm:pt modelId="{18BC0BB4-3180-402B-9D33-AF2E3FA7C755}" type="pres">
      <dgm:prSet presAssocID="{56780297-0C91-4674-A7C3-BFEEF39339BD}" presName="imgShp" presStyleLbl="fgImgPlace1" presStyleIdx="8" presStyleCnt="9"/>
      <dgm:spPr/>
    </dgm:pt>
    <dgm:pt modelId="{13BB589E-33E4-44F8-AE4D-96A4268D46CD}" type="pres">
      <dgm:prSet presAssocID="{56780297-0C91-4674-A7C3-BFEEF39339BD}" presName="txShp" presStyleLbl="node1" presStyleIdx="8" presStyleCnt="9" custScaleY="103961">
        <dgm:presLayoutVars>
          <dgm:bulletEnabled val="1"/>
        </dgm:presLayoutVars>
      </dgm:prSet>
      <dgm:spPr/>
      <dgm:t>
        <a:bodyPr/>
        <a:lstStyle/>
        <a:p>
          <a:endParaRPr lang="ru-RU"/>
        </a:p>
      </dgm:t>
    </dgm:pt>
  </dgm:ptLst>
  <dgm:cxnLst>
    <dgm:cxn modelId="{D3072B61-EC47-47E6-8C0B-84D5A15991F5}" srcId="{2541E12B-0D68-48AC-BE58-792E4B974DEE}" destId="{EC4AF78A-BEA4-40EA-9FDC-28D0858C641B}" srcOrd="3" destOrd="0" parTransId="{9113366D-1DAB-4483-806E-EA3082FCCAD3}" sibTransId="{9066EBEF-ACEB-4275-BBB3-E82293B1A02E}"/>
    <dgm:cxn modelId="{0E4BA0BA-4E73-4C27-80FD-9F0D608364BF}" srcId="{2541E12B-0D68-48AC-BE58-792E4B974DEE}" destId="{61567AF5-95D4-4B22-92FA-A97F91C7E533}" srcOrd="0" destOrd="0" parTransId="{143DC572-8CD7-4F70-9E14-0363FBAF2DC0}" sibTransId="{F7C49CC3-C8F5-41DE-B14D-E694B6B53F2A}"/>
    <dgm:cxn modelId="{81C9B845-3864-4B49-946B-5F6A295B88A7}" srcId="{2541E12B-0D68-48AC-BE58-792E4B974DEE}" destId="{56780297-0C91-4674-A7C3-BFEEF39339BD}" srcOrd="8" destOrd="0" parTransId="{CEDFFD88-58B9-45F4-8C91-F5948B37C86D}" sibTransId="{B10FBD58-8A2E-4E1B-BEA6-4268D2377DD3}"/>
    <dgm:cxn modelId="{1BCB0ABF-DA38-4402-9EA9-A5723DB08A43}" type="presOf" srcId="{61567AF5-95D4-4B22-92FA-A97F91C7E533}" destId="{32EDCDCD-B852-42D9-B8DB-418979EA7ECF}" srcOrd="0" destOrd="0" presId="urn:microsoft.com/office/officeart/2005/8/layout/vList3#1"/>
    <dgm:cxn modelId="{B18EB629-8D49-446C-BA79-A43E04FDB7EA}" type="presOf" srcId="{908920E3-1DC2-4CA8-BA45-C4235A8680A1}" destId="{2C7EF4A6-819D-46E9-9AFB-949ADE7801C0}" srcOrd="0" destOrd="0" presId="urn:microsoft.com/office/officeart/2005/8/layout/vList3#1"/>
    <dgm:cxn modelId="{7483D052-86EA-4246-8ADA-244A6D786D4D}" type="presOf" srcId="{F3B3A802-778D-424E-A1E8-E9C4B2DCBCB1}" destId="{4D94D745-DF24-4FAA-9117-CD97DE315D42}" srcOrd="0" destOrd="0" presId="urn:microsoft.com/office/officeart/2005/8/layout/vList3#1"/>
    <dgm:cxn modelId="{C6375307-6544-41DE-ABB6-A4F897AD3F99}" type="presOf" srcId="{F01DEBAA-E461-4913-9CA1-F8428CD7AA2F}" destId="{E2E636C6-27BE-45A8-AB2A-F935707667CA}" srcOrd="0" destOrd="0" presId="urn:microsoft.com/office/officeart/2005/8/layout/vList3#1"/>
    <dgm:cxn modelId="{8A91BCC4-3F84-4786-973D-963303367B00}" type="presOf" srcId="{EC4AF78A-BEA4-40EA-9FDC-28D0858C641B}" destId="{49A8BA6E-C18A-4306-B0CD-AB7E5CAD1080}" srcOrd="0" destOrd="0" presId="urn:microsoft.com/office/officeart/2005/8/layout/vList3#1"/>
    <dgm:cxn modelId="{61BD21A4-5D8B-488A-B4D9-FC072130186D}" srcId="{2541E12B-0D68-48AC-BE58-792E4B974DEE}" destId="{C7788CE7-FADF-4643-B6EF-66A3F814A9BE}" srcOrd="6" destOrd="0" parTransId="{3BEEE5DB-5358-4FBC-9E44-87DE71B08E81}" sibTransId="{EC3C3563-92B1-4E12-96D6-BC93EAA6FC3B}"/>
    <dgm:cxn modelId="{F1E6C764-49C9-4475-9E49-C1E2E199EA36}" type="presOf" srcId="{56780297-0C91-4674-A7C3-BFEEF39339BD}" destId="{13BB589E-33E4-44F8-AE4D-96A4268D46CD}" srcOrd="0" destOrd="0" presId="urn:microsoft.com/office/officeart/2005/8/layout/vList3#1"/>
    <dgm:cxn modelId="{0D2B451A-14C9-4988-B711-B4BF95070B9B}" type="presOf" srcId="{03FF9BEF-F12B-403E-AD72-3211EF8CA508}" destId="{00F72A72-DCC3-414D-B340-D6299CAAA820}" srcOrd="0" destOrd="0" presId="urn:microsoft.com/office/officeart/2005/8/layout/vList3#1"/>
    <dgm:cxn modelId="{34C31C8A-7ABC-44CB-8998-660947D22341}" srcId="{2541E12B-0D68-48AC-BE58-792E4B974DEE}" destId="{03FF9BEF-F12B-403E-AD72-3211EF8CA508}" srcOrd="5" destOrd="0" parTransId="{33F3401D-8897-4114-8727-5B5A95CF9767}" sibTransId="{FB71E945-36F4-4AA4-8FDC-60B955707BEA}"/>
    <dgm:cxn modelId="{1D307857-98C8-41EF-A587-C5A61148B1C2}" srcId="{2541E12B-0D68-48AC-BE58-792E4B974DEE}" destId="{908920E3-1DC2-4CA8-BA45-C4235A8680A1}" srcOrd="4" destOrd="0" parTransId="{85F19DFA-B105-4ED2-90E5-49713453C6B4}" sibTransId="{BAEFED1E-9E44-4D7E-BF2C-030C37CE2D3F}"/>
    <dgm:cxn modelId="{FA7758DF-048D-430F-A7AC-7C1476EE53DE}" srcId="{2541E12B-0D68-48AC-BE58-792E4B974DEE}" destId="{69EFD22D-34AD-47F9-9BD4-C2409BD9E725}" srcOrd="7" destOrd="0" parTransId="{9F625255-225D-4BD7-A372-DAA221ABF492}" sibTransId="{7A3BB844-893A-4769-8327-B36C0E5568C5}"/>
    <dgm:cxn modelId="{5C5FF00E-79E9-463C-9265-9A622DB34353}" type="presOf" srcId="{69EFD22D-34AD-47F9-9BD4-C2409BD9E725}" destId="{2F051EFD-DE47-4129-94D1-2F65CC5CA7B7}" srcOrd="0" destOrd="0" presId="urn:microsoft.com/office/officeart/2005/8/layout/vList3#1"/>
    <dgm:cxn modelId="{FF11D043-E15F-41C4-ADD3-3CFC3BEBBDC3}" type="presOf" srcId="{C7788CE7-FADF-4643-B6EF-66A3F814A9BE}" destId="{855BFFAE-8B11-4C19-9DB1-2EE7381989F8}" srcOrd="0" destOrd="0" presId="urn:microsoft.com/office/officeart/2005/8/layout/vList3#1"/>
    <dgm:cxn modelId="{7DFCA131-7025-4D8C-899E-A7E88B2B1E57}" srcId="{2541E12B-0D68-48AC-BE58-792E4B974DEE}" destId="{F01DEBAA-E461-4913-9CA1-F8428CD7AA2F}" srcOrd="2" destOrd="0" parTransId="{234BA959-EF1E-4543-8CFC-C721181EC02A}" sibTransId="{31C150FD-C1AC-4812-8623-A585403BC8C7}"/>
    <dgm:cxn modelId="{B227D895-1C77-445E-8450-FF64752C709C}" type="presOf" srcId="{2541E12B-0D68-48AC-BE58-792E4B974DEE}" destId="{DA6AA087-77E2-4E8B-9B76-AE6EDB69E5C0}" srcOrd="0" destOrd="0" presId="urn:microsoft.com/office/officeart/2005/8/layout/vList3#1"/>
    <dgm:cxn modelId="{B6AAA4C7-0DD6-4D24-950D-F4F1AF18FB28}" srcId="{2541E12B-0D68-48AC-BE58-792E4B974DEE}" destId="{F3B3A802-778D-424E-A1E8-E9C4B2DCBCB1}" srcOrd="1" destOrd="0" parTransId="{F0500E1C-20D2-4345-990B-118891B8B709}" sibTransId="{A6C01B68-82EA-4CC5-8A56-1CDA37866B84}"/>
    <dgm:cxn modelId="{8CE7C1EB-EB39-4879-ABD2-4C5EDF1D5A10}" type="presParOf" srcId="{DA6AA087-77E2-4E8B-9B76-AE6EDB69E5C0}" destId="{37A08EBB-AF28-4A85-A50D-F3616FC5CEE0}" srcOrd="0" destOrd="0" presId="urn:microsoft.com/office/officeart/2005/8/layout/vList3#1"/>
    <dgm:cxn modelId="{39B7D5F8-EDAA-4796-83E7-E706D4C9CF8A}" type="presParOf" srcId="{37A08EBB-AF28-4A85-A50D-F3616FC5CEE0}" destId="{208CA941-CC26-4154-B1E9-933D5EF5D27B}" srcOrd="0" destOrd="0" presId="urn:microsoft.com/office/officeart/2005/8/layout/vList3#1"/>
    <dgm:cxn modelId="{E09E7777-41C1-4352-A5F0-761601703008}" type="presParOf" srcId="{37A08EBB-AF28-4A85-A50D-F3616FC5CEE0}" destId="{32EDCDCD-B852-42D9-B8DB-418979EA7ECF}" srcOrd="1" destOrd="0" presId="urn:microsoft.com/office/officeart/2005/8/layout/vList3#1"/>
    <dgm:cxn modelId="{3B03A2C6-30BF-4293-BA80-23D75C7FA570}" type="presParOf" srcId="{DA6AA087-77E2-4E8B-9B76-AE6EDB69E5C0}" destId="{12440397-6647-4899-9C91-6DF4486D1247}" srcOrd="1" destOrd="0" presId="urn:microsoft.com/office/officeart/2005/8/layout/vList3#1"/>
    <dgm:cxn modelId="{F507FEE9-078B-46DF-B5CC-8972963FB81B}" type="presParOf" srcId="{DA6AA087-77E2-4E8B-9B76-AE6EDB69E5C0}" destId="{FCF8E23A-4447-4464-9D79-DDF49B35CBE7}" srcOrd="2" destOrd="0" presId="urn:microsoft.com/office/officeart/2005/8/layout/vList3#1"/>
    <dgm:cxn modelId="{0F96ABF9-163B-46A4-8833-6522C85727D7}" type="presParOf" srcId="{FCF8E23A-4447-4464-9D79-DDF49B35CBE7}" destId="{5744A9F0-9776-4782-B922-060108E9CC9D}" srcOrd="0" destOrd="0" presId="urn:microsoft.com/office/officeart/2005/8/layout/vList3#1"/>
    <dgm:cxn modelId="{F47B24A0-4A2D-4831-AD8D-40364D6FD946}" type="presParOf" srcId="{FCF8E23A-4447-4464-9D79-DDF49B35CBE7}" destId="{4D94D745-DF24-4FAA-9117-CD97DE315D42}" srcOrd="1" destOrd="0" presId="urn:microsoft.com/office/officeart/2005/8/layout/vList3#1"/>
    <dgm:cxn modelId="{2AA71D53-B29D-4194-A2DC-6FDBC3EA7314}" type="presParOf" srcId="{DA6AA087-77E2-4E8B-9B76-AE6EDB69E5C0}" destId="{2B668D74-AB2F-47A2-886C-FA2F391C1EC7}" srcOrd="3" destOrd="0" presId="urn:microsoft.com/office/officeart/2005/8/layout/vList3#1"/>
    <dgm:cxn modelId="{CDC1301F-8EC1-4E88-B3F5-E6CDD5BF757C}" type="presParOf" srcId="{DA6AA087-77E2-4E8B-9B76-AE6EDB69E5C0}" destId="{2EAA17E5-C01F-4AB6-BC12-D1EA55E4F842}" srcOrd="4" destOrd="0" presId="urn:microsoft.com/office/officeart/2005/8/layout/vList3#1"/>
    <dgm:cxn modelId="{434C371C-09B5-4182-BAD8-1A77D43669E5}" type="presParOf" srcId="{2EAA17E5-C01F-4AB6-BC12-D1EA55E4F842}" destId="{DB8E1CB9-9157-499F-8440-EFA0D965EAAE}" srcOrd="0" destOrd="0" presId="urn:microsoft.com/office/officeart/2005/8/layout/vList3#1"/>
    <dgm:cxn modelId="{028B1ABC-44B7-4E04-9157-17AABDBEFC95}" type="presParOf" srcId="{2EAA17E5-C01F-4AB6-BC12-D1EA55E4F842}" destId="{E2E636C6-27BE-45A8-AB2A-F935707667CA}" srcOrd="1" destOrd="0" presId="urn:microsoft.com/office/officeart/2005/8/layout/vList3#1"/>
    <dgm:cxn modelId="{05E526C4-7153-4FBC-BAF0-7213E305EC8D}" type="presParOf" srcId="{DA6AA087-77E2-4E8B-9B76-AE6EDB69E5C0}" destId="{EC2DB13C-BDA1-40CD-9197-9F4F842CCB53}" srcOrd="5" destOrd="0" presId="urn:microsoft.com/office/officeart/2005/8/layout/vList3#1"/>
    <dgm:cxn modelId="{454AFCDB-6186-4D85-A4F5-FCB08E54F917}" type="presParOf" srcId="{DA6AA087-77E2-4E8B-9B76-AE6EDB69E5C0}" destId="{9209C3A2-A363-4888-B342-107C903323F6}" srcOrd="6" destOrd="0" presId="urn:microsoft.com/office/officeart/2005/8/layout/vList3#1"/>
    <dgm:cxn modelId="{2E5E9CBC-59E4-4042-BF58-70B57F25719B}" type="presParOf" srcId="{9209C3A2-A363-4888-B342-107C903323F6}" destId="{E3AC1108-B078-46D5-ADA7-CA784177F14A}" srcOrd="0" destOrd="0" presId="urn:microsoft.com/office/officeart/2005/8/layout/vList3#1"/>
    <dgm:cxn modelId="{26D599FE-95E2-44BB-B30F-0F4B195E04DB}" type="presParOf" srcId="{9209C3A2-A363-4888-B342-107C903323F6}" destId="{49A8BA6E-C18A-4306-B0CD-AB7E5CAD1080}" srcOrd="1" destOrd="0" presId="urn:microsoft.com/office/officeart/2005/8/layout/vList3#1"/>
    <dgm:cxn modelId="{353D1F5F-D0A3-41CC-B8A5-54AC39847EC7}" type="presParOf" srcId="{DA6AA087-77E2-4E8B-9B76-AE6EDB69E5C0}" destId="{6B08C574-EFAD-4649-83FE-134D669DC9ED}" srcOrd="7" destOrd="0" presId="urn:microsoft.com/office/officeart/2005/8/layout/vList3#1"/>
    <dgm:cxn modelId="{B89FA69E-1F6C-4C42-9002-8EA7010E3811}" type="presParOf" srcId="{DA6AA087-77E2-4E8B-9B76-AE6EDB69E5C0}" destId="{98E30EDA-EE08-4444-93C4-61C45D11A0F5}" srcOrd="8" destOrd="0" presId="urn:microsoft.com/office/officeart/2005/8/layout/vList3#1"/>
    <dgm:cxn modelId="{5416A88E-1D0C-478A-8A6E-407F3F53938C}" type="presParOf" srcId="{98E30EDA-EE08-4444-93C4-61C45D11A0F5}" destId="{40CA1244-A80E-4107-BD8D-978CCB513727}" srcOrd="0" destOrd="0" presId="urn:microsoft.com/office/officeart/2005/8/layout/vList3#1"/>
    <dgm:cxn modelId="{34E89973-7C55-4A6B-A256-FFECE34FD3AD}" type="presParOf" srcId="{98E30EDA-EE08-4444-93C4-61C45D11A0F5}" destId="{2C7EF4A6-819D-46E9-9AFB-949ADE7801C0}" srcOrd="1" destOrd="0" presId="urn:microsoft.com/office/officeart/2005/8/layout/vList3#1"/>
    <dgm:cxn modelId="{42BA826D-2CEA-41B5-8488-47BAB0FCA78A}" type="presParOf" srcId="{DA6AA087-77E2-4E8B-9B76-AE6EDB69E5C0}" destId="{5490F792-4C53-4E40-94B5-84C7CCD469AE}" srcOrd="9" destOrd="0" presId="urn:microsoft.com/office/officeart/2005/8/layout/vList3#1"/>
    <dgm:cxn modelId="{E305B9DB-A12F-4939-B62B-A95B59951707}" type="presParOf" srcId="{DA6AA087-77E2-4E8B-9B76-AE6EDB69E5C0}" destId="{BA80CD14-4355-4AA5-BBDA-AE550345B329}" srcOrd="10" destOrd="0" presId="urn:microsoft.com/office/officeart/2005/8/layout/vList3#1"/>
    <dgm:cxn modelId="{5B6BE5CF-6C97-426A-B43D-10D97DE6F501}" type="presParOf" srcId="{BA80CD14-4355-4AA5-BBDA-AE550345B329}" destId="{E9E4C95D-A7EF-4940-BB9C-B42FDCF25FC6}" srcOrd="0" destOrd="0" presId="urn:microsoft.com/office/officeart/2005/8/layout/vList3#1"/>
    <dgm:cxn modelId="{33B111A5-0461-4658-8229-238E851B422C}" type="presParOf" srcId="{BA80CD14-4355-4AA5-BBDA-AE550345B329}" destId="{00F72A72-DCC3-414D-B340-D6299CAAA820}" srcOrd="1" destOrd="0" presId="urn:microsoft.com/office/officeart/2005/8/layout/vList3#1"/>
    <dgm:cxn modelId="{AB920BB9-263E-40EA-9EB9-EBDCDD0739A4}" type="presParOf" srcId="{DA6AA087-77E2-4E8B-9B76-AE6EDB69E5C0}" destId="{CA1B73F4-011D-4E0A-81D1-96C28B533B4A}" srcOrd="11" destOrd="0" presId="urn:microsoft.com/office/officeart/2005/8/layout/vList3#1"/>
    <dgm:cxn modelId="{E04D2884-E8E5-4429-A96F-E2FCB34EB4FE}" type="presParOf" srcId="{DA6AA087-77E2-4E8B-9B76-AE6EDB69E5C0}" destId="{531296F7-0379-4F41-AA6F-8A787EA71B53}" srcOrd="12" destOrd="0" presId="urn:microsoft.com/office/officeart/2005/8/layout/vList3#1"/>
    <dgm:cxn modelId="{A850CA78-8FE8-4573-9B34-C3BD59B291B8}" type="presParOf" srcId="{531296F7-0379-4F41-AA6F-8A787EA71B53}" destId="{0DC9F406-1F57-428F-BB08-6086215B869D}" srcOrd="0" destOrd="0" presId="urn:microsoft.com/office/officeart/2005/8/layout/vList3#1"/>
    <dgm:cxn modelId="{530F23EF-5D8C-4E64-B491-7D8BBC8D72E6}" type="presParOf" srcId="{531296F7-0379-4F41-AA6F-8A787EA71B53}" destId="{855BFFAE-8B11-4C19-9DB1-2EE7381989F8}" srcOrd="1" destOrd="0" presId="urn:microsoft.com/office/officeart/2005/8/layout/vList3#1"/>
    <dgm:cxn modelId="{AE0DA1DF-7268-4B67-BBBC-60A0C927F5B2}" type="presParOf" srcId="{DA6AA087-77E2-4E8B-9B76-AE6EDB69E5C0}" destId="{5C892F00-8568-482D-9A27-52963CBAFBCD}" srcOrd="13" destOrd="0" presId="urn:microsoft.com/office/officeart/2005/8/layout/vList3#1"/>
    <dgm:cxn modelId="{149B6710-DEFB-40F9-B5EE-9DFD88467641}" type="presParOf" srcId="{DA6AA087-77E2-4E8B-9B76-AE6EDB69E5C0}" destId="{13EBD205-B63F-4A04-A679-E2D44C85AA3E}" srcOrd="14" destOrd="0" presId="urn:microsoft.com/office/officeart/2005/8/layout/vList3#1"/>
    <dgm:cxn modelId="{3EEC7102-4346-4907-AE66-B40148DB3A74}" type="presParOf" srcId="{13EBD205-B63F-4A04-A679-E2D44C85AA3E}" destId="{6E959ACE-C9DB-4618-984B-0AE1411A3EF2}" srcOrd="0" destOrd="0" presId="urn:microsoft.com/office/officeart/2005/8/layout/vList3#1"/>
    <dgm:cxn modelId="{FB0F5327-F2C1-483A-93FC-ABA6390648C4}" type="presParOf" srcId="{13EBD205-B63F-4A04-A679-E2D44C85AA3E}" destId="{2F051EFD-DE47-4129-94D1-2F65CC5CA7B7}" srcOrd="1" destOrd="0" presId="urn:microsoft.com/office/officeart/2005/8/layout/vList3#1"/>
    <dgm:cxn modelId="{DE3D3D6E-0CDB-4C6E-84E4-1B40758A9136}" type="presParOf" srcId="{DA6AA087-77E2-4E8B-9B76-AE6EDB69E5C0}" destId="{C5946755-BE5A-44FF-B062-64120E2A5C98}" srcOrd="15" destOrd="0" presId="urn:microsoft.com/office/officeart/2005/8/layout/vList3#1"/>
    <dgm:cxn modelId="{5587D8A0-FAEF-4CFF-954E-DDF6A4D1DB8A}" type="presParOf" srcId="{DA6AA087-77E2-4E8B-9B76-AE6EDB69E5C0}" destId="{02DBF689-6565-464C-83E0-950573812747}" srcOrd="16" destOrd="0" presId="urn:microsoft.com/office/officeart/2005/8/layout/vList3#1"/>
    <dgm:cxn modelId="{6F5CDA5F-0F9B-4FFA-B349-003B34399235}" type="presParOf" srcId="{02DBF689-6565-464C-83E0-950573812747}" destId="{18BC0BB4-3180-402B-9D33-AF2E3FA7C755}" srcOrd="0" destOrd="0" presId="urn:microsoft.com/office/officeart/2005/8/layout/vList3#1"/>
    <dgm:cxn modelId="{5BF5E143-CAEE-432B-A01F-4E25D0D12523}" type="presParOf" srcId="{02DBF689-6565-464C-83E0-950573812747}" destId="{13BB589E-33E4-44F8-AE4D-96A4268D46CD}" srcOrd="1" destOrd="0" presId="urn:microsoft.com/office/officeart/2005/8/layout/vList3#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C18AF8A-5648-4AC7-A9E2-67D09CB3BB87}" type="doc">
      <dgm:prSet loTypeId="urn:microsoft.com/office/officeart/2005/8/layout/hProcess9" loCatId="process" qsTypeId="urn:microsoft.com/office/officeart/2005/8/quickstyle/simple1" qsCatId="simple" csTypeId="urn:microsoft.com/office/officeart/2005/8/colors/colorful2" csCatId="colorful" phldr="1"/>
      <dgm:spPr/>
      <dgm:t>
        <a:bodyPr/>
        <a:lstStyle/>
        <a:p>
          <a:endParaRPr lang="ru-RU"/>
        </a:p>
      </dgm:t>
    </dgm:pt>
    <dgm:pt modelId="{8B230CE1-68F5-45F4-9438-0A69DB0825B8}">
      <dgm:prSet phldrT="[Текст]" custT="1"/>
      <dgm:spPr/>
      <dgm:t>
        <a:bodyPr/>
        <a:lstStyle/>
        <a:p>
          <a:r>
            <a:rPr lang="ru-RU" sz="1100" b="1">
              <a:solidFill>
                <a:schemeClr val="tx1"/>
              </a:solidFill>
              <a:latin typeface="Times New Roman" pitchFamily="18" charset="0"/>
              <a:cs typeface="Times New Roman" pitchFamily="18" charset="0"/>
            </a:rPr>
            <a:t>Планування</a:t>
          </a:r>
        </a:p>
      </dgm:t>
    </dgm:pt>
    <dgm:pt modelId="{C56D09A4-813C-4ACC-A18D-A5A957472C30}" type="parTrans" cxnId="{32C3A177-509E-4DA8-BC1B-7A73342B8B40}">
      <dgm:prSet/>
      <dgm:spPr/>
      <dgm:t>
        <a:bodyPr/>
        <a:lstStyle/>
        <a:p>
          <a:endParaRPr lang="ru-RU"/>
        </a:p>
      </dgm:t>
    </dgm:pt>
    <dgm:pt modelId="{28922F60-B340-4666-8532-BA0021ACE731}" type="sibTrans" cxnId="{32C3A177-509E-4DA8-BC1B-7A73342B8B40}">
      <dgm:prSet/>
      <dgm:spPr/>
      <dgm:t>
        <a:bodyPr/>
        <a:lstStyle/>
        <a:p>
          <a:endParaRPr lang="ru-RU"/>
        </a:p>
      </dgm:t>
    </dgm:pt>
    <dgm:pt modelId="{F3CBEC9A-CD44-4EEA-8A7F-3D9C8DB6A5F8}">
      <dgm:prSet phldrT="[Текст]" custT="1"/>
      <dgm:spPr/>
      <dgm:t>
        <a:bodyPr/>
        <a:lstStyle/>
        <a:p>
          <a:r>
            <a:rPr lang="ru-RU" sz="1100" b="1">
              <a:solidFill>
                <a:schemeClr val="tx1"/>
              </a:solidFill>
              <a:latin typeface="Times New Roman" pitchFamily="18" charset="0"/>
              <a:cs typeface="Times New Roman" pitchFamily="18" charset="0"/>
            </a:rPr>
            <a:t>Збір даних</a:t>
          </a:r>
        </a:p>
      </dgm:t>
    </dgm:pt>
    <dgm:pt modelId="{0E2D7AEA-7487-4C6F-BED9-DBF837B2100D}" type="parTrans" cxnId="{9B0977F8-F216-4835-A15C-70A69B272FA0}">
      <dgm:prSet/>
      <dgm:spPr/>
      <dgm:t>
        <a:bodyPr/>
        <a:lstStyle/>
        <a:p>
          <a:endParaRPr lang="ru-RU"/>
        </a:p>
      </dgm:t>
    </dgm:pt>
    <dgm:pt modelId="{D4C019AD-FE0A-4CF5-B599-942D1D5E2924}" type="sibTrans" cxnId="{9B0977F8-F216-4835-A15C-70A69B272FA0}">
      <dgm:prSet/>
      <dgm:spPr/>
      <dgm:t>
        <a:bodyPr/>
        <a:lstStyle/>
        <a:p>
          <a:endParaRPr lang="ru-RU"/>
        </a:p>
      </dgm:t>
    </dgm:pt>
    <dgm:pt modelId="{6A3E38A6-C9B0-4BFE-8F36-F56B8A11BAB7}">
      <dgm:prSet phldrT="[Текст]" custT="1"/>
      <dgm:spPr/>
      <dgm:t>
        <a:bodyPr/>
        <a:lstStyle/>
        <a:p>
          <a:r>
            <a:rPr lang="ru-RU" sz="1100" b="1">
              <a:solidFill>
                <a:schemeClr val="tx1"/>
              </a:solidFill>
              <a:latin typeface="Times New Roman" pitchFamily="18" charset="0"/>
              <a:cs typeface="Times New Roman" pitchFamily="18" charset="0"/>
            </a:rPr>
            <a:t>Аналіз</a:t>
          </a:r>
        </a:p>
      </dgm:t>
    </dgm:pt>
    <dgm:pt modelId="{F8F20A90-A41A-44BA-88C0-943C53717BA9}" type="parTrans" cxnId="{312B12A5-7677-4B2C-AED6-95FA0C515EA5}">
      <dgm:prSet/>
      <dgm:spPr/>
      <dgm:t>
        <a:bodyPr/>
        <a:lstStyle/>
        <a:p>
          <a:endParaRPr lang="ru-RU"/>
        </a:p>
      </dgm:t>
    </dgm:pt>
    <dgm:pt modelId="{05EB1392-60AF-4D87-99F1-1CF1F8DC6301}" type="sibTrans" cxnId="{312B12A5-7677-4B2C-AED6-95FA0C515EA5}">
      <dgm:prSet/>
      <dgm:spPr/>
      <dgm:t>
        <a:bodyPr/>
        <a:lstStyle/>
        <a:p>
          <a:endParaRPr lang="ru-RU"/>
        </a:p>
      </dgm:t>
    </dgm:pt>
    <dgm:pt modelId="{B2FB5926-240B-4201-9EE7-4F41CF6E7BA5}">
      <dgm:prSet phldrT="[Текст]" custT="1"/>
      <dgm:spPr/>
      <dgm:t>
        <a:bodyPr/>
        <a:lstStyle/>
        <a:p>
          <a:r>
            <a:rPr lang="ru-RU" sz="1100" b="1">
              <a:solidFill>
                <a:schemeClr val="tx1"/>
              </a:solidFill>
              <a:latin typeface="Times New Roman" pitchFamily="18" charset="0"/>
              <a:cs typeface="Times New Roman" pitchFamily="18" charset="0"/>
            </a:rPr>
            <a:t>Реалізація</a:t>
          </a:r>
        </a:p>
      </dgm:t>
    </dgm:pt>
    <dgm:pt modelId="{935C619A-28D3-4FCD-B83A-44D17BCC391F}" type="parTrans" cxnId="{AB7364A5-D581-486C-927C-3B7D0DF0C68C}">
      <dgm:prSet/>
      <dgm:spPr/>
      <dgm:t>
        <a:bodyPr/>
        <a:lstStyle/>
        <a:p>
          <a:endParaRPr lang="ru-RU"/>
        </a:p>
      </dgm:t>
    </dgm:pt>
    <dgm:pt modelId="{7355235C-D131-4EA3-9D96-CEEAFE37BE29}" type="sibTrans" cxnId="{AB7364A5-D581-486C-927C-3B7D0DF0C68C}">
      <dgm:prSet/>
      <dgm:spPr/>
      <dgm:t>
        <a:bodyPr/>
        <a:lstStyle/>
        <a:p>
          <a:endParaRPr lang="ru-RU"/>
        </a:p>
      </dgm:t>
    </dgm:pt>
    <dgm:pt modelId="{7E65FAE5-E0D0-46D1-90EC-91D3CF74BB31}">
      <dgm:prSet phldrT="[Текст]" custT="1"/>
      <dgm:spPr/>
      <dgm:t>
        <a:bodyPr/>
        <a:lstStyle/>
        <a:p>
          <a:r>
            <a:rPr lang="ru-RU" sz="1100" b="1">
              <a:solidFill>
                <a:schemeClr val="tx1"/>
              </a:solidFill>
              <a:latin typeface="Times New Roman" pitchFamily="18" charset="0"/>
              <a:cs typeface="Times New Roman" pitchFamily="18" charset="0"/>
            </a:rPr>
            <a:t>Котноль та оцінка</a:t>
          </a:r>
        </a:p>
      </dgm:t>
    </dgm:pt>
    <dgm:pt modelId="{AC0BF510-9E24-4612-9D65-5A9E6135227E}" type="parTrans" cxnId="{EE4EF717-F1B2-4FB4-9C2E-BE94C250E06F}">
      <dgm:prSet/>
      <dgm:spPr/>
      <dgm:t>
        <a:bodyPr/>
        <a:lstStyle/>
        <a:p>
          <a:endParaRPr lang="ru-RU"/>
        </a:p>
      </dgm:t>
    </dgm:pt>
    <dgm:pt modelId="{DA11B939-8AF5-4FD3-85DC-45EBCCB81105}" type="sibTrans" cxnId="{EE4EF717-F1B2-4FB4-9C2E-BE94C250E06F}">
      <dgm:prSet/>
      <dgm:spPr/>
      <dgm:t>
        <a:bodyPr/>
        <a:lstStyle/>
        <a:p>
          <a:endParaRPr lang="ru-RU"/>
        </a:p>
      </dgm:t>
    </dgm:pt>
    <dgm:pt modelId="{293F2B0D-70BD-408D-AD88-69DF08A57334}" type="pres">
      <dgm:prSet presAssocID="{3C18AF8A-5648-4AC7-A9E2-67D09CB3BB87}" presName="CompostProcess" presStyleCnt="0">
        <dgm:presLayoutVars>
          <dgm:dir/>
          <dgm:resizeHandles val="exact"/>
        </dgm:presLayoutVars>
      </dgm:prSet>
      <dgm:spPr/>
      <dgm:t>
        <a:bodyPr/>
        <a:lstStyle/>
        <a:p>
          <a:endParaRPr lang="ru-RU"/>
        </a:p>
      </dgm:t>
    </dgm:pt>
    <dgm:pt modelId="{108C4E32-0605-4AB2-A879-6AB7AB9D3E85}" type="pres">
      <dgm:prSet presAssocID="{3C18AF8A-5648-4AC7-A9E2-67D09CB3BB87}" presName="arrow" presStyleLbl="bgShp" presStyleIdx="0" presStyleCnt="1"/>
      <dgm:spPr/>
    </dgm:pt>
    <dgm:pt modelId="{BF3DB22D-FF62-425F-A5A4-717806F2830F}" type="pres">
      <dgm:prSet presAssocID="{3C18AF8A-5648-4AC7-A9E2-67D09CB3BB87}" presName="linearProcess" presStyleCnt="0"/>
      <dgm:spPr/>
    </dgm:pt>
    <dgm:pt modelId="{BF8CCDDC-C5C8-4233-AF6A-8E44066ED9DD}" type="pres">
      <dgm:prSet presAssocID="{8B230CE1-68F5-45F4-9438-0A69DB0825B8}" presName="textNode" presStyleLbl="node1" presStyleIdx="0" presStyleCnt="5">
        <dgm:presLayoutVars>
          <dgm:bulletEnabled val="1"/>
        </dgm:presLayoutVars>
      </dgm:prSet>
      <dgm:spPr/>
      <dgm:t>
        <a:bodyPr/>
        <a:lstStyle/>
        <a:p>
          <a:endParaRPr lang="ru-RU"/>
        </a:p>
      </dgm:t>
    </dgm:pt>
    <dgm:pt modelId="{AA5036CC-CB22-4D47-B3D3-7D294C8DA675}" type="pres">
      <dgm:prSet presAssocID="{28922F60-B340-4666-8532-BA0021ACE731}" presName="sibTrans" presStyleCnt="0"/>
      <dgm:spPr/>
    </dgm:pt>
    <dgm:pt modelId="{9F8DCB15-0ADC-41B8-995C-99A95E05CF1F}" type="pres">
      <dgm:prSet presAssocID="{F3CBEC9A-CD44-4EEA-8A7F-3D9C8DB6A5F8}" presName="textNode" presStyleLbl="node1" presStyleIdx="1" presStyleCnt="5">
        <dgm:presLayoutVars>
          <dgm:bulletEnabled val="1"/>
        </dgm:presLayoutVars>
      </dgm:prSet>
      <dgm:spPr/>
      <dgm:t>
        <a:bodyPr/>
        <a:lstStyle/>
        <a:p>
          <a:endParaRPr lang="ru-RU"/>
        </a:p>
      </dgm:t>
    </dgm:pt>
    <dgm:pt modelId="{0D405001-B070-42A6-9B45-AC045E270A90}" type="pres">
      <dgm:prSet presAssocID="{D4C019AD-FE0A-4CF5-B599-942D1D5E2924}" presName="sibTrans" presStyleCnt="0"/>
      <dgm:spPr/>
    </dgm:pt>
    <dgm:pt modelId="{34257EBD-386F-479A-80A3-79702A5980A6}" type="pres">
      <dgm:prSet presAssocID="{6A3E38A6-C9B0-4BFE-8F36-F56B8A11BAB7}" presName="textNode" presStyleLbl="node1" presStyleIdx="2" presStyleCnt="5">
        <dgm:presLayoutVars>
          <dgm:bulletEnabled val="1"/>
        </dgm:presLayoutVars>
      </dgm:prSet>
      <dgm:spPr/>
      <dgm:t>
        <a:bodyPr/>
        <a:lstStyle/>
        <a:p>
          <a:endParaRPr lang="ru-RU"/>
        </a:p>
      </dgm:t>
    </dgm:pt>
    <dgm:pt modelId="{13B0485E-65A6-4C71-827E-A61D1760D025}" type="pres">
      <dgm:prSet presAssocID="{05EB1392-60AF-4D87-99F1-1CF1F8DC6301}" presName="sibTrans" presStyleCnt="0"/>
      <dgm:spPr/>
    </dgm:pt>
    <dgm:pt modelId="{8CFEB08B-AD02-447F-BAD3-894F786066C8}" type="pres">
      <dgm:prSet presAssocID="{B2FB5926-240B-4201-9EE7-4F41CF6E7BA5}" presName="textNode" presStyleLbl="node1" presStyleIdx="3" presStyleCnt="5">
        <dgm:presLayoutVars>
          <dgm:bulletEnabled val="1"/>
        </dgm:presLayoutVars>
      </dgm:prSet>
      <dgm:spPr/>
      <dgm:t>
        <a:bodyPr/>
        <a:lstStyle/>
        <a:p>
          <a:endParaRPr lang="ru-RU"/>
        </a:p>
      </dgm:t>
    </dgm:pt>
    <dgm:pt modelId="{8B8A92D0-993E-4612-960F-53260A10D314}" type="pres">
      <dgm:prSet presAssocID="{7355235C-D131-4EA3-9D96-CEEAFE37BE29}" presName="sibTrans" presStyleCnt="0"/>
      <dgm:spPr/>
    </dgm:pt>
    <dgm:pt modelId="{07E7EF17-8A28-42A0-900E-CCF6FD084EED}" type="pres">
      <dgm:prSet presAssocID="{7E65FAE5-E0D0-46D1-90EC-91D3CF74BB31}" presName="textNode" presStyleLbl="node1" presStyleIdx="4" presStyleCnt="5">
        <dgm:presLayoutVars>
          <dgm:bulletEnabled val="1"/>
        </dgm:presLayoutVars>
      </dgm:prSet>
      <dgm:spPr/>
      <dgm:t>
        <a:bodyPr/>
        <a:lstStyle/>
        <a:p>
          <a:endParaRPr lang="ru-RU"/>
        </a:p>
      </dgm:t>
    </dgm:pt>
  </dgm:ptLst>
  <dgm:cxnLst>
    <dgm:cxn modelId="{EE4EF717-F1B2-4FB4-9C2E-BE94C250E06F}" srcId="{3C18AF8A-5648-4AC7-A9E2-67D09CB3BB87}" destId="{7E65FAE5-E0D0-46D1-90EC-91D3CF74BB31}" srcOrd="4" destOrd="0" parTransId="{AC0BF510-9E24-4612-9D65-5A9E6135227E}" sibTransId="{DA11B939-8AF5-4FD3-85DC-45EBCCB81105}"/>
    <dgm:cxn modelId="{AB7364A5-D581-486C-927C-3B7D0DF0C68C}" srcId="{3C18AF8A-5648-4AC7-A9E2-67D09CB3BB87}" destId="{B2FB5926-240B-4201-9EE7-4F41CF6E7BA5}" srcOrd="3" destOrd="0" parTransId="{935C619A-28D3-4FCD-B83A-44D17BCC391F}" sibTransId="{7355235C-D131-4EA3-9D96-CEEAFE37BE29}"/>
    <dgm:cxn modelId="{32C3A177-509E-4DA8-BC1B-7A73342B8B40}" srcId="{3C18AF8A-5648-4AC7-A9E2-67D09CB3BB87}" destId="{8B230CE1-68F5-45F4-9438-0A69DB0825B8}" srcOrd="0" destOrd="0" parTransId="{C56D09A4-813C-4ACC-A18D-A5A957472C30}" sibTransId="{28922F60-B340-4666-8532-BA0021ACE731}"/>
    <dgm:cxn modelId="{06C162FB-0B0C-461F-8979-8F9F98F8FD1C}" type="presOf" srcId="{7E65FAE5-E0D0-46D1-90EC-91D3CF74BB31}" destId="{07E7EF17-8A28-42A0-900E-CCF6FD084EED}" srcOrd="0" destOrd="0" presId="urn:microsoft.com/office/officeart/2005/8/layout/hProcess9"/>
    <dgm:cxn modelId="{9B0977F8-F216-4835-A15C-70A69B272FA0}" srcId="{3C18AF8A-5648-4AC7-A9E2-67D09CB3BB87}" destId="{F3CBEC9A-CD44-4EEA-8A7F-3D9C8DB6A5F8}" srcOrd="1" destOrd="0" parTransId="{0E2D7AEA-7487-4C6F-BED9-DBF837B2100D}" sibTransId="{D4C019AD-FE0A-4CF5-B599-942D1D5E2924}"/>
    <dgm:cxn modelId="{F0AF35E6-A476-4920-9145-635362B742A8}" type="presOf" srcId="{B2FB5926-240B-4201-9EE7-4F41CF6E7BA5}" destId="{8CFEB08B-AD02-447F-BAD3-894F786066C8}" srcOrd="0" destOrd="0" presId="urn:microsoft.com/office/officeart/2005/8/layout/hProcess9"/>
    <dgm:cxn modelId="{52BA20D8-448B-4AD9-B966-0172B6FA2AC0}" type="presOf" srcId="{3C18AF8A-5648-4AC7-A9E2-67D09CB3BB87}" destId="{293F2B0D-70BD-408D-AD88-69DF08A57334}" srcOrd="0" destOrd="0" presId="urn:microsoft.com/office/officeart/2005/8/layout/hProcess9"/>
    <dgm:cxn modelId="{49971082-7D0E-4D5F-BE35-377CA23D92B8}" type="presOf" srcId="{6A3E38A6-C9B0-4BFE-8F36-F56B8A11BAB7}" destId="{34257EBD-386F-479A-80A3-79702A5980A6}" srcOrd="0" destOrd="0" presId="urn:microsoft.com/office/officeart/2005/8/layout/hProcess9"/>
    <dgm:cxn modelId="{0962BE07-0727-4778-AA85-53DC9C265B98}" type="presOf" srcId="{8B230CE1-68F5-45F4-9438-0A69DB0825B8}" destId="{BF8CCDDC-C5C8-4233-AF6A-8E44066ED9DD}" srcOrd="0" destOrd="0" presId="urn:microsoft.com/office/officeart/2005/8/layout/hProcess9"/>
    <dgm:cxn modelId="{312B12A5-7677-4B2C-AED6-95FA0C515EA5}" srcId="{3C18AF8A-5648-4AC7-A9E2-67D09CB3BB87}" destId="{6A3E38A6-C9B0-4BFE-8F36-F56B8A11BAB7}" srcOrd="2" destOrd="0" parTransId="{F8F20A90-A41A-44BA-88C0-943C53717BA9}" sibTransId="{05EB1392-60AF-4D87-99F1-1CF1F8DC6301}"/>
    <dgm:cxn modelId="{0FA6AD8E-DB28-4C19-90FD-1A3BE1822D99}" type="presOf" srcId="{F3CBEC9A-CD44-4EEA-8A7F-3D9C8DB6A5F8}" destId="{9F8DCB15-0ADC-41B8-995C-99A95E05CF1F}" srcOrd="0" destOrd="0" presId="urn:microsoft.com/office/officeart/2005/8/layout/hProcess9"/>
    <dgm:cxn modelId="{0C6BE03B-5F03-4078-BEE7-6F5085504980}" type="presParOf" srcId="{293F2B0D-70BD-408D-AD88-69DF08A57334}" destId="{108C4E32-0605-4AB2-A879-6AB7AB9D3E85}" srcOrd="0" destOrd="0" presId="urn:microsoft.com/office/officeart/2005/8/layout/hProcess9"/>
    <dgm:cxn modelId="{848DD326-E3B8-4F7C-B5FB-C89872AF553E}" type="presParOf" srcId="{293F2B0D-70BD-408D-AD88-69DF08A57334}" destId="{BF3DB22D-FF62-425F-A5A4-717806F2830F}" srcOrd="1" destOrd="0" presId="urn:microsoft.com/office/officeart/2005/8/layout/hProcess9"/>
    <dgm:cxn modelId="{25D6FAAD-F8F4-4F07-9A82-BBB3FDFFE44D}" type="presParOf" srcId="{BF3DB22D-FF62-425F-A5A4-717806F2830F}" destId="{BF8CCDDC-C5C8-4233-AF6A-8E44066ED9DD}" srcOrd="0" destOrd="0" presId="urn:microsoft.com/office/officeart/2005/8/layout/hProcess9"/>
    <dgm:cxn modelId="{A9DE1AC4-C9C7-4916-9543-0F9EEDDCCBD7}" type="presParOf" srcId="{BF3DB22D-FF62-425F-A5A4-717806F2830F}" destId="{AA5036CC-CB22-4D47-B3D3-7D294C8DA675}" srcOrd="1" destOrd="0" presId="urn:microsoft.com/office/officeart/2005/8/layout/hProcess9"/>
    <dgm:cxn modelId="{0BA45563-0973-4275-A435-AC93B9279597}" type="presParOf" srcId="{BF3DB22D-FF62-425F-A5A4-717806F2830F}" destId="{9F8DCB15-0ADC-41B8-995C-99A95E05CF1F}" srcOrd="2" destOrd="0" presId="urn:microsoft.com/office/officeart/2005/8/layout/hProcess9"/>
    <dgm:cxn modelId="{CA35266E-6D14-40D2-8981-2CDBB15DA318}" type="presParOf" srcId="{BF3DB22D-FF62-425F-A5A4-717806F2830F}" destId="{0D405001-B070-42A6-9B45-AC045E270A90}" srcOrd="3" destOrd="0" presId="urn:microsoft.com/office/officeart/2005/8/layout/hProcess9"/>
    <dgm:cxn modelId="{E53666AB-5A55-4F0B-8A60-25C49D024915}" type="presParOf" srcId="{BF3DB22D-FF62-425F-A5A4-717806F2830F}" destId="{34257EBD-386F-479A-80A3-79702A5980A6}" srcOrd="4" destOrd="0" presId="urn:microsoft.com/office/officeart/2005/8/layout/hProcess9"/>
    <dgm:cxn modelId="{713C8AE1-5920-414F-B666-C57F740969C3}" type="presParOf" srcId="{BF3DB22D-FF62-425F-A5A4-717806F2830F}" destId="{13B0485E-65A6-4C71-827E-A61D1760D025}" srcOrd="5" destOrd="0" presId="urn:microsoft.com/office/officeart/2005/8/layout/hProcess9"/>
    <dgm:cxn modelId="{EC4ADB95-8D79-4546-887A-885F0D385609}" type="presParOf" srcId="{BF3DB22D-FF62-425F-A5A4-717806F2830F}" destId="{8CFEB08B-AD02-447F-BAD3-894F786066C8}" srcOrd="6" destOrd="0" presId="urn:microsoft.com/office/officeart/2005/8/layout/hProcess9"/>
    <dgm:cxn modelId="{C697224C-2429-4D0B-9373-0FED81464F50}" type="presParOf" srcId="{BF3DB22D-FF62-425F-A5A4-717806F2830F}" destId="{8B8A92D0-993E-4612-960F-53260A10D314}" srcOrd="7" destOrd="0" presId="urn:microsoft.com/office/officeart/2005/8/layout/hProcess9"/>
    <dgm:cxn modelId="{2260D85C-63C2-4637-A221-50C6A7AD6D91}" type="presParOf" srcId="{BF3DB22D-FF62-425F-A5A4-717806F2830F}" destId="{07E7EF17-8A28-42A0-900E-CCF6FD084EED}" srcOrd="8"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2E434-CC64-4FF7-81C6-8FCADE94F278}">
      <dsp:nvSpPr>
        <dsp:cNvPr id="0" name=""/>
        <dsp:cNvSpPr/>
      </dsp:nvSpPr>
      <dsp:spPr>
        <a:xfrm>
          <a:off x="2393870" y="3157024"/>
          <a:ext cx="806532" cy="6285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rPr>
            <a:t>Молодий педагог</a:t>
          </a:r>
        </a:p>
      </dsp:txBody>
      <dsp:txXfrm>
        <a:off x="2511984" y="3249073"/>
        <a:ext cx="570304" cy="444453"/>
      </dsp:txXfrm>
    </dsp:sp>
    <dsp:sp modelId="{0F76068C-619C-4D26-817C-0D3D16D9F8D9}">
      <dsp:nvSpPr>
        <dsp:cNvPr id="0" name=""/>
        <dsp:cNvSpPr/>
      </dsp:nvSpPr>
      <dsp:spPr>
        <a:xfrm rot="10828721">
          <a:off x="516818" y="3370089"/>
          <a:ext cx="1773868"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9ACD2E-AD8B-4D31-AD30-96737E9AC7FE}">
      <dsp:nvSpPr>
        <dsp:cNvPr id="0" name=""/>
        <dsp:cNvSpPr/>
      </dsp:nvSpPr>
      <dsp:spPr>
        <a:xfrm>
          <a:off x="102950" y="3276254"/>
          <a:ext cx="827798"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Випадкова людина"</a:t>
          </a:r>
        </a:p>
      </dsp:txBody>
      <dsp:txXfrm>
        <a:off x="113259" y="3286563"/>
        <a:ext cx="807180" cy="331370"/>
      </dsp:txXfrm>
    </dsp:sp>
    <dsp:sp modelId="{AFE6CAA6-1BA7-4D70-A3D3-923E788CB52A}">
      <dsp:nvSpPr>
        <dsp:cNvPr id="0" name=""/>
        <dsp:cNvSpPr/>
      </dsp:nvSpPr>
      <dsp:spPr>
        <a:xfrm rot="11607184">
          <a:off x="468717" y="3047572"/>
          <a:ext cx="1863010"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B216E1-A1C0-4735-A2AB-F47E2E527518}">
      <dsp:nvSpPr>
        <dsp:cNvPr id="0" name=""/>
        <dsp:cNvSpPr/>
      </dsp:nvSpPr>
      <dsp:spPr>
        <a:xfrm>
          <a:off x="59991" y="2744432"/>
          <a:ext cx="868572"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"Пристосувальник"</a:t>
          </a:r>
        </a:p>
      </dsp:txBody>
      <dsp:txXfrm>
        <a:off x="70300" y="2754741"/>
        <a:ext cx="847954" cy="331370"/>
      </dsp:txXfrm>
    </dsp:sp>
    <dsp:sp modelId="{526F6209-983B-4919-B58A-FE04ED77C93B}">
      <dsp:nvSpPr>
        <dsp:cNvPr id="0" name=""/>
        <dsp:cNvSpPr/>
      </dsp:nvSpPr>
      <dsp:spPr>
        <a:xfrm rot="12238544">
          <a:off x="402730" y="2766910"/>
          <a:ext cx="2023839"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3679F2-3D66-4704-BE79-FF9553D7FE85}">
      <dsp:nvSpPr>
        <dsp:cNvPr id="0" name=""/>
        <dsp:cNvSpPr/>
      </dsp:nvSpPr>
      <dsp:spPr>
        <a:xfrm>
          <a:off x="110401" y="2269291"/>
          <a:ext cx="759279"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"Виконавець"</a:t>
          </a:r>
        </a:p>
      </dsp:txBody>
      <dsp:txXfrm>
        <a:off x="120710" y="2279600"/>
        <a:ext cx="738661" cy="331370"/>
      </dsp:txXfrm>
    </dsp:sp>
    <dsp:sp modelId="{A3F6E8D1-295E-46DE-B27D-4D9AB7E33DBB}">
      <dsp:nvSpPr>
        <dsp:cNvPr id="0" name=""/>
        <dsp:cNvSpPr/>
      </dsp:nvSpPr>
      <dsp:spPr>
        <a:xfrm rot="12879105">
          <a:off x="380961" y="2475020"/>
          <a:ext cx="2199783"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873197-F769-458C-8BE3-FB5F81A53884}">
      <dsp:nvSpPr>
        <dsp:cNvPr id="0" name=""/>
        <dsp:cNvSpPr/>
      </dsp:nvSpPr>
      <dsp:spPr>
        <a:xfrm>
          <a:off x="262794" y="1763208"/>
          <a:ext cx="635454"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Новватор</a:t>
          </a:r>
        </a:p>
      </dsp:txBody>
      <dsp:txXfrm>
        <a:off x="273103" y="1773517"/>
        <a:ext cx="614836" cy="331370"/>
      </dsp:txXfrm>
    </dsp:sp>
    <dsp:sp modelId="{B98EAC31-3ECA-449E-B006-2CC251F2F3A5}">
      <dsp:nvSpPr>
        <dsp:cNvPr id="0" name=""/>
        <dsp:cNvSpPr/>
      </dsp:nvSpPr>
      <dsp:spPr>
        <a:xfrm rot="13666777">
          <a:off x="674466" y="2198828"/>
          <a:ext cx="2148607"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CE76B7-DA37-498C-88AD-141596B68B02}">
      <dsp:nvSpPr>
        <dsp:cNvPr id="0" name=""/>
        <dsp:cNvSpPr/>
      </dsp:nvSpPr>
      <dsp:spPr>
        <a:xfrm>
          <a:off x="649159" y="1371595"/>
          <a:ext cx="774556" cy="3186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"Чистий аркуш"</a:t>
          </a:r>
        </a:p>
      </dsp:txBody>
      <dsp:txXfrm>
        <a:off x="658491" y="1380927"/>
        <a:ext cx="755892" cy="299959"/>
      </dsp:txXfrm>
    </dsp:sp>
    <dsp:sp modelId="{7C8A35F7-31E7-4DE3-84E9-76E9E7214007}">
      <dsp:nvSpPr>
        <dsp:cNvPr id="0" name=""/>
        <dsp:cNvSpPr/>
      </dsp:nvSpPr>
      <dsp:spPr>
        <a:xfrm rot="14657143">
          <a:off x="1118149" y="2045804"/>
          <a:ext cx="2071278"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877796-B858-4030-8695-334DFD6EB07C}">
      <dsp:nvSpPr>
        <dsp:cNvPr id="0" name=""/>
        <dsp:cNvSpPr/>
      </dsp:nvSpPr>
      <dsp:spPr>
        <a:xfrm>
          <a:off x="1337996" y="1026299"/>
          <a:ext cx="732889"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"Лже-професор"</a:t>
          </a:r>
        </a:p>
      </dsp:txBody>
      <dsp:txXfrm>
        <a:off x="1348305" y="1036608"/>
        <a:ext cx="712271" cy="331370"/>
      </dsp:txXfrm>
    </dsp:sp>
    <dsp:sp modelId="{D33CD558-D029-4350-BB05-A10CDB8D2903}">
      <dsp:nvSpPr>
        <dsp:cNvPr id="0" name=""/>
        <dsp:cNvSpPr/>
      </dsp:nvSpPr>
      <dsp:spPr>
        <a:xfrm rot="15428571">
          <a:off x="1428170" y="1940378"/>
          <a:ext cx="2079973"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C49780-B2C7-4E3A-B735-DC0BC8BC60D8}">
      <dsp:nvSpPr>
        <dsp:cNvPr id="0" name=""/>
        <dsp:cNvSpPr/>
      </dsp:nvSpPr>
      <dsp:spPr>
        <a:xfrm>
          <a:off x="1947597" y="840040"/>
          <a:ext cx="578282"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"Учень"</a:t>
          </a:r>
        </a:p>
      </dsp:txBody>
      <dsp:txXfrm>
        <a:off x="1957906" y="850349"/>
        <a:ext cx="557664" cy="331370"/>
      </dsp:txXfrm>
    </dsp:sp>
    <dsp:sp modelId="{9C44F2FA-3AED-436B-B4FA-F7BAC4401F50}">
      <dsp:nvSpPr>
        <dsp:cNvPr id="0" name=""/>
        <dsp:cNvSpPr/>
      </dsp:nvSpPr>
      <dsp:spPr>
        <a:xfrm rot="16200000">
          <a:off x="1755685" y="1904776"/>
          <a:ext cx="2082903"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CF41C3-12ED-4B35-B667-8D4A3D4AE0B5}">
      <dsp:nvSpPr>
        <dsp:cNvPr id="0" name=""/>
        <dsp:cNvSpPr/>
      </dsp:nvSpPr>
      <dsp:spPr>
        <a:xfrm>
          <a:off x="2456052" y="776899"/>
          <a:ext cx="682167"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"Професор"</a:t>
          </a:r>
        </a:p>
      </dsp:txBody>
      <dsp:txXfrm>
        <a:off x="2466361" y="787208"/>
        <a:ext cx="661549" cy="331370"/>
      </dsp:txXfrm>
    </dsp:sp>
    <dsp:sp modelId="{FBC2AAB9-CA29-4FAB-8B9D-449C1AB7682A}">
      <dsp:nvSpPr>
        <dsp:cNvPr id="0" name=""/>
        <dsp:cNvSpPr/>
      </dsp:nvSpPr>
      <dsp:spPr>
        <a:xfrm rot="16971429">
          <a:off x="2086129" y="1940378"/>
          <a:ext cx="2079973"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41B254-8531-4DB3-BD95-8A6D210640A1}">
      <dsp:nvSpPr>
        <dsp:cNvPr id="0" name=""/>
        <dsp:cNvSpPr/>
      </dsp:nvSpPr>
      <dsp:spPr>
        <a:xfrm>
          <a:off x="3054688" y="812870"/>
          <a:ext cx="605693" cy="406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"Активний слухач"</a:t>
          </a:r>
        </a:p>
      </dsp:txBody>
      <dsp:txXfrm>
        <a:off x="3066589" y="824771"/>
        <a:ext cx="581891" cy="382527"/>
      </dsp:txXfrm>
    </dsp:sp>
    <dsp:sp modelId="{1303144B-36EA-49B0-8A8A-1762D7F68F49}">
      <dsp:nvSpPr>
        <dsp:cNvPr id="0" name=""/>
        <dsp:cNvSpPr/>
      </dsp:nvSpPr>
      <dsp:spPr>
        <a:xfrm rot="17742857">
          <a:off x="2404846" y="2045804"/>
          <a:ext cx="2071278"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E9003A-D1C2-4CDB-87F7-74169CB00A5E}">
      <dsp:nvSpPr>
        <dsp:cNvPr id="0" name=""/>
        <dsp:cNvSpPr/>
      </dsp:nvSpPr>
      <dsp:spPr>
        <a:xfrm>
          <a:off x="3557306" y="1026299"/>
          <a:ext cx="665052"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"Артист-промовець"</a:t>
          </a:r>
        </a:p>
      </dsp:txBody>
      <dsp:txXfrm>
        <a:off x="3567615" y="1036608"/>
        <a:ext cx="644434" cy="331370"/>
      </dsp:txXfrm>
    </dsp:sp>
    <dsp:sp modelId="{9A334083-065F-4EC7-8DE2-C44A1E1C8132}">
      <dsp:nvSpPr>
        <dsp:cNvPr id="0" name=""/>
        <dsp:cNvSpPr/>
      </dsp:nvSpPr>
      <dsp:spPr>
        <a:xfrm rot="18514286">
          <a:off x="2697366" y="2216977"/>
          <a:ext cx="2057261"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D2D0CA-A010-44BE-A395-B64CBB99F2A3}">
      <dsp:nvSpPr>
        <dsp:cNvPr id="0" name=""/>
        <dsp:cNvSpPr/>
      </dsp:nvSpPr>
      <dsp:spPr>
        <a:xfrm>
          <a:off x="4060433" y="1326336"/>
          <a:ext cx="613807"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"Конкурент"</a:t>
          </a:r>
        </a:p>
      </dsp:txBody>
      <dsp:txXfrm>
        <a:off x="4070742" y="1336645"/>
        <a:ext cx="593189" cy="331370"/>
      </dsp:txXfrm>
    </dsp:sp>
    <dsp:sp modelId="{62AB1049-FE33-46EE-9FBC-DBBD801B8E98}">
      <dsp:nvSpPr>
        <dsp:cNvPr id="0" name=""/>
        <dsp:cNvSpPr/>
      </dsp:nvSpPr>
      <dsp:spPr>
        <a:xfrm rot="19285714">
          <a:off x="2949333" y="2447246"/>
          <a:ext cx="2039219"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C488F7-BB24-4CD3-8953-49847EF44954}">
      <dsp:nvSpPr>
        <dsp:cNvPr id="0" name=""/>
        <dsp:cNvSpPr/>
      </dsp:nvSpPr>
      <dsp:spPr>
        <a:xfrm>
          <a:off x="4470008" y="1725104"/>
          <a:ext cx="592195"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"Паортнер"</a:t>
          </a:r>
        </a:p>
      </dsp:txBody>
      <dsp:txXfrm>
        <a:off x="4480317" y="1735413"/>
        <a:ext cx="571577" cy="331370"/>
      </dsp:txXfrm>
    </dsp:sp>
    <dsp:sp modelId="{158359EC-D327-4366-AEE0-E61A4B50C01C}">
      <dsp:nvSpPr>
        <dsp:cNvPr id="0" name=""/>
        <dsp:cNvSpPr/>
      </dsp:nvSpPr>
      <dsp:spPr>
        <a:xfrm rot="20057143">
          <a:off x="3146092" y="2727274"/>
          <a:ext cx="2020075"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A809E6-7CB2-4173-86F9-D2FF967F0634}">
      <dsp:nvSpPr>
        <dsp:cNvPr id="0" name=""/>
        <dsp:cNvSpPr/>
      </dsp:nvSpPr>
      <dsp:spPr>
        <a:xfrm>
          <a:off x="4736709" y="2202609"/>
          <a:ext cx="658866"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"Робот"</a:t>
          </a:r>
        </a:p>
      </dsp:txBody>
      <dsp:txXfrm>
        <a:off x="4747018" y="2212918"/>
        <a:ext cx="638248" cy="331370"/>
      </dsp:txXfrm>
    </dsp:sp>
    <dsp:sp modelId="{80B28D7D-116D-4681-A926-CA378E21BE71}">
      <dsp:nvSpPr>
        <dsp:cNvPr id="0" name=""/>
        <dsp:cNvSpPr/>
      </dsp:nvSpPr>
      <dsp:spPr>
        <a:xfrm rot="20818751">
          <a:off x="3266861" y="3053927"/>
          <a:ext cx="1895602"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2E4566-D078-4543-8568-1635F505C863}">
      <dsp:nvSpPr>
        <dsp:cNvPr id="0" name=""/>
        <dsp:cNvSpPr/>
      </dsp:nvSpPr>
      <dsp:spPr>
        <a:xfrm>
          <a:off x="4841475" y="2753956"/>
          <a:ext cx="593237"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"Песиміст"</a:t>
          </a:r>
        </a:p>
      </dsp:txBody>
      <dsp:txXfrm>
        <a:off x="4851784" y="2764265"/>
        <a:ext cx="572619" cy="331370"/>
      </dsp:txXfrm>
    </dsp:sp>
    <dsp:sp modelId="{3207ECF7-2674-48C5-BB3C-6E1985B160A9}">
      <dsp:nvSpPr>
        <dsp:cNvPr id="0" name=""/>
        <dsp:cNvSpPr/>
      </dsp:nvSpPr>
      <dsp:spPr>
        <a:xfrm rot="21556922">
          <a:off x="3303520" y="3364270"/>
          <a:ext cx="1773974" cy="17913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09B7C1-6F81-422E-B809-77E8E8053B68}">
      <dsp:nvSpPr>
        <dsp:cNvPr id="0" name=""/>
        <dsp:cNvSpPr/>
      </dsp:nvSpPr>
      <dsp:spPr>
        <a:xfrm>
          <a:off x="4771399" y="3266730"/>
          <a:ext cx="612051" cy="351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rPr>
            <a:t>"Оптиміст"</a:t>
          </a:r>
        </a:p>
      </dsp:txBody>
      <dsp:txXfrm>
        <a:off x="4781708" y="3277039"/>
        <a:ext cx="591433" cy="3313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BE508-4047-4FEE-B0F3-618B0FDF9D38}">
      <dsp:nvSpPr>
        <dsp:cNvPr id="0" name=""/>
        <dsp:cNvSpPr/>
      </dsp:nvSpPr>
      <dsp:spPr>
        <a:xfrm>
          <a:off x="182879" y="0"/>
          <a:ext cx="5120640" cy="3200400"/>
        </a:xfrm>
        <a:prstGeom prst="swooshArrow">
          <a:avLst>
            <a:gd name="adj1" fmla="val 25000"/>
            <a:gd name="adj2" fmla="val 2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C5805F2-6419-41E6-B487-F96C83669074}">
      <dsp:nvSpPr>
        <dsp:cNvPr id="0" name=""/>
        <dsp:cNvSpPr/>
      </dsp:nvSpPr>
      <dsp:spPr>
        <a:xfrm>
          <a:off x="687263" y="2379817"/>
          <a:ext cx="117774" cy="117774"/>
        </a:xfrm>
        <a:prstGeom prst="ellipse">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07E439-6861-453C-AABB-5AADD78C021A}">
      <dsp:nvSpPr>
        <dsp:cNvPr id="0" name=""/>
        <dsp:cNvSpPr/>
      </dsp:nvSpPr>
      <dsp:spPr>
        <a:xfrm>
          <a:off x="510553" y="2438704"/>
          <a:ext cx="1346823" cy="761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2406" tIns="0" rIns="0" bIns="0" numCol="1" spcCol="1270" anchor="t" anchorCtr="0">
          <a:noAutofit/>
        </a:bodyPr>
        <a:lstStyle/>
        <a:p>
          <a:pPr lvl="0" algn="l"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адміністративний</a:t>
          </a:r>
        </a:p>
      </dsp:txBody>
      <dsp:txXfrm>
        <a:off x="510553" y="2438704"/>
        <a:ext cx="1346823" cy="761695"/>
      </dsp:txXfrm>
    </dsp:sp>
    <dsp:sp modelId="{399D1D96-FF25-4C19-8117-28F21650B38D}">
      <dsp:nvSpPr>
        <dsp:cNvPr id="0" name=""/>
        <dsp:cNvSpPr/>
      </dsp:nvSpPr>
      <dsp:spPr>
        <a:xfrm>
          <a:off x="1519367" y="1635404"/>
          <a:ext cx="204825" cy="204825"/>
        </a:xfrm>
        <a:prstGeom prst="ellipse">
          <a:avLst/>
        </a:prstGeom>
        <a:solidFill>
          <a:schemeClr val="accent2">
            <a:shade val="80000"/>
            <a:hueOff val="-160472"/>
            <a:satOff val="3389"/>
            <a:lumOff val="90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7D4B7C-B453-4A91-A2D8-4D41CF473E97}">
      <dsp:nvSpPr>
        <dsp:cNvPr id="0" name=""/>
        <dsp:cNvSpPr/>
      </dsp:nvSpPr>
      <dsp:spPr>
        <a:xfrm>
          <a:off x="1621779" y="1737817"/>
          <a:ext cx="1075334" cy="14625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533" tIns="0" rIns="0" bIns="0" numCol="1" spcCol="1270" anchor="t" anchorCtr="0">
          <a:noAutofit/>
        </a:bodyPr>
        <a:lstStyle/>
        <a:p>
          <a:pPr lvl="0" algn="l"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колегіальний</a:t>
          </a:r>
        </a:p>
      </dsp:txBody>
      <dsp:txXfrm>
        <a:off x="1621779" y="1737817"/>
        <a:ext cx="1075334" cy="1462582"/>
      </dsp:txXfrm>
    </dsp:sp>
    <dsp:sp modelId="{BBD629AC-69BA-433F-876F-4F4ED144C2C6}">
      <dsp:nvSpPr>
        <dsp:cNvPr id="0" name=""/>
        <dsp:cNvSpPr/>
      </dsp:nvSpPr>
      <dsp:spPr>
        <a:xfrm>
          <a:off x="2581899" y="1086855"/>
          <a:ext cx="271393" cy="271393"/>
        </a:xfrm>
        <a:prstGeom prst="ellipse">
          <a:avLst/>
        </a:prstGeom>
        <a:solidFill>
          <a:schemeClr val="accent2">
            <a:shade val="80000"/>
            <a:hueOff val="-320943"/>
            <a:satOff val="6777"/>
            <a:lumOff val="18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3196B8-6D08-434B-BA20-47D92123C2D8}">
      <dsp:nvSpPr>
        <dsp:cNvPr id="0" name=""/>
        <dsp:cNvSpPr/>
      </dsp:nvSpPr>
      <dsp:spPr>
        <a:xfrm>
          <a:off x="2519552" y="1222552"/>
          <a:ext cx="1471423" cy="19778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3806" tIns="0" rIns="0" bIns="0" numCol="1" spcCol="1270" anchor="t" anchorCtr="0">
          <a:noAutofit/>
        </a:bodyPr>
        <a:lstStyle/>
        <a:p>
          <a:pPr lvl="0" algn="l" defTabSz="533400">
            <a:lnSpc>
              <a:spcPct val="90000"/>
            </a:lnSpc>
            <a:spcBef>
              <a:spcPct val="0"/>
            </a:spcBef>
            <a:spcAft>
              <a:spcPct val="35000"/>
            </a:spcAft>
          </a:pPr>
          <a:endParaRPr lang="ru-RU" sz="1200" b="1" kern="1200">
            <a:solidFill>
              <a:sysClr val="windowText" lastClr="000000"/>
            </a:solidFill>
            <a:latin typeface="Times New Roman" pitchFamily="18" charset="0"/>
            <a:cs typeface="Times New Roman" pitchFamily="18" charset="0"/>
          </a:endParaRPr>
        </a:p>
        <a:p>
          <a:pPr lvl="0" algn="l"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наставницький</a:t>
          </a:r>
        </a:p>
      </dsp:txBody>
      <dsp:txXfrm>
        <a:off x="2519552" y="1222552"/>
        <a:ext cx="1471423" cy="1977847"/>
      </dsp:txXfrm>
    </dsp:sp>
    <dsp:sp modelId="{8E7AB8C2-10BB-440B-80C4-394C53F8497D}">
      <dsp:nvSpPr>
        <dsp:cNvPr id="0" name=""/>
        <dsp:cNvSpPr/>
      </dsp:nvSpPr>
      <dsp:spPr>
        <a:xfrm>
          <a:off x="3739164" y="723930"/>
          <a:ext cx="363565" cy="363565"/>
        </a:xfrm>
        <a:prstGeom prst="ellipse">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D536AB-8FF2-456C-896A-8E6856B692E8}">
      <dsp:nvSpPr>
        <dsp:cNvPr id="0" name=""/>
        <dsp:cNvSpPr/>
      </dsp:nvSpPr>
      <dsp:spPr>
        <a:xfrm>
          <a:off x="3821355" y="905713"/>
          <a:ext cx="1274518" cy="2294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646" tIns="0" rIns="0" bIns="0" numCol="1" spcCol="1270" anchor="t" anchorCtr="0">
          <a:noAutofit/>
        </a:bodyPr>
        <a:lstStyle/>
        <a:p>
          <a:pPr lvl="0" algn="l"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оперативнийй</a:t>
          </a:r>
        </a:p>
      </dsp:txBody>
      <dsp:txXfrm>
        <a:off x="3821355" y="905713"/>
        <a:ext cx="1274518" cy="22946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EDCDCD-B852-42D9-B8DB-418979EA7ECF}">
      <dsp:nvSpPr>
        <dsp:cNvPr id="0" name=""/>
        <dsp:cNvSpPr/>
      </dsp:nvSpPr>
      <dsp:spPr>
        <a:xfrm rot="10800000">
          <a:off x="991452" y="0"/>
          <a:ext cx="3648456" cy="328011"/>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цілі та завдання наставництва</a:t>
          </a:r>
        </a:p>
      </dsp:txBody>
      <dsp:txXfrm rot="10800000">
        <a:off x="1073455" y="0"/>
        <a:ext cx="3566453" cy="328011"/>
      </dsp:txXfrm>
    </dsp:sp>
    <dsp:sp modelId="{208CA941-CC26-4154-B1E9-933D5EF5D27B}">
      <dsp:nvSpPr>
        <dsp:cNvPr id="0" name=""/>
        <dsp:cNvSpPr/>
      </dsp:nvSpPr>
      <dsp:spPr>
        <a:xfrm>
          <a:off x="836969" y="313"/>
          <a:ext cx="328011" cy="328011"/>
        </a:xfrm>
        <a:prstGeom prst="ellipse">
          <a:avLst/>
        </a:prstGeom>
        <a:solidFill>
          <a:schemeClr val="accent2">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94D745-DF24-4FAA-9117-CD97DE315D42}">
      <dsp:nvSpPr>
        <dsp:cNvPr id="0" name=""/>
        <dsp:cNvSpPr/>
      </dsp:nvSpPr>
      <dsp:spPr>
        <a:xfrm rot="10800000">
          <a:off x="1000974" y="426239"/>
          <a:ext cx="3648456" cy="328011"/>
        </a:xfrm>
        <a:prstGeom prst="homePlat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відповідальні особи за організацію та управління наставництвом</a:t>
          </a:r>
        </a:p>
      </dsp:txBody>
      <dsp:txXfrm rot="10800000">
        <a:off x="1082977" y="426239"/>
        <a:ext cx="3566453" cy="328011"/>
      </dsp:txXfrm>
    </dsp:sp>
    <dsp:sp modelId="{5744A9F0-9776-4782-B922-060108E9CC9D}">
      <dsp:nvSpPr>
        <dsp:cNvPr id="0" name=""/>
        <dsp:cNvSpPr/>
      </dsp:nvSpPr>
      <dsp:spPr>
        <a:xfrm>
          <a:off x="836969" y="426239"/>
          <a:ext cx="328011" cy="328011"/>
        </a:xfrm>
        <a:prstGeom prst="ellipse">
          <a:avLst/>
        </a:prstGeom>
        <a:solidFill>
          <a:schemeClr val="accent3">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2E636C6-27BE-45A8-AB2A-F935707667CA}">
      <dsp:nvSpPr>
        <dsp:cNvPr id="0" name=""/>
        <dsp:cNvSpPr/>
      </dsp:nvSpPr>
      <dsp:spPr>
        <a:xfrm rot="10800000">
          <a:off x="1000974" y="852165"/>
          <a:ext cx="3648456" cy="328011"/>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потенційні наставники</a:t>
          </a:r>
        </a:p>
      </dsp:txBody>
      <dsp:txXfrm rot="10800000">
        <a:off x="1082977" y="852165"/>
        <a:ext cx="3566453" cy="328011"/>
      </dsp:txXfrm>
    </dsp:sp>
    <dsp:sp modelId="{DB8E1CB9-9157-499F-8440-EFA0D965EAAE}">
      <dsp:nvSpPr>
        <dsp:cNvPr id="0" name=""/>
        <dsp:cNvSpPr/>
      </dsp:nvSpPr>
      <dsp:spPr>
        <a:xfrm>
          <a:off x="836969" y="852165"/>
          <a:ext cx="328011" cy="328011"/>
        </a:xfrm>
        <a:prstGeom prst="ellipse">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A8BA6E-C18A-4306-B0CD-AB7E5CAD1080}">
      <dsp:nvSpPr>
        <dsp:cNvPr id="0" name=""/>
        <dsp:cNvSpPr/>
      </dsp:nvSpPr>
      <dsp:spPr>
        <a:xfrm rot="10800000">
          <a:off x="1000974" y="1278091"/>
          <a:ext cx="3648456" cy="328011"/>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механізми мотивації наставників</a:t>
          </a:r>
        </a:p>
      </dsp:txBody>
      <dsp:txXfrm rot="10800000">
        <a:off x="1082977" y="1278091"/>
        <a:ext cx="3566453" cy="328011"/>
      </dsp:txXfrm>
    </dsp:sp>
    <dsp:sp modelId="{E3AC1108-B078-46D5-ADA7-CA784177F14A}">
      <dsp:nvSpPr>
        <dsp:cNvPr id="0" name=""/>
        <dsp:cNvSpPr/>
      </dsp:nvSpPr>
      <dsp:spPr>
        <a:xfrm>
          <a:off x="836969" y="1278091"/>
          <a:ext cx="328011" cy="328011"/>
        </a:xfrm>
        <a:prstGeom prst="ellipse">
          <a:avLst/>
        </a:prstGeom>
        <a:solidFill>
          <a:schemeClr val="accent5">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7EF4A6-819D-46E9-9AFB-949ADE7801C0}">
      <dsp:nvSpPr>
        <dsp:cNvPr id="0" name=""/>
        <dsp:cNvSpPr/>
      </dsp:nvSpPr>
      <dsp:spPr>
        <a:xfrm rot="10800000">
          <a:off x="1000974" y="1704017"/>
          <a:ext cx="3648456" cy="328011"/>
        </a:xfrm>
        <a:prstGeom prst="homePlat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працівники, які потребують наставництва</a:t>
          </a:r>
        </a:p>
      </dsp:txBody>
      <dsp:txXfrm rot="10800000">
        <a:off x="1082977" y="1704017"/>
        <a:ext cx="3566453" cy="328011"/>
      </dsp:txXfrm>
    </dsp:sp>
    <dsp:sp modelId="{40CA1244-A80E-4107-BD8D-978CCB513727}">
      <dsp:nvSpPr>
        <dsp:cNvPr id="0" name=""/>
        <dsp:cNvSpPr/>
      </dsp:nvSpPr>
      <dsp:spPr>
        <a:xfrm>
          <a:off x="836969" y="1704017"/>
          <a:ext cx="328011" cy="328011"/>
        </a:xfrm>
        <a:prstGeom prst="ellipse">
          <a:avLst/>
        </a:prstGeom>
        <a:solidFill>
          <a:schemeClr val="accent6">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F72A72-DCC3-414D-B340-D6299CAAA820}">
      <dsp:nvSpPr>
        <dsp:cNvPr id="0" name=""/>
        <dsp:cNvSpPr/>
      </dsp:nvSpPr>
      <dsp:spPr>
        <a:xfrm rot="10800000">
          <a:off x="1000974" y="2129943"/>
          <a:ext cx="3648456" cy="328011"/>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тривалість наставництва</a:t>
          </a:r>
        </a:p>
      </dsp:txBody>
      <dsp:txXfrm rot="10800000">
        <a:off x="1082977" y="2129943"/>
        <a:ext cx="3566453" cy="328011"/>
      </dsp:txXfrm>
    </dsp:sp>
    <dsp:sp modelId="{E9E4C95D-A7EF-4940-BB9C-B42FDCF25FC6}">
      <dsp:nvSpPr>
        <dsp:cNvPr id="0" name=""/>
        <dsp:cNvSpPr/>
      </dsp:nvSpPr>
      <dsp:spPr>
        <a:xfrm>
          <a:off x="836969" y="2129943"/>
          <a:ext cx="328011" cy="328011"/>
        </a:xfrm>
        <a:prstGeom prst="ellipse">
          <a:avLst/>
        </a:prstGeom>
        <a:solidFill>
          <a:schemeClr val="accent2">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5BFFAE-8B11-4C19-9DB1-2EE7381989F8}">
      <dsp:nvSpPr>
        <dsp:cNvPr id="0" name=""/>
        <dsp:cNvSpPr/>
      </dsp:nvSpPr>
      <dsp:spPr>
        <a:xfrm rot="10800000">
          <a:off x="1000974" y="2555869"/>
          <a:ext cx="3648456" cy="328011"/>
        </a:xfrm>
        <a:prstGeom prst="homePlat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форми та інструменти наставництва</a:t>
          </a:r>
        </a:p>
      </dsp:txBody>
      <dsp:txXfrm rot="10800000">
        <a:off x="1082977" y="2555869"/>
        <a:ext cx="3566453" cy="328011"/>
      </dsp:txXfrm>
    </dsp:sp>
    <dsp:sp modelId="{0DC9F406-1F57-428F-BB08-6086215B869D}">
      <dsp:nvSpPr>
        <dsp:cNvPr id="0" name=""/>
        <dsp:cNvSpPr/>
      </dsp:nvSpPr>
      <dsp:spPr>
        <a:xfrm>
          <a:off x="836969" y="2555869"/>
          <a:ext cx="328011" cy="328011"/>
        </a:xfrm>
        <a:prstGeom prst="ellipse">
          <a:avLst/>
        </a:prstGeom>
        <a:solidFill>
          <a:schemeClr val="accent3">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051EFD-DE47-4129-94D1-2F65CC5CA7B7}">
      <dsp:nvSpPr>
        <dsp:cNvPr id="0" name=""/>
        <dsp:cNvSpPr/>
      </dsp:nvSpPr>
      <dsp:spPr>
        <a:xfrm rot="10800000">
          <a:off x="1000974" y="2981795"/>
          <a:ext cx="3648456" cy="328011"/>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результатівність наставництва (оцінка ефективності роботи наставників; оцінка здобутих умінь і навичок початківців)</a:t>
          </a:r>
        </a:p>
      </dsp:txBody>
      <dsp:txXfrm rot="10800000">
        <a:off x="1082977" y="2981795"/>
        <a:ext cx="3566453" cy="328011"/>
      </dsp:txXfrm>
    </dsp:sp>
    <dsp:sp modelId="{6E959ACE-C9DB-4618-984B-0AE1411A3EF2}">
      <dsp:nvSpPr>
        <dsp:cNvPr id="0" name=""/>
        <dsp:cNvSpPr/>
      </dsp:nvSpPr>
      <dsp:spPr>
        <a:xfrm>
          <a:off x="836969" y="2981795"/>
          <a:ext cx="328011" cy="328011"/>
        </a:xfrm>
        <a:prstGeom prst="ellipse">
          <a:avLst/>
        </a:prstGeom>
        <a:solidFill>
          <a:schemeClr val="accent4">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BB589E-33E4-44F8-AE4D-96A4268D46CD}">
      <dsp:nvSpPr>
        <dsp:cNvPr id="0" name=""/>
        <dsp:cNvSpPr/>
      </dsp:nvSpPr>
      <dsp:spPr>
        <a:xfrm rot="10800000">
          <a:off x="1000974" y="3407721"/>
          <a:ext cx="3648456" cy="341004"/>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4644" tIns="38100" rIns="71120" bIns="3810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rPr>
            <a:t/>
          </a:r>
          <a:br>
            <a:rPr lang="ru-RU" sz="1000" kern="1200">
              <a:solidFill>
                <a:sysClr val="windowText" lastClr="000000"/>
              </a:solidFill>
            </a:rPr>
          </a:br>
          <a:r>
            <a:rPr lang="ru-RU" sz="1000" kern="1200">
              <a:solidFill>
                <a:sysClr val="windowText" lastClr="000000"/>
              </a:solidFill>
            </a:rPr>
            <a:t>нормативно-праворва база регулювання відносин наставництва</a:t>
          </a:r>
        </a:p>
      </dsp:txBody>
      <dsp:txXfrm rot="10800000">
        <a:off x="1086225" y="3407721"/>
        <a:ext cx="3563205" cy="341004"/>
      </dsp:txXfrm>
    </dsp:sp>
    <dsp:sp modelId="{18BC0BB4-3180-402B-9D33-AF2E3FA7C755}">
      <dsp:nvSpPr>
        <dsp:cNvPr id="0" name=""/>
        <dsp:cNvSpPr/>
      </dsp:nvSpPr>
      <dsp:spPr>
        <a:xfrm>
          <a:off x="836969" y="3414218"/>
          <a:ext cx="328011" cy="328011"/>
        </a:xfrm>
        <a:prstGeom prst="ellipse">
          <a:avLst/>
        </a:prstGeom>
        <a:solidFill>
          <a:schemeClr val="accent5">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8C4E32-0605-4AB2-A879-6AB7AB9D3E85}">
      <dsp:nvSpPr>
        <dsp:cNvPr id="0" name=""/>
        <dsp:cNvSpPr/>
      </dsp:nvSpPr>
      <dsp:spPr>
        <a:xfrm>
          <a:off x="413623" y="0"/>
          <a:ext cx="4687728" cy="262128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F8CCDDC-C5C8-4233-AF6A-8E44066ED9DD}">
      <dsp:nvSpPr>
        <dsp:cNvPr id="0" name=""/>
        <dsp:cNvSpPr/>
      </dsp:nvSpPr>
      <dsp:spPr>
        <a:xfrm>
          <a:off x="1615" y="786384"/>
          <a:ext cx="972660" cy="104851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Планування</a:t>
          </a:r>
        </a:p>
      </dsp:txBody>
      <dsp:txXfrm>
        <a:off x="49096" y="833865"/>
        <a:ext cx="877698" cy="953550"/>
      </dsp:txXfrm>
    </dsp:sp>
    <dsp:sp modelId="{9F8DCB15-0ADC-41B8-995C-99A95E05CF1F}">
      <dsp:nvSpPr>
        <dsp:cNvPr id="0" name=""/>
        <dsp:cNvSpPr/>
      </dsp:nvSpPr>
      <dsp:spPr>
        <a:xfrm>
          <a:off x="1136386" y="786384"/>
          <a:ext cx="972660" cy="1048512"/>
        </a:xfrm>
        <a:prstGeom prst="roundRect">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Збір даних</a:t>
          </a:r>
        </a:p>
      </dsp:txBody>
      <dsp:txXfrm>
        <a:off x="1183867" y="833865"/>
        <a:ext cx="877698" cy="953550"/>
      </dsp:txXfrm>
    </dsp:sp>
    <dsp:sp modelId="{34257EBD-386F-479A-80A3-79702A5980A6}">
      <dsp:nvSpPr>
        <dsp:cNvPr id="0" name=""/>
        <dsp:cNvSpPr/>
      </dsp:nvSpPr>
      <dsp:spPr>
        <a:xfrm>
          <a:off x="2271157" y="786384"/>
          <a:ext cx="972660" cy="1048512"/>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Аналіз</a:t>
          </a:r>
        </a:p>
      </dsp:txBody>
      <dsp:txXfrm>
        <a:off x="2318638" y="833865"/>
        <a:ext cx="877698" cy="953550"/>
      </dsp:txXfrm>
    </dsp:sp>
    <dsp:sp modelId="{8CFEB08B-AD02-447F-BAD3-894F786066C8}">
      <dsp:nvSpPr>
        <dsp:cNvPr id="0" name=""/>
        <dsp:cNvSpPr/>
      </dsp:nvSpPr>
      <dsp:spPr>
        <a:xfrm>
          <a:off x="3405927" y="786384"/>
          <a:ext cx="972660" cy="1048512"/>
        </a:xfrm>
        <a:prstGeom prst="roundRect">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Реалізація</a:t>
          </a:r>
        </a:p>
      </dsp:txBody>
      <dsp:txXfrm>
        <a:off x="3453408" y="833865"/>
        <a:ext cx="877698" cy="953550"/>
      </dsp:txXfrm>
    </dsp:sp>
    <dsp:sp modelId="{07E7EF17-8A28-42A0-900E-CCF6FD084EED}">
      <dsp:nvSpPr>
        <dsp:cNvPr id="0" name=""/>
        <dsp:cNvSpPr/>
      </dsp:nvSpPr>
      <dsp:spPr>
        <a:xfrm>
          <a:off x="4540698" y="786384"/>
          <a:ext cx="972660" cy="1048512"/>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Котноль та оцінка</a:t>
          </a:r>
        </a:p>
      </dsp:txBody>
      <dsp:txXfrm>
        <a:off x="4588179" y="833865"/>
        <a:ext cx="877698" cy="95355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158834</Words>
  <Characters>90536</Characters>
  <Application>Microsoft Office Word</Application>
  <DocSecurity>0</DocSecurity>
  <Lines>754</Lines>
  <Paragraphs>497</Paragraphs>
  <ScaleCrop>false</ScaleCrop>
  <Company/>
  <LinksUpToDate>false</LinksUpToDate>
  <CharactersWithSpaces>248873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2024-02-07T18:23:00Z</dcterms:created>
  <dcterms:modified xsi:type="dcterms:W3CDTF">2024-02-08T08:33:00Z</dcterms:modified>
</cp:coreProperties>
</file>