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822" w:rsidRPr="00CA7941" w:rsidRDefault="00114822" w:rsidP="00114822">
      <w:pPr>
        <w:spacing w:after="0" w:line="240" w:lineRule="auto"/>
        <w:jc w:val="center"/>
        <w:rPr>
          <w:rFonts w:ascii="Times New Roman" w:hAnsi="Times New Roman"/>
          <w:b/>
          <w:sz w:val="32"/>
          <w:szCs w:val="32"/>
          <w:lang w:val="uk-UA"/>
        </w:rPr>
      </w:pPr>
      <w:r w:rsidRPr="00CA7941">
        <w:rPr>
          <w:rFonts w:ascii="Times New Roman" w:hAnsi="Times New Roman"/>
          <w:b/>
          <w:sz w:val="32"/>
          <w:szCs w:val="32"/>
          <w:lang w:val="uk-UA"/>
        </w:rPr>
        <w:t>Міністерство освіти і науки України</w:t>
      </w:r>
    </w:p>
    <w:p w:rsidR="00114822" w:rsidRDefault="00114822" w:rsidP="00114822">
      <w:pPr>
        <w:spacing w:after="0" w:line="240" w:lineRule="auto"/>
        <w:jc w:val="center"/>
        <w:rPr>
          <w:rFonts w:ascii="Times New Roman" w:hAnsi="Times New Roman"/>
          <w:b/>
          <w:sz w:val="32"/>
          <w:szCs w:val="32"/>
          <w:lang w:val="uk-UA"/>
        </w:rPr>
      </w:pPr>
      <w:r>
        <w:rPr>
          <w:rFonts w:ascii="Times New Roman" w:hAnsi="Times New Roman"/>
          <w:b/>
          <w:sz w:val="32"/>
          <w:szCs w:val="32"/>
          <w:lang w:val="uk-UA"/>
        </w:rPr>
        <w:t>Ніжинський державний університет імені Миколи Гоголя</w:t>
      </w:r>
    </w:p>
    <w:p w:rsidR="00114822" w:rsidRDefault="00114822" w:rsidP="00114822">
      <w:pPr>
        <w:spacing w:after="0" w:line="240" w:lineRule="auto"/>
        <w:jc w:val="center"/>
        <w:rPr>
          <w:rFonts w:ascii="Times New Roman" w:hAnsi="Times New Roman"/>
          <w:b/>
          <w:szCs w:val="28"/>
          <w:lang w:val="uk-UA"/>
        </w:rPr>
      </w:pPr>
    </w:p>
    <w:p w:rsidR="00114822" w:rsidRPr="00CA7941" w:rsidRDefault="00114822" w:rsidP="00114822">
      <w:pPr>
        <w:spacing w:after="0" w:line="240" w:lineRule="auto"/>
        <w:jc w:val="center"/>
        <w:rPr>
          <w:rFonts w:ascii="Times New Roman" w:hAnsi="Times New Roman"/>
          <w:b/>
          <w:sz w:val="32"/>
          <w:szCs w:val="32"/>
          <w:lang w:val="uk-UA"/>
        </w:rPr>
      </w:pPr>
      <w:r w:rsidRPr="00CA7941">
        <w:rPr>
          <w:rFonts w:ascii="Times New Roman" w:hAnsi="Times New Roman"/>
          <w:b/>
          <w:sz w:val="32"/>
          <w:szCs w:val="32"/>
          <w:lang w:val="uk-UA"/>
        </w:rPr>
        <w:t>Факультет психології та соціальної роботи</w:t>
      </w:r>
    </w:p>
    <w:p w:rsidR="00114822" w:rsidRPr="00CA7941" w:rsidRDefault="00114822" w:rsidP="00114822">
      <w:pPr>
        <w:spacing w:after="0" w:line="240" w:lineRule="auto"/>
        <w:jc w:val="center"/>
        <w:rPr>
          <w:rFonts w:ascii="Times New Roman" w:hAnsi="Times New Roman"/>
          <w:b/>
          <w:sz w:val="32"/>
          <w:szCs w:val="32"/>
          <w:lang w:val="uk-UA"/>
        </w:rPr>
      </w:pPr>
      <w:r w:rsidRPr="00CA7941">
        <w:rPr>
          <w:rFonts w:ascii="Times New Roman" w:hAnsi="Times New Roman"/>
          <w:b/>
          <w:sz w:val="32"/>
          <w:szCs w:val="32"/>
          <w:lang w:val="uk-UA"/>
        </w:rPr>
        <w:t xml:space="preserve">Кафедра педагогіки, початкової освіти </w:t>
      </w:r>
    </w:p>
    <w:p w:rsidR="00114822" w:rsidRDefault="00114822" w:rsidP="00114822">
      <w:pPr>
        <w:spacing w:after="0" w:line="240" w:lineRule="auto"/>
        <w:jc w:val="center"/>
        <w:rPr>
          <w:rFonts w:ascii="Times New Roman" w:hAnsi="Times New Roman"/>
          <w:b/>
          <w:sz w:val="40"/>
          <w:szCs w:val="40"/>
          <w:lang w:val="uk-UA"/>
        </w:rPr>
      </w:pPr>
      <w:r w:rsidRPr="00CA7941">
        <w:rPr>
          <w:rFonts w:ascii="Times New Roman" w:hAnsi="Times New Roman"/>
          <w:b/>
          <w:sz w:val="32"/>
          <w:szCs w:val="32"/>
          <w:lang w:val="uk-UA"/>
        </w:rPr>
        <w:t>та освітнього менеджменту</w:t>
      </w:r>
    </w:p>
    <w:p w:rsidR="00114822" w:rsidRDefault="00114822" w:rsidP="00114822">
      <w:pPr>
        <w:spacing w:after="0" w:line="240" w:lineRule="auto"/>
        <w:jc w:val="center"/>
        <w:rPr>
          <w:sz w:val="28"/>
          <w:szCs w:val="28"/>
          <w:lang w:val="uk-UA"/>
        </w:rPr>
      </w:pPr>
    </w:p>
    <w:p w:rsidR="00114822" w:rsidRDefault="00114822" w:rsidP="00114822">
      <w:pPr>
        <w:spacing w:after="0" w:line="240" w:lineRule="auto"/>
        <w:ind w:left="4111"/>
        <w:rPr>
          <w:rFonts w:ascii="Times New Roman" w:hAnsi="Times New Roman"/>
          <w:sz w:val="28"/>
          <w:szCs w:val="28"/>
          <w:lang w:val="uk-UA"/>
        </w:rPr>
      </w:pPr>
      <w:r>
        <w:rPr>
          <w:rFonts w:ascii="Times New Roman" w:hAnsi="Times New Roman"/>
          <w:sz w:val="28"/>
          <w:szCs w:val="28"/>
          <w:lang w:val="uk-UA"/>
        </w:rPr>
        <w:t>Освітня програма «Менеджмент в освіті»</w:t>
      </w:r>
    </w:p>
    <w:p w:rsidR="00114822" w:rsidRDefault="00114822" w:rsidP="00114822">
      <w:pPr>
        <w:spacing w:after="0" w:line="240" w:lineRule="auto"/>
        <w:ind w:left="4111"/>
        <w:rPr>
          <w:rFonts w:ascii="Times New Roman" w:hAnsi="Times New Roman"/>
          <w:sz w:val="28"/>
          <w:szCs w:val="28"/>
          <w:lang w:val="uk-UA"/>
        </w:rPr>
      </w:pPr>
      <w:r>
        <w:rPr>
          <w:rFonts w:ascii="Times New Roman" w:hAnsi="Times New Roman"/>
          <w:sz w:val="28"/>
          <w:szCs w:val="28"/>
          <w:lang w:val="uk-UA"/>
        </w:rPr>
        <w:t>Спеціальність 073 Менеджмент</w:t>
      </w:r>
    </w:p>
    <w:p w:rsidR="00114822" w:rsidRDefault="00114822" w:rsidP="00114822">
      <w:pPr>
        <w:spacing w:after="0" w:line="240" w:lineRule="auto"/>
        <w:rPr>
          <w:rFonts w:ascii="Times New Roman" w:hAnsi="Times New Roman"/>
          <w:sz w:val="28"/>
          <w:szCs w:val="28"/>
          <w:lang w:val="uk-UA"/>
        </w:rPr>
      </w:pPr>
    </w:p>
    <w:p w:rsidR="00114822" w:rsidRDefault="00114822" w:rsidP="0011482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КВАЛІФІКАЦІЙНА РОБОТА </w:t>
      </w:r>
    </w:p>
    <w:p w:rsidR="00114822" w:rsidRDefault="00114822" w:rsidP="00114822">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на здобуття освітнього ступеня «магістр» </w:t>
      </w:r>
    </w:p>
    <w:p w:rsidR="00114822" w:rsidRDefault="00114822" w:rsidP="00114822">
      <w:pPr>
        <w:spacing w:after="0" w:line="240" w:lineRule="auto"/>
        <w:ind w:firstLine="426"/>
        <w:jc w:val="center"/>
        <w:rPr>
          <w:rFonts w:ascii="Times New Roman" w:hAnsi="Times New Roman"/>
          <w:szCs w:val="28"/>
          <w:lang w:val="uk-UA"/>
        </w:rPr>
      </w:pPr>
    </w:p>
    <w:p w:rsidR="00114822" w:rsidRDefault="00114822" w:rsidP="00114822">
      <w:pPr>
        <w:spacing w:after="0" w:line="360" w:lineRule="auto"/>
        <w:jc w:val="center"/>
        <w:rPr>
          <w:rFonts w:ascii="Times New Roman" w:hAnsi="Times New Roman"/>
          <w:b/>
          <w:bCs/>
          <w:sz w:val="32"/>
          <w:szCs w:val="32"/>
          <w:shd w:val="clear" w:color="auto" w:fill="FFFFFF"/>
          <w:lang w:val="uk-UA"/>
        </w:rPr>
      </w:pPr>
    </w:p>
    <w:p w:rsidR="009B455B" w:rsidRDefault="009B455B" w:rsidP="009B455B">
      <w:pPr>
        <w:spacing w:line="240" w:lineRule="auto"/>
        <w:jc w:val="center"/>
        <w:rPr>
          <w:rFonts w:ascii="Times New Roman" w:hAnsi="Times New Roman"/>
          <w:b/>
          <w:sz w:val="32"/>
          <w:szCs w:val="32"/>
          <w:lang w:val="uk-UA"/>
        </w:rPr>
      </w:pPr>
      <w:r w:rsidRPr="009B455B">
        <w:rPr>
          <w:rFonts w:ascii="Times New Roman" w:hAnsi="Times New Roman"/>
          <w:b/>
          <w:sz w:val="32"/>
          <w:szCs w:val="32"/>
          <w:lang w:val="uk-UA"/>
        </w:rPr>
        <w:t xml:space="preserve">ФОРМУВАННЯ МАРКЕТИНГОВОЇ КОМПЕТЕНТНОСТІ </w:t>
      </w:r>
    </w:p>
    <w:p w:rsidR="00114822" w:rsidRPr="009B455B" w:rsidRDefault="009B455B" w:rsidP="009B455B">
      <w:pPr>
        <w:spacing w:line="240" w:lineRule="auto"/>
        <w:jc w:val="center"/>
        <w:rPr>
          <w:rFonts w:ascii="Times New Roman" w:hAnsi="Times New Roman"/>
          <w:b/>
          <w:sz w:val="32"/>
          <w:szCs w:val="32"/>
          <w:lang w:val="uk-UA"/>
        </w:rPr>
      </w:pPr>
      <w:r w:rsidRPr="009B455B">
        <w:rPr>
          <w:rFonts w:ascii="Times New Roman" w:hAnsi="Times New Roman"/>
          <w:b/>
          <w:sz w:val="32"/>
          <w:szCs w:val="32"/>
          <w:lang w:val="uk-UA"/>
        </w:rPr>
        <w:t>У МАЙБУТНІХ МЕНЕДЖЕРІВ ОСВІТИ</w:t>
      </w:r>
    </w:p>
    <w:p w:rsidR="009B455B" w:rsidRDefault="009B455B" w:rsidP="009B455B">
      <w:pPr>
        <w:pStyle w:val="a3"/>
        <w:tabs>
          <w:tab w:val="left" w:pos="4140"/>
          <w:tab w:val="left" w:pos="7740"/>
        </w:tabs>
        <w:suppressAutoHyphens/>
        <w:spacing w:after="0" w:line="240" w:lineRule="auto"/>
        <w:ind w:left="0"/>
        <w:jc w:val="center"/>
        <w:rPr>
          <w:rFonts w:ascii="Times New Roman" w:hAnsi="Times New Roman"/>
          <w:b/>
          <w:sz w:val="28"/>
          <w:szCs w:val="28"/>
          <w:lang w:val="uk-UA"/>
        </w:rPr>
      </w:pPr>
    </w:p>
    <w:p w:rsidR="009B455B" w:rsidRPr="009B455B" w:rsidRDefault="009B455B" w:rsidP="009B455B">
      <w:pPr>
        <w:pStyle w:val="a3"/>
        <w:tabs>
          <w:tab w:val="left" w:pos="4140"/>
          <w:tab w:val="left" w:pos="7740"/>
        </w:tabs>
        <w:suppressAutoHyphen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ГЛУЗД НАТАЛІЇ</w:t>
      </w:r>
      <w:r w:rsidRPr="009B455B">
        <w:rPr>
          <w:rFonts w:ascii="Times New Roman" w:hAnsi="Times New Roman"/>
          <w:b/>
          <w:sz w:val="28"/>
          <w:szCs w:val="28"/>
          <w:lang w:val="uk-UA"/>
        </w:rPr>
        <w:t xml:space="preserve"> </w:t>
      </w:r>
      <w:r>
        <w:rPr>
          <w:rFonts w:ascii="Times New Roman" w:hAnsi="Times New Roman"/>
          <w:b/>
          <w:sz w:val="28"/>
          <w:szCs w:val="28"/>
          <w:lang w:val="uk-UA"/>
        </w:rPr>
        <w:t>ОЛЕКСАНДРІВНИ</w:t>
      </w:r>
    </w:p>
    <w:p w:rsidR="00114822" w:rsidRPr="009B455B" w:rsidRDefault="00114822" w:rsidP="00114822">
      <w:pPr>
        <w:spacing w:line="240" w:lineRule="auto"/>
        <w:ind w:left="2694"/>
        <w:rPr>
          <w:rFonts w:ascii="Times New Roman" w:hAnsi="Times New Roman"/>
          <w:b/>
          <w:sz w:val="28"/>
          <w:szCs w:val="28"/>
          <w:lang w:val="uk-UA"/>
        </w:rPr>
      </w:pPr>
    </w:p>
    <w:p w:rsidR="00114822" w:rsidRDefault="00114822" w:rsidP="00114822">
      <w:pPr>
        <w:spacing w:after="0" w:line="240" w:lineRule="auto"/>
        <w:ind w:left="2694"/>
        <w:rPr>
          <w:rFonts w:ascii="Times New Roman" w:hAnsi="Times New Roman"/>
          <w:sz w:val="28"/>
          <w:szCs w:val="28"/>
          <w:lang w:val="uk-UA"/>
        </w:rPr>
      </w:pPr>
      <w:r>
        <w:rPr>
          <w:rFonts w:ascii="Times New Roman" w:hAnsi="Times New Roman"/>
          <w:b/>
          <w:sz w:val="28"/>
          <w:szCs w:val="28"/>
          <w:lang w:val="uk-UA"/>
        </w:rPr>
        <w:t>Науковий керівник:</w:t>
      </w:r>
    </w:p>
    <w:p w:rsidR="00114822" w:rsidRDefault="00114822" w:rsidP="00114822">
      <w:pPr>
        <w:spacing w:after="0" w:line="240" w:lineRule="auto"/>
        <w:ind w:left="2694"/>
        <w:rPr>
          <w:rFonts w:ascii="Times New Roman" w:hAnsi="Times New Roman"/>
          <w:sz w:val="28"/>
          <w:szCs w:val="28"/>
          <w:lang w:val="uk-UA"/>
        </w:rPr>
      </w:pPr>
      <w:r>
        <w:rPr>
          <w:rFonts w:ascii="Times New Roman" w:hAnsi="Times New Roman"/>
          <w:b/>
          <w:sz w:val="28"/>
          <w:szCs w:val="28"/>
          <w:lang w:val="uk-UA"/>
        </w:rPr>
        <w:t>Новгородська Ю.Г.</w:t>
      </w:r>
      <w:r>
        <w:rPr>
          <w:rFonts w:ascii="Times New Roman" w:hAnsi="Times New Roman"/>
          <w:sz w:val="28"/>
          <w:szCs w:val="28"/>
          <w:lang w:val="uk-UA"/>
        </w:rPr>
        <w:t xml:space="preserve">, к. пед. н., доцент кафедри педагогіки, початкової освіти та освітнього менеджменту </w:t>
      </w:r>
    </w:p>
    <w:p w:rsidR="00114822" w:rsidRDefault="00114822" w:rsidP="00114822">
      <w:pPr>
        <w:spacing w:after="0" w:line="240" w:lineRule="auto"/>
        <w:ind w:left="2694"/>
        <w:rPr>
          <w:rFonts w:ascii="Times New Roman" w:hAnsi="Times New Roman"/>
          <w:b/>
          <w:sz w:val="28"/>
          <w:szCs w:val="28"/>
          <w:lang w:val="uk-UA"/>
        </w:rPr>
      </w:pPr>
    </w:p>
    <w:p w:rsidR="00114822" w:rsidRDefault="00114822" w:rsidP="00114822">
      <w:pPr>
        <w:spacing w:after="0" w:line="240" w:lineRule="auto"/>
        <w:ind w:left="2694"/>
        <w:rPr>
          <w:rFonts w:ascii="Times New Roman" w:hAnsi="Times New Roman"/>
          <w:b/>
          <w:sz w:val="28"/>
          <w:szCs w:val="28"/>
          <w:lang w:val="uk-UA"/>
        </w:rPr>
      </w:pPr>
      <w:r>
        <w:rPr>
          <w:rFonts w:ascii="Times New Roman" w:hAnsi="Times New Roman"/>
          <w:b/>
          <w:sz w:val="28"/>
          <w:szCs w:val="28"/>
          <w:lang w:val="uk-UA"/>
        </w:rPr>
        <w:t>Рецензенти:</w:t>
      </w:r>
    </w:p>
    <w:p w:rsidR="009B455B" w:rsidRDefault="009B455B" w:rsidP="00114822">
      <w:pPr>
        <w:spacing w:after="0" w:line="240" w:lineRule="auto"/>
        <w:ind w:left="2694"/>
        <w:rPr>
          <w:rFonts w:ascii="Times New Roman" w:hAnsi="Times New Roman"/>
          <w:sz w:val="28"/>
          <w:szCs w:val="28"/>
          <w:lang w:val="uk-UA"/>
        </w:rPr>
      </w:pPr>
      <w:r>
        <w:rPr>
          <w:rFonts w:ascii="Times New Roman" w:hAnsi="Times New Roman"/>
          <w:b/>
          <w:sz w:val="28"/>
          <w:szCs w:val="28"/>
          <w:lang w:val="uk-UA"/>
        </w:rPr>
        <w:t>Гордієнко Т.В</w:t>
      </w:r>
      <w:r w:rsidR="00114822">
        <w:rPr>
          <w:rFonts w:ascii="Times New Roman" w:hAnsi="Times New Roman"/>
          <w:b/>
          <w:sz w:val="28"/>
          <w:szCs w:val="28"/>
          <w:lang w:val="uk-UA"/>
        </w:rPr>
        <w:t xml:space="preserve">., </w:t>
      </w:r>
      <w:r w:rsidR="00114822">
        <w:rPr>
          <w:rFonts w:ascii="Times New Roman" w:hAnsi="Times New Roman"/>
          <w:sz w:val="28"/>
          <w:szCs w:val="28"/>
          <w:lang w:val="uk-UA"/>
        </w:rPr>
        <w:t xml:space="preserve">к. пед. н., доцент кафедри педагогіки, початкової освіти та освітнього менеджменту Ніжинського державного університету імені </w:t>
      </w:r>
    </w:p>
    <w:p w:rsidR="00114822" w:rsidRDefault="00114822" w:rsidP="00114822">
      <w:pPr>
        <w:spacing w:after="0" w:line="240" w:lineRule="auto"/>
        <w:ind w:left="2694"/>
        <w:rPr>
          <w:rFonts w:ascii="Times New Roman" w:hAnsi="Times New Roman"/>
          <w:sz w:val="28"/>
          <w:szCs w:val="28"/>
          <w:lang w:val="uk-UA"/>
        </w:rPr>
      </w:pPr>
      <w:r>
        <w:rPr>
          <w:rFonts w:ascii="Times New Roman" w:hAnsi="Times New Roman"/>
          <w:sz w:val="28"/>
          <w:szCs w:val="28"/>
          <w:lang w:val="uk-UA"/>
        </w:rPr>
        <w:t>Миколи Гоголя</w:t>
      </w:r>
    </w:p>
    <w:p w:rsidR="00114822" w:rsidRDefault="00114822" w:rsidP="00114822">
      <w:pPr>
        <w:spacing w:after="0" w:line="240" w:lineRule="auto"/>
        <w:ind w:left="2694"/>
        <w:rPr>
          <w:rFonts w:ascii="Times New Roman" w:hAnsi="Times New Roman"/>
          <w:sz w:val="28"/>
          <w:szCs w:val="28"/>
          <w:lang w:val="uk-UA"/>
        </w:rPr>
      </w:pPr>
    </w:p>
    <w:p w:rsidR="00114822" w:rsidRPr="009B455B" w:rsidRDefault="009B455B" w:rsidP="0013440F">
      <w:pPr>
        <w:spacing w:after="0" w:line="264" w:lineRule="auto"/>
        <w:ind w:left="2694"/>
        <w:rPr>
          <w:rFonts w:ascii="Times New Roman" w:hAnsi="Times New Roman"/>
          <w:sz w:val="28"/>
          <w:szCs w:val="28"/>
          <w:lang w:val="uk-UA"/>
        </w:rPr>
      </w:pPr>
      <w:r>
        <w:rPr>
          <w:rFonts w:ascii="Times New Roman" w:hAnsi="Times New Roman"/>
          <w:b/>
          <w:sz w:val="28"/>
          <w:szCs w:val="28"/>
          <w:lang w:val="uk-UA"/>
        </w:rPr>
        <w:t>Марущак С.Д.</w:t>
      </w:r>
      <w:r w:rsidR="00114822">
        <w:rPr>
          <w:rFonts w:ascii="Times New Roman" w:hAnsi="Times New Roman"/>
          <w:b/>
          <w:sz w:val="28"/>
          <w:szCs w:val="28"/>
          <w:lang w:val="uk-UA"/>
        </w:rPr>
        <w:t xml:space="preserve">, </w:t>
      </w:r>
      <w:r w:rsidRPr="009B455B">
        <w:rPr>
          <w:rFonts w:ascii="Times New Roman" w:hAnsi="Times New Roman"/>
          <w:sz w:val="28"/>
          <w:szCs w:val="28"/>
          <w:lang w:val="uk-UA"/>
        </w:rPr>
        <w:t>канд. пед. наук,</w:t>
      </w:r>
      <w:r w:rsidR="0013440F">
        <w:rPr>
          <w:rFonts w:ascii="Times New Roman" w:hAnsi="Times New Roman"/>
          <w:sz w:val="28"/>
          <w:szCs w:val="28"/>
          <w:lang w:val="uk-UA"/>
        </w:rPr>
        <w:t xml:space="preserve"> </w:t>
      </w:r>
      <w:r w:rsidRPr="009B455B">
        <w:rPr>
          <w:rFonts w:ascii="Times New Roman" w:hAnsi="Times New Roman"/>
          <w:sz w:val="28"/>
          <w:szCs w:val="28"/>
          <w:lang w:val="uk-UA"/>
        </w:rPr>
        <w:t xml:space="preserve">учитель-методист Ніжинської гімназії №3                          </w:t>
      </w:r>
    </w:p>
    <w:p w:rsidR="00114822" w:rsidRPr="009B455B" w:rsidRDefault="00114822" w:rsidP="009B455B">
      <w:pPr>
        <w:spacing w:after="0" w:line="240" w:lineRule="auto"/>
        <w:ind w:left="2694"/>
        <w:rPr>
          <w:rFonts w:ascii="Times New Roman" w:hAnsi="Times New Roman"/>
          <w:sz w:val="28"/>
          <w:szCs w:val="28"/>
          <w:lang w:val="uk-UA"/>
        </w:rPr>
      </w:pPr>
    </w:p>
    <w:p w:rsidR="00114822" w:rsidRDefault="00114822" w:rsidP="00114822">
      <w:pPr>
        <w:spacing w:after="0" w:line="240" w:lineRule="auto"/>
        <w:ind w:left="2694"/>
        <w:rPr>
          <w:rFonts w:ascii="Times New Roman" w:hAnsi="Times New Roman"/>
          <w:sz w:val="28"/>
          <w:szCs w:val="28"/>
          <w:lang w:val="uk-UA"/>
        </w:rPr>
      </w:pPr>
      <w:r>
        <w:rPr>
          <w:rFonts w:ascii="Times New Roman" w:hAnsi="Times New Roman"/>
          <w:b/>
          <w:sz w:val="28"/>
          <w:szCs w:val="28"/>
          <w:lang w:val="uk-UA"/>
        </w:rPr>
        <w:t xml:space="preserve">Допущено до захисту: </w:t>
      </w:r>
      <w:r>
        <w:rPr>
          <w:rFonts w:ascii="Times New Roman" w:hAnsi="Times New Roman"/>
          <w:sz w:val="28"/>
          <w:szCs w:val="28"/>
          <w:lang w:val="uk-UA"/>
        </w:rPr>
        <w:t>Протокол №7 від 15.12.2021 р.</w:t>
      </w:r>
    </w:p>
    <w:p w:rsidR="00114822" w:rsidRDefault="00114822" w:rsidP="00114822">
      <w:pPr>
        <w:spacing w:after="0" w:line="240" w:lineRule="auto"/>
        <w:ind w:left="2694"/>
        <w:rPr>
          <w:rFonts w:ascii="Times New Roman" w:hAnsi="Times New Roman"/>
          <w:sz w:val="28"/>
          <w:szCs w:val="28"/>
          <w:lang w:val="uk-UA"/>
        </w:rPr>
      </w:pPr>
      <w:r>
        <w:rPr>
          <w:rFonts w:ascii="Times New Roman" w:hAnsi="Times New Roman"/>
          <w:b/>
          <w:sz w:val="28"/>
          <w:szCs w:val="28"/>
          <w:lang w:val="uk-UA"/>
        </w:rPr>
        <w:t xml:space="preserve">Завідувач </w:t>
      </w:r>
      <w:r w:rsidRPr="00CA7941">
        <w:rPr>
          <w:rFonts w:ascii="Times New Roman" w:hAnsi="Times New Roman"/>
          <w:sz w:val="28"/>
          <w:szCs w:val="28"/>
          <w:lang w:val="uk-UA"/>
        </w:rPr>
        <w:t>кафедри п</w:t>
      </w:r>
      <w:r>
        <w:rPr>
          <w:rFonts w:ascii="Times New Roman" w:hAnsi="Times New Roman"/>
          <w:sz w:val="28"/>
          <w:szCs w:val="28"/>
          <w:lang w:val="uk-UA"/>
        </w:rPr>
        <w:t>едагогіки, початкової освіти та освітнього менеджменту</w:t>
      </w:r>
      <w:r>
        <w:rPr>
          <w:rFonts w:ascii="Times New Roman" w:hAnsi="Times New Roman"/>
          <w:b/>
          <w:sz w:val="28"/>
          <w:szCs w:val="28"/>
          <w:lang w:val="uk-UA"/>
        </w:rPr>
        <w:t>: ___________________</w:t>
      </w:r>
    </w:p>
    <w:p w:rsidR="00114822" w:rsidRDefault="00114822" w:rsidP="00114822">
      <w:pPr>
        <w:spacing w:after="0" w:line="240" w:lineRule="auto"/>
        <w:ind w:left="2694"/>
        <w:rPr>
          <w:rFonts w:ascii="Times New Roman" w:hAnsi="Times New Roman"/>
          <w:sz w:val="28"/>
          <w:szCs w:val="28"/>
          <w:lang w:val="uk-UA"/>
        </w:rPr>
      </w:pPr>
      <w:r>
        <w:rPr>
          <w:rFonts w:ascii="Times New Roman" w:hAnsi="Times New Roman"/>
          <w:b/>
          <w:sz w:val="28"/>
          <w:szCs w:val="28"/>
          <w:lang w:val="uk-UA"/>
        </w:rPr>
        <w:t>Турчин Т.М.</w:t>
      </w:r>
      <w:r>
        <w:rPr>
          <w:rFonts w:ascii="Times New Roman" w:hAnsi="Times New Roman"/>
          <w:sz w:val="28"/>
          <w:szCs w:val="28"/>
          <w:lang w:val="uk-UA"/>
        </w:rPr>
        <w:t xml:space="preserve">, д. пед. н., професор </w:t>
      </w:r>
    </w:p>
    <w:p w:rsidR="00114822" w:rsidRDefault="00114822" w:rsidP="00114822">
      <w:pPr>
        <w:spacing w:after="0" w:line="240" w:lineRule="auto"/>
        <w:jc w:val="center"/>
        <w:rPr>
          <w:rFonts w:ascii="Times New Roman" w:hAnsi="Times New Roman"/>
          <w:b/>
          <w:sz w:val="28"/>
          <w:szCs w:val="28"/>
          <w:lang w:val="uk-UA"/>
        </w:rPr>
      </w:pPr>
    </w:p>
    <w:p w:rsidR="00114822" w:rsidRDefault="00114822" w:rsidP="00114822">
      <w:pPr>
        <w:spacing w:after="0" w:line="240" w:lineRule="auto"/>
        <w:jc w:val="center"/>
        <w:rPr>
          <w:rFonts w:ascii="Times New Roman" w:hAnsi="Times New Roman"/>
          <w:b/>
          <w:sz w:val="28"/>
          <w:szCs w:val="28"/>
          <w:lang w:val="uk-UA"/>
        </w:rPr>
      </w:pPr>
    </w:p>
    <w:p w:rsidR="0072609F" w:rsidRDefault="0072609F" w:rsidP="00114822">
      <w:pPr>
        <w:spacing w:after="0" w:line="240" w:lineRule="auto"/>
        <w:jc w:val="center"/>
        <w:rPr>
          <w:rFonts w:ascii="Times New Roman" w:hAnsi="Times New Roman"/>
          <w:b/>
          <w:sz w:val="28"/>
          <w:szCs w:val="28"/>
          <w:lang w:val="uk-UA"/>
        </w:rPr>
      </w:pPr>
    </w:p>
    <w:p w:rsidR="00114822" w:rsidRDefault="00114822" w:rsidP="0011482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Ніжин – 2021</w:t>
      </w:r>
    </w:p>
    <w:p w:rsidR="00114822" w:rsidRDefault="00114822" w:rsidP="00114822">
      <w:pPr>
        <w:pStyle w:val="Default"/>
        <w:spacing w:line="360" w:lineRule="auto"/>
        <w:ind w:firstLine="709"/>
        <w:jc w:val="center"/>
        <w:rPr>
          <w:b/>
          <w:bCs/>
          <w:sz w:val="28"/>
          <w:szCs w:val="28"/>
          <w:lang w:val="uk-UA"/>
        </w:rPr>
      </w:pPr>
      <w:r w:rsidRPr="00FC3036">
        <w:rPr>
          <w:b/>
          <w:bCs/>
          <w:sz w:val="28"/>
          <w:szCs w:val="28"/>
          <w:lang w:val="uk-UA"/>
        </w:rPr>
        <w:lastRenderedPageBreak/>
        <w:t>АНОТАЦІЯ</w:t>
      </w:r>
    </w:p>
    <w:p w:rsidR="00114822" w:rsidRPr="005633D5" w:rsidRDefault="009B455B" w:rsidP="00CB6BB5">
      <w:pPr>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Глузд Н.О. </w:t>
      </w:r>
      <w:r w:rsidRPr="009B455B">
        <w:rPr>
          <w:rFonts w:ascii="Times New Roman" w:hAnsi="Times New Roman"/>
          <w:b/>
          <w:sz w:val="28"/>
          <w:szCs w:val="28"/>
          <w:lang w:val="uk-UA"/>
        </w:rPr>
        <w:t>Формування маркетингової компетентності у майбутніх менеджерів освіти</w:t>
      </w:r>
      <w:r w:rsidR="00114822" w:rsidRPr="005633D5">
        <w:rPr>
          <w:rFonts w:ascii="Times New Roman" w:hAnsi="Times New Roman"/>
          <w:sz w:val="28"/>
          <w:szCs w:val="28"/>
          <w:lang w:val="uk-UA"/>
        </w:rPr>
        <w:t>: магістерська робота. Ніжинський державний університет імені Миколи Гоголя, 202</w:t>
      </w:r>
      <w:r w:rsidR="00114822">
        <w:rPr>
          <w:rFonts w:ascii="Times New Roman" w:hAnsi="Times New Roman"/>
          <w:sz w:val="28"/>
          <w:szCs w:val="28"/>
          <w:lang w:val="uk-UA"/>
        </w:rPr>
        <w:t>1</w:t>
      </w:r>
      <w:r w:rsidR="00114822" w:rsidRPr="005633D5">
        <w:rPr>
          <w:rFonts w:ascii="Times New Roman" w:hAnsi="Times New Roman"/>
          <w:sz w:val="28"/>
          <w:szCs w:val="28"/>
          <w:lang w:val="uk-UA"/>
        </w:rPr>
        <w:t xml:space="preserve">. </w:t>
      </w:r>
      <w:r w:rsidR="0072609F" w:rsidRPr="0072609F">
        <w:rPr>
          <w:rFonts w:ascii="Times New Roman" w:hAnsi="Times New Roman"/>
          <w:sz w:val="28"/>
          <w:szCs w:val="28"/>
          <w:lang w:val="uk-UA"/>
        </w:rPr>
        <w:t>13</w:t>
      </w:r>
      <w:r w:rsidR="000B34A5">
        <w:rPr>
          <w:rFonts w:ascii="Times New Roman" w:hAnsi="Times New Roman"/>
          <w:sz w:val="28"/>
          <w:szCs w:val="28"/>
          <w:lang w:val="uk-UA"/>
        </w:rPr>
        <w:t>5</w:t>
      </w:r>
      <w:r w:rsidR="00114822" w:rsidRPr="0072609F">
        <w:rPr>
          <w:rFonts w:ascii="Times New Roman" w:hAnsi="Times New Roman"/>
          <w:sz w:val="28"/>
          <w:szCs w:val="28"/>
          <w:lang w:val="uk-UA"/>
        </w:rPr>
        <w:t xml:space="preserve"> </w:t>
      </w:r>
      <w:r w:rsidR="00114822" w:rsidRPr="005633D5">
        <w:rPr>
          <w:rFonts w:ascii="Times New Roman" w:hAnsi="Times New Roman"/>
          <w:sz w:val="28"/>
          <w:szCs w:val="28"/>
          <w:lang w:val="uk-UA"/>
        </w:rPr>
        <w:t>с.</w:t>
      </w:r>
    </w:p>
    <w:p w:rsidR="00CB6BB5" w:rsidRDefault="00CB6BB5" w:rsidP="00CB6BB5">
      <w:pPr>
        <w:autoSpaceDE w:val="0"/>
        <w:autoSpaceDN w:val="0"/>
        <w:adjustRightInd w:val="0"/>
        <w:spacing w:after="0" w:line="360" w:lineRule="auto"/>
        <w:ind w:firstLine="709"/>
        <w:jc w:val="both"/>
        <w:rPr>
          <w:rFonts w:ascii="Times New Roman" w:hAnsi="Times New Roman"/>
          <w:bCs/>
          <w:sz w:val="28"/>
          <w:szCs w:val="28"/>
          <w:lang w:val="uk-UA"/>
        </w:rPr>
      </w:pPr>
    </w:p>
    <w:p w:rsidR="00141EFA" w:rsidRPr="004E7E70" w:rsidRDefault="009B455B" w:rsidP="00D0067D">
      <w:pPr>
        <w:autoSpaceDE w:val="0"/>
        <w:autoSpaceDN w:val="0"/>
        <w:adjustRightInd w:val="0"/>
        <w:spacing w:after="0" w:line="360" w:lineRule="auto"/>
        <w:ind w:firstLine="709"/>
        <w:jc w:val="both"/>
        <w:rPr>
          <w:rFonts w:ascii="Times New Roman" w:eastAsia="TimesNewRomanPSMT" w:hAnsi="Times New Roman"/>
          <w:i/>
          <w:sz w:val="28"/>
          <w:szCs w:val="28"/>
          <w:lang w:val="uk-UA" w:eastAsia="en-US"/>
        </w:rPr>
      </w:pPr>
      <w:r w:rsidRPr="009B455B">
        <w:rPr>
          <w:rFonts w:ascii="Times New Roman" w:hAnsi="Times New Roman"/>
          <w:bCs/>
          <w:sz w:val="28"/>
          <w:szCs w:val="28"/>
          <w:lang w:val="uk-UA"/>
        </w:rPr>
        <w:t xml:space="preserve">У </w:t>
      </w:r>
      <w:r>
        <w:rPr>
          <w:rFonts w:ascii="Times New Roman" w:hAnsi="Times New Roman"/>
          <w:bCs/>
          <w:sz w:val="28"/>
          <w:szCs w:val="28"/>
          <w:lang w:val="uk-UA"/>
        </w:rPr>
        <w:t xml:space="preserve">кваліфікаційній </w:t>
      </w:r>
      <w:r w:rsidRPr="009B455B">
        <w:rPr>
          <w:rFonts w:ascii="Times New Roman" w:hAnsi="Times New Roman"/>
          <w:bCs/>
          <w:sz w:val="28"/>
          <w:szCs w:val="28"/>
          <w:lang w:val="uk-UA"/>
        </w:rPr>
        <w:t>роб</w:t>
      </w:r>
      <w:r>
        <w:rPr>
          <w:rFonts w:ascii="Times New Roman" w:hAnsi="Times New Roman"/>
          <w:bCs/>
          <w:sz w:val="28"/>
          <w:szCs w:val="28"/>
          <w:lang w:val="uk-UA"/>
        </w:rPr>
        <w:t xml:space="preserve">оті розглянуто проблему формування </w:t>
      </w:r>
      <w:r w:rsidRPr="00C61164">
        <w:rPr>
          <w:rFonts w:ascii="Times New Roman" w:hAnsi="Times New Roman"/>
          <w:bCs/>
          <w:sz w:val="28"/>
          <w:szCs w:val="28"/>
          <w:lang w:val="uk-UA"/>
        </w:rPr>
        <w:t xml:space="preserve">маркетингової компетентності  майбутніх менеджерів сфери освіти та її розвитку в </w:t>
      </w:r>
      <w:r w:rsidR="00141EFA" w:rsidRPr="00C61164">
        <w:rPr>
          <w:rFonts w:ascii="Times New Roman" w:hAnsi="Times New Roman"/>
          <w:bCs/>
          <w:sz w:val="28"/>
          <w:szCs w:val="28"/>
          <w:lang w:val="uk-UA"/>
        </w:rPr>
        <w:t>умовах освітнього простору ЗВО.</w:t>
      </w:r>
      <w:r w:rsidR="00D0067D">
        <w:rPr>
          <w:rFonts w:ascii="Times New Roman" w:hAnsi="Times New Roman"/>
          <w:bCs/>
          <w:sz w:val="28"/>
          <w:szCs w:val="28"/>
          <w:lang w:val="uk-UA"/>
        </w:rPr>
        <w:t xml:space="preserve"> </w:t>
      </w:r>
      <w:r w:rsidR="00141EFA" w:rsidRPr="00C61164">
        <w:rPr>
          <w:rFonts w:ascii="Times New Roman" w:hAnsi="Times New Roman"/>
          <w:sz w:val="28"/>
          <w:szCs w:val="28"/>
          <w:lang w:val="uk-UA"/>
        </w:rPr>
        <w:t>На</w:t>
      </w:r>
      <w:r w:rsidR="00141EFA" w:rsidRPr="00C61164">
        <w:rPr>
          <w:rFonts w:ascii="Times New Roman" w:hAnsi="Times New Roman"/>
          <w:spacing w:val="-15"/>
          <w:sz w:val="28"/>
          <w:szCs w:val="28"/>
          <w:lang w:val="uk-UA"/>
        </w:rPr>
        <w:t xml:space="preserve"> </w:t>
      </w:r>
      <w:r w:rsidR="00141EFA" w:rsidRPr="00C61164">
        <w:rPr>
          <w:rFonts w:ascii="Times New Roman" w:hAnsi="Times New Roman"/>
          <w:sz w:val="28"/>
          <w:szCs w:val="28"/>
          <w:lang w:val="uk-UA"/>
        </w:rPr>
        <w:t>підставі</w:t>
      </w:r>
      <w:r w:rsidR="00141EFA" w:rsidRPr="00C61164">
        <w:rPr>
          <w:rFonts w:ascii="Times New Roman" w:hAnsi="Times New Roman"/>
          <w:spacing w:val="-13"/>
          <w:sz w:val="28"/>
          <w:szCs w:val="28"/>
          <w:lang w:val="uk-UA"/>
        </w:rPr>
        <w:t xml:space="preserve"> </w:t>
      </w:r>
      <w:r w:rsidR="00141EFA" w:rsidRPr="00C61164">
        <w:rPr>
          <w:rFonts w:ascii="Times New Roman" w:hAnsi="Times New Roman"/>
          <w:sz w:val="28"/>
          <w:szCs w:val="28"/>
          <w:lang w:val="uk-UA"/>
        </w:rPr>
        <w:t>здійсненого</w:t>
      </w:r>
      <w:r w:rsidR="00141EFA" w:rsidRPr="00C61164">
        <w:rPr>
          <w:rFonts w:ascii="Times New Roman" w:hAnsi="Times New Roman"/>
          <w:spacing w:val="-13"/>
          <w:sz w:val="28"/>
          <w:szCs w:val="28"/>
          <w:lang w:val="uk-UA"/>
        </w:rPr>
        <w:t xml:space="preserve"> </w:t>
      </w:r>
      <w:r w:rsidR="00141EFA" w:rsidRPr="00C61164">
        <w:rPr>
          <w:rFonts w:ascii="Times New Roman" w:hAnsi="Times New Roman"/>
          <w:sz w:val="28"/>
          <w:szCs w:val="28"/>
          <w:lang w:val="uk-UA"/>
        </w:rPr>
        <w:t>аналізу</w:t>
      </w:r>
      <w:r w:rsidR="00141EFA" w:rsidRPr="00C61164">
        <w:rPr>
          <w:rFonts w:ascii="Times New Roman" w:hAnsi="Times New Roman"/>
          <w:spacing w:val="-17"/>
          <w:sz w:val="28"/>
          <w:szCs w:val="28"/>
          <w:lang w:val="uk-UA"/>
        </w:rPr>
        <w:t xml:space="preserve"> </w:t>
      </w:r>
      <w:r w:rsidR="00141EFA" w:rsidRPr="00C61164">
        <w:rPr>
          <w:rFonts w:ascii="Times New Roman" w:hAnsi="Times New Roman"/>
          <w:sz w:val="28"/>
          <w:szCs w:val="28"/>
          <w:lang w:val="uk-UA"/>
        </w:rPr>
        <w:t>наукових</w:t>
      </w:r>
      <w:r w:rsidR="00141EFA" w:rsidRPr="00C61164">
        <w:rPr>
          <w:rFonts w:ascii="Times New Roman" w:hAnsi="Times New Roman"/>
          <w:spacing w:val="-14"/>
          <w:sz w:val="28"/>
          <w:szCs w:val="28"/>
          <w:lang w:val="uk-UA"/>
        </w:rPr>
        <w:t xml:space="preserve"> </w:t>
      </w:r>
      <w:r w:rsidR="00141EFA" w:rsidRPr="00C61164">
        <w:rPr>
          <w:rFonts w:ascii="Times New Roman" w:hAnsi="Times New Roman"/>
          <w:sz w:val="28"/>
          <w:szCs w:val="28"/>
          <w:lang w:val="uk-UA"/>
        </w:rPr>
        <w:t>підходів</w:t>
      </w:r>
      <w:r w:rsidR="00141EFA" w:rsidRPr="00C61164">
        <w:rPr>
          <w:rFonts w:ascii="Times New Roman" w:hAnsi="Times New Roman"/>
          <w:spacing w:val="-14"/>
          <w:sz w:val="28"/>
          <w:szCs w:val="28"/>
          <w:lang w:val="uk-UA"/>
        </w:rPr>
        <w:t xml:space="preserve"> </w:t>
      </w:r>
      <w:r w:rsidR="00141EFA" w:rsidRPr="00C61164">
        <w:rPr>
          <w:rFonts w:ascii="Times New Roman" w:hAnsi="Times New Roman"/>
          <w:sz w:val="28"/>
          <w:szCs w:val="28"/>
          <w:lang w:val="uk-UA"/>
        </w:rPr>
        <w:t>до</w:t>
      </w:r>
      <w:r w:rsidR="00141EFA" w:rsidRPr="00C61164">
        <w:rPr>
          <w:rFonts w:ascii="Times New Roman" w:hAnsi="Times New Roman"/>
          <w:spacing w:val="-13"/>
          <w:sz w:val="28"/>
          <w:szCs w:val="28"/>
          <w:lang w:val="uk-UA"/>
        </w:rPr>
        <w:t xml:space="preserve"> </w:t>
      </w:r>
      <w:r w:rsidR="00141EFA" w:rsidRPr="00C61164">
        <w:rPr>
          <w:rFonts w:ascii="Times New Roman" w:hAnsi="Times New Roman"/>
          <w:sz w:val="28"/>
          <w:szCs w:val="28"/>
          <w:lang w:val="uk-UA"/>
        </w:rPr>
        <w:t>розуміння</w:t>
      </w:r>
      <w:r w:rsidR="00141EFA" w:rsidRPr="00C61164">
        <w:rPr>
          <w:rFonts w:ascii="Times New Roman" w:hAnsi="Times New Roman"/>
          <w:spacing w:val="-14"/>
          <w:sz w:val="28"/>
          <w:szCs w:val="28"/>
          <w:lang w:val="uk-UA"/>
        </w:rPr>
        <w:t xml:space="preserve"> </w:t>
      </w:r>
      <w:r w:rsidR="00141EFA" w:rsidRPr="00C61164">
        <w:rPr>
          <w:rFonts w:ascii="Times New Roman" w:hAnsi="Times New Roman"/>
          <w:sz w:val="28"/>
          <w:szCs w:val="28"/>
          <w:lang w:val="uk-UA"/>
        </w:rPr>
        <w:t>особливостей</w:t>
      </w:r>
      <w:r w:rsidR="00141EFA" w:rsidRPr="00C61164">
        <w:rPr>
          <w:rFonts w:ascii="Times New Roman" w:hAnsi="Times New Roman"/>
          <w:spacing w:val="1"/>
          <w:sz w:val="28"/>
          <w:szCs w:val="28"/>
          <w:lang w:val="uk-UA"/>
        </w:rPr>
        <w:t xml:space="preserve"> </w:t>
      </w:r>
      <w:r w:rsidR="004E7E70">
        <w:rPr>
          <w:rFonts w:ascii="Times New Roman" w:hAnsi="Times New Roman"/>
          <w:spacing w:val="1"/>
          <w:sz w:val="28"/>
          <w:szCs w:val="28"/>
          <w:lang w:val="uk-UA"/>
        </w:rPr>
        <w:t xml:space="preserve">управлінської </w:t>
      </w:r>
      <w:r w:rsidR="00141EFA" w:rsidRPr="00C61164">
        <w:rPr>
          <w:rFonts w:ascii="Times New Roman" w:hAnsi="Times New Roman"/>
          <w:sz w:val="28"/>
          <w:szCs w:val="28"/>
          <w:lang w:val="uk-UA"/>
        </w:rPr>
        <w:t xml:space="preserve">діяльності менеджерів сфери освіти та вимог до </w:t>
      </w:r>
      <w:r w:rsidR="004E7E70">
        <w:rPr>
          <w:rFonts w:ascii="Times New Roman" w:hAnsi="Times New Roman"/>
          <w:sz w:val="28"/>
          <w:szCs w:val="28"/>
          <w:lang w:val="uk-UA"/>
        </w:rPr>
        <w:t>цієї діяльності</w:t>
      </w:r>
      <w:r w:rsidR="00141EFA" w:rsidRPr="00C61164">
        <w:rPr>
          <w:rFonts w:ascii="Times New Roman" w:hAnsi="Times New Roman"/>
          <w:sz w:val="28"/>
          <w:szCs w:val="28"/>
          <w:lang w:val="uk-UA"/>
        </w:rPr>
        <w:t xml:space="preserve"> у сучасних</w:t>
      </w:r>
      <w:r w:rsidR="00141EFA" w:rsidRPr="00C61164">
        <w:rPr>
          <w:rFonts w:ascii="Times New Roman" w:hAnsi="Times New Roman"/>
          <w:spacing w:val="1"/>
          <w:sz w:val="28"/>
          <w:szCs w:val="28"/>
          <w:lang w:val="uk-UA"/>
        </w:rPr>
        <w:t xml:space="preserve"> </w:t>
      </w:r>
      <w:r w:rsidR="00141EFA" w:rsidRPr="00C61164">
        <w:rPr>
          <w:rFonts w:ascii="Times New Roman" w:hAnsi="Times New Roman"/>
          <w:sz w:val="28"/>
          <w:szCs w:val="28"/>
          <w:lang w:val="uk-UA"/>
        </w:rPr>
        <w:t>умовах</w:t>
      </w:r>
      <w:r w:rsidR="00141EFA" w:rsidRPr="00C61164">
        <w:rPr>
          <w:rFonts w:ascii="Times New Roman" w:hAnsi="Times New Roman"/>
          <w:spacing w:val="1"/>
          <w:sz w:val="28"/>
          <w:szCs w:val="28"/>
          <w:lang w:val="uk-UA"/>
        </w:rPr>
        <w:t xml:space="preserve"> </w:t>
      </w:r>
      <w:r w:rsidR="00141EFA" w:rsidRPr="00C61164">
        <w:rPr>
          <w:rFonts w:ascii="Times New Roman" w:hAnsi="Times New Roman"/>
          <w:sz w:val="28"/>
          <w:szCs w:val="28"/>
          <w:lang w:val="uk-UA"/>
        </w:rPr>
        <w:t>праці</w:t>
      </w:r>
      <w:r w:rsidR="00C61164">
        <w:rPr>
          <w:rFonts w:ascii="Times New Roman" w:hAnsi="Times New Roman"/>
          <w:sz w:val="28"/>
          <w:szCs w:val="28"/>
          <w:lang w:val="uk-UA"/>
        </w:rPr>
        <w:t xml:space="preserve"> р</w:t>
      </w:r>
      <w:r w:rsidR="00C61164" w:rsidRPr="00C61164">
        <w:rPr>
          <w:rFonts w:ascii="Times New Roman" w:eastAsia="TimesNewRomanPS-ItalicMT" w:hAnsi="Times New Roman"/>
          <w:iCs/>
          <w:sz w:val="28"/>
          <w:szCs w:val="28"/>
          <w:lang w:val="uk-UA" w:eastAsia="en-US"/>
        </w:rPr>
        <w:t xml:space="preserve">озкрито сутність </w:t>
      </w:r>
      <w:r w:rsidR="004E7E70" w:rsidRPr="00C61164">
        <w:rPr>
          <w:rFonts w:ascii="Times New Roman" w:hAnsi="Times New Roman"/>
          <w:sz w:val="28"/>
          <w:szCs w:val="28"/>
          <w:lang w:val="uk-UA"/>
        </w:rPr>
        <w:t>маркетингової компетентності особистості</w:t>
      </w:r>
      <w:r w:rsidR="00C61164" w:rsidRPr="00C61164">
        <w:rPr>
          <w:rFonts w:ascii="Times New Roman" w:eastAsia="TimesNewRomanPS-ItalicMT" w:hAnsi="Times New Roman"/>
          <w:iCs/>
          <w:sz w:val="28"/>
          <w:szCs w:val="28"/>
          <w:lang w:val="uk-UA" w:eastAsia="en-US"/>
        </w:rPr>
        <w:t xml:space="preserve"> складової частини професійної компетентності </w:t>
      </w:r>
      <w:r w:rsidR="00C61164" w:rsidRPr="004E7E70">
        <w:rPr>
          <w:rFonts w:ascii="Times New Roman" w:eastAsia="TimesNewRomanPS-ItalicMT" w:hAnsi="Times New Roman"/>
          <w:iCs/>
          <w:sz w:val="28"/>
          <w:szCs w:val="28"/>
          <w:lang w:val="uk-UA" w:eastAsia="en-US"/>
        </w:rPr>
        <w:t xml:space="preserve">менеджерів. </w:t>
      </w:r>
    </w:p>
    <w:p w:rsidR="004E7E70" w:rsidRDefault="00CB6BB5" w:rsidP="009B455B">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Виходячи із </w:t>
      </w:r>
      <w:r w:rsidR="00C61164" w:rsidRPr="004E7E70">
        <w:rPr>
          <w:rFonts w:ascii="Times New Roman" w:hAnsi="Times New Roman"/>
          <w:sz w:val="28"/>
          <w:szCs w:val="28"/>
          <w:lang w:val="uk-UA"/>
        </w:rPr>
        <w:t>загальних положен</w:t>
      </w:r>
      <w:r>
        <w:rPr>
          <w:rFonts w:ascii="Times New Roman" w:hAnsi="Times New Roman"/>
          <w:sz w:val="28"/>
          <w:szCs w:val="28"/>
          <w:lang w:val="uk-UA"/>
        </w:rPr>
        <w:t>ь</w:t>
      </w:r>
      <w:r w:rsidR="00C61164" w:rsidRPr="004E7E70">
        <w:rPr>
          <w:rFonts w:ascii="Times New Roman" w:hAnsi="Times New Roman"/>
          <w:sz w:val="28"/>
          <w:szCs w:val="28"/>
          <w:lang w:val="uk-UA"/>
        </w:rPr>
        <w:t xml:space="preserve"> особистісного та діяльнісного</w:t>
      </w:r>
      <w:r w:rsidR="00C61164" w:rsidRPr="004E7E70">
        <w:rPr>
          <w:rFonts w:ascii="Times New Roman" w:hAnsi="Times New Roman"/>
          <w:spacing w:val="1"/>
          <w:sz w:val="28"/>
          <w:szCs w:val="28"/>
          <w:lang w:val="uk-UA"/>
        </w:rPr>
        <w:t xml:space="preserve"> </w:t>
      </w:r>
      <w:r w:rsidR="00C61164" w:rsidRPr="004E7E70">
        <w:rPr>
          <w:rFonts w:ascii="Times New Roman" w:hAnsi="Times New Roman"/>
          <w:sz w:val="28"/>
          <w:szCs w:val="28"/>
          <w:lang w:val="uk-UA"/>
        </w:rPr>
        <w:t>підходів, визначено структуру</w:t>
      </w:r>
      <w:r w:rsidR="00C61164" w:rsidRPr="004E7E70">
        <w:rPr>
          <w:rFonts w:ascii="Times New Roman" w:hAnsi="Times New Roman"/>
          <w:spacing w:val="1"/>
          <w:sz w:val="28"/>
          <w:szCs w:val="28"/>
          <w:lang w:val="uk-UA"/>
        </w:rPr>
        <w:t xml:space="preserve"> </w:t>
      </w:r>
      <w:r w:rsidR="00C61164" w:rsidRPr="004E7E70">
        <w:rPr>
          <w:rFonts w:ascii="Times New Roman" w:hAnsi="Times New Roman"/>
          <w:sz w:val="28"/>
          <w:szCs w:val="28"/>
          <w:lang w:val="uk-UA"/>
        </w:rPr>
        <w:t>маркетингової компетентності майбутніх менеджерів сфери освіти, яку подано у вигляді</w:t>
      </w:r>
      <w:r w:rsidR="00C61164" w:rsidRPr="004E7E70">
        <w:rPr>
          <w:rFonts w:ascii="Times New Roman" w:hAnsi="Times New Roman"/>
          <w:spacing w:val="1"/>
          <w:sz w:val="28"/>
          <w:szCs w:val="28"/>
          <w:lang w:val="uk-UA"/>
        </w:rPr>
        <w:t xml:space="preserve"> </w:t>
      </w:r>
      <w:r w:rsidR="00C61164" w:rsidRPr="004E7E70">
        <w:rPr>
          <w:rFonts w:ascii="Times New Roman" w:hAnsi="Times New Roman"/>
          <w:sz w:val="28"/>
          <w:szCs w:val="28"/>
          <w:lang w:val="uk-UA"/>
        </w:rPr>
        <w:t>трьох</w:t>
      </w:r>
      <w:r w:rsidR="00C61164" w:rsidRPr="004E7E70">
        <w:rPr>
          <w:rFonts w:ascii="Times New Roman" w:hAnsi="Times New Roman"/>
          <w:spacing w:val="42"/>
          <w:sz w:val="28"/>
          <w:szCs w:val="28"/>
          <w:lang w:val="uk-UA"/>
        </w:rPr>
        <w:t xml:space="preserve"> </w:t>
      </w:r>
      <w:r w:rsidR="00C61164" w:rsidRPr="004E7E70">
        <w:rPr>
          <w:rFonts w:ascii="Times New Roman" w:hAnsi="Times New Roman"/>
          <w:sz w:val="28"/>
          <w:szCs w:val="28"/>
          <w:lang w:val="uk-UA"/>
        </w:rPr>
        <w:t>компонентів</w:t>
      </w:r>
      <w:r>
        <w:rPr>
          <w:rFonts w:ascii="Times New Roman" w:hAnsi="Times New Roman"/>
          <w:sz w:val="28"/>
          <w:szCs w:val="28"/>
          <w:lang w:val="uk-UA"/>
        </w:rPr>
        <w:t xml:space="preserve">: </w:t>
      </w:r>
      <w:r w:rsidR="004E7E70">
        <w:rPr>
          <w:rFonts w:ascii="Times New Roman" w:hAnsi="Times New Roman"/>
          <w:sz w:val="28"/>
          <w:szCs w:val="28"/>
          <w:lang w:val="uk-UA"/>
        </w:rPr>
        <w:t xml:space="preserve"> м</w:t>
      </w:r>
      <w:r w:rsidR="00C61164" w:rsidRPr="004E7E70">
        <w:rPr>
          <w:rFonts w:ascii="Times New Roman" w:hAnsi="Times New Roman"/>
          <w:sz w:val="28"/>
          <w:szCs w:val="28"/>
          <w:lang w:val="uk-UA"/>
        </w:rPr>
        <w:t>отиваційно-ціннісн</w:t>
      </w:r>
      <w:r w:rsidR="004E7E70">
        <w:rPr>
          <w:rFonts w:ascii="Times New Roman" w:hAnsi="Times New Roman"/>
          <w:sz w:val="28"/>
          <w:szCs w:val="28"/>
          <w:lang w:val="uk-UA"/>
        </w:rPr>
        <w:t>ого</w:t>
      </w:r>
      <w:r w:rsidR="00C61164" w:rsidRPr="004E7E70">
        <w:rPr>
          <w:rFonts w:ascii="Times New Roman" w:hAnsi="Times New Roman"/>
          <w:sz w:val="28"/>
          <w:szCs w:val="28"/>
          <w:lang w:val="uk-UA"/>
        </w:rPr>
        <w:t>, когнітивно-операційн</w:t>
      </w:r>
      <w:r w:rsidR="004E7E70">
        <w:rPr>
          <w:rFonts w:ascii="Times New Roman" w:hAnsi="Times New Roman"/>
          <w:sz w:val="28"/>
          <w:szCs w:val="28"/>
          <w:lang w:val="uk-UA"/>
        </w:rPr>
        <w:t>ого</w:t>
      </w:r>
      <w:r w:rsidR="00C61164" w:rsidRPr="004E7E70">
        <w:rPr>
          <w:rFonts w:ascii="Times New Roman" w:hAnsi="Times New Roman"/>
          <w:sz w:val="28"/>
          <w:szCs w:val="28"/>
          <w:lang w:val="uk-UA"/>
        </w:rPr>
        <w:t xml:space="preserve"> та особистісно-рефлексивн</w:t>
      </w:r>
      <w:r w:rsidR="004E7E70">
        <w:rPr>
          <w:rFonts w:ascii="Times New Roman" w:hAnsi="Times New Roman"/>
          <w:sz w:val="28"/>
          <w:szCs w:val="28"/>
          <w:lang w:val="uk-UA"/>
        </w:rPr>
        <w:t>ого.</w:t>
      </w:r>
    </w:p>
    <w:p w:rsidR="00CB6BB5" w:rsidRDefault="00CB6BB5" w:rsidP="00CB6BB5">
      <w:pPr>
        <w:spacing w:after="0" w:line="360" w:lineRule="auto"/>
        <w:ind w:firstLine="709"/>
        <w:jc w:val="both"/>
        <w:rPr>
          <w:rFonts w:ascii="Times New Roman" w:hAnsi="Times New Roman"/>
          <w:sz w:val="28"/>
          <w:szCs w:val="28"/>
          <w:lang w:val="uk-UA"/>
        </w:rPr>
      </w:pPr>
      <w:r w:rsidRPr="00CB6BB5">
        <w:rPr>
          <w:rFonts w:ascii="Times New Roman" w:hAnsi="Times New Roman"/>
          <w:sz w:val="28"/>
          <w:szCs w:val="28"/>
          <w:lang w:val="uk-UA"/>
        </w:rPr>
        <w:t>Ґрунтуючись</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на</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результатах</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здійсненого</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аналізу</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існуючого</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досвіду</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формування маркетингової компетентності магістрів,</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а також методологічних</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положеннях</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системного,</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інформаційного,</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діяльнісного,</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контекстного та</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середовищного</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підходів,</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розроблено</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й</w:t>
      </w:r>
      <w:r w:rsidRPr="00CB6BB5">
        <w:rPr>
          <w:rFonts w:ascii="Times New Roman" w:hAnsi="Times New Roman"/>
          <w:spacing w:val="1"/>
          <w:sz w:val="28"/>
          <w:szCs w:val="28"/>
          <w:lang w:val="uk-UA"/>
        </w:rPr>
        <w:t xml:space="preserve"> </w:t>
      </w:r>
      <w:r w:rsidRPr="00CB6BB5">
        <w:rPr>
          <w:rFonts w:ascii="Times New Roman" w:hAnsi="Times New Roman"/>
          <w:spacing w:val="-1"/>
          <w:sz w:val="28"/>
          <w:szCs w:val="28"/>
          <w:lang w:val="uk-UA"/>
        </w:rPr>
        <w:t>обґрунтовано</w:t>
      </w:r>
      <w:r w:rsidRPr="00CB6BB5">
        <w:rPr>
          <w:rFonts w:ascii="Times New Roman" w:hAnsi="Times New Roman"/>
          <w:spacing w:val="-14"/>
          <w:sz w:val="28"/>
          <w:szCs w:val="28"/>
          <w:lang w:val="uk-UA"/>
        </w:rPr>
        <w:t xml:space="preserve"> </w:t>
      </w:r>
      <w:r w:rsidRPr="00CB6BB5">
        <w:rPr>
          <w:rFonts w:ascii="Times New Roman" w:hAnsi="Times New Roman"/>
          <w:spacing w:val="-1"/>
          <w:sz w:val="28"/>
          <w:szCs w:val="28"/>
          <w:lang w:val="uk-UA"/>
        </w:rPr>
        <w:t>педагогічні</w:t>
      </w:r>
      <w:r w:rsidRPr="00CB6BB5">
        <w:rPr>
          <w:rFonts w:ascii="Times New Roman" w:hAnsi="Times New Roman"/>
          <w:spacing w:val="-11"/>
          <w:sz w:val="28"/>
          <w:szCs w:val="28"/>
          <w:lang w:val="uk-UA"/>
        </w:rPr>
        <w:t xml:space="preserve"> </w:t>
      </w:r>
      <w:r w:rsidRPr="00CB6BB5">
        <w:rPr>
          <w:rFonts w:ascii="Times New Roman" w:hAnsi="Times New Roman"/>
          <w:sz w:val="28"/>
          <w:szCs w:val="28"/>
          <w:lang w:val="uk-UA"/>
        </w:rPr>
        <w:t>умови,</w:t>
      </w:r>
      <w:r w:rsidRPr="00CB6BB5">
        <w:rPr>
          <w:rFonts w:ascii="Times New Roman" w:hAnsi="Times New Roman"/>
          <w:spacing w:val="-13"/>
          <w:sz w:val="28"/>
          <w:szCs w:val="28"/>
          <w:lang w:val="uk-UA"/>
        </w:rPr>
        <w:t xml:space="preserve"> </w:t>
      </w:r>
      <w:r w:rsidRPr="00CB6BB5">
        <w:rPr>
          <w:rFonts w:ascii="Times New Roman" w:hAnsi="Times New Roman"/>
          <w:sz w:val="28"/>
          <w:szCs w:val="28"/>
          <w:lang w:val="uk-UA"/>
        </w:rPr>
        <w:t>що</w:t>
      </w:r>
      <w:r w:rsidRPr="00CB6BB5">
        <w:rPr>
          <w:rFonts w:ascii="Times New Roman" w:hAnsi="Times New Roman"/>
          <w:spacing w:val="-11"/>
          <w:sz w:val="28"/>
          <w:szCs w:val="28"/>
          <w:lang w:val="uk-UA"/>
        </w:rPr>
        <w:t xml:space="preserve"> </w:t>
      </w:r>
      <w:r w:rsidRPr="00CB6BB5">
        <w:rPr>
          <w:rFonts w:ascii="Times New Roman" w:hAnsi="Times New Roman"/>
          <w:sz w:val="28"/>
          <w:szCs w:val="28"/>
          <w:lang w:val="uk-UA"/>
        </w:rPr>
        <w:t>забезпечують</w:t>
      </w:r>
      <w:r w:rsidRPr="00CB6BB5">
        <w:rPr>
          <w:rFonts w:ascii="Times New Roman" w:hAnsi="Times New Roman"/>
          <w:spacing w:val="-11"/>
          <w:sz w:val="28"/>
          <w:szCs w:val="28"/>
          <w:lang w:val="uk-UA"/>
        </w:rPr>
        <w:t xml:space="preserve"> </w:t>
      </w:r>
      <w:r w:rsidRPr="00CB6BB5">
        <w:rPr>
          <w:rFonts w:ascii="Times New Roman" w:hAnsi="Times New Roman"/>
          <w:sz w:val="28"/>
          <w:szCs w:val="28"/>
          <w:lang w:val="uk-UA"/>
        </w:rPr>
        <w:t>ефективність</w:t>
      </w:r>
      <w:r w:rsidRPr="00CB6BB5">
        <w:rPr>
          <w:rFonts w:ascii="Times New Roman" w:hAnsi="Times New Roman"/>
          <w:spacing w:val="-68"/>
          <w:sz w:val="28"/>
          <w:szCs w:val="28"/>
          <w:lang w:val="uk-UA"/>
        </w:rPr>
        <w:t xml:space="preserve"> </w:t>
      </w:r>
      <w:r w:rsidRPr="00CB6BB5">
        <w:rPr>
          <w:rFonts w:ascii="Times New Roman" w:hAnsi="Times New Roman"/>
          <w:sz w:val="28"/>
          <w:szCs w:val="28"/>
          <w:lang w:val="uk-UA"/>
        </w:rPr>
        <w:t>формування досліджуваного феномену в умовах університетської освіти, а</w:t>
      </w:r>
      <w:r w:rsidRPr="00CB6BB5">
        <w:rPr>
          <w:rFonts w:ascii="Times New Roman" w:hAnsi="Times New Roman"/>
          <w:spacing w:val="1"/>
          <w:sz w:val="28"/>
          <w:szCs w:val="28"/>
          <w:lang w:val="uk-UA"/>
        </w:rPr>
        <w:t xml:space="preserve"> </w:t>
      </w:r>
      <w:r w:rsidRPr="00CB6BB5">
        <w:rPr>
          <w:rFonts w:ascii="Times New Roman" w:hAnsi="Times New Roman"/>
          <w:sz w:val="28"/>
          <w:szCs w:val="28"/>
          <w:lang w:val="uk-UA"/>
        </w:rPr>
        <w:t xml:space="preserve">саме: створення освітнього середовища, що забезпечить розвиток маркетингової компетентності майбутніх менеджерів освіти; </w:t>
      </w:r>
      <w:r w:rsidRPr="00CB6BB5">
        <w:rPr>
          <w:rFonts w:ascii="Times New Roman" w:eastAsiaTheme="minorHAnsi" w:hAnsi="Times New Roman"/>
          <w:bCs/>
          <w:iCs/>
          <w:sz w:val="28"/>
          <w:szCs w:val="28"/>
          <w:lang w:val="uk-UA" w:eastAsia="en-US"/>
        </w:rPr>
        <w:t>інноваційні технології навчання як умова розвитку маркетингової компетентності</w:t>
      </w:r>
      <w:r w:rsidRPr="00CB6BB5">
        <w:rPr>
          <w:rFonts w:ascii="Times New Roman" w:hAnsi="Times New Roman"/>
          <w:sz w:val="28"/>
          <w:szCs w:val="28"/>
          <w:lang w:val="uk-UA"/>
        </w:rPr>
        <w:t xml:space="preserve"> майбутніх менеджерів освіти; дидактичний потенціал навчальних дисциплін щодо формування маркетингової компетентності майбутніх менеджерів сфери освіти.</w:t>
      </w:r>
    </w:p>
    <w:p w:rsidR="00EB6A05" w:rsidRPr="00EB6A05" w:rsidRDefault="00CB6BB5" w:rsidP="00EB6A05">
      <w:pPr>
        <w:spacing w:after="0" w:line="360" w:lineRule="auto"/>
        <w:ind w:firstLine="709"/>
        <w:jc w:val="both"/>
        <w:rPr>
          <w:rFonts w:ascii="Times New Roman" w:hAnsi="Times New Roman"/>
          <w:sz w:val="28"/>
          <w:szCs w:val="28"/>
          <w:lang w:val="uk-UA"/>
        </w:rPr>
      </w:pPr>
      <w:r w:rsidRPr="00CB6BB5">
        <w:rPr>
          <w:rFonts w:ascii="Times New Roman" w:hAnsi="Times New Roman"/>
          <w:sz w:val="28"/>
          <w:szCs w:val="28"/>
          <w:lang w:val="uk-UA"/>
        </w:rPr>
        <w:lastRenderedPageBreak/>
        <w:t xml:space="preserve">Вивчення проблеми підготовки фахівців з маркетингу дозволило обґрунтувати структурно-функціональну модель забезпечення цього процесу, складовими якої визначено </w:t>
      </w:r>
      <w:r w:rsidRPr="00160261">
        <w:rPr>
          <w:rFonts w:ascii="Times New Roman" w:hAnsi="Times New Roman"/>
          <w:sz w:val="28"/>
          <w:szCs w:val="28"/>
          <w:lang w:val="uk-UA"/>
        </w:rPr>
        <w:t>цільов</w:t>
      </w:r>
      <w:r>
        <w:rPr>
          <w:rFonts w:ascii="Times New Roman" w:hAnsi="Times New Roman"/>
          <w:sz w:val="28"/>
          <w:szCs w:val="28"/>
          <w:lang w:val="uk-UA"/>
        </w:rPr>
        <w:t>ий</w:t>
      </w:r>
      <w:r w:rsidRPr="00160261">
        <w:rPr>
          <w:rFonts w:ascii="Times New Roman" w:hAnsi="Times New Roman"/>
          <w:sz w:val="28"/>
          <w:szCs w:val="28"/>
          <w:lang w:val="uk-UA"/>
        </w:rPr>
        <w:t>, змістов</w:t>
      </w:r>
      <w:r w:rsidR="000A7C1B">
        <w:rPr>
          <w:rFonts w:ascii="Times New Roman" w:hAnsi="Times New Roman"/>
          <w:sz w:val="28"/>
          <w:szCs w:val="28"/>
          <w:lang w:val="uk-UA"/>
        </w:rPr>
        <w:t>ий</w:t>
      </w:r>
      <w:r w:rsidRPr="00160261">
        <w:rPr>
          <w:rFonts w:ascii="Times New Roman" w:hAnsi="Times New Roman"/>
          <w:sz w:val="28"/>
          <w:szCs w:val="28"/>
          <w:lang w:val="uk-UA"/>
        </w:rPr>
        <w:t>, операційно-діяльнісн</w:t>
      </w:r>
      <w:r w:rsidR="000A7C1B">
        <w:rPr>
          <w:rFonts w:ascii="Times New Roman" w:hAnsi="Times New Roman"/>
          <w:sz w:val="28"/>
          <w:szCs w:val="28"/>
          <w:lang w:val="uk-UA"/>
        </w:rPr>
        <w:t>ий</w:t>
      </w:r>
      <w:r w:rsidRPr="00160261">
        <w:rPr>
          <w:rFonts w:ascii="Times New Roman" w:hAnsi="Times New Roman"/>
          <w:sz w:val="28"/>
          <w:szCs w:val="28"/>
          <w:lang w:val="uk-UA"/>
        </w:rPr>
        <w:t xml:space="preserve"> та результативн</w:t>
      </w:r>
      <w:r w:rsidR="000A7C1B">
        <w:rPr>
          <w:rFonts w:ascii="Times New Roman" w:hAnsi="Times New Roman"/>
          <w:sz w:val="28"/>
          <w:szCs w:val="28"/>
          <w:lang w:val="uk-UA"/>
        </w:rPr>
        <w:t>ий блоки.</w:t>
      </w:r>
      <w:r w:rsidR="00EB6A05" w:rsidRPr="00EB6A05">
        <w:rPr>
          <w:sz w:val="28"/>
          <w:szCs w:val="28"/>
          <w:lang w:val="uk-UA"/>
        </w:rPr>
        <w:t xml:space="preserve"> </w:t>
      </w:r>
      <w:r w:rsidR="00EB6A05" w:rsidRPr="00EB6A05">
        <w:rPr>
          <w:rFonts w:ascii="Times New Roman" w:hAnsi="Times New Roman"/>
          <w:sz w:val="28"/>
          <w:szCs w:val="28"/>
          <w:lang w:val="uk-UA"/>
        </w:rPr>
        <w:t xml:space="preserve">В її основу покладено обґрунтовані структурні компоненти, які перебувають у логічному взаємозв’язку та системній єдності: мета, завдання, методологічні підходи і принципи, зміст (модулі управлінського контенту, управлінські дисципліни), форми організації освітнього процесу, методи та засоби навчання, організаційно-педагогічні умови, критерії, показники та рівні сформованості </w:t>
      </w:r>
      <w:r w:rsidR="00EB6A05">
        <w:rPr>
          <w:rFonts w:ascii="Times New Roman" w:hAnsi="Times New Roman"/>
          <w:sz w:val="28"/>
          <w:szCs w:val="28"/>
          <w:lang w:val="uk-UA"/>
        </w:rPr>
        <w:t xml:space="preserve">маркетингової </w:t>
      </w:r>
      <w:r w:rsidR="00EB6A05" w:rsidRPr="00EB6A05">
        <w:rPr>
          <w:rFonts w:ascii="Times New Roman" w:hAnsi="Times New Roman"/>
          <w:sz w:val="28"/>
          <w:szCs w:val="28"/>
          <w:lang w:val="uk-UA"/>
        </w:rPr>
        <w:t>компетентності, а також передбачуваний результат.</w:t>
      </w:r>
    </w:p>
    <w:p w:rsidR="00EB6A05" w:rsidRDefault="00EB6A05" w:rsidP="00EB6A05">
      <w:pPr>
        <w:spacing w:after="0" w:line="360" w:lineRule="auto"/>
        <w:ind w:firstLine="709"/>
        <w:jc w:val="both"/>
        <w:rPr>
          <w:rFonts w:ascii="Times New Roman" w:hAnsi="Times New Roman"/>
          <w:sz w:val="28"/>
          <w:szCs w:val="28"/>
          <w:lang w:val="uk-UA"/>
        </w:rPr>
      </w:pPr>
      <w:r w:rsidRPr="00EB6A05">
        <w:rPr>
          <w:rFonts w:ascii="Times New Roman" w:hAnsi="Times New Roman"/>
          <w:sz w:val="28"/>
          <w:szCs w:val="28"/>
          <w:lang w:val="uk-UA"/>
        </w:rPr>
        <w:t xml:space="preserve">Зважаючи на відсутність єдиного підходу до діагностики </w:t>
      </w:r>
      <w:r>
        <w:rPr>
          <w:rFonts w:ascii="Times New Roman" w:hAnsi="Times New Roman"/>
          <w:sz w:val="28"/>
          <w:szCs w:val="28"/>
          <w:lang w:val="uk-UA"/>
        </w:rPr>
        <w:t xml:space="preserve">маркетингової </w:t>
      </w:r>
      <w:r w:rsidRPr="00EB6A05">
        <w:rPr>
          <w:rFonts w:ascii="Times New Roman" w:hAnsi="Times New Roman"/>
          <w:sz w:val="28"/>
          <w:szCs w:val="28"/>
          <w:lang w:val="uk-UA"/>
        </w:rPr>
        <w:t>компетентності</w:t>
      </w:r>
      <w:r w:rsidRPr="00EB6A05">
        <w:rPr>
          <w:rFonts w:ascii="Times New Roman" w:hAnsi="Times New Roman"/>
          <w:spacing w:val="1"/>
          <w:sz w:val="28"/>
          <w:szCs w:val="28"/>
          <w:lang w:val="uk-UA"/>
        </w:rPr>
        <w:t xml:space="preserve"> </w:t>
      </w:r>
      <w:r w:rsidRPr="00EB6A05">
        <w:rPr>
          <w:rFonts w:ascii="Times New Roman" w:hAnsi="Times New Roman"/>
          <w:sz w:val="28"/>
          <w:szCs w:val="28"/>
          <w:lang w:val="uk-UA"/>
        </w:rPr>
        <w:t>фахівця</w:t>
      </w:r>
      <w:r w:rsidRPr="00EB6A05">
        <w:rPr>
          <w:rFonts w:ascii="Times New Roman" w:hAnsi="Times New Roman"/>
          <w:spacing w:val="1"/>
          <w:sz w:val="28"/>
          <w:szCs w:val="28"/>
          <w:lang w:val="uk-UA"/>
        </w:rPr>
        <w:t xml:space="preserve"> </w:t>
      </w:r>
      <w:r w:rsidRPr="00EB6A05">
        <w:rPr>
          <w:rFonts w:ascii="Times New Roman" w:hAnsi="Times New Roman"/>
          <w:sz w:val="28"/>
          <w:szCs w:val="28"/>
          <w:lang w:val="uk-UA"/>
        </w:rPr>
        <w:t>в</w:t>
      </w:r>
      <w:r w:rsidRPr="00EB6A05">
        <w:rPr>
          <w:rFonts w:ascii="Times New Roman" w:hAnsi="Times New Roman"/>
          <w:spacing w:val="1"/>
          <w:sz w:val="28"/>
          <w:szCs w:val="28"/>
          <w:lang w:val="uk-UA"/>
        </w:rPr>
        <w:t xml:space="preserve"> </w:t>
      </w:r>
      <w:r w:rsidRPr="00EB6A05">
        <w:rPr>
          <w:rFonts w:ascii="Times New Roman" w:hAnsi="Times New Roman"/>
          <w:sz w:val="28"/>
          <w:szCs w:val="28"/>
          <w:lang w:val="uk-UA"/>
        </w:rPr>
        <w:t>цілому</w:t>
      </w:r>
      <w:r w:rsidRPr="00EB6A05">
        <w:rPr>
          <w:rFonts w:ascii="Times New Roman" w:hAnsi="Times New Roman"/>
          <w:spacing w:val="1"/>
          <w:sz w:val="28"/>
          <w:szCs w:val="28"/>
          <w:lang w:val="uk-UA"/>
        </w:rPr>
        <w:t xml:space="preserve"> </w:t>
      </w:r>
      <w:r w:rsidRPr="00EB6A05">
        <w:rPr>
          <w:rFonts w:ascii="Times New Roman" w:hAnsi="Times New Roman"/>
          <w:sz w:val="28"/>
          <w:szCs w:val="28"/>
          <w:lang w:val="uk-UA"/>
        </w:rPr>
        <w:t>та</w:t>
      </w:r>
      <w:r w:rsidRPr="00EB6A05">
        <w:rPr>
          <w:rFonts w:ascii="Times New Roman" w:hAnsi="Times New Roman"/>
          <w:spacing w:val="1"/>
          <w:sz w:val="28"/>
          <w:szCs w:val="28"/>
          <w:lang w:val="uk-UA"/>
        </w:rPr>
        <w:t xml:space="preserve"> </w:t>
      </w:r>
      <w:r w:rsidRPr="00EB6A05">
        <w:rPr>
          <w:rFonts w:ascii="Times New Roman" w:hAnsi="Times New Roman"/>
          <w:sz w:val="28"/>
          <w:szCs w:val="28"/>
          <w:lang w:val="uk-UA"/>
        </w:rPr>
        <w:t>майбутнього</w:t>
      </w:r>
      <w:r w:rsidRPr="00EB6A05">
        <w:rPr>
          <w:rFonts w:ascii="Times New Roman" w:hAnsi="Times New Roman"/>
          <w:spacing w:val="1"/>
          <w:sz w:val="28"/>
          <w:szCs w:val="28"/>
          <w:lang w:val="uk-UA"/>
        </w:rPr>
        <w:t xml:space="preserve"> </w:t>
      </w:r>
      <w:r>
        <w:rPr>
          <w:rFonts w:ascii="Times New Roman" w:hAnsi="Times New Roman"/>
          <w:sz w:val="28"/>
          <w:szCs w:val="28"/>
          <w:lang w:val="uk-UA"/>
        </w:rPr>
        <w:t xml:space="preserve">менеджера сфери освіти </w:t>
      </w:r>
      <w:r w:rsidRPr="00EB6A05">
        <w:rPr>
          <w:rFonts w:ascii="Times New Roman" w:hAnsi="Times New Roman"/>
          <w:sz w:val="28"/>
          <w:szCs w:val="28"/>
          <w:lang w:val="uk-UA"/>
        </w:rPr>
        <w:t>зокрема,</w:t>
      </w:r>
      <w:r w:rsidRPr="00EB6A05">
        <w:rPr>
          <w:rFonts w:ascii="Times New Roman" w:hAnsi="Times New Roman"/>
          <w:spacing w:val="-67"/>
          <w:sz w:val="28"/>
          <w:szCs w:val="28"/>
          <w:lang w:val="uk-UA"/>
        </w:rPr>
        <w:t xml:space="preserve"> </w:t>
      </w:r>
      <w:r w:rsidRPr="00EB6A05">
        <w:rPr>
          <w:rFonts w:ascii="Times New Roman" w:hAnsi="Times New Roman"/>
          <w:sz w:val="28"/>
          <w:szCs w:val="28"/>
          <w:lang w:val="uk-UA"/>
        </w:rPr>
        <w:t>невизначеності діагностичних процедур та виходячи із власного розуміння</w:t>
      </w:r>
      <w:r w:rsidRPr="00EB6A05">
        <w:rPr>
          <w:rFonts w:ascii="Times New Roman" w:hAnsi="Times New Roman"/>
          <w:spacing w:val="1"/>
          <w:sz w:val="28"/>
          <w:szCs w:val="28"/>
          <w:lang w:val="uk-UA"/>
        </w:rPr>
        <w:t xml:space="preserve"> </w:t>
      </w:r>
      <w:r w:rsidRPr="00EB6A05">
        <w:rPr>
          <w:rFonts w:ascii="Times New Roman" w:hAnsi="Times New Roman"/>
          <w:sz w:val="28"/>
          <w:szCs w:val="28"/>
          <w:lang w:val="uk-UA"/>
        </w:rPr>
        <w:t>сутності</w:t>
      </w:r>
      <w:r w:rsidRPr="00EB6A05">
        <w:rPr>
          <w:rFonts w:ascii="Times New Roman" w:hAnsi="Times New Roman"/>
          <w:spacing w:val="1"/>
          <w:sz w:val="28"/>
          <w:szCs w:val="28"/>
          <w:lang w:val="uk-UA"/>
        </w:rPr>
        <w:t xml:space="preserve"> </w:t>
      </w:r>
      <w:r>
        <w:rPr>
          <w:rFonts w:ascii="Times New Roman" w:hAnsi="Times New Roman"/>
          <w:sz w:val="28"/>
          <w:szCs w:val="28"/>
          <w:lang w:val="uk-UA"/>
        </w:rPr>
        <w:t>досліджуваного феномену</w:t>
      </w:r>
      <w:r w:rsidRPr="00EB6A05">
        <w:rPr>
          <w:rFonts w:ascii="Times New Roman" w:hAnsi="Times New Roman"/>
          <w:sz w:val="28"/>
          <w:szCs w:val="28"/>
          <w:lang w:val="uk-UA"/>
        </w:rPr>
        <w:t>,</w:t>
      </w:r>
      <w:r w:rsidRPr="00EB6A05">
        <w:rPr>
          <w:rFonts w:ascii="Times New Roman" w:hAnsi="Times New Roman"/>
          <w:spacing w:val="1"/>
          <w:sz w:val="28"/>
          <w:szCs w:val="28"/>
          <w:lang w:val="uk-UA"/>
        </w:rPr>
        <w:t xml:space="preserve"> </w:t>
      </w:r>
      <w:r w:rsidRPr="00EB6A05">
        <w:rPr>
          <w:rFonts w:ascii="Times New Roman" w:hAnsi="Times New Roman"/>
          <w:sz w:val="28"/>
          <w:szCs w:val="28"/>
          <w:lang w:val="uk-UA"/>
        </w:rPr>
        <w:t>розроблений</w:t>
      </w:r>
      <w:r w:rsidRPr="00EB6A05">
        <w:rPr>
          <w:rFonts w:ascii="Times New Roman" w:hAnsi="Times New Roman"/>
          <w:spacing w:val="1"/>
          <w:sz w:val="28"/>
          <w:szCs w:val="28"/>
          <w:lang w:val="uk-UA"/>
        </w:rPr>
        <w:t xml:space="preserve"> </w:t>
      </w:r>
      <w:r w:rsidRPr="00EB6A05">
        <w:rPr>
          <w:rFonts w:ascii="Times New Roman" w:hAnsi="Times New Roman"/>
          <w:sz w:val="28"/>
          <w:szCs w:val="28"/>
          <w:lang w:val="uk-UA"/>
        </w:rPr>
        <w:t>комплекс</w:t>
      </w:r>
      <w:r w:rsidRPr="00EB6A05">
        <w:rPr>
          <w:rFonts w:ascii="Times New Roman" w:hAnsi="Times New Roman"/>
          <w:spacing w:val="1"/>
          <w:sz w:val="28"/>
          <w:szCs w:val="28"/>
          <w:lang w:val="uk-UA"/>
        </w:rPr>
        <w:t xml:space="preserve"> </w:t>
      </w:r>
      <w:r w:rsidRPr="00EB6A05">
        <w:rPr>
          <w:rFonts w:ascii="Times New Roman" w:hAnsi="Times New Roman"/>
          <w:sz w:val="28"/>
          <w:szCs w:val="28"/>
          <w:lang w:val="uk-UA"/>
        </w:rPr>
        <w:t>діагностичних</w:t>
      </w:r>
      <w:r w:rsidRPr="00EB6A05">
        <w:rPr>
          <w:rFonts w:ascii="Times New Roman" w:hAnsi="Times New Roman"/>
          <w:spacing w:val="1"/>
          <w:sz w:val="28"/>
          <w:szCs w:val="28"/>
          <w:lang w:val="uk-UA"/>
        </w:rPr>
        <w:t xml:space="preserve"> </w:t>
      </w:r>
      <w:r w:rsidRPr="00EB6A05">
        <w:rPr>
          <w:rFonts w:ascii="Times New Roman" w:hAnsi="Times New Roman"/>
          <w:sz w:val="28"/>
          <w:szCs w:val="28"/>
          <w:lang w:val="uk-UA"/>
        </w:rPr>
        <w:t>методик</w:t>
      </w:r>
      <w:r w:rsidRPr="00EB6A05">
        <w:rPr>
          <w:rFonts w:ascii="Times New Roman" w:hAnsi="Times New Roman"/>
          <w:spacing w:val="1"/>
          <w:sz w:val="28"/>
          <w:szCs w:val="28"/>
          <w:lang w:val="uk-UA"/>
        </w:rPr>
        <w:t xml:space="preserve"> </w:t>
      </w:r>
      <w:r>
        <w:rPr>
          <w:rFonts w:ascii="Times New Roman" w:hAnsi="Times New Roman"/>
          <w:spacing w:val="1"/>
          <w:sz w:val="28"/>
          <w:szCs w:val="28"/>
          <w:lang w:val="uk-UA"/>
        </w:rPr>
        <w:t xml:space="preserve">щодо вивчення стану сформованості маркетингової </w:t>
      </w:r>
      <w:r w:rsidRPr="00EB6A05">
        <w:rPr>
          <w:rFonts w:ascii="Times New Roman" w:hAnsi="Times New Roman"/>
          <w:sz w:val="28"/>
          <w:szCs w:val="28"/>
          <w:lang w:val="uk-UA"/>
        </w:rPr>
        <w:t>компетентності</w:t>
      </w:r>
      <w:r w:rsidRPr="00EB6A05">
        <w:rPr>
          <w:rFonts w:ascii="Times New Roman" w:hAnsi="Times New Roman"/>
          <w:spacing w:val="1"/>
          <w:sz w:val="28"/>
          <w:szCs w:val="28"/>
          <w:lang w:val="uk-UA"/>
        </w:rPr>
        <w:t xml:space="preserve"> </w:t>
      </w:r>
      <w:r>
        <w:rPr>
          <w:rFonts w:ascii="Times New Roman" w:hAnsi="Times New Roman"/>
          <w:sz w:val="28"/>
          <w:szCs w:val="28"/>
          <w:lang w:val="uk-UA"/>
        </w:rPr>
        <w:t>магістрів</w:t>
      </w:r>
      <w:r w:rsidRPr="00EB6A05">
        <w:rPr>
          <w:rFonts w:ascii="Times New Roman" w:hAnsi="Times New Roman"/>
          <w:sz w:val="28"/>
          <w:szCs w:val="28"/>
          <w:lang w:val="uk-UA"/>
        </w:rPr>
        <w:t>.</w:t>
      </w:r>
    </w:p>
    <w:p w:rsidR="00EB6A05" w:rsidRPr="00EB6A05" w:rsidRDefault="00EB6A05" w:rsidP="00EB6A0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ході експериментального дослідження виявлено переважання </w:t>
      </w:r>
      <w:r w:rsidR="00D0067D">
        <w:rPr>
          <w:rFonts w:ascii="Times New Roman" w:hAnsi="Times New Roman"/>
          <w:sz w:val="28"/>
          <w:szCs w:val="28"/>
          <w:lang w:val="uk-UA"/>
        </w:rPr>
        <w:t>середнього та низького рівнів сформованості маркетингової компетентності майбутніх менеджерів сфери освіти, що обумовило розробку відповідної системи роботи щодо підвищення показників.</w:t>
      </w:r>
    </w:p>
    <w:p w:rsidR="00114822" w:rsidRDefault="00114822" w:rsidP="00114822">
      <w:pPr>
        <w:spacing w:after="0" w:line="360" w:lineRule="auto"/>
        <w:ind w:firstLine="709"/>
        <w:jc w:val="both"/>
        <w:rPr>
          <w:rFonts w:ascii="Times New Roman" w:hAnsi="Times New Roman"/>
          <w:b/>
          <w:bCs/>
          <w:sz w:val="28"/>
          <w:szCs w:val="28"/>
          <w:lang w:val="uk-UA"/>
        </w:rPr>
      </w:pPr>
      <w:r w:rsidRPr="0061050D">
        <w:rPr>
          <w:rFonts w:ascii="Times New Roman" w:hAnsi="Times New Roman"/>
          <w:b/>
          <w:bCs/>
          <w:i/>
          <w:sz w:val="28"/>
          <w:szCs w:val="28"/>
          <w:lang w:val="uk-UA"/>
        </w:rPr>
        <w:t>Ключові слова</w:t>
      </w:r>
      <w:r w:rsidRPr="004C0058">
        <w:rPr>
          <w:rFonts w:ascii="Times New Roman" w:hAnsi="Times New Roman"/>
          <w:bCs/>
          <w:sz w:val="28"/>
          <w:szCs w:val="28"/>
          <w:lang w:val="uk-UA"/>
        </w:rPr>
        <w:t xml:space="preserve">: </w:t>
      </w:r>
      <w:r w:rsidR="00D0067D">
        <w:rPr>
          <w:rFonts w:ascii="Times New Roman" w:hAnsi="Times New Roman"/>
          <w:sz w:val="28"/>
          <w:szCs w:val="28"/>
          <w:lang w:val="uk-UA"/>
        </w:rPr>
        <w:t>компетентність</w:t>
      </w:r>
      <w:r w:rsidRPr="004C0058">
        <w:rPr>
          <w:rFonts w:ascii="Times New Roman" w:hAnsi="Times New Roman"/>
          <w:sz w:val="28"/>
          <w:szCs w:val="28"/>
          <w:lang w:val="uk-UA"/>
        </w:rPr>
        <w:t xml:space="preserve">, </w:t>
      </w:r>
      <w:r w:rsidR="00D0067D">
        <w:rPr>
          <w:rFonts w:ascii="Times New Roman" w:hAnsi="Times New Roman"/>
          <w:sz w:val="28"/>
          <w:szCs w:val="28"/>
          <w:lang w:val="uk-UA"/>
        </w:rPr>
        <w:t>маркетингова компетентність, структура маркетингової компетентності, менеджер сфери освіти,</w:t>
      </w:r>
      <w:r w:rsidRPr="004C0058">
        <w:rPr>
          <w:rFonts w:ascii="Times New Roman" w:hAnsi="Times New Roman"/>
          <w:sz w:val="28"/>
          <w:szCs w:val="28"/>
          <w:lang w:val="uk-UA"/>
        </w:rPr>
        <w:t xml:space="preserve"> </w:t>
      </w:r>
      <w:r>
        <w:rPr>
          <w:rFonts w:ascii="Times New Roman" w:hAnsi="Times New Roman"/>
          <w:sz w:val="28"/>
          <w:szCs w:val="28"/>
          <w:lang w:val="uk-UA"/>
        </w:rPr>
        <w:t xml:space="preserve">педагогічні умови, </w:t>
      </w:r>
      <w:r w:rsidR="00D0067D">
        <w:rPr>
          <w:rFonts w:ascii="Times New Roman" w:hAnsi="Times New Roman"/>
          <w:sz w:val="28"/>
          <w:szCs w:val="28"/>
          <w:lang w:val="uk-UA"/>
        </w:rPr>
        <w:t xml:space="preserve">структурно-функціональна модель, </w:t>
      </w:r>
      <w:r>
        <w:rPr>
          <w:rFonts w:ascii="Times New Roman" w:hAnsi="Times New Roman"/>
          <w:sz w:val="28"/>
          <w:szCs w:val="28"/>
          <w:lang w:val="uk-UA"/>
        </w:rPr>
        <w:t>форми та методи</w:t>
      </w:r>
      <w:r w:rsidRPr="004C0058">
        <w:rPr>
          <w:rFonts w:ascii="Times New Roman" w:hAnsi="Times New Roman"/>
          <w:sz w:val="28"/>
          <w:szCs w:val="28"/>
          <w:lang w:val="uk-UA"/>
        </w:rPr>
        <w:t xml:space="preserve"> розвитку </w:t>
      </w:r>
      <w:r w:rsidR="00D0067D">
        <w:rPr>
          <w:rFonts w:ascii="Times New Roman" w:hAnsi="Times New Roman"/>
          <w:sz w:val="28"/>
          <w:szCs w:val="28"/>
          <w:lang w:val="uk-UA"/>
        </w:rPr>
        <w:t>маркетингової компетентності.</w:t>
      </w:r>
    </w:p>
    <w:p w:rsidR="00114822" w:rsidRDefault="00114822" w:rsidP="00114822">
      <w:pPr>
        <w:spacing w:after="0" w:line="360" w:lineRule="auto"/>
        <w:ind w:firstLine="709"/>
        <w:jc w:val="both"/>
        <w:rPr>
          <w:rFonts w:ascii="Times New Roman" w:hAnsi="Times New Roman"/>
          <w:b/>
          <w:bCs/>
          <w:sz w:val="28"/>
          <w:szCs w:val="28"/>
          <w:lang w:val="uk-UA"/>
        </w:rPr>
      </w:pPr>
    </w:p>
    <w:p w:rsidR="00114822" w:rsidRDefault="00114822" w:rsidP="00114822">
      <w:pPr>
        <w:spacing w:after="0" w:line="360" w:lineRule="auto"/>
        <w:ind w:firstLine="709"/>
        <w:jc w:val="both"/>
        <w:rPr>
          <w:rFonts w:ascii="Times New Roman" w:hAnsi="Times New Roman"/>
          <w:b/>
          <w:bCs/>
          <w:sz w:val="28"/>
          <w:szCs w:val="28"/>
          <w:lang w:val="uk-UA"/>
        </w:rPr>
      </w:pPr>
    </w:p>
    <w:p w:rsidR="00114822" w:rsidRDefault="00114822" w:rsidP="00114822">
      <w:pPr>
        <w:spacing w:after="0" w:line="360" w:lineRule="auto"/>
        <w:ind w:firstLine="709"/>
        <w:jc w:val="both"/>
        <w:rPr>
          <w:rFonts w:ascii="Times New Roman" w:hAnsi="Times New Roman"/>
          <w:b/>
          <w:bCs/>
          <w:sz w:val="28"/>
          <w:szCs w:val="28"/>
          <w:lang w:val="uk-UA"/>
        </w:rPr>
      </w:pPr>
    </w:p>
    <w:p w:rsidR="00114822" w:rsidRPr="004C0058" w:rsidRDefault="00114822" w:rsidP="00114822">
      <w:pPr>
        <w:spacing w:after="0" w:line="360" w:lineRule="auto"/>
        <w:ind w:firstLine="709"/>
        <w:jc w:val="both"/>
        <w:rPr>
          <w:rFonts w:ascii="Times New Roman" w:hAnsi="Times New Roman"/>
          <w:b/>
          <w:bCs/>
          <w:sz w:val="28"/>
          <w:szCs w:val="28"/>
          <w:lang w:val="uk-UA"/>
        </w:rPr>
      </w:pPr>
    </w:p>
    <w:p w:rsidR="00114822" w:rsidRDefault="00114822" w:rsidP="00114822">
      <w:pPr>
        <w:pStyle w:val="a5"/>
        <w:spacing w:line="360" w:lineRule="auto"/>
        <w:ind w:firstLine="709"/>
        <w:rPr>
          <w:b/>
          <w:i/>
        </w:rPr>
      </w:pPr>
    </w:p>
    <w:p w:rsidR="00D0067D" w:rsidRPr="004C0058" w:rsidRDefault="00D0067D" w:rsidP="00114822">
      <w:pPr>
        <w:pStyle w:val="a5"/>
        <w:spacing w:line="360" w:lineRule="auto"/>
        <w:ind w:firstLine="709"/>
        <w:rPr>
          <w:b/>
          <w:i/>
        </w:rPr>
      </w:pPr>
    </w:p>
    <w:p w:rsidR="00114822" w:rsidRPr="007B6463" w:rsidRDefault="00114822" w:rsidP="0011482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bCs/>
          <w:sz w:val="28"/>
          <w:szCs w:val="28"/>
          <w:lang w:val="uk-UA"/>
        </w:rPr>
      </w:pPr>
      <w:r w:rsidRPr="00707ED0">
        <w:rPr>
          <w:rFonts w:ascii="Times New Roman" w:hAnsi="Times New Roman"/>
          <w:b/>
          <w:bCs/>
          <w:sz w:val="28"/>
          <w:szCs w:val="28"/>
          <w:lang w:val="en-US"/>
        </w:rPr>
        <w:lastRenderedPageBreak/>
        <w:t>ABSTRACT</w:t>
      </w:r>
    </w:p>
    <w:p w:rsidR="00114822" w:rsidRPr="00D0067D" w:rsidRDefault="00D0067D" w:rsidP="00D0067D">
      <w:pPr>
        <w:pStyle w:val="HTML"/>
        <w:shd w:val="clear" w:color="auto" w:fill="F8F9FA"/>
        <w:spacing w:line="360" w:lineRule="auto"/>
        <w:ind w:firstLine="919"/>
        <w:jc w:val="both"/>
        <w:rPr>
          <w:rFonts w:ascii="Times New Roman" w:hAnsi="Times New Roman" w:cs="Times New Roman"/>
          <w:b/>
          <w:sz w:val="28"/>
          <w:szCs w:val="28"/>
          <w:lang w:val="en-US"/>
        </w:rPr>
      </w:pPr>
      <w:r w:rsidRPr="00AC4359">
        <w:rPr>
          <w:rStyle w:val="y2iqfc"/>
          <w:rFonts w:ascii="Times New Roman" w:hAnsi="Times New Roman" w:cs="Times New Roman"/>
          <w:b/>
          <w:sz w:val="28"/>
          <w:szCs w:val="28"/>
          <w:lang w:val="en-US"/>
        </w:rPr>
        <w:t>Natalia Gluzd Formation of marketing competence in future education managers</w:t>
      </w:r>
      <w:r w:rsidR="00114822" w:rsidRPr="00D0067D">
        <w:rPr>
          <w:rStyle w:val="y2iqfc"/>
          <w:rFonts w:ascii="Times New Roman" w:hAnsi="Times New Roman" w:cs="Times New Roman"/>
          <w:sz w:val="28"/>
          <w:szCs w:val="28"/>
          <w:lang w:val="en-US"/>
        </w:rPr>
        <w:t xml:space="preserve">: </w:t>
      </w:r>
      <w:r w:rsidR="00114822" w:rsidRPr="00D0067D">
        <w:rPr>
          <w:rFonts w:ascii="Times New Roman" w:hAnsi="Times New Roman" w:cs="Times New Roman"/>
          <w:sz w:val="28"/>
          <w:szCs w:val="28"/>
          <w:lang w:val="en-US"/>
        </w:rPr>
        <w:t xml:space="preserve">master's thesis. of  Nizhyn Gogol State University, 2021. </w:t>
      </w:r>
      <w:r w:rsidR="00114822" w:rsidRPr="00D0067D">
        <w:rPr>
          <w:rFonts w:ascii="Times New Roman" w:hAnsi="Times New Roman" w:cs="Times New Roman"/>
          <w:sz w:val="28"/>
          <w:szCs w:val="28"/>
          <w:lang w:val="uk-UA"/>
        </w:rPr>
        <w:t>1</w:t>
      </w:r>
      <w:r w:rsidR="0072609F">
        <w:rPr>
          <w:rFonts w:ascii="Times New Roman" w:hAnsi="Times New Roman" w:cs="Times New Roman"/>
          <w:sz w:val="28"/>
          <w:szCs w:val="28"/>
          <w:lang w:val="uk-UA"/>
        </w:rPr>
        <w:t>3</w:t>
      </w:r>
      <w:r w:rsidR="000B34A5">
        <w:rPr>
          <w:rFonts w:ascii="Times New Roman" w:hAnsi="Times New Roman" w:cs="Times New Roman"/>
          <w:sz w:val="28"/>
          <w:szCs w:val="28"/>
          <w:lang w:val="uk-UA"/>
        </w:rPr>
        <w:t>5</w:t>
      </w:r>
      <w:r w:rsidR="00114822" w:rsidRPr="00D0067D">
        <w:rPr>
          <w:rFonts w:ascii="Times New Roman" w:hAnsi="Times New Roman" w:cs="Times New Roman"/>
          <w:sz w:val="28"/>
          <w:szCs w:val="28"/>
          <w:lang w:val="en-US"/>
        </w:rPr>
        <w:t xml:space="preserve"> p.</w:t>
      </w:r>
    </w:p>
    <w:p w:rsidR="00D0067D" w:rsidRPr="00D0067D" w:rsidRDefault="00D0067D" w:rsidP="00D0067D">
      <w:pPr>
        <w:pStyle w:val="HTML"/>
        <w:shd w:val="clear" w:color="auto" w:fill="F8F9FA"/>
        <w:spacing w:line="360" w:lineRule="auto"/>
        <w:ind w:firstLine="919"/>
        <w:jc w:val="both"/>
        <w:rPr>
          <w:rFonts w:ascii="Times New Roman" w:hAnsi="Times New Roman" w:cs="Times New Roman"/>
          <w:sz w:val="28"/>
          <w:szCs w:val="28"/>
          <w:lang w:val="en-US"/>
        </w:rPr>
      </w:pPr>
      <w:r w:rsidRPr="00AC4359">
        <w:rPr>
          <w:rStyle w:val="y2iqfc"/>
          <w:rFonts w:ascii="Times New Roman" w:hAnsi="Times New Roman" w:cs="Times New Roman"/>
          <w:sz w:val="28"/>
          <w:szCs w:val="28"/>
          <w:lang w:val="en-US"/>
        </w:rPr>
        <w:t>The qualification work considers the problem of formation of marketing competence of future managers in the field of education and its development in the educational space of the Free Economic Zone.</w:t>
      </w:r>
      <w:r w:rsidRPr="00D0067D">
        <w:rPr>
          <w:rStyle w:val="y2iqfc"/>
          <w:rFonts w:ascii="Times New Roman" w:hAnsi="Times New Roman" w:cs="Times New Roman"/>
          <w:sz w:val="28"/>
          <w:szCs w:val="28"/>
          <w:lang w:val="uk-UA"/>
        </w:rPr>
        <w:t xml:space="preserve"> </w:t>
      </w:r>
      <w:r w:rsidRPr="00AC4359">
        <w:rPr>
          <w:rStyle w:val="y2iqfc"/>
          <w:rFonts w:ascii="Times New Roman" w:hAnsi="Times New Roman" w:cs="Times New Roman"/>
          <w:sz w:val="28"/>
          <w:szCs w:val="28"/>
          <w:lang w:val="en-US"/>
        </w:rPr>
        <w:t>On the basis of the analysis of scientific approaches to understanding the features of management activities of managers in the field of education and the requirements for this activity in modern working conditions revealed the essence of marketing competence of the individual component of professional competence of managers.</w:t>
      </w:r>
    </w:p>
    <w:p w:rsidR="00D0067D" w:rsidRPr="00AC4359" w:rsidRDefault="00D0067D" w:rsidP="00D0067D">
      <w:pPr>
        <w:pStyle w:val="HTML"/>
        <w:shd w:val="clear" w:color="auto" w:fill="F8F9FA"/>
        <w:spacing w:line="360" w:lineRule="auto"/>
        <w:ind w:firstLine="919"/>
        <w:jc w:val="both"/>
        <w:rPr>
          <w:rStyle w:val="y2iqfc"/>
          <w:rFonts w:ascii="Times New Roman" w:hAnsi="Times New Roman" w:cs="Times New Roman"/>
          <w:sz w:val="28"/>
          <w:szCs w:val="28"/>
          <w:lang w:val="en-US"/>
        </w:rPr>
      </w:pPr>
      <w:r w:rsidRPr="00AC4359">
        <w:rPr>
          <w:rStyle w:val="y2iqfc"/>
          <w:rFonts w:ascii="Times New Roman" w:hAnsi="Times New Roman" w:cs="Times New Roman"/>
          <w:sz w:val="28"/>
          <w:szCs w:val="28"/>
          <w:lang w:val="en-US"/>
        </w:rPr>
        <w:t>Based on the general provisions of personal and activity approaches, the structure of marketing competence of future managers in the field of education is determined, which is presented in the form of three components: motivational-value, cognitive-operational and personal-reflective.</w:t>
      </w:r>
    </w:p>
    <w:p w:rsidR="00D0067D" w:rsidRPr="00D0067D" w:rsidRDefault="00D0067D" w:rsidP="00D0067D">
      <w:pPr>
        <w:pStyle w:val="HTML"/>
        <w:shd w:val="clear" w:color="auto" w:fill="F8F9FA"/>
        <w:spacing w:line="360" w:lineRule="auto"/>
        <w:ind w:firstLine="919"/>
        <w:jc w:val="both"/>
        <w:rPr>
          <w:rFonts w:ascii="Times New Roman" w:hAnsi="Times New Roman" w:cs="Times New Roman"/>
          <w:sz w:val="28"/>
          <w:szCs w:val="28"/>
          <w:lang w:val="en-US"/>
        </w:rPr>
      </w:pPr>
      <w:r w:rsidRPr="00AC4359">
        <w:rPr>
          <w:rStyle w:val="y2iqfc"/>
          <w:rFonts w:ascii="Times New Roman" w:hAnsi="Times New Roman" w:cs="Times New Roman"/>
          <w:sz w:val="28"/>
          <w:szCs w:val="28"/>
          <w:lang w:val="en-US"/>
        </w:rPr>
        <w:t>Based on the results of the analysis of the existing experience of marketing competence of masters, as well as methodological provisions of system, information, activity, contextual and environmental approaches, developed and substantiated pedagogical conditions that ensure the effectiveness of the phenomenon in university education, namely:</w:t>
      </w:r>
      <w:r w:rsidRPr="00AC4359">
        <w:rPr>
          <w:rStyle w:val="HTML0"/>
          <w:rFonts w:ascii="Times New Roman" w:eastAsia="Calibri" w:hAnsi="Times New Roman" w:cs="Times New Roman"/>
          <w:sz w:val="28"/>
          <w:szCs w:val="28"/>
          <w:lang w:val="en-US"/>
        </w:rPr>
        <w:t xml:space="preserve"> </w:t>
      </w:r>
      <w:r w:rsidRPr="00AC4359">
        <w:rPr>
          <w:rStyle w:val="y2iqfc"/>
          <w:rFonts w:ascii="Times New Roman" w:hAnsi="Times New Roman" w:cs="Times New Roman"/>
          <w:sz w:val="28"/>
          <w:szCs w:val="28"/>
          <w:lang w:val="en-US"/>
        </w:rPr>
        <w:t>creating an educational environment that will ensure the development of marketing competence of future education managers; innovative learning technologies as a condition for the development of marketing competence of future education managers; didactic potential of academic disciplines on the formation of marketing competence of future managers in the field of education.</w:t>
      </w:r>
    </w:p>
    <w:p w:rsidR="00D0067D" w:rsidRPr="00D0067D" w:rsidRDefault="00D0067D" w:rsidP="00D0067D">
      <w:pPr>
        <w:pStyle w:val="HTML"/>
        <w:shd w:val="clear" w:color="auto" w:fill="F8F9FA"/>
        <w:spacing w:line="360" w:lineRule="auto"/>
        <w:ind w:firstLine="919"/>
        <w:jc w:val="both"/>
        <w:rPr>
          <w:rFonts w:ascii="Times New Roman" w:hAnsi="Times New Roman" w:cs="Times New Roman"/>
          <w:sz w:val="28"/>
          <w:szCs w:val="28"/>
          <w:lang w:val="en-US"/>
        </w:rPr>
      </w:pPr>
      <w:r w:rsidRPr="00AC4359">
        <w:rPr>
          <w:rStyle w:val="y2iqfc"/>
          <w:rFonts w:ascii="Times New Roman" w:hAnsi="Times New Roman" w:cs="Times New Roman"/>
          <w:sz w:val="28"/>
          <w:szCs w:val="28"/>
          <w:lang w:val="en-US"/>
        </w:rPr>
        <w:t xml:space="preserve">The study of the problem of training marketing specialists allowed substantiating the structural and functional model of this process, the components of which are determined by the target, content, operational and performance blocks. It is based on sound structural components that are in a logical relationship and systemic unity: purpose, objectives, methodological approaches and principles, </w:t>
      </w:r>
      <w:r w:rsidRPr="00AC4359">
        <w:rPr>
          <w:rStyle w:val="y2iqfc"/>
          <w:rFonts w:ascii="Times New Roman" w:hAnsi="Times New Roman" w:cs="Times New Roman"/>
          <w:sz w:val="28"/>
          <w:szCs w:val="28"/>
          <w:lang w:val="en-US"/>
        </w:rPr>
        <w:lastRenderedPageBreak/>
        <w:t>content (modules of management content, management disciplines), forms of organization of the educational process, methods and teaching aids, organizational pedagogical conditions, criteria, indicators and levels of formation of marketing competence, as well as the expected result.</w:t>
      </w:r>
    </w:p>
    <w:p w:rsidR="00D0067D" w:rsidRPr="00D0067D" w:rsidRDefault="00D0067D" w:rsidP="00D0067D">
      <w:pPr>
        <w:pStyle w:val="HTML"/>
        <w:shd w:val="clear" w:color="auto" w:fill="F8F9FA"/>
        <w:spacing w:line="360" w:lineRule="auto"/>
        <w:ind w:firstLine="919"/>
        <w:jc w:val="both"/>
        <w:rPr>
          <w:rFonts w:ascii="Times New Roman" w:hAnsi="Times New Roman" w:cs="Times New Roman"/>
          <w:sz w:val="28"/>
          <w:szCs w:val="28"/>
          <w:lang w:val="en-US"/>
        </w:rPr>
      </w:pPr>
      <w:r w:rsidRPr="00AC4359">
        <w:rPr>
          <w:rStyle w:val="y2iqfc"/>
          <w:rFonts w:ascii="Times New Roman" w:hAnsi="Times New Roman" w:cs="Times New Roman"/>
          <w:sz w:val="28"/>
          <w:szCs w:val="28"/>
          <w:lang w:val="en-US"/>
        </w:rPr>
        <w:t>Due to the lack of a unified approach to the diagnosis of marketing competence of the specialist in general and the future manager of education in particular, the uncertainty of diagnostic procedures and based on their own understanding of the phenomenon, developed a set of diagnostic techniques to study the state of marketing competence of masters.</w:t>
      </w:r>
    </w:p>
    <w:p w:rsidR="00D0067D" w:rsidRPr="00D0067D" w:rsidRDefault="00D0067D" w:rsidP="00D0067D">
      <w:pPr>
        <w:pStyle w:val="HTML"/>
        <w:shd w:val="clear" w:color="auto" w:fill="F8F9FA"/>
        <w:spacing w:line="360" w:lineRule="auto"/>
        <w:ind w:firstLine="919"/>
        <w:jc w:val="both"/>
        <w:rPr>
          <w:rFonts w:ascii="Times New Roman" w:hAnsi="Times New Roman" w:cs="Times New Roman"/>
          <w:sz w:val="28"/>
          <w:szCs w:val="28"/>
          <w:lang w:val="en-US"/>
        </w:rPr>
      </w:pPr>
      <w:r w:rsidRPr="00AC4359">
        <w:rPr>
          <w:rStyle w:val="y2iqfc"/>
          <w:rFonts w:ascii="Times New Roman" w:hAnsi="Times New Roman" w:cs="Times New Roman"/>
          <w:sz w:val="28"/>
          <w:szCs w:val="28"/>
          <w:lang w:val="en-US"/>
        </w:rPr>
        <w:t>The experimental study revealed the predominance of medium and low levels of marketing competence of future managers in the field of education, which led to the development of an appropriate system of work to improve performance.</w:t>
      </w:r>
    </w:p>
    <w:p w:rsidR="00D0067D" w:rsidRPr="00D0067D" w:rsidRDefault="00114822" w:rsidP="00D0067D">
      <w:pPr>
        <w:pStyle w:val="HTML"/>
        <w:shd w:val="clear" w:color="auto" w:fill="F8F9FA"/>
        <w:spacing w:line="360" w:lineRule="auto"/>
        <w:ind w:firstLine="919"/>
        <w:jc w:val="both"/>
        <w:rPr>
          <w:rFonts w:ascii="Times New Roman" w:hAnsi="Times New Roman" w:cs="Times New Roman"/>
          <w:sz w:val="28"/>
          <w:szCs w:val="28"/>
          <w:lang w:val="en-US"/>
        </w:rPr>
      </w:pPr>
      <w:r w:rsidRPr="00D0067D">
        <w:rPr>
          <w:rFonts w:ascii="Times New Roman" w:hAnsi="Times New Roman" w:cs="Times New Roman"/>
          <w:b/>
          <w:i/>
          <w:sz w:val="28"/>
          <w:szCs w:val="28"/>
          <w:lang w:val="en-US"/>
        </w:rPr>
        <w:t>Key words:</w:t>
      </w:r>
      <w:r w:rsidR="00D0067D" w:rsidRPr="00AC4359">
        <w:rPr>
          <w:rStyle w:val="HTML0"/>
          <w:rFonts w:ascii="Times New Roman" w:eastAsia="Calibri" w:hAnsi="Times New Roman" w:cs="Times New Roman"/>
          <w:sz w:val="28"/>
          <w:szCs w:val="28"/>
          <w:lang w:val="en-US"/>
        </w:rPr>
        <w:t xml:space="preserve"> </w:t>
      </w:r>
      <w:r w:rsidR="00D0067D" w:rsidRPr="00AC4359">
        <w:rPr>
          <w:rStyle w:val="y2iqfc"/>
          <w:rFonts w:ascii="Times New Roman" w:hAnsi="Times New Roman" w:cs="Times New Roman"/>
          <w:sz w:val="28"/>
          <w:szCs w:val="28"/>
          <w:lang w:val="en-US"/>
        </w:rPr>
        <w:t>competence, marketing competence, structure of marketing competence, manager of education, pedagogical conditions, structural and functional model, forms and methods of development of marketing competence.</w:t>
      </w:r>
    </w:p>
    <w:p w:rsidR="00114822" w:rsidRPr="00D0067D" w:rsidRDefault="00114822" w:rsidP="00114822">
      <w:pPr>
        <w:spacing w:after="0" w:line="360" w:lineRule="auto"/>
        <w:ind w:firstLine="709"/>
        <w:jc w:val="both"/>
        <w:rPr>
          <w:rFonts w:ascii="Times New Roman" w:hAnsi="Times New Roman"/>
          <w:b/>
          <w:i/>
          <w:sz w:val="28"/>
          <w:szCs w:val="28"/>
          <w:lang w:val="en-US"/>
        </w:rPr>
      </w:pPr>
    </w:p>
    <w:p w:rsidR="00114822" w:rsidRDefault="00114822" w:rsidP="00114822">
      <w:pPr>
        <w:spacing w:after="0" w:line="360" w:lineRule="auto"/>
        <w:ind w:firstLine="709"/>
        <w:jc w:val="both"/>
        <w:rPr>
          <w:rFonts w:ascii="Times New Roman" w:hAnsi="Times New Roman"/>
          <w:b/>
          <w:i/>
          <w:sz w:val="28"/>
          <w:szCs w:val="28"/>
          <w:lang w:val="uk-UA"/>
        </w:rPr>
      </w:pPr>
    </w:p>
    <w:p w:rsidR="00114822" w:rsidRDefault="00114822" w:rsidP="00114822">
      <w:pPr>
        <w:spacing w:after="0" w:line="360" w:lineRule="auto"/>
        <w:ind w:firstLine="709"/>
        <w:jc w:val="both"/>
        <w:rPr>
          <w:rFonts w:ascii="Times New Roman" w:hAnsi="Times New Roman"/>
          <w:b/>
          <w:i/>
          <w:sz w:val="28"/>
          <w:szCs w:val="28"/>
          <w:lang w:val="uk-UA"/>
        </w:rPr>
      </w:pPr>
    </w:p>
    <w:p w:rsidR="00114822" w:rsidRDefault="00114822" w:rsidP="00114822">
      <w:pPr>
        <w:spacing w:after="0" w:line="360" w:lineRule="auto"/>
        <w:ind w:firstLine="709"/>
        <w:jc w:val="both"/>
        <w:rPr>
          <w:rFonts w:ascii="Times New Roman" w:hAnsi="Times New Roman"/>
          <w:b/>
          <w:i/>
          <w:sz w:val="28"/>
          <w:szCs w:val="28"/>
          <w:lang w:val="uk-UA"/>
        </w:rPr>
      </w:pPr>
    </w:p>
    <w:p w:rsidR="00114822" w:rsidRDefault="00114822" w:rsidP="00114822">
      <w:pPr>
        <w:spacing w:after="0" w:line="360" w:lineRule="auto"/>
        <w:ind w:firstLine="709"/>
        <w:jc w:val="both"/>
        <w:rPr>
          <w:rFonts w:ascii="Times New Roman" w:hAnsi="Times New Roman"/>
          <w:b/>
          <w:sz w:val="28"/>
          <w:szCs w:val="28"/>
          <w:lang w:val="uk-UA"/>
        </w:rPr>
      </w:pPr>
    </w:p>
    <w:p w:rsidR="00D0067D" w:rsidRDefault="00D0067D" w:rsidP="00114822">
      <w:pPr>
        <w:spacing w:after="0" w:line="360" w:lineRule="auto"/>
        <w:ind w:firstLine="709"/>
        <w:jc w:val="both"/>
        <w:rPr>
          <w:rFonts w:ascii="Times New Roman" w:hAnsi="Times New Roman"/>
          <w:b/>
          <w:sz w:val="28"/>
          <w:szCs w:val="28"/>
          <w:lang w:val="uk-UA"/>
        </w:rPr>
      </w:pPr>
    </w:p>
    <w:p w:rsidR="00D0067D" w:rsidRDefault="00D0067D" w:rsidP="00114822">
      <w:pPr>
        <w:spacing w:after="0" w:line="360" w:lineRule="auto"/>
        <w:ind w:firstLine="709"/>
        <w:jc w:val="both"/>
        <w:rPr>
          <w:rFonts w:ascii="Times New Roman" w:hAnsi="Times New Roman"/>
          <w:b/>
          <w:sz w:val="28"/>
          <w:szCs w:val="28"/>
          <w:lang w:val="uk-UA"/>
        </w:rPr>
      </w:pPr>
    </w:p>
    <w:p w:rsidR="00D0067D" w:rsidRDefault="00D0067D" w:rsidP="00114822">
      <w:pPr>
        <w:spacing w:after="0" w:line="360" w:lineRule="auto"/>
        <w:ind w:firstLine="709"/>
        <w:jc w:val="both"/>
        <w:rPr>
          <w:rFonts w:ascii="Times New Roman" w:hAnsi="Times New Roman"/>
          <w:b/>
          <w:sz w:val="28"/>
          <w:szCs w:val="28"/>
          <w:lang w:val="uk-UA"/>
        </w:rPr>
      </w:pPr>
    </w:p>
    <w:p w:rsidR="00D0067D" w:rsidRDefault="00D0067D" w:rsidP="00114822">
      <w:pPr>
        <w:spacing w:after="0" w:line="360" w:lineRule="auto"/>
        <w:ind w:firstLine="709"/>
        <w:jc w:val="both"/>
        <w:rPr>
          <w:rFonts w:ascii="Times New Roman" w:hAnsi="Times New Roman"/>
          <w:b/>
          <w:sz w:val="28"/>
          <w:szCs w:val="28"/>
          <w:lang w:val="uk-UA"/>
        </w:rPr>
      </w:pPr>
    </w:p>
    <w:p w:rsidR="00D0067D" w:rsidRDefault="00D0067D" w:rsidP="00114822">
      <w:pPr>
        <w:spacing w:after="0" w:line="360" w:lineRule="auto"/>
        <w:ind w:firstLine="709"/>
        <w:jc w:val="both"/>
        <w:rPr>
          <w:rFonts w:ascii="Times New Roman" w:hAnsi="Times New Roman"/>
          <w:b/>
          <w:sz w:val="28"/>
          <w:szCs w:val="28"/>
          <w:lang w:val="uk-UA"/>
        </w:rPr>
      </w:pPr>
    </w:p>
    <w:p w:rsidR="00D0067D" w:rsidRDefault="00D0067D" w:rsidP="00114822">
      <w:pPr>
        <w:spacing w:after="0" w:line="360" w:lineRule="auto"/>
        <w:ind w:firstLine="709"/>
        <w:jc w:val="both"/>
        <w:rPr>
          <w:rFonts w:ascii="Times New Roman" w:hAnsi="Times New Roman"/>
          <w:b/>
          <w:sz w:val="28"/>
          <w:szCs w:val="28"/>
          <w:lang w:val="uk-UA"/>
        </w:rPr>
      </w:pPr>
    </w:p>
    <w:p w:rsidR="00D0067D" w:rsidRDefault="00D0067D" w:rsidP="00114822">
      <w:pPr>
        <w:spacing w:after="0" w:line="360" w:lineRule="auto"/>
        <w:ind w:firstLine="709"/>
        <w:jc w:val="both"/>
        <w:rPr>
          <w:rFonts w:ascii="Times New Roman" w:hAnsi="Times New Roman"/>
          <w:b/>
          <w:sz w:val="28"/>
          <w:szCs w:val="28"/>
          <w:lang w:val="uk-UA"/>
        </w:rPr>
      </w:pPr>
    </w:p>
    <w:p w:rsidR="0013440F" w:rsidRDefault="0013440F" w:rsidP="00D0067D">
      <w:pPr>
        <w:spacing w:after="0" w:line="360" w:lineRule="auto"/>
        <w:ind w:firstLine="709"/>
        <w:jc w:val="center"/>
        <w:rPr>
          <w:rFonts w:ascii="Times New Roman" w:hAnsi="Times New Roman"/>
          <w:b/>
          <w:sz w:val="28"/>
          <w:szCs w:val="28"/>
          <w:lang w:val="uk-UA"/>
        </w:rPr>
      </w:pPr>
    </w:p>
    <w:p w:rsidR="0013440F" w:rsidRDefault="0013440F" w:rsidP="00D0067D">
      <w:pPr>
        <w:spacing w:after="0" w:line="360" w:lineRule="auto"/>
        <w:ind w:firstLine="709"/>
        <w:jc w:val="center"/>
        <w:rPr>
          <w:rFonts w:ascii="Times New Roman" w:hAnsi="Times New Roman"/>
          <w:b/>
          <w:sz w:val="28"/>
          <w:szCs w:val="28"/>
          <w:lang w:val="uk-UA"/>
        </w:rPr>
      </w:pPr>
    </w:p>
    <w:p w:rsidR="0013440F" w:rsidRDefault="0013440F" w:rsidP="00D0067D">
      <w:pPr>
        <w:spacing w:after="0" w:line="360" w:lineRule="auto"/>
        <w:ind w:firstLine="709"/>
        <w:jc w:val="center"/>
        <w:rPr>
          <w:rFonts w:ascii="Times New Roman" w:hAnsi="Times New Roman"/>
          <w:b/>
          <w:sz w:val="28"/>
          <w:szCs w:val="28"/>
          <w:lang w:val="uk-UA"/>
        </w:rPr>
      </w:pPr>
    </w:p>
    <w:p w:rsidR="00D00D15" w:rsidRDefault="00D00D15" w:rsidP="00D00D15">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lastRenderedPageBreak/>
        <w:t>ЗМІСТ</w:t>
      </w:r>
    </w:p>
    <w:p w:rsidR="00D00D15" w:rsidRPr="0060560A" w:rsidRDefault="00D00D15" w:rsidP="00D00D15">
      <w:pPr>
        <w:spacing w:after="0" w:line="360" w:lineRule="auto"/>
        <w:ind w:firstLine="709"/>
        <w:jc w:val="both"/>
        <w:rPr>
          <w:rFonts w:ascii="Times New Roman" w:hAnsi="Times New Roman"/>
          <w:sz w:val="28"/>
          <w:szCs w:val="28"/>
          <w:lang w:val="uk-UA"/>
        </w:rPr>
      </w:pPr>
      <w:r w:rsidRPr="0060560A">
        <w:rPr>
          <w:rFonts w:ascii="Times New Roman" w:hAnsi="Times New Roman"/>
          <w:sz w:val="28"/>
          <w:szCs w:val="28"/>
          <w:lang w:val="uk-UA"/>
        </w:rPr>
        <w:t>ВСТУП</w:t>
      </w:r>
      <w:r>
        <w:rPr>
          <w:rFonts w:ascii="Times New Roman" w:hAnsi="Times New Roman"/>
          <w:sz w:val="28"/>
          <w:szCs w:val="28"/>
          <w:lang w:val="uk-UA"/>
        </w:rPr>
        <w:t>…………………………………………………</w:t>
      </w:r>
      <w:r w:rsidR="009D4BF3">
        <w:rPr>
          <w:rFonts w:ascii="Times New Roman" w:hAnsi="Times New Roman"/>
          <w:sz w:val="28"/>
          <w:szCs w:val="28"/>
          <w:lang w:val="uk-UA"/>
        </w:rPr>
        <w:t>….</w:t>
      </w:r>
      <w:r>
        <w:rPr>
          <w:rFonts w:ascii="Times New Roman" w:hAnsi="Times New Roman"/>
          <w:sz w:val="28"/>
          <w:szCs w:val="28"/>
          <w:lang w:val="uk-UA"/>
        </w:rPr>
        <w:t>………………..8</w:t>
      </w:r>
    </w:p>
    <w:p w:rsidR="00D00D15" w:rsidRPr="000D66B3" w:rsidRDefault="00D00D15" w:rsidP="00D00D15">
      <w:pPr>
        <w:spacing w:after="0" w:line="360" w:lineRule="auto"/>
        <w:ind w:firstLine="709"/>
        <w:jc w:val="both"/>
        <w:rPr>
          <w:rFonts w:ascii="Times New Roman" w:hAnsi="Times New Roman"/>
          <w:sz w:val="28"/>
          <w:szCs w:val="28"/>
          <w:lang w:val="uk-UA"/>
        </w:rPr>
      </w:pPr>
      <w:r w:rsidRPr="000D66B3">
        <w:rPr>
          <w:rFonts w:ascii="Times New Roman" w:hAnsi="Times New Roman"/>
          <w:sz w:val="28"/>
          <w:szCs w:val="28"/>
          <w:lang w:val="uk-UA"/>
        </w:rPr>
        <w:t>РОЗДІЛ 1. ФОРМУВАННЯ МАРКЕТИНГОВОЇ КОМПЕТЕНТНОСТІ МАЙБУТНІХ МЕНЕДЖЕРІВ СФЕРИ ОСВІТИ ЯК ПРОБЛЕМА ПРОФЕСІЙНОЇ ПЕДАГОГІКИ</w:t>
      </w:r>
      <w:r>
        <w:rPr>
          <w:rFonts w:ascii="Times New Roman" w:hAnsi="Times New Roman"/>
          <w:sz w:val="28"/>
          <w:szCs w:val="28"/>
          <w:lang w:val="uk-UA"/>
        </w:rPr>
        <w:t>…………………………</w:t>
      </w:r>
      <w:r w:rsidR="009D4BF3">
        <w:rPr>
          <w:rFonts w:ascii="Times New Roman" w:hAnsi="Times New Roman"/>
          <w:sz w:val="28"/>
          <w:szCs w:val="28"/>
          <w:lang w:val="uk-UA"/>
        </w:rPr>
        <w:t>….</w:t>
      </w:r>
      <w:r>
        <w:rPr>
          <w:rFonts w:ascii="Times New Roman" w:hAnsi="Times New Roman"/>
          <w:sz w:val="28"/>
          <w:szCs w:val="28"/>
          <w:lang w:val="uk-UA"/>
        </w:rPr>
        <w:t>…………………..14</w:t>
      </w:r>
    </w:p>
    <w:p w:rsidR="00D00D15" w:rsidRPr="000D66B3" w:rsidRDefault="00D00D15" w:rsidP="00092F50">
      <w:pPr>
        <w:pStyle w:val="a3"/>
        <w:numPr>
          <w:ilvl w:val="1"/>
          <w:numId w:val="44"/>
        </w:numPr>
        <w:tabs>
          <w:tab w:val="left" w:pos="993"/>
        </w:tabs>
        <w:spacing w:after="0" w:line="360" w:lineRule="auto"/>
        <w:ind w:left="0" w:firstLine="709"/>
        <w:jc w:val="both"/>
        <w:rPr>
          <w:rFonts w:ascii="Times New Roman" w:hAnsi="Times New Roman"/>
          <w:sz w:val="28"/>
          <w:szCs w:val="28"/>
          <w:lang w:val="uk-UA"/>
        </w:rPr>
      </w:pPr>
      <w:r w:rsidRPr="000D66B3">
        <w:rPr>
          <w:rFonts w:ascii="Times New Roman" w:hAnsi="Times New Roman"/>
          <w:sz w:val="28"/>
          <w:szCs w:val="28"/>
          <w:lang w:val="uk-UA"/>
        </w:rPr>
        <w:t>Маркетингова компетентність як складова професіоналізму менеджерів освітньої сфери</w:t>
      </w:r>
      <w:r>
        <w:rPr>
          <w:rFonts w:ascii="Times New Roman" w:hAnsi="Times New Roman"/>
          <w:sz w:val="28"/>
          <w:szCs w:val="28"/>
          <w:lang w:val="uk-UA"/>
        </w:rPr>
        <w:t>……………………………</w:t>
      </w:r>
      <w:r w:rsidR="009D4BF3">
        <w:rPr>
          <w:rFonts w:ascii="Times New Roman" w:hAnsi="Times New Roman"/>
          <w:sz w:val="28"/>
          <w:szCs w:val="28"/>
          <w:lang w:val="uk-UA"/>
        </w:rPr>
        <w:t>…</w:t>
      </w:r>
      <w:r>
        <w:rPr>
          <w:rFonts w:ascii="Times New Roman" w:hAnsi="Times New Roman"/>
          <w:sz w:val="28"/>
          <w:szCs w:val="28"/>
          <w:lang w:val="uk-UA"/>
        </w:rPr>
        <w:t>…………………….14</w:t>
      </w:r>
    </w:p>
    <w:p w:rsidR="00D00D15" w:rsidRPr="000D66B3" w:rsidRDefault="00D00D15" w:rsidP="00092F50">
      <w:pPr>
        <w:pStyle w:val="a3"/>
        <w:numPr>
          <w:ilvl w:val="1"/>
          <w:numId w:val="44"/>
        </w:numPr>
        <w:tabs>
          <w:tab w:val="left" w:pos="993"/>
        </w:tabs>
        <w:spacing w:after="0" w:line="360" w:lineRule="auto"/>
        <w:ind w:left="0" w:firstLine="709"/>
        <w:jc w:val="both"/>
        <w:rPr>
          <w:rFonts w:ascii="Times New Roman" w:hAnsi="Times New Roman"/>
          <w:sz w:val="28"/>
          <w:szCs w:val="28"/>
          <w:lang w:val="uk-UA"/>
        </w:rPr>
      </w:pPr>
      <w:r w:rsidRPr="000D66B3">
        <w:rPr>
          <w:rFonts w:ascii="Times New Roman" w:hAnsi="Times New Roman"/>
          <w:sz w:val="28"/>
          <w:szCs w:val="28"/>
          <w:lang w:val="uk-UA"/>
        </w:rPr>
        <w:t>Структура маркетингової компетентності</w:t>
      </w:r>
      <w:r>
        <w:rPr>
          <w:rFonts w:ascii="Times New Roman" w:hAnsi="Times New Roman"/>
          <w:sz w:val="28"/>
          <w:szCs w:val="28"/>
          <w:lang w:val="uk-UA"/>
        </w:rPr>
        <w:t>……………………….25</w:t>
      </w:r>
    </w:p>
    <w:p w:rsidR="00D00D15" w:rsidRPr="0060560A" w:rsidRDefault="00D00D15" w:rsidP="00D00D1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Висновки до розділу 1………………………………</w:t>
      </w:r>
      <w:r w:rsidR="009D4BF3">
        <w:rPr>
          <w:rFonts w:ascii="Times New Roman" w:hAnsi="Times New Roman"/>
          <w:sz w:val="28"/>
          <w:szCs w:val="28"/>
          <w:lang w:val="uk-UA"/>
        </w:rPr>
        <w:t>...</w:t>
      </w:r>
      <w:r>
        <w:rPr>
          <w:rFonts w:ascii="Times New Roman" w:hAnsi="Times New Roman"/>
          <w:sz w:val="28"/>
          <w:szCs w:val="28"/>
          <w:lang w:val="uk-UA"/>
        </w:rPr>
        <w:t>…………………..35</w:t>
      </w:r>
    </w:p>
    <w:p w:rsidR="00D00D15" w:rsidRPr="000D66B3" w:rsidRDefault="00D00D15" w:rsidP="00D00D15">
      <w:pPr>
        <w:spacing w:after="0" w:line="360" w:lineRule="auto"/>
        <w:ind w:firstLine="709"/>
        <w:jc w:val="both"/>
        <w:rPr>
          <w:rFonts w:ascii="Times New Roman" w:hAnsi="Times New Roman"/>
          <w:sz w:val="28"/>
          <w:szCs w:val="28"/>
          <w:lang w:val="uk-UA"/>
        </w:rPr>
      </w:pPr>
      <w:r w:rsidRPr="000D66B3">
        <w:rPr>
          <w:rFonts w:ascii="Times New Roman" w:hAnsi="Times New Roman"/>
          <w:sz w:val="28"/>
          <w:szCs w:val="28"/>
          <w:lang w:val="uk-UA"/>
        </w:rPr>
        <w:t>РОЗДІЛ 2. ТЕОРЕТИКО-МЕТОДИІНІ ОСНОВИ ФОРМУВАННЯ МАРКЕТИНГОВОЇ КОМПЕТНТОСТІ МАЙБУТНЬОГО МЕНЕДЖЕРА СФЕРИ ОСВІТИ В УМОВАХ МАГІСТРАТУРИ</w:t>
      </w:r>
      <w:r>
        <w:rPr>
          <w:rFonts w:ascii="Times New Roman" w:hAnsi="Times New Roman"/>
          <w:sz w:val="28"/>
          <w:szCs w:val="28"/>
          <w:lang w:val="uk-UA"/>
        </w:rPr>
        <w:t>………………</w:t>
      </w:r>
      <w:r w:rsidR="009D4BF3">
        <w:rPr>
          <w:rFonts w:ascii="Times New Roman" w:hAnsi="Times New Roman"/>
          <w:sz w:val="28"/>
          <w:szCs w:val="28"/>
          <w:lang w:val="uk-UA"/>
        </w:rPr>
        <w:t>..</w:t>
      </w:r>
      <w:r>
        <w:rPr>
          <w:rFonts w:ascii="Times New Roman" w:hAnsi="Times New Roman"/>
          <w:sz w:val="28"/>
          <w:szCs w:val="28"/>
          <w:lang w:val="uk-UA"/>
        </w:rPr>
        <w:t>……………37</w:t>
      </w:r>
    </w:p>
    <w:p w:rsidR="00D00D15" w:rsidRPr="000D66B3" w:rsidRDefault="00D00D15" w:rsidP="00D00D15">
      <w:pPr>
        <w:spacing w:after="0" w:line="360" w:lineRule="auto"/>
        <w:ind w:firstLine="709"/>
        <w:jc w:val="both"/>
        <w:rPr>
          <w:rFonts w:ascii="Times New Roman" w:hAnsi="Times New Roman"/>
          <w:sz w:val="28"/>
          <w:szCs w:val="28"/>
          <w:lang w:val="uk-UA"/>
        </w:rPr>
      </w:pPr>
      <w:r w:rsidRPr="000D66B3">
        <w:rPr>
          <w:rFonts w:ascii="Times New Roman" w:hAnsi="Times New Roman"/>
          <w:sz w:val="28"/>
          <w:szCs w:val="28"/>
          <w:lang w:val="uk-UA"/>
        </w:rPr>
        <w:t>2.1. Педагогічні умови формування маркетингової компетентності майбутніх менеджерів в умовах університетської освіти</w:t>
      </w:r>
      <w:r>
        <w:rPr>
          <w:rFonts w:ascii="Times New Roman" w:hAnsi="Times New Roman"/>
          <w:sz w:val="28"/>
          <w:szCs w:val="28"/>
          <w:lang w:val="uk-UA"/>
        </w:rPr>
        <w:t>……</w:t>
      </w:r>
      <w:r w:rsidR="009D4BF3">
        <w:rPr>
          <w:rFonts w:ascii="Times New Roman" w:hAnsi="Times New Roman"/>
          <w:sz w:val="28"/>
          <w:szCs w:val="28"/>
          <w:lang w:val="uk-UA"/>
        </w:rPr>
        <w:t>.</w:t>
      </w:r>
      <w:r>
        <w:rPr>
          <w:rFonts w:ascii="Times New Roman" w:hAnsi="Times New Roman"/>
          <w:sz w:val="28"/>
          <w:szCs w:val="28"/>
          <w:lang w:val="uk-UA"/>
        </w:rPr>
        <w:t>………………37</w:t>
      </w:r>
    </w:p>
    <w:p w:rsidR="00D00D15" w:rsidRPr="000D66B3" w:rsidRDefault="00D00D15" w:rsidP="00D00D15">
      <w:pPr>
        <w:pStyle w:val="TableParagraph"/>
        <w:tabs>
          <w:tab w:val="left" w:pos="1134"/>
          <w:tab w:val="left" w:pos="2539"/>
          <w:tab w:val="left" w:pos="4033"/>
          <w:tab w:val="left" w:pos="7252"/>
          <w:tab w:val="left" w:pos="8803"/>
        </w:tabs>
        <w:adjustRightInd w:val="0"/>
        <w:spacing w:line="360" w:lineRule="auto"/>
        <w:ind w:firstLine="709"/>
        <w:jc w:val="both"/>
        <w:rPr>
          <w:sz w:val="28"/>
          <w:szCs w:val="28"/>
        </w:rPr>
      </w:pPr>
      <w:r w:rsidRPr="000D66B3">
        <w:rPr>
          <w:sz w:val="28"/>
          <w:szCs w:val="28"/>
        </w:rPr>
        <w:t>2.1.1. Створення освітнього середовища, що забезпечить розвиток маркетингової компетентності майбутніх менеджерів освіти</w:t>
      </w:r>
      <w:r>
        <w:rPr>
          <w:sz w:val="28"/>
          <w:szCs w:val="28"/>
        </w:rPr>
        <w:t>………………..40</w:t>
      </w:r>
    </w:p>
    <w:p w:rsidR="00D00D15" w:rsidRPr="000D66B3" w:rsidRDefault="00D00D15" w:rsidP="00D00D15">
      <w:pPr>
        <w:autoSpaceDE w:val="0"/>
        <w:autoSpaceDN w:val="0"/>
        <w:adjustRightInd w:val="0"/>
        <w:spacing w:after="0" w:line="360" w:lineRule="auto"/>
        <w:ind w:firstLine="709"/>
        <w:jc w:val="both"/>
        <w:rPr>
          <w:rFonts w:ascii="Times New Roman" w:hAnsi="Times New Roman"/>
          <w:sz w:val="28"/>
          <w:szCs w:val="28"/>
          <w:lang w:val="uk-UA"/>
        </w:rPr>
      </w:pPr>
      <w:r w:rsidRPr="000D66B3">
        <w:rPr>
          <w:rFonts w:ascii="Times New Roman" w:hAnsi="Times New Roman"/>
          <w:bCs/>
          <w:iCs/>
          <w:sz w:val="28"/>
          <w:szCs w:val="28"/>
          <w:lang w:val="uk-UA"/>
        </w:rPr>
        <w:t>2.1.2. Інноваційні технології навчання як умова розвитку маркетингової компетентності</w:t>
      </w:r>
      <w:r w:rsidRPr="000D66B3">
        <w:rPr>
          <w:rFonts w:ascii="Times New Roman" w:hAnsi="Times New Roman"/>
          <w:sz w:val="28"/>
          <w:szCs w:val="28"/>
          <w:lang w:val="uk-UA"/>
        </w:rPr>
        <w:t xml:space="preserve"> майбутніх менеджерів освіти</w:t>
      </w:r>
      <w:r>
        <w:rPr>
          <w:rFonts w:ascii="Times New Roman" w:hAnsi="Times New Roman"/>
          <w:sz w:val="28"/>
          <w:szCs w:val="28"/>
          <w:lang w:val="uk-UA"/>
        </w:rPr>
        <w:t>…………………………………47</w:t>
      </w:r>
    </w:p>
    <w:p w:rsidR="00D00D15" w:rsidRPr="000D66B3" w:rsidRDefault="00D00D15" w:rsidP="00D00D15">
      <w:pPr>
        <w:pStyle w:val="TableParagraph"/>
        <w:tabs>
          <w:tab w:val="left" w:pos="2539"/>
          <w:tab w:val="left" w:pos="4033"/>
          <w:tab w:val="left" w:pos="7252"/>
          <w:tab w:val="left" w:pos="8803"/>
        </w:tabs>
        <w:spacing w:line="360" w:lineRule="auto"/>
        <w:ind w:firstLine="709"/>
        <w:jc w:val="both"/>
        <w:rPr>
          <w:sz w:val="28"/>
          <w:szCs w:val="28"/>
        </w:rPr>
      </w:pPr>
      <w:r w:rsidRPr="000D66B3">
        <w:rPr>
          <w:sz w:val="28"/>
          <w:szCs w:val="28"/>
        </w:rPr>
        <w:t>2.1.3. Дидактичний потенціал навчальних дисциплін щодо формування маркетингової компетентності майбутніх менеджерів сфери освіти</w:t>
      </w:r>
      <w:r>
        <w:rPr>
          <w:sz w:val="28"/>
          <w:szCs w:val="28"/>
        </w:rPr>
        <w:t>….…….56</w:t>
      </w:r>
    </w:p>
    <w:p w:rsidR="00D00D15" w:rsidRPr="000D66B3" w:rsidRDefault="00D00D15" w:rsidP="00D00D15">
      <w:pPr>
        <w:autoSpaceDE w:val="0"/>
        <w:autoSpaceDN w:val="0"/>
        <w:adjustRightInd w:val="0"/>
        <w:spacing w:after="0" w:line="360" w:lineRule="auto"/>
        <w:ind w:firstLine="709"/>
        <w:jc w:val="both"/>
        <w:rPr>
          <w:rFonts w:ascii="Times New Roman" w:hAnsi="Times New Roman"/>
          <w:sz w:val="28"/>
          <w:szCs w:val="28"/>
          <w:lang w:val="uk-UA"/>
        </w:rPr>
      </w:pPr>
      <w:r w:rsidRPr="000D66B3">
        <w:rPr>
          <w:rFonts w:ascii="Times New Roman" w:hAnsi="Times New Roman"/>
          <w:sz w:val="28"/>
          <w:szCs w:val="28"/>
          <w:lang w:val="uk-UA"/>
        </w:rPr>
        <w:t>2.2. Модель формування маркетингової компетентності майбутніх менеджерів сфери освіти в умовах магістратури</w:t>
      </w:r>
      <w:r>
        <w:rPr>
          <w:rFonts w:ascii="Times New Roman" w:hAnsi="Times New Roman"/>
          <w:sz w:val="28"/>
          <w:szCs w:val="28"/>
          <w:lang w:val="uk-UA"/>
        </w:rPr>
        <w:t>……………</w:t>
      </w:r>
      <w:r w:rsidR="009D4BF3">
        <w:rPr>
          <w:rFonts w:ascii="Times New Roman" w:hAnsi="Times New Roman"/>
          <w:sz w:val="28"/>
          <w:szCs w:val="28"/>
          <w:lang w:val="uk-UA"/>
        </w:rPr>
        <w:t>.</w:t>
      </w:r>
      <w:r>
        <w:rPr>
          <w:rFonts w:ascii="Times New Roman" w:hAnsi="Times New Roman"/>
          <w:sz w:val="28"/>
          <w:szCs w:val="28"/>
          <w:lang w:val="uk-UA"/>
        </w:rPr>
        <w:t>….…………….65</w:t>
      </w:r>
    </w:p>
    <w:p w:rsidR="00D00D15" w:rsidRPr="000D66B3" w:rsidRDefault="00D00D15" w:rsidP="00D00D15">
      <w:pPr>
        <w:spacing w:after="0" w:line="360" w:lineRule="auto"/>
        <w:ind w:firstLine="709"/>
        <w:jc w:val="both"/>
        <w:rPr>
          <w:rFonts w:ascii="Times New Roman" w:hAnsi="Times New Roman"/>
          <w:sz w:val="28"/>
          <w:szCs w:val="28"/>
          <w:lang w:val="uk-UA"/>
        </w:rPr>
      </w:pPr>
      <w:r w:rsidRPr="000D66B3">
        <w:rPr>
          <w:rFonts w:ascii="Times New Roman" w:hAnsi="Times New Roman"/>
          <w:sz w:val="28"/>
          <w:szCs w:val="28"/>
          <w:lang w:val="uk-UA"/>
        </w:rPr>
        <w:t>Висновки до розділу 2………………………………</w:t>
      </w:r>
      <w:r w:rsidR="009D4BF3">
        <w:rPr>
          <w:rFonts w:ascii="Times New Roman" w:hAnsi="Times New Roman"/>
          <w:sz w:val="28"/>
          <w:szCs w:val="28"/>
          <w:lang w:val="uk-UA"/>
        </w:rPr>
        <w:t>...</w:t>
      </w:r>
      <w:r w:rsidRPr="000D66B3">
        <w:rPr>
          <w:rFonts w:ascii="Times New Roman" w:hAnsi="Times New Roman"/>
          <w:sz w:val="28"/>
          <w:szCs w:val="28"/>
          <w:lang w:val="uk-UA"/>
        </w:rPr>
        <w:t>………………….</w:t>
      </w:r>
      <w:r>
        <w:rPr>
          <w:rFonts w:ascii="Times New Roman" w:hAnsi="Times New Roman"/>
          <w:sz w:val="28"/>
          <w:szCs w:val="28"/>
          <w:lang w:val="uk-UA"/>
        </w:rPr>
        <w:t>.73</w:t>
      </w:r>
    </w:p>
    <w:p w:rsidR="00D00D15" w:rsidRPr="000D66B3" w:rsidRDefault="00D00D15" w:rsidP="00D00D15">
      <w:pPr>
        <w:spacing w:after="0" w:line="360" w:lineRule="auto"/>
        <w:ind w:firstLine="709"/>
        <w:jc w:val="both"/>
        <w:rPr>
          <w:rFonts w:ascii="Times New Roman" w:hAnsi="Times New Roman"/>
          <w:sz w:val="28"/>
          <w:szCs w:val="28"/>
          <w:lang w:val="uk-UA"/>
        </w:rPr>
      </w:pPr>
      <w:r w:rsidRPr="000D66B3">
        <w:rPr>
          <w:rFonts w:ascii="Times New Roman" w:hAnsi="Times New Roman"/>
          <w:sz w:val="28"/>
          <w:szCs w:val="28"/>
          <w:lang w:val="uk-UA"/>
        </w:rPr>
        <w:t>РОЗДІЛ 3.ЕКСПЕРИМЕНТАЛЬНЕ ДОСЛІДЖЕННЯ ПРОЦЕСУ ФОРМУВАННЯ МАРКЕТИНГОВОЇ КОМПЕТЕНТОСТІ МАЙБУТНІХ МЕНЕДЖЕРІВ СФЕРИ ОСВІТИ</w:t>
      </w:r>
      <w:r>
        <w:rPr>
          <w:rFonts w:ascii="Times New Roman" w:hAnsi="Times New Roman"/>
          <w:sz w:val="28"/>
          <w:szCs w:val="28"/>
          <w:lang w:val="uk-UA"/>
        </w:rPr>
        <w:t>………………………</w:t>
      </w:r>
      <w:r w:rsidR="009D4BF3">
        <w:rPr>
          <w:rFonts w:ascii="Times New Roman" w:hAnsi="Times New Roman"/>
          <w:sz w:val="28"/>
          <w:szCs w:val="28"/>
          <w:lang w:val="uk-UA"/>
        </w:rPr>
        <w:t>..</w:t>
      </w:r>
      <w:r>
        <w:rPr>
          <w:rFonts w:ascii="Times New Roman" w:hAnsi="Times New Roman"/>
          <w:sz w:val="28"/>
          <w:szCs w:val="28"/>
          <w:lang w:val="uk-UA"/>
        </w:rPr>
        <w:t>……………………..74</w:t>
      </w:r>
    </w:p>
    <w:p w:rsidR="00D00D15" w:rsidRPr="000D66B3" w:rsidRDefault="00D00D15" w:rsidP="00D00D15">
      <w:pPr>
        <w:spacing w:after="0" w:line="360" w:lineRule="auto"/>
        <w:ind w:firstLine="709"/>
        <w:jc w:val="both"/>
        <w:rPr>
          <w:rFonts w:ascii="Times New Roman" w:hAnsi="Times New Roman"/>
          <w:sz w:val="28"/>
          <w:szCs w:val="28"/>
          <w:lang w:val="uk-UA"/>
        </w:rPr>
      </w:pPr>
      <w:r w:rsidRPr="000D66B3">
        <w:rPr>
          <w:rFonts w:ascii="Times New Roman" w:hAnsi="Times New Roman"/>
          <w:sz w:val="28"/>
          <w:szCs w:val="28"/>
          <w:lang w:val="uk-UA"/>
        </w:rPr>
        <w:t>3.1. Програма та методика констатувального експерименту</w:t>
      </w:r>
      <w:r>
        <w:rPr>
          <w:rFonts w:ascii="Times New Roman" w:hAnsi="Times New Roman"/>
          <w:sz w:val="28"/>
          <w:szCs w:val="28"/>
          <w:lang w:val="uk-UA"/>
        </w:rPr>
        <w:t>………….74</w:t>
      </w:r>
    </w:p>
    <w:p w:rsidR="00D00D15" w:rsidRPr="000D66B3" w:rsidRDefault="00D00D15" w:rsidP="00D00D15">
      <w:pPr>
        <w:spacing w:after="0" w:line="360" w:lineRule="auto"/>
        <w:ind w:firstLine="709"/>
        <w:jc w:val="both"/>
        <w:rPr>
          <w:rFonts w:ascii="Times New Roman" w:hAnsi="Times New Roman"/>
          <w:sz w:val="28"/>
          <w:szCs w:val="28"/>
          <w:lang w:val="uk-UA"/>
        </w:rPr>
      </w:pPr>
      <w:r w:rsidRPr="000D66B3">
        <w:rPr>
          <w:rFonts w:ascii="Times New Roman" w:hAnsi="Times New Roman"/>
          <w:sz w:val="28"/>
          <w:szCs w:val="28"/>
          <w:lang w:val="uk-UA"/>
        </w:rPr>
        <w:t>3.2. Стан сформованості маркетингової компетентності майбутніх менеджерів сфери освіти</w:t>
      </w:r>
      <w:r>
        <w:rPr>
          <w:rFonts w:ascii="Times New Roman" w:hAnsi="Times New Roman"/>
          <w:sz w:val="28"/>
          <w:szCs w:val="28"/>
          <w:lang w:val="uk-UA"/>
        </w:rPr>
        <w:t>…………………………………</w:t>
      </w:r>
      <w:r w:rsidR="009D4BF3">
        <w:rPr>
          <w:rFonts w:ascii="Times New Roman" w:hAnsi="Times New Roman"/>
          <w:sz w:val="28"/>
          <w:szCs w:val="28"/>
          <w:lang w:val="uk-UA"/>
        </w:rPr>
        <w:t>…</w:t>
      </w:r>
      <w:r>
        <w:rPr>
          <w:rFonts w:ascii="Times New Roman" w:hAnsi="Times New Roman"/>
          <w:sz w:val="28"/>
          <w:szCs w:val="28"/>
          <w:lang w:val="uk-UA"/>
        </w:rPr>
        <w:t>…………………..80</w:t>
      </w:r>
    </w:p>
    <w:p w:rsidR="00D00D15" w:rsidRPr="000D66B3" w:rsidRDefault="00D00D15" w:rsidP="00D00D15">
      <w:pPr>
        <w:spacing w:after="0" w:line="360" w:lineRule="auto"/>
        <w:ind w:firstLine="709"/>
        <w:jc w:val="both"/>
        <w:rPr>
          <w:rFonts w:ascii="Times New Roman" w:hAnsi="Times New Roman"/>
          <w:sz w:val="28"/>
          <w:szCs w:val="28"/>
          <w:lang w:val="uk-UA"/>
        </w:rPr>
      </w:pPr>
      <w:r w:rsidRPr="000D66B3">
        <w:rPr>
          <w:rFonts w:ascii="Times New Roman" w:hAnsi="Times New Roman"/>
          <w:sz w:val="28"/>
          <w:szCs w:val="28"/>
          <w:lang w:val="uk-UA"/>
        </w:rPr>
        <w:lastRenderedPageBreak/>
        <w:t>3.3. Система роботи щодо організації процесу формування маркетингової компетентності у майбутніх менеджерів сфери освіти в умовах освітнього середовища університету</w:t>
      </w:r>
      <w:r>
        <w:rPr>
          <w:rFonts w:ascii="Times New Roman" w:hAnsi="Times New Roman"/>
          <w:sz w:val="28"/>
          <w:szCs w:val="28"/>
          <w:lang w:val="uk-UA"/>
        </w:rPr>
        <w:t>………………………………………….89</w:t>
      </w:r>
    </w:p>
    <w:p w:rsidR="00D00D15" w:rsidRDefault="00D00D15" w:rsidP="00D00D1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Висновки до розділу 3……………………………..…………………….97</w:t>
      </w:r>
    </w:p>
    <w:p w:rsidR="00D00D15" w:rsidRDefault="00D00D15" w:rsidP="00D00D1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ЗАГАЛЬНІ ВИСНОВКИ………………………………….…..…………98</w:t>
      </w:r>
    </w:p>
    <w:p w:rsidR="00D00D15" w:rsidRDefault="00D00D15" w:rsidP="00D00D1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СПИСОК ВИКОРИСТАНИХ ДЖЕРЕЛ……………….….…………..100</w:t>
      </w:r>
    </w:p>
    <w:p w:rsidR="00D00D15" w:rsidRDefault="00D00D15" w:rsidP="00D00D15">
      <w:pPr>
        <w:spacing w:after="0" w:line="360" w:lineRule="auto"/>
        <w:ind w:firstLine="709"/>
        <w:jc w:val="both"/>
        <w:rPr>
          <w:rFonts w:ascii="Times New Roman" w:hAnsi="Times New Roman"/>
          <w:b/>
          <w:sz w:val="28"/>
          <w:szCs w:val="28"/>
          <w:lang w:val="uk-UA"/>
        </w:rPr>
      </w:pPr>
      <w:r>
        <w:rPr>
          <w:rFonts w:ascii="Times New Roman" w:hAnsi="Times New Roman"/>
          <w:sz w:val="28"/>
          <w:szCs w:val="28"/>
          <w:lang w:val="uk-UA"/>
        </w:rPr>
        <w:t>ДОДАТКИ……………………………………………………………….110</w:t>
      </w:r>
    </w:p>
    <w:p w:rsidR="00D00D15" w:rsidRDefault="00D00D15" w:rsidP="00D00D15"/>
    <w:p w:rsidR="00D0067D" w:rsidRDefault="00D0067D"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3440F" w:rsidRDefault="0013440F" w:rsidP="00114822">
      <w:pPr>
        <w:spacing w:after="0" w:line="360" w:lineRule="auto"/>
        <w:ind w:firstLine="709"/>
        <w:jc w:val="both"/>
        <w:rPr>
          <w:rFonts w:ascii="Times New Roman" w:hAnsi="Times New Roman"/>
          <w:b/>
          <w:sz w:val="28"/>
          <w:szCs w:val="28"/>
          <w:lang w:val="uk-UA"/>
        </w:rPr>
      </w:pPr>
    </w:p>
    <w:p w:rsidR="00114822" w:rsidRPr="00E0645D" w:rsidRDefault="00114822" w:rsidP="00114822">
      <w:pPr>
        <w:spacing w:after="0" w:line="350" w:lineRule="auto"/>
        <w:ind w:firstLine="709"/>
        <w:jc w:val="center"/>
        <w:rPr>
          <w:rFonts w:ascii="Times New Roman" w:hAnsi="Times New Roman"/>
          <w:b/>
          <w:sz w:val="28"/>
          <w:szCs w:val="28"/>
          <w:lang w:val="uk-UA"/>
        </w:rPr>
      </w:pPr>
      <w:r>
        <w:rPr>
          <w:rFonts w:ascii="Times New Roman" w:hAnsi="Times New Roman"/>
          <w:b/>
          <w:sz w:val="28"/>
          <w:szCs w:val="28"/>
          <w:lang w:val="uk-UA"/>
        </w:rPr>
        <w:lastRenderedPageBreak/>
        <w:t>ВСТУП</w:t>
      </w:r>
    </w:p>
    <w:p w:rsidR="0013440F" w:rsidRPr="00126D63" w:rsidRDefault="00114822" w:rsidP="00126D63">
      <w:pPr>
        <w:pStyle w:val="Default"/>
        <w:spacing w:line="360" w:lineRule="auto"/>
        <w:ind w:firstLine="709"/>
        <w:jc w:val="both"/>
        <w:rPr>
          <w:sz w:val="28"/>
          <w:szCs w:val="28"/>
          <w:lang w:val="uk-UA"/>
        </w:rPr>
      </w:pPr>
      <w:r w:rsidRPr="00126D63">
        <w:rPr>
          <w:b/>
          <w:bCs/>
          <w:sz w:val="28"/>
          <w:szCs w:val="28"/>
          <w:lang w:val="uk-UA"/>
        </w:rPr>
        <w:t>Актуальність і доцільність дослідження</w:t>
      </w:r>
      <w:r w:rsidR="0013440F" w:rsidRPr="00126D63">
        <w:rPr>
          <w:b/>
          <w:bCs/>
          <w:sz w:val="28"/>
          <w:szCs w:val="28"/>
          <w:lang w:val="uk-UA"/>
        </w:rPr>
        <w:t xml:space="preserve">. </w:t>
      </w:r>
      <w:r w:rsidR="00204042" w:rsidRPr="00126D63">
        <w:rPr>
          <w:sz w:val="28"/>
          <w:szCs w:val="28"/>
          <w:lang w:val="uk-UA"/>
        </w:rPr>
        <w:t xml:space="preserve">Кардинальні соціально-економічні зміни в Україні, що спрямовані на розвиток економічних, маркетингових та соціальних відносин, базуючись на цінностях і принципах ринкової економіки, зумовлюють необхідність пошуку ефективної моделі професійної підготовки фахівців з маркетингу для різних галузей виробництва в цілому і сфери освіти зокрема. Означена проблема набуває особливої актуальності при підготовці менеджерів сфери освіти в закладах вищої освіти, в контексті її наближення до світових тенденцій економічного та суспільного розвитку. </w:t>
      </w:r>
      <w:r w:rsidR="0013440F" w:rsidRPr="00126D63">
        <w:rPr>
          <w:sz w:val="28"/>
          <w:szCs w:val="28"/>
          <w:lang w:val="uk-UA"/>
        </w:rPr>
        <w:t xml:space="preserve">Це змушує шукати не тільки новий зміст </w:t>
      </w:r>
      <w:r w:rsidR="00204042" w:rsidRPr="00126D63">
        <w:rPr>
          <w:sz w:val="28"/>
          <w:szCs w:val="28"/>
          <w:lang w:val="uk-UA"/>
        </w:rPr>
        <w:t>підготовки</w:t>
      </w:r>
      <w:r w:rsidR="0013440F" w:rsidRPr="00126D63">
        <w:rPr>
          <w:sz w:val="28"/>
          <w:szCs w:val="28"/>
          <w:lang w:val="uk-UA"/>
        </w:rPr>
        <w:t xml:space="preserve"> управлінських кадрів, але й нові підходи до маркетингової діяльності </w:t>
      </w:r>
      <w:r w:rsidR="00204042" w:rsidRPr="00126D63">
        <w:rPr>
          <w:sz w:val="28"/>
          <w:szCs w:val="28"/>
          <w:lang w:val="uk-UA"/>
        </w:rPr>
        <w:t xml:space="preserve">та формування </w:t>
      </w:r>
      <w:r w:rsidR="0013440F" w:rsidRPr="00126D63">
        <w:rPr>
          <w:sz w:val="28"/>
          <w:szCs w:val="28"/>
          <w:lang w:val="uk-UA"/>
        </w:rPr>
        <w:t>маркетингової компетентності.</w:t>
      </w:r>
    </w:p>
    <w:p w:rsidR="00204042" w:rsidRPr="00126D63" w:rsidRDefault="0013440F" w:rsidP="00126D63">
      <w:pPr>
        <w:autoSpaceDE w:val="0"/>
        <w:autoSpaceDN w:val="0"/>
        <w:adjustRightInd w:val="0"/>
        <w:spacing w:after="0" w:line="360" w:lineRule="auto"/>
        <w:ind w:firstLine="709"/>
        <w:jc w:val="both"/>
        <w:rPr>
          <w:rFonts w:ascii="Times New Roman" w:hAnsi="Times New Roman"/>
          <w:sz w:val="28"/>
          <w:szCs w:val="28"/>
          <w:lang w:val="uk-UA"/>
        </w:rPr>
      </w:pPr>
      <w:r w:rsidRPr="00126D63">
        <w:rPr>
          <w:rFonts w:ascii="Times New Roman" w:hAnsi="Times New Roman"/>
          <w:sz w:val="28"/>
          <w:szCs w:val="28"/>
          <w:lang w:val="uk-UA" w:eastAsia="uk-UA"/>
        </w:rPr>
        <w:t xml:space="preserve">Загальні закономірності маркетингової діяльності </w:t>
      </w:r>
      <w:r w:rsidR="00204042" w:rsidRPr="00126D63">
        <w:rPr>
          <w:rFonts w:ascii="Times New Roman" w:hAnsi="Times New Roman"/>
          <w:sz w:val="28"/>
          <w:szCs w:val="28"/>
          <w:lang w:val="uk-UA" w:eastAsia="uk-UA"/>
        </w:rPr>
        <w:t>та</w:t>
      </w:r>
      <w:r w:rsidRPr="00126D63">
        <w:rPr>
          <w:rFonts w:ascii="Times New Roman" w:hAnsi="Times New Roman"/>
          <w:sz w:val="28"/>
          <w:szCs w:val="28"/>
          <w:lang w:val="uk-UA" w:eastAsia="uk-UA"/>
        </w:rPr>
        <w:t xml:space="preserve"> стратегії її розвитку в освіті розкриваються в дослідженнях Т. Білобровко, І. Бикова, В. Вознюка, А. Гурджія, О. Даннікова, С. Ілляшненка, Л. Коробович, Т. Оболенської, З. Рябової, Т. Сорочан  та ін.  </w:t>
      </w:r>
      <w:r w:rsidRPr="00126D63">
        <w:rPr>
          <w:rFonts w:ascii="Times New Roman" w:hAnsi="Times New Roman"/>
          <w:sz w:val="28"/>
          <w:szCs w:val="28"/>
          <w:lang w:val="uk-UA"/>
        </w:rPr>
        <w:t xml:space="preserve">У наукових працях Т. Паніної, А. Панкрухіна, Н. Шефер та ін. розглядається включення основних положень маркетингу в зміст професійної підготовки й підвищення кваліфікації педагогічних працівників. </w:t>
      </w:r>
      <w:r w:rsidR="00204042" w:rsidRPr="00126D63">
        <w:rPr>
          <w:rFonts w:ascii="Times New Roman" w:eastAsiaTheme="minorHAnsi" w:hAnsi="Times New Roman"/>
          <w:sz w:val="28"/>
          <w:szCs w:val="28"/>
          <w:lang w:val="uk-UA" w:eastAsia="en-US"/>
        </w:rPr>
        <w:t>Визначенню теоретичних основ маркетингової підготовки педагогічних працівників присвячено дослідження Т. Паніної,             А. Панкрухіна, Н. Шефер та інших. Формування та розвиток маркетингової компетентності керівників закладів освіти досліджували В. Савченко,             З. Рябова. Однак у сучасній науковій літературі недостатньо висвітлені питання щодо сутності й структури маркетингової компетентності менеджера освіти, особливостей реалізації маркетингової діяльності цими фахівцями при управлінні освітніми закладами в умовах нестабільної економічної кон’юнктури.</w:t>
      </w:r>
    </w:p>
    <w:p w:rsidR="00865BD3" w:rsidRPr="00126D63" w:rsidRDefault="0013440F" w:rsidP="00126D63">
      <w:pPr>
        <w:autoSpaceDE w:val="0"/>
        <w:autoSpaceDN w:val="0"/>
        <w:adjustRightInd w:val="0"/>
        <w:spacing w:after="0" w:line="360" w:lineRule="auto"/>
        <w:ind w:firstLine="709"/>
        <w:jc w:val="both"/>
        <w:rPr>
          <w:rFonts w:ascii="Times New Roman" w:hAnsi="Times New Roman"/>
          <w:sz w:val="28"/>
          <w:szCs w:val="28"/>
          <w:lang w:val="uk-UA"/>
        </w:rPr>
      </w:pPr>
      <w:r w:rsidRPr="00126D63">
        <w:rPr>
          <w:rFonts w:ascii="Times New Roman" w:hAnsi="Times New Roman"/>
          <w:sz w:val="28"/>
          <w:szCs w:val="28"/>
          <w:lang w:val="uk-UA"/>
        </w:rPr>
        <w:t xml:space="preserve">У ході теоретичного аналізу й вивчення практики маркетингової діяльності в системі закладів </w:t>
      </w:r>
      <w:r w:rsidR="00865BD3" w:rsidRPr="00126D63">
        <w:rPr>
          <w:rFonts w:ascii="Times New Roman" w:hAnsi="Times New Roman"/>
          <w:sz w:val="28"/>
          <w:szCs w:val="28"/>
          <w:lang w:val="uk-UA"/>
        </w:rPr>
        <w:t>освіти</w:t>
      </w:r>
      <w:r w:rsidRPr="00126D63">
        <w:rPr>
          <w:rFonts w:ascii="Times New Roman" w:hAnsi="Times New Roman"/>
          <w:sz w:val="28"/>
          <w:szCs w:val="28"/>
          <w:lang w:val="uk-UA"/>
        </w:rPr>
        <w:t xml:space="preserve"> виокремились протиріччя між:</w:t>
      </w:r>
    </w:p>
    <w:p w:rsidR="00865BD3" w:rsidRPr="00126D63" w:rsidRDefault="0013440F" w:rsidP="00092F50">
      <w:pPr>
        <w:pStyle w:val="a3"/>
        <w:numPr>
          <w:ilvl w:val="0"/>
          <w:numId w:val="33"/>
        </w:numPr>
        <w:tabs>
          <w:tab w:val="left" w:pos="993"/>
        </w:tabs>
        <w:autoSpaceDE w:val="0"/>
        <w:autoSpaceDN w:val="0"/>
        <w:adjustRightInd w:val="0"/>
        <w:spacing w:after="0" w:line="360" w:lineRule="auto"/>
        <w:ind w:left="0" w:firstLine="709"/>
        <w:jc w:val="both"/>
        <w:rPr>
          <w:rFonts w:ascii="Times New Roman" w:hAnsi="Times New Roman"/>
          <w:sz w:val="28"/>
          <w:szCs w:val="28"/>
          <w:lang w:val="uk-UA"/>
        </w:rPr>
      </w:pPr>
      <w:r w:rsidRPr="00126D63">
        <w:rPr>
          <w:rFonts w:ascii="Times New Roman" w:hAnsi="Times New Roman"/>
          <w:sz w:val="28"/>
          <w:szCs w:val="28"/>
          <w:lang w:val="uk-UA"/>
        </w:rPr>
        <w:lastRenderedPageBreak/>
        <w:t xml:space="preserve">соціально-економічним характером вимог суспільства до особистості </w:t>
      </w:r>
      <w:r w:rsidR="00865BD3" w:rsidRPr="00126D63">
        <w:rPr>
          <w:rFonts w:ascii="Times New Roman" w:hAnsi="Times New Roman"/>
          <w:sz w:val="28"/>
          <w:szCs w:val="28"/>
          <w:lang w:val="uk-UA"/>
        </w:rPr>
        <w:t xml:space="preserve">менеджера сфери освіти </w:t>
      </w:r>
      <w:r w:rsidRPr="00126D63">
        <w:rPr>
          <w:rFonts w:ascii="Times New Roman" w:hAnsi="Times New Roman"/>
          <w:sz w:val="28"/>
          <w:szCs w:val="28"/>
          <w:lang w:val="uk-UA"/>
        </w:rPr>
        <w:t xml:space="preserve">й традиційним змістом його </w:t>
      </w:r>
      <w:r w:rsidR="00865BD3" w:rsidRPr="00126D63">
        <w:rPr>
          <w:rFonts w:ascii="Times New Roman" w:hAnsi="Times New Roman"/>
          <w:sz w:val="28"/>
          <w:szCs w:val="28"/>
          <w:lang w:val="uk-UA"/>
        </w:rPr>
        <w:t>підготовки</w:t>
      </w:r>
      <w:r w:rsidRPr="00126D63">
        <w:rPr>
          <w:rFonts w:ascii="Times New Roman" w:hAnsi="Times New Roman"/>
          <w:sz w:val="28"/>
          <w:szCs w:val="28"/>
          <w:lang w:val="uk-UA"/>
        </w:rPr>
        <w:t xml:space="preserve">, що не передбачає діяльність в інноваційному маркетинговому режимі; </w:t>
      </w:r>
    </w:p>
    <w:p w:rsidR="00865BD3" w:rsidRPr="00126D63" w:rsidRDefault="0013440F" w:rsidP="00092F50">
      <w:pPr>
        <w:pStyle w:val="a3"/>
        <w:numPr>
          <w:ilvl w:val="0"/>
          <w:numId w:val="33"/>
        </w:numPr>
        <w:tabs>
          <w:tab w:val="left" w:pos="993"/>
        </w:tabs>
        <w:autoSpaceDE w:val="0"/>
        <w:autoSpaceDN w:val="0"/>
        <w:adjustRightInd w:val="0"/>
        <w:spacing w:after="0" w:line="360" w:lineRule="auto"/>
        <w:ind w:left="0" w:firstLine="709"/>
        <w:jc w:val="both"/>
        <w:rPr>
          <w:rFonts w:ascii="Times New Roman" w:hAnsi="Times New Roman"/>
          <w:sz w:val="28"/>
          <w:szCs w:val="28"/>
          <w:lang w:val="uk-UA"/>
        </w:rPr>
      </w:pPr>
      <w:r w:rsidRPr="00126D63">
        <w:rPr>
          <w:rFonts w:ascii="Times New Roman" w:hAnsi="Times New Roman"/>
          <w:sz w:val="28"/>
          <w:szCs w:val="28"/>
          <w:lang w:val="uk-UA"/>
        </w:rPr>
        <w:t xml:space="preserve">актуалізацією проблеми адаптації </w:t>
      </w:r>
      <w:r w:rsidR="00865BD3" w:rsidRPr="00126D63">
        <w:rPr>
          <w:rFonts w:ascii="Times New Roman" w:hAnsi="Times New Roman"/>
          <w:sz w:val="28"/>
          <w:szCs w:val="28"/>
          <w:lang w:val="uk-UA"/>
        </w:rPr>
        <w:t>керівника</w:t>
      </w:r>
      <w:r w:rsidRPr="00126D63">
        <w:rPr>
          <w:rFonts w:ascii="Times New Roman" w:hAnsi="Times New Roman"/>
          <w:sz w:val="28"/>
          <w:szCs w:val="28"/>
          <w:lang w:val="uk-UA"/>
        </w:rPr>
        <w:t xml:space="preserve"> до нових економічних і соціально-професійних умов його праці й цілями традиційно</w:t>
      </w:r>
      <w:r w:rsidR="00865BD3" w:rsidRPr="00126D63">
        <w:rPr>
          <w:rFonts w:ascii="Times New Roman" w:hAnsi="Times New Roman"/>
          <w:sz w:val="28"/>
          <w:szCs w:val="28"/>
          <w:lang w:val="uk-UA"/>
        </w:rPr>
        <w:t>ї підготовки в умовах ЗВО;</w:t>
      </w:r>
    </w:p>
    <w:p w:rsidR="00126D63" w:rsidRPr="00126D63" w:rsidRDefault="00865BD3" w:rsidP="00092F50">
      <w:pPr>
        <w:pStyle w:val="a3"/>
        <w:numPr>
          <w:ilvl w:val="0"/>
          <w:numId w:val="33"/>
        </w:numPr>
        <w:tabs>
          <w:tab w:val="left" w:pos="993"/>
        </w:tabs>
        <w:autoSpaceDE w:val="0"/>
        <w:autoSpaceDN w:val="0"/>
        <w:adjustRightInd w:val="0"/>
        <w:spacing w:after="0" w:line="360" w:lineRule="auto"/>
        <w:ind w:left="0" w:firstLine="709"/>
        <w:jc w:val="both"/>
        <w:rPr>
          <w:rFonts w:ascii="Times New Roman" w:hAnsi="Times New Roman"/>
          <w:sz w:val="28"/>
          <w:szCs w:val="28"/>
          <w:lang w:val="uk-UA"/>
        </w:rPr>
      </w:pPr>
      <w:r w:rsidRPr="00126D63">
        <w:rPr>
          <w:rFonts w:ascii="Times New Roman" w:hAnsi="Times New Roman"/>
          <w:sz w:val="28"/>
          <w:szCs w:val="28"/>
          <w:lang w:val="uk-UA"/>
        </w:rPr>
        <w:t xml:space="preserve">необхідністю цілеспрямованої реалізації готовності до маркетингової діяльності майбутніх менеджерів сфери освіти та невідповідністю існуючих у </w:t>
      </w:r>
      <w:r w:rsidR="00126D63" w:rsidRPr="00126D63">
        <w:rPr>
          <w:rFonts w:ascii="Times New Roman" w:hAnsi="Times New Roman"/>
          <w:sz w:val="28"/>
          <w:szCs w:val="28"/>
          <w:lang w:val="uk-UA"/>
        </w:rPr>
        <w:t>закладах вищої освіти</w:t>
      </w:r>
      <w:r w:rsidRPr="00126D63">
        <w:rPr>
          <w:rFonts w:ascii="Times New Roman" w:hAnsi="Times New Roman"/>
          <w:sz w:val="28"/>
          <w:szCs w:val="28"/>
          <w:lang w:val="uk-UA"/>
        </w:rPr>
        <w:t xml:space="preserve"> наукових методик, які б цьому сприяли; </w:t>
      </w:r>
    </w:p>
    <w:p w:rsidR="00126D63" w:rsidRPr="00126D63" w:rsidRDefault="00126D63" w:rsidP="00092F50">
      <w:pPr>
        <w:pStyle w:val="a3"/>
        <w:numPr>
          <w:ilvl w:val="0"/>
          <w:numId w:val="33"/>
        </w:numPr>
        <w:tabs>
          <w:tab w:val="left" w:pos="993"/>
        </w:tabs>
        <w:autoSpaceDE w:val="0"/>
        <w:autoSpaceDN w:val="0"/>
        <w:adjustRightInd w:val="0"/>
        <w:spacing w:after="0" w:line="360" w:lineRule="auto"/>
        <w:ind w:left="0" w:firstLine="709"/>
        <w:jc w:val="both"/>
        <w:rPr>
          <w:rFonts w:ascii="Times New Roman" w:hAnsi="Times New Roman"/>
          <w:sz w:val="28"/>
          <w:szCs w:val="28"/>
          <w:lang w:val="uk-UA"/>
        </w:rPr>
      </w:pPr>
      <w:r w:rsidRPr="00126D63">
        <w:rPr>
          <w:rFonts w:ascii="Times New Roman" w:hAnsi="Times New Roman"/>
          <w:sz w:val="28"/>
          <w:szCs w:val="28"/>
          <w:lang w:val="uk-UA"/>
        </w:rPr>
        <w:t xml:space="preserve">об’єктивною необхідністю підвищення рівня якості маркетингової компетентності у майбутніх менеджерів сфери освіти та відсутністю методичних рекомендацій, які б забезпечували ефективність цього процесу. </w:t>
      </w:r>
    </w:p>
    <w:p w:rsidR="0013440F" w:rsidRPr="00126D63" w:rsidRDefault="00126D63" w:rsidP="00126D63">
      <w:pPr>
        <w:pStyle w:val="a3"/>
        <w:tabs>
          <w:tab w:val="left" w:pos="993"/>
        </w:tabs>
        <w:autoSpaceDE w:val="0"/>
        <w:autoSpaceDN w:val="0"/>
        <w:adjustRightInd w:val="0"/>
        <w:spacing w:after="0" w:line="360" w:lineRule="auto"/>
        <w:ind w:left="0" w:firstLine="709"/>
        <w:jc w:val="both"/>
        <w:rPr>
          <w:rFonts w:ascii="Times New Roman" w:hAnsi="Times New Roman"/>
          <w:sz w:val="28"/>
          <w:szCs w:val="28"/>
          <w:lang w:val="uk-UA"/>
        </w:rPr>
      </w:pPr>
      <w:r w:rsidRPr="00126D63">
        <w:rPr>
          <w:rFonts w:ascii="Times New Roman" w:hAnsi="Times New Roman"/>
          <w:sz w:val="28"/>
          <w:szCs w:val="28"/>
          <w:lang w:val="uk-UA"/>
        </w:rPr>
        <w:t>Визначені суперечності, актуальність проблеми і об’єктивні потреби удосконалення професійної підготовки менеджерів сфери освіти зумовили вибір теми кваліфікаційної роботи: «</w:t>
      </w:r>
      <w:r w:rsidRPr="00126D63">
        <w:rPr>
          <w:rFonts w:ascii="Times New Roman" w:hAnsi="Times New Roman"/>
          <w:b/>
          <w:sz w:val="28"/>
          <w:szCs w:val="28"/>
          <w:lang w:val="uk-UA"/>
        </w:rPr>
        <w:t>Формування маркетингової компетентності у майбутніх менеджерів освіти».</w:t>
      </w:r>
    </w:p>
    <w:p w:rsidR="00114822" w:rsidRDefault="00114822" w:rsidP="00114822">
      <w:pPr>
        <w:spacing w:after="0" w:line="348" w:lineRule="auto"/>
        <w:ind w:firstLine="709"/>
        <w:jc w:val="both"/>
        <w:rPr>
          <w:rFonts w:ascii="Times New Roman" w:hAnsi="Times New Roman"/>
          <w:sz w:val="28"/>
          <w:szCs w:val="28"/>
          <w:lang w:val="uk-UA"/>
        </w:rPr>
      </w:pPr>
      <w:r w:rsidRPr="004038BF">
        <w:rPr>
          <w:rFonts w:ascii="Times New Roman" w:hAnsi="Times New Roman"/>
          <w:b/>
          <w:sz w:val="28"/>
          <w:szCs w:val="28"/>
          <w:lang w:val="uk-UA"/>
        </w:rPr>
        <w:t>Мета дослідження</w:t>
      </w:r>
      <w:r w:rsidR="00126D63">
        <w:rPr>
          <w:rFonts w:ascii="Times New Roman" w:hAnsi="Times New Roman"/>
          <w:sz w:val="28"/>
          <w:szCs w:val="28"/>
          <w:lang w:val="uk-UA"/>
        </w:rPr>
        <w:t xml:space="preserve"> полягає в теоретичному обґрунтуванні педагогічних умов та розробці моделі формування маркетингової компетентності майбутніх менеджерів сфери освіти у процесі їх професійної підготовки.</w:t>
      </w:r>
    </w:p>
    <w:p w:rsidR="00114822" w:rsidRPr="004038BF" w:rsidRDefault="00114822" w:rsidP="00114822">
      <w:pPr>
        <w:spacing w:after="0" w:line="348" w:lineRule="auto"/>
        <w:ind w:firstLine="709"/>
        <w:jc w:val="both"/>
        <w:rPr>
          <w:rFonts w:ascii="Times New Roman" w:hAnsi="Times New Roman"/>
          <w:sz w:val="28"/>
          <w:szCs w:val="28"/>
          <w:lang w:val="uk-UA"/>
        </w:rPr>
      </w:pPr>
      <w:r w:rsidRPr="004038BF">
        <w:rPr>
          <w:rFonts w:ascii="Times New Roman" w:hAnsi="Times New Roman"/>
          <w:b/>
          <w:sz w:val="28"/>
          <w:szCs w:val="28"/>
          <w:lang w:val="uk-UA"/>
        </w:rPr>
        <w:t>Об’єкт дослідження</w:t>
      </w:r>
      <w:r w:rsidRPr="004038BF">
        <w:rPr>
          <w:rFonts w:ascii="Times New Roman" w:hAnsi="Times New Roman"/>
          <w:sz w:val="28"/>
          <w:szCs w:val="28"/>
          <w:lang w:val="uk-UA"/>
        </w:rPr>
        <w:t xml:space="preserve"> – процес професійної підготовки магістрів з менеджменту.</w:t>
      </w:r>
    </w:p>
    <w:p w:rsidR="00114822" w:rsidRDefault="00114822" w:rsidP="00114822">
      <w:pPr>
        <w:spacing w:after="0" w:line="348" w:lineRule="auto"/>
        <w:ind w:firstLine="709"/>
        <w:jc w:val="both"/>
        <w:rPr>
          <w:rFonts w:ascii="Times New Roman" w:hAnsi="Times New Roman"/>
          <w:sz w:val="28"/>
          <w:szCs w:val="28"/>
          <w:lang w:val="uk-UA"/>
        </w:rPr>
      </w:pPr>
      <w:r w:rsidRPr="004038BF">
        <w:rPr>
          <w:rFonts w:ascii="Times New Roman" w:hAnsi="Times New Roman"/>
          <w:b/>
          <w:sz w:val="28"/>
          <w:szCs w:val="28"/>
          <w:lang w:val="uk-UA"/>
        </w:rPr>
        <w:t>Предмет дослідження</w:t>
      </w:r>
      <w:r w:rsidRPr="004038BF">
        <w:rPr>
          <w:rFonts w:ascii="Times New Roman" w:hAnsi="Times New Roman"/>
          <w:sz w:val="28"/>
          <w:szCs w:val="28"/>
          <w:lang w:val="uk-UA"/>
        </w:rPr>
        <w:t xml:space="preserve"> – педагогічні умови</w:t>
      </w:r>
      <w:r w:rsidR="00126D63">
        <w:rPr>
          <w:rFonts w:ascii="Times New Roman" w:hAnsi="Times New Roman"/>
          <w:sz w:val="28"/>
          <w:szCs w:val="28"/>
          <w:lang w:val="uk-UA"/>
        </w:rPr>
        <w:t xml:space="preserve"> та їх вплив на </w:t>
      </w:r>
      <w:r w:rsidRPr="004038BF">
        <w:rPr>
          <w:rFonts w:ascii="Times New Roman" w:hAnsi="Times New Roman"/>
          <w:sz w:val="28"/>
          <w:szCs w:val="28"/>
          <w:lang w:val="uk-UA"/>
        </w:rPr>
        <w:t>формування</w:t>
      </w:r>
      <w:r w:rsidR="00126D63">
        <w:rPr>
          <w:rFonts w:ascii="Times New Roman" w:hAnsi="Times New Roman"/>
          <w:sz w:val="28"/>
          <w:szCs w:val="28"/>
          <w:lang w:val="uk-UA"/>
        </w:rPr>
        <w:t xml:space="preserve"> маркетингової компетентності </w:t>
      </w:r>
      <w:r w:rsidRPr="004038BF">
        <w:rPr>
          <w:rFonts w:ascii="Times New Roman" w:hAnsi="Times New Roman"/>
          <w:sz w:val="28"/>
          <w:szCs w:val="28"/>
          <w:lang w:val="uk-UA"/>
        </w:rPr>
        <w:t xml:space="preserve">у процесі </w:t>
      </w:r>
      <w:r>
        <w:rPr>
          <w:rFonts w:ascii="Times New Roman" w:hAnsi="Times New Roman"/>
          <w:sz w:val="28"/>
          <w:szCs w:val="28"/>
          <w:lang w:val="uk-UA"/>
        </w:rPr>
        <w:t>професійної</w:t>
      </w:r>
      <w:r w:rsidRPr="004038BF">
        <w:rPr>
          <w:rFonts w:ascii="Times New Roman" w:hAnsi="Times New Roman"/>
          <w:sz w:val="28"/>
          <w:szCs w:val="28"/>
          <w:lang w:val="uk-UA"/>
        </w:rPr>
        <w:t xml:space="preserve"> підготовки</w:t>
      </w:r>
      <w:r>
        <w:rPr>
          <w:rFonts w:ascii="Times New Roman" w:hAnsi="Times New Roman"/>
          <w:sz w:val="28"/>
          <w:szCs w:val="28"/>
          <w:lang w:val="uk-UA"/>
        </w:rPr>
        <w:t>.</w:t>
      </w:r>
    </w:p>
    <w:p w:rsidR="00114822" w:rsidRDefault="00114822" w:rsidP="00114822">
      <w:pPr>
        <w:spacing w:after="0" w:line="348" w:lineRule="auto"/>
        <w:ind w:firstLine="709"/>
        <w:jc w:val="both"/>
        <w:rPr>
          <w:b/>
          <w:sz w:val="28"/>
          <w:szCs w:val="28"/>
          <w:lang w:val="uk-UA"/>
        </w:rPr>
      </w:pPr>
      <w:r>
        <w:rPr>
          <w:rFonts w:ascii="Times New Roman" w:hAnsi="Times New Roman"/>
          <w:sz w:val="28"/>
          <w:szCs w:val="28"/>
          <w:lang w:val="uk-UA"/>
        </w:rPr>
        <w:t>В</w:t>
      </w:r>
      <w:r w:rsidRPr="004038BF">
        <w:rPr>
          <w:rFonts w:ascii="Times New Roman" w:hAnsi="Times New Roman"/>
          <w:sz w:val="28"/>
          <w:szCs w:val="28"/>
          <w:lang w:val="uk-UA"/>
        </w:rPr>
        <w:t xml:space="preserve">ідповідно до мети визначено такі </w:t>
      </w:r>
      <w:r w:rsidRPr="004038BF">
        <w:rPr>
          <w:rFonts w:ascii="Times New Roman" w:hAnsi="Times New Roman"/>
          <w:b/>
          <w:sz w:val="28"/>
          <w:szCs w:val="28"/>
          <w:lang w:val="uk-UA"/>
        </w:rPr>
        <w:t>завдання дослідження</w:t>
      </w:r>
      <w:r>
        <w:rPr>
          <w:b/>
          <w:sz w:val="28"/>
          <w:szCs w:val="28"/>
          <w:lang w:val="uk-UA"/>
        </w:rPr>
        <w:t>:</w:t>
      </w:r>
    </w:p>
    <w:p w:rsidR="00114822" w:rsidRPr="00477589" w:rsidRDefault="00114822" w:rsidP="00092F50">
      <w:pPr>
        <w:pStyle w:val="a3"/>
        <w:numPr>
          <w:ilvl w:val="0"/>
          <w:numId w:val="30"/>
        </w:numPr>
        <w:tabs>
          <w:tab w:val="left" w:pos="993"/>
        </w:tabs>
        <w:autoSpaceDE w:val="0"/>
        <w:autoSpaceDN w:val="0"/>
        <w:adjustRightInd w:val="0"/>
        <w:spacing w:after="0" w:line="348" w:lineRule="auto"/>
        <w:ind w:left="0" w:firstLine="709"/>
        <w:jc w:val="both"/>
        <w:rPr>
          <w:rFonts w:ascii="Times New Roman" w:eastAsia="TimesNewRomanPSMT" w:hAnsi="Times New Roman"/>
          <w:sz w:val="28"/>
          <w:szCs w:val="28"/>
          <w:lang w:val="uk-UA" w:eastAsia="en-US"/>
        </w:rPr>
      </w:pPr>
      <w:r w:rsidRPr="00477589">
        <w:rPr>
          <w:rFonts w:ascii="Times New Roman" w:eastAsia="TimesNewRomanPSMT" w:hAnsi="Times New Roman"/>
          <w:sz w:val="28"/>
          <w:szCs w:val="28"/>
          <w:lang w:val="uk-UA" w:eastAsia="en-US"/>
        </w:rPr>
        <w:t xml:space="preserve">На основі аналізу науково-педагогічної та управлінської літератури виявити ступінь розробленості проблеми формування </w:t>
      </w:r>
      <w:r w:rsidR="00126D63">
        <w:rPr>
          <w:rFonts w:ascii="Times New Roman" w:eastAsia="TimesNewRomanPSMT" w:hAnsi="Times New Roman"/>
          <w:sz w:val="28"/>
          <w:szCs w:val="28"/>
          <w:lang w:val="uk-UA" w:eastAsia="en-US"/>
        </w:rPr>
        <w:t>маркетингової компетентності</w:t>
      </w:r>
      <w:r w:rsidRPr="00477589">
        <w:rPr>
          <w:rFonts w:ascii="Times New Roman" w:eastAsia="TimesNewRomanPSMT" w:hAnsi="Times New Roman"/>
          <w:sz w:val="28"/>
          <w:szCs w:val="28"/>
          <w:lang w:val="uk-UA" w:eastAsia="en-US"/>
        </w:rPr>
        <w:t xml:space="preserve"> майбутніх менедж</w:t>
      </w:r>
      <w:r>
        <w:rPr>
          <w:rFonts w:ascii="Times New Roman" w:eastAsia="TimesNewRomanPSMT" w:hAnsi="Times New Roman"/>
          <w:sz w:val="28"/>
          <w:szCs w:val="28"/>
          <w:lang w:val="uk-UA" w:eastAsia="en-US"/>
        </w:rPr>
        <w:t>ерів сфери освіти</w:t>
      </w:r>
      <w:r w:rsidRPr="00477589">
        <w:rPr>
          <w:rFonts w:ascii="Times New Roman" w:eastAsia="TimesNewRomanPSMT" w:hAnsi="Times New Roman"/>
          <w:sz w:val="28"/>
          <w:szCs w:val="28"/>
          <w:lang w:val="uk-UA" w:eastAsia="en-US"/>
        </w:rPr>
        <w:t xml:space="preserve"> в процесі </w:t>
      </w:r>
      <w:r w:rsidR="00126D63">
        <w:rPr>
          <w:rFonts w:ascii="Times New Roman" w:eastAsia="TimesNewRomanPSMT" w:hAnsi="Times New Roman"/>
          <w:sz w:val="28"/>
          <w:szCs w:val="28"/>
          <w:lang w:val="uk-UA" w:eastAsia="en-US"/>
        </w:rPr>
        <w:t xml:space="preserve">їх </w:t>
      </w:r>
      <w:r>
        <w:rPr>
          <w:rFonts w:ascii="Times New Roman" w:eastAsia="TimesNewRomanPSMT" w:hAnsi="Times New Roman"/>
          <w:sz w:val="28"/>
          <w:szCs w:val="28"/>
          <w:lang w:val="uk-UA" w:eastAsia="en-US"/>
        </w:rPr>
        <w:t xml:space="preserve">професійної </w:t>
      </w:r>
      <w:r w:rsidRPr="00477589">
        <w:rPr>
          <w:rFonts w:ascii="Times New Roman" w:eastAsia="TimesNewRomanPSMT" w:hAnsi="Times New Roman"/>
          <w:sz w:val="28"/>
          <w:szCs w:val="28"/>
          <w:lang w:val="uk-UA" w:eastAsia="en-US"/>
        </w:rPr>
        <w:t>підготовки.</w:t>
      </w:r>
    </w:p>
    <w:p w:rsidR="00114822" w:rsidRPr="00477589" w:rsidRDefault="00114822" w:rsidP="00114822">
      <w:pPr>
        <w:autoSpaceDE w:val="0"/>
        <w:autoSpaceDN w:val="0"/>
        <w:adjustRightInd w:val="0"/>
        <w:spacing w:after="0" w:line="348" w:lineRule="auto"/>
        <w:ind w:firstLine="709"/>
        <w:jc w:val="both"/>
        <w:rPr>
          <w:rFonts w:ascii="Times New Roman" w:eastAsia="TimesNewRomanPSMT" w:hAnsi="Times New Roman"/>
          <w:sz w:val="28"/>
          <w:szCs w:val="28"/>
          <w:lang w:val="uk-UA" w:eastAsia="en-US"/>
        </w:rPr>
      </w:pPr>
      <w:r w:rsidRPr="00477589">
        <w:rPr>
          <w:rFonts w:ascii="Times New Roman" w:eastAsia="TimesNewRomanPSMT" w:hAnsi="Times New Roman"/>
          <w:bCs/>
          <w:sz w:val="28"/>
          <w:szCs w:val="28"/>
          <w:lang w:val="uk-UA" w:eastAsia="en-US"/>
        </w:rPr>
        <w:lastRenderedPageBreak/>
        <w:t>2.</w:t>
      </w:r>
      <w:r w:rsidRPr="00477589">
        <w:rPr>
          <w:rFonts w:ascii="Times New Roman" w:eastAsia="TimesNewRomanPSMT" w:hAnsi="Times New Roman"/>
          <w:b/>
          <w:bCs/>
          <w:sz w:val="28"/>
          <w:szCs w:val="28"/>
          <w:lang w:val="uk-UA" w:eastAsia="en-US"/>
        </w:rPr>
        <w:t xml:space="preserve"> </w:t>
      </w:r>
      <w:r w:rsidRPr="00477589">
        <w:rPr>
          <w:rFonts w:ascii="Times New Roman" w:eastAsia="TimesNewRomanPSMT" w:hAnsi="Times New Roman"/>
          <w:sz w:val="28"/>
          <w:szCs w:val="28"/>
          <w:lang w:val="uk-UA" w:eastAsia="en-US"/>
        </w:rPr>
        <w:t xml:space="preserve">Розкрити сутність </w:t>
      </w:r>
      <w:r>
        <w:rPr>
          <w:rFonts w:ascii="Times New Roman" w:eastAsia="TimesNewRomanPSMT" w:hAnsi="Times New Roman"/>
          <w:sz w:val="28"/>
          <w:szCs w:val="28"/>
          <w:lang w:val="uk-UA" w:eastAsia="en-US"/>
        </w:rPr>
        <w:t xml:space="preserve">та структуру </w:t>
      </w:r>
      <w:r w:rsidR="00126D63">
        <w:rPr>
          <w:rFonts w:ascii="Times New Roman" w:eastAsia="TimesNewRomanPSMT" w:hAnsi="Times New Roman"/>
          <w:sz w:val="28"/>
          <w:szCs w:val="28"/>
          <w:lang w:val="uk-UA" w:eastAsia="en-US"/>
        </w:rPr>
        <w:t>маркетингової компетентності</w:t>
      </w:r>
      <w:r w:rsidRPr="00477589">
        <w:rPr>
          <w:rFonts w:ascii="Times New Roman" w:eastAsia="TimesNewRomanPSMT" w:hAnsi="Times New Roman"/>
          <w:sz w:val="28"/>
          <w:szCs w:val="28"/>
          <w:lang w:val="uk-UA" w:eastAsia="en-US"/>
        </w:rPr>
        <w:t xml:space="preserve"> магістрів із</w:t>
      </w:r>
      <w:r>
        <w:rPr>
          <w:rFonts w:ascii="Times New Roman" w:eastAsia="TimesNewRomanPSMT" w:hAnsi="Times New Roman"/>
          <w:sz w:val="28"/>
          <w:szCs w:val="28"/>
          <w:lang w:val="uk-UA" w:eastAsia="en-US"/>
        </w:rPr>
        <w:t xml:space="preserve"> </w:t>
      </w:r>
      <w:r w:rsidRPr="00477589">
        <w:rPr>
          <w:rFonts w:ascii="Times New Roman" w:eastAsia="TimesNewRomanPSMT" w:hAnsi="Times New Roman"/>
          <w:sz w:val="28"/>
          <w:szCs w:val="28"/>
          <w:lang w:val="uk-UA" w:eastAsia="en-US"/>
        </w:rPr>
        <w:t>менеджменту як сучасного педагогічного феномену.</w:t>
      </w:r>
    </w:p>
    <w:p w:rsidR="00114822" w:rsidRDefault="00114822" w:rsidP="00114822">
      <w:pPr>
        <w:autoSpaceDE w:val="0"/>
        <w:autoSpaceDN w:val="0"/>
        <w:adjustRightInd w:val="0"/>
        <w:spacing w:after="0" w:line="348" w:lineRule="auto"/>
        <w:ind w:firstLine="709"/>
        <w:jc w:val="both"/>
        <w:rPr>
          <w:rFonts w:ascii="Times New Roman" w:eastAsia="TimesNewRomanPSMT" w:hAnsi="Times New Roman"/>
          <w:sz w:val="28"/>
          <w:szCs w:val="28"/>
          <w:lang w:val="uk-UA" w:eastAsia="en-US"/>
        </w:rPr>
      </w:pPr>
      <w:r w:rsidRPr="00477589">
        <w:rPr>
          <w:rFonts w:ascii="Times New Roman" w:eastAsia="TimesNewRomanPSMT" w:hAnsi="Times New Roman"/>
          <w:bCs/>
          <w:sz w:val="28"/>
          <w:szCs w:val="28"/>
          <w:lang w:val="uk-UA" w:eastAsia="en-US"/>
        </w:rPr>
        <w:t>3.</w:t>
      </w:r>
      <w:r w:rsidRPr="00477589">
        <w:rPr>
          <w:rFonts w:ascii="Times New Roman" w:eastAsia="TimesNewRomanPSMT" w:hAnsi="Times New Roman"/>
          <w:b/>
          <w:bCs/>
          <w:sz w:val="28"/>
          <w:szCs w:val="28"/>
          <w:lang w:val="uk-UA" w:eastAsia="en-US"/>
        </w:rPr>
        <w:t xml:space="preserve"> </w:t>
      </w:r>
      <w:r w:rsidRPr="00477589">
        <w:rPr>
          <w:rFonts w:ascii="Times New Roman" w:eastAsia="TimesNewRomanPSMT" w:hAnsi="Times New Roman"/>
          <w:bCs/>
          <w:sz w:val="28"/>
          <w:szCs w:val="28"/>
          <w:lang w:val="uk-UA" w:eastAsia="en-US"/>
        </w:rPr>
        <w:t>Визначити та</w:t>
      </w:r>
      <w:r>
        <w:rPr>
          <w:rFonts w:ascii="Times New Roman" w:eastAsia="TimesNewRomanPSMT" w:hAnsi="Times New Roman"/>
          <w:b/>
          <w:bCs/>
          <w:sz w:val="28"/>
          <w:szCs w:val="28"/>
          <w:lang w:val="uk-UA" w:eastAsia="en-US"/>
        </w:rPr>
        <w:t xml:space="preserve"> </w:t>
      </w:r>
      <w:r>
        <w:rPr>
          <w:rFonts w:ascii="Times New Roman" w:eastAsia="TimesNewRomanPSMT" w:hAnsi="Times New Roman"/>
          <w:sz w:val="28"/>
          <w:szCs w:val="28"/>
          <w:lang w:val="uk-UA" w:eastAsia="en-US"/>
        </w:rPr>
        <w:t>теоретично</w:t>
      </w:r>
      <w:r w:rsidRPr="00477589">
        <w:rPr>
          <w:rFonts w:ascii="Times New Roman" w:eastAsia="TimesNewRomanPSMT" w:hAnsi="Times New Roman"/>
          <w:sz w:val="28"/>
          <w:szCs w:val="28"/>
          <w:lang w:val="uk-UA" w:eastAsia="en-US"/>
        </w:rPr>
        <w:t xml:space="preserve"> обґрунтувати педагогічн</w:t>
      </w:r>
      <w:r>
        <w:rPr>
          <w:rFonts w:ascii="Times New Roman" w:eastAsia="TimesNewRomanPSMT" w:hAnsi="Times New Roman"/>
          <w:sz w:val="28"/>
          <w:szCs w:val="28"/>
          <w:lang w:val="uk-UA" w:eastAsia="en-US"/>
        </w:rPr>
        <w:t xml:space="preserve">і умови </w:t>
      </w:r>
      <w:r w:rsidRPr="00477589">
        <w:rPr>
          <w:rFonts w:ascii="Times New Roman" w:eastAsia="TimesNewRomanPSMT" w:hAnsi="Times New Roman"/>
          <w:sz w:val="28"/>
          <w:szCs w:val="28"/>
          <w:lang w:val="uk-UA" w:eastAsia="en-US"/>
        </w:rPr>
        <w:t xml:space="preserve"> формування</w:t>
      </w:r>
      <w:r>
        <w:rPr>
          <w:rFonts w:ascii="Times New Roman" w:eastAsia="TimesNewRomanPSMT" w:hAnsi="Times New Roman"/>
          <w:sz w:val="28"/>
          <w:szCs w:val="28"/>
          <w:lang w:val="uk-UA" w:eastAsia="en-US"/>
        </w:rPr>
        <w:t xml:space="preserve"> </w:t>
      </w:r>
      <w:r w:rsidR="00126D63">
        <w:rPr>
          <w:rFonts w:ascii="Times New Roman" w:eastAsia="TimesNewRomanPSMT" w:hAnsi="Times New Roman"/>
          <w:sz w:val="28"/>
          <w:szCs w:val="28"/>
          <w:lang w:val="uk-UA" w:eastAsia="en-US"/>
        </w:rPr>
        <w:t>маркетингової компетентності</w:t>
      </w:r>
      <w:r w:rsidRPr="00477589">
        <w:rPr>
          <w:rFonts w:ascii="Times New Roman" w:eastAsia="TimesNewRomanPSMT" w:hAnsi="Times New Roman"/>
          <w:sz w:val="28"/>
          <w:szCs w:val="28"/>
          <w:lang w:val="uk-UA" w:eastAsia="en-US"/>
        </w:rPr>
        <w:t xml:space="preserve"> майбутніх </w:t>
      </w:r>
      <w:r>
        <w:rPr>
          <w:rFonts w:ascii="Times New Roman" w:eastAsia="TimesNewRomanPSMT" w:hAnsi="Times New Roman"/>
          <w:sz w:val="28"/>
          <w:szCs w:val="28"/>
          <w:lang w:val="uk-UA" w:eastAsia="en-US"/>
        </w:rPr>
        <w:t xml:space="preserve">менеджерів сфери освіти  у процесі їх професійної підготовки. </w:t>
      </w:r>
    </w:p>
    <w:p w:rsidR="00126D63" w:rsidRDefault="00114822" w:rsidP="00114822">
      <w:pPr>
        <w:autoSpaceDE w:val="0"/>
        <w:autoSpaceDN w:val="0"/>
        <w:adjustRightInd w:val="0"/>
        <w:spacing w:after="0" w:line="348" w:lineRule="auto"/>
        <w:ind w:firstLine="709"/>
        <w:jc w:val="both"/>
        <w:rPr>
          <w:rFonts w:ascii="Times New Roman" w:eastAsia="TimesNewRomanPSMT" w:hAnsi="Times New Roman"/>
          <w:sz w:val="28"/>
          <w:szCs w:val="28"/>
          <w:lang w:val="uk-UA" w:eastAsia="en-US"/>
        </w:rPr>
      </w:pPr>
      <w:r>
        <w:rPr>
          <w:rFonts w:ascii="Times New Roman" w:eastAsia="TimesNewRomanPSMT" w:hAnsi="Times New Roman"/>
          <w:sz w:val="28"/>
          <w:szCs w:val="28"/>
          <w:lang w:val="uk-UA" w:eastAsia="en-US"/>
        </w:rPr>
        <w:t xml:space="preserve">4. </w:t>
      </w:r>
      <w:r w:rsidR="00126D63">
        <w:rPr>
          <w:rFonts w:ascii="Times New Roman" w:eastAsia="TimesNewRomanPSMT" w:hAnsi="Times New Roman"/>
          <w:sz w:val="28"/>
          <w:szCs w:val="28"/>
          <w:lang w:val="uk-UA" w:eastAsia="en-US"/>
        </w:rPr>
        <w:t>Розробити та обґрунтувати структурно-функціональну модель формування маркетингової компетентності магістрів в умовах університетської освіти.</w:t>
      </w:r>
    </w:p>
    <w:p w:rsidR="00114822" w:rsidRPr="00477589" w:rsidRDefault="00126D63" w:rsidP="00114822">
      <w:pPr>
        <w:autoSpaceDE w:val="0"/>
        <w:autoSpaceDN w:val="0"/>
        <w:adjustRightInd w:val="0"/>
        <w:spacing w:after="0" w:line="348" w:lineRule="auto"/>
        <w:ind w:firstLine="709"/>
        <w:jc w:val="both"/>
        <w:rPr>
          <w:rFonts w:ascii="Times New Roman" w:eastAsia="TimesNewRomanPSMT" w:hAnsi="Times New Roman"/>
          <w:sz w:val="28"/>
          <w:szCs w:val="28"/>
          <w:lang w:val="uk-UA" w:eastAsia="en-US"/>
        </w:rPr>
      </w:pPr>
      <w:r>
        <w:rPr>
          <w:rFonts w:ascii="Times New Roman" w:eastAsia="TimesNewRomanPSMT" w:hAnsi="Times New Roman"/>
          <w:sz w:val="28"/>
          <w:szCs w:val="28"/>
          <w:lang w:val="uk-UA" w:eastAsia="en-US"/>
        </w:rPr>
        <w:t xml:space="preserve">5. </w:t>
      </w:r>
      <w:r w:rsidR="00114822" w:rsidRPr="00477589">
        <w:rPr>
          <w:rFonts w:ascii="Times New Roman" w:eastAsia="TimesNewRomanPSMT" w:hAnsi="Times New Roman"/>
          <w:sz w:val="28"/>
          <w:szCs w:val="28"/>
          <w:lang w:val="uk-UA" w:eastAsia="en-US"/>
        </w:rPr>
        <w:t>Визначити критерії й показники та діагностувати вихідний рівень</w:t>
      </w:r>
      <w:r w:rsidR="00114822">
        <w:rPr>
          <w:rFonts w:ascii="Times New Roman" w:eastAsia="TimesNewRomanPSMT" w:hAnsi="Times New Roman"/>
          <w:sz w:val="28"/>
          <w:szCs w:val="28"/>
          <w:lang w:val="uk-UA" w:eastAsia="en-US"/>
        </w:rPr>
        <w:t xml:space="preserve"> </w:t>
      </w:r>
      <w:r w:rsidR="00946259">
        <w:rPr>
          <w:rFonts w:ascii="Times New Roman" w:eastAsia="TimesNewRomanPSMT" w:hAnsi="Times New Roman"/>
          <w:sz w:val="28"/>
          <w:szCs w:val="28"/>
          <w:lang w:val="uk-UA" w:eastAsia="en-US"/>
        </w:rPr>
        <w:t>маркетингової компетентності</w:t>
      </w:r>
      <w:r w:rsidR="00114822" w:rsidRPr="00477589">
        <w:rPr>
          <w:rFonts w:ascii="Times New Roman" w:eastAsia="TimesNewRomanPSMT" w:hAnsi="Times New Roman"/>
          <w:sz w:val="28"/>
          <w:szCs w:val="28"/>
          <w:lang w:val="uk-UA" w:eastAsia="en-US"/>
        </w:rPr>
        <w:t xml:space="preserve"> магістрів із менеджменту.</w:t>
      </w:r>
    </w:p>
    <w:p w:rsidR="00114822" w:rsidRPr="00477589" w:rsidRDefault="00946259" w:rsidP="00114822">
      <w:pPr>
        <w:autoSpaceDE w:val="0"/>
        <w:autoSpaceDN w:val="0"/>
        <w:adjustRightInd w:val="0"/>
        <w:spacing w:after="0" w:line="348" w:lineRule="auto"/>
        <w:ind w:firstLine="709"/>
        <w:jc w:val="both"/>
        <w:rPr>
          <w:rFonts w:ascii="Times New Roman" w:hAnsi="Times New Roman"/>
          <w:b/>
          <w:sz w:val="28"/>
          <w:szCs w:val="28"/>
          <w:lang w:val="uk-UA"/>
        </w:rPr>
      </w:pPr>
      <w:r>
        <w:rPr>
          <w:rFonts w:ascii="Times New Roman" w:eastAsia="TimesNewRomanPSMT" w:hAnsi="Times New Roman"/>
          <w:bCs/>
          <w:sz w:val="28"/>
          <w:szCs w:val="28"/>
          <w:lang w:val="uk-UA" w:eastAsia="en-US"/>
        </w:rPr>
        <w:t>6</w:t>
      </w:r>
      <w:r w:rsidR="00114822" w:rsidRPr="00477589">
        <w:rPr>
          <w:rFonts w:ascii="Times New Roman" w:eastAsia="TimesNewRomanPSMT" w:hAnsi="Times New Roman"/>
          <w:sz w:val="28"/>
          <w:szCs w:val="28"/>
          <w:lang w:val="uk-UA" w:eastAsia="en-US"/>
        </w:rPr>
        <w:t xml:space="preserve">. Розробити та обґрунтувати </w:t>
      </w:r>
      <w:r w:rsidR="00114822">
        <w:rPr>
          <w:rFonts w:ascii="Times New Roman" w:eastAsia="TimesNewRomanPSMT" w:hAnsi="Times New Roman"/>
          <w:sz w:val="28"/>
          <w:szCs w:val="28"/>
          <w:lang w:val="uk-UA" w:eastAsia="en-US"/>
        </w:rPr>
        <w:t xml:space="preserve">систему роботи з розвитку </w:t>
      </w:r>
      <w:r w:rsidR="00114822" w:rsidRPr="00477589">
        <w:rPr>
          <w:rFonts w:ascii="Times New Roman" w:eastAsia="TimesNewRomanPSMT" w:hAnsi="Times New Roman"/>
          <w:sz w:val="28"/>
          <w:szCs w:val="28"/>
          <w:lang w:val="uk-UA" w:eastAsia="en-US"/>
        </w:rPr>
        <w:t xml:space="preserve"> </w:t>
      </w:r>
      <w:r>
        <w:rPr>
          <w:rFonts w:ascii="Times New Roman" w:eastAsia="TimesNewRomanPSMT" w:hAnsi="Times New Roman"/>
          <w:sz w:val="28"/>
          <w:szCs w:val="28"/>
          <w:lang w:val="uk-UA" w:eastAsia="en-US"/>
        </w:rPr>
        <w:t>маркетингової компетентності</w:t>
      </w:r>
      <w:r w:rsidR="00114822" w:rsidRPr="00477589">
        <w:rPr>
          <w:rFonts w:ascii="Times New Roman" w:eastAsia="TimesNewRomanPSMT" w:hAnsi="Times New Roman"/>
          <w:sz w:val="28"/>
          <w:szCs w:val="28"/>
          <w:lang w:val="uk-UA" w:eastAsia="en-US"/>
        </w:rPr>
        <w:t xml:space="preserve"> </w:t>
      </w:r>
      <w:r>
        <w:rPr>
          <w:rFonts w:ascii="Times New Roman" w:eastAsia="TimesNewRomanPSMT" w:hAnsi="Times New Roman"/>
          <w:sz w:val="28"/>
          <w:szCs w:val="28"/>
          <w:lang w:val="uk-UA" w:eastAsia="en-US"/>
        </w:rPr>
        <w:t>майбутніх менеджерів сфери освіти</w:t>
      </w:r>
      <w:r w:rsidR="00114822" w:rsidRPr="00477589">
        <w:rPr>
          <w:rFonts w:ascii="Times New Roman" w:eastAsia="TimesNewRomanPSMT" w:hAnsi="Times New Roman"/>
          <w:sz w:val="28"/>
          <w:szCs w:val="28"/>
          <w:lang w:val="uk-UA" w:eastAsia="en-US"/>
        </w:rPr>
        <w:t xml:space="preserve"> </w:t>
      </w:r>
      <w:r w:rsidR="00114822">
        <w:rPr>
          <w:rFonts w:ascii="Times New Roman" w:eastAsia="TimesNewRomanPSMT" w:hAnsi="Times New Roman"/>
          <w:sz w:val="28"/>
          <w:szCs w:val="28"/>
          <w:lang w:val="uk-UA" w:eastAsia="en-US"/>
        </w:rPr>
        <w:t>у процесі їх професійної підготовки.</w:t>
      </w:r>
    </w:p>
    <w:p w:rsidR="00946259" w:rsidRDefault="00114822" w:rsidP="00946259">
      <w:pPr>
        <w:spacing w:after="0" w:line="360" w:lineRule="auto"/>
        <w:ind w:firstLine="709"/>
        <w:jc w:val="both"/>
        <w:rPr>
          <w:rFonts w:ascii="Times New Roman" w:hAnsi="Times New Roman"/>
          <w:sz w:val="28"/>
          <w:szCs w:val="28"/>
          <w:lang w:val="uk-UA"/>
        </w:rPr>
      </w:pPr>
      <w:r w:rsidRPr="00982E69">
        <w:rPr>
          <w:rFonts w:ascii="Times New Roman" w:hAnsi="Times New Roman"/>
          <w:b/>
          <w:sz w:val="28"/>
          <w:szCs w:val="28"/>
          <w:lang w:val="uk-UA"/>
        </w:rPr>
        <w:t>Гіпотеза дослідження</w:t>
      </w:r>
      <w:r w:rsidRPr="00982E69">
        <w:rPr>
          <w:rFonts w:ascii="Times New Roman" w:hAnsi="Times New Roman"/>
          <w:sz w:val="28"/>
          <w:szCs w:val="28"/>
          <w:lang w:val="uk-UA"/>
        </w:rPr>
        <w:t xml:space="preserve"> полягає в припущенні, що ефективність формування </w:t>
      </w:r>
      <w:r w:rsidR="00946259">
        <w:rPr>
          <w:rFonts w:ascii="Times New Roman" w:hAnsi="Times New Roman"/>
          <w:sz w:val="28"/>
          <w:szCs w:val="28"/>
          <w:lang w:val="uk-UA"/>
        </w:rPr>
        <w:t xml:space="preserve">маркетингової компетентності </w:t>
      </w:r>
      <w:r w:rsidRPr="00982E69">
        <w:rPr>
          <w:rFonts w:ascii="Times New Roman" w:hAnsi="Times New Roman"/>
          <w:sz w:val="28"/>
          <w:szCs w:val="28"/>
          <w:lang w:val="uk-UA"/>
        </w:rPr>
        <w:t>майбутніх менеджерів сфери освіти суттєво підвищиться за таких умов:</w:t>
      </w:r>
      <w:r w:rsidR="00946259" w:rsidRPr="00946259">
        <w:rPr>
          <w:rFonts w:ascii="Times New Roman" w:hAnsi="Times New Roman"/>
          <w:sz w:val="28"/>
          <w:szCs w:val="28"/>
          <w:lang w:val="uk-UA"/>
        </w:rPr>
        <w:t xml:space="preserve"> </w:t>
      </w:r>
      <w:r w:rsidR="00946259" w:rsidRPr="00CB6BB5">
        <w:rPr>
          <w:rFonts w:ascii="Times New Roman" w:hAnsi="Times New Roman"/>
          <w:sz w:val="28"/>
          <w:szCs w:val="28"/>
          <w:lang w:val="uk-UA"/>
        </w:rPr>
        <w:t xml:space="preserve">створення освітнього середовища, що забезпечить розвиток маркетингової компетентності майбутніх менеджерів освіти; </w:t>
      </w:r>
      <w:r w:rsidR="00946259" w:rsidRPr="00CB6BB5">
        <w:rPr>
          <w:rFonts w:ascii="Times New Roman" w:eastAsiaTheme="minorHAnsi" w:hAnsi="Times New Roman"/>
          <w:bCs/>
          <w:iCs/>
          <w:sz w:val="28"/>
          <w:szCs w:val="28"/>
          <w:lang w:val="uk-UA" w:eastAsia="en-US"/>
        </w:rPr>
        <w:t>інноваційні технології навчання як умова розвитку маркетингової компетентності</w:t>
      </w:r>
      <w:r w:rsidR="00946259" w:rsidRPr="00CB6BB5">
        <w:rPr>
          <w:rFonts w:ascii="Times New Roman" w:hAnsi="Times New Roman"/>
          <w:sz w:val="28"/>
          <w:szCs w:val="28"/>
          <w:lang w:val="uk-UA"/>
        </w:rPr>
        <w:t xml:space="preserve"> майбутніх менеджерів освіти; дидактичний потенціал навчальних дисциплін щодо формування маркетингової компетентності майбутніх менеджерів сфери освіти.</w:t>
      </w:r>
    </w:p>
    <w:p w:rsidR="00114822" w:rsidRPr="00982E69" w:rsidRDefault="00114822" w:rsidP="00114822">
      <w:pPr>
        <w:tabs>
          <w:tab w:val="left" w:pos="1134"/>
        </w:tabs>
        <w:spacing w:after="0" w:line="348" w:lineRule="auto"/>
        <w:ind w:firstLine="709"/>
        <w:jc w:val="both"/>
        <w:rPr>
          <w:rFonts w:ascii="Times New Roman" w:hAnsi="Times New Roman"/>
          <w:b/>
          <w:sz w:val="28"/>
          <w:szCs w:val="28"/>
          <w:lang w:val="uk-UA"/>
        </w:rPr>
      </w:pPr>
      <w:r w:rsidRPr="00982E69">
        <w:rPr>
          <w:rFonts w:ascii="Times New Roman" w:hAnsi="Times New Roman"/>
          <w:sz w:val="28"/>
          <w:szCs w:val="28"/>
          <w:lang w:val="uk-UA"/>
        </w:rPr>
        <w:t xml:space="preserve">Для досягнення поставленої мети, підтвердження гіпотези, виконання завдань використано сукупність </w:t>
      </w:r>
      <w:r w:rsidRPr="00982E69">
        <w:rPr>
          <w:rFonts w:ascii="Times New Roman" w:hAnsi="Times New Roman"/>
          <w:b/>
          <w:sz w:val="28"/>
          <w:szCs w:val="28"/>
          <w:lang w:val="uk-UA"/>
        </w:rPr>
        <w:t>методи дослідження:</w:t>
      </w:r>
    </w:p>
    <w:p w:rsidR="00114822" w:rsidRPr="00477589" w:rsidRDefault="00114822" w:rsidP="00092F50">
      <w:pPr>
        <w:pStyle w:val="a3"/>
        <w:numPr>
          <w:ilvl w:val="0"/>
          <w:numId w:val="29"/>
        </w:numPr>
        <w:pBdr>
          <w:bottom w:val="single" w:sz="4" w:space="29" w:color="CCCCCC"/>
        </w:pBdr>
        <w:shd w:val="clear" w:color="auto" w:fill="FFFFFF"/>
        <w:tabs>
          <w:tab w:val="left" w:pos="1134"/>
        </w:tabs>
        <w:autoSpaceDE w:val="0"/>
        <w:autoSpaceDN w:val="0"/>
        <w:adjustRightInd w:val="0"/>
        <w:spacing w:after="0" w:line="348" w:lineRule="auto"/>
        <w:ind w:left="0" w:firstLine="709"/>
        <w:jc w:val="both"/>
        <w:outlineLvl w:val="0"/>
        <w:rPr>
          <w:rFonts w:ascii="Times New Roman" w:eastAsia="Times New Roman" w:hAnsi="Times New Roman"/>
          <w:b/>
          <w:bCs/>
          <w:kern w:val="36"/>
          <w:sz w:val="28"/>
          <w:szCs w:val="28"/>
          <w:lang w:val="uk-UA"/>
        </w:rPr>
      </w:pPr>
      <w:r w:rsidRPr="00477589">
        <w:rPr>
          <w:rFonts w:ascii="Times New Roman" w:hAnsi="Times New Roman"/>
          <w:i/>
          <w:iCs/>
          <w:sz w:val="28"/>
          <w:szCs w:val="28"/>
          <w:lang w:val="uk-UA"/>
        </w:rPr>
        <w:t xml:space="preserve">теоретичні: </w:t>
      </w:r>
      <w:r w:rsidRPr="00477589">
        <w:rPr>
          <w:rFonts w:ascii="Times New Roman" w:hAnsi="Times New Roman"/>
          <w:sz w:val="28"/>
          <w:szCs w:val="28"/>
          <w:lang w:val="uk-UA"/>
        </w:rPr>
        <w:t xml:space="preserve">аналіз і синтез наукової, навчально-методичної літератури </w:t>
      </w:r>
      <w:r w:rsidRPr="00477589">
        <w:rPr>
          <w:rFonts w:ascii="Times New Roman" w:eastAsia="TimesNewRomanPSMT" w:hAnsi="Times New Roman"/>
          <w:sz w:val="28"/>
          <w:szCs w:val="28"/>
          <w:lang w:val="uk-UA" w:eastAsia="en-US"/>
        </w:rPr>
        <w:t xml:space="preserve">для з’ясування стану розробленості проблеми формування </w:t>
      </w:r>
      <w:r w:rsidR="00946259">
        <w:rPr>
          <w:rFonts w:ascii="Times New Roman" w:eastAsia="TimesNewRomanPSMT" w:hAnsi="Times New Roman"/>
          <w:sz w:val="28"/>
          <w:szCs w:val="28"/>
          <w:lang w:val="uk-UA" w:eastAsia="en-US"/>
        </w:rPr>
        <w:t>маркетингової компетентності</w:t>
      </w:r>
      <w:r w:rsidRPr="00477589">
        <w:rPr>
          <w:rFonts w:ascii="Times New Roman" w:eastAsia="TimesNewRomanPSMT" w:hAnsi="Times New Roman"/>
          <w:sz w:val="28"/>
          <w:szCs w:val="28"/>
          <w:lang w:val="uk-UA" w:eastAsia="en-US"/>
        </w:rPr>
        <w:t xml:space="preserve"> майбутніх менеджерів сфери освіти, визначення понятійно-категоріального апарату дослідження, для обґрунтування педагогічних умов формування </w:t>
      </w:r>
      <w:r w:rsidR="00946259">
        <w:rPr>
          <w:rFonts w:ascii="Times New Roman" w:eastAsia="TimesNewRomanPSMT" w:hAnsi="Times New Roman"/>
          <w:sz w:val="28"/>
          <w:szCs w:val="28"/>
          <w:lang w:val="uk-UA" w:eastAsia="en-US"/>
        </w:rPr>
        <w:t>досліджуваного феномену</w:t>
      </w:r>
      <w:r w:rsidRPr="00477589">
        <w:rPr>
          <w:rFonts w:ascii="Times New Roman" w:eastAsia="TimesNewRomanPSMT" w:hAnsi="Times New Roman"/>
          <w:sz w:val="28"/>
          <w:szCs w:val="28"/>
          <w:lang w:val="uk-UA" w:eastAsia="en-US"/>
        </w:rPr>
        <w:t>;</w:t>
      </w:r>
    </w:p>
    <w:p w:rsidR="00114822" w:rsidRPr="00FF1755" w:rsidRDefault="00114822" w:rsidP="00092F50">
      <w:pPr>
        <w:pStyle w:val="a3"/>
        <w:numPr>
          <w:ilvl w:val="0"/>
          <w:numId w:val="29"/>
        </w:numPr>
        <w:pBdr>
          <w:bottom w:val="single" w:sz="4" w:space="29" w:color="CCCCCC"/>
        </w:pBdr>
        <w:shd w:val="clear" w:color="auto" w:fill="FFFFFF"/>
        <w:tabs>
          <w:tab w:val="left" w:pos="1134"/>
        </w:tabs>
        <w:autoSpaceDE w:val="0"/>
        <w:autoSpaceDN w:val="0"/>
        <w:adjustRightInd w:val="0"/>
        <w:spacing w:after="0" w:line="348" w:lineRule="auto"/>
        <w:ind w:left="0" w:firstLine="709"/>
        <w:jc w:val="both"/>
        <w:outlineLvl w:val="0"/>
        <w:rPr>
          <w:rFonts w:ascii="Times New Roman" w:eastAsia="TimesNewRomanPSMT" w:hAnsi="Times New Roman"/>
          <w:sz w:val="28"/>
          <w:szCs w:val="28"/>
          <w:lang w:val="uk-UA" w:eastAsia="en-US"/>
        </w:rPr>
      </w:pPr>
      <w:r w:rsidRPr="00FF1755">
        <w:rPr>
          <w:rFonts w:ascii="Times New Roman" w:hAnsi="Times New Roman"/>
          <w:i/>
          <w:sz w:val="28"/>
          <w:szCs w:val="28"/>
          <w:lang w:val="uk-UA"/>
        </w:rPr>
        <w:t>емпіричні</w:t>
      </w:r>
      <w:r w:rsidRPr="00FF1755">
        <w:rPr>
          <w:rFonts w:ascii="Times New Roman" w:hAnsi="Times New Roman"/>
          <w:sz w:val="28"/>
          <w:szCs w:val="28"/>
          <w:lang w:val="uk-UA"/>
        </w:rPr>
        <w:t xml:space="preserve">: анкетування, </w:t>
      </w:r>
      <w:r w:rsidR="00FF1755" w:rsidRPr="00FF1755">
        <w:rPr>
          <w:rFonts w:ascii="Times New Roman" w:hAnsi="Times New Roman"/>
          <w:sz w:val="28"/>
          <w:szCs w:val="28"/>
          <w:lang w:val="uk-UA"/>
        </w:rPr>
        <w:t xml:space="preserve">тест «Ваші знання про основи маркетингової діяльності», опитувальник «Оцінювання потреби у формуванні (розвитку) маркетингової компетентності, методика К.Земфір у </w:t>
      </w:r>
      <w:r w:rsidR="00FF1755" w:rsidRPr="00FF1755">
        <w:rPr>
          <w:rFonts w:ascii="Times New Roman" w:hAnsi="Times New Roman"/>
          <w:sz w:val="28"/>
          <w:szCs w:val="28"/>
          <w:lang w:val="uk-UA"/>
        </w:rPr>
        <w:lastRenderedPageBreak/>
        <w:t>модифікації А.Реана «Мотивація професійної діяльності)», метод розв’язання управлінських ситуацій</w:t>
      </w:r>
      <w:r w:rsidR="00FF1755">
        <w:rPr>
          <w:rFonts w:ascii="Times New Roman" w:hAnsi="Times New Roman"/>
          <w:sz w:val="28"/>
          <w:szCs w:val="28"/>
          <w:lang w:val="uk-UA"/>
        </w:rPr>
        <w:t>; констатувальний експеримент;</w:t>
      </w:r>
    </w:p>
    <w:p w:rsidR="00FF1755" w:rsidRPr="00FF1755" w:rsidRDefault="00FF1755" w:rsidP="00092F50">
      <w:pPr>
        <w:pStyle w:val="a3"/>
        <w:numPr>
          <w:ilvl w:val="0"/>
          <w:numId w:val="29"/>
        </w:numPr>
        <w:pBdr>
          <w:bottom w:val="single" w:sz="4" w:space="29" w:color="CCCCCC"/>
        </w:pBdr>
        <w:shd w:val="clear" w:color="auto" w:fill="FFFFFF"/>
        <w:tabs>
          <w:tab w:val="left" w:pos="1134"/>
        </w:tabs>
        <w:autoSpaceDE w:val="0"/>
        <w:autoSpaceDN w:val="0"/>
        <w:adjustRightInd w:val="0"/>
        <w:spacing w:after="0" w:line="348" w:lineRule="auto"/>
        <w:ind w:left="0" w:firstLine="709"/>
        <w:jc w:val="both"/>
        <w:outlineLvl w:val="0"/>
        <w:rPr>
          <w:rFonts w:ascii="Times New Roman" w:eastAsia="TimesNewRomanPSMT" w:hAnsi="Times New Roman"/>
          <w:sz w:val="28"/>
          <w:szCs w:val="28"/>
          <w:lang w:val="uk-UA" w:eastAsia="en-US"/>
        </w:rPr>
      </w:pPr>
      <w:r>
        <w:rPr>
          <w:rFonts w:ascii="Times New Roman" w:hAnsi="Times New Roman"/>
          <w:i/>
          <w:sz w:val="28"/>
          <w:szCs w:val="28"/>
          <w:lang w:val="uk-UA"/>
        </w:rPr>
        <w:t xml:space="preserve">методи </w:t>
      </w:r>
      <w:r w:rsidR="0072609F">
        <w:rPr>
          <w:rFonts w:ascii="Times New Roman" w:hAnsi="Times New Roman"/>
          <w:sz w:val="28"/>
          <w:szCs w:val="28"/>
          <w:lang w:val="uk-UA"/>
        </w:rPr>
        <w:t>стати</w:t>
      </w:r>
      <w:r>
        <w:rPr>
          <w:rFonts w:ascii="Times New Roman" w:hAnsi="Times New Roman"/>
          <w:sz w:val="28"/>
          <w:szCs w:val="28"/>
          <w:lang w:val="uk-UA"/>
        </w:rPr>
        <w:t xml:space="preserve">стичної </w:t>
      </w:r>
      <w:r w:rsidRPr="00FF1755">
        <w:rPr>
          <w:rFonts w:ascii="Times New Roman" w:hAnsi="Times New Roman"/>
          <w:sz w:val="28"/>
          <w:szCs w:val="28"/>
          <w:lang w:val="uk-UA"/>
        </w:rPr>
        <w:t xml:space="preserve">оброки </w:t>
      </w:r>
      <w:r>
        <w:rPr>
          <w:rFonts w:ascii="Times New Roman" w:hAnsi="Times New Roman"/>
          <w:sz w:val="28"/>
          <w:szCs w:val="28"/>
          <w:lang w:val="uk-UA"/>
        </w:rPr>
        <w:t xml:space="preserve"> даних.</w:t>
      </w:r>
    </w:p>
    <w:p w:rsidR="00114822" w:rsidRDefault="00114822" w:rsidP="00114822">
      <w:pPr>
        <w:pBdr>
          <w:bottom w:val="single" w:sz="4" w:space="29" w:color="CCCCCC"/>
        </w:pBdr>
        <w:shd w:val="clear" w:color="auto" w:fill="FFFFFF"/>
        <w:tabs>
          <w:tab w:val="left" w:pos="1134"/>
        </w:tabs>
        <w:autoSpaceDE w:val="0"/>
        <w:autoSpaceDN w:val="0"/>
        <w:adjustRightInd w:val="0"/>
        <w:spacing w:after="0" w:line="348" w:lineRule="auto"/>
        <w:ind w:firstLine="709"/>
        <w:jc w:val="both"/>
        <w:outlineLvl w:val="0"/>
        <w:rPr>
          <w:rFonts w:ascii="Times New Roman" w:eastAsia="TimesNewRomanPSMT" w:hAnsi="Times New Roman"/>
          <w:sz w:val="28"/>
          <w:szCs w:val="28"/>
          <w:lang w:val="uk-UA" w:eastAsia="en-US"/>
        </w:rPr>
      </w:pPr>
      <w:r>
        <w:rPr>
          <w:rFonts w:ascii="Times New Roman" w:eastAsia="TimesNewRomanPSMT" w:hAnsi="Times New Roman"/>
          <w:b/>
          <w:sz w:val="28"/>
          <w:szCs w:val="28"/>
          <w:lang w:val="uk-UA" w:eastAsia="en-US"/>
        </w:rPr>
        <w:t xml:space="preserve">База дослідження. </w:t>
      </w:r>
      <w:r>
        <w:rPr>
          <w:rFonts w:ascii="Times New Roman" w:eastAsia="TimesNewRomanPSMT" w:hAnsi="Times New Roman"/>
          <w:sz w:val="28"/>
          <w:szCs w:val="28"/>
          <w:lang w:val="uk-UA" w:eastAsia="en-US"/>
        </w:rPr>
        <w:t xml:space="preserve">Експеримент здійснювався в Ніжинському державному університеті імені Миколи Гоголя. Експериментом було охоплено </w:t>
      </w:r>
      <w:r w:rsidR="00946259">
        <w:rPr>
          <w:rFonts w:ascii="Times New Roman" w:eastAsia="TimesNewRomanPSMT" w:hAnsi="Times New Roman"/>
          <w:sz w:val="28"/>
          <w:szCs w:val="28"/>
          <w:lang w:val="uk-UA" w:eastAsia="en-US"/>
        </w:rPr>
        <w:t>30 магістрів</w:t>
      </w:r>
      <w:r>
        <w:rPr>
          <w:rFonts w:ascii="Times New Roman" w:eastAsia="TimesNewRomanPSMT" w:hAnsi="Times New Roman"/>
          <w:sz w:val="28"/>
          <w:szCs w:val="28"/>
          <w:lang w:val="uk-UA" w:eastAsia="en-US"/>
        </w:rPr>
        <w:t xml:space="preserve"> 2 курсу факультету психології та соціальної роботи зі спеціальності 073 Менеджмент.</w:t>
      </w:r>
    </w:p>
    <w:p w:rsidR="00114822" w:rsidRDefault="00114822" w:rsidP="00114822">
      <w:pPr>
        <w:pBdr>
          <w:bottom w:val="single" w:sz="4" w:space="29" w:color="CCCCCC"/>
        </w:pBdr>
        <w:shd w:val="clear" w:color="auto" w:fill="FFFFFF"/>
        <w:tabs>
          <w:tab w:val="left" w:pos="1134"/>
        </w:tabs>
        <w:autoSpaceDE w:val="0"/>
        <w:autoSpaceDN w:val="0"/>
        <w:adjustRightInd w:val="0"/>
        <w:spacing w:after="0" w:line="348" w:lineRule="auto"/>
        <w:ind w:firstLine="709"/>
        <w:jc w:val="both"/>
        <w:outlineLvl w:val="0"/>
        <w:rPr>
          <w:rFonts w:ascii="Times New Roman" w:eastAsia="TimesNewRomanPSMT" w:hAnsi="Times New Roman"/>
          <w:sz w:val="28"/>
          <w:szCs w:val="28"/>
          <w:lang w:val="uk-UA" w:eastAsia="en-US"/>
        </w:rPr>
      </w:pPr>
      <w:r w:rsidRPr="00A633A5">
        <w:rPr>
          <w:rFonts w:ascii="Times New Roman" w:eastAsia="TimesNewRomanPSMT" w:hAnsi="Times New Roman"/>
          <w:b/>
          <w:sz w:val="28"/>
          <w:szCs w:val="28"/>
          <w:lang w:val="uk-UA" w:eastAsia="en-US"/>
        </w:rPr>
        <w:t>Наукова новизна та теоретичне значення дослідження:</w:t>
      </w:r>
      <w:r w:rsidRPr="00A633A5">
        <w:rPr>
          <w:rFonts w:ascii="Times New Roman" w:eastAsia="TimesNewRomanPSMT" w:hAnsi="Times New Roman"/>
          <w:sz w:val="28"/>
          <w:szCs w:val="28"/>
          <w:lang w:val="uk-UA" w:eastAsia="en-US"/>
        </w:rPr>
        <w:t xml:space="preserve"> </w:t>
      </w:r>
    </w:p>
    <w:p w:rsidR="00114822" w:rsidRDefault="00114822" w:rsidP="00092F50">
      <w:pPr>
        <w:pStyle w:val="a3"/>
        <w:numPr>
          <w:ilvl w:val="0"/>
          <w:numId w:val="29"/>
        </w:numPr>
        <w:pBdr>
          <w:bottom w:val="single" w:sz="4" w:space="29" w:color="CCCCCC"/>
        </w:pBdr>
        <w:shd w:val="clear" w:color="auto" w:fill="FFFFFF"/>
        <w:tabs>
          <w:tab w:val="left" w:pos="1134"/>
        </w:tabs>
        <w:autoSpaceDE w:val="0"/>
        <w:autoSpaceDN w:val="0"/>
        <w:adjustRightInd w:val="0"/>
        <w:spacing w:after="0" w:line="348" w:lineRule="auto"/>
        <w:ind w:left="0" w:firstLine="709"/>
        <w:jc w:val="both"/>
        <w:outlineLvl w:val="0"/>
        <w:rPr>
          <w:rFonts w:ascii="Times New Roman" w:eastAsia="TimesNewRomanPSMT" w:hAnsi="Times New Roman"/>
          <w:sz w:val="28"/>
          <w:szCs w:val="28"/>
          <w:lang w:val="uk-UA" w:eastAsia="en-US"/>
        </w:rPr>
      </w:pPr>
      <w:r w:rsidRPr="00A633A5">
        <w:rPr>
          <w:rFonts w:ascii="Times New Roman" w:eastAsiaTheme="minorHAnsi" w:hAnsi="Times New Roman"/>
          <w:i/>
          <w:iCs/>
          <w:sz w:val="28"/>
          <w:szCs w:val="28"/>
          <w:lang w:val="uk-UA" w:eastAsia="en-US"/>
        </w:rPr>
        <w:t xml:space="preserve">уточнено </w:t>
      </w:r>
      <w:r w:rsidRPr="00A633A5">
        <w:rPr>
          <w:rFonts w:ascii="Times New Roman" w:eastAsia="TimesNewRomanPSMT" w:hAnsi="Times New Roman"/>
          <w:sz w:val="28"/>
          <w:szCs w:val="28"/>
          <w:lang w:val="uk-UA" w:eastAsia="en-US"/>
        </w:rPr>
        <w:t xml:space="preserve">понятійно-категоріальний апарат, </w:t>
      </w:r>
      <w:r>
        <w:rPr>
          <w:rFonts w:ascii="Times New Roman" w:eastAsia="TimesNewRomanPSMT" w:hAnsi="Times New Roman"/>
          <w:sz w:val="28"/>
          <w:szCs w:val="28"/>
          <w:lang w:val="uk-UA" w:eastAsia="en-US"/>
        </w:rPr>
        <w:t>структуру</w:t>
      </w:r>
      <w:r w:rsidRPr="007D6C1D">
        <w:rPr>
          <w:rFonts w:ascii="Times New Roman" w:eastAsia="TimesNewRomanPSMT" w:hAnsi="Times New Roman"/>
          <w:sz w:val="28"/>
          <w:szCs w:val="28"/>
          <w:lang w:val="uk-UA" w:eastAsia="en-US"/>
        </w:rPr>
        <w:t xml:space="preserve"> </w:t>
      </w:r>
      <w:r w:rsidR="00946259">
        <w:rPr>
          <w:rFonts w:ascii="Times New Roman" w:eastAsia="TimesNewRomanPSMT" w:hAnsi="Times New Roman"/>
          <w:sz w:val="28"/>
          <w:szCs w:val="28"/>
          <w:lang w:val="uk-UA" w:eastAsia="en-US"/>
        </w:rPr>
        <w:t>маркетингової компетентності</w:t>
      </w:r>
      <w:r>
        <w:rPr>
          <w:rFonts w:ascii="Times New Roman" w:eastAsia="TimesNewRomanPSMT" w:hAnsi="Times New Roman"/>
          <w:sz w:val="28"/>
          <w:szCs w:val="28"/>
          <w:lang w:val="uk-UA" w:eastAsia="en-US"/>
        </w:rPr>
        <w:t xml:space="preserve"> майбутніх менеджерів сфери освіти;</w:t>
      </w:r>
    </w:p>
    <w:p w:rsidR="00114822" w:rsidRDefault="00114822" w:rsidP="00092F50">
      <w:pPr>
        <w:pStyle w:val="a3"/>
        <w:numPr>
          <w:ilvl w:val="0"/>
          <w:numId w:val="29"/>
        </w:numPr>
        <w:pBdr>
          <w:bottom w:val="single" w:sz="4" w:space="29" w:color="CCCCCC"/>
        </w:pBdr>
        <w:shd w:val="clear" w:color="auto" w:fill="FFFFFF"/>
        <w:tabs>
          <w:tab w:val="left" w:pos="1134"/>
        </w:tabs>
        <w:autoSpaceDE w:val="0"/>
        <w:autoSpaceDN w:val="0"/>
        <w:adjustRightInd w:val="0"/>
        <w:spacing w:after="0" w:line="348" w:lineRule="auto"/>
        <w:ind w:left="0" w:firstLine="709"/>
        <w:jc w:val="both"/>
        <w:outlineLvl w:val="0"/>
        <w:rPr>
          <w:rFonts w:ascii="Times New Roman" w:eastAsia="TimesNewRomanPSMT" w:hAnsi="Times New Roman"/>
          <w:sz w:val="28"/>
          <w:szCs w:val="28"/>
          <w:lang w:val="uk-UA" w:eastAsia="en-US"/>
        </w:rPr>
      </w:pPr>
      <w:r>
        <w:rPr>
          <w:rFonts w:ascii="Times New Roman" w:eastAsiaTheme="minorHAnsi" w:hAnsi="Times New Roman"/>
          <w:i/>
          <w:iCs/>
          <w:sz w:val="28"/>
          <w:szCs w:val="28"/>
          <w:lang w:val="uk-UA" w:eastAsia="en-US"/>
        </w:rPr>
        <w:t xml:space="preserve">обґрунтовано </w:t>
      </w:r>
      <w:r w:rsidRPr="007D6C1D">
        <w:rPr>
          <w:rFonts w:ascii="Times New Roman" w:eastAsiaTheme="minorHAnsi" w:hAnsi="Times New Roman"/>
          <w:iCs/>
          <w:sz w:val="28"/>
          <w:szCs w:val="28"/>
          <w:lang w:val="uk-UA" w:eastAsia="en-US"/>
        </w:rPr>
        <w:t>педагогічні умови</w:t>
      </w:r>
      <w:r w:rsidRPr="007D6C1D">
        <w:rPr>
          <w:rFonts w:ascii="Times New Roman" w:eastAsia="TimesNewRomanPSMT" w:hAnsi="Times New Roman"/>
          <w:sz w:val="28"/>
          <w:szCs w:val="28"/>
          <w:lang w:val="uk-UA" w:eastAsia="en-US"/>
        </w:rPr>
        <w:t xml:space="preserve"> </w:t>
      </w:r>
      <w:r w:rsidRPr="00A633A5">
        <w:rPr>
          <w:rFonts w:ascii="Times New Roman" w:eastAsia="TimesNewRomanPSMT" w:hAnsi="Times New Roman"/>
          <w:sz w:val="28"/>
          <w:szCs w:val="28"/>
          <w:lang w:val="uk-UA" w:eastAsia="en-US"/>
        </w:rPr>
        <w:t xml:space="preserve">формування </w:t>
      </w:r>
      <w:r w:rsidR="00946259">
        <w:rPr>
          <w:rFonts w:ascii="Times New Roman" w:eastAsia="TimesNewRomanPSMT" w:hAnsi="Times New Roman"/>
          <w:sz w:val="28"/>
          <w:szCs w:val="28"/>
          <w:lang w:val="uk-UA" w:eastAsia="en-US"/>
        </w:rPr>
        <w:t>маркетингової компетентності</w:t>
      </w:r>
      <w:r>
        <w:rPr>
          <w:rFonts w:ascii="Times New Roman" w:eastAsia="TimesNewRomanPSMT" w:hAnsi="Times New Roman"/>
          <w:sz w:val="28"/>
          <w:szCs w:val="28"/>
          <w:lang w:val="uk-UA" w:eastAsia="en-US"/>
        </w:rPr>
        <w:t xml:space="preserve"> магістрів із менеджменту у процесі їх професійної підготовки;</w:t>
      </w:r>
    </w:p>
    <w:p w:rsidR="00946259" w:rsidRPr="00A633A5" w:rsidRDefault="00946259" w:rsidP="00092F50">
      <w:pPr>
        <w:pStyle w:val="a3"/>
        <w:numPr>
          <w:ilvl w:val="0"/>
          <w:numId w:val="29"/>
        </w:numPr>
        <w:pBdr>
          <w:bottom w:val="single" w:sz="4" w:space="29" w:color="CCCCCC"/>
        </w:pBdr>
        <w:shd w:val="clear" w:color="auto" w:fill="FFFFFF"/>
        <w:tabs>
          <w:tab w:val="left" w:pos="1134"/>
        </w:tabs>
        <w:autoSpaceDE w:val="0"/>
        <w:autoSpaceDN w:val="0"/>
        <w:adjustRightInd w:val="0"/>
        <w:spacing w:after="0" w:line="360" w:lineRule="auto"/>
        <w:ind w:left="0" w:firstLine="709"/>
        <w:jc w:val="both"/>
        <w:outlineLvl w:val="0"/>
        <w:rPr>
          <w:rFonts w:ascii="Times New Roman" w:eastAsia="TimesNewRomanPSMT" w:hAnsi="Times New Roman"/>
          <w:sz w:val="28"/>
          <w:szCs w:val="28"/>
          <w:lang w:val="uk-UA" w:eastAsia="en-US"/>
        </w:rPr>
      </w:pPr>
      <w:r>
        <w:rPr>
          <w:rFonts w:ascii="Times New Roman" w:eastAsia="TimesNewRomanPSMT" w:hAnsi="Times New Roman"/>
          <w:i/>
          <w:sz w:val="28"/>
          <w:szCs w:val="28"/>
          <w:lang w:val="uk-UA" w:eastAsia="en-US"/>
        </w:rPr>
        <w:t xml:space="preserve">розроблено </w:t>
      </w:r>
      <w:r>
        <w:rPr>
          <w:rFonts w:ascii="Times New Roman" w:eastAsia="TimesNewRomanPSMT" w:hAnsi="Times New Roman"/>
          <w:sz w:val="28"/>
          <w:szCs w:val="28"/>
          <w:lang w:val="uk-UA" w:eastAsia="en-US"/>
        </w:rPr>
        <w:t xml:space="preserve">структурно-фукціональну модель </w:t>
      </w:r>
      <w:r w:rsidRPr="00A633A5">
        <w:rPr>
          <w:rFonts w:ascii="Times New Roman" w:eastAsia="TimesNewRomanPSMT" w:hAnsi="Times New Roman"/>
          <w:sz w:val="28"/>
          <w:szCs w:val="28"/>
          <w:lang w:val="uk-UA" w:eastAsia="en-US"/>
        </w:rPr>
        <w:t xml:space="preserve">формування </w:t>
      </w:r>
      <w:r>
        <w:rPr>
          <w:rFonts w:ascii="Times New Roman" w:eastAsia="TimesNewRomanPSMT" w:hAnsi="Times New Roman"/>
          <w:sz w:val="28"/>
          <w:szCs w:val="28"/>
          <w:lang w:val="uk-UA" w:eastAsia="en-US"/>
        </w:rPr>
        <w:t>маркетингової компетентності магістрів із менеджменту, що містить три взаємопов’язані блоки (</w:t>
      </w:r>
      <w:r w:rsidRPr="00160261">
        <w:rPr>
          <w:rFonts w:ascii="Times New Roman" w:hAnsi="Times New Roman"/>
          <w:sz w:val="28"/>
          <w:szCs w:val="28"/>
          <w:lang w:val="uk-UA"/>
        </w:rPr>
        <w:t>цільов</w:t>
      </w:r>
      <w:r>
        <w:rPr>
          <w:rFonts w:ascii="Times New Roman" w:hAnsi="Times New Roman"/>
          <w:sz w:val="28"/>
          <w:szCs w:val="28"/>
          <w:lang w:val="uk-UA"/>
        </w:rPr>
        <w:t>ий</w:t>
      </w:r>
      <w:r w:rsidRPr="00160261">
        <w:rPr>
          <w:rFonts w:ascii="Times New Roman" w:hAnsi="Times New Roman"/>
          <w:sz w:val="28"/>
          <w:szCs w:val="28"/>
          <w:lang w:val="uk-UA"/>
        </w:rPr>
        <w:t>, змістов</w:t>
      </w:r>
      <w:r>
        <w:rPr>
          <w:rFonts w:ascii="Times New Roman" w:hAnsi="Times New Roman"/>
          <w:sz w:val="28"/>
          <w:szCs w:val="28"/>
          <w:lang w:val="uk-UA"/>
        </w:rPr>
        <w:t>ий</w:t>
      </w:r>
      <w:r w:rsidRPr="00160261">
        <w:rPr>
          <w:rFonts w:ascii="Times New Roman" w:hAnsi="Times New Roman"/>
          <w:sz w:val="28"/>
          <w:szCs w:val="28"/>
          <w:lang w:val="uk-UA"/>
        </w:rPr>
        <w:t>, операційно-діяльнісн</w:t>
      </w:r>
      <w:r>
        <w:rPr>
          <w:rFonts w:ascii="Times New Roman" w:hAnsi="Times New Roman"/>
          <w:sz w:val="28"/>
          <w:szCs w:val="28"/>
          <w:lang w:val="uk-UA"/>
        </w:rPr>
        <w:t>ий</w:t>
      </w:r>
      <w:r w:rsidRPr="00160261">
        <w:rPr>
          <w:rFonts w:ascii="Times New Roman" w:hAnsi="Times New Roman"/>
          <w:sz w:val="28"/>
          <w:szCs w:val="28"/>
          <w:lang w:val="uk-UA"/>
        </w:rPr>
        <w:t xml:space="preserve"> та результативн</w:t>
      </w:r>
      <w:r>
        <w:rPr>
          <w:rFonts w:ascii="Times New Roman" w:hAnsi="Times New Roman"/>
          <w:sz w:val="28"/>
          <w:szCs w:val="28"/>
          <w:lang w:val="uk-UA"/>
        </w:rPr>
        <w:t>ий</w:t>
      </w:r>
      <w:r>
        <w:rPr>
          <w:rFonts w:ascii="Times New Roman" w:eastAsia="TimesNewRomanPSMT" w:hAnsi="Times New Roman"/>
          <w:sz w:val="28"/>
          <w:szCs w:val="28"/>
          <w:lang w:val="uk-UA" w:eastAsia="en-US"/>
        </w:rPr>
        <w:t>);</w:t>
      </w:r>
    </w:p>
    <w:p w:rsidR="00114822" w:rsidRPr="00705620" w:rsidRDefault="00114822" w:rsidP="00092F50">
      <w:pPr>
        <w:pStyle w:val="a3"/>
        <w:numPr>
          <w:ilvl w:val="0"/>
          <w:numId w:val="29"/>
        </w:numPr>
        <w:pBdr>
          <w:bottom w:val="single" w:sz="4" w:space="29" w:color="CCCCCC"/>
        </w:pBdr>
        <w:shd w:val="clear" w:color="auto" w:fill="FFFFFF"/>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r w:rsidRPr="00705620">
        <w:rPr>
          <w:rFonts w:ascii="Times New Roman" w:eastAsiaTheme="minorHAnsi" w:hAnsi="Times New Roman"/>
          <w:i/>
          <w:iCs/>
          <w:sz w:val="28"/>
          <w:szCs w:val="28"/>
          <w:lang w:val="uk-UA" w:eastAsia="en-US"/>
        </w:rPr>
        <w:t xml:space="preserve">набули подальшого розвитку </w:t>
      </w:r>
      <w:r w:rsidRPr="00705620">
        <w:rPr>
          <w:rFonts w:ascii="Times New Roman" w:eastAsia="TimesNewRomanPSMT" w:hAnsi="Times New Roman"/>
          <w:sz w:val="28"/>
          <w:szCs w:val="28"/>
          <w:lang w:val="uk-UA" w:eastAsia="en-US"/>
        </w:rPr>
        <w:t xml:space="preserve">форми й методи </w:t>
      </w:r>
      <w:r w:rsidR="00946259">
        <w:rPr>
          <w:rFonts w:ascii="Times New Roman" w:eastAsia="TimesNewRomanPSMT" w:hAnsi="Times New Roman"/>
          <w:sz w:val="28"/>
          <w:szCs w:val="28"/>
          <w:lang w:val="uk-UA" w:eastAsia="en-US"/>
        </w:rPr>
        <w:t>розвитку маркетингової компетентності майбутніх менеджерів сфери освіти</w:t>
      </w:r>
      <w:r w:rsidRPr="00705620">
        <w:rPr>
          <w:rFonts w:ascii="Times New Roman" w:eastAsia="TimesNewRomanPSMT" w:hAnsi="Times New Roman"/>
          <w:sz w:val="28"/>
          <w:szCs w:val="28"/>
          <w:lang w:val="uk-UA" w:eastAsia="en-US"/>
        </w:rPr>
        <w:t>.</w:t>
      </w:r>
    </w:p>
    <w:p w:rsidR="00A05143" w:rsidRDefault="00114822"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r w:rsidRPr="00705620">
        <w:rPr>
          <w:rFonts w:ascii="Times New Roman" w:hAnsi="Times New Roman"/>
          <w:b/>
          <w:sz w:val="28"/>
          <w:szCs w:val="28"/>
          <w:lang w:val="uk-UA"/>
        </w:rPr>
        <w:t>Практична значущість результатів дослідження</w:t>
      </w:r>
      <w:r w:rsidRPr="00705620">
        <w:rPr>
          <w:rFonts w:ascii="Times New Roman" w:hAnsi="Times New Roman"/>
          <w:sz w:val="28"/>
          <w:szCs w:val="28"/>
          <w:lang w:val="uk-UA"/>
        </w:rPr>
        <w:t xml:space="preserve"> аргументоване розробленням системи роботи щодо формування </w:t>
      </w:r>
      <w:r w:rsidR="00DF4A67">
        <w:rPr>
          <w:rFonts w:ascii="Times New Roman" w:hAnsi="Times New Roman"/>
          <w:sz w:val="28"/>
          <w:szCs w:val="28"/>
          <w:lang w:val="uk-UA"/>
        </w:rPr>
        <w:t>маркетингової компетентності майбутніх менеджерів сфери освіти</w:t>
      </w:r>
      <w:r>
        <w:rPr>
          <w:rFonts w:ascii="Times New Roman" w:hAnsi="Times New Roman"/>
          <w:sz w:val="28"/>
          <w:szCs w:val="28"/>
          <w:lang w:val="uk-UA"/>
        </w:rPr>
        <w:t xml:space="preserve"> </w:t>
      </w:r>
      <w:r w:rsidRPr="00705620">
        <w:rPr>
          <w:rFonts w:ascii="Times New Roman" w:hAnsi="Times New Roman"/>
          <w:sz w:val="28"/>
          <w:szCs w:val="28"/>
          <w:lang w:val="uk-UA"/>
        </w:rPr>
        <w:t>в контексті вимог ринку освітніх послуг. Автором розроблен</w:t>
      </w:r>
      <w:r w:rsidR="00DF4A67">
        <w:rPr>
          <w:rFonts w:ascii="Times New Roman" w:hAnsi="Times New Roman"/>
          <w:sz w:val="28"/>
          <w:szCs w:val="28"/>
          <w:lang w:val="uk-UA"/>
        </w:rPr>
        <w:t xml:space="preserve">о спецкурс </w:t>
      </w:r>
      <w:r w:rsidR="00DF4A67" w:rsidRPr="00A05143">
        <w:rPr>
          <w:rFonts w:ascii="Times New Roman" w:hAnsi="Times New Roman"/>
          <w:sz w:val="28"/>
          <w:szCs w:val="28"/>
          <w:lang w:val="uk-UA"/>
        </w:rPr>
        <w:t>«Маркетингова компетентність як складова професіоналізму сучасного менеджера сфери освіти»</w:t>
      </w:r>
      <w:r w:rsidRPr="00705620">
        <w:rPr>
          <w:rFonts w:ascii="Times New Roman" w:hAnsi="Times New Roman"/>
          <w:sz w:val="28"/>
          <w:szCs w:val="28"/>
          <w:lang w:val="uk-UA"/>
        </w:rPr>
        <w:t xml:space="preserve">. </w:t>
      </w:r>
    </w:p>
    <w:p w:rsidR="00A05143" w:rsidRDefault="00114822"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r w:rsidRPr="00705620">
        <w:rPr>
          <w:rFonts w:ascii="Times New Roman" w:hAnsi="Times New Roman"/>
          <w:sz w:val="28"/>
          <w:szCs w:val="28"/>
          <w:lang w:val="uk-UA"/>
        </w:rPr>
        <w:t xml:space="preserve">Матеріали дослідження можуть бути використані </w:t>
      </w:r>
      <w:r w:rsidR="00A05143">
        <w:rPr>
          <w:rFonts w:ascii="Times New Roman" w:hAnsi="Times New Roman"/>
          <w:sz w:val="28"/>
          <w:szCs w:val="28"/>
          <w:lang w:val="uk-UA"/>
        </w:rPr>
        <w:t>у практиці післядипломної освіти управлінських кадрів, у практичній управлінській діяльності менеджерів сфери освіти.</w:t>
      </w:r>
    </w:p>
    <w:p w:rsidR="00114822" w:rsidRPr="00705620" w:rsidRDefault="00114822"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bCs/>
          <w:sz w:val="28"/>
          <w:szCs w:val="28"/>
          <w:lang w:val="uk-UA"/>
        </w:rPr>
      </w:pPr>
      <w:r w:rsidRPr="007D6C1D">
        <w:rPr>
          <w:rFonts w:ascii="Times New Roman" w:hAnsi="Times New Roman"/>
          <w:b/>
          <w:bCs/>
          <w:sz w:val="28"/>
          <w:szCs w:val="28"/>
          <w:lang w:val="uk-UA"/>
        </w:rPr>
        <w:t>Апробація результатів дослідження</w:t>
      </w:r>
      <w:r w:rsidRPr="007D6C1D">
        <w:rPr>
          <w:rFonts w:ascii="Times New Roman" w:hAnsi="Times New Roman"/>
          <w:sz w:val="28"/>
          <w:szCs w:val="28"/>
          <w:lang w:val="uk-UA"/>
        </w:rPr>
        <w:t xml:space="preserve"> здійснювалась у доповідях і виступах на: щорічній </w:t>
      </w:r>
      <w:r w:rsidRPr="007D6C1D">
        <w:rPr>
          <w:rFonts w:ascii="Times New Roman" w:hAnsi="Times New Roman"/>
          <w:sz w:val="28"/>
          <w:szCs w:val="28"/>
          <w:lang w:val="uk-UA" w:eastAsia="ar-SA"/>
        </w:rPr>
        <w:t xml:space="preserve">науковій конференції молодих науковців </w:t>
      </w:r>
      <w:r w:rsidRPr="007D6C1D">
        <w:rPr>
          <w:rFonts w:ascii="Times New Roman" w:hAnsi="Times New Roman"/>
          <w:sz w:val="28"/>
          <w:szCs w:val="28"/>
          <w:lang w:val="uk-UA"/>
        </w:rPr>
        <w:t xml:space="preserve">«Молодь у </w:t>
      </w:r>
      <w:r w:rsidRPr="007D6C1D">
        <w:rPr>
          <w:rFonts w:ascii="Times New Roman" w:hAnsi="Times New Roman"/>
          <w:sz w:val="28"/>
          <w:szCs w:val="28"/>
          <w:lang w:val="uk-UA"/>
        </w:rPr>
        <w:lastRenderedPageBreak/>
        <w:t xml:space="preserve">науці» (2020-2021 рр., Ніжин); </w:t>
      </w:r>
      <w:r w:rsidRPr="00705620">
        <w:rPr>
          <w:rFonts w:ascii="Times New Roman" w:hAnsi="Times New Roman"/>
          <w:bCs/>
          <w:sz w:val="28"/>
          <w:szCs w:val="28"/>
          <w:lang w:val="en-US"/>
        </w:rPr>
        <w:t>V</w:t>
      </w:r>
      <w:r w:rsidRPr="007D6C1D">
        <w:rPr>
          <w:rFonts w:ascii="Times New Roman" w:hAnsi="Times New Roman"/>
          <w:bCs/>
          <w:sz w:val="28"/>
          <w:szCs w:val="28"/>
          <w:lang w:val="uk-UA"/>
        </w:rPr>
        <w:t xml:space="preserve">І вузівській науково-практичній конференції «Підготовка керівника закладу освіти: реалії сьогодення та перспективи»  </w:t>
      </w:r>
      <w:r>
        <w:rPr>
          <w:rFonts w:ascii="Times New Roman" w:hAnsi="Times New Roman"/>
          <w:bCs/>
          <w:sz w:val="28"/>
          <w:szCs w:val="28"/>
          <w:lang w:val="uk-UA"/>
        </w:rPr>
        <w:t xml:space="preserve"> </w:t>
      </w:r>
      <w:r w:rsidRPr="007D6C1D">
        <w:rPr>
          <w:rFonts w:ascii="Times New Roman" w:hAnsi="Times New Roman"/>
          <w:bCs/>
          <w:sz w:val="28"/>
          <w:szCs w:val="28"/>
          <w:lang w:val="uk-UA"/>
        </w:rPr>
        <w:t xml:space="preserve">(20 травня 2021 року, Ніжин); Всеукраїнській науково-практичній конференції  </w:t>
      </w:r>
      <w:r w:rsidRPr="007D6C1D">
        <w:rPr>
          <w:rFonts w:ascii="Times New Roman" w:hAnsi="Times New Roman"/>
          <w:sz w:val="28"/>
          <w:szCs w:val="28"/>
          <w:lang w:val="uk-UA"/>
        </w:rPr>
        <w:t>«</w:t>
      </w:r>
      <w:r w:rsidRPr="007D6C1D">
        <w:rPr>
          <w:rFonts w:ascii="Times New Roman" w:hAnsi="Times New Roman"/>
          <w:bCs/>
          <w:sz w:val="28"/>
          <w:szCs w:val="28"/>
          <w:lang w:val="uk-UA"/>
        </w:rPr>
        <w:t xml:space="preserve">Форми і засоби формування соціальної активності здобувачів освіти в умовах дистанційного навчання» </w:t>
      </w:r>
      <w:r w:rsidR="004175C2">
        <w:rPr>
          <w:rFonts w:ascii="Times New Roman" w:hAnsi="Times New Roman"/>
          <w:bCs/>
          <w:sz w:val="28"/>
          <w:szCs w:val="28"/>
          <w:lang w:val="uk-UA"/>
        </w:rPr>
        <w:t>(</w:t>
      </w:r>
      <w:r w:rsidRPr="007D6C1D">
        <w:rPr>
          <w:rFonts w:ascii="Times New Roman" w:hAnsi="Times New Roman"/>
          <w:bCs/>
          <w:sz w:val="28"/>
          <w:szCs w:val="28"/>
          <w:lang w:val="uk-UA"/>
        </w:rPr>
        <w:t xml:space="preserve">06 квітня 2021 р. </w:t>
      </w:r>
      <w:r w:rsidRPr="007D6C1D">
        <w:rPr>
          <w:rFonts w:ascii="Times New Roman" w:hAnsi="Times New Roman"/>
          <w:bCs/>
          <w:iCs/>
          <w:sz w:val="28"/>
          <w:szCs w:val="28"/>
          <w:lang w:val="uk-UA"/>
        </w:rPr>
        <w:t>м. Ніжин</w:t>
      </w:r>
      <w:r w:rsidR="004175C2">
        <w:rPr>
          <w:rFonts w:ascii="Times New Roman" w:hAnsi="Times New Roman"/>
          <w:bCs/>
          <w:iCs/>
          <w:sz w:val="28"/>
          <w:szCs w:val="28"/>
          <w:lang w:val="uk-UA"/>
        </w:rPr>
        <w:t>)</w:t>
      </w:r>
      <w:r w:rsidRPr="007D6C1D">
        <w:rPr>
          <w:rFonts w:ascii="Times New Roman" w:hAnsi="Times New Roman"/>
          <w:bCs/>
          <w:iCs/>
          <w:sz w:val="28"/>
          <w:szCs w:val="28"/>
          <w:lang w:val="uk-UA"/>
        </w:rPr>
        <w:t xml:space="preserve">; </w:t>
      </w:r>
      <w:r w:rsidR="004175C2">
        <w:rPr>
          <w:rFonts w:ascii="Times New Roman" w:hAnsi="Times New Roman"/>
          <w:bCs/>
          <w:iCs/>
          <w:sz w:val="28"/>
          <w:szCs w:val="28"/>
          <w:lang w:val="uk-UA"/>
        </w:rPr>
        <w:t xml:space="preserve">              </w:t>
      </w:r>
      <w:r w:rsidRPr="00705620">
        <w:rPr>
          <w:rFonts w:ascii="Times New Roman" w:hAnsi="Times New Roman"/>
          <w:sz w:val="28"/>
          <w:szCs w:val="28"/>
          <w:lang w:val="en-US"/>
        </w:rPr>
        <w:t>V</w:t>
      </w:r>
      <w:r w:rsidRPr="007D6C1D">
        <w:rPr>
          <w:rFonts w:ascii="Times New Roman" w:hAnsi="Times New Roman"/>
          <w:sz w:val="28"/>
          <w:szCs w:val="28"/>
          <w:lang w:val="uk-UA"/>
        </w:rPr>
        <w:t xml:space="preserve"> Міжнародній науково-практичній конференції для молодих науковців «Науковий вимір соціально-педагогічних проблем сьогодення»</w:t>
      </w:r>
      <w:r w:rsidR="004175C2">
        <w:rPr>
          <w:rFonts w:ascii="Times New Roman" w:hAnsi="Times New Roman"/>
          <w:sz w:val="28"/>
          <w:szCs w:val="28"/>
          <w:lang w:val="uk-UA"/>
        </w:rPr>
        <w:t xml:space="preserve"> </w:t>
      </w:r>
      <w:r w:rsidRPr="007D6C1D">
        <w:rPr>
          <w:rFonts w:ascii="Times New Roman" w:hAnsi="Times New Roman"/>
          <w:sz w:val="28"/>
          <w:szCs w:val="28"/>
          <w:lang w:val="uk-UA"/>
        </w:rPr>
        <w:t xml:space="preserve">(13 травня 2021 року м. Ніжин); </w:t>
      </w:r>
      <w:r w:rsidRPr="007D6C1D">
        <w:rPr>
          <w:rFonts w:ascii="Times New Roman" w:hAnsi="Times New Roman"/>
          <w:bCs/>
          <w:sz w:val="28"/>
          <w:szCs w:val="28"/>
          <w:lang w:val="uk-UA"/>
        </w:rPr>
        <w:t>Всеукраїнській науково-практичній Інтернет-конференції «Модернізація професійної підготовки менеджерів» (29 вересня 2021 року, Ніжин).</w:t>
      </w:r>
    </w:p>
    <w:p w:rsidR="00114822" w:rsidRPr="00705620" w:rsidRDefault="00114822"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eastAsia="ArialMT" w:hAnsi="Times New Roman"/>
          <w:sz w:val="28"/>
          <w:szCs w:val="28"/>
        </w:rPr>
      </w:pPr>
      <w:r w:rsidRPr="007D6C1D">
        <w:rPr>
          <w:rFonts w:ascii="Times New Roman" w:hAnsi="Times New Roman"/>
          <w:sz w:val="28"/>
          <w:szCs w:val="28"/>
          <w:lang w:val="uk-UA"/>
        </w:rPr>
        <w:t xml:space="preserve">Основні положення та результати дослідження висвітлені у </w:t>
      </w:r>
      <w:r>
        <w:rPr>
          <w:rFonts w:ascii="Times New Roman" w:hAnsi="Times New Roman"/>
          <w:sz w:val="28"/>
          <w:szCs w:val="28"/>
          <w:lang w:val="uk-UA"/>
        </w:rPr>
        <w:t xml:space="preserve">                            </w:t>
      </w:r>
      <w:r w:rsidRPr="007D6C1D">
        <w:rPr>
          <w:rFonts w:ascii="Times New Roman" w:hAnsi="Times New Roman"/>
          <w:b/>
          <w:sz w:val="28"/>
          <w:szCs w:val="28"/>
          <w:lang w:val="uk-UA"/>
        </w:rPr>
        <w:t>4 публікаціях</w:t>
      </w:r>
      <w:r w:rsidRPr="007D6C1D">
        <w:rPr>
          <w:rFonts w:ascii="Times New Roman" w:hAnsi="Times New Roman"/>
          <w:sz w:val="28"/>
          <w:szCs w:val="28"/>
          <w:lang w:val="uk-UA"/>
        </w:rPr>
        <w:t>:</w:t>
      </w:r>
      <w:r w:rsidRPr="007D6C1D">
        <w:rPr>
          <w:rFonts w:ascii="Times New Roman" w:eastAsia="ArialMT" w:hAnsi="Times New Roman"/>
          <w:sz w:val="28"/>
          <w:szCs w:val="28"/>
          <w:lang w:val="uk-UA"/>
        </w:rPr>
        <w:t xml:space="preserve"> </w:t>
      </w:r>
    </w:p>
    <w:p w:rsidR="00114822" w:rsidRPr="00516C4D" w:rsidRDefault="00114822" w:rsidP="00092F50">
      <w:pPr>
        <w:pStyle w:val="a3"/>
        <w:numPr>
          <w:ilvl w:val="0"/>
          <w:numId w:val="31"/>
        </w:numPr>
        <w:pBdr>
          <w:bottom w:val="single" w:sz="4" w:space="29" w:color="CCCCCC"/>
        </w:pBdr>
        <w:shd w:val="clear" w:color="auto" w:fill="FFFFFF"/>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rPr>
      </w:pPr>
      <w:r w:rsidRPr="00AE3CBF">
        <w:rPr>
          <w:rFonts w:ascii="Times New Roman" w:hAnsi="Times New Roman"/>
          <w:sz w:val="28"/>
          <w:szCs w:val="28"/>
          <w:lang w:val="uk-UA"/>
        </w:rPr>
        <w:t>Створення соціально-професійного середовища університету як необхідна умова формування маркетингової компетентності майбутніх менеджерів.</w:t>
      </w:r>
      <w:r w:rsidRPr="00516C4D">
        <w:rPr>
          <w:rFonts w:ascii="Times New Roman" w:hAnsi="Times New Roman"/>
          <w:sz w:val="28"/>
          <w:szCs w:val="28"/>
          <w:lang w:val="uk-UA"/>
        </w:rPr>
        <w:t xml:space="preserve"> </w:t>
      </w:r>
      <w:r w:rsidRPr="00516C4D">
        <w:rPr>
          <w:rFonts w:ascii="Times New Roman" w:hAnsi="Times New Roman"/>
          <w:i/>
          <w:sz w:val="28"/>
          <w:szCs w:val="28"/>
          <w:lang w:val="uk-UA"/>
        </w:rPr>
        <w:t>Ф</w:t>
      </w:r>
      <w:r w:rsidRPr="00516C4D">
        <w:rPr>
          <w:rFonts w:ascii="Times New Roman" w:hAnsi="Times New Roman"/>
          <w:bCs/>
          <w:i/>
          <w:sz w:val="28"/>
          <w:szCs w:val="28"/>
          <w:lang w:val="uk-UA"/>
        </w:rPr>
        <w:t xml:space="preserve">орми і засоби формування соціальної активності здобувачів освіти в умовах дистанційного навчання. Матеріали Всеукраїнської науково-практичної конференції. 06 квітня 2021 р. </w:t>
      </w:r>
      <w:r w:rsidRPr="00516C4D">
        <w:rPr>
          <w:rFonts w:ascii="Times New Roman" w:hAnsi="Times New Roman"/>
          <w:bCs/>
          <w:i/>
          <w:iCs/>
          <w:sz w:val="28"/>
          <w:szCs w:val="28"/>
          <w:lang w:val="uk-UA"/>
        </w:rPr>
        <w:t xml:space="preserve">м. Ніжин. </w:t>
      </w:r>
      <w:r w:rsidRPr="00516C4D">
        <w:rPr>
          <w:rFonts w:ascii="Times New Roman" w:hAnsi="Times New Roman"/>
          <w:sz w:val="28"/>
          <w:szCs w:val="28"/>
          <w:lang w:val="uk-UA"/>
        </w:rPr>
        <w:t>С.</w:t>
      </w:r>
      <w:r>
        <w:rPr>
          <w:rFonts w:ascii="Times New Roman" w:hAnsi="Times New Roman"/>
          <w:sz w:val="28"/>
          <w:szCs w:val="28"/>
          <w:lang w:val="uk-UA"/>
        </w:rPr>
        <w:t>51-55.</w:t>
      </w:r>
    </w:p>
    <w:p w:rsidR="00114822" w:rsidRPr="00114822" w:rsidRDefault="00114822" w:rsidP="00092F50">
      <w:pPr>
        <w:pStyle w:val="a3"/>
        <w:numPr>
          <w:ilvl w:val="0"/>
          <w:numId w:val="31"/>
        </w:numPr>
        <w:pBdr>
          <w:bottom w:val="single" w:sz="4" w:space="29" w:color="CCCCCC"/>
        </w:pBdr>
        <w:shd w:val="clear" w:color="auto" w:fill="FFFFFF"/>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eastAsia="Arial-BoldMT" w:hAnsi="Times New Roman"/>
          <w:sz w:val="28"/>
          <w:szCs w:val="28"/>
          <w:lang w:val="uk-UA"/>
        </w:rPr>
      </w:pPr>
      <w:r w:rsidRPr="00AE3CBF">
        <w:rPr>
          <w:rFonts w:ascii="Times New Roman" w:eastAsia="ArialMT" w:hAnsi="Times New Roman"/>
          <w:sz w:val="28"/>
          <w:szCs w:val="28"/>
          <w:lang w:val="uk-UA"/>
        </w:rPr>
        <w:t>Маркетингова компетентність керівника як запорука успішної інклюзивної освіти.</w:t>
      </w:r>
      <w:r>
        <w:rPr>
          <w:rFonts w:ascii="Times New Roman" w:eastAsia="ArialMT" w:hAnsi="Times New Roman"/>
          <w:sz w:val="28"/>
          <w:szCs w:val="28"/>
          <w:lang w:val="uk-UA"/>
        </w:rPr>
        <w:t xml:space="preserve"> </w:t>
      </w:r>
      <w:r w:rsidRPr="00516C4D">
        <w:rPr>
          <w:rFonts w:ascii="Times New Roman" w:eastAsia="Arial-BoldMT" w:hAnsi="Times New Roman"/>
          <w:bCs/>
          <w:i/>
          <w:sz w:val="28"/>
          <w:szCs w:val="28"/>
          <w:lang w:val="uk-UA"/>
        </w:rPr>
        <w:t xml:space="preserve">Науковий вимір соціально-педагогічних проблем сьогодення. Збірник матеріалів </w:t>
      </w:r>
      <w:r w:rsidRPr="00516C4D">
        <w:rPr>
          <w:rFonts w:ascii="Times New Roman" w:eastAsia="ArialMT" w:hAnsi="Times New Roman"/>
          <w:i/>
          <w:sz w:val="28"/>
          <w:szCs w:val="28"/>
          <w:lang w:val="uk-UA"/>
        </w:rPr>
        <w:t>V Міжнародної науково</w:t>
      </w:r>
      <w:r w:rsidRPr="00516C4D">
        <w:rPr>
          <w:rFonts w:ascii="Times New Roman" w:eastAsia="Arial-BoldMT" w:hAnsi="Times New Roman"/>
          <w:i/>
          <w:sz w:val="28"/>
          <w:szCs w:val="28"/>
          <w:lang w:val="uk-UA"/>
        </w:rPr>
        <w:t>-</w:t>
      </w:r>
      <w:r w:rsidRPr="00516C4D">
        <w:rPr>
          <w:rFonts w:ascii="Times New Roman" w:eastAsia="ArialMT" w:hAnsi="Times New Roman"/>
          <w:i/>
          <w:sz w:val="28"/>
          <w:szCs w:val="28"/>
          <w:lang w:val="uk-UA"/>
        </w:rPr>
        <w:t xml:space="preserve">практичної конференції 13 травня 2021 року </w:t>
      </w:r>
      <w:r w:rsidRPr="00516C4D">
        <w:rPr>
          <w:rFonts w:ascii="Times New Roman" w:eastAsia="Arial-BoldMT" w:hAnsi="Times New Roman"/>
          <w:bCs/>
          <w:i/>
          <w:sz w:val="28"/>
          <w:szCs w:val="28"/>
          <w:lang w:val="uk-UA"/>
        </w:rPr>
        <w:t>Ніжин</w:t>
      </w:r>
      <w:r w:rsidRPr="00516C4D">
        <w:rPr>
          <w:rFonts w:ascii="Times New Roman" w:eastAsia="ArialMT" w:hAnsi="Times New Roman"/>
          <w:sz w:val="28"/>
          <w:szCs w:val="28"/>
          <w:lang w:val="uk-UA"/>
        </w:rPr>
        <w:t xml:space="preserve"> С</w:t>
      </w:r>
      <w:r w:rsidRPr="00516C4D">
        <w:rPr>
          <w:rFonts w:ascii="Times New Roman" w:eastAsia="Arial-BoldMT" w:hAnsi="Times New Roman"/>
          <w:sz w:val="28"/>
          <w:szCs w:val="28"/>
          <w:lang w:val="uk-UA"/>
        </w:rPr>
        <w:t>. 8</w:t>
      </w:r>
      <w:r>
        <w:rPr>
          <w:rFonts w:ascii="Times New Roman" w:eastAsia="Arial-BoldMT" w:hAnsi="Times New Roman"/>
          <w:sz w:val="28"/>
          <w:szCs w:val="28"/>
          <w:lang w:val="uk-UA"/>
        </w:rPr>
        <w:t>1</w:t>
      </w:r>
      <w:r w:rsidRPr="00516C4D">
        <w:rPr>
          <w:rFonts w:ascii="Times New Roman" w:eastAsia="Arial-BoldMT" w:hAnsi="Times New Roman"/>
          <w:sz w:val="28"/>
          <w:szCs w:val="28"/>
          <w:lang w:val="uk-UA"/>
        </w:rPr>
        <w:t>-8</w:t>
      </w:r>
      <w:r>
        <w:rPr>
          <w:rFonts w:ascii="Times New Roman" w:eastAsia="Arial-BoldMT" w:hAnsi="Times New Roman"/>
          <w:sz w:val="28"/>
          <w:szCs w:val="28"/>
          <w:lang w:val="uk-UA"/>
        </w:rPr>
        <w:t>3</w:t>
      </w:r>
      <w:r w:rsidRPr="00516C4D">
        <w:rPr>
          <w:rFonts w:ascii="Times New Roman" w:eastAsia="Arial-BoldMT" w:hAnsi="Times New Roman"/>
          <w:sz w:val="28"/>
          <w:szCs w:val="28"/>
          <w:lang w:val="uk-UA"/>
        </w:rPr>
        <w:t>.</w:t>
      </w:r>
    </w:p>
    <w:p w:rsidR="00114822" w:rsidRPr="00114822" w:rsidRDefault="00114822" w:rsidP="00092F50">
      <w:pPr>
        <w:pStyle w:val="a3"/>
        <w:numPr>
          <w:ilvl w:val="0"/>
          <w:numId w:val="31"/>
        </w:numPr>
        <w:pBdr>
          <w:bottom w:val="single" w:sz="4" w:space="29" w:color="CCCCCC"/>
        </w:pBdr>
        <w:shd w:val="clear" w:color="auto" w:fill="FFFFFF"/>
        <w:tabs>
          <w:tab w:val="left" w:pos="1134"/>
        </w:tabs>
        <w:autoSpaceDE w:val="0"/>
        <w:autoSpaceDN w:val="0"/>
        <w:adjustRightInd w:val="0"/>
        <w:spacing w:after="0" w:line="360" w:lineRule="auto"/>
        <w:ind w:left="0" w:firstLine="709"/>
        <w:jc w:val="both"/>
        <w:outlineLvl w:val="0"/>
        <w:rPr>
          <w:rFonts w:ascii="Times New Roman" w:hAnsi="Times New Roman"/>
          <w:sz w:val="28"/>
          <w:szCs w:val="28"/>
        </w:rPr>
      </w:pPr>
      <w:r w:rsidRPr="00114822">
        <w:rPr>
          <w:rFonts w:ascii="Times New Roman" w:hAnsi="Times New Roman"/>
          <w:sz w:val="28"/>
          <w:szCs w:val="28"/>
          <w:lang w:val="uk-UA"/>
        </w:rPr>
        <w:t>Структура маркетингової компетентності майбутніх менеджерів освіти.</w:t>
      </w:r>
      <w:r w:rsidRPr="00114822">
        <w:rPr>
          <w:rFonts w:ascii="Times New Roman" w:eastAsia="Times New Roman" w:hAnsi="Times New Roman"/>
          <w:sz w:val="28"/>
          <w:szCs w:val="28"/>
          <w:lang w:val="uk-UA"/>
        </w:rPr>
        <w:t xml:space="preserve"> </w:t>
      </w:r>
      <w:r w:rsidRPr="00114822">
        <w:rPr>
          <w:rFonts w:ascii="Times New Roman" w:eastAsia="Times New Roman" w:hAnsi="Times New Roman"/>
          <w:i/>
          <w:sz w:val="28"/>
          <w:szCs w:val="28"/>
          <w:lang w:val="uk-UA"/>
        </w:rPr>
        <w:t>Вісник студентського наукового товариства</w:t>
      </w:r>
      <w:r w:rsidRPr="00114822">
        <w:rPr>
          <w:rFonts w:ascii="Times New Roman" w:eastAsia="ArialMT" w:hAnsi="Times New Roman"/>
          <w:i/>
          <w:sz w:val="28"/>
          <w:szCs w:val="28"/>
          <w:lang w:val="uk-UA"/>
        </w:rPr>
        <w:t>: збірник наукових праць студентів</w:t>
      </w:r>
      <w:r w:rsidRPr="00114822">
        <w:rPr>
          <w:rFonts w:ascii="Times New Roman" w:eastAsia="ArialMT" w:hAnsi="Times New Roman"/>
          <w:sz w:val="28"/>
          <w:szCs w:val="28"/>
          <w:lang w:val="uk-UA"/>
        </w:rPr>
        <w:t xml:space="preserve"> / за заг. ред. О. В. Мельничука. В</w:t>
      </w:r>
      <w:r w:rsidRPr="00114822">
        <w:rPr>
          <w:rFonts w:ascii="Times New Roman" w:eastAsia="Times New Roman" w:hAnsi="Times New Roman"/>
          <w:sz w:val="28"/>
          <w:szCs w:val="28"/>
          <w:lang w:val="uk-UA"/>
        </w:rPr>
        <w:t xml:space="preserve">ипуск 24. </w:t>
      </w:r>
      <w:r w:rsidRPr="00114822">
        <w:rPr>
          <w:rFonts w:ascii="Times New Roman" w:eastAsia="ArialMT" w:hAnsi="Times New Roman"/>
          <w:sz w:val="28"/>
          <w:szCs w:val="28"/>
          <w:lang w:val="uk-UA"/>
        </w:rPr>
        <w:t>Ніжин : НДУ ім. М. Гоголя</w:t>
      </w:r>
      <w:r w:rsidRPr="00114822">
        <w:rPr>
          <w:rFonts w:ascii="Times New Roman" w:eastAsia="Times New Roman" w:hAnsi="Times New Roman"/>
          <w:sz w:val="28"/>
          <w:szCs w:val="28"/>
          <w:lang w:val="uk-UA"/>
        </w:rPr>
        <w:t xml:space="preserve"> 2021. С.</w:t>
      </w:r>
      <w:r>
        <w:rPr>
          <w:rFonts w:ascii="Times New Roman" w:hAnsi="Times New Roman"/>
          <w:sz w:val="28"/>
          <w:szCs w:val="28"/>
          <w:lang w:val="uk-UA"/>
        </w:rPr>
        <w:t>250-254.</w:t>
      </w:r>
    </w:p>
    <w:p w:rsidR="00114822" w:rsidRPr="00516C4D" w:rsidRDefault="00114822" w:rsidP="00092F50">
      <w:pPr>
        <w:pStyle w:val="a3"/>
        <w:numPr>
          <w:ilvl w:val="0"/>
          <w:numId w:val="31"/>
        </w:numPr>
        <w:pBdr>
          <w:bottom w:val="single" w:sz="4" w:space="29" w:color="CCCCCC"/>
        </w:pBdr>
        <w:shd w:val="clear" w:color="auto" w:fill="FFFFFF"/>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r w:rsidRPr="00DE61D0">
        <w:rPr>
          <w:rFonts w:ascii="Times New Roman" w:hAnsi="Times New Roman"/>
          <w:sz w:val="28"/>
          <w:szCs w:val="28"/>
          <w:lang w:val="uk-UA"/>
        </w:rPr>
        <w:t>Педагогічні умови формування маркетингової компетентності майбутніх менеджерів в умовах університетської</w:t>
      </w:r>
      <w:r>
        <w:rPr>
          <w:rFonts w:ascii="Times New Roman" w:hAnsi="Times New Roman"/>
          <w:sz w:val="28"/>
          <w:szCs w:val="28"/>
          <w:lang w:val="uk-UA"/>
        </w:rPr>
        <w:t xml:space="preserve"> </w:t>
      </w:r>
      <w:r w:rsidRPr="00DE61D0">
        <w:rPr>
          <w:rFonts w:ascii="Times New Roman" w:hAnsi="Times New Roman"/>
          <w:sz w:val="28"/>
          <w:szCs w:val="28"/>
          <w:lang w:val="uk-UA"/>
        </w:rPr>
        <w:t>освіти.</w:t>
      </w:r>
      <w:r w:rsidRPr="00516C4D">
        <w:rPr>
          <w:rFonts w:ascii="Times New Roman" w:hAnsi="Times New Roman"/>
          <w:sz w:val="28"/>
          <w:szCs w:val="28"/>
          <w:lang w:val="uk-UA"/>
        </w:rPr>
        <w:t xml:space="preserve"> </w:t>
      </w:r>
      <w:r w:rsidRPr="00516C4D">
        <w:rPr>
          <w:rFonts w:ascii="Times New Roman" w:hAnsi="Times New Roman"/>
          <w:bCs/>
          <w:i/>
          <w:sz w:val="28"/>
          <w:szCs w:val="28"/>
          <w:lang w:val="uk-UA"/>
        </w:rPr>
        <w:t xml:space="preserve">Модернізація </w:t>
      </w:r>
      <w:r w:rsidRPr="00516C4D">
        <w:rPr>
          <w:rFonts w:ascii="Times New Roman" w:hAnsi="Times New Roman"/>
          <w:i/>
          <w:sz w:val="28"/>
          <w:szCs w:val="28"/>
          <w:lang w:val="uk-UA"/>
        </w:rPr>
        <w:t xml:space="preserve">професійної підготовки менеджерів: матеріали Всеукраїнської науково-практичної Інтернет-конференції, </w:t>
      </w:r>
      <w:r w:rsidRPr="00516C4D">
        <w:rPr>
          <w:rFonts w:ascii="Times New Roman" w:hAnsi="Times New Roman"/>
          <w:sz w:val="28"/>
          <w:szCs w:val="28"/>
          <w:lang w:val="uk-UA"/>
        </w:rPr>
        <w:t xml:space="preserve">м. Ніжин, 29 вересня 2021 р. / упоряд.: Ю. Г. Новгородська, М. О. Шевчук. Ніжин: НДУ </w:t>
      </w:r>
      <w:r w:rsidRPr="00114822">
        <w:rPr>
          <w:rFonts w:ascii="Times New Roman" w:hAnsi="Times New Roman"/>
          <w:sz w:val="28"/>
          <w:szCs w:val="28"/>
          <w:lang w:val="uk-UA"/>
        </w:rPr>
        <w:t xml:space="preserve">ім. М. Гоголя, 2021. </w:t>
      </w:r>
      <w:r w:rsidRPr="00516C4D">
        <w:rPr>
          <w:rFonts w:ascii="Times New Roman" w:hAnsi="Times New Roman"/>
          <w:sz w:val="28"/>
          <w:szCs w:val="28"/>
          <w:lang w:val="uk-UA"/>
        </w:rPr>
        <w:t>С.</w:t>
      </w:r>
      <w:r>
        <w:rPr>
          <w:rFonts w:ascii="Times New Roman" w:hAnsi="Times New Roman"/>
          <w:sz w:val="28"/>
          <w:szCs w:val="28"/>
          <w:lang w:val="uk-UA"/>
        </w:rPr>
        <w:t>20-23.</w:t>
      </w:r>
    </w:p>
    <w:p w:rsidR="00114822" w:rsidRDefault="00114822"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r w:rsidRPr="00705620">
        <w:rPr>
          <w:rFonts w:ascii="Times New Roman" w:hAnsi="Times New Roman"/>
          <w:b/>
          <w:sz w:val="28"/>
          <w:szCs w:val="28"/>
          <w:lang w:val="uk-UA"/>
        </w:rPr>
        <w:lastRenderedPageBreak/>
        <w:t>Структура магістерської роботи.</w:t>
      </w:r>
      <w:r w:rsidRPr="00705620">
        <w:rPr>
          <w:rFonts w:ascii="Times New Roman" w:hAnsi="Times New Roman"/>
          <w:sz w:val="28"/>
          <w:szCs w:val="28"/>
          <w:lang w:val="uk-UA"/>
        </w:rPr>
        <w:t xml:space="preserve"> Робота складається зі вступу, </w:t>
      </w:r>
      <w:r>
        <w:rPr>
          <w:rFonts w:ascii="Times New Roman" w:hAnsi="Times New Roman"/>
          <w:sz w:val="28"/>
          <w:szCs w:val="28"/>
          <w:lang w:val="uk-UA"/>
        </w:rPr>
        <w:t>трьох</w:t>
      </w:r>
      <w:r w:rsidRPr="00705620">
        <w:rPr>
          <w:rFonts w:ascii="Times New Roman" w:hAnsi="Times New Roman"/>
          <w:sz w:val="28"/>
          <w:szCs w:val="28"/>
          <w:lang w:val="uk-UA"/>
        </w:rPr>
        <w:t xml:space="preserve"> розділів, висновків до розділів, загальних висновків, списку використаних джерел та додатків. Загальний обсяг роботи становить </w:t>
      </w:r>
      <w:r w:rsidR="0072609F" w:rsidRPr="0072609F">
        <w:rPr>
          <w:rFonts w:ascii="Times New Roman" w:hAnsi="Times New Roman"/>
          <w:sz w:val="28"/>
          <w:szCs w:val="28"/>
          <w:lang w:val="uk-UA"/>
        </w:rPr>
        <w:t>13</w:t>
      </w:r>
      <w:r w:rsidR="000B34A5">
        <w:rPr>
          <w:rFonts w:ascii="Times New Roman" w:hAnsi="Times New Roman"/>
          <w:sz w:val="28"/>
          <w:szCs w:val="28"/>
          <w:lang w:val="uk-UA"/>
        </w:rPr>
        <w:t>5</w:t>
      </w:r>
      <w:r w:rsidRPr="00705620">
        <w:rPr>
          <w:rFonts w:ascii="Times New Roman" w:hAnsi="Times New Roman"/>
          <w:sz w:val="28"/>
          <w:szCs w:val="28"/>
          <w:lang w:val="uk-UA"/>
        </w:rPr>
        <w:t xml:space="preserve"> сторінок, з них 8</w:t>
      </w:r>
      <w:r>
        <w:rPr>
          <w:rFonts w:ascii="Times New Roman" w:hAnsi="Times New Roman"/>
          <w:sz w:val="28"/>
          <w:szCs w:val="28"/>
          <w:lang w:val="uk-UA"/>
        </w:rPr>
        <w:t>7</w:t>
      </w:r>
      <w:r w:rsidRPr="00705620">
        <w:rPr>
          <w:rFonts w:ascii="Times New Roman" w:hAnsi="Times New Roman"/>
          <w:sz w:val="28"/>
          <w:szCs w:val="28"/>
          <w:lang w:val="uk-UA"/>
        </w:rPr>
        <w:t xml:space="preserve"> сторін</w:t>
      </w:r>
      <w:r>
        <w:rPr>
          <w:rFonts w:ascii="Times New Roman" w:hAnsi="Times New Roman"/>
          <w:sz w:val="28"/>
          <w:szCs w:val="28"/>
          <w:lang w:val="uk-UA"/>
        </w:rPr>
        <w:t>ок</w:t>
      </w:r>
      <w:r w:rsidRPr="00705620">
        <w:rPr>
          <w:rFonts w:ascii="Times New Roman" w:hAnsi="Times New Roman"/>
          <w:sz w:val="28"/>
          <w:szCs w:val="28"/>
          <w:lang w:val="uk-UA"/>
        </w:rPr>
        <w:t xml:space="preserve"> – основного тексту. Список використаної літератури нараховує </w:t>
      </w:r>
      <w:r w:rsidR="00DF4A67">
        <w:rPr>
          <w:rFonts w:ascii="Times New Roman" w:hAnsi="Times New Roman"/>
          <w:sz w:val="28"/>
          <w:szCs w:val="28"/>
          <w:lang w:val="uk-UA"/>
        </w:rPr>
        <w:t>88</w:t>
      </w:r>
      <w:r w:rsidRPr="00705620">
        <w:rPr>
          <w:rFonts w:ascii="Times New Roman" w:hAnsi="Times New Roman"/>
          <w:sz w:val="28"/>
          <w:szCs w:val="28"/>
          <w:lang w:val="uk-UA"/>
        </w:rPr>
        <w:t xml:space="preserve"> джерел. </w:t>
      </w: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72609F" w:rsidRDefault="0072609F"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0B34A5" w:rsidRDefault="000B34A5"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0B34A5" w:rsidRDefault="000B34A5"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0B34A5" w:rsidRDefault="000B34A5"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0B34A5" w:rsidRPr="00A4205D" w:rsidRDefault="000B34A5" w:rsidP="0072609F">
      <w:pPr>
        <w:pStyle w:val="a3"/>
        <w:pBdr>
          <w:bottom w:val="single" w:sz="4" w:space="29" w:color="CCCCCC"/>
        </w:pBdr>
        <w:shd w:val="clear" w:color="auto" w:fill="FFFFFF"/>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709"/>
        <w:jc w:val="both"/>
        <w:outlineLvl w:val="0"/>
        <w:rPr>
          <w:rFonts w:ascii="Times New Roman" w:hAnsi="Times New Roman"/>
          <w:sz w:val="28"/>
          <w:szCs w:val="28"/>
          <w:lang w:val="uk-UA"/>
        </w:rPr>
      </w:pPr>
    </w:p>
    <w:p w:rsidR="00114822" w:rsidRDefault="00114822" w:rsidP="00114822">
      <w:pPr>
        <w:spacing w:after="0" w:line="360" w:lineRule="auto"/>
        <w:ind w:firstLine="709"/>
        <w:jc w:val="both"/>
        <w:rPr>
          <w:rFonts w:ascii="Times New Roman" w:hAnsi="Times New Roman"/>
          <w:b/>
          <w:sz w:val="28"/>
          <w:szCs w:val="28"/>
          <w:lang w:val="uk-UA"/>
        </w:rPr>
      </w:pPr>
    </w:p>
    <w:p w:rsidR="0072609F" w:rsidRDefault="0072609F" w:rsidP="008A2B8C">
      <w:pPr>
        <w:spacing w:after="0" w:line="360" w:lineRule="auto"/>
        <w:ind w:firstLine="709"/>
        <w:jc w:val="center"/>
        <w:rPr>
          <w:rFonts w:ascii="Times New Roman" w:hAnsi="Times New Roman"/>
          <w:b/>
          <w:sz w:val="28"/>
          <w:szCs w:val="28"/>
          <w:lang w:val="uk-UA"/>
        </w:rPr>
      </w:pPr>
    </w:p>
    <w:p w:rsidR="00304C75" w:rsidRPr="008A2B8C" w:rsidRDefault="00304C75" w:rsidP="008A2B8C">
      <w:pPr>
        <w:spacing w:after="0" w:line="360" w:lineRule="auto"/>
        <w:ind w:firstLine="709"/>
        <w:jc w:val="center"/>
        <w:rPr>
          <w:rFonts w:ascii="Times New Roman" w:hAnsi="Times New Roman"/>
          <w:b/>
          <w:sz w:val="28"/>
          <w:szCs w:val="28"/>
          <w:lang w:val="uk-UA"/>
        </w:rPr>
      </w:pPr>
      <w:r w:rsidRPr="008A2B8C">
        <w:rPr>
          <w:rFonts w:ascii="Times New Roman" w:hAnsi="Times New Roman"/>
          <w:b/>
          <w:sz w:val="28"/>
          <w:szCs w:val="28"/>
          <w:lang w:val="uk-UA"/>
        </w:rPr>
        <w:t>РОЗДІЛ 1.</w:t>
      </w:r>
    </w:p>
    <w:p w:rsidR="00304C75" w:rsidRPr="008A2B8C" w:rsidRDefault="00304C75" w:rsidP="008A2B8C">
      <w:pPr>
        <w:spacing w:after="0" w:line="360" w:lineRule="auto"/>
        <w:ind w:firstLine="709"/>
        <w:jc w:val="center"/>
        <w:rPr>
          <w:rFonts w:ascii="Times New Roman" w:hAnsi="Times New Roman"/>
          <w:b/>
          <w:sz w:val="28"/>
          <w:szCs w:val="28"/>
          <w:lang w:val="uk-UA"/>
        </w:rPr>
      </w:pPr>
      <w:r w:rsidRPr="008A2B8C">
        <w:rPr>
          <w:rFonts w:ascii="Times New Roman" w:hAnsi="Times New Roman"/>
          <w:b/>
          <w:sz w:val="28"/>
          <w:szCs w:val="28"/>
          <w:lang w:val="uk-UA"/>
        </w:rPr>
        <w:t>ФОРМУВАННЯ МАРКЕТИНГОВОЇ КОМПЕТЕНТ</w:t>
      </w:r>
      <w:r w:rsidR="004207B9">
        <w:rPr>
          <w:rFonts w:ascii="Times New Roman" w:hAnsi="Times New Roman"/>
          <w:b/>
          <w:sz w:val="28"/>
          <w:szCs w:val="28"/>
          <w:lang w:val="uk-UA"/>
        </w:rPr>
        <w:t>Н</w:t>
      </w:r>
      <w:r w:rsidRPr="008A2B8C">
        <w:rPr>
          <w:rFonts w:ascii="Times New Roman" w:hAnsi="Times New Roman"/>
          <w:b/>
          <w:sz w:val="28"/>
          <w:szCs w:val="28"/>
          <w:lang w:val="uk-UA"/>
        </w:rPr>
        <w:t>ОСТІ МАЙБУТНІХ МЕНЕДЖЕРІВ СФЕРИ ОСВІТИ ЯК ПРОБЛЕМА ПРОФЕСІЙНОЇ ПЕДАГОГІКИ</w:t>
      </w:r>
    </w:p>
    <w:p w:rsidR="000E64A2" w:rsidRPr="008A2B8C" w:rsidRDefault="00304C75" w:rsidP="008A2B8C">
      <w:pPr>
        <w:pStyle w:val="a3"/>
        <w:numPr>
          <w:ilvl w:val="1"/>
          <w:numId w:val="1"/>
        </w:numPr>
        <w:spacing w:after="0" w:line="360" w:lineRule="auto"/>
        <w:ind w:left="0" w:firstLine="709"/>
        <w:jc w:val="both"/>
        <w:rPr>
          <w:rFonts w:ascii="Times New Roman" w:hAnsi="Times New Roman"/>
          <w:b/>
          <w:sz w:val="28"/>
          <w:szCs w:val="28"/>
          <w:lang w:val="uk-UA"/>
        </w:rPr>
      </w:pPr>
      <w:r w:rsidRPr="008A2B8C">
        <w:rPr>
          <w:rFonts w:ascii="Times New Roman" w:hAnsi="Times New Roman"/>
          <w:b/>
          <w:sz w:val="28"/>
          <w:szCs w:val="28"/>
          <w:lang w:val="uk-UA"/>
        </w:rPr>
        <w:t>Маркетингова компетентність як складова професіоналізму менеджерів освітньої сфери</w:t>
      </w:r>
    </w:p>
    <w:p w:rsidR="00B33AF8" w:rsidRPr="008A2B8C" w:rsidRDefault="00E87CB7" w:rsidP="008A2B8C">
      <w:pPr>
        <w:autoSpaceDE w:val="0"/>
        <w:autoSpaceDN w:val="0"/>
        <w:adjustRightInd w:val="0"/>
        <w:spacing w:after="0" w:line="360" w:lineRule="auto"/>
        <w:ind w:firstLine="709"/>
        <w:jc w:val="both"/>
        <w:rPr>
          <w:rFonts w:ascii="Times New Roman" w:eastAsia="TimesNewRomanPSMT" w:hAnsi="Times New Roman"/>
          <w:sz w:val="28"/>
          <w:szCs w:val="28"/>
          <w:lang w:val="uk-UA" w:eastAsia="en-US"/>
        </w:rPr>
      </w:pPr>
      <w:r w:rsidRPr="008A2B8C">
        <w:rPr>
          <w:rFonts w:ascii="Times New Roman" w:eastAsia="TimesNewRomanPSMT" w:hAnsi="Times New Roman"/>
          <w:sz w:val="28"/>
          <w:szCs w:val="28"/>
          <w:lang w:val="uk-UA" w:eastAsia="en-US"/>
        </w:rPr>
        <w:t>У сучасних економічних</w:t>
      </w:r>
      <w:r w:rsidR="00B33AF8" w:rsidRPr="008A2B8C">
        <w:rPr>
          <w:rFonts w:ascii="Times New Roman" w:eastAsia="TimesNewRomanPSMT" w:hAnsi="Times New Roman"/>
          <w:sz w:val="28"/>
          <w:szCs w:val="28"/>
          <w:lang w:val="uk-UA" w:eastAsia="en-US"/>
        </w:rPr>
        <w:t>,</w:t>
      </w:r>
      <w:r w:rsidR="007B4168"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соціальних та політичних змінах</w:t>
      </w:r>
      <w:r w:rsidR="00B33AF8"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заклади освіти знаходяться у дуже складних умовах</w:t>
      </w:r>
      <w:r w:rsidR="00B33AF8" w:rsidRPr="008A2B8C">
        <w:rPr>
          <w:rFonts w:ascii="Times New Roman" w:eastAsia="TimesNewRomanPSMT" w:hAnsi="Times New Roman"/>
          <w:sz w:val="28"/>
          <w:szCs w:val="28"/>
          <w:lang w:val="uk-UA" w:eastAsia="en-US"/>
        </w:rPr>
        <w:t xml:space="preserve">: вони не </w:t>
      </w:r>
      <w:r w:rsidRPr="008A2B8C">
        <w:rPr>
          <w:rFonts w:ascii="Times New Roman" w:eastAsia="TimesNewRomanPSMT" w:hAnsi="Times New Roman"/>
          <w:sz w:val="28"/>
          <w:szCs w:val="28"/>
          <w:lang w:val="uk-UA" w:eastAsia="en-US"/>
        </w:rPr>
        <w:t>лише мають орієнтуватися</w:t>
      </w:r>
      <w:r w:rsidR="00B33AF8" w:rsidRPr="008A2B8C">
        <w:rPr>
          <w:rFonts w:ascii="Times New Roman" w:eastAsia="TimesNewRomanPSMT" w:hAnsi="Times New Roman"/>
          <w:sz w:val="28"/>
          <w:szCs w:val="28"/>
          <w:lang w:val="uk-UA" w:eastAsia="en-US"/>
        </w:rPr>
        <w:t xml:space="preserve"> на ринок, а й</w:t>
      </w:r>
      <w:r w:rsidR="007B4168" w:rsidRPr="008A2B8C">
        <w:rPr>
          <w:rFonts w:ascii="Times New Roman" w:eastAsia="TimesNewRomanPSMT" w:hAnsi="Times New Roman"/>
          <w:sz w:val="28"/>
          <w:szCs w:val="28"/>
          <w:lang w:val="uk-UA" w:eastAsia="en-US"/>
        </w:rPr>
        <w:t xml:space="preserve"> </w:t>
      </w:r>
      <w:r w:rsidR="00B33AF8" w:rsidRPr="008A2B8C">
        <w:rPr>
          <w:rFonts w:ascii="Times New Roman" w:eastAsia="TimesNewRomanPSMT" w:hAnsi="Times New Roman"/>
          <w:sz w:val="28"/>
          <w:szCs w:val="28"/>
          <w:lang w:val="uk-UA" w:eastAsia="en-US"/>
        </w:rPr>
        <w:t xml:space="preserve">самі </w:t>
      </w:r>
      <w:r w:rsidRPr="008A2B8C">
        <w:rPr>
          <w:rFonts w:ascii="Times New Roman" w:eastAsia="TimesNewRomanPSMT" w:hAnsi="Times New Roman"/>
          <w:sz w:val="28"/>
          <w:szCs w:val="28"/>
          <w:lang w:val="uk-UA" w:eastAsia="en-US"/>
        </w:rPr>
        <w:t xml:space="preserve">створювати </w:t>
      </w:r>
      <w:r w:rsidR="00591C39" w:rsidRPr="008A2B8C">
        <w:rPr>
          <w:rFonts w:ascii="Times New Roman" w:eastAsia="TimesNewRomanPSMT" w:hAnsi="Times New Roman"/>
          <w:sz w:val="28"/>
          <w:szCs w:val="28"/>
          <w:lang w:val="uk-UA" w:eastAsia="en-US"/>
        </w:rPr>
        <w:t>нові тенденції з урахуванням</w:t>
      </w:r>
      <w:r w:rsidR="007B4168" w:rsidRPr="008A2B8C">
        <w:rPr>
          <w:rFonts w:ascii="Times New Roman" w:eastAsia="TimesNewRomanPSMT" w:hAnsi="Times New Roman"/>
          <w:sz w:val="28"/>
          <w:szCs w:val="28"/>
          <w:lang w:val="uk-UA" w:eastAsia="en-US"/>
        </w:rPr>
        <w:t xml:space="preserve"> </w:t>
      </w:r>
      <w:r w:rsidR="00591C39" w:rsidRPr="008A2B8C">
        <w:rPr>
          <w:rFonts w:ascii="Times New Roman" w:eastAsia="TimesNewRomanPSMT" w:hAnsi="Times New Roman"/>
          <w:sz w:val="28"/>
          <w:szCs w:val="28"/>
          <w:lang w:val="uk-UA" w:eastAsia="en-US"/>
        </w:rPr>
        <w:t>прийнятих</w:t>
      </w:r>
      <w:r w:rsidR="00B33AF8"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політикою держави</w:t>
      </w:r>
      <w:r w:rsidR="00B33AF8" w:rsidRPr="008A2B8C">
        <w:rPr>
          <w:rFonts w:ascii="Times New Roman" w:eastAsia="TimesNewRomanPSMT" w:hAnsi="Times New Roman"/>
          <w:sz w:val="28"/>
          <w:szCs w:val="28"/>
          <w:lang w:val="uk-UA" w:eastAsia="en-US"/>
        </w:rPr>
        <w:t xml:space="preserve"> </w:t>
      </w:r>
      <w:r w:rsidR="00591C39" w:rsidRPr="008A2B8C">
        <w:rPr>
          <w:rFonts w:ascii="Times New Roman" w:eastAsia="TimesNewRomanPSMT" w:hAnsi="Times New Roman"/>
          <w:sz w:val="28"/>
          <w:szCs w:val="28"/>
          <w:lang w:val="uk-UA" w:eastAsia="en-US"/>
        </w:rPr>
        <w:t>перспективних</w:t>
      </w:r>
      <w:r w:rsidR="007B4168" w:rsidRPr="008A2B8C">
        <w:rPr>
          <w:rFonts w:ascii="Times New Roman" w:eastAsia="TimesNewRomanPSMT" w:hAnsi="Times New Roman"/>
          <w:sz w:val="28"/>
          <w:szCs w:val="28"/>
          <w:lang w:val="uk-UA" w:eastAsia="en-US"/>
        </w:rPr>
        <w:t xml:space="preserve"> </w:t>
      </w:r>
      <w:r w:rsidR="00591C39" w:rsidRPr="008A2B8C">
        <w:rPr>
          <w:rFonts w:ascii="Times New Roman" w:eastAsia="TimesNewRomanPSMT" w:hAnsi="Times New Roman"/>
          <w:sz w:val="28"/>
          <w:szCs w:val="28"/>
          <w:lang w:val="uk-UA" w:eastAsia="en-US"/>
        </w:rPr>
        <w:t>напрямів</w:t>
      </w:r>
      <w:r w:rsidR="00B33AF8" w:rsidRPr="008A2B8C">
        <w:rPr>
          <w:rFonts w:ascii="Times New Roman" w:eastAsia="TimesNewRomanPSMT" w:hAnsi="Times New Roman"/>
          <w:sz w:val="28"/>
          <w:szCs w:val="28"/>
          <w:lang w:val="uk-UA" w:eastAsia="en-US"/>
        </w:rPr>
        <w:t xml:space="preserve"> розвитку</w:t>
      </w:r>
      <w:r w:rsidR="00591C39" w:rsidRPr="008A2B8C">
        <w:rPr>
          <w:rFonts w:ascii="Times New Roman" w:eastAsia="TimesNewRomanPSMT" w:hAnsi="Times New Roman"/>
          <w:sz w:val="28"/>
          <w:szCs w:val="28"/>
          <w:lang w:val="uk-UA" w:eastAsia="en-US"/>
        </w:rPr>
        <w:t xml:space="preserve"> національної економіки, світових тенденцій</w:t>
      </w:r>
      <w:r w:rsidR="00B33AF8" w:rsidRPr="008A2B8C">
        <w:rPr>
          <w:rFonts w:ascii="Times New Roman" w:eastAsia="TimesNewRomanPSMT" w:hAnsi="Times New Roman"/>
          <w:sz w:val="28"/>
          <w:szCs w:val="28"/>
          <w:lang w:val="uk-UA" w:eastAsia="en-US"/>
        </w:rPr>
        <w:t xml:space="preserve"> в осві</w:t>
      </w:r>
      <w:r w:rsidR="00591C39" w:rsidRPr="008A2B8C">
        <w:rPr>
          <w:rFonts w:ascii="Times New Roman" w:eastAsia="TimesNewRomanPSMT" w:hAnsi="Times New Roman"/>
          <w:sz w:val="28"/>
          <w:szCs w:val="28"/>
          <w:lang w:val="uk-UA" w:eastAsia="en-US"/>
        </w:rPr>
        <w:t xml:space="preserve">ті та глобальних наукових, технологічних, </w:t>
      </w:r>
      <w:r w:rsidR="002266E3" w:rsidRPr="008A2B8C">
        <w:rPr>
          <w:rFonts w:ascii="Times New Roman" w:eastAsia="TimesNewRomanPSMT" w:hAnsi="Times New Roman"/>
          <w:sz w:val="28"/>
          <w:szCs w:val="28"/>
          <w:lang w:val="uk-UA" w:eastAsia="en-US"/>
        </w:rPr>
        <w:t>со</w:t>
      </w:r>
      <w:r w:rsidR="00AC580A" w:rsidRPr="008A2B8C">
        <w:rPr>
          <w:rFonts w:ascii="Times New Roman" w:eastAsia="TimesNewRomanPSMT" w:hAnsi="Times New Roman"/>
          <w:sz w:val="28"/>
          <w:szCs w:val="28"/>
          <w:lang w:val="uk-UA" w:eastAsia="en-US"/>
        </w:rPr>
        <w:t>ціально-культурних трансформаціях</w:t>
      </w:r>
      <w:r w:rsidR="00B33AF8" w:rsidRPr="008A2B8C">
        <w:rPr>
          <w:rFonts w:ascii="Times New Roman" w:eastAsia="TimesNewRomanPSMT" w:hAnsi="Times New Roman"/>
          <w:sz w:val="28"/>
          <w:szCs w:val="28"/>
          <w:lang w:val="uk-UA" w:eastAsia="en-US"/>
        </w:rPr>
        <w:t>.</w:t>
      </w:r>
      <w:r w:rsidR="007B4168" w:rsidRPr="008A2B8C">
        <w:rPr>
          <w:rFonts w:ascii="Times New Roman" w:eastAsia="TimesNewRomanPSMT" w:hAnsi="Times New Roman"/>
          <w:sz w:val="28"/>
          <w:szCs w:val="28"/>
          <w:lang w:val="uk-UA" w:eastAsia="en-US"/>
        </w:rPr>
        <w:t xml:space="preserve"> </w:t>
      </w:r>
      <w:r w:rsidR="00B33AF8" w:rsidRPr="008A2B8C">
        <w:rPr>
          <w:rFonts w:ascii="Times New Roman" w:eastAsia="TimesNewRomanPSMT" w:hAnsi="Times New Roman"/>
          <w:sz w:val="28"/>
          <w:szCs w:val="28"/>
          <w:lang w:val="uk-UA" w:eastAsia="en-US"/>
        </w:rPr>
        <w:t xml:space="preserve">Сьогодні </w:t>
      </w:r>
      <w:r w:rsidR="00591C39" w:rsidRPr="008A2B8C">
        <w:rPr>
          <w:rFonts w:ascii="Times New Roman" w:eastAsia="TimesNewRomanPSMT" w:hAnsi="Times New Roman"/>
          <w:sz w:val="28"/>
          <w:szCs w:val="28"/>
          <w:lang w:val="uk-UA" w:eastAsia="en-US"/>
        </w:rPr>
        <w:t>освітні навчальні</w:t>
      </w:r>
      <w:r w:rsidR="00B33AF8" w:rsidRPr="008A2B8C">
        <w:rPr>
          <w:rFonts w:ascii="Times New Roman" w:eastAsia="TimesNewRomanPSMT" w:hAnsi="Times New Roman"/>
          <w:sz w:val="28"/>
          <w:szCs w:val="28"/>
          <w:lang w:val="uk-UA" w:eastAsia="en-US"/>
        </w:rPr>
        <w:t xml:space="preserve"> </w:t>
      </w:r>
      <w:r w:rsidR="00591C39" w:rsidRPr="008A2B8C">
        <w:rPr>
          <w:rFonts w:ascii="Times New Roman" w:eastAsia="TimesNewRomanPSMT" w:hAnsi="Times New Roman"/>
          <w:sz w:val="28"/>
          <w:szCs w:val="28"/>
          <w:lang w:val="uk-UA" w:eastAsia="en-US"/>
        </w:rPr>
        <w:t xml:space="preserve">заклади </w:t>
      </w:r>
      <w:r w:rsidR="00B33AF8" w:rsidRPr="008A2B8C">
        <w:rPr>
          <w:rFonts w:ascii="Times New Roman" w:eastAsia="TimesNewRomanPSMT" w:hAnsi="Times New Roman"/>
          <w:sz w:val="28"/>
          <w:szCs w:val="28"/>
          <w:lang w:val="uk-UA" w:eastAsia="en-US"/>
        </w:rPr>
        <w:t xml:space="preserve">повинні бути </w:t>
      </w:r>
      <w:r w:rsidR="00591C39" w:rsidRPr="008A2B8C">
        <w:rPr>
          <w:rFonts w:ascii="Times New Roman" w:eastAsia="TimesNewRomanPSMT" w:hAnsi="Times New Roman"/>
          <w:sz w:val="28"/>
          <w:szCs w:val="28"/>
          <w:lang w:val="uk-UA" w:eastAsia="en-US"/>
        </w:rPr>
        <w:t xml:space="preserve">спрямовані </w:t>
      </w:r>
      <w:r w:rsidR="00B33AF8" w:rsidRPr="008A2B8C">
        <w:rPr>
          <w:rFonts w:ascii="Times New Roman" w:eastAsia="TimesNewRomanPSMT" w:hAnsi="Times New Roman"/>
          <w:sz w:val="28"/>
          <w:szCs w:val="28"/>
          <w:lang w:val="uk-UA" w:eastAsia="en-US"/>
        </w:rPr>
        <w:t xml:space="preserve"> на </w:t>
      </w:r>
      <w:r w:rsidR="00591C39" w:rsidRPr="008A2B8C">
        <w:rPr>
          <w:rFonts w:ascii="Times New Roman" w:eastAsia="TimesNewRomanPSMT" w:hAnsi="Times New Roman"/>
          <w:sz w:val="28"/>
          <w:szCs w:val="28"/>
          <w:lang w:val="uk-UA" w:eastAsia="en-US"/>
        </w:rPr>
        <w:t xml:space="preserve">потреби </w:t>
      </w:r>
      <w:r w:rsidR="00B33AF8" w:rsidRPr="008A2B8C">
        <w:rPr>
          <w:rFonts w:ascii="Times New Roman" w:eastAsia="TimesNewRomanPSMT" w:hAnsi="Times New Roman"/>
          <w:sz w:val="28"/>
          <w:szCs w:val="28"/>
          <w:lang w:val="uk-UA" w:eastAsia="en-US"/>
        </w:rPr>
        <w:t>здобувачів освіти,</w:t>
      </w:r>
      <w:r w:rsidR="007B4168" w:rsidRPr="008A2B8C">
        <w:rPr>
          <w:rFonts w:ascii="Times New Roman" w:eastAsia="TimesNewRomanPSMT" w:hAnsi="Times New Roman"/>
          <w:sz w:val="28"/>
          <w:szCs w:val="28"/>
          <w:lang w:val="uk-UA" w:eastAsia="en-US"/>
        </w:rPr>
        <w:t xml:space="preserve"> </w:t>
      </w:r>
      <w:r w:rsidR="00B33AF8" w:rsidRPr="008A2B8C">
        <w:rPr>
          <w:rFonts w:ascii="Times New Roman" w:eastAsia="TimesNewRomanPSMT" w:hAnsi="Times New Roman"/>
          <w:sz w:val="28"/>
          <w:szCs w:val="28"/>
          <w:lang w:val="uk-UA" w:eastAsia="en-US"/>
        </w:rPr>
        <w:t xml:space="preserve">враховувати </w:t>
      </w:r>
      <w:r w:rsidR="00591C39" w:rsidRPr="008A2B8C">
        <w:rPr>
          <w:rFonts w:ascii="Times New Roman" w:eastAsia="TimesNewRomanPSMT" w:hAnsi="Times New Roman"/>
          <w:sz w:val="28"/>
          <w:szCs w:val="28"/>
          <w:lang w:val="uk-UA" w:eastAsia="en-US"/>
        </w:rPr>
        <w:t xml:space="preserve">запити </w:t>
      </w:r>
      <w:r w:rsidR="00B33AF8" w:rsidRPr="008A2B8C">
        <w:rPr>
          <w:rFonts w:ascii="Times New Roman" w:eastAsia="TimesNewRomanPSMT" w:hAnsi="Times New Roman"/>
          <w:sz w:val="28"/>
          <w:szCs w:val="28"/>
          <w:lang w:val="uk-UA" w:eastAsia="en-US"/>
        </w:rPr>
        <w:t>роботодавців, соціальних</w:t>
      </w:r>
      <w:r w:rsidR="007B4168" w:rsidRPr="008A2B8C">
        <w:rPr>
          <w:rFonts w:ascii="Times New Roman" w:eastAsia="TimesNewRomanPSMT" w:hAnsi="Times New Roman"/>
          <w:sz w:val="28"/>
          <w:szCs w:val="28"/>
          <w:lang w:val="uk-UA" w:eastAsia="en-US"/>
        </w:rPr>
        <w:t xml:space="preserve"> </w:t>
      </w:r>
      <w:r w:rsidR="00B33AF8" w:rsidRPr="008A2B8C">
        <w:rPr>
          <w:rFonts w:ascii="Times New Roman" w:eastAsia="TimesNewRomanPSMT" w:hAnsi="Times New Roman"/>
          <w:sz w:val="28"/>
          <w:szCs w:val="28"/>
          <w:lang w:val="uk-UA" w:eastAsia="en-US"/>
        </w:rPr>
        <w:t>партнерів та державних інститутів у питаннях</w:t>
      </w:r>
      <w:r w:rsidR="007B4168" w:rsidRPr="008A2B8C">
        <w:rPr>
          <w:rFonts w:ascii="Times New Roman" w:eastAsia="TimesNewRomanPSMT" w:hAnsi="Times New Roman"/>
          <w:sz w:val="28"/>
          <w:szCs w:val="28"/>
          <w:lang w:val="uk-UA" w:eastAsia="en-US"/>
        </w:rPr>
        <w:t xml:space="preserve"> </w:t>
      </w:r>
      <w:r w:rsidR="00386530" w:rsidRPr="008A2B8C">
        <w:rPr>
          <w:rFonts w:ascii="Times New Roman" w:eastAsia="TimesNewRomanPSMT" w:hAnsi="Times New Roman"/>
          <w:sz w:val="28"/>
          <w:szCs w:val="28"/>
          <w:lang w:val="uk-UA" w:eastAsia="en-US"/>
        </w:rPr>
        <w:t xml:space="preserve">списку </w:t>
      </w:r>
      <w:r w:rsidR="00B33AF8" w:rsidRPr="008A2B8C">
        <w:rPr>
          <w:rFonts w:ascii="Times New Roman" w:eastAsia="TimesNewRomanPSMT" w:hAnsi="Times New Roman"/>
          <w:sz w:val="28"/>
          <w:szCs w:val="28"/>
          <w:lang w:val="uk-UA" w:eastAsia="en-US"/>
        </w:rPr>
        <w:t xml:space="preserve">освітніх програм, </w:t>
      </w:r>
      <w:r w:rsidR="00386530" w:rsidRPr="008A2B8C">
        <w:rPr>
          <w:rFonts w:ascii="Times New Roman" w:eastAsia="TimesNewRomanPSMT" w:hAnsi="Times New Roman"/>
          <w:sz w:val="28"/>
          <w:szCs w:val="28"/>
          <w:lang w:val="uk-UA" w:eastAsia="en-US"/>
        </w:rPr>
        <w:t xml:space="preserve">належного </w:t>
      </w:r>
      <w:r w:rsidR="00B33AF8" w:rsidRPr="008A2B8C">
        <w:rPr>
          <w:rFonts w:ascii="Times New Roman" w:eastAsia="TimesNewRomanPSMT" w:hAnsi="Times New Roman"/>
          <w:sz w:val="28"/>
          <w:szCs w:val="28"/>
          <w:lang w:val="uk-UA" w:eastAsia="en-US"/>
        </w:rPr>
        <w:t xml:space="preserve">рівня </w:t>
      </w:r>
      <w:r w:rsidR="00386530" w:rsidRPr="008A2B8C">
        <w:rPr>
          <w:rFonts w:ascii="Times New Roman" w:eastAsia="TimesNewRomanPSMT" w:hAnsi="Times New Roman"/>
          <w:sz w:val="28"/>
          <w:szCs w:val="28"/>
          <w:lang w:val="uk-UA" w:eastAsia="en-US"/>
        </w:rPr>
        <w:t>освіти і напрямів</w:t>
      </w:r>
      <w:r w:rsidR="00B33AF8" w:rsidRPr="008A2B8C">
        <w:rPr>
          <w:rFonts w:ascii="Times New Roman" w:eastAsia="TimesNewRomanPSMT" w:hAnsi="Times New Roman"/>
          <w:sz w:val="28"/>
          <w:szCs w:val="28"/>
          <w:lang w:val="uk-UA" w:eastAsia="en-US"/>
        </w:rPr>
        <w:t xml:space="preserve"> </w:t>
      </w:r>
      <w:r w:rsidR="00386530" w:rsidRPr="008A2B8C">
        <w:rPr>
          <w:rFonts w:ascii="Times New Roman" w:eastAsia="TimesNewRomanPSMT" w:hAnsi="Times New Roman"/>
          <w:sz w:val="28"/>
          <w:szCs w:val="28"/>
          <w:lang w:val="uk-UA" w:eastAsia="en-US"/>
        </w:rPr>
        <w:t xml:space="preserve">професійної </w:t>
      </w:r>
      <w:r w:rsidR="00B33AF8" w:rsidRPr="008A2B8C">
        <w:rPr>
          <w:rFonts w:ascii="Times New Roman" w:eastAsia="TimesNewRomanPSMT" w:hAnsi="Times New Roman"/>
          <w:sz w:val="28"/>
          <w:szCs w:val="28"/>
          <w:lang w:val="uk-UA" w:eastAsia="en-US"/>
        </w:rPr>
        <w:t>діяльності</w:t>
      </w:r>
      <w:r w:rsidR="007B4168" w:rsidRPr="008A2B8C">
        <w:rPr>
          <w:rFonts w:ascii="Times New Roman" w:eastAsia="TimesNewRomanPSMT" w:hAnsi="Times New Roman"/>
          <w:sz w:val="28"/>
          <w:szCs w:val="28"/>
          <w:lang w:val="uk-UA" w:eastAsia="en-US"/>
        </w:rPr>
        <w:t xml:space="preserve"> </w:t>
      </w:r>
      <w:r w:rsidR="00B33AF8" w:rsidRPr="008A2B8C">
        <w:rPr>
          <w:rFonts w:ascii="Times New Roman" w:eastAsia="TimesNewRomanPSMT" w:hAnsi="Times New Roman"/>
          <w:sz w:val="28"/>
          <w:szCs w:val="28"/>
          <w:lang w:val="uk-UA" w:eastAsia="en-US"/>
        </w:rPr>
        <w:t xml:space="preserve">випускників, </w:t>
      </w:r>
      <w:r w:rsidR="00386530" w:rsidRPr="008A2B8C">
        <w:rPr>
          <w:rFonts w:ascii="Times New Roman" w:eastAsia="TimesNewRomanPSMT" w:hAnsi="Times New Roman"/>
          <w:sz w:val="28"/>
          <w:szCs w:val="28"/>
          <w:lang w:val="uk-UA" w:eastAsia="en-US"/>
        </w:rPr>
        <w:t xml:space="preserve">згідно з чим удосконалювати </w:t>
      </w:r>
      <w:r w:rsidR="00B33AF8" w:rsidRPr="008A2B8C">
        <w:rPr>
          <w:rFonts w:ascii="Times New Roman" w:eastAsia="TimesNewRomanPSMT" w:hAnsi="Times New Roman"/>
          <w:sz w:val="28"/>
          <w:szCs w:val="28"/>
          <w:lang w:val="uk-UA" w:eastAsia="en-US"/>
        </w:rPr>
        <w:t xml:space="preserve">якість освітніх послуг, </w:t>
      </w:r>
      <w:r w:rsidR="00386530" w:rsidRPr="008A2B8C">
        <w:rPr>
          <w:rFonts w:ascii="Times New Roman" w:eastAsia="TimesNewRomanPSMT" w:hAnsi="Times New Roman"/>
          <w:sz w:val="28"/>
          <w:szCs w:val="28"/>
          <w:lang w:val="uk-UA" w:eastAsia="en-US"/>
        </w:rPr>
        <w:t xml:space="preserve">відповідати </w:t>
      </w:r>
      <w:r w:rsidR="00B33AF8" w:rsidRPr="008A2B8C">
        <w:rPr>
          <w:rFonts w:ascii="Times New Roman" w:eastAsia="TimesNewRomanPSMT" w:hAnsi="Times New Roman"/>
          <w:sz w:val="28"/>
          <w:szCs w:val="28"/>
          <w:lang w:val="uk-UA" w:eastAsia="en-US"/>
        </w:rPr>
        <w:t>на ринку</w:t>
      </w:r>
      <w:r w:rsidR="007B4168" w:rsidRPr="008A2B8C">
        <w:rPr>
          <w:rFonts w:ascii="Times New Roman" w:eastAsia="TimesNewRomanPSMT" w:hAnsi="Times New Roman"/>
          <w:sz w:val="28"/>
          <w:szCs w:val="28"/>
          <w:lang w:val="uk-UA" w:eastAsia="en-US"/>
        </w:rPr>
        <w:t xml:space="preserve"> </w:t>
      </w:r>
      <w:r w:rsidR="00386530" w:rsidRPr="008A2B8C">
        <w:rPr>
          <w:rFonts w:ascii="Times New Roman" w:eastAsia="TimesNewRomanPSMT" w:hAnsi="Times New Roman"/>
          <w:sz w:val="28"/>
          <w:szCs w:val="28"/>
          <w:lang w:val="uk-UA" w:eastAsia="en-US"/>
        </w:rPr>
        <w:t>праці компетенціям</w:t>
      </w:r>
      <w:r w:rsidR="00B33AF8" w:rsidRPr="008A2B8C">
        <w:rPr>
          <w:rFonts w:ascii="Times New Roman" w:eastAsia="TimesNewRomanPSMT" w:hAnsi="Times New Roman"/>
          <w:sz w:val="28"/>
          <w:szCs w:val="28"/>
          <w:lang w:val="uk-UA" w:eastAsia="en-US"/>
        </w:rPr>
        <w:t xml:space="preserve"> випускників.</w:t>
      </w:r>
    </w:p>
    <w:p w:rsidR="00B33AF8" w:rsidRPr="008A2B8C" w:rsidRDefault="00FE4E3F" w:rsidP="008A2B8C">
      <w:pPr>
        <w:autoSpaceDE w:val="0"/>
        <w:autoSpaceDN w:val="0"/>
        <w:adjustRightInd w:val="0"/>
        <w:spacing w:after="0" w:line="360" w:lineRule="auto"/>
        <w:ind w:firstLine="709"/>
        <w:jc w:val="both"/>
        <w:rPr>
          <w:rFonts w:ascii="Times New Roman" w:eastAsia="TimesNewRomanPSMT" w:hAnsi="Times New Roman"/>
          <w:sz w:val="28"/>
          <w:szCs w:val="28"/>
          <w:lang w:val="uk-UA" w:eastAsia="en-US"/>
        </w:rPr>
      </w:pPr>
      <w:r w:rsidRPr="008A2B8C">
        <w:rPr>
          <w:rFonts w:ascii="Times New Roman" w:eastAsia="TimesNewRomanPSMT" w:hAnsi="Times New Roman"/>
          <w:sz w:val="28"/>
          <w:szCs w:val="28"/>
          <w:lang w:val="uk-UA" w:eastAsia="en-US"/>
        </w:rPr>
        <w:t xml:space="preserve">Саме тому </w:t>
      </w:r>
      <w:r w:rsidR="00B33AF8" w:rsidRPr="008A2B8C">
        <w:rPr>
          <w:rFonts w:ascii="Times New Roman" w:eastAsia="TimesNewRomanPSMT" w:hAnsi="Times New Roman"/>
          <w:sz w:val="28"/>
          <w:szCs w:val="28"/>
          <w:lang w:val="uk-UA" w:eastAsia="en-US"/>
        </w:rPr>
        <w:t xml:space="preserve">розвиток </w:t>
      </w:r>
      <w:r w:rsidR="000D7F4F" w:rsidRPr="008A2B8C">
        <w:rPr>
          <w:rFonts w:ascii="Times New Roman" w:eastAsia="TimesNewRomanPSMT" w:hAnsi="Times New Roman"/>
          <w:sz w:val="28"/>
          <w:szCs w:val="28"/>
          <w:lang w:val="uk-UA" w:eastAsia="en-US"/>
        </w:rPr>
        <w:t xml:space="preserve">закладів освіти </w:t>
      </w:r>
      <w:r w:rsidRPr="008A2B8C">
        <w:rPr>
          <w:rFonts w:ascii="Times New Roman" w:eastAsia="TimesNewRomanPSMT" w:hAnsi="Times New Roman"/>
          <w:sz w:val="28"/>
          <w:szCs w:val="28"/>
          <w:lang w:val="uk-UA" w:eastAsia="en-US"/>
        </w:rPr>
        <w:t>залежить від</w:t>
      </w:r>
      <w:r w:rsidR="00662D13"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застосув</w:t>
      </w:r>
      <w:r w:rsidR="00B33AF8" w:rsidRPr="008A2B8C">
        <w:rPr>
          <w:rFonts w:ascii="Times New Roman" w:eastAsia="TimesNewRomanPSMT" w:hAnsi="Times New Roman"/>
          <w:sz w:val="28"/>
          <w:szCs w:val="28"/>
          <w:lang w:val="uk-UA" w:eastAsia="en-US"/>
        </w:rPr>
        <w:t>ання маркетингу, який</w:t>
      </w:r>
      <w:r w:rsidR="007B4168"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сприяє залученню</w:t>
      </w:r>
      <w:r w:rsidR="00B33AF8" w:rsidRPr="008A2B8C">
        <w:rPr>
          <w:rFonts w:ascii="Times New Roman" w:eastAsia="TimesNewRomanPSMT" w:hAnsi="Times New Roman"/>
          <w:sz w:val="28"/>
          <w:szCs w:val="28"/>
          <w:lang w:val="uk-UA" w:eastAsia="en-US"/>
        </w:rPr>
        <w:t xml:space="preserve"> здобувачів освітніх послуг,</w:t>
      </w:r>
      <w:r w:rsidR="007B4168"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 xml:space="preserve">орієнтує на потребу </w:t>
      </w:r>
      <w:r w:rsidR="005D5247" w:rsidRPr="008A2B8C">
        <w:rPr>
          <w:rFonts w:ascii="Times New Roman" w:eastAsia="TimesNewRomanPSMT" w:hAnsi="Times New Roman"/>
          <w:sz w:val="28"/>
          <w:szCs w:val="28"/>
          <w:lang w:val="uk-UA" w:eastAsia="en-US"/>
        </w:rPr>
        <w:t xml:space="preserve">у </w:t>
      </w:r>
      <w:r w:rsidR="00AC580A" w:rsidRPr="008A2B8C">
        <w:rPr>
          <w:rFonts w:ascii="Times New Roman" w:eastAsia="TimesNewRomanPSMT" w:hAnsi="Times New Roman"/>
          <w:sz w:val="28"/>
          <w:szCs w:val="28"/>
          <w:lang w:val="uk-UA" w:eastAsia="en-US"/>
        </w:rPr>
        <w:t xml:space="preserve">реалізації </w:t>
      </w:r>
      <w:r w:rsidR="000D7F4F" w:rsidRPr="008A2B8C">
        <w:rPr>
          <w:rFonts w:ascii="Times New Roman" w:eastAsia="TimesNewRomanPSMT" w:hAnsi="Times New Roman"/>
          <w:sz w:val="28"/>
          <w:szCs w:val="28"/>
          <w:lang w:val="uk-UA" w:eastAsia="en-US"/>
        </w:rPr>
        <w:t xml:space="preserve">освітнім </w:t>
      </w:r>
      <w:r w:rsidR="00B33AF8" w:rsidRPr="008A2B8C">
        <w:rPr>
          <w:rFonts w:ascii="Times New Roman" w:eastAsia="TimesNewRomanPSMT" w:hAnsi="Times New Roman"/>
          <w:sz w:val="28"/>
          <w:szCs w:val="28"/>
          <w:lang w:val="uk-UA" w:eastAsia="en-US"/>
        </w:rPr>
        <w:t xml:space="preserve">закладом </w:t>
      </w:r>
      <w:r w:rsidR="005D5247" w:rsidRPr="008A2B8C">
        <w:rPr>
          <w:rFonts w:ascii="Times New Roman" w:eastAsia="TimesNewRomanPSMT" w:hAnsi="Times New Roman"/>
          <w:sz w:val="28"/>
          <w:szCs w:val="28"/>
          <w:lang w:val="uk-UA" w:eastAsia="en-US"/>
        </w:rPr>
        <w:t xml:space="preserve">різних </w:t>
      </w:r>
      <w:r w:rsidR="00B33AF8" w:rsidRPr="008A2B8C">
        <w:rPr>
          <w:rFonts w:ascii="Times New Roman" w:eastAsia="TimesNewRomanPSMT" w:hAnsi="Times New Roman"/>
          <w:sz w:val="28"/>
          <w:szCs w:val="28"/>
          <w:lang w:val="uk-UA" w:eastAsia="en-US"/>
        </w:rPr>
        <w:t>освітніх програм,</w:t>
      </w:r>
      <w:r w:rsidR="007B4168" w:rsidRPr="008A2B8C">
        <w:rPr>
          <w:rFonts w:ascii="Times New Roman" w:eastAsia="TimesNewRomanPSMT" w:hAnsi="Times New Roman"/>
          <w:sz w:val="28"/>
          <w:szCs w:val="28"/>
          <w:lang w:val="uk-UA" w:eastAsia="en-US"/>
        </w:rPr>
        <w:t xml:space="preserve"> </w:t>
      </w:r>
      <w:r w:rsidR="00A946A7" w:rsidRPr="008A2B8C">
        <w:rPr>
          <w:rFonts w:ascii="Times New Roman" w:eastAsia="TimesNewRomanPSMT" w:hAnsi="Times New Roman"/>
          <w:sz w:val="28"/>
          <w:szCs w:val="28"/>
          <w:lang w:val="uk-UA" w:eastAsia="en-US"/>
        </w:rPr>
        <w:t>забезпечує професійне зростання</w:t>
      </w:r>
      <w:r w:rsidR="00B33AF8" w:rsidRPr="008A2B8C">
        <w:rPr>
          <w:rFonts w:ascii="Times New Roman" w:eastAsia="TimesNewRomanPSMT" w:hAnsi="Times New Roman"/>
          <w:sz w:val="28"/>
          <w:szCs w:val="28"/>
          <w:lang w:val="uk-UA" w:eastAsia="en-US"/>
        </w:rPr>
        <w:t xml:space="preserve"> викладачів,</w:t>
      </w:r>
      <w:r w:rsidR="007B4168" w:rsidRPr="008A2B8C">
        <w:rPr>
          <w:rFonts w:ascii="Times New Roman" w:eastAsia="TimesNewRomanPSMT" w:hAnsi="Times New Roman"/>
          <w:sz w:val="28"/>
          <w:szCs w:val="28"/>
          <w:lang w:val="uk-UA" w:eastAsia="en-US"/>
        </w:rPr>
        <w:t xml:space="preserve"> </w:t>
      </w:r>
      <w:r w:rsidR="001F7CDA" w:rsidRPr="008A2B8C">
        <w:rPr>
          <w:rFonts w:ascii="Times New Roman" w:eastAsia="TimesNewRomanPSMT" w:hAnsi="Times New Roman"/>
          <w:sz w:val="28"/>
          <w:szCs w:val="28"/>
          <w:lang w:val="uk-UA" w:eastAsia="en-US"/>
        </w:rPr>
        <w:t>які мотивовані</w:t>
      </w:r>
      <w:r w:rsidR="00B33AF8" w:rsidRPr="008A2B8C">
        <w:rPr>
          <w:rFonts w:ascii="Times New Roman" w:eastAsia="TimesNewRomanPSMT" w:hAnsi="Times New Roman"/>
          <w:sz w:val="28"/>
          <w:szCs w:val="28"/>
          <w:lang w:val="uk-UA" w:eastAsia="en-US"/>
        </w:rPr>
        <w:t xml:space="preserve"> на якість </w:t>
      </w:r>
      <w:r w:rsidR="001F7CDA" w:rsidRPr="008A2B8C">
        <w:rPr>
          <w:rFonts w:ascii="Times New Roman" w:eastAsia="TimesNewRomanPSMT" w:hAnsi="Times New Roman"/>
          <w:sz w:val="28"/>
          <w:szCs w:val="28"/>
          <w:lang w:val="uk-UA" w:eastAsia="en-US"/>
        </w:rPr>
        <w:t xml:space="preserve">навчального </w:t>
      </w:r>
      <w:r w:rsidR="00B33AF8" w:rsidRPr="008A2B8C">
        <w:rPr>
          <w:rFonts w:ascii="Times New Roman" w:eastAsia="TimesNewRomanPSMT" w:hAnsi="Times New Roman"/>
          <w:sz w:val="28"/>
          <w:szCs w:val="28"/>
          <w:lang w:val="uk-UA" w:eastAsia="en-US"/>
        </w:rPr>
        <w:t>процесу.</w:t>
      </w:r>
      <w:r w:rsidR="007B4168" w:rsidRPr="008A2B8C">
        <w:rPr>
          <w:rFonts w:ascii="Times New Roman" w:eastAsia="TimesNewRomanPSMT" w:hAnsi="Times New Roman"/>
          <w:sz w:val="28"/>
          <w:szCs w:val="28"/>
          <w:lang w:val="uk-UA" w:eastAsia="en-US"/>
        </w:rPr>
        <w:t xml:space="preserve"> Керівник </w:t>
      </w:r>
      <w:r w:rsidR="001F7CDA" w:rsidRPr="008A2B8C">
        <w:rPr>
          <w:rFonts w:ascii="Times New Roman" w:eastAsia="TimesNewRomanPSMT" w:hAnsi="Times New Roman"/>
          <w:sz w:val="28"/>
          <w:szCs w:val="28"/>
          <w:lang w:val="uk-UA" w:eastAsia="en-US"/>
        </w:rPr>
        <w:t xml:space="preserve">освітнього </w:t>
      </w:r>
      <w:r w:rsidR="007B4168" w:rsidRPr="008A2B8C">
        <w:rPr>
          <w:rFonts w:ascii="Times New Roman" w:eastAsia="TimesNewRomanPSMT" w:hAnsi="Times New Roman"/>
          <w:sz w:val="28"/>
          <w:szCs w:val="28"/>
          <w:lang w:val="uk-UA" w:eastAsia="en-US"/>
        </w:rPr>
        <w:t>закладу</w:t>
      </w:r>
      <w:r w:rsidR="00AC580A" w:rsidRPr="008A2B8C">
        <w:rPr>
          <w:rFonts w:ascii="Times New Roman" w:eastAsia="TimesNewRomanPSMT" w:hAnsi="Times New Roman"/>
          <w:sz w:val="28"/>
          <w:szCs w:val="28"/>
          <w:lang w:val="uk-UA" w:eastAsia="en-US"/>
        </w:rPr>
        <w:t xml:space="preserve"> виступає</w:t>
      </w:r>
      <w:r w:rsidR="001F7CDA" w:rsidRPr="008A2B8C">
        <w:rPr>
          <w:rFonts w:ascii="Times New Roman" w:eastAsia="TimesNewRomanPSMT" w:hAnsi="Times New Roman"/>
          <w:sz w:val="28"/>
          <w:szCs w:val="28"/>
          <w:lang w:val="uk-UA" w:eastAsia="en-US"/>
        </w:rPr>
        <w:t xml:space="preserve"> маркетологом</w:t>
      </w:r>
      <w:r w:rsidR="003107C9" w:rsidRPr="008A2B8C">
        <w:rPr>
          <w:rFonts w:ascii="Times New Roman" w:eastAsia="TimesNewRomanPSMT" w:hAnsi="Times New Roman"/>
          <w:sz w:val="28"/>
          <w:szCs w:val="28"/>
          <w:lang w:val="uk-UA" w:eastAsia="en-US"/>
        </w:rPr>
        <w:t xml:space="preserve">, який </w:t>
      </w:r>
      <w:r w:rsidR="001F7CDA" w:rsidRPr="008A2B8C">
        <w:rPr>
          <w:rFonts w:ascii="Times New Roman" w:eastAsia="TimesNewRomanPSMT" w:hAnsi="Times New Roman"/>
          <w:sz w:val="28"/>
          <w:szCs w:val="28"/>
          <w:lang w:val="uk-UA" w:eastAsia="en-US"/>
        </w:rPr>
        <w:t xml:space="preserve">координує </w:t>
      </w:r>
      <w:r w:rsidR="003107C9" w:rsidRPr="008A2B8C">
        <w:rPr>
          <w:rFonts w:ascii="Times New Roman" w:eastAsia="TimesNewRomanPSMT" w:hAnsi="Times New Roman"/>
          <w:sz w:val="28"/>
          <w:szCs w:val="28"/>
          <w:lang w:val="uk-UA" w:eastAsia="en-US"/>
        </w:rPr>
        <w:t>освітню діяльність</w:t>
      </w:r>
      <w:r w:rsidR="00F703F2" w:rsidRPr="008A2B8C">
        <w:rPr>
          <w:rFonts w:ascii="Times New Roman" w:eastAsia="TimesNewRomanPSMT" w:hAnsi="Times New Roman"/>
          <w:sz w:val="28"/>
          <w:szCs w:val="28"/>
          <w:lang w:val="uk-UA" w:eastAsia="en-US"/>
        </w:rPr>
        <w:t xml:space="preserve"> здобувачів</w:t>
      </w:r>
      <w:r w:rsidR="007B4168" w:rsidRPr="008A2B8C">
        <w:rPr>
          <w:rFonts w:ascii="Times New Roman" w:eastAsia="TimesNewRomanPSMT" w:hAnsi="Times New Roman"/>
          <w:sz w:val="28"/>
          <w:szCs w:val="28"/>
          <w:lang w:val="uk-UA" w:eastAsia="en-US"/>
        </w:rPr>
        <w:t xml:space="preserve">, </w:t>
      </w:r>
      <w:r w:rsidR="003107C9" w:rsidRPr="008A2B8C">
        <w:rPr>
          <w:rFonts w:ascii="Times New Roman" w:eastAsia="TimesNewRomanPSMT" w:hAnsi="Times New Roman"/>
          <w:sz w:val="28"/>
          <w:szCs w:val="28"/>
          <w:lang w:val="uk-UA" w:eastAsia="en-US"/>
        </w:rPr>
        <w:t xml:space="preserve">їх </w:t>
      </w:r>
      <w:r w:rsidR="00BA5F19" w:rsidRPr="008A2B8C">
        <w:rPr>
          <w:rFonts w:ascii="Times New Roman" w:eastAsia="TimesNewRomanPSMT" w:hAnsi="Times New Roman"/>
          <w:sz w:val="28"/>
          <w:szCs w:val="28"/>
          <w:lang w:val="uk-UA" w:eastAsia="en-US"/>
        </w:rPr>
        <w:t xml:space="preserve">особистісний </w:t>
      </w:r>
      <w:r w:rsidR="003107C9" w:rsidRPr="008A2B8C">
        <w:rPr>
          <w:rFonts w:ascii="Times New Roman" w:eastAsia="TimesNewRomanPSMT" w:hAnsi="Times New Roman"/>
          <w:sz w:val="28"/>
          <w:szCs w:val="28"/>
          <w:lang w:val="uk-UA" w:eastAsia="en-US"/>
        </w:rPr>
        <w:t xml:space="preserve">розвиток та </w:t>
      </w:r>
      <w:r w:rsidR="00BA5F19" w:rsidRPr="008A2B8C">
        <w:rPr>
          <w:rFonts w:ascii="Times New Roman" w:eastAsia="TimesNewRomanPSMT" w:hAnsi="Times New Roman"/>
          <w:sz w:val="28"/>
          <w:szCs w:val="28"/>
          <w:lang w:val="uk-UA" w:eastAsia="en-US"/>
        </w:rPr>
        <w:t xml:space="preserve">є </w:t>
      </w:r>
      <w:r w:rsidR="00AC580A" w:rsidRPr="008A2B8C">
        <w:rPr>
          <w:rFonts w:ascii="Times New Roman" w:eastAsia="TimesNewRomanPSMT" w:hAnsi="Times New Roman"/>
          <w:sz w:val="28"/>
          <w:szCs w:val="28"/>
          <w:lang w:val="uk-UA" w:eastAsia="en-US"/>
        </w:rPr>
        <w:t>джерелом для формування у</w:t>
      </w:r>
      <w:r w:rsidR="003107C9" w:rsidRPr="008A2B8C">
        <w:rPr>
          <w:rFonts w:ascii="Times New Roman" w:eastAsia="TimesNewRomanPSMT" w:hAnsi="Times New Roman"/>
          <w:sz w:val="28"/>
          <w:szCs w:val="28"/>
          <w:lang w:val="uk-UA" w:eastAsia="en-US"/>
        </w:rPr>
        <w:t xml:space="preserve"> них </w:t>
      </w:r>
      <w:r w:rsidR="00BA5F19" w:rsidRPr="008A2B8C">
        <w:rPr>
          <w:rFonts w:ascii="Times New Roman" w:eastAsia="TimesNewRomanPSMT" w:hAnsi="Times New Roman"/>
          <w:sz w:val="28"/>
          <w:szCs w:val="28"/>
          <w:lang w:val="uk-UA" w:eastAsia="en-US"/>
        </w:rPr>
        <w:t xml:space="preserve">певних </w:t>
      </w:r>
      <w:r w:rsidR="007B4168" w:rsidRPr="008A2B8C">
        <w:rPr>
          <w:rFonts w:ascii="Times New Roman" w:eastAsia="TimesNewRomanPSMT" w:hAnsi="Times New Roman"/>
          <w:sz w:val="28"/>
          <w:szCs w:val="28"/>
          <w:lang w:val="uk-UA" w:eastAsia="en-US"/>
        </w:rPr>
        <w:t xml:space="preserve">загальних та спеціальних </w:t>
      </w:r>
      <w:r w:rsidR="00BA5F19" w:rsidRPr="008A2B8C">
        <w:rPr>
          <w:rFonts w:ascii="Times New Roman" w:eastAsia="TimesNewRomanPSMT" w:hAnsi="Times New Roman"/>
          <w:sz w:val="28"/>
          <w:szCs w:val="28"/>
          <w:lang w:val="uk-UA" w:eastAsia="en-US"/>
        </w:rPr>
        <w:t>компетенцій</w:t>
      </w:r>
      <w:r w:rsidR="003107C9" w:rsidRPr="008A2B8C">
        <w:rPr>
          <w:rFonts w:ascii="Times New Roman" w:eastAsia="TimesNewRomanPSMT" w:hAnsi="Times New Roman"/>
          <w:sz w:val="28"/>
          <w:szCs w:val="28"/>
          <w:lang w:val="uk-UA" w:eastAsia="en-US"/>
        </w:rPr>
        <w:t>.</w:t>
      </w:r>
    </w:p>
    <w:p w:rsidR="003274B5" w:rsidRPr="008A2B8C" w:rsidRDefault="00BA5F19" w:rsidP="008A2B8C">
      <w:pPr>
        <w:pStyle w:val="HTML"/>
        <w:shd w:val="clear" w:color="auto" w:fill="F8F9FA"/>
        <w:spacing w:line="360" w:lineRule="auto"/>
        <w:ind w:firstLine="709"/>
        <w:jc w:val="both"/>
        <w:rPr>
          <w:rStyle w:val="y2iqfc"/>
          <w:rFonts w:ascii="Times New Roman" w:hAnsi="Times New Roman" w:cs="Times New Roman"/>
          <w:sz w:val="28"/>
          <w:szCs w:val="28"/>
          <w:lang w:val="uk-UA"/>
        </w:rPr>
      </w:pPr>
      <w:r w:rsidRPr="008A2B8C">
        <w:rPr>
          <w:rStyle w:val="y2iqfc"/>
          <w:rFonts w:ascii="Times New Roman" w:hAnsi="Times New Roman" w:cs="Times New Roman"/>
          <w:sz w:val="28"/>
          <w:szCs w:val="28"/>
          <w:lang w:val="uk-UA"/>
        </w:rPr>
        <w:t xml:space="preserve">Застосування </w:t>
      </w:r>
      <w:r w:rsidR="00E647AC" w:rsidRPr="008A2B8C">
        <w:rPr>
          <w:rStyle w:val="y2iqfc"/>
          <w:rFonts w:ascii="Times New Roman" w:hAnsi="Times New Roman" w:cs="Times New Roman"/>
          <w:sz w:val="28"/>
          <w:szCs w:val="28"/>
          <w:lang w:val="uk-UA"/>
        </w:rPr>
        <w:t>маркетингу в освітньому закладі</w:t>
      </w:r>
      <w:r w:rsidR="003274B5" w:rsidRPr="008A2B8C">
        <w:rPr>
          <w:rStyle w:val="y2iqfc"/>
          <w:rFonts w:ascii="Times New Roman" w:hAnsi="Times New Roman" w:cs="Times New Roman"/>
          <w:sz w:val="28"/>
          <w:szCs w:val="28"/>
          <w:lang w:val="uk-UA"/>
        </w:rPr>
        <w:t xml:space="preserve"> </w:t>
      </w:r>
      <w:r w:rsidR="00E647AC" w:rsidRPr="008A2B8C">
        <w:rPr>
          <w:rStyle w:val="y2iqfc"/>
          <w:rFonts w:ascii="Times New Roman" w:hAnsi="Times New Roman" w:cs="Times New Roman"/>
          <w:sz w:val="28"/>
          <w:szCs w:val="28"/>
          <w:lang w:val="uk-UA"/>
        </w:rPr>
        <w:t>є актуальним</w:t>
      </w:r>
      <w:r w:rsidR="003274B5" w:rsidRPr="008A2B8C">
        <w:rPr>
          <w:rStyle w:val="y2iqfc"/>
          <w:rFonts w:ascii="Times New Roman" w:hAnsi="Times New Roman" w:cs="Times New Roman"/>
          <w:sz w:val="28"/>
          <w:szCs w:val="28"/>
          <w:lang w:val="uk-UA"/>
        </w:rPr>
        <w:t xml:space="preserve">, бо воно </w:t>
      </w:r>
      <w:r w:rsidR="00E647AC" w:rsidRPr="008A2B8C">
        <w:rPr>
          <w:rStyle w:val="y2iqfc"/>
          <w:rFonts w:ascii="Times New Roman" w:hAnsi="Times New Roman" w:cs="Times New Roman"/>
          <w:sz w:val="28"/>
          <w:szCs w:val="28"/>
          <w:lang w:val="uk-UA"/>
        </w:rPr>
        <w:t>забезпечує «завоювання</w:t>
      </w:r>
      <w:r w:rsidR="003274B5" w:rsidRPr="008A2B8C">
        <w:rPr>
          <w:rStyle w:val="y2iqfc"/>
          <w:rFonts w:ascii="Times New Roman" w:hAnsi="Times New Roman" w:cs="Times New Roman"/>
          <w:sz w:val="28"/>
          <w:szCs w:val="28"/>
          <w:lang w:val="uk-UA"/>
        </w:rPr>
        <w:t xml:space="preserve">» споживача </w:t>
      </w:r>
      <w:r w:rsidR="00E647AC" w:rsidRPr="008A2B8C">
        <w:rPr>
          <w:rStyle w:val="y2iqfc"/>
          <w:rFonts w:ascii="Times New Roman" w:hAnsi="Times New Roman" w:cs="Times New Roman"/>
          <w:sz w:val="28"/>
          <w:szCs w:val="28"/>
          <w:lang w:val="uk-UA"/>
        </w:rPr>
        <w:t xml:space="preserve">шляхом </w:t>
      </w:r>
      <w:r w:rsidR="003274B5" w:rsidRPr="008A2B8C">
        <w:rPr>
          <w:rStyle w:val="y2iqfc"/>
          <w:rFonts w:ascii="Times New Roman" w:hAnsi="Times New Roman" w:cs="Times New Roman"/>
          <w:sz w:val="28"/>
          <w:szCs w:val="28"/>
          <w:lang w:val="uk-UA"/>
        </w:rPr>
        <w:t xml:space="preserve">надання </w:t>
      </w:r>
      <w:r w:rsidR="00E647AC" w:rsidRPr="008A2B8C">
        <w:rPr>
          <w:rStyle w:val="y2iqfc"/>
          <w:rFonts w:ascii="Times New Roman" w:hAnsi="Times New Roman" w:cs="Times New Roman"/>
          <w:sz w:val="28"/>
          <w:szCs w:val="28"/>
          <w:lang w:val="uk-UA"/>
        </w:rPr>
        <w:t xml:space="preserve">різноманітних </w:t>
      </w:r>
      <w:r w:rsidR="003274B5" w:rsidRPr="008A2B8C">
        <w:rPr>
          <w:rStyle w:val="y2iqfc"/>
          <w:rFonts w:ascii="Times New Roman" w:hAnsi="Times New Roman" w:cs="Times New Roman"/>
          <w:sz w:val="28"/>
          <w:szCs w:val="28"/>
          <w:lang w:val="uk-UA"/>
        </w:rPr>
        <w:t xml:space="preserve">освітніх послуг; </w:t>
      </w:r>
      <w:r w:rsidR="00CC6850" w:rsidRPr="008A2B8C">
        <w:rPr>
          <w:rStyle w:val="y2iqfc"/>
          <w:rFonts w:ascii="Times New Roman" w:hAnsi="Times New Roman" w:cs="Times New Roman"/>
          <w:sz w:val="28"/>
          <w:szCs w:val="28"/>
          <w:lang w:val="uk-UA"/>
        </w:rPr>
        <w:t>вдосконалення педагогічної</w:t>
      </w:r>
      <w:r w:rsidR="003274B5" w:rsidRPr="008A2B8C">
        <w:rPr>
          <w:rStyle w:val="y2iqfc"/>
          <w:rFonts w:ascii="Times New Roman" w:hAnsi="Times New Roman" w:cs="Times New Roman"/>
          <w:sz w:val="28"/>
          <w:szCs w:val="28"/>
          <w:lang w:val="uk-UA"/>
        </w:rPr>
        <w:t xml:space="preserve"> майстерності викладачів, </w:t>
      </w:r>
      <w:r w:rsidR="002B1A19" w:rsidRPr="008A2B8C">
        <w:rPr>
          <w:rStyle w:val="y2iqfc"/>
          <w:rFonts w:ascii="Times New Roman" w:hAnsi="Times New Roman" w:cs="Times New Roman"/>
          <w:sz w:val="28"/>
          <w:szCs w:val="28"/>
          <w:lang w:val="uk-UA"/>
        </w:rPr>
        <w:t>які мотивовані</w:t>
      </w:r>
      <w:r w:rsidR="003274B5" w:rsidRPr="008A2B8C">
        <w:rPr>
          <w:rStyle w:val="y2iqfc"/>
          <w:rFonts w:ascii="Times New Roman" w:hAnsi="Times New Roman" w:cs="Times New Roman"/>
          <w:sz w:val="28"/>
          <w:szCs w:val="28"/>
          <w:lang w:val="uk-UA"/>
        </w:rPr>
        <w:t xml:space="preserve"> </w:t>
      </w:r>
      <w:r w:rsidR="003274B5" w:rsidRPr="008A2B8C">
        <w:rPr>
          <w:rStyle w:val="y2iqfc"/>
          <w:rFonts w:ascii="Times New Roman" w:hAnsi="Times New Roman" w:cs="Times New Roman"/>
          <w:sz w:val="28"/>
          <w:szCs w:val="28"/>
          <w:lang w:val="uk-UA"/>
        </w:rPr>
        <w:lastRenderedPageBreak/>
        <w:t>на якість освітнього проце</w:t>
      </w:r>
      <w:r w:rsidR="002B1A19" w:rsidRPr="008A2B8C">
        <w:rPr>
          <w:rStyle w:val="y2iqfc"/>
          <w:rFonts w:ascii="Times New Roman" w:hAnsi="Times New Roman" w:cs="Times New Roman"/>
          <w:sz w:val="28"/>
          <w:szCs w:val="28"/>
          <w:lang w:val="uk-UA"/>
        </w:rPr>
        <w:t xml:space="preserve">су та </w:t>
      </w:r>
      <w:r w:rsidR="003274B5" w:rsidRPr="008A2B8C">
        <w:rPr>
          <w:rStyle w:val="y2iqfc"/>
          <w:rFonts w:ascii="Times New Roman" w:hAnsi="Times New Roman" w:cs="Times New Roman"/>
          <w:sz w:val="28"/>
          <w:szCs w:val="28"/>
          <w:lang w:val="uk-UA"/>
        </w:rPr>
        <w:t xml:space="preserve">освітнього середовища, </w:t>
      </w:r>
      <w:r w:rsidR="002B1A19" w:rsidRPr="008A2B8C">
        <w:rPr>
          <w:rStyle w:val="y2iqfc"/>
          <w:rFonts w:ascii="Times New Roman" w:hAnsi="Times New Roman" w:cs="Times New Roman"/>
          <w:sz w:val="28"/>
          <w:szCs w:val="28"/>
          <w:lang w:val="uk-UA"/>
        </w:rPr>
        <w:t>яку обслуговує  освітній заклад</w:t>
      </w:r>
      <w:r w:rsidR="0095190A" w:rsidRPr="008A2B8C">
        <w:rPr>
          <w:rStyle w:val="y2iqfc"/>
          <w:rFonts w:ascii="Times New Roman" w:hAnsi="Times New Roman" w:cs="Times New Roman"/>
          <w:sz w:val="28"/>
          <w:szCs w:val="28"/>
          <w:lang w:val="uk-UA"/>
        </w:rPr>
        <w:t>, який наповнюють виявлені та «вирощені» потреб</w:t>
      </w:r>
      <w:r w:rsidR="003274B5" w:rsidRPr="008A2B8C">
        <w:rPr>
          <w:rStyle w:val="y2iqfc"/>
          <w:rFonts w:ascii="Times New Roman" w:hAnsi="Times New Roman" w:cs="Times New Roman"/>
          <w:sz w:val="28"/>
          <w:szCs w:val="28"/>
          <w:lang w:val="uk-UA"/>
        </w:rPr>
        <w:t>и замовників.</w:t>
      </w:r>
    </w:p>
    <w:p w:rsidR="003274B5" w:rsidRPr="008A2B8C" w:rsidRDefault="008B00F6"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eastAsia="TimesNewRomanPSMT" w:hAnsi="Times New Roman"/>
          <w:sz w:val="28"/>
          <w:szCs w:val="28"/>
          <w:lang w:val="uk-UA" w:eastAsia="en-US"/>
        </w:rPr>
        <w:t xml:space="preserve">Останнім часом </w:t>
      </w:r>
      <w:r w:rsidR="00F43AC4" w:rsidRPr="008A2B8C">
        <w:rPr>
          <w:rFonts w:ascii="Times New Roman" w:eastAsia="TimesNewRomanPSMT" w:hAnsi="Times New Roman"/>
          <w:sz w:val="28"/>
          <w:szCs w:val="28"/>
          <w:lang w:val="uk-UA" w:eastAsia="en-US"/>
        </w:rPr>
        <w:t xml:space="preserve">вітчизняні вчені </w:t>
      </w:r>
      <w:r w:rsidR="00E57310" w:rsidRPr="008A2B8C">
        <w:rPr>
          <w:rFonts w:ascii="Times New Roman" w:eastAsia="TimesNewRomanPSMT" w:hAnsi="Times New Roman"/>
          <w:sz w:val="28"/>
          <w:szCs w:val="28"/>
          <w:lang w:val="uk-UA" w:eastAsia="en-US"/>
        </w:rPr>
        <w:t>Т. Оболенська, П. Бєлєн</w:t>
      </w:r>
      <w:r w:rsidR="00F43AC4" w:rsidRPr="008A2B8C">
        <w:rPr>
          <w:rFonts w:ascii="Times New Roman" w:eastAsia="TimesNewRomanPSMT" w:hAnsi="Times New Roman"/>
          <w:sz w:val="28"/>
          <w:szCs w:val="28"/>
          <w:lang w:val="uk-UA" w:eastAsia="en-US"/>
        </w:rPr>
        <w:t>ький, С. Біла, С. Ілляшенко, О.</w:t>
      </w:r>
      <w:r w:rsidR="00E57310" w:rsidRPr="008A2B8C">
        <w:rPr>
          <w:rFonts w:ascii="Times New Roman" w:eastAsia="TimesNewRomanPSMT" w:hAnsi="Times New Roman"/>
          <w:sz w:val="28"/>
          <w:szCs w:val="28"/>
          <w:lang w:val="uk-UA" w:eastAsia="en-US"/>
        </w:rPr>
        <w:t xml:space="preserve">Козлова, О. Кратт, М. Фарухшина активно досліджують </w:t>
      </w:r>
      <w:r w:rsidRPr="008A2B8C">
        <w:rPr>
          <w:rFonts w:ascii="Times New Roman" w:eastAsia="TimesNewRomanPSMT" w:hAnsi="Times New Roman"/>
          <w:sz w:val="28"/>
          <w:szCs w:val="28"/>
          <w:lang w:val="uk-UA" w:eastAsia="en-US"/>
        </w:rPr>
        <w:t xml:space="preserve">проблеми освітньої </w:t>
      </w:r>
      <w:r w:rsidR="00F43AC4" w:rsidRPr="008A2B8C">
        <w:rPr>
          <w:rFonts w:ascii="Times New Roman" w:eastAsia="TimesNewRomanPSMT" w:hAnsi="Times New Roman"/>
          <w:sz w:val="28"/>
          <w:szCs w:val="28"/>
          <w:lang w:val="uk-UA" w:eastAsia="en-US"/>
        </w:rPr>
        <w:t>маркетингової діяльності</w:t>
      </w:r>
      <w:r w:rsidR="003274B5" w:rsidRPr="008A2B8C">
        <w:rPr>
          <w:rFonts w:ascii="Times New Roman" w:eastAsia="TimesNewRomanPSMT" w:hAnsi="Times New Roman"/>
          <w:sz w:val="28"/>
          <w:szCs w:val="28"/>
          <w:lang w:val="uk-UA" w:eastAsia="en-US"/>
        </w:rPr>
        <w:t xml:space="preserve">. </w:t>
      </w:r>
      <w:r w:rsidR="006E3C20" w:rsidRPr="008A2B8C">
        <w:rPr>
          <w:rFonts w:ascii="Times New Roman" w:eastAsia="TimesNewRomanPSMT" w:hAnsi="Times New Roman"/>
          <w:sz w:val="28"/>
          <w:szCs w:val="28"/>
          <w:lang w:val="uk-UA" w:eastAsia="en-US"/>
        </w:rPr>
        <w:t>Науковці А. Дмитрів,</w:t>
      </w:r>
      <w:r w:rsidR="0072609F">
        <w:rPr>
          <w:rFonts w:ascii="Times New Roman" w:eastAsia="TimesNewRomanPSMT" w:hAnsi="Times New Roman"/>
          <w:sz w:val="28"/>
          <w:szCs w:val="28"/>
          <w:lang w:val="uk-UA" w:eastAsia="en-US"/>
        </w:rPr>
        <w:t xml:space="preserve">                         </w:t>
      </w:r>
      <w:r w:rsidR="006E3C20" w:rsidRPr="008A2B8C">
        <w:rPr>
          <w:rFonts w:ascii="Times New Roman" w:eastAsia="TimesNewRomanPSMT" w:hAnsi="Times New Roman"/>
          <w:sz w:val="28"/>
          <w:szCs w:val="28"/>
          <w:lang w:val="uk-UA" w:eastAsia="en-US"/>
        </w:rPr>
        <w:t xml:space="preserve">І. Кушнір, З. Рябова, С. Тєлєтова, Л. Шевченко </w:t>
      </w:r>
      <w:r w:rsidR="00AC580A" w:rsidRPr="008A2B8C">
        <w:rPr>
          <w:rFonts w:ascii="Times New Roman" w:eastAsia="TimesNewRomanPSMT" w:hAnsi="Times New Roman"/>
          <w:sz w:val="28"/>
          <w:szCs w:val="28"/>
          <w:lang w:val="uk-UA" w:eastAsia="en-US"/>
        </w:rPr>
        <w:t xml:space="preserve">характеризують </w:t>
      </w:r>
      <w:r w:rsidR="006E3C20" w:rsidRPr="008A2B8C">
        <w:rPr>
          <w:rFonts w:ascii="Times New Roman" w:eastAsia="TimesNewRomanPSMT" w:hAnsi="Times New Roman"/>
          <w:sz w:val="28"/>
          <w:szCs w:val="28"/>
          <w:lang w:val="uk-UA" w:eastAsia="en-US"/>
        </w:rPr>
        <w:t>у своїх працях феномен педагогічного маркетингу</w:t>
      </w:r>
      <w:r w:rsidR="00136BCB" w:rsidRPr="008A2B8C">
        <w:rPr>
          <w:rFonts w:ascii="Times New Roman" w:eastAsia="TimesNewRomanPSMT" w:hAnsi="Times New Roman"/>
          <w:sz w:val="28"/>
          <w:szCs w:val="28"/>
          <w:lang w:val="uk-UA" w:eastAsia="en-US"/>
        </w:rPr>
        <w:t>;</w:t>
      </w:r>
      <w:r w:rsidR="003274B5" w:rsidRPr="008A2B8C">
        <w:rPr>
          <w:rFonts w:ascii="Times New Roman" w:eastAsia="TimesNewRomanPSMT" w:hAnsi="Times New Roman"/>
          <w:sz w:val="28"/>
          <w:szCs w:val="28"/>
          <w:lang w:val="uk-UA" w:eastAsia="en-US"/>
        </w:rPr>
        <w:t xml:space="preserve"> </w:t>
      </w:r>
      <w:r w:rsidR="00E857BF" w:rsidRPr="008A2B8C">
        <w:rPr>
          <w:rFonts w:ascii="Times New Roman" w:eastAsia="TimesNewRomanPSMT" w:hAnsi="Times New Roman"/>
          <w:sz w:val="28"/>
          <w:szCs w:val="28"/>
          <w:lang w:val="uk-UA" w:eastAsia="en-US"/>
        </w:rPr>
        <w:t>Ю. Петруніна,</w:t>
      </w:r>
      <w:r w:rsidR="0072609F">
        <w:rPr>
          <w:rFonts w:ascii="Times New Roman" w:eastAsia="TimesNewRomanPSMT" w:hAnsi="Times New Roman"/>
          <w:sz w:val="28"/>
          <w:szCs w:val="28"/>
          <w:lang w:val="uk-UA" w:eastAsia="en-US"/>
        </w:rPr>
        <w:t xml:space="preserve"> </w:t>
      </w:r>
      <w:r w:rsidR="00E857BF" w:rsidRPr="008A2B8C">
        <w:rPr>
          <w:rFonts w:ascii="Times New Roman" w:eastAsia="TimesNewRomanPSMT" w:hAnsi="Times New Roman"/>
          <w:sz w:val="28"/>
          <w:szCs w:val="28"/>
          <w:lang w:val="uk-UA" w:eastAsia="en-US"/>
        </w:rPr>
        <w:t>Л. Віткіна, В.Полторак, Л.Карамушка, Є.</w:t>
      </w:r>
      <w:r w:rsidR="00013136" w:rsidRPr="008A2B8C">
        <w:rPr>
          <w:rFonts w:ascii="Times New Roman" w:eastAsia="TimesNewRomanPSMT" w:hAnsi="Times New Roman"/>
          <w:sz w:val="28"/>
          <w:szCs w:val="28"/>
          <w:lang w:val="uk-UA" w:eastAsia="en-US"/>
        </w:rPr>
        <w:t>Голубков та ін.</w:t>
      </w:r>
      <w:r w:rsidR="000D7F4F" w:rsidRPr="008A2B8C">
        <w:rPr>
          <w:rFonts w:ascii="Times New Roman" w:eastAsia="TimesNewRomanPSMT" w:hAnsi="Times New Roman"/>
          <w:sz w:val="28"/>
          <w:szCs w:val="28"/>
          <w:lang w:val="uk-UA" w:eastAsia="en-US"/>
        </w:rPr>
        <w:t xml:space="preserve"> – </w:t>
      </w:r>
      <w:r w:rsidR="00C46885" w:rsidRPr="008A2B8C">
        <w:rPr>
          <w:rFonts w:ascii="Times New Roman" w:eastAsia="TimesNewRomanPSMT" w:hAnsi="Times New Roman"/>
          <w:sz w:val="28"/>
          <w:szCs w:val="28"/>
          <w:lang w:val="uk-UA" w:eastAsia="en-US"/>
        </w:rPr>
        <w:t>о</w:t>
      </w:r>
      <w:r w:rsidR="003274B5" w:rsidRPr="008A2B8C">
        <w:rPr>
          <w:rFonts w:ascii="Times New Roman" w:eastAsia="TimesNewRomanPSMT" w:hAnsi="Times New Roman"/>
          <w:sz w:val="28"/>
          <w:szCs w:val="28"/>
          <w:lang w:val="uk-UA" w:eastAsia="en-US"/>
        </w:rPr>
        <w:t>світній маркетинг.</w:t>
      </w:r>
    </w:p>
    <w:p w:rsidR="003274B5" w:rsidRPr="008A2B8C" w:rsidRDefault="00136BCB" w:rsidP="008A2B8C">
      <w:pPr>
        <w:autoSpaceDE w:val="0"/>
        <w:autoSpaceDN w:val="0"/>
        <w:adjustRightInd w:val="0"/>
        <w:spacing w:after="0" w:line="360" w:lineRule="auto"/>
        <w:ind w:firstLine="709"/>
        <w:jc w:val="both"/>
        <w:rPr>
          <w:rFonts w:ascii="Times New Roman" w:eastAsia="TimesNewRomanPSMT" w:hAnsi="Times New Roman"/>
          <w:sz w:val="28"/>
          <w:szCs w:val="28"/>
          <w:lang w:val="uk-UA" w:eastAsia="en-US"/>
        </w:rPr>
      </w:pPr>
      <w:r w:rsidRPr="008A2B8C">
        <w:rPr>
          <w:rFonts w:ascii="Times New Roman" w:eastAsia="TimesNewRomanPSMT" w:hAnsi="Times New Roman"/>
          <w:sz w:val="28"/>
          <w:szCs w:val="28"/>
          <w:lang w:val="uk-UA" w:eastAsia="en-US"/>
        </w:rPr>
        <w:t>За О. Колеровою</w:t>
      </w:r>
      <w:r w:rsidR="00AC580A" w:rsidRPr="008A2B8C">
        <w:rPr>
          <w:rFonts w:ascii="Times New Roman" w:eastAsia="TimesNewRomanPSMT" w:hAnsi="Times New Roman"/>
          <w:sz w:val="28"/>
          <w:szCs w:val="28"/>
          <w:lang w:val="uk-UA" w:eastAsia="en-US"/>
        </w:rPr>
        <w:t>,</w:t>
      </w:r>
      <w:r w:rsidRPr="008A2B8C">
        <w:rPr>
          <w:rFonts w:ascii="Times New Roman" w:eastAsia="TimesNewRomanPSMT" w:hAnsi="Times New Roman"/>
          <w:sz w:val="28"/>
          <w:szCs w:val="28"/>
          <w:lang w:val="uk-UA" w:eastAsia="en-US"/>
        </w:rPr>
        <w:t xml:space="preserve"> </w:t>
      </w:r>
      <w:r w:rsidR="00C54CD9" w:rsidRPr="008A2B8C">
        <w:rPr>
          <w:rFonts w:ascii="Times New Roman" w:eastAsia="TimesNewRomanPSMT" w:hAnsi="Times New Roman"/>
          <w:sz w:val="28"/>
          <w:szCs w:val="28"/>
          <w:lang w:val="uk-UA" w:eastAsia="en-US"/>
        </w:rPr>
        <w:t xml:space="preserve">існують </w:t>
      </w:r>
      <w:r w:rsidRPr="008A2B8C">
        <w:rPr>
          <w:rFonts w:ascii="Times New Roman" w:eastAsia="TimesNewRomanPSMT" w:hAnsi="Times New Roman"/>
          <w:sz w:val="28"/>
          <w:szCs w:val="28"/>
          <w:lang w:val="uk-UA" w:eastAsia="en-US"/>
        </w:rPr>
        <w:t>такі види</w:t>
      </w:r>
      <w:r w:rsidR="003274B5" w:rsidRPr="008A2B8C">
        <w:rPr>
          <w:rFonts w:ascii="Times New Roman" w:eastAsia="TimesNewRomanPSMT" w:hAnsi="Times New Roman"/>
          <w:sz w:val="28"/>
          <w:szCs w:val="28"/>
          <w:lang w:val="uk-UA" w:eastAsia="en-US"/>
        </w:rPr>
        <w:t xml:space="preserve"> організації освітнього процесу </w:t>
      </w:r>
      <w:r w:rsidR="00AC580A" w:rsidRPr="008A2B8C">
        <w:rPr>
          <w:rFonts w:ascii="Times New Roman" w:eastAsia="TimesNewRomanPSMT" w:hAnsi="Times New Roman"/>
          <w:sz w:val="28"/>
          <w:szCs w:val="28"/>
          <w:lang w:val="uk-UA" w:eastAsia="en-US"/>
        </w:rPr>
        <w:t>в</w:t>
      </w:r>
      <w:r w:rsidR="00C9298F" w:rsidRPr="008A2B8C">
        <w:rPr>
          <w:rFonts w:ascii="Times New Roman" w:eastAsia="TimesNewRomanPSMT" w:hAnsi="Times New Roman"/>
          <w:sz w:val="28"/>
          <w:szCs w:val="28"/>
          <w:lang w:val="uk-UA" w:eastAsia="en-US"/>
        </w:rPr>
        <w:t xml:space="preserve"> плануванні</w:t>
      </w:r>
      <w:r w:rsidR="003862BA" w:rsidRPr="008A2B8C">
        <w:rPr>
          <w:rFonts w:ascii="Times New Roman" w:eastAsia="TimesNewRomanPSMT" w:hAnsi="Times New Roman"/>
          <w:sz w:val="28"/>
          <w:szCs w:val="28"/>
          <w:lang w:val="uk-UA" w:eastAsia="en-US"/>
        </w:rPr>
        <w:t xml:space="preserve"> </w:t>
      </w:r>
      <w:r w:rsidR="003274B5" w:rsidRPr="008A2B8C">
        <w:rPr>
          <w:rFonts w:ascii="Times New Roman" w:eastAsia="TimesNewRomanPSMT" w:hAnsi="Times New Roman"/>
          <w:sz w:val="28"/>
          <w:szCs w:val="28"/>
          <w:lang w:val="uk-UA" w:eastAsia="en-US"/>
        </w:rPr>
        <w:t>маркетингового підходу:</w:t>
      </w:r>
    </w:p>
    <w:p w:rsidR="003274B5" w:rsidRPr="008A2B8C" w:rsidRDefault="00F93FF8" w:rsidP="008A2B8C">
      <w:pPr>
        <w:autoSpaceDE w:val="0"/>
        <w:autoSpaceDN w:val="0"/>
        <w:adjustRightInd w:val="0"/>
        <w:spacing w:after="0" w:line="360" w:lineRule="auto"/>
        <w:ind w:firstLine="709"/>
        <w:jc w:val="both"/>
        <w:rPr>
          <w:rFonts w:ascii="Times New Roman" w:eastAsia="TimesNewRomanPSMT" w:hAnsi="Times New Roman"/>
          <w:sz w:val="28"/>
          <w:szCs w:val="28"/>
          <w:lang w:val="uk-UA" w:eastAsia="en-US"/>
        </w:rPr>
      </w:pPr>
      <w:r w:rsidRPr="008A2B8C">
        <w:rPr>
          <w:rFonts w:ascii="Times New Roman" w:eastAsia="TimesNewRomanPSMT" w:hAnsi="Times New Roman"/>
          <w:sz w:val="28"/>
          <w:szCs w:val="28"/>
          <w:lang w:val="uk-UA" w:eastAsia="en-US"/>
        </w:rPr>
        <w:t>– недиференційований (розробка єдиного для у</w:t>
      </w:r>
      <w:r w:rsidR="003274B5" w:rsidRPr="008A2B8C">
        <w:rPr>
          <w:rFonts w:ascii="Times New Roman" w:eastAsia="TimesNewRomanPSMT" w:hAnsi="Times New Roman"/>
          <w:sz w:val="28"/>
          <w:szCs w:val="28"/>
          <w:lang w:val="uk-UA" w:eastAsia="en-US"/>
        </w:rPr>
        <w:t xml:space="preserve">сього </w:t>
      </w:r>
      <w:r w:rsidR="000D7F4F" w:rsidRPr="008A2B8C">
        <w:rPr>
          <w:rFonts w:ascii="Times New Roman" w:eastAsia="TimesNewRomanPSMT" w:hAnsi="Times New Roman"/>
          <w:sz w:val="28"/>
          <w:szCs w:val="28"/>
          <w:lang w:val="uk-UA" w:eastAsia="en-US"/>
        </w:rPr>
        <w:t xml:space="preserve">освітнього </w:t>
      </w:r>
      <w:r w:rsidR="003274B5" w:rsidRPr="008A2B8C">
        <w:rPr>
          <w:rFonts w:ascii="Times New Roman" w:eastAsia="TimesNewRomanPSMT" w:hAnsi="Times New Roman"/>
          <w:sz w:val="28"/>
          <w:szCs w:val="28"/>
          <w:lang w:val="uk-UA" w:eastAsia="en-US"/>
        </w:rPr>
        <w:t xml:space="preserve">процесу маркетингового комплексу, </w:t>
      </w:r>
      <w:r w:rsidRPr="008A2B8C">
        <w:rPr>
          <w:rFonts w:ascii="Times New Roman" w:eastAsia="TimesNewRomanPSMT" w:hAnsi="Times New Roman"/>
          <w:sz w:val="28"/>
          <w:szCs w:val="28"/>
          <w:lang w:val="uk-UA" w:eastAsia="en-US"/>
        </w:rPr>
        <w:t xml:space="preserve">який ґрунтується </w:t>
      </w:r>
      <w:r w:rsidR="003274B5" w:rsidRPr="008A2B8C">
        <w:rPr>
          <w:rFonts w:ascii="Times New Roman" w:eastAsia="TimesNewRomanPSMT" w:hAnsi="Times New Roman"/>
          <w:sz w:val="28"/>
          <w:szCs w:val="28"/>
          <w:lang w:val="uk-UA" w:eastAsia="en-US"/>
        </w:rPr>
        <w:t xml:space="preserve">на </w:t>
      </w:r>
      <w:r w:rsidRPr="008A2B8C">
        <w:rPr>
          <w:rFonts w:ascii="Times New Roman" w:eastAsia="TimesNewRomanPSMT" w:hAnsi="Times New Roman"/>
          <w:sz w:val="28"/>
          <w:szCs w:val="28"/>
          <w:lang w:val="uk-UA" w:eastAsia="en-US"/>
        </w:rPr>
        <w:t xml:space="preserve">застосуванні </w:t>
      </w:r>
      <w:r w:rsidR="003274B5" w:rsidRPr="008A2B8C">
        <w:rPr>
          <w:rFonts w:ascii="Times New Roman" w:eastAsia="TimesNewRomanPSMT" w:hAnsi="Times New Roman"/>
          <w:sz w:val="28"/>
          <w:szCs w:val="28"/>
          <w:lang w:val="uk-UA" w:eastAsia="en-US"/>
        </w:rPr>
        <w:t>міждисциплінарних зв’язків);</w:t>
      </w:r>
    </w:p>
    <w:p w:rsidR="003274B5" w:rsidRPr="008A2B8C" w:rsidRDefault="007E5274" w:rsidP="008A2B8C">
      <w:pPr>
        <w:autoSpaceDE w:val="0"/>
        <w:autoSpaceDN w:val="0"/>
        <w:adjustRightInd w:val="0"/>
        <w:spacing w:after="0" w:line="360" w:lineRule="auto"/>
        <w:ind w:firstLine="709"/>
        <w:jc w:val="both"/>
        <w:rPr>
          <w:rFonts w:ascii="Times New Roman" w:eastAsia="TimesNewRomanPSMT" w:hAnsi="Times New Roman"/>
          <w:sz w:val="28"/>
          <w:szCs w:val="28"/>
          <w:lang w:val="uk-UA" w:eastAsia="en-US"/>
        </w:rPr>
      </w:pPr>
      <w:r w:rsidRPr="008A2B8C">
        <w:rPr>
          <w:rFonts w:ascii="Times New Roman" w:eastAsia="TimesNewRomanPSMT" w:hAnsi="Times New Roman"/>
          <w:sz w:val="28"/>
          <w:szCs w:val="28"/>
          <w:lang w:val="uk-UA" w:eastAsia="en-US"/>
        </w:rPr>
        <w:t>– диференційований</w:t>
      </w:r>
      <w:r w:rsidR="006F562B" w:rsidRPr="008A2B8C">
        <w:rPr>
          <w:rFonts w:ascii="Times New Roman" w:eastAsia="TimesNewRomanPSMT" w:hAnsi="Times New Roman"/>
          <w:sz w:val="28"/>
          <w:szCs w:val="28"/>
          <w:lang w:val="uk-UA" w:eastAsia="en-US"/>
        </w:rPr>
        <w:t>, спрямований на</w:t>
      </w:r>
      <w:r w:rsidR="003274B5" w:rsidRPr="008A2B8C">
        <w:rPr>
          <w:rFonts w:ascii="Times New Roman" w:eastAsia="TimesNewRomanPSMT" w:hAnsi="Times New Roman"/>
          <w:sz w:val="28"/>
          <w:szCs w:val="28"/>
          <w:lang w:val="uk-UA" w:eastAsia="en-US"/>
        </w:rPr>
        <w:t xml:space="preserve"> </w:t>
      </w:r>
      <w:r w:rsidR="006F562B" w:rsidRPr="008A2B8C">
        <w:rPr>
          <w:rFonts w:ascii="Times New Roman" w:eastAsia="TimesNewRomanPSMT" w:hAnsi="Times New Roman"/>
          <w:sz w:val="28"/>
          <w:szCs w:val="28"/>
          <w:lang w:val="uk-UA" w:eastAsia="en-US"/>
        </w:rPr>
        <w:t xml:space="preserve">створення специфічного </w:t>
      </w:r>
      <w:r w:rsidR="003274B5" w:rsidRPr="008A2B8C">
        <w:rPr>
          <w:rFonts w:ascii="Times New Roman" w:eastAsia="TimesNewRomanPSMT" w:hAnsi="Times New Roman"/>
          <w:sz w:val="28"/>
          <w:szCs w:val="28"/>
          <w:lang w:val="uk-UA" w:eastAsia="en-US"/>
        </w:rPr>
        <w:t xml:space="preserve">комплексу </w:t>
      </w:r>
      <w:r w:rsidR="006F562B" w:rsidRPr="008A2B8C">
        <w:rPr>
          <w:rFonts w:ascii="Times New Roman" w:eastAsia="TimesNewRomanPSMT" w:hAnsi="Times New Roman"/>
          <w:sz w:val="28"/>
          <w:szCs w:val="28"/>
          <w:lang w:val="uk-UA" w:eastAsia="en-US"/>
        </w:rPr>
        <w:t xml:space="preserve">маркетингу для кожного курсу, які вивчають студенти упродовж </w:t>
      </w:r>
      <w:r w:rsidR="00AC580A" w:rsidRPr="008A2B8C">
        <w:rPr>
          <w:rFonts w:ascii="Times New Roman" w:eastAsia="TimesNewRomanPSMT" w:hAnsi="Times New Roman"/>
          <w:sz w:val="28"/>
          <w:szCs w:val="28"/>
          <w:lang w:val="uk-UA" w:eastAsia="en-US"/>
        </w:rPr>
        <w:t xml:space="preserve"> </w:t>
      </w:r>
      <w:r w:rsidR="003274B5" w:rsidRPr="008A2B8C">
        <w:rPr>
          <w:rFonts w:ascii="Times New Roman" w:eastAsia="TimesNewRomanPSMT" w:hAnsi="Times New Roman"/>
          <w:sz w:val="28"/>
          <w:szCs w:val="28"/>
          <w:lang w:val="uk-UA" w:eastAsia="en-US"/>
        </w:rPr>
        <w:t xml:space="preserve"> </w:t>
      </w:r>
      <w:r w:rsidR="00AC580A" w:rsidRPr="008A2B8C">
        <w:rPr>
          <w:rFonts w:ascii="Times New Roman" w:eastAsia="TimesNewRomanPSMT" w:hAnsi="Times New Roman"/>
          <w:sz w:val="28"/>
          <w:szCs w:val="28"/>
          <w:lang w:val="uk-UA" w:eastAsia="en-US"/>
        </w:rPr>
        <w:t xml:space="preserve">усього </w:t>
      </w:r>
      <w:r w:rsidR="00B76EF7" w:rsidRPr="008A2B8C">
        <w:rPr>
          <w:rFonts w:ascii="Times New Roman" w:eastAsia="TimesNewRomanPSMT" w:hAnsi="Times New Roman"/>
          <w:sz w:val="28"/>
          <w:szCs w:val="28"/>
          <w:lang w:val="uk-UA" w:eastAsia="en-US"/>
        </w:rPr>
        <w:t>навчання</w:t>
      </w:r>
      <w:r w:rsidR="003274B5" w:rsidRPr="008A2B8C">
        <w:rPr>
          <w:rFonts w:ascii="Times New Roman" w:eastAsia="TimesNewRomanPSMT" w:hAnsi="Times New Roman"/>
          <w:sz w:val="28"/>
          <w:szCs w:val="28"/>
          <w:lang w:val="uk-UA" w:eastAsia="en-US"/>
        </w:rPr>
        <w:t>;</w:t>
      </w:r>
    </w:p>
    <w:p w:rsidR="003274B5" w:rsidRPr="008A2B8C" w:rsidRDefault="00B76EF7" w:rsidP="008A2B8C">
      <w:pPr>
        <w:autoSpaceDE w:val="0"/>
        <w:autoSpaceDN w:val="0"/>
        <w:adjustRightInd w:val="0"/>
        <w:spacing w:after="0" w:line="360" w:lineRule="auto"/>
        <w:ind w:firstLine="709"/>
        <w:jc w:val="both"/>
        <w:rPr>
          <w:rFonts w:ascii="Times New Roman" w:eastAsia="TimesNewRomanPSMT" w:hAnsi="Times New Roman"/>
          <w:sz w:val="28"/>
          <w:szCs w:val="28"/>
          <w:lang w:val="uk-UA" w:eastAsia="en-US"/>
        </w:rPr>
      </w:pPr>
      <w:r w:rsidRPr="008A2B8C">
        <w:rPr>
          <w:rFonts w:ascii="Times New Roman" w:eastAsia="TimesNewRomanPSMT" w:hAnsi="Times New Roman"/>
          <w:sz w:val="28"/>
          <w:szCs w:val="28"/>
          <w:lang w:val="uk-UA" w:eastAsia="en-US"/>
        </w:rPr>
        <w:t xml:space="preserve">– концентрований,  який передбачає концентрацію </w:t>
      </w:r>
      <w:r w:rsidR="003274B5" w:rsidRPr="008A2B8C">
        <w:rPr>
          <w:rFonts w:ascii="Times New Roman" w:eastAsia="TimesNewRomanPSMT" w:hAnsi="Times New Roman"/>
          <w:sz w:val="28"/>
          <w:szCs w:val="28"/>
          <w:lang w:val="uk-UA" w:eastAsia="en-US"/>
        </w:rPr>
        <w:t xml:space="preserve">зусиль викладача на найбільш </w:t>
      </w:r>
      <w:r w:rsidR="002C54B2" w:rsidRPr="008A2B8C">
        <w:rPr>
          <w:rFonts w:ascii="Times New Roman" w:eastAsia="TimesNewRomanPSMT" w:hAnsi="Times New Roman"/>
          <w:sz w:val="28"/>
          <w:szCs w:val="28"/>
          <w:lang w:val="uk-UA" w:eastAsia="en-US"/>
        </w:rPr>
        <w:t xml:space="preserve">ефективному </w:t>
      </w:r>
      <w:r w:rsidR="003274B5" w:rsidRPr="008A2B8C">
        <w:rPr>
          <w:rFonts w:ascii="Times New Roman" w:eastAsia="TimesNewRomanPSMT" w:hAnsi="Times New Roman"/>
          <w:sz w:val="28"/>
          <w:szCs w:val="28"/>
          <w:lang w:val="uk-UA" w:eastAsia="en-US"/>
        </w:rPr>
        <w:t xml:space="preserve">та </w:t>
      </w:r>
      <w:r w:rsidR="0072373A" w:rsidRPr="008A2B8C">
        <w:rPr>
          <w:rFonts w:ascii="Times New Roman" w:eastAsia="TimesNewRomanPSMT" w:hAnsi="Times New Roman"/>
          <w:sz w:val="28"/>
          <w:szCs w:val="28"/>
          <w:lang w:val="uk-UA" w:eastAsia="en-US"/>
        </w:rPr>
        <w:t xml:space="preserve">важливому </w:t>
      </w:r>
      <w:r w:rsidR="003274B5" w:rsidRPr="008A2B8C">
        <w:rPr>
          <w:rFonts w:ascii="Times New Roman" w:eastAsia="TimesNewRomanPSMT" w:hAnsi="Times New Roman"/>
          <w:sz w:val="28"/>
          <w:szCs w:val="28"/>
          <w:lang w:val="uk-UA" w:eastAsia="en-US"/>
        </w:rPr>
        <w:t xml:space="preserve">аспекті </w:t>
      </w:r>
      <w:r w:rsidR="000D7F4F" w:rsidRPr="008A2B8C">
        <w:rPr>
          <w:rFonts w:ascii="Times New Roman" w:eastAsia="TimesNewRomanPSMT" w:hAnsi="Times New Roman"/>
          <w:sz w:val="28"/>
          <w:szCs w:val="28"/>
          <w:lang w:val="uk-UA" w:eastAsia="en-US"/>
        </w:rPr>
        <w:t>освітнього</w:t>
      </w:r>
      <w:r w:rsidR="003274B5" w:rsidRPr="008A2B8C">
        <w:rPr>
          <w:rFonts w:ascii="Times New Roman" w:eastAsia="TimesNewRomanPSMT" w:hAnsi="Times New Roman"/>
          <w:sz w:val="28"/>
          <w:szCs w:val="28"/>
          <w:lang w:val="uk-UA" w:eastAsia="en-US"/>
        </w:rPr>
        <w:t xml:space="preserve"> </w:t>
      </w:r>
      <w:r w:rsidR="0072373A" w:rsidRPr="008A2B8C">
        <w:rPr>
          <w:rFonts w:ascii="Times New Roman" w:eastAsia="TimesNewRomanPSMT" w:hAnsi="Times New Roman"/>
          <w:sz w:val="28"/>
          <w:szCs w:val="28"/>
          <w:lang w:val="uk-UA" w:eastAsia="en-US"/>
        </w:rPr>
        <w:t>процесу та</w:t>
      </w:r>
      <w:r w:rsidR="003274B5" w:rsidRPr="008A2B8C">
        <w:rPr>
          <w:rFonts w:ascii="Times New Roman" w:eastAsia="TimesNewRomanPSMT" w:hAnsi="Times New Roman"/>
          <w:sz w:val="28"/>
          <w:szCs w:val="28"/>
          <w:lang w:val="uk-UA" w:eastAsia="en-US"/>
        </w:rPr>
        <w:t xml:space="preserve"> </w:t>
      </w:r>
      <w:r w:rsidR="0072373A" w:rsidRPr="008A2B8C">
        <w:rPr>
          <w:rFonts w:ascii="Times New Roman" w:eastAsia="TimesNewRomanPSMT" w:hAnsi="Times New Roman"/>
          <w:sz w:val="28"/>
          <w:szCs w:val="28"/>
          <w:lang w:val="uk-UA" w:eastAsia="en-US"/>
        </w:rPr>
        <w:t xml:space="preserve">оптимальному </w:t>
      </w:r>
      <w:r w:rsidR="003274B5" w:rsidRPr="008A2B8C">
        <w:rPr>
          <w:rFonts w:ascii="Times New Roman" w:eastAsia="TimesNewRomanPSMT" w:hAnsi="Times New Roman"/>
          <w:sz w:val="28"/>
          <w:szCs w:val="28"/>
          <w:lang w:val="uk-UA" w:eastAsia="en-US"/>
        </w:rPr>
        <w:t>пристосуван</w:t>
      </w:r>
      <w:r w:rsidR="0072373A" w:rsidRPr="008A2B8C">
        <w:rPr>
          <w:rFonts w:ascii="Times New Roman" w:eastAsia="TimesNewRomanPSMT" w:hAnsi="Times New Roman"/>
          <w:sz w:val="28"/>
          <w:szCs w:val="28"/>
          <w:lang w:val="uk-UA" w:eastAsia="en-US"/>
        </w:rPr>
        <w:t>ні маркетингу до його особливостей</w:t>
      </w:r>
      <w:r w:rsidR="00C93A6B" w:rsidRPr="008A2B8C">
        <w:rPr>
          <w:rFonts w:ascii="Times New Roman" w:eastAsia="TimesNewRomanPSMT" w:hAnsi="Times New Roman"/>
          <w:sz w:val="28"/>
          <w:szCs w:val="28"/>
          <w:lang w:val="uk-UA" w:eastAsia="en-US"/>
        </w:rPr>
        <w:t xml:space="preserve"> [</w:t>
      </w:r>
      <w:r w:rsidR="00A27121" w:rsidRPr="008A2B8C">
        <w:rPr>
          <w:rFonts w:ascii="Times New Roman" w:eastAsia="TimesNewRomanPSMT" w:hAnsi="Times New Roman"/>
          <w:sz w:val="28"/>
          <w:szCs w:val="28"/>
          <w:lang w:val="uk-UA" w:eastAsia="en-US"/>
        </w:rPr>
        <w:t>34</w:t>
      </w:r>
      <w:r w:rsidR="00C93A6B" w:rsidRPr="008A2B8C">
        <w:rPr>
          <w:rFonts w:ascii="Times New Roman" w:eastAsia="TimesNewRomanPSMT" w:hAnsi="Times New Roman"/>
          <w:sz w:val="28"/>
          <w:szCs w:val="28"/>
          <w:lang w:val="uk-UA" w:eastAsia="en-US"/>
        </w:rPr>
        <w:t>]</w:t>
      </w:r>
      <w:r w:rsidR="003274B5" w:rsidRPr="008A2B8C">
        <w:rPr>
          <w:rFonts w:ascii="Times New Roman" w:eastAsia="TimesNewRomanPSMT" w:hAnsi="Times New Roman"/>
          <w:sz w:val="28"/>
          <w:szCs w:val="28"/>
          <w:lang w:val="uk-UA" w:eastAsia="en-US"/>
        </w:rPr>
        <w:t>.</w:t>
      </w:r>
    </w:p>
    <w:p w:rsidR="00D17DB0" w:rsidRPr="008A2B8C" w:rsidRDefault="00422051"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Автори «Енциклопедії освіти» тлумачать маркетинг в освіті як</w:t>
      </w:r>
      <w:r w:rsidR="00D17DB0" w:rsidRPr="008A2B8C">
        <w:rPr>
          <w:rFonts w:ascii="Times New Roman" w:hAnsi="Times New Roman"/>
          <w:sz w:val="28"/>
          <w:szCs w:val="28"/>
          <w:lang w:val="uk-UA"/>
        </w:rPr>
        <w:t xml:space="preserve"> вид діяльності, </w:t>
      </w:r>
      <w:r w:rsidRPr="008A2B8C">
        <w:rPr>
          <w:rFonts w:ascii="Times New Roman" w:hAnsi="Times New Roman"/>
          <w:sz w:val="28"/>
          <w:szCs w:val="28"/>
          <w:lang w:val="uk-UA"/>
        </w:rPr>
        <w:t>як</w:t>
      </w:r>
      <w:r w:rsidR="000D7F4F" w:rsidRPr="008A2B8C">
        <w:rPr>
          <w:rFonts w:ascii="Times New Roman" w:hAnsi="Times New Roman"/>
          <w:sz w:val="28"/>
          <w:szCs w:val="28"/>
          <w:lang w:val="uk-UA"/>
        </w:rPr>
        <w:t>ий</w:t>
      </w:r>
      <w:r w:rsidRPr="008A2B8C">
        <w:rPr>
          <w:rFonts w:ascii="Times New Roman" w:hAnsi="Times New Roman"/>
          <w:sz w:val="28"/>
          <w:szCs w:val="28"/>
          <w:lang w:val="uk-UA"/>
        </w:rPr>
        <w:t xml:space="preserve"> орієнтує </w:t>
      </w:r>
      <w:r w:rsidR="00D17DB0" w:rsidRPr="008A2B8C">
        <w:rPr>
          <w:rFonts w:ascii="Times New Roman" w:hAnsi="Times New Roman"/>
          <w:sz w:val="28"/>
          <w:szCs w:val="28"/>
          <w:lang w:val="uk-UA"/>
        </w:rPr>
        <w:t xml:space="preserve">на дослідження і </w:t>
      </w:r>
      <w:r w:rsidR="0075768E" w:rsidRPr="008A2B8C">
        <w:rPr>
          <w:rFonts w:ascii="Times New Roman" w:hAnsi="Times New Roman"/>
          <w:sz w:val="28"/>
          <w:szCs w:val="28"/>
          <w:lang w:val="uk-UA"/>
        </w:rPr>
        <w:t xml:space="preserve">передбачення </w:t>
      </w:r>
      <w:r w:rsidR="00D17DB0" w:rsidRPr="008A2B8C">
        <w:rPr>
          <w:rFonts w:ascii="Times New Roman" w:hAnsi="Times New Roman"/>
          <w:sz w:val="28"/>
          <w:szCs w:val="28"/>
          <w:lang w:val="uk-UA"/>
        </w:rPr>
        <w:t xml:space="preserve">потреб, попиту та інтересів </w:t>
      </w:r>
      <w:r w:rsidR="00F06725" w:rsidRPr="008A2B8C">
        <w:rPr>
          <w:rFonts w:ascii="Times New Roman" w:hAnsi="Times New Roman"/>
          <w:sz w:val="28"/>
          <w:szCs w:val="28"/>
          <w:lang w:val="uk-UA"/>
        </w:rPr>
        <w:t>ринку праці,</w:t>
      </w:r>
      <w:r w:rsidR="00D17DB0" w:rsidRPr="008A2B8C">
        <w:rPr>
          <w:rFonts w:ascii="Times New Roman" w:hAnsi="Times New Roman"/>
          <w:sz w:val="28"/>
          <w:szCs w:val="28"/>
          <w:lang w:val="uk-UA"/>
        </w:rPr>
        <w:t xml:space="preserve"> забезпечення бажаного їх задоволення найбільш </w:t>
      </w:r>
      <w:r w:rsidR="00F06725" w:rsidRPr="008A2B8C">
        <w:rPr>
          <w:rFonts w:ascii="Times New Roman" w:hAnsi="Times New Roman"/>
          <w:sz w:val="28"/>
          <w:szCs w:val="28"/>
          <w:lang w:val="uk-UA"/>
        </w:rPr>
        <w:t xml:space="preserve">доцільними </w:t>
      </w:r>
      <w:r w:rsidR="00D17DB0" w:rsidRPr="008A2B8C">
        <w:rPr>
          <w:rFonts w:ascii="Times New Roman" w:hAnsi="Times New Roman"/>
          <w:sz w:val="28"/>
          <w:szCs w:val="28"/>
          <w:lang w:val="uk-UA"/>
        </w:rPr>
        <w:t xml:space="preserve">засобами зі збереженням та зміцненням благополуччя як </w:t>
      </w:r>
      <w:r w:rsidR="00F06725" w:rsidRPr="008A2B8C">
        <w:rPr>
          <w:rFonts w:ascii="Times New Roman" w:hAnsi="Times New Roman"/>
          <w:sz w:val="28"/>
          <w:szCs w:val="28"/>
          <w:lang w:val="uk-UA"/>
        </w:rPr>
        <w:t>споживачів</w:t>
      </w:r>
      <w:r w:rsidR="00D17DB0" w:rsidRPr="008A2B8C">
        <w:rPr>
          <w:rFonts w:ascii="Times New Roman" w:hAnsi="Times New Roman"/>
          <w:sz w:val="28"/>
          <w:szCs w:val="28"/>
          <w:lang w:val="uk-UA"/>
        </w:rPr>
        <w:t xml:space="preserve">, так </w:t>
      </w:r>
      <w:r w:rsidR="00285D03" w:rsidRPr="008A2B8C">
        <w:rPr>
          <w:rFonts w:ascii="Times New Roman" w:hAnsi="Times New Roman"/>
          <w:sz w:val="28"/>
          <w:szCs w:val="28"/>
          <w:lang w:val="uk-UA"/>
        </w:rPr>
        <w:t>і суспільства</w:t>
      </w:r>
      <w:r w:rsidR="00C93A6B" w:rsidRPr="008A2B8C">
        <w:rPr>
          <w:rFonts w:ascii="Times New Roman" w:hAnsi="Times New Roman"/>
          <w:sz w:val="28"/>
          <w:szCs w:val="28"/>
          <w:lang w:val="uk-UA"/>
        </w:rPr>
        <w:t xml:space="preserve"> </w:t>
      </w:r>
      <w:r w:rsidR="00C93A6B" w:rsidRPr="008A2B8C">
        <w:rPr>
          <w:rFonts w:ascii="Times New Roman" w:eastAsia="TimesNewRomanPSMT" w:hAnsi="Times New Roman"/>
          <w:sz w:val="28"/>
          <w:szCs w:val="28"/>
          <w:lang w:val="uk-UA" w:eastAsia="en-US"/>
        </w:rPr>
        <w:t>[</w:t>
      </w:r>
      <w:r w:rsidR="00A27121" w:rsidRPr="008A2B8C">
        <w:rPr>
          <w:rFonts w:ascii="Times New Roman" w:eastAsia="TimesNewRomanPSMT" w:hAnsi="Times New Roman"/>
          <w:sz w:val="28"/>
          <w:szCs w:val="28"/>
          <w:lang w:val="uk-UA" w:eastAsia="en-US"/>
        </w:rPr>
        <w:t>27</w:t>
      </w:r>
      <w:r w:rsidR="00C93A6B" w:rsidRPr="008A2B8C">
        <w:rPr>
          <w:rFonts w:ascii="Times New Roman" w:eastAsia="TimesNewRomanPSMT" w:hAnsi="Times New Roman"/>
          <w:sz w:val="28"/>
          <w:szCs w:val="28"/>
          <w:lang w:val="uk-UA" w:eastAsia="en-US"/>
        </w:rPr>
        <w:t>, с. 546]</w:t>
      </w:r>
      <w:r w:rsidR="00D17DB0" w:rsidRPr="008A2B8C">
        <w:rPr>
          <w:rFonts w:ascii="Times New Roman" w:hAnsi="Times New Roman"/>
          <w:sz w:val="28"/>
          <w:szCs w:val="28"/>
          <w:lang w:val="uk-UA"/>
        </w:rPr>
        <w:t>.</w:t>
      </w:r>
    </w:p>
    <w:p w:rsidR="00B81FD3" w:rsidRPr="008A2B8C" w:rsidRDefault="009E661D"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hAnsi="Times New Roman"/>
          <w:i/>
          <w:sz w:val="28"/>
          <w:szCs w:val="28"/>
          <w:lang w:val="uk-UA"/>
        </w:rPr>
        <w:t>М</w:t>
      </w:r>
      <w:r w:rsidR="00E66809" w:rsidRPr="008A2B8C">
        <w:rPr>
          <w:rFonts w:ascii="Times New Roman" w:hAnsi="Times New Roman"/>
          <w:i/>
          <w:sz w:val="28"/>
          <w:szCs w:val="28"/>
          <w:lang w:val="uk-UA"/>
        </w:rPr>
        <w:t xml:space="preserve">аркетинг в освіті </w:t>
      </w:r>
      <w:r w:rsidR="00674081" w:rsidRPr="008A2B8C">
        <w:rPr>
          <w:rFonts w:ascii="Times New Roman" w:hAnsi="Times New Roman"/>
          <w:sz w:val="28"/>
          <w:szCs w:val="28"/>
          <w:lang w:val="uk-UA"/>
        </w:rPr>
        <w:t xml:space="preserve">постає </w:t>
      </w:r>
      <w:r w:rsidR="00E66809" w:rsidRPr="008A2B8C">
        <w:rPr>
          <w:rFonts w:ascii="Times New Roman" w:hAnsi="Times New Roman"/>
          <w:sz w:val="28"/>
          <w:szCs w:val="28"/>
          <w:lang w:val="uk-UA"/>
        </w:rPr>
        <w:t>вид</w:t>
      </w:r>
      <w:r w:rsidR="00674081" w:rsidRPr="008A2B8C">
        <w:rPr>
          <w:rFonts w:ascii="Times New Roman" w:hAnsi="Times New Roman"/>
          <w:sz w:val="28"/>
          <w:szCs w:val="28"/>
          <w:lang w:val="uk-UA"/>
        </w:rPr>
        <w:t>ом</w:t>
      </w:r>
      <w:r w:rsidR="00E66809" w:rsidRPr="008A2B8C">
        <w:rPr>
          <w:rFonts w:ascii="Times New Roman" w:hAnsi="Times New Roman"/>
          <w:sz w:val="28"/>
          <w:szCs w:val="28"/>
          <w:lang w:val="uk-UA"/>
        </w:rPr>
        <w:t xml:space="preserve"> діяльності закладу</w:t>
      </w:r>
      <w:r w:rsidR="00674081" w:rsidRPr="008A2B8C">
        <w:rPr>
          <w:rFonts w:ascii="Times New Roman" w:hAnsi="Times New Roman"/>
          <w:sz w:val="28"/>
          <w:szCs w:val="28"/>
          <w:lang w:val="uk-UA"/>
        </w:rPr>
        <w:t xml:space="preserve"> освіти</w:t>
      </w:r>
      <w:r w:rsidR="00E66809" w:rsidRPr="008A2B8C">
        <w:rPr>
          <w:rFonts w:ascii="Times New Roman" w:hAnsi="Times New Roman"/>
          <w:sz w:val="28"/>
          <w:szCs w:val="28"/>
          <w:lang w:val="uk-UA"/>
        </w:rPr>
        <w:t xml:space="preserve">, </w:t>
      </w:r>
      <w:r w:rsidR="00674081" w:rsidRPr="008A2B8C">
        <w:rPr>
          <w:rFonts w:ascii="Times New Roman" w:hAnsi="Times New Roman"/>
          <w:sz w:val="28"/>
          <w:szCs w:val="28"/>
          <w:lang w:val="uk-UA"/>
        </w:rPr>
        <w:t>який сприяє задоволенню</w:t>
      </w:r>
      <w:r w:rsidR="004F60E2" w:rsidRPr="008A2B8C">
        <w:rPr>
          <w:rFonts w:ascii="Times New Roman" w:hAnsi="Times New Roman"/>
          <w:sz w:val="28"/>
          <w:szCs w:val="28"/>
          <w:lang w:val="uk-UA"/>
        </w:rPr>
        <w:t xml:space="preserve"> потреб соціальної</w:t>
      </w:r>
      <w:r w:rsidR="00E66809" w:rsidRPr="008A2B8C">
        <w:rPr>
          <w:rFonts w:ascii="Times New Roman" w:hAnsi="Times New Roman"/>
          <w:sz w:val="28"/>
          <w:szCs w:val="28"/>
          <w:lang w:val="uk-UA"/>
        </w:rPr>
        <w:t xml:space="preserve"> </w:t>
      </w:r>
      <w:r w:rsidR="004F60E2" w:rsidRPr="008A2B8C">
        <w:rPr>
          <w:rFonts w:ascii="Times New Roman" w:hAnsi="Times New Roman"/>
          <w:sz w:val="28"/>
          <w:szCs w:val="28"/>
          <w:lang w:val="uk-UA"/>
        </w:rPr>
        <w:t>потреби ринку праці у підготовці фахівців</w:t>
      </w:r>
      <w:r w:rsidR="00E66809" w:rsidRPr="008A2B8C">
        <w:rPr>
          <w:rFonts w:ascii="Times New Roman" w:hAnsi="Times New Roman"/>
          <w:sz w:val="28"/>
          <w:szCs w:val="28"/>
          <w:lang w:val="uk-UA"/>
        </w:rPr>
        <w:t xml:space="preserve"> з </w:t>
      </w:r>
      <w:r w:rsidR="00DF73B4" w:rsidRPr="008A2B8C">
        <w:rPr>
          <w:rFonts w:ascii="Times New Roman" w:hAnsi="Times New Roman"/>
          <w:sz w:val="28"/>
          <w:szCs w:val="28"/>
          <w:lang w:val="uk-UA"/>
        </w:rPr>
        <w:t>певними професійними якостями особистості у визначений термін</w:t>
      </w:r>
      <w:r w:rsidR="00E66809" w:rsidRPr="008A2B8C">
        <w:rPr>
          <w:rFonts w:ascii="Times New Roman" w:hAnsi="Times New Roman"/>
          <w:sz w:val="28"/>
          <w:szCs w:val="28"/>
          <w:lang w:val="uk-UA"/>
        </w:rPr>
        <w:t xml:space="preserve">, </w:t>
      </w:r>
      <w:r w:rsidR="00DF73B4" w:rsidRPr="008A2B8C">
        <w:rPr>
          <w:rFonts w:ascii="Times New Roman" w:hAnsi="Times New Roman"/>
          <w:sz w:val="28"/>
          <w:szCs w:val="28"/>
          <w:lang w:val="uk-UA"/>
        </w:rPr>
        <w:t>ефективному</w:t>
      </w:r>
      <w:r w:rsidR="00175752" w:rsidRPr="008A2B8C">
        <w:rPr>
          <w:rFonts w:ascii="Times New Roman" w:hAnsi="Times New Roman"/>
          <w:sz w:val="28"/>
          <w:szCs w:val="28"/>
          <w:lang w:val="uk-UA"/>
        </w:rPr>
        <w:t xml:space="preserve"> </w:t>
      </w:r>
      <w:r w:rsidR="00DF73B4" w:rsidRPr="008A2B8C">
        <w:rPr>
          <w:rFonts w:ascii="Times New Roman" w:hAnsi="Times New Roman"/>
          <w:sz w:val="28"/>
          <w:szCs w:val="28"/>
          <w:lang w:val="uk-UA"/>
        </w:rPr>
        <w:t>функціонуванню</w:t>
      </w:r>
      <w:r w:rsidRPr="008A2B8C">
        <w:rPr>
          <w:rFonts w:ascii="Times New Roman" w:hAnsi="Times New Roman"/>
          <w:sz w:val="28"/>
          <w:szCs w:val="28"/>
          <w:lang w:val="uk-UA"/>
        </w:rPr>
        <w:t xml:space="preserve"> </w:t>
      </w:r>
      <w:r w:rsidR="00E66809" w:rsidRPr="008A2B8C">
        <w:rPr>
          <w:rFonts w:ascii="Times New Roman" w:hAnsi="Times New Roman"/>
          <w:sz w:val="28"/>
          <w:szCs w:val="28"/>
          <w:lang w:val="uk-UA"/>
        </w:rPr>
        <w:t>самого</w:t>
      </w:r>
      <w:r w:rsidRPr="008A2B8C">
        <w:rPr>
          <w:rFonts w:ascii="Times New Roman" w:hAnsi="Times New Roman"/>
          <w:sz w:val="28"/>
          <w:szCs w:val="28"/>
          <w:lang w:val="uk-UA"/>
        </w:rPr>
        <w:t xml:space="preserve"> </w:t>
      </w:r>
      <w:r w:rsidR="00DF73B4" w:rsidRPr="008A2B8C">
        <w:rPr>
          <w:rFonts w:ascii="Times New Roman" w:hAnsi="Times New Roman"/>
          <w:sz w:val="28"/>
          <w:szCs w:val="28"/>
          <w:lang w:val="uk-UA"/>
        </w:rPr>
        <w:t xml:space="preserve">освітнього </w:t>
      </w:r>
      <w:r w:rsidR="00E66809" w:rsidRPr="008A2B8C">
        <w:rPr>
          <w:rFonts w:ascii="Times New Roman" w:hAnsi="Times New Roman"/>
          <w:sz w:val="28"/>
          <w:szCs w:val="28"/>
          <w:lang w:val="uk-UA"/>
        </w:rPr>
        <w:t>закладу</w:t>
      </w:r>
      <w:r w:rsidR="00F84DCC" w:rsidRPr="008A2B8C">
        <w:rPr>
          <w:rFonts w:ascii="Times New Roman" w:hAnsi="Times New Roman"/>
          <w:sz w:val="28"/>
          <w:szCs w:val="28"/>
          <w:lang w:val="uk-UA"/>
        </w:rPr>
        <w:t xml:space="preserve">. </w:t>
      </w:r>
      <w:r w:rsidR="00F84DCC" w:rsidRPr="008A2B8C">
        <w:rPr>
          <w:rFonts w:ascii="Times New Roman" w:eastAsiaTheme="minorHAnsi" w:hAnsi="Times New Roman"/>
          <w:sz w:val="28"/>
          <w:szCs w:val="28"/>
          <w:lang w:val="uk-UA" w:eastAsia="en-US"/>
        </w:rPr>
        <w:t>Освітній маркетинг є</w:t>
      </w:r>
      <w:r w:rsidR="00B81FD3" w:rsidRPr="008A2B8C">
        <w:rPr>
          <w:rFonts w:ascii="Times New Roman" w:eastAsiaTheme="minorHAnsi" w:hAnsi="Times New Roman"/>
          <w:sz w:val="28"/>
          <w:szCs w:val="28"/>
          <w:lang w:val="uk-UA" w:eastAsia="en-US"/>
        </w:rPr>
        <w:t xml:space="preserve"> </w:t>
      </w:r>
      <w:r w:rsidR="00F84DCC" w:rsidRPr="008A2B8C">
        <w:rPr>
          <w:rFonts w:ascii="Times New Roman" w:eastAsiaTheme="minorHAnsi" w:hAnsi="Times New Roman"/>
          <w:sz w:val="28"/>
          <w:szCs w:val="28"/>
          <w:lang w:val="uk-UA" w:eastAsia="en-US"/>
        </w:rPr>
        <w:t>одним</w:t>
      </w:r>
      <w:r w:rsidR="00B81FD3" w:rsidRPr="008A2B8C">
        <w:rPr>
          <w:rFonts w:ascii="Times New Roman" w:eastAsiaTheme="minorHAnsi" w:hAnsi="Times New Roman"/>
          <w:sz w:val="28"/>
          <w:szCs w:val="28"/>
          <w:lang w:val="uk-UA" w:eastAsia="en-US"/>
        </w:rPr>
        <w:t xml:space="preserve"> із напрямів управління закладом </w:t>
      </w:r>
      <w:r w:rsidR="00F84DCC" w:rsidRPr="008A2B8C">
        <w:rPr>
          <w:rFonts w:ascii="Times New Roman" w:eastAsiaTheme="minorHAnsi" w:hAnsi="Times New Roman"/>
          <w:sz w:val="28"/>
          <w:szCs w:val="28"/>
          <w:lang w:val="uk-UA" w:eastAsia="en-US"/>
        </w:rPr>
        <w:t xml:space="preserve">освіти </w:t>
      </w:r>
      <w:r w:rsidR="00B81FD3" w:rsidRPr="008A2B8C">
        <w:rPr>
          <w:rFonts w:ascii="Times New Roman" w:eastAsiaTheme="minorHAnsi" w:hAnsi="Times New Roman"/>
          <w:sz w:val="28"/>
          <w:szCs w:val="28"/>
          <w:lang w:val="uk-UA" w:eastAsia="en-US"/>
        </w:rPr>
        <w:t xml:space="preserve">в умовах ринкової </w:t>
      </w:r>
      <w:r w:rsidR="00B81FD3" w:rsidRPr="008A2B8C">
        <w:rPr>
          <w:rFonts w:ascii="Times New Roman" w:eastAsiaTheme="minorHAnsi" w:hAnsi="Times New Roman"/>
          <w:sz w:val="28"/>
          <w:szCs w:val="28"/>
          <w:lang w:val="uk-UA" w:eastAsia="en-US"/>
        </w:rPr>
        <w:lastRenderedPageBreak/>
        <w:t>економіки, як</w:t>
      </w:r>
      <w:r w:rsidRPr="008A2B8C">
        <w:rPr>
          <w:rFonts w:ascii="Times New Roman" w:eastAsiaTheme="minorHAnsi" w:hAnsi="Times New Roman"/>
          <w:sz w:val="28"/>
          <w:szCs w:val="28"/>
          <w:lang w:val="uk-UA" w:eastAsia="en-US"/>
        </w:rPr>
        <w:t xml:space="preserve">ий </w:t>
      </w:r>
      <w:r w:rsidR="006F08D6" w:rsidRPr="008A2B8C">
        <w:rPr>
          <w:rFonts w:ascii="Times New Roman" w:eastAsiaTheme="minorHAnsi" w:hAnsi="Times New Roman"/>
          <w:sz w:val="28"/>
          <w:szCs w:val="28"/>
          <w:lang w:val="uk-UA" w:eastAsia="en-US"/>
        </w:rPr>
        <w:t xml:space="preserve">спрямований на </w:t>
      </w:r>
      <w:r w:rsidR="001A6B45" w:rsidRPr="008A2B8C">
        <w:rPr>
          <w:rFonts w:ascii="Times New Roman" w:eastAsiaTheme="minorHAnsi" w:hAnsi="Times New Roman"/>
          <w:sz w:val="28"/>
          <w:szCs w:val="28"/>
          <w:lang w:val="uk-UA" w:eastAsia="en-US"/>
        </w:rPr>
        <w:t>дослідження потреб</w:t>
      </w:r>
      <w:r w:rsidRPr="008A2B8C">
        <w:rPr>
          <w:rFonts w:ascii="Times New Roman" w:eastAsiaTheme="minorHAnsi" w:hAnsi="Times New Roman"/>
          <w:sz w:val="28"/>
          <w:szCs w:val="28"/>
          <w:lang w:val="uk-UA" w:eastAsia="en-US"/>
        </w:rPr>
        <w:t xml:space="preserve"> </w:t>
      </w:r>
      <w:r w:rsidR="001A6B45" w:rsidRPr="008A2B8C">
        <w:rPr>
          <w:rFonts w:ascii="Times New Roman" w:eastAsiaTheme="minorHAnsi" w:hAnsi="Times New Roman"/>
          <w:sz w:val="28"/>
          <w:szCs w:val="28"/>
          <w:lang w:val="uk-UA" w:eastAsia="en-US"/>
        </w:rPr>
        <w:t>на освітні послуги у певних</w:t>
      </w:r>
      <w:r w:rsidR="00B81FD3" w:rsidRPr="008A2B8C">
        <w:rPr>
          <w:rFonts w:ascii="Times New Roman" w:eastAsiaTheme="minorHAnsi" w:hAnsi="Times New Roman"/>
          <w:sz w:val="28"/>
          <w:szCs w:val="28"/>
          <w:lang w:val="uk-UA" w:eastAsia="en-US"/>
        </w:rPr>
        <w:t xml:space="preserve"> знання</w:t>
      </w:r>
      <w:r w:rsidR="001A6B45" w:rsidRPr="008A2B8C">
        <w:rPr>
          <w:rFonts w:ascii="Times New Roman" w:eastAsiaTheme="minorHAnsi" w:hAnsi="Times New Roman"/>
          <w:sz w:val="28"/>
          <w:szCs w:val="28"/>
          <w:lang w:val="uk-UA" w:eastAsia="en-US"/>
        </w:rPr>
        <w:t>х</w:t>
      </w:r>
      <w:r w:rsidR="00B81FD3" w:rsidRPr="008A2B8C">
        <w:rPr>
          <w:rFonts w:ascii="Times New Roman" w:eastAsiaTheme="minorHAnsi" w:hAnsi="Times New Roman"/>
          <w:sz w:val="28"/>
          <w:szCs w:val="28"/>
          <w:lang w:val="uk-UA" w:eastAsia="en-US"/>
        </w:rPr>
        <w:t xml:space="preserve">, </w:t>
      </w:r>
      <w:r w:rsidR="000A5228" w:rsidRPr="008A2B8C">
        <w:rPr>
          <w:rFonts w:ascii="Times New Roman" w:eastAsiaTheme="minorHAnsi" w:hAnsi="Times New Roman"/>
          <w:sz w:val="28"/>
          <w:szCs w:val="28"/>
          <w:lang w:val="uk-UA" w:eastAsia="en-US"/>
        </w:rPr>
        <w:t>які визначені стандартом</w:t>
      </w:r>
      <w:r w:rsidR="00B81FD3" w:rsidRPr="008A2B8C">
        <w:rPr>
          <w:rFonts w:ascii="Times New Roman" w:eastAsiaTheme="minorHAnsi" w:hAnsi="Times New Roman"/>
          <w:sz w:val="28"/>
          <w:szCs w:val="28"/>
          <w:lang w:val="uk-UA" w:eastAsia="en-US"/>
        </w:rPr>
        <w:t>,</w:t>
      </w:r>
      <w:r w:rsidR="00AC580A" w:rsidRPr="008A2B8C">
        <w:rPr>
          <w:rFonts w:ascii="Times New Roman" w:eastAsiaTheme="minorHAnsi" w:hAnsi="Times New Roman"/>
          <w:sz w:val="28"/>
          <w:szCs w:val="28"/>
          <w:lang w:val="uk-UA" w:eastAsia="en-US"/>
        </w:rPr>
        <w:t xml:space="preserve"> </w:t>
      </w:r>
      <w:r w:rsidR="00B81FD3" w:rsidRPr="008A2B8C">
        <w:rPr>
          <w:rFonts w:ascii="Times New Roman" w:eastAsiaTheme="minorHAnsi" w:hAnsi="Times New Roman"/>
          <w:sz w:val="28"/>
          <w:szCs w:val="28"/>
          <w:lang w:val="uk-UA" w:eastAsia="en-US"/>
        </w:rPr>
        <w:t xml:space="preserve">вплив на розвиток освітніх потреб громадян, формування </w:t>
      </w:r>
      <w:r w:rsidR="001A6B45" w:rsidRPr="008A2B8C">
        <w:rPr>
          <w:rFonts w:ascii="Times New Roman" w:eastAsiaTheme="minorHAnsi" w:hAnsi="Times New Roman"/>
          <w:sz w:val="28"/>
          <w:szCs w:val="28"/>
          <w:lang w:val="uk-UA" w:eastAsia="en-US"/>
        </w:rPr>
        <w:t xml:space="preserve">сприятливого </w:t>
      </w:r>
      <w:r w:rsidR="00B81FD3" w:rsidRPr="008A2B8C">
        <w:rPr>
          <w:rFonts w:ascii="Times New Roman" w:eastAsiaTheme="minorHAnsi" w:hAnsi="Times New Roman"/>
          <w:sz w:val="28"/>
          <w:szCs w:val="28"/>
          <w:lang w:val="uk-UA" w:eastAsia="en-US"/>
        </w:rPr>
        <w:t>іміджу</w:t>
      </w:r>
      <w:r w:rsidRPr="008A2B8C">
        <w:rPr>
          <w:rFonts w:ascii="Times New Roman" w:eastAsiaTheme="minorHAnsi" w:hAnsi="Times New Roman"/>
          <w:sz w:val="28"/>
          <w:szCs w:val="28"/>
          <w:lang w:val="uk-UA" w:eastAsia="en-US"/>
        </w:rPr>
        <w:t xml:space="preserve"> </w:t>
      </w:r>
      <w:r w:rsidR="001A6B45" w:rsidRPr="008A2B8C">
        <w:rPr>
          <w:rFonts w:ascii="Times New Roman" w:eastAsiaTheme="minorHAnsi" w:hAnsi="Times New Roman"/>
          <w:sz w:val="28"/>
          <w:szCs w:val="28"/>
          <w:lang w:val="uk-UA" w:eastAsia="en-US"/>
        </w:rPr>
        <w:t>навчального закладу, створення та упровадження ідей</w:t>
      </w:r>
      <w:r w:rsidR="00B81FD3" w:rsidRPr="008A2B8C">
        <w:rPr>
          <w:rFonts w:ascii="Times New Roman" w:eastAsiaTheme="minorHAnsi" w:hAnsi="Times New Roman"/>
          <w:sz w:val="28"/>
          <w:szCs w:val="28"/>
          <w:lang w:val="uk-UA" w:eastAsia="en-US"/>
        </w:rPr>
        <w:t xml:space="preserve"> надання якісних</w:t>
      </w:r>
      <w:r w:rsidRPr="008A2B8C">
        <w:rPr>
          <w:rFonts w:ascii="Times New Roman" w:eastAsiaTheme="minorHAnsi" w:hAnsi="Times New Roman"/>
          <w:sz w:val="28"/>
          <w:szCs w:val="28"/>
          <w:lang w:val="uk-UA" w:eastAsia="en-US"/>
        </w:rPr>
        <w:t xml:space="preserve"> </w:t>
      </w:r>
      <w:r w:rsidR="00B81FD3" w:rsidRPr="008A2B8C">
        <w:rPr>
          <w:rFonts w:ascii="Times New Roman" w:eastAsiaTheme="minorHAnsi" w:hAnsi="Times New Roman"/>
          <w:sz w:val="28"/>
          <w:szCs w:val="28"/>
          <w:lang w:val="uk-UA" w:eastAsia="en-US"/>
        </w:rPr>
        <w:t>послуг</w:t>
      </w:r>
      <w:r w:rsidR="001A6B45" w:rsidRPr="008A2B8C">
        <w:rPr>
          <w:rFonts w:ascii="Times New Roman" w:eastAsiaTheme="minorHAnsi" w:hAnsi="Times New Roman"/>
          <w:sz w:val="28"/>
          <w:szCs w:val="28"/>
          <w:lang w:val="uk-UA" w:eastAsia="en-US"/>
        </w:rPr>
        <w:t xml:space="preserve"> у сфері </w:t>
      </w:r>
      <w:r w:rsidR="00B81FD3" w:rsidRPr="008A2B8C">
        <w:rPr>
          <w:rFonts w:ascii="Times New Roman" w:eastAsiaTheme="minorHAnsi" w:hAnsi="Times New Roman"/>
          <w:sz w:val="28"/>
          <w:szCs w:val="28"/>
          <w:lang w:val="uk-UA" w:eastAsia="en-US"/>
        </w:rPr>
        <w:t xml:space="preserve"> </w:t>
      </w:r>
      <w:r w:rsidR="001A6B45" w:rsidRPr="008A2B8C">
        <w:rPr>
          <w:rFonts w:ascii="Times New Roman" w:eastAsiaTheme="minorHAnsi" w:hAnsi="Times New Roman"/>
          <w:sz w:val="28"/>
          <w:szCs w:val="28"/>
          <w:lang w:val="uk-UA" w:eastAsia="en-US"/>
        </w:rPr>
        <w:t xml:space="preserve">освіти </w:t>
      </w:r>
      <w:r w:rsidR="00B81FD3" w:rsidRPr="008A2B8C">
        <w:rPr>
          <w:rFonts w:ascii="Times New Roman" w:eastAsiaTheme="minorHAnsi" w:hAnsi="Times New Roman"/>
          <w:sz w:val="28"/>
          <w:szCs w:val="28"/>
          <w:lang w:val="uk-UA" w:eastAsia="en-US"/>
        </w:rPr>
        <w:t>[</w:t>
      </w:r>
      <w:r w:rsidR="00C93A6B" w:rsidRPr="008A2B8C">
        <w:rPr>
          <w:rFonts w:ascii="Times New Roman" w:eastAsiaTheme="minorHAnsi" w:hAnsi="Times New Roman"/>
          <w:sz w:val="28"/>
          <w:szCs w:val="28"/>
          <w:lang w:val="uk-UA" w:eastAsia="en-US"/>
        </w:rPr>
        <w:t>5</w:t>
      </w:r>
      <w:r w:rsidR="00B81FD3" w:rsidRPr="008A2B8C">
        <w:rPr>
          <w:rFonts w:ascii="Times New Roman" w:eastAsiaTheme="minorHAnsi" w:hAnsi="Times New Roman"/>
          <w:sz w:val="28"/>
          <w:szCs w:val="28"/>
          <w:lang w:val="uk-UA" w:eastAsia="en-US"/>
        </w:rPr>
        <w:t>, с. 61].</w:t>
      </w:r>
    </w:p>
    <w:p w:rsidR="00077085" w:rsidRPr="008A2B8C" w:rsidRDefault="001A6B4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hAnsi="Times New Roman"/>
          <w:sz w:val="28"/>
          <w:szCs w:val="28"/>
          <w:lang w:val="uk-UA"/>
        </w:rPr>
        <w:t>За Т. Оболенською</w:t>
      </w:r>
      <w:r w:rsidR="00077085" w:rsidRPr="008A2B8C">
        <w:rPr>
          <w:rFonts w:ascii="Times New Roman" w:hAnsi="Times New Roman"/>
          <w:sz w:val="28"/>
          <w:szCs w:val="28"/>
          <w:lang w:val="uk-UA"/>
        </w:rPr>
        <w:t>, для закладів</w:t>
      </w:r>
      <w:r w:rsidRPr="008A2B8C">
        <w:rPr>
          <w:rFonts w:ascii="Times New Roman" w:hAnsi="Times New Roman"/>
          <w:sz w:val="28"/>
          <w:szCs w:val="28"/>
          <w:lang w:val="uk-UA"/>
        </w:rPr>
        <w:t xml:space="preserve"> освіти  маркетинг є розробкою, реалізацією й оцінкою</w:t>
      </w:r>
      <w:r w:rsidR="00077085" w:rsidRPr="008A2B8C">
        <w:rPr>
          <w:rFonts w:ascii="Times New Roman" w:hAnsi="Times New Roman"/>
          <w:sz w:val="28"/>
          <w:szCs w:val="28"/>
          <w:lang w:val="uk-UA"/>
        </w:rPr>
        <w:t xml:space="preserve"> послуг</w:t>
      </w:r>
      <w:r w:rsidRPr="008A2B8C">
        <w:rPr>
          <w:rFonts w:ascii="Times New Roman" w:hAnsi="Times New Roman"/>
          <w:sz w:val="28"/>
          <w:szCs w:val="28"/>
          <w:lang w:val="uk-UA"/>
        </w:rPr>
        <w:t xml:space="preserve"> у сфері </w:t>
      </w:r>
      <w:r w:rsidR="00077085" w:rsidRPr="008A2B8C">
        <w:rPr>
          <w:rFonts w:ascii="Times New Roman" w:hAnsi="Times New Roman"/>
          <w:sz w:val="28"/>
          <w:szCs w:val="28"/>
          <w:lang w:val="uk-UA"/>
        </w:rPr>
        <w:t xml:space="preserve"> </w:t>
      </w:r>
      <w:r w:rsidRPr="008A2B8C">
        <w:rPr>
          <w:rFonts w:ascii="Times New Roman" w:hAnsi="Times New Roman"/>
          <w:sz w:val="28"/>
          <w:szCs w:val="28"/>
          <w:lang w:val="uk-UA"/>
        </w:rPr>
        <w:t xml:space="preserve">освіти </w:t>
      </w:r>
      <w:r w:rsidR="00077085" w:rsidRPr="008A2B8C">
        <w:rPr>
          <w:rFonts w:ascii="Times New Roman" w:hAnsi="Times New Roman"/>
          <w:sz w:val="28"/>
          <w:szCs w:val="28"/>
          <w:lang w:val="uk-UA"/>
        </w:rPr>
        <w:t xml:space="preserve">шляхом </w:t>
      </w:r>
      <w:r w:rsidRPr="008A2B8C">
        <w:rPr>
          <w:rFonts w:ascii="Times New Roman" w:hAnsi="Times New Roman"/>
          <w:sz w:val="28"/>
          <w:szCs w:val="28"/>
          <w:lang w:val="uk-UA"/>
        </w:rPr>
        <w:t xml:space="preserve">створення стосунків </w:t>
      </w:r>
      <w:r w:rsidR="00077085" w:rsidRPr="008A2B8C">
        <w:rPr>
          <w:rFonts w:ascii="Times New Roman" w:hAnsi="Times New Roman"/>
          <w:sz w:val="28"/>
          <w:szCs w:val="28"/>
          <w:lang w:val="uk-UA"/>
        </w:rPr>
        <w:t xml:space="preserve">обміну між </w:t>
      </w:r>
      <w:r w:rsidRPr="008A2B8C">
        <w:rPr>
          <w:rFonts w:ascii="Times New Roman" w:hAnsi="Times New Roman"/>
          <w:sz w:val="28"/>
          <w:szCs w:val="28"/>
          <w:lang w:val="uk-UA"/>
        </w:rPr>
        <w:t xml:space="preserve">освітніми закладами </w:t>
      </w:r>
      <w:r w:rsidR="00077085" w:rsidRPr="008A2B8C">
        <w:rPr>
          <w:rFonts w:ascii="Times New Roman" w:hAnsi="Times New Roman"/>
          <w:sz w:val="28"/>
          <w:szCs w:val="28"/>
          <w:lang w:val="uk-UA"/>
        </w:rPr>
        <w:t xml:space="preserve">та споживачами послуг </w:t>
      </w:r>
      <w:r w:rsidRPr="008A2B8C">
        <w:rPr>
          <w:rFonts w:ascii="Times New Roman" w:hAnsi="Times New Roman"/>
          <w:sz w:val="28"/>
          <w:szCs w:val="28"/>
          <w:lang w:val="uk-UA"/>
        </w:rPr>
        <w:t xml:space="preserve">освіти </w:t>
      </w:r>
      <w:r w:rsidR="00077085" w:rsidRPr="008A2B8C">
        <w:rPr>
          <w:rFonts w:ascii="Times New Roman" w:hAnsi="Times New Roman"/>
          <w:sz w:val="28"/>
          <w:szCs w:val="28"/>
          <w:lang w:val="uk-UA"/>
        </w:rPr>
        <w:t>з метою гармонізації інтересів і задоволення потреб</w:t>
      </w:r>
      <w:r w:rsidR="00593982" w:rsidRPr="008A2B8C">
        <w:rPr>
          <w:rFonts w:ascii="Times New Roman" w:hAnsi="Times New Roman"/>
          <w:sz w:val="28"/>
          <w:szCs w:val="28"/>
          <w:lang w:val="uk-UA"/>
        </w:rPr>
        <w:t xml:space="preserve"> здобувачів освіти</w:t>
      </w:r>
      <w:r w:rsidR="00077085" w:rsidRPr="008A2B8C">
        <w:rPr>
          <w:rFonts w:ascii="Times New Roman" w:hAnsi="Times New Roman"/>
          <w:sz w:val="28"/>
          <w:szCs w:val="28"/>
          <w:lang w:val="uk-UA"/>
        </w:rPr>
        <w:t xml:space="preserve">. Маркетинг послуг </w:t>
      </w:r>
      <w:r w:rsidR="0009670F" w:rsidRPr="008A2B8C">
        <w:rPr>
          <w:rFonts w:ascii="Times New Roman" w:hAnsi="Times New Roman"/>
          <w:sz w:val="28"/>
          <w:szCs w:val="28"/>
          <w:lang w:val="uk-UA"/>
        </w:rPr>
        <w:t xml:space="preserve">у сфері освіти сприяє забезпеченню </w:t>
      </w:r>
      <w:r w:rsidR="00AC580A" w:rsidRPr="008A2B8C">
        <w:rPr>
          <w:rFonts w:ascii="Times New Roman" w:hAnsi="Times New Roman"/>
          <w:sz w:val="28"/>
          <w:szCs w:val="28"/>
          <w:lang w:val="uk-UA"/>
        </w:rPr>
        <w:t>найпродуктивнішого задоволення</w:t>
      </w:r>
      <w:r w:rsidR="006F2D02" w:rsidRPr="008A2B8C">
        <w:rPr>
          <w:rFonts w:ascii="Times New Roman" w:hAnsi="Times New Roman"/>
          <w:sz w:val="28"/>
          <w:szCs w:val="28"/>
          <w:lang w:val="uk-UA"/>
        </w:rPr>
        <w:t xml:space="preserve"> потреб: особистості — у</w:t>
      </w:r>
      <w:r w:rsidR="00077085" w:rsidRPr="008A2B8C">
        <w:rPr>
          <w:rFonts w:ascii="Times New Roman" w:hAnsi="Times New Roman"/>
          <w:sz w:val="28"/>
          <w:szCs w:val="28"/>
          <w:lang w:val="uk-UA"/>
        </w:rPr>
        <w:t xml:space="preserve"> освіті; закладу </w:t>
      </w:r>
      <w:r w:rsidR="006F2D02" w:rsidRPr="008A2B8C">
        <w:rPr>
          <w:rFonts w:ascii="Times New Roman" w:hAnsi="Times New Roman"/>
          <w:sz w:val="28"/>
          <w:szCs w:val="28"/>
          <w:lang w:val="uk-UA"/>
        </w:rPr>
        <w:t xml:space="preserve">освіти </w:t>
      </w:r>
      <w:r w:rsidR="00077085" w:rsidRPr="008A2B8C">
        <w:rPr>
          <w:rFonts w:ascii="Times New Roman" w:hAnsi="Times New Roman"/>
          <w:sz w:val="28"/>
          <w:szCs w:val="28"/>
          <w:lang w:val="uk-UA"/>
        </w:rPr>
        <w:t xml:space="preserve">— у конкурентоспроможності на ринку </w:t>
      </w:r>
      <w:r w:rsidR="006F2D02" w:rsidRPr="008A2B8C">
        <w:rPr>
          <w:rFonts w:ascii="Times New Roman" w:hAnsi="Times New Roman"/>
          <w:sz w:val="28"/>
          <w:szCs w:val="28"/>
          <w:lang w:val="uk-UA"/>
        </w:rPr>
        <w:t>й матеріальному достатку</w:t>
      </w:r>
      <w:r w:rsidR="00077085" w:rsidRPr="008A2B8C">
        <w:rPr>
          <w:rFonts w:ascii="Times New Roman" w:hAnsi="Times New Roman"/>
          <w:sz w:val="28"/>
          <w:szCs w:val="28"/>
          <w:lang w:val="uk-UA"/>
        </w:rPr>
        <w:t xml:space="preserve"> його </w:t>
      </w:r>
      <w:r w:rsidR="006F2D02" w:rsidRPr="008A2B8C">
        <w:rPr>
          <w:rFonts w:ascii="Times New Roman" w:hAnsi="Times New Roman"/>
          <w:sz w:val="28"/>
          <w:szCs w:val="28"/>
          <w:lang w:val="uk-UA"/>
        </w:rPr>
        <w:t>персоналу</w:t>
      </w:r>
      <w:r w:rsidR="00077085" w:rsidRPr="008A2B8C">
        <w:rPr>
          <w:rFonts w:ascii="Times New Roman" w:hAnsi="Times New Roman"/>
          <w:sz w:val="28"/>
          <w:szCs w:val="28"/>
          <w:lang w:val="uk-UA"/>
        </w:rPr>
        <w:t>; організацій — у розвитку</w:t>
      </w:r>
      <w:r w:rsidR="006F2D02" w:rsidRPr="008A2B8C">
        <w:rPr>
          <w:rFonts w:ascii="Times New Roman" w:hAnsi="Times New Roman"/>
          <w:sz w:val="28"/>
          <w:szCs w:val="28"/>
          <w:lang w:val="uk-UA"/>
        </w:rPr>
        <w:t xml:space="preserve"> працівників; суспільства — у широкому</w:t>
      </w:r>
      <w:r w:rsidR="00B14F27" w:rsidRPr="008A2B8C">
        <w:rPr>
          <w:rFonts w:ascii="Times New Roman" w:hAnsi="Times New Roman"/>
          <w:sz w:val="28"/>
          <w:szCs w:val="28"/>
          <w:lang w:val="uk-UA"/>
        </w:rPr>
        <w:t xml:space="preserve"> відтворенні трудових та освітніх</w:t>
      </w:r>
      <w:r w:rsidR="00077085" w:rsidRPr="008A2B8C">
        <w:rPr>
          <w:rFonts w:ascii="Times New Roman" w:hAnsi="Times New Roman"/>
          <w:sz w:val="28"/>
          <w:szCs w:val="28"/>
          <w:lang w:val="uk-UA"/>
        </w:rPr>
        <w:t xml:space="preserve"> </w:t>
      </w:r>
      <w:r w:rsidR="00B14F27" w:rsidRPr="008A2B8C">
        <w:rPr>
          <w:rFonts w:ascii="Times New Roman" w:hAnsi="Times New Roman"/>
          <w:sz w:val="28"/>
          <w:szCs w:val="28"/>
          <w:lang w:val="uk-UA"/>
        </w:rPr>
        <w:t xml:space="preserve">можливостей </w:t>
      </w:r>
      <w:r w:rsidR="00077085" w:rsidRPr="008A2B8C">
        <w:rPr>
          <w:rFonts w:ascii="Times New Roman" w:hAnsi="Times New Roman"/>
          <w:sz w:val="28"/>
          <w:szCs w:val="28"/>
          <w:lang w:val="uk-UA"/>
        </w:rPr>
        <w:t>країни</w:t>
      </w:r>
      <w:r w:rsidR="00C93A6B" w:rsidRPr="008A2B8C">
        <w:rPr>
          <w:rFonts w:ascii="Times New Roman" w:hAnsi="Times New Roman"/>
          <w:sz w:val="28"/>
          <w:szCs w:val="28"/>
          <w:lang w:val="uk-UA"/>
        </w:rPr>
        <w:t xml:space="preserve"> </w:t>
      </w:r>
      <w:r w:rsidR="00C93A6B" w:rsidRPr="008A2B8C">
        <w:rPr>
          <w:rFonts w:ascii="Times New Roman" w:eastAsia="TimesNewRomanPSMT" w:hAnsi="Times New Roman"/>
          <w:sz w:val="28"/>
          <w:szCs w:val="28"/>
          <w:lang w:val="uk-UA" w:eastAsia="en-US"/>
        </w:rPr>
        <w:t>[</w:t>
      </w:r>
      <w:r w:rsidR="00A27121" w:rsidRPr="008A2B8C">
        <w:rPr>
          <w:rFonts w:ascii="Times New Roman" w:eastAsia="TimesNewRomanPSMT" w:hAnsi="Times New Roman"/>
          <w:sz w:val="28"/>
          <w:szCs w:val="28"/>
          <w:lang w:val="uk-UA" w:eastAsia="en-US"/>
        </w:rPr>
        <w:t>53</w:t>
      </w:r>
      <w:r w:rsidR="00C93A6B" w:rsidRPr="008A2B8C">
        <w:rPr>
          <w:rFonts w:ascii="Times New Roman" w:eastAsia="TimesNewRomanPSMT" w:hAnsi="Times New Roman"/>
          <w:sz w:val="28"/>
          <w:szCs w:val="28"/>
          <w:lang w:val="uk-UA" w:eastAsia="en-US"/>
        </w:rPr>
        <w:t>]</w:t>
      </w:r>
      <w:r w:rsidR="006F2D02" w:rsidRPr="008A2B8C">
        <w:rPr>
          <w:rFonts w:ascii="Times New Roman" w:hAnsi="Times New Roman"/>
          <w:sz w:val="28"/>
          <w:szCs w:val="28"/>
          <w:lang w:val="uk-UA"/>
        </w:rPr>
        <w:t xml:space="preserve">. </w:t>
      </w:r>
    </w:p>
    <w:p w:rsidR="00BF43C4" w:rsidRPr="008A2B8C" w:rsidRDefault="00D93B72"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Д</w:t>
      </w:r>
      <w:r w:rsidR="00BF43C4" w:rsidRPr="008A2B8C">
        <w:rPr>
          <w:rFonts w:ascii="Times New Roman" w:hAnsi="Times New Roman"/>
          <w:sz w:val="28"/>
          <w:szCs w:val="28"/>
          <w:lang w:val="uk-UA"/>
        </w:rPr>
        <w:t xml:space="preserve">ля закладів </w:t>
      </w:r>
      <w:r w:rsidR="00B14F27" w:rsidRPr="008A2B8C">
        <w:rPr>
          <w:rFonts w:ascii="Times New Roman" w:hAnsi="Times New Roman"/>
          <w:sz w:val="28"/>
          <w:szCs w:val="28"/>
          <w:lang w:val="uk-UA"/>
        </w:rPr>
        <w:t>освіти маркетинг є</w:t>
      </w:r>
      <w:r w:rsidR="00BF43C4" w:rsidRPr="008A2B8C">
        <w:rPr>
          <w:rFonts w:ascii="Times New Roman" w:hAnsi="Times New Roman"/>
          <w:sz w:val="28"/>
          <w:szCs w:val="28"/>
          <w:lang w:val="uk-UA"/>
        </w:rPr>
        <w:t xml:space="preserve"> розроблення</w:t>
      </w:r>
      <w:r w:rsidR="00B14F27" w:rsidRPr="008A2B8C">
        <w:rPr>
          <w:rFonts w:ascii="Times New Roman" w:hAnsi="Times New Roman"/>
          <w:sz w:val="28"/>
          <w:szCs w:val="28"/>
          <w:lang w:val="uk-UA"/>
        </w:rPr>
        <w:t>м, реалізацією</w:t>
      </w:r>
      <w:r w:rsidR="00BF43C4" w:rsidRPr="008A2B8C">
        <w:rPr>
          <w:rFonts w:ascii="Times New Roman" w:hAnsi="Times New Roman"/>
          <w:sz w:val="28"/>
          <w:szCs w:val="28"/>
          <w:lang w:val="uk-UA"/>
        </w:rPr>
        <w:t xml:space="preserve"> й оцінювання</w:t>
      </w:r>
      <w:r w:rsidR="00B14F27" w:rsidRPr="008A2B8C">
        <w:rPr>
          <w:rFonts w:ascii="Times New Roman" w:hAnsi="Times New Roman"/>
          <w:sz w:val="28"/>
          <w:szCs w:val="28"/>
          <w:lang w:val="uk-UA"/>
        </w:rPr>
        <w:t>м</w:t>
      </w:r>
      <w:r w:rsidR="00BF43C4" w:rsidRPr="008A2B8C">
        <w:rPr>
          <w:rFonts w:ascii="Times New Roman" w:hAnsi="Times New Roman"/>
          <w:sz w:val="28"/>
          <w:szCs w:val="28"/>
          <w:lang w:val="uk-UA"/>
        </w:rPr>
        <w:t xml:space="preserve"> освітніх послуг </w:t>
      </w:r>
      <w:r w:rsidR="00B14F27" w:rsidRPr="008A2B8C">
        <w:rPr>
          <w:rFonts w:ascii="Times New Roman" w:hAnsi="Times New Roman"/>
          <w:sz w:val="28"/>
          <w:szCs w:val="28"/>
          <w:lang w:val="uk-UA"/>
        </w:rPr>
        <w:t xml:space="preserve">шляхом </w:t>
      </w:r>
      <w:r w:rsidR="00BF43C4" w:rsidRPr="008A2B8C">
        <w:rPr>
          <w:rFonts w:ascii="Times New Roman" w:hAnsi="Times New Roman"/>
          <w:sz w:val="28"/>
          <w:szCs w:val="28"/>
          <w:lang w:val="uk-UA"/>
        </w:rPr>
        <w:t xml:space="preserve">установлення відносин обміну між </w:t>
      </w:r>
      <w:r w:rsidR="00B14F27" w:rsidRPr="008A2B8C">
        <w:rPr>
          <w:rFonts w:ascii="Times New Roman" w:hAnsi="Times New Roman"/>
          <w:sz w:val="28"/>
          <w:szCs w:val="28"/>
          <w:lang w:val="uk-UA"/>
        </w:rPr>
        <w:t xml:space="preserve">закладами освіти </w:t>
      </w:r>
      <w:r w:rsidR="00BF43C4" w:rsidRPr="008A2B8C">
        <w:rPr>
          <w:rFonts w:ascii="Times New Roman" w:hAnsi="Times New Roman"/>
          <w:sz w:val="28"/>
          <w:szCs w:val="28"/>
          <w:lang w:val="uk-UA"/>
        </w:rPr>
        <w:t xml:space="preserve">та споживачами освітніх послуг </w:t>
      </w:r>
      <w:r w:rsidR="00B14F27" w:rsidRPr="008A2B8C">
        <w:rPr>
          <w:rFonts w:ascii="Times New Roman" w:hAnsi="Times New Roman"/>
          <w:sz w:val="28"/>
          <w:szCs w:val="28"/>
          <w:lang w:val="uk-UA"/>
        </w:rPr>
        <w:t xml:space="preserve">задля </w:t>
      </w:r>
      <w:r w:rsidR="00BF43C4" w:rsidRPr="008A2B8C">
        <w:rPr>
          <w:rFonts w:ascii="Times New Roman" w:hAnsi="Times New Roman"/>
          <w:sz w:val="28"/>
          <w:szCs w:val="28"/>
          <w:lang w:val="uk-UA"/>
        </w:rPr>
        <w:t xml:space="preserve">гармонізації інтересів та задоволення потреб </w:t>
      </w:r>
      <w:r w:rsidR="00B14F27" w:rsidRPr="008A2B8C">
        <w:rPr>
          <w:rFonts w:ascii="Times New Roman" w:hAnsi="Times New Roman"/>
          <w:sz w:val="28"/>
          <w:szCs w:val="28"/>
          <w:lang w:val="uk-UA"/>
        </w:rPr>
        <w:t xml:space="preserve"> здобувачів освіти усіх рівнів</w:t>
      </w:r>
      <w:r w:rsidR="00BF43C4" w:rsidRPr="008A2B8C">
        <w:rPr>
          <w:rFonts w:ascii="Times New Roman" w:hAnsi="Times New Roman"/>
          <w:sz w:val="28"/>
          <w:szCs w:val="28"/>
          <w:lang w:val="uk-UA"/>
        </w:rPr>
        <w:t>.</w:t>
      </w:r>
    </w:p>
    <w:p w:rsidR="00485AEF" w:rsidRPr="008A2B8C" w:rsidRDefault="00B14F27"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hAnsi="Times New Roman"/>
          <w:sz w:val="28"/>
          <w:szCs w:val="28"/>
          <w:lang w:val="uk-UA"/>
        </w:rPr>
        <w:t>С. Тєлєтова та О. Тєлєтов вважають освітній маркетинг одним один із напрямів діяльності в управлінні</w:t>
      </w:r>
      <w:r w:rsidR="00D17DB0" w:rsidRPr="008A2B8C">
        <w:rPr>
          <w:rFonts w:ascii="Times New Roman" w:hAnsi="Times New Roman"/>
          <w:sz w:val="28"/>
          <w:szCs w:val="28"/>
          <w:lang w:val="uk-UA"/>
        </w:rPr>
        <w:t xml:space="preserve"> закладом </w:t>
      </w:r>
      <w:r w:rsidRPr="008A2B8C">
        <w:rPr>
          <w:rFonts w:ascii="Times New Roman" w:hAnsi="Times New Roman"/>
          <w:sz w:val="28"/>
          <w:szCs w:val="28"/>
          <w:lang w:val="uk-UA"/>
        </w:rPr>
        <w:t xml:space="preserve">освіти </w:t>
      </w:r>
      <w:r w:rsidR="00D17DB0" w:rsidRPr="008A2B8C">
        <w:rPr>
          <w:rFonts w:ascii="Times New Roman" w:hAnsi="Times New Roman"/>
          <w:sz w:val="28"/>
          <w:szCs w:val="28"/>
          <w:lang w:val="uk-UA"/>
        </w:rPr>
        <w:t xml:space="preserve">в умовах ринкової економіки, який </w:t>
      </w:r>
      <w:r w:rsidR="00EF5837" w:rsidRPr="008A2B8C">
        <w:rPr>
          <w:rFonts w:ascii="Times New Roman" w:hAnsi="Times New Roman"/>
          <w:sz w:val="28"/>
          <w:szCs w:val="28"/>
          <w:lang w:val="uk-UA"/>
        </w:rPr>
        <w:t>сприяє дослідженню</w:t>
      </w:r>
      <w:r w:rsidR="00D17DB0" w:rsidRPr="008A2B8C">
        <w:rPr>
          <w:rFonts w:ascii="Times New Roman" w:hAnsi="Times New Roman"/>
          <w:sz w:val="28"/>
          <w:szCs w:val="28"/>
          <w:lang w:val="uk-UA"/>
        </w:rPr>
        <w:t xml:space="preserve"> </w:t>
      </w:r>
      <w:r w:rsidR="00EF5837" w:rsidRPr="008A2B8C">
        <w:rPr>
          <w:rFonts w:ascii="Times New Roman" w:hAnsi="Times New Roman"/>
          <w:sz w:val="28"/>
          <w:szCs w:val="28"/>
          <w:lang w:val="uk-UA"/>
        </w:rPr>
        <w:t xml:space="preserve">потреб </w:t>
      </w:r>
      <w:r w:rsidR="00D17DB0" w:rsidRPr="008A2B8C">
        <w:rPr>
          <w:rFonts w:ascii="Times New Roman" w:hAnsi="Times New Roman"/>
          <w:sz w:val="28"/>
          <w:szCs w:val="28"/>
          <w:lang w:val="uk-UA"/>
        </w:rPr>
        <w:t xml:space="preserve">на послуги </w:t>
      </w:r>
      <w:r w:rsidR="00EF5837" w:rsidRPr="008A2B8C">
        <w:rPr>
          <w:rFonts w:ascii="Times New Roman" w:hAnsi="Times New Roman"/>
          <w:sz w:val="28"/>
          <w:szCs w:val="28"/>
          <w:lang w:val="uk-UA"/>
        </w:rPr>
        <w:t xml:space="preserve"> у сфері освіти </w:t>
      </w:r>
      <w:r w:rsidR="00D17DB0" w:rsidRPr="008A2B8C">
        <w:rPr>
          <w:rFonts w:ascii="Times New Roman" w:hAnsi="Times New Roman"/>
          <w:sz w:val="28"/>
          <w:szCs w:val="28"/>
          <w:lang w:val="uk-UA"/>
        </w:rPr>
        <w:t xml:space="preserve">та </w:t>
      </w:r>
      <w:r w:rsidR="00AC580A" w:rsidRPr="008A2B8C">
        <w:rPr>
          <w:rFonts w:ascii="Times New Roman" w:hAnsi="Times New Roman"/>
          <w:sz w:val="28"/>
          <w:szCs w:val="28"/>
          <w:lang w:val="uk-UA"/>
        </w:rPr>
        <w:t>конкретних</w:t>
      </w:r>
      <w:r w:rsidR="00EF5837" w:rsidRPr="008A2B8C">
        <w:rPr>
          <w:rFonts w:ascii="Times New Roman" w:hAnsi="Times New Roman"/>
          <w:sz w:val="28"/>
          <w:szCs w:val="28"/>
          <w:lang w:val="uk-UA"/>
        </w:rPr>
        <w:t xml:space="preserve"> </w:t>
      </w:r>
      <w:r w:rsidR="00AC580A" w:rsidRPr="008A2B8C">
        <w:rPr>
          <w:rFonts w:ascii="Times New Roman" w:hAnsi="Times New Roman"/>
          <w:sz w:val="28"/>
          <w:szCs w:val="28"/>
          <w:lang w:val="uk-UA"/>
        </w:rPr>
        <w:t>знань</w:t>
      </w:r>
      <w:r w:rsidR="00D17DB0" w:rsidRPr="008A2B8C">
        <w:rPr>
          <w:rFonts w:ascii="Times New Roman" w:hAnsi="Times New Roman"/>
          <w:sz w:val="28"/>
          <w:szCs w:val="28"/>
          <w:lang w:val="uk-UA"/>
        </w:rPr>
        <w:t xml:space="preserve"> понад </w:t>
      </w:r>
      <w:r w:rsidR="00EF5837" w:rsidRPr="008A2B8C">
        <w:rPr>
          <w:rFonts w:ascii="Times New Roman" w:hAnsi="Times New Roman"/>
          <w:sz w:val="28"/>
          <w:szCs w:val="28"/>
          <w:lang w:val="uk-UA"/>
        </w:rPr>
        <w:t>стандарти, які у</w:t>
      </w:r>
      <w:r w:rsidR="00D17DB0" w:rsidRPr="008A2B8C">
        <w:rPr>
          <w:rFonts w:ascii="Times New Roman" w:hAnsi="Times New Roman"/>
          <w:sz w:val="28"/>
          <w:szCs w:val="28"/>
          <w:lang w:val="uk-UA"/>
        </w:rPr>
        <w:t xml:space="preserve">становлені державою, </w:t>
      </w:r>
      <w:r w:rsidR="00EF5837" w:rsidRPr="008A2B8C">
        <w:rPr>
          <w:rFonts w:ascii="Times New Roman" w:hAnsi="Times New Roman"/>
          <w:sz w:val="28"/>
          <w:szCs w:val="28"/>
          <w:lang w:val="uk-UA"/>
        </w:rPr>
        <w:t xml:space="preserve">який забезпечує </w:t>
      </w:r>
      <w:r w:rsidR="00D17DB0" w:rsidRPr="008A2B8C">
        <w:rPr>
          <w:rFonts w:ascii="Times New Roman" w:hAnsi="Times New Roman"/>
          <w:sz w:val="28"/>
          <w:szCs w:val="28"/>
          <w:lang w:val="uk-UA"/>
        </w:rPr>
        <w:t xml:space="preserve">розвиток освітніх потреб </w:t>
      </w:r>
      <w:r w:rsidR="00EF5837" w:rsidRPr="008A2B8C">
        <w:rPr>
          <w:rFonts w:ascii="Times New Roman" w:hAnsi="Times New Roman"/>
          <w:sz w:val="28"/>
          <w:szCs w:val="28"/>
          <w:lang w:val="uk-UA"/>
        </w:rPr>
        <w:t>через розробку та у</w:t>
      </w:r>
      <w:r w:rsidR="00D17DB0" w:rsidRPr="008A2B8C">
        <w:rPr>
          <w:rFonts w:ascii="Times New Roman" w:hAnsi="Times New Roman"/>
          <w:sz w:val="28"/>
          <w:szCs w:val="28"/>
          <w:lang w:val="uk-UA"/>
        </w:rPr>
        <w:t xml:space="preserve">провадження концепції надання їм </w:t>
      </w:r>
      <w:r w:rsidR="00474F16" w:rsidRPr="008A2B8C">
        <w:rPr>
          <w:rFonts w:ascii="Times New Roman" w:hAnsi="Times New Roman"/>
          <w:sz w:val="28"/>
          <w:szCs w:val="28"/>
          <w:lang w:val="uk-UA"/>
        </w:rPr>
        <w:t xml:space="preserve">ефективного </w:t>
      </w:r>
      <w:r w:rsidR="00D17DB0" w:rsidRPr="008A2B8C">
        <w:rPr>
          <w:rFonts w:ascii="Times New Roman" w:hAnsi="Times New Roman"/>
          <w:sz w:val="28"/>
          <w:szCs w:val="28"/>
          <w:lang w:val="uk-UA"/>
        </w:rPr>
        <w:t>освітнього продукту</w:t>
      </w:r>
      <w:r w:rsidR="00485AEF" w:rsidRPr="008A2B8C">
        <w:rPr>
          <w:rFonts w:ascii="Times New Roman" w:hAnsi="Times New Roman"/>
          <w:sz w:val="28"/>
          <w:szCs w:val="28"/>
          <w:lang w:val="uk-UA"/>
        </w:rPr>
        <w:t xml:space="preserve"> </w:t>
      </w:r>
      <w:r w:rsidR="00485AEF" w:rsidRPr="008A2B8C">
        <w:rPr>
          <w:rFonts w:ascii="Times New Roman" w:eastAsia="TimesNewRomanPSMT" w:hAnsi="Times New Roman"/>
          <w:sz w:val="28"/>
          <w:szCs w:val="28"/>
          <w:lang w:val="uk-UA" w:eastAsia="en-US"/>
        </w:rPr>
        <w:t>[</w:t>
      </w:r>
      <w:r w:rsidR="00A27121" w:rsidRPr="008A2B8C">
        <w:rPr>
          <w:rFonts w:ascii="Times New Roman" w:eastAsia="TimesNewRomanPSMT" w:hAnsi="Times New Roman"/>
          <w:sz w:val="28"/>
          <w:szCs w:val="28"/>
          <w:lang w:val="uk-UA" w:eastAsia="en-US"/>
        </w:rPr>
        <w:t>74</w:t>
      </w:r>
      <w:r w:rsidR="00485AEF" w:rsidRPr="008A2B8C">
        <w:rPr>
          <w:rFonts w:ascii="Times New Roman" w:eastAsia="TimesNewRomanPSMT" w:hAnsi="Times New Roman"/>
          <w:sz w:val="28"/>
          <w:szCs w:val="28"/>
          <w:lang w:val="uk-UA" w:eastAsia="en-US"/>
        </w:rPr>
        <w:t>]</w:t>
      </w:r>
      <w:r w:rsidR="00485AEF" w:rsidRPr="008A2B8C">
        <w:rPr>
          <w:rFonts w:ascii="Times New Roman" w:hAnsi="Times New Roman"/>
          <w:sz w:val="28"/>
          <w:szCs w:val="28"/>
          <w:lang w:val="uk-UA"/>
        </w:rPr>
        <w:t xml:space="preserve">. </w:t>
      </w:r>
    </w:p>
    <w:p w:rsidR="005E478B" w:rsidRPr="008A2B8C" w:rsidRDefault="00474F16"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Освітній  м</w:t>
      </w:r>
      <w:r w:rsidR="00BE04DE" w:rsidRPr="008A2B8C">
        <w:rPr>
          <w:rFonts w:ascii="Times New Roman" w:hAnsi="Times New Roman"/>
          <w:sz w:val="28"/>
          <w:szCs w:val="28"/>
          <w:lang w:val="uk-UA"/>
        </w:rPr>
        <w:t>аркетинг</w:t>
      </w:r>
      <w:r w:rsidRPr="008A2B8C">
        <w:rPr>
          <w:rFonts w:ascii="Times New Roman" w:hAnsi="Times New Roman"/>
          <w:sz w:val="28"/>
          <w:szCs w:val="28"/>
          <w:lang w:val="uk-UA"/>
        </w:rPr>
        <w:t>, на думку</w:t>
      </w:r>
      <w:r w:rsidR="00BE04DE" w:rsidRPr="008A2B8C">
        <w:rPr>
          <w:rFonts w:ascii="Times New Roman" w:hAnsi="Times New Roman"/>
          <w:sz w:val="28"/>
          <w:szCs w:val="28"/>
          <w:lang w:val="uk-UA"/>
        </w:rPr>
        <w:t xml:space="preserve"> О. Панкрухін</w:t>
      </w:r>
      <w:r w:rsidRPr="008A2B8C">
        <w:rPr>
          <w:rFonts w:ascii="Times New Roman" w:hAnsi="Times New Roman"/>
          <w:sz w:val="28"/>
          <w:szCs w:val="28"/>
          <w:lang w:val="uk-UA"/>
        </w:rPr>
        <w:t>а</w:t>
      </w:r>
      <w:r w:rsidR="00BE04DE" w:rsidRPr="008A2B8C">
        <w:rPr>
          <w:rFonts w:ascii="Times New Roman" w:hAnsi="Times New Roman"/>
          <w:sz w:val="28"/>
          <w:szCs w:val="28"/>
          <w:lang w:val="uk-UA"/>
        </w:rPr>
        <w:t xml:space="preserve">, </w:t>
      </w:r>
      <w:r w:rsidRPr="008A2B8C">
        <w:rPr>
          <w:rFonts w:ascii="Times New Roman" w:hAnsi="Times New Roman"/>
          <w:sz w:val="28"/>
          <w:szCs w:val="28"/>
          <w:lang w:val="uk-UA"/>
        </w:rPr>
        <w:t>постає філософією взаємин та</w:t>
      </w:r>
      <w:r w:rsidR="00BE04DE" w:rsidRPr="008A2B8C">
        <w:rPr>
          <w:rFonts w:ascii="Times New Roman" w:hAnsi="Times New Roman"/>
          <w:sz w:val="28"/>
          <w:szCs w:val="28"/>
          <w:lang w:val="uk-UA"/>
        </w:rPr>
        <w:t xml:space="preserve"> взає</w:t>
      </w:r>
      <w:r w:rsidRPr="008A2B8C">
        <w:rPr>
          <w:rFonts w:ascii="Times New Roman" w:hAnsi="Times New Roman"/>
          <w:sz w:val="28"/>
          <w:szCs w:val="28"/>
          <w:lang w:val="uk-UA"/>
        </w:rPr>
        <w:t>модій споживачів, посередників та</w:t>
      </w:r>
      <w:r w:rsidR="00BE04DE" w:rsidRPr="008A2B8C">
        <w:rPr>
          <w:rFonts w:ascii="Times New Roman" w:hAnsi="Times New Roman"/>
          <w:sz w:val="28"/>
          <w:szCs w:val="28"/>
          <w:lang w:val="uk-UA"/>
        </w:rPr>
        <w:t xml:space="preserve"> виробників послуг</w:t>
      </w:r>
      <w:r w:rsidRPr="008A2B8C">
        <w:rPr>
          <w:rFonts w:ascii="Times New Roman" w:hAnsi="Times New Roman"/>
          <w:sz w:val="28"/>
          <w:szCs w:val="28"/>
          <w:lang w:val="uk-UA"/>
        </w:rPr>
        <w:t xml:space="preserve"> у сфері освіти</w:t>
      </w:r>
      <w:r w:rsidR="00BE04DE" w:rsidRPr="008A2B8C">
        <w:rPr>
          <w:rFonts w:ascii="Times New Roman" w:hAnsi="Times New Roman"/>
          <w:sz w:val="28"/>
          <w:szCs w:val="28"/>
          <w:lang w:val="uk-UA"/>
        </w:rPr>
        <w:t xml:space="preserve">. Маркетинг </w:t>
      </w:r>
      <w:r w:rsidR="003D14B5" w:rsidRPr="008A2B8C">
        <w:rPr>
          <w:rFonts w:ascii="Times New Roman" w:hAnsi="Times New Roman"/>
          <w:sz w:val="28"/>
          <w:szCs w:val="28"/>
          <w:lang w:val="uk-UA"/>
        </w:rPr>
        <w:t xml:space="preserve">у освітній сфері сприяє </w:t>
      </w:r>
      <w:r w:rsidR="00BE04DE" w:rsidRPr="008A2B8C">
        <w:rPr>
          <w:rFonts w:ascii="Times New Roman" w:hAnsi="Times New Roman"/>
          <w:sz w:val="28"/>
          <w:szCs w:val="28"/>
          <w:lang w:val="uk-UA"/>
        </w:rPr>
        <w:t>найбільш ефективно</w:t>
      </w:r>
      <w:r w:rsidR="003D14B5" w:rsidRPr="008A2B8C">
        <w:rPr>
          <w:rFonts w:ascii="Times New Roman" w:hAnsi="Times New Roman"/>
          <w:sz w:val="28"/>
          <w:szCs w:val="28"/>
          <w:lang w:val="uk-UA"/>
        </w:rPr>
        <w:t>му задоволенню потреб: а) особистості – у</w:t>
      </w:r>
      <w:r w:rsidR="00BE04DE" w:rsidRPr="008A2B8C">
        <w:rPr>
          <w:rFonts w:ascii="Times New Roman" w:hAnsi="Times New Roman"/>
          <w:sz w:val="28"/>
          <w:szCs w:val="28"/>
          <w:lang w:val="uk-UA"/>
        </w:rPr>
        <w:t xml:space="preserve"> </w:t>
      </w:r>
      <w:r w:rsidR="00F83895" w:rsidRPr="008A2B8C">
        <w:rPr>
          <w:rFonts w:ascii="Times New Roman" w:hAnsi="Times New Roman"/>
          <w:sz w:val="28"/>
          <w:szCs w:val="28"/>
          <w:lang w:val="uk-UA"/>
        </w:rPr>
        <w:t>освітніх запитах</w:t>
      </w:r>
      <w:r w:rsidR="00BE04DE" w:rsidRPr="008A2B8C">
        <w:rPr>
          <w:rFonts w:ascii="Times New Roman" w:hAnsi="Times New Roman"/>
          <w:sz w:val="28"/>
          <w:szCs w:val="28"/>
          <w:lang w:val="uk-UA"/>
        </w:rPr>
        <w:t xml:space="preserve">; б) організацій-замовників – у </w:t>
      </w:r>
      <w:r w:rsidR="00F83895" w:rsidRPr="008A2B8C">
        <w:rPr>
          <w:rFonts w:ascii="Times New Roman" w:hAnsi="Times New Roman"/>
          <w:sz w:val="28"/>
          <w:szCs w:val="28"/>
          <w:lang w:val="uk-UA"/>
        </w:rPr>
        <w:t xml:space="preserve">вдосконаленні </w:t>
      </w:r>
      <w:r w:rsidR="00BE04DE" w:rsidRPr="008A2B8C">
        <w:rPr>
          <w:rFonts w:ascii="Times New Roman" w:hAnsi="Times New Roman"/>
          <w:sz w:val="28"/>
          <w:szCs w:val="28"/>
          <w:lang w:val="uk-UA"/>
        </w:rPr>
        <w:t xml:space="preserve">компетентності </w:t>
      </w:r>
      <w:r w:rsidR="00EB2FB1" w:rsidRPr="008A2B8C">
        <w:rPr>
          <w:rFonts w:ascii="Times New Roman" w:hAnsi="Times New Roman"/>
          <w:sz w:val="28"/>
          <w:szCs w:val="28"/>
          <w:lang w:val="uk-UA"/>
        </w:rPr>
        <w:t>потенціалу персоналу</w:t>
      </w:r>
      <w:r w:rsidR="00BE04DE" w:rsidRPr="008A2B8C">
        <w:rPr>
          <w:rFonts w:ascii="Times New Roman" w:hAnsi="Times New Roman"/>
          <w:sz w:val="28"/>
          <w:szCs w:val="28"/>
          <w:lang w:val="uk-UA"/>
        </w:rPr>
        <w:t>;</w:t>
      </w:r>
      <w:r w:rsidR="0045759D" w:rsidRPr="008A2B8C">
        <w:rPr>
          <w:rFonts w:ascii="Times New Roman" w:hAnsi="Times New Roman"/>
          <w:sz w:val="28"/>
          <w:szCs w:val="28"/>
          <w:lang w:val="uk-UA"/>
        </w:rPr>
        <w:t xml:space="preserve">      </w:t>
      </w:r>
      <w:r w:rsidR="00175752" w:rsidRPr="008A2B8C">
        <w:rPr>
          <w:rFonts w:ascii="Times New Roman" w:hAnsi="Times New Roman"/>
          <w:sz w:val="28"/>
          <w:szCs w:val="28"/>
          <w:lang w:val="uk-UA"/>
        </w:rPr>
        <w:t xml:space="preserve">  </w:t>
      </w:r>
      <w:r w:rsidR="00BE04DE" w:rsidRPr="008A2B8C">
        <w:rPr>
          <w:rFonts w:ascii="Times New Roman" w:hAnsi="Times New Roman"/>
          <w:sz w:val="28"/>
          <w:szCs w:val="28"/>
          <w:lang w:val="uk-UA"/>
        </w:rPr>
        <w:t xml:space="preserve">в) суспільства </w:t>
      </w:r>
      <w:r w:rsidR="00EB2FB1" w:rsidRPr="008A2B8C">
        <w:rPr>
          <w:rFonts w:ascii="Times New Roman" w:hAnsi="Times New Roman"/>
          <w:sz w:val="28"/>
          <w:szCs w:val="28"/>
          <w:lang w:val="uk-UA"/>
        </w:rPr>
        <w:t xml:space="preserve">в цілому </w:t>
      </w:r>
      <w:r w:rsidR="00BE04DE" w:rsidRPr="008A2B8C">
        <w:rPr>
          <w:rFonts w:ascii="Times New Roman" w:hAnsi="Times New Roman"/>
          <w:sz w:val="28"/>
          <w:szCs w:val="28"/>
          <w:lang w:val="uk-UA"/>
        </w:rPr>
        <w:t xml:space="preserve">– у </w:t>
      </w:r>
      <w:r w:rsidR="00EB2FB1" w:rsidRPr="008A2B8C">
        <w:rPr>
          <w:rFonts w:ascii="Times New Roman" w:hAnsi="Times New Roman"/>
          <w:sz w:val="28"/>
          <w:szCs w:val="28"/>
          <w:lang w:val="uk-UA"/>
        </w:rPr>
        <w:t xml:space="preserve">широкому </w:t>
      </w:r>
      <w:r w:rsidR="00BE04DE" w:rsidRPr="008A2B8C">
        <w:rPr>
          <w:rFonts w:ascii="Times New Roman" w:hAnsi="Times New Roman"/>
          <w:sz w:val="28"/>
          <w:szCs w:val="28"/>
          <w:lang w:val="uk-UA"/>
        </w:rPr>
        <w:t>відтворенні інтелектуа</w:t>
      </w:r>
      <w:r w:rsidR="00EB2FB1" w:rsidRPr="008A2B8C">
        <w:rPr>
          <w:rFonts w:ascii="Times New Roman" w:hAnsi="Times New Roman"/>
          <w:sz w:val="28"/>
          <w:szCs w:val="28"/>
          <w:lang w:val="uk-UA"/>
        </w:rPr>
        <w:t>льного потенціалу; г) навчального закладу – в одержанні</w:t>
      </w:r>
      <w:r w:rsidR="00BE04DE" w:rsidRPr="008A2B8C">
        <w:rPr>
          <w:rFonts w:ascii="Times New Roman" w:hAnsi="Times New Roman"/>
          <w:sz w:val="28"/>
          <w:szCs w:val="28"/>
          <w:lang w:val="uk-UA"/>
        </w:rPr>
        <w:t xml:space="preserve"> прибутку [</w:t>
      </w:r>
      <w:r w:rsidR="00A27121" w:rsidRPr="008A2B8C">
        <w:rPr>
          <w:rFonts w:ascii="Times New Roman" w:hAnsi="Times New Roman"/>
          <w:sz w:val="28"/>
          <w:szCs w:val="28"/>
          <w:lang w:val="uk-UA"/>
        </w:rPr>
        <w:t>55</w:t>
      </w:r>
      <w:r w:rsidR="00BE04DE" w:rsidRPr="008A2B8C">
        <w:rPr>
          <w:rFonts w:ascii="Times New Roman" w:hAnsi="Times New Roman"/>
          <w:sz w:val="28"/>
          <w:szCs w:val="28"/>
          <w:lang w:val="uk-UA"/>
        </w:rPr>
        <w:t>, c. 24].</w:t>
      </w:r>
    </w:p>
    <w:p w:rsidR="00BF43C4" w:rsidRPr="008A2B8C" w:rsidRDefault="00EB2FB1"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lastRenderedPageBreak/>
        <w:t>За Н.</w:t>
      </w:r>
      <w:r w:rsidR="00A34F3C">
        <w:rPr>
          <w:rFonts w:ascii="Times New Roman" w:hAnsi="Times New Roman"/>
          <w:sz w:val="28"/>
          <w:szCs w:val="28"/>
          <w:lang w:val="uk-UA"/>
        </w:rPr>
        <w:t xml:space="preserve"> </w:t>
      </w:r>
      <w:r w:rsidRPr="008A2B8C">
        <w:rPr>
          <w:rFonts w:ascii="Times New Roman" w:hAnsi="Times New Roman"/>
          <w:sz w:val="28"/>
          <w:szCs w:val="28"/>
          <w:lang w:val="uk-UA"/>
        </w:rPr>
        <w:t xml:space="preserve">Івко, </w:t>
      </w:r>
      <w:r w:rsidR="00BF43C4" w:rsidRPr="008A2B8C">
        <w:rPr>
          <w:rFonts w:ascii="Times New Roman" w:hAnsi="Times New Roman"/>
          <w:sz w:val="28"/>
          <w:szCs w:val="28"/>
          <w:lang w:val="uk-UA"/>
        </w:rPr>
        <w:t>маркетинг</w:t>
      </w:r>
      <w:r w:rsidRPr="008A2B8C">
        <w:rPr>
          <w:rFonts w:ascii="Times New Roman" w:hAnsi="Times New Roman"/>
          <w:sz w:val="28"/>
          <w:szCs w:val="28"/>
          <w:lang w:val="uk-UA"/>
        </w:rPr>
        <w:t xml:space="preserve"> у сфері освіти</w:t>
      </w:r>
      <w:r w:rsidR="00BF43C4" w:rsidRPr="008A2B8C">
        <w:rPr>
          <w:rFonts w:ascii="Times New Roman" w:hAnsi="Times New Roman"/>
          <w:sz w:val="28"/>
          <w:szCs w:val="28"/>
          <w:lang w:val="uk-UA"/>
        </w:rPr>
        <w:t xml:space="preserve"> </w:t>
      </w:r>
      <w:r w:rsidRPr="008A2B8C">
        <w:rPr>
          <w:rFonts w:ascii="Times New Roman" w:hAnsi="Times New Roman"/>
          <w:sz w:val="28"/>
          <w:szCs w:val="28"/>
          <w:lang w:val="uk-UA"/>
        </w:rPr>
        <w:t>є</w:t>
      </w:r>
      <w:r w:rsidR="00BF43C4" w:rsidRPr="008A2B8C">
        <w:rPr>
          <w:rFonts w:ascii="Times New Roman" w:hAnsi="Times New Roman"/>
          <w:sz w:val="28"/>
          <w:szCs w:val="28"/>
          <w:lang w:val="uk-UA"/>
        </w:rPr>
        <w:t xml:space="preserve"> вид</w:t>
      </w:r>
      <w:r w:rsidRPr="008A2B8C">
        <w:rPr>
          <w:rFonts w:ascii="Times New Roman" w:hAnsi="Times New Roman"/>
          <w:sz w:val="28"/>
          <w:szCs w:val="28"/>
          <w:lang w:val="uk-UA"/>
        </w:rPr>
        <w:t>ом</w:t>
      </w:r>
      <w:r w:rsidR="00BF43C4" w:rsidRPr="008A2B8C">
        <w:rPr>
          <w:rFonts w:ascii="Times New Roman" w:hAnsi="Times New Roman"/>
          <w:sz w:val="28"/>
          <w:szCs w:val="28"/>
          <w:lang w:val="uk-UA"/>
        </w:rPr>
        <w:t xml:space="preserve"> діяльності управлінської підсистеми закладів</w:t>
      </w:r>
      <w:r w:rsidRPr="008A2B8C">
        <w:rPr>
          <w:rFonts w:ascii="Times New Roman" w:hAnsi="Times New Roman"/>
          <w:sz w:val="28"/>
          <w:szCs w:val="28"/>
          <w:lang w:val="uk-UA"/>
        </w:rPr>
        <w:t xml:space="preserve"> освіти</w:t>
      </w:r>
      <w:r w:rsidR="00BF43C4" w:rsidRPr="008A2B8C">
        <w:rPr>
          <w:rFonts w:ascii="Times New Roman" w:hAnsi="Times New Roman"/>
          <w:sz w:val="28"/>
          <w:szCs w:val="28"/>
          <w:lang w:val="uk-UA"/>
        </w:rPr>
        <w:t xml:space="preserve">, </w:t>
      </w:r>
      <w:r w:rsidRPr="008A2B8C">
        <w:rPr>
          <w:rFonts w:ascii="Times New Roman" w:hAnsi="Times New Roman"/>
          <w:sz w:val="28"/>
          <w:szCs w:val="28"/>
          <w:lang w:val="uk-UA"/>
        </w:rPr>
        <w:t>який націлює на вияв</w:t>
      </w:r>
      <w:r w:rsidR="00BF43C4" w:rsidRPr="008A2B8C">
        <w:rPr>
          <w:rFonts w:ascii="Times New Roman" w:hAnsi="Times New Roman"/>
          <w:sz w:val="28"/>
          <w:szCs w:val="28"/>
          <w:lang w:val="uk-UA"/>
        </w:rPr>
        <w:t xml:space="preserve">, </w:t>
      </w:r>
      <w:r w:rsidRPr="008A2B8C">
        <w:rPr>
          <w:rFonts w:ascii="Times New Roman" w:hAnsi="Times New Roman"/>
          <w:sz w:val="28"/>
          <w:szCs w:val="28"/>
          <w:lang w:val="uk-UA"/>
        </w:rPr>
        <w:t xml:space="preserve">передбачення </w:t>
      </w:r>
      <w:r w:rsidR="00BF43C4" w:rsidRPr="008A2B8C">
        <w:rPr>
          <w:rFonts w:ascii="Times New Roman" w:hAnsi="Times New Roman"/>
          <w:sz w:val="28"/>
          <w:szCs w:val="28"/>
          <w:lang w:val="uk-UA"/>
        </w:rPr>
        <w:t xml:space="preserve">та формування попиту на послуги </w:t>
      </w:r>
      <w:r w:rsidRPr="008A2B8C">
        <w:rPr>
          <w:rFonts w:ascii="Times New Roman" w:hAnsi="Times New Roman"/>
          <w:sz w:val="28"/>
          <w:szCs w:val="28"/>
          <w:lang w:val="uk-UA"/>
        </w:rPr>
        <w:t xml:space="preserve">у сфері освіти певної </w:t>
      </w:r>
      <w:r w:rsidR="00BF43C4" w:rsidRPr="008A2B8C">
        <w:rPr>
          <w:rFonts w:ascii="Times New Roman" w:hAnsi="Times New Roman"/>
          <w:sz w:val="28"/>
          <w:szCs w:val="28"/>
          <w:lang w:val="uk-UA"/>
        </w:rPr>
        <w:t>цільо</w:t>
      </w:r>
      <w:r w:rsidR="00624EB1" w:rsidRPr="008A2B8C">
        <w:rPr>
          <w:rFonts w:ascii="Times New Roman" w:hAnsi="Times New Roman"/>
          <w:sz w:val="28"/>
          <w:szCs w:val="28"/>
          <w:lang w:val="uk-UA"/>
        </w:rPr>
        <w:t>вої групи споживачів та найповніше</w:t>
      </w:r>
      <w:r w:rsidR="00BF43C4" w:rsidRPr="008A2B8C">
        <w:rPr>
          <w:rFonts w:ascii="Times New Roman" w:hAnsi="Times New Roman"/>
          <w:sz w:val="28"/>
          <w:szCs w:val="28"/>
          <w:lang w:val="uk-UA"/>
        </w:rPr>
        <w:t xml:space="preserve"> його задоволення </w:t>
      </w:r>
      <w:r w:rsidR="00624EB1" w:rsidRPr="008A2B8C">
        <w:rPr>
          <w:rFonts w:ascii="Times New Roman" w:hAnsi="Times New Roman"/>
          <w:sz w:val="28"/>
          <w:szCs w:val="28"/>
          <w:lang w:val="uk-UA"/>
        </w:rPr>
        <w:t>через засоб</w:t>
      </w:r>
      <w:r w:rsidR="00BF43C4" w:rsidRPr="008A2B8C">
        <w:rPr>
          <w:rFonts w:ascii="Times New Roman" w:hAnsi="Times New Roman"/>
          <w:sz w:val="28"/>
          <w:szCs w:val="28"/>
          <w:lang w:val="uk-UA"/>
        </w:rPr>
        <w:t xml:space="preserve">и обміну між виробниками послуг </w:t>
      </w:r>
      <w:r w:rsidR="00624EB1" w:rsidRPr="008A2B8C">
        <w:rPr>
          <w:rFonts w:ascii="Times New Roman" w:hAnsi="Times New Roman"/>
          <w:sz w:val="28"/>
          <w:szCs w:val="28"/>
          <w:lang w:val="uk-UA"/>
        </w:rPr>
        <w:t xml:space="preserve">освіти </w:t>
      </w:r>
      <w:r w:rsidR="00BF43C4" w:rsidRPr="008A2B8C">
        <w:rPr>
          <w:rFonts w:ascii="Times New Roman" w:hAnsi="Times New Roman"/>
          <w:sz w:val="28"/>
          <w:szCs w:val="28"/>
          <w:lang w:val="uk-UA"/>
        </w:rPr>
        <w:t xml:space="preserve">та їх </w:t>
      </w:r>
      <w:r w:rsidR="00624EB1" w:rsidRPr="008A2B8C">
        <w:rPr>
          <w:rFonts w:ascii="Times New Roman" w:hAnsi="Times New Roman"/>
          <w:sz w:val="28"/>
          <w:szCs w:val="28"/>
          <w:lang w:val="uk-UA"/>
        </w:rPr>
        <w:t>споживачами. Мета</w:t>
      </w:r>
      <w:r w:rsidR="00BF43C4" w:rsidRPr="008A2B8C">
        <w:rPr>
          <w:rFonts w:ascii="Times New Roman" w:hAnsi="Times New Roman"/>
          <w:sz w:val="28"/>
          <w:szCs w:val="28"/>
          <w:lang w:val="uk-UA"/>
        </w:rPr>
        <w:t xml:space="preserve"> </w:t>
      </w:r>
      <w:r w:rsidR="00624EB1" w:rsidRPr="008A2B8C">
        <w:rPr>
          <w:rFonts w:ascii="Times New Roman" w:hAnsi="Times New Roman"/>
          <w:sz w:val="28"/>
          <w:szCs w:val="28"/>
          <w:lang w:val="uk-UA"/>
        </w:rPr>
        <w:t xml:space="preserve">застосування </w:t>
      </w:r>
      <w:r w:rsidR="00BF43C4" w:rsidRPr="008A2B8C">
        <w:rPr>
          <w:rFonts w:ascii="Times New Roman" w:hAnsi="Times New Roman"/>
          <w:sz w:val="28"/>
          <w:szCs w:val="28"/>
          <w:lang w:val="uk-UA"/>
        </w:rPr>
        <w:t xml:space="preserve">освітнього маркетингу в управлінні </w:t>
      </w:r>
      <w:r w:rsidR="00A73771" w:rsidRPr="008A2B8C">
        <w:rPr>
          <w:rFonts w:ascii="Times New Roman" w:hAnsi="Times New Roman"/>
          <w:sz w:val="28"/>
          <w:szCs w:val="28"/>
          <w:lang w:val="uk-UA"/>
        </w:rPr>
        <w:t xml:space="preserve">навчальними </w:t>
      </w:r>
      <w:r w:rsidR="00624EB1" w:rsidRPr="008A2B8C">
        <w:rPr>
          <w:rFonts w:ascii="Times New Roman" w:hAnsi="Times New Roman"/>
          <w:sz w:val="28"/>
          <w:szCs w:val="28"/>
          <w:lang w:val="uk-UA"/>
        </w:rPr>
        <w:t>закладами</w:t>
      </w:r>
      <w:r w:rsidR="00A73771" w:rsidRPr="008A2B8C">
        <w:rPr>
          <w:rFonts w:ascii="Times New Roman" w:hAnsi="Times New Roman"/>
          <w:sz w:val="28"/>
          <w:szCs w:val="28"/>
          <w:lang w:val="uk-UA"/>
        </w:rPr>
        <w:t xml:space="preserve"> – </w:t>
      </w:r>
      <w:r w:rsidR="00624EB1" w:rsidRPr="008A2B8C">
        <w:rPr>
          <w:rFonts w:ascii="Times New Roman" w:hAnsi="Times New Roman"/>
          <w:sz w:val="28"/>
          <w:szCs w:val="28"/>
          <w:lang w:val="uk-UA"/>
        </w:rPr>
        <w:t xml:space="preserve">готовність у </w:t>
      </w:r>
      <w:r w:rsidR="00BF43C4" w:rsidRPr="008A2B8C">
        <w:rPr>
          <w:rFonts w:ascii="Times New Roman" w:hAnsi="Times New Roman"/>
          <w:sz w:val="28"/>
          <w:szCs w:val="28"/>
          <w:lang w:val="uk-UA"/>
        </w:rPr>
        <w:t>дос</w:t>
      </w:r>
      <w:r w:rsidR="00624EB1" w:rsidRPr="008A2B8C">
        <w:rPr>
          <w:rFonts w:ascii="Times New Roman" w:hAnsi="Times New Roman"/>
          <w:sz w:val="28"/>
          <w:szCs w:val="28"/>
          <w:lang w:val="uk-UA"/>
        </w:rPr>
        <w:t>ягненні</w:t>
      </w:r>
      <w:r w:rsidR="00BF43C4" w:rsidRPr="008A2B8C">
        <w:rPr>
          <w:rFonts w:ascii="Times New Roman" w:hAnsi="Times New Roman"/>
          <w:sz w:val="28"/>
          <w:szCs w:val="28"/>
          <w:lang w:val="uk-UA"/>
        </w:rPr>
        <w:t xml:space="preserve"> </w:t>
      </w:r>
      <w:r w:rsidR="00624EB1" w:rsidRPr="008A2B8C">
        <w:rPr>
          <w:rFonts w:ascii="Times New Roman" w:hAnsi="Times New Roman"/>
          <w:sz w:val="28"/>
          <w:szCs w:val="28"/>
          <w:lang w:val="uk-UA"/>
        </w:rPr>
        <w:t xml:space="preserve">координації </w:t>
      </w:r>
      <w:r w:rsidR="00BF43C4" w:rsidRPr="008A2B8C">
        <w:rPr>
          <w:rFonts w:ascii="Times New Roman" w:hAnsi="Times New Roman"/>
          <w:sz w:val="28"/>
          <w:szCs w:val="28"/>
          <w:lang w:val="uk-UA"/>
        </w:rPr>
        <w:t xml:space="preserve">між потенціалом закладів </w:t>
      </w:r>
      <w:r w:rsidR="00624EB1" w:rsidRPr="008A2B8C">
        <w:rPr>
          <w:rFonts w:ascii="Times New Roman" w:hAnsi="Times New Roman"/>
          <w:sz w:val="28"/>
          <w:szCs w:val="28"/>
          <w:lang w:val="uk-UA"/>
        </w:rPr>
        <w:t xml:space="preserve">освіти </w:t>
      </w:r>
      <w:r w:rsidR="00BF43C4" w:rsidRPr="008A2B8C">
        <w:rPr>
          <w:rFonts w:ascii="Times New Roman" w:hAnsi="Times New Roman"/>
          <w:sz w:val="28"/>
          <w:szCs w:val="28"/>
          <w:lang w:val="uk-UA"/>
        </w:rPr>
        <w:t xml:space="preserve">як виробників послуг </w:t>
      </w:r>
      <w:r w:rsidR="00624EB1" w:rsidRPr="008A2B8C">
        <w:rPr>
          <w:rFonts w:ascii="Times New Roman" w:hAnsi="Times New Roman"/>
          <w:sz w:val="28"/>
          <w:szCs w:val="28"/>
          <w:lang w:val="uk-UA"/>
        </w:rPr>
        <w:t>освіти та</w:t>
      </w:r>
      <w:r w:rsidR="00BF43C4" w:rsidRPr="008A2B8C">
        <w:rPr>
          <w:rFonts w:ascii="Times New Roman" w:hAnsi="Times New Roman"/>
          <w:sz w:val="28"/>
          <w:szCs w:val="28"/>
          <w:lang w:val="uk-UA"/>
        </w:rPr>
        <w:t xml:space="preserve"> потр</w:t>
      </w:r>
      <w:r w:rsidR="00485AEF" w:rsidRPr="008A2B8C">
        <w:rPr>
          <w:rFonts w:ascii="Times New Roman" w:hAnsi="Times New Roman"/>
          <w:sz w:val="28"/>
          <w:szCs w:val="28"/>
          <w:lang w:val="uk-UA"/>
        </w:rPr>
        <w:t>ебами споживачів у цих послугах [</w:t>
      </w:r>
      <w:r w:rsidR="00A27121" w:rsidRPr="008A2B8C">
        <w:rPr>
          <w:rFonts w:ascii="Times New Roman" w:hAnsi="Times New Roman"/>
          <w:sz w:val="28"/>
          <w:szCs w:val="28"/>
          <w:lang w:val="uk-UA"/>
        </w:rPr>
        <w:t>28</w:t>
      </w:r>
      <w:r w:rsidR="00485AEF" w:rsidRPr="008A2B8C">
        <w:rPr>
          <w:rFonts w:ascii="Times New Roman" w:hAnsi="Times New Roman"/>
          <w:sz w:val="28"/>
          <w:szCs w:val="28"/>
          <w:lang w:val="uk-UA"/>
        </w:rPr>
        <w:t>].</w:t>
      </w:r>
    </w:p>
    <w:p w:rsidR="00BE04DE" w:rsidRPr="008A2B8C" w:rsidRDefault="00BE04DE"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Маркетинг осв</w:t>
      </w:r>
      <w:r w:rsidR="00624EB1" w:rsidRPr="008A2B8C">
        <w:rPr>
          <w:rFonts w:ascii="Times New Roman" w:hAnsi="Times New Roman"/>
          <w:sz w:val="28"/>
          <w:szCs w:val="28"/>
          <w:lang w:val="uk-UA"/>
        </w:rPr>
        <w:t>іти є однією</w:t>
      </w:r>
      <w:r w:rsidRPr="008A2B8C">
        <w:rPr>
          <w:rFonts w:ascii="Times New Roman" w:hAnsi="Times New Roman"/>
          <w:sz w:val="28"/>
          <w:szCs w:val="28"/>
          <w:lang w:val="uk-UA"/>
        </w:rPr>
        <w:t xml:space="preserve"> з підсистем </w:t>
      </w:r>
      <w:r w:rsidR="00624EB1" w:rsidRPr="008A2B8C">
        <w:rPr>
          <w:rFonts w:ascii="Times New Roman" w:hAnsi="Times New Roman"/>
          <w:sz w:val="28"/>
          <w:szCs w:val="28"/>
          <w:lang w:val="uk-UA"/>
        </w:rPr>
        <w:t>управління діяльністю навчального закладу</w:t>
      </w:r>
      <w:r w:rsidRPr="008A2B8C">
        <w:rPr>
          <w:rFonts w:ascii="Times New Roman" w:hAnsi="Times New Roman"/>
          <w:sz w:val="28"/>
          <w:szCs w:val="28"/>
          <w:lang w:val="uk-UA"/>
        </w:rPr>
        <w:t xml:space="preserve">, </w:t>
      </w:r>
      <w:r w:rsidR="00624EB1" w:rsidRPr="008A2B8C">
        <w:rPr>
          <w:rFonts w:ascii="Times New Roman" w:hAnsi="Times New Roman"/>
          <w:sz w:val="28"/>
          <w:szCs w:val="28"/>
          <w:lang w:val="uk-UA"/>
        </w:rPr>
        <w:t>яка сприяє формуванню</w:t>
      </w:r>
      <w:r w:rsidRPr="008A2B8C">
        <w:rPr>
          <w:rFonts w:ascii="Times New Roman" w:hAnsi="Times New Roman"/>
          <w:sz w:val="28"/>
          <w:szCs w:val="28"/>
          <w:lang w:val="uk-UA"/>
        </w:rPr>
        <w:t xml:space="preserve"> такої системи взаємин між організаціями</w:t>
      </w:r>
      <w:r w:rsidR="00624EB1" w:rsidRPr="008A2B8C">
        <w:rPr>
          <w:rFonts w:ascii="Times New Roman" w:hAnsi="Times New Roman"/>
          <w:sz w:val="28"/>
          <w:szCs w:val="28"/>
          <w:lang w:val="uk-UA"/>
        </w:rPr>
        <w:t xml:space="preserve"> у сфері освіти</w:t>
      </w:r>
      <w:r w:rsidRPr="008A2B8C">
        <w:rPr>
          <w:rFonts w:ascii="Times New Roman" w:hAnsi="Times New Roman"/>
          <w:sz w:val="28"/>
          <w:szCs w:val="28"/>
          <w:lang w:val="uk-UA"/>
        </w:rPr>
        <w:t>, споживачами їх послуг</w:t>
      </w:r>
      <w:r w:rsidR="00833F05" w:rsidRPr="008A2B8C">
        <w:rPr>
          <w:rFonts w:ascii="Times New Roman" w:hAnsi="Times New Roman"/>
          <w:sz w:val="28"/>
          <w:szCs w:val="28"/>
          <w:lang w:val="uk-UA"/>
        </w:rPr>
        <w:t xml:space="preserve">, що забезпечує максимальне узгодження їхніх інтересів. </w:t>
      </w:r>
    </w:p>
    <w:p w:rsidR="00CB3566" w:rsidRPr="008A2B8C" w:rsidRDefault="006961C7" w:rsidP="008A2B8C">
      <w:pPr>
        <w:tabs>
          <w:tab w:val="left" w:pos="993"/>
        </w:tabs>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Для низки </w:t>
      </w:r>
      <w:r w:rsidR="00CB3566" w:rsidRPr="008A2B8C">
        <w:rPr>
          <w:rFonts w:ascii="Times New Roman" w:hAnsi="Times New Roman"/>
          <w:sz w:val="28"/>
          <w:szCs w:val="28"/>
          <w:lang w:val="uk-UA"/>
        </w:rPr>
        <w:t>науковців [</w:t>
      </w:r>
      <w:r w:rsidR="00A27121" w:rsidRPr="008A2B8C">
        <w:rPr>
          <w:rFonts w:ascii="Times New Roman" w:hAnsi="Times New Roman"/>
          <w:sz w:val="28"/>
          <w:szCs w:val="28"/>
          <w:lang w:val="uk-UA"/>
        </w:rPr>
        <w:t>64</w:t>
      </w:r>
      <w:r w:rsidR="00CB3566" w:rsidRPr="008A2B8C">
        <w:rPr>
          <w:rFonts w:ascii="Times New Roman" w:hAnsi="Times New Roman"/>
          <w:sz w:val="28"/>
          <w:szCs w:val="28"/>
          <w:lang w:val="uk-UA"/>
        </w:rPr>
        <w:t>, с.16-17]</w:t>
      </w:r>
      <w:r w:rsidR="00BF43C4" w:rsidRPr="008A2B8C">
        <w:rPr>
          <w:rFonts w:ascii="Times New Roman" w:hAnsi="Times New Roman"/>
          <w:sz w:val="28"/>
          <w:szCs w:val="28"/>
          <w:lang w:val="uk-UA"/>
        </w:rPr>
        <w:t xml:space="preserve"> </w:t>
      </w:r>
      <w:r w:rsidRPr="008A2B8C">
        <w:rPr>
          <w:rFonts w:ascii="Times New Roman" w:hAnsi="Times New Roman"/>
          <w:sz w:val="28"/>
          <w:szCs w:val="28"/>
          <w:lang w:val="uk-UA"/>
        </w:rPr>
        <w:t>освіта є специфічним</w:t>
      </w:r>
      <w:r w:rsidR="00BF43C4" w:rsidRPr="008A2B8C">
        <w:rPr>
          <w:rFonts w:ascii="Times New Roman" w:hAnsi="Times New Roman"/>
          <w:sz w:val="28"/>
          <w:szCs w:val="28"/>
          <w:lang w:val="uk-UA"/>
        </w:rPr>
        <w:t xml:space="preserve"> бізнес</w:t>
      </w:r>
      <w:r w:rsidRPr="008A2B8C">
        <w:rPr>
          <w:rFonts w:ascii="Times New Roman" w:hAnsi="Times New Roman"/>
          <w:sz w:val="28"/>
          <w:szCs w:val="28"/>
          <w:lang w:val="uk-UA"/>
        </w:rPr>
        <w:t>ом</w:t>
      </w:r>
      <w:r w:rsidR="00BF43C4" w:rsidRPr="008A2B8C">
        <w:rPr>
          <w:rFonts w:ascii="Times New Roman" w:hAnsi="Times New Roman"/>
          <w:sz w:val="28"/>
          <w:szCs w:val="28"/>
          <w:lang w:val="uk-UA"/>
        </w:rPr>
        <w:t xml:space="preserve"> послуг</w:t>
      </w:r>
      <w:r w:rsidRPr="008A2B8C">
        <w:rPr>
          <w:rFonts w:ascii="Times New Roman" w:hAnsi="Times New Roman"/>
          <w:sz w:val="28"/>
          <w:szCs w:val="28"/>
          <w:lang w:val="uk-UA"/>
        </w:rPr>
        <w:t xml:space="preserve">. Вони виокремлюють </w:t>
      </w:r>
      <w:r w:rsidR="00BF43C4" w:rsidRPr="008A2B8C">
        <w:rPr>
          <w:rFonts w:ascii="Times New Roman" w:hAnsi="Times New Roman"/>
          <w:sz w:val="28"/>
          <w:szCs w:val="28"/>
          <w:lang w:val="uk-UA"/>
        </w:rPr>
        <w:t xml:space="preserve"> </w:t>
      </w:r>
      <w:r w:rsidRPr="008A2B8C">
        <w:rPr>
          <w:rFonts w:ascii="Times New Roman" w:hAnsi="Times New Roman"/>
          <w:sz w:val="28"/>
          <w:szCs w:val="28"/>
          <w:lang w:val="uk-UA"/>
        </w:rPr>
        <w:t xml:space="preserve">головні </w:t>
      </w:r>
      <w:r w:rsidR="00BF43C4" w:rsidRPr="008A2B8C">
        <w:rPr>
          <w:rFonts w:ascii="Times New Roman" w:hAnsi="Times New Roman"/>
          <w:sz w:val="28"/>
          <w:szCs w:val="28"/>
          <w:lang w:val="uk-UA"/>
        </w:rPr>
        <w:t>принципи маркетингу</w:t>
      </w:r>
      <w:r w:rsidRPr="008A2B8C">
        <w:rPr>
          <w:rFonts w:ascii="Times New Roman" w:hAnsi="Times New Roman"/>
          <w:sz w:val="28"/>
          <w:szCs w:val="28"/>
          <w:lang w:val="uk-UA"/>
        </w:rPr>
        <w:t xml:space="preserve"> у сфері освіти</w:t>
      </w:r>
      <w:r w:rsidR="00CB3566" w:rsidRPr="008A2B8C">
        <w:rPr>
          <w:rFonts w:ascii="Times New Roman" w:hAnsi="Times New Roman"/>
          <w:sz w:val="28"/>
          <w:szCs w:val="28"/>
          <w:lang w:val="uk-UA"/>
        </w:rPr>
        <w:t xml:space="preserve">, </w:t>
      </w:r>
      <w:r w:rsidRPr="008A2B8C">
        <w:rPr>
          <w:rFonts w:ascii="Times New Roman" w:hAnsi="Times New Roman"/>
          <w:sz w:val="28"/>
          <w:szCs w:val="28"/>
          <w:lang w:val="uk-UA"/>
        </w:rPr>
        <w:t>які тлумачать основними рисами</w:t>
      </w:r>
      <w:r w:rsidR="00CB3566" w:rsidRPr="008A2B8C">
        <w:rPr>
          <w:rFonts w:ascii="Times New Roman" w:hAnsi="Times New Roman"/>
          <w:sz w:val="28"/>
          <w:szCs w:val="28"/>
          <w:lang w:val="uk-UA"/>
        </w:rPr>
        <w:t xml:space="preserve"> маркетингу як системи управління діяльністю </w:t>
      </w:r>
      <w:r w:rsidR="00D25EC6" w:rsidRPr="008A2B8C">
        <w:rPr>
          <w:rFonts w:ascii="Times New Roman" w:hAnsi="Times New Roman"/>
          <w:sz w:val="28"/>
          <w:szCs w:val="28"/>
          <w:lang w:val="uk-UA"/>
        </w:rPr>
        <w:t>освітнього закладу</w:t>
      </w:r>
      <w:r w:rsidR="00CB3566" w:rsidRPr="008A2B8C">
        <w:rPr>
          <w:rFonts w:ascii="Times New Roman" w:hAnsi="Times New Roman"/>
          <w:sz w:val="28"/>
          <w:szCs w:val="28"/>
          <w:lang w:val="uk-UA"/>
        </w:rPr>
        <w:t xml:space="preserve">, які </w:t>
      </w:r>
      <w:r w:rsidR="00D25EC6" w:rsidRPr="008A2B8C">
        <w:rPr>
          <w:rFonts w:ascii="Times New Roman" w:hAnsi="Times New Roman"/>
          <w:sz w:val="28"/>
          <w:szCs w:val="28"/>
          <w:lang w:val="uk-UA"/>
        </w:rPr>
        <w:t>характеризуються сучасною маркетинговою</w:t>
      </w:r>
      <w:r w:rsidR="00CB3566" w:rsidRPr="008A2B8C">
        <w:rPr>
          <w:rFonts w:ascii="Times New Roman" w:hAnsi="Times New Roman"/>
          <w:sz w:val="28"/>
          <w:szCs w:val="28"/>
          <w:lang w:val="uk-UA"/>
        </w:rPr>
        <w:t xml:space="preserve"> концеп</w:t>
      </w:r>
      <w:r w:rsidR="00D25EC6" w:rsidRPr="008A2B8C">
        <w:rPr>
          <w:rFonts w:ascii="Times New Roman" w:hAnsi="Times New Roman"/>
          <w:sz w:val="28"/>
          <w:szCs w:val="28"/>
          <w:lang w:val="uk-UA"/>
        </w:rPr>
        <w:t>цією</w:t>
      </w:r>
      <w:r w:rsidR="00CB3566" w:rsidRPr="008A2B8C">
        <w:rPr>
          <w:rFonts w:ascii="Times New Roman" w:hAnsi="Times New Roman"/>
          <w:sz w:val="28"/>
          <w:szCs w:val="28"/>
          <w:lang w:val="uk-UA"/>
        </w:rPr>
        <w:t xml:space="preserve"> та </w:t>
      </w:r>
      <w:r w:rsidR="00D25EC6" w:rsidRPr="008A2B8C">
        <w:rPr>
          <w:rFonts w:ascii="Times New Roman" w:hAnsi="Times New Roman"/>
          <w:sz w:val="28"/>
          <w:szCs w:val="28"/>
          <w:lang w:val="uk-UA"/>
        </w:rPr>
        <w:t xml:space="preserve">передбачають успішне </w:t>
      </w:r>
      <w:r w:rsidR="00CB3566" w:rsidRPr="008A2B8C">
        <w:rPr>
          <w:rFonts w:ascii="Times New Roman" w:hAnsi="Times New Roman"/>
          <w:sz w:val="28"/>
          <w:szCs w:val="28"/>
          <w:lang w:val="uk-UA"/>
        </w:rPr>
        <w:t xml:space="preserve">досягнення цілей його маркетингової діяльності. </w:t>
      </w:r>
      <w:r w:rsidR="001A7915" w:rsidRPr="008A2B8C">
        <w:rPr>
          <w:rFonts w:ascii="Times New Roman" w:hAnsi="Times New Roman"/>
          <w:sz w:val="28"/>
          <w:szCs w:val="28"/>
          <w:lang w:val="uk-UA"/>
        </w:rPr>
        <w:t>Серед таких принципів виділяють</w:t>
      </w:r>
      <w:r w:rsidR="00CB3566" w:rsidRPr="008A2B8C">
        <w:rPr>
          <w:rFonts w:ascii="Times New Roman" w:hAnsi="Times New Roman"/>
          <w:sz w:val="28"/>
          <w:szCs w:val="28"/>
          <w:lang w:val="uk-UA"/>
        </w:rPr>
        <w:t xml:space="preserve">: </w:t>
      </w:r>
    </w:p>
    <w:p w:rsidR="00CB3566" w:rsidRPr="008A2B8C" w:rsidRDefault="00663CDF" w:rsidP="00092F50">
      <w:pPr>
        <w:pStyle w:val="a3"/>
        <w:numPr>
          <w:ilvl w:val="0"/>
          <w:numId w:val="4"/>
        </w:numPr>
        <w:tabs>
          <w:tab w:val="left" w:pos="993"/>
        </w:tabs>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8A2B8C">
        <w:rPr>
          <w:rFonts w:ascii="Times New Roman" w:hAnsi="Times New Roman"/>
          <w:sz w:val="28"/>
          <w:szCs w:val="28"/>
          <w:lang w:val="uk-UA"/>
        </w:rPr>
        <w:t xml:space="preserve">пропонування </w:t>
      </w:r>
      <w:r w:rsidR="00CB3566" w:rsidRPr="008A2B8C">
        <w:rPr>
          <w:rFonts w:ascii="Times New Roman" w:hAnsi="Times New Roman"/>
          <w:sz w:val="28"/>
          <w:szCs w:val="28"/>
          <w:lang w:val="uk-UA"/>
        </w:rPr>
        <w:t>таких послуг</w:t>
      </w:r>
      <w:r w:rsidRPr="008A2B8C">
        <w:rPr>
          <w:rFonts w:ascii="Times New Roman" w:hAnsi="Times New Roman"/>
          <w:sz w:val="28"/>
          <w:szCs w:val="28"/>
          <w:lang w:val="uk-UA"/>
        </w:rPr>
        <w:t xml:space="preserve"> у  освіті, які </w:t>
      </w:r>
      <w:r w:rsidR="00CB3566" w:rsidRPr="008A2B8C">
        <w:rPr>
          <w:rFonts w:ascii="Times New Roman" w:hAnsi="Times New Roman"/>
          <w:sz w:val="28"/>
          <w:szCs w:val="28"/>
          <w:lang w:val="uk-UA"/>
        </w:rPr>
        <w:t xml:space="preserve"> </w:t>
      </w:r>
      <w:r w:rsidR="00DA1017" w:rsidRPr="008A2B8C">
        <w:rPr>
          <w:rFonts w:ascii="Times New Roman" w:hAnsi="Times New Roman"/>
          <w:sz w:val="28"/>
          <w:szCs w:val="28"/>
          <w:lang w:val="uk-UA"/>
        </w:rPr>
        <w:t>передбачають знання</w:t>
      </w:r>
      <w:r w:rsidR="00CB3566" w:rsidRPr="008A2B8C">
        <w:rPr>
          <w:rFonts w:ascii="Times New Roman" w:hAnsi="Times New Roman"/>
          <w:sz w:val="28"/>
          <w:szCs w:val="28"/>
          <w:lang w:val="uk-UA"/>
        </w:rPr>
        <w:t xml:space="preserve"> про потреби споживачів</w:t>
      </w:r>
      <w:r w:rsidR="00DA1017" w:rsidRPr="008A2B8C">
        <w:rPr>
          <w:rFonts w:ascii="Times New Roman" w:hAnsi="Times New Roman"/>
          <w:sz w:val="28"/>
          <w:szCs w:val="28"/>
          <w:lang w:val="uk-UA"/>
        </w:rPr>
        <w:t>, до яких відносять роботодавців, учнів та слухачів, ринкову ситуацію та реальні можливості</w:t>
      </w:r>
      <w:r w:rsidR="00CB3566" w:rsidRPr="008A2B8C">
        <w:rPr>
          <w:rFonts w:ascii="Times New Roman" w:hAnsi="Times New Roman"/>
          <w:sz w:val="28"/>
          <w:szCs w:val="28"/>
          <w:lang w:val="uk-UA"/>
        </w:rPr>
        <w:t xml:space="preserve"> закладу освіти; </w:t>
      </w:r>
    </w:p>
    <w:p w:rsidR="00CB3566" w:rsidRPr="008A2B8C" w:rsidRDefault="008D1B06" w:rsidP="00092F50">
      <w:pPr>
        <w:pStyle w:val="a3"/>
        <w:numPr>
          <w:ilvl w:val="0"/>
          <w:numId w:val="4"/>
        </w:numPr>
        <w:tabs>
          <w:tab w:val="left" w:pos="993"/>
        </w:tabs>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8A2B8C">
        <w:rPr>
          <w:rFonts w:ascii="Times New Roman" w:hAnsi="Times New Roman"/>
          <w:sz w:val="28"/>
          <w:szCs w:val="28"/>
          <w:lang w:val="uk-UA"/>
        </w:rPr>
        <w:t>найповніше</w:t>
      </w:r>
      <w:r w:rsidR="00CB3566" w:rsidRPr="008A2B8C">
        <w:rPr>
          <w:rFonts w:ascii="Times New Roman" w:hAnsi="Times New Roman"/>
          <w:sz w:val="28"/>
          <w:szCs w:val="28"/>
          <w:lang w:val="uk-UA"/>
        </w:rPr>
        <w:t xml:space="preserve"> задоволення потреб споживачів, забезпечення їх </w:t>
      </w:r>
      <w:r w:rsidRPr="008A2B8C">
        <w:rPr>
          <w:rFonts w:ascii="Times New Roman" w:hAnsi="Times New Roman"/>
          <w:sz w:val="28"/>
          <w:szCs w:val="28"/>
          <w:lang w:val="uk-UA"/>
        </w:rPr>
        <w:t xml:space="preserve">сукупністю </w:t>
      </w:r>
      <w:r w:rsidR="00CB3566" w:rsidRPr="008A2B8C">
        <w:rPr>
          <w:rFonts w:ascii="Times New Roman" w:hAnsi="Times New Roman"/>
          <w:sz w:val="28"/>
          <w:szCs w:val="28"/>
          <w:lang w:val="uk-UA"/>
        </w:rPr>
        <w:t xml:space="preserve">компетенцій, </w:t>
      </w:r>
      <w:r w:rsidRPr="008A2B8C">
        <w:rPr>
          <w:rFonts w:ascii="Times New Roman" w:hAnsi="Times New Roman"/>
          <w:sz w:val="28"/>
          <w:szCs w:val="28"/>
          <w:lang w:val="uk-UA"/>
        </w:rPr>
        <w:t>які є необхідними</w:t>
      </w:r>
      <w:r w:rsidR="00CB3566" w:rsidRPr="008A2B8C">
        <w:rPr>
          <w:rFonts w:ascii="Times New Roman" w:hAnsi="Times New Roman"/>
          <w:sz w:val="28"/>
          <w:szCs w:val="28"/>
          <w:lang w:val="uk-UA"/>
        </w:rPr>
        <w:t xml:space="preserve"> на ринку праці; </w:t>
      </w:r>
    </w:p>
    <w:p w:rsidR="00CB3566" w:rsidRPr="008A2B8C" w:rsidRDefault="00FE5FBD" w:rsidP="00092F50">
      <w:pPr>
        <w:pStyle w:val="a3"/>
        <w:numPr>
          <w:ilvl w:val="0"/>
          <w:numId w:val="4"/>
        </w:numPr>
        <w:tabs>
          <w:tab w:val="left" w:pos="993"/>
        </w:tabs>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8A2B8C">
        <w:rPr>
          <w:rFonts w:ascii="Times New Roman" w:hAnsi="Times New Roman"/>
          <w:sz w:val="28"/>
          <w:szCs w:val="28"/>
          <w:lang w:val="uk-UA"/>
        </w:rPr>
        <w:t xml:space="preserve">продуктивне </w:t>
      </w:r>
      <w:r w:rsidR="00CB3566" w:rsidRPr="008A2B8C">
        <w:rPr>
          <w:rFonts w:ascii="Times New Roman" w:hAnsi="Times New Roman"/>
          <w:sz w:val="28"/>
          <w:szCs w:val="28"/>
          <w:lang w:val="uk-UA"/>
        </w:rPr>
        <w:t xml:space="preserve">просування послуг </w:t>
      </w:r>
      <w:r w:rsidRPr="008A2B8C">
        <w:rPr>
          <w:rFonts w:ascii="Times New Roman" w:hAnsi="Times New Roman"/>
          <w:sz w:val="28"/>
          <w:szCs w:val="28"/>
          <w:lang w:val="uk-UA"/>
        </w:rPr>
        <w:t>у сфері освіти та</w:t>
      </w:r>
      <w:r w:rsidR="00CB3566" w:rsidRPr="008A2B8C">
        <w:rPr>
          <w:rFonts w:ascii="Times New Roman" w:hAnsi="Times New Roman"/>
          <w:sz w:val="28"/>
          <w:szCs w:val="28"/>
          <w:lang w:val="uk-UA"/>
        </w:rPr>
        <w:t xml:space="preserve"> освітньої продукції</w:t>
      </w:r>
      <w:r w:rsidR="00F47318" w:rsidRPr="008A2B8C">
        <w:rPr>
          <w:rFonts w:ascii="Times New Roman" w:hAnsi="Times New Roman"/>
          <w:sz w:val="28"/>
          <w:szCs w:val="28"/>
          <w:lang w:val="uk-UA"/>
        </w:rPr>
        <w:t xml:space="preserve"> на певних ринках у запланованому обсязі</w:t>
      </w:r>
      <w:r w:rsidR="00CB3566" w:rsidRPr="008A2B8C">
        <w:rPr>
          <w:rFonts w:ascii="Times New Roman" w:hAnsi="Times New Roman"/>
          <w:sz w:val="28"/>
          <w:szCs w:val="28"/>
          <w:lang w:val="uk-UA"/>
        </w:rPr>
        <w:t xml:space="preserve"> та </w:t>
      </w:r>
      <w:r w:rsidR="00F47318" w:rsidRPr="008A2B8C">
        <w:rPr>
          <w:rFonts w:ascii="Times New Roman" w:hAnsi="Times New Roman"/>
          <w:sz w:val="28"/>
          <w:szCs w:val="28"/>
          <w:lang w:val="uk-UA"/>
        </w:rPr>
        <w:t xml:space="preserve"> в установлений </w:t>
      </w:r>
      <w:r w:rsidR="00CB3566" w:rsidRPr="008A2B8C">
        <w:rPr>
          <w:rFonts w:ascii="Times New Roman" w:hAnsi="Times New Roman"/>
          <w:sz w:val="28"/>
          <w:szCs w:val="28"/>
          <w:lang w:val="uk-UA"/>
        </w:rPr>
        <w:t xml:space="preserve">термін; </w:t>
      </w:r>
    </w:p>
    <w:p w:rsidR="00CB3566" w:rsidRPr="008A2B8C" w:rsidRDefault="00F47318" w:rsidP="00092F50">
      <w:pPr>
        <w:pStyle w:val="a3"/>
        <w:numPr>
          <w:ilvl w:val="0"/>
          <w:numId w:val="4"/>
        </w:numPr>
        <w:tabs>
          <w:tab w:val="left" w:pos="993"/>
        </w:tabs>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8A2B8C">
        <w:rPr>
          <w:rFonts w:ascii="Times New Roman" w:hAnsi="Times New Roman"/>
          <w:sz w:val="28"/>
          <w:szCs w:val="28"/>
          <w:lang w:val="uk-UA"/>
        </w:rPr>
        <w:t>довгострокова результативність</w:t>
      </w:r>
      <w:r w:rsidR="00CB3566" w:rsidRPr="008A2B8C">
        <w:rPr>
          <w:rFonts w:ascii="Times New Roman" w:hAnsi="Times New Roman"/>
          <w:sz w:val="28"/>
          <w:szCs w:val="28"/>
          <w:lang w:val="uk-UA"/>
        </w:rPr>
        <w:t xml:space="preserve"> </w:t>
      </w:r>
      <w:r w:rsidRPr="008A2B8C">
        <w:rPr>
          <w:rFonts w:ascii="Times New Roman" w:hAnsi="Times New Roman"/>
          <w:sz w:val="28"/>
          <w:szCs w:val="28"/>
          <w:lang w:val="uk-UA"/>
        </w:rPr>
        <w:t xml:space="preserve">роботи навчального </w:t>
      </w:r>
      <w:r w:rsidR="00CB3566" w:rsidRPr="008A2B8C">
        <w:rPr>
          <w:rFonts w:ascii="Times New Roman" w:hAnsi="Times New Roman"/>
          <w:sz w:val="28"/>
          <w:szCs w:val="28"/>
          <w:lang w:val="uk-UA"/>
        </w:rPr>
        <w:t xml:space="preserve">закладу, що </w:t>
      </w:r>
      <w:r w:rsidRPr="008A2B8C">
        <w:rPr>
          <w:rFonts w:ascii="Times New Roman" w:hAnsi="Times New Roman"/>
          <w:sz w:val="28"/>
          <w:szCs w:val="28"/>
          <w:lang w:val="uk-UA"/>
        </w:rPr>
        <w:t xml:space="preserve">характеризується </w:t>
      </w:r>
      <w:r w:rsidR="00CB3566" w:rsidRPr="008A2B8C">
        <w:rPr>
          <w:rFonts w:ascii="Times New Roman" w:hAnsi="Times New Roman"/>
          <w:sz w:val="28"/>
          <w:szCs w:val="28"/>
          <w:lang w:val="uk-UA"/>
        </w:rPr>
        <w:t>управління</w:t>
      </w:r>
      <w:r w:rsidRPr="008A2B8C">
        <w:rPr>
          <w:rFonts w:ascii="Times New Roman" w:hAnsi="Times New Roman"/>
          <w:sz w:val="28"/>
          <w:szCs w:val="28"/>
          <w:lang w:val="uk-UA"/>
        </w:rPr>
        <w:t>м</w:t>
      </w:r>
      <w:r w:rsidR="00CB3566" w:rsidRPr="008A2B8C">
        <w:rPr>
          <w:rFonts w:ascii="Times New Roman" w:hAnsi="Times New Roman"/>
          <w:sz w:val="28"/>
          <w:szCs w:val="28"/>
          <w:lang w:val="uk-UA"/>
        </w:rPr>
        <w:t xml:space="preserve"> його розвитком </w:t>
      </w:r>
      <w:r w:rsidRPr="008A2B8C">
        <w:rPr>
          <w:rFonts w:ascii="Times New Roman" w:hAnsi="Times New Roman"/>
          <w:sz w:val="28"/>
          <w:szCs w:val="28"/>
          <w:lang w:val="uk-UA"/>
        </w:rPr>
        <w:t>згідно з освітнім маркетингом</w:t>
      </w:r>
      <w:r w:rsidR="00CB3566" w:rsidRPr="008A2B8C">
        <w:rPr>
          <w:rFonts w:ascii="Times New Roman" w:hAnsi="Times New Roman"/>
          <w:sz w:val="28"/>
          <w:szCs w:val="28"/>
          <w:lang w:val="uk-UA"/>
        </w:rPr>
        <w:t>;</w:t>
      </w:r>
    </w:p>
    <w:p w:rsidR="00CB3566" w:rsidRPr="008A2B8C" w:rsidRDefault="00CB3566" w:rsidP="00092F50">
      <w:pPr>
        <w:pStyle w:val="a3"/>
        <w:numPr>
          <w:ilvl w:val="0"/>
          <w:numId w:val="4"/>
        </w:numPr>
        <w:tabs>
          <w:tab w:val="left" w:pos="993"/>
        </w:tabs>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8A2B8C">
        <w:rPr>
          <w:rFonts w:ascii="Times New Roman" w:hAnsi="Times New Roman"/>
          <w:sz w:val="28"/>
          <w:szCs w:val="28"/>
          <w:lang w:val="uk-UA"/>
        </w:rPr>
        <w:t xml:space="preserve"> </w:t>
      </w:r>
      <w:r w:rsidR="00F47318" w:rsidRPr="008A2B8C">
        <w:rPr>
          <w:rFonts w:ascii="Times New Roman" w:hAnsi="Times New Roman"/>
          <w:sz w:val="28"/>
          <w:szCs w:val="28"/>
          <w:lang w:val="uk-UA"/>
        </w:rPr>
        <w:t>поєднання маркетингового</w:t>
      </w:r>
      <w:r w:rsidRPr="008A2B8C">
        <w:rPr>
          <w:rFonts w:ascii="Times New Roman" w:hAnsi="Times New Roman"/>
          <w:sz w:val="28"/>
          <w:szCs w:val="28"/>
          <w:lang w:val="uk-UA"/>
        </w:rPr>
        <w:t xml:space="preserve"> </w:t>
      </w:r>
      <w:r w:rsidR="00F47318" w:rsidRPr="008A2B8C">
        <w:rPr>
          <w:rFonts w:ascii="Times New Roman" w:hAnsi="Times New Roman"/>
          <w:sz w:val="28"/>
          <w:szCs w:val="28"/>
          <w:lang w:val="uk-UA"/>
        </w:rPr>
        <w:t xml:space="preserve">планування </w:t>
      </w:r>
      <w:r w:rsidRPr="008A2B8C">
        <w:rPr>
          <w:rFonts w:ascii="Times New Roman" w:hAnsi="Times New Roman"/>
          <w:sz w:val="28"/>
          <w:szCs w:val="28"/>
          <w:lang w:val="uk-UA"/>
        </w:rPr>
        <w:t xml:space="preserve">у діяльності </w:t>
      </w:r>
      <w:r w:rsidR="00F47318" w:rsidRPr="008A2B8C">
        <w:rPr>
          <w:rFonts w:ascii="Times New Roman" w:hAnsi="Times New Roman"/>
          <w:sz w:val="28"/>
          <w:szCs w:val="28"/>
          <w:lang w:val="uk-UA"/>
        </w:rPr>
        <w:t xml:space="preserve">освітнього </w:t>
      </w:r>
      <w:r w:rsidRPr="008A2B8C">
        <w:rPr>
          <w:rFonts w:ascii="Times New Roman" w:hAnsi="Times New Roman"/>
          <w:sz w:val="28"/>
          <w:szCs w:val="28"/>
          <w:lang w:val="uk-UA"/>
        </w:rPr>
        <w:t xml:space="preserve">закладу </w:t>
      </w:r>
      <w:r w:rsidR="00F47318" w:rsidRPr="008A2B8C">
        <w:rPr>
          <w:rFonts w:ascii="Times New Roman" w:hAnsi="Times New Roman"/>
          <w:sz w:val="28"/>
          <w:szCs w:val="28"/>
          <w:lang w:val="uk-UA"/>
        </w:rPr>
        <w:t xml:space="preserve">з метою активного пристосування </w:t>
      </w:r>
      <w:r w:rsidRPr="008A2B8C">
        <w:rPr>
          <w:rFonts w:ascii="Times New Roman" w:hAnsi="Times New Roman"/>
          <w:sz w:val="28"/>
          <w:szCs w:val="28"/>
          <w:lang w:val="uk-UA"/>
        </w:rPr>
        <w:t xml:space="preserve"> до вимог споживачів.</w:t>
      </w:r>
    </w:p>
    <w:p w:rsidR="003077A8" w:rsidRPr="008A2B8C" w:rsidRDefault="00380632"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Здійснення </w:t>
      </w:r>
      <w:r w:rsidR="003077A8" w:rsidRPr="008A2B8C">
        <w:rPr>
          <w:rFonts w:ascii="Times New Roman" w:eastAsiaTheme="minorHAnsi" w:hAnsi="Times New Roman"/>
          <w:sz w:val="28"/>
          <w:szCs w:val="28"/>
          <w:lang w:val="uk-UA" w:eastAsia="en-US"/>
        </w:rPr>
        <w:t>мар</w:t>
      </w:r>
      <w:r w:rsidRPr="008A2B8C">
        <w:rPr>
          <w:rFonts w:ascii="Times New Roman" w:eastAsiaTheme="minorHAnsi" w:hAnsi="Times New Roman"/>
          <w:sz w:val="28"/>
          <w:szCs w:val="28"/>
          <w:lang w:val="uk-UA" w:eastAsia="en-US"/>
        </w:rPr>
        <w:t>кетингової діяльності сприяє</w:t>
      </w:r>
      <w:r w:rsidR="003077A8" w:rsidRPr="008A2B8C">
        <w:rPr>
          <w:rFonts w:ascii="Times New Roman" w:eastAsiaTheme="minorHAnsi" w:hAnsi="Times New Roman"/>
          <w:sz w:val="28"/>
          <w:szCs w:val="28"/>
          <w:lang w:val="uk-UA" w:eastAsia="en-US"/>
        </w:rPr>
        <w:t>:</w:t>
      </w:r>
    </w:p>
    <w:p w:rsidR="003077A8" w:rsidRPr="008A2B8C" w:rsidRDefault="00380632"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lastRenderedPageBreak/>
        <w:t>- об’єктивному визначенню</w:t>
      </w:r>
      <w:r w:rsidR="003077A8" w:rsidRPr="008A2B8C">
        <w:rPr>
          <w:rFonts w:ascii="Times New Roman" w:eastAsiaTheme="minorHAnsi" w:hAnsi="Times New Roman"/>
          <w:sz w:val="28"/>
          <w:szCs w:val="28"/>
          <w:lang w:val="uk-UA" w:eastAsia="en-US"/>
        </w:rPr>
        <w:t xml:space="preserve"> актуальних потреб </w:t>
      </w:r>
      <w:r w:rsidR="006C3BA1" w:rsidRPr="008A2B8C">
        <w:rPr>
          <w:rFonts w:ascii="Times New Roman" w:eastAsiaTheme="minorHAnsi" w:hAnsi="Times New Roman"/>
          <w:sz w:val="28"/>
          <w:szCs w:val="28"/>
          <w:lang w:val="uk-UA" w:eastAsia="en-US"/>
        </w:rPr>
        <w:t xml:space="preserve">конкретної </w:t>
      </w:r>
      <w:r w:rsidR="003077A8" w:rsidRPr="008A2B8C">
        <w:rPr>
          <w:rFonts w:ascii="Times New Roman" w:eastAsiaTheme="minorHAnsi" w:hAnsi="Times New Roman"/>
          <w:sz w:val="28"/>
          <w:szCs w:val="28"/>
          <w:lang w:val="uk-UA" w:eastAsia="en-US"/>
        </w:rPr>
        <w:t xml:space="preserve">аудиторії в освітній діяльності як </w:t>
      </w:r>
      <w:r w:rsidR="006C3BA1" w:rsidRPr="008A2B8C">
        <w:rPr>
          <w:rFonts w:ascii="Times New Roman" w:eastAsiaTheme="minorHAnsi" w:hAnsi="Times New Roman"/>
          <w:sz w:val="28"/>
          <w:szCs w:val="28"/>
          <w:lang w:val="uk-UA" w:eastAsia="en-US"/>
        </w:rPr>
        <w:t xml:space="preserve">чинника вдосконалення </w:t>
      </w:r>
      <w:r w:rsidR="003077A8" w:rsidRPr="008A2B8C">
        <w:rPr>
          <w:rFonts w:ascii="Times New Roman" w:eastAsiaTheme="minorHAnsi" w:hAnsi="Times New Roman"/>
          <w:sz w:val="28"/>
          <w:szCs w:val="28"/>
          <w:lang w:val="uk-UA" w:eastAsia="en-US"/>
        </w:rPr>
        <w:t>цілі</w:t>
      </w:r>
      <w:r w:rsidR="006C3BA1" w:rsidRPr="008A2B8C">
        <w:rPr>
          <w:rFonts w:ascii="Times New Roman" w:eastAsiaTheme="minorHAnsi" w:hAnsi="Times New Roman"/>
          <w:sz w:val="28"/>
          <w:szCs w:val="28"/>
          <w:lang w:val="uk-UA" w:eastAsia="en-US"/>
        </w:rPr>
        <w:t xml:space="preserve">сного освітнього процесу закладу </w:t>
      </w:r>
      <w:r w:rsidR="003077A8" w:rsidRPr="008A2B8C">
        <w:rPr>
          <w:rFonts w:ascii="Times New Roman" w:eastAsiaTheme="minorHAnsi" w:hAnsi="Times New Roman"/>
          <w:sz w:val="28"/>
          <w:szCs w:val="28"/>
          <w:lang w:val="uk-UA" w:eastAsia="en-US"/>
        </w:rPr>
        <w:t xml:space="preserve"> та </w:t>
      </w:r>
      <w:r w:rsidR="006C3BA1" w:rsidRPr="008A2B8C">
        <w:rPr>
          <w:rFonts w:ascii="Times New Roman" w:eastAsiaTheme="minorHAnsi" w:hAnsi="Times New Roman"/>
          <w:sz w:val="28"/>
          <w:szCs w:val="28"/>
          <w:lang w:val="uk-UA" w:eastAsia="en-US"/>
        </w:rPr>
        <w:t xml:space="preserve">збільшення </w:t>
      </w:r>
      <w:r w:rsidR="003077A8" w:rsidRPr="008A2B8C">
        <w:rPr>
          <w:rFonts w:ascii="Times New Roman" w:eastAsiaTheme="minorHAnsi" w:hAnsi="Times New Roman"/>
          <w:sz w:val="28"/>
          <w:szCs w:val="28"/>
          <w:lang w:val="uk-UA" w:eastAsia="en-US"/>
        </w:rPr>
        <w:t>його конкурентоспроможності;</w:t>
      </w:r>
    </w:p>
    <w:p w:rsidR="003077A8" w:rsidRPr="008A2B8C" w:rsidRDefault="006C3BA1"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створенню</w:t>
      </w:r>
      <w:r w:rsidR="003077A8" w:rsidRPr="008A2B8C">
        <w:rPr>
          <w:rFonts w:ascii="Times New Roman" w:eastAsiaTheme="minorHAnsi" w:hAnsi="Times New Roman"/>
          <w:sz w:val="28"/>
          <w:szCs w:val="28"/>
          <w:lang w:val="uk-UA" w:eastAsia="en-US"/>
        </w:rPr>
        <w:t xml:space="preserve"> цілісної системи </w:t>
      </w:r>
      <w:r w:rsidR="00991120" w:rsidRPr="008A2B8C">
        <w:rPr>
          <w:rFonts w:ascii="Times New Roman" w:eastAsiaTheme="minorHAnsi" w:hAnsi="Times New Roman"/>
          <w:sz w:val="28"/>
          <w:szCs w:val="28"/>
          <w:lang w:val="uk-UA" w:eastAsia="en-US"/>
        </w:rPr>
        <w:t>освіти певного рівня</w:t>
      </w:r>
      <w:r w:rsidR="003077A8" w:rsidRPr="008A2B8C">
        <w:rPr>
          <w:rFonts w:ascii="Times New Roman" w:eastAsiaTheme="minorHAnsi" w:hAnsi="Times New Roman"/>
          <w:sz w:val="28"/>
          <w:szCs w:val="28"/>
          <w:lang w:val="uk-UA" w:eastAsia="en-US"/>
        </w:rPr>
        <w:t xml:space="preserve">, </w:t>
      </w:r>
      <w:r w:rsidR="00781573" w:rsidRPr="008A2B8C">
        <w:rPr>
          <w:rFonts w:ascii="Times New Roman" w:eastAsiaTheme="minorHAnsi" w:hAnsi="Times New Roman"/>
          <w:sz w:val="28"/>
          <w:szCs w:val="28"/>
          <w:lang w:val="uk-UA" w:eastAsia="en-US"/>
        </w:rPr>
        <w:t xml:space="preserve">яка </w:t>
      </w:r>
      <w:r w:rsidR="003077A8" w:rsidRPr="008A2B8C">
        <w:rPr>
          <w:rFonts w:ascii="Times New Roman" w:eastAsiaTheme="minorHAnsi" w:hAnsi="Times New Roman"/>
          <w:sz w:val="28"/>
          <w:szCs w:val="28"/>
          <w:lang w:val="uk-UA" w:eastAsia="en-US"/>
        </w:rPr>
        <w:t>з</w:t>
      </w:r>
      <w:r w:rsidR="00781573" w:rsidRPr="008A2B8C">
        <w:rPr>
          <w:rFonts w:ascii="Times New Roman" w:eastAsiaTheme="minorHAnsi" w:hAnsi="Times New Roman"/>
          <w:sz w:val="28"/>
          <w:szCs w:val="28"/>
          <w:lang w:val="uk-UA" w:eastAsia="en-US"/>
        </w:rPr>
        <w:t>датна в</w:t>
      </w:r>
      <w:r w:rsidR="003077A8" w:rsidRPr="008A2B8C">
        <w:rPr>
          <w:rFonts w:ascii="Times New Roman" w:eastAsiaTheme="minorHAnsi" w:hAnsi="Times New Roman"/>
          <w:sz w:val="28"/>
          <w:szCs w:val="28"/>
          <w:lang w:val="uk-UA" w:eastAsia="en-US"/>
        </w:rPr>
        <w:t>довольнити актуальні пот</w:t>
      </w:r>
      <w:r w:rsidR="00781573" w:rsidRPr="008A2B8C">
        <w:rPr>
          <w:rFonts w:ascii="Times New Roman" w:eastAsiaTheme="minorHAnsi" w:hAnsi="Times New Roman"/>
          <w:sz w:val="28"/>
          <w:szCs w:val="28"/>
          <w:lang w:val="uk-UA" w:eastAsia="en-US"/>
        </w:rPr>
        <w:t xml:space="preserve">реби цільової аудиторії в конкретних </w:t>
      </w:r>
      <w:r w:rsidR="003077A8" w:rsidRPr="008A2B8C">
        <w:rPr>
          <w:rFonts w:ascii="Times New Roman" w:eastAsiaTheme="minorHAnsi" w:hAnsi="Times New Roman"/>
          <w:sz w:val="28"/>
          <w:szCs w:val="28"/>
          <w:lang w:val="uk-UA" w:eastAsia="en-US"/>
        </w:rPr>
        <w:t xml:space="preserve"> результатах </w:t>
      </w:r>
      <w:r w:rsidR="003552A0" w:rsidRPr="008A2B8C">
        <w:rPr>
          <w:rFonts w:ascii="Times New Roman" w:eastAsiaTheme="minorHAnsi" w:hAnsi="Times New Roman"/>
          <w:sz w:val="28"/>
          <w:szCs w:val="28"/>
          <w:lang w:val="uk-UA" w:eastAsia="en-US"/>
        </w:rPr>
        <w:t>освітньої діяльності, класифік</w:t>
      </w:r>
      <w:r w:rsidR="003077A8" w:rsidRPr="008A2B8C">
        <w:rPr>
          <w:rFonts w:ascii="Times New Roman" w:eastAsiaTheme="minorHAnsi" w:hAnsi="Times New Roman"/>
          <w:sz w:val="28"/>
          <w:szCs w:val="28"/>
          <w:lang w:val="uk-UA" w:eastAsia="en-US"/>
        </w:rPr>
        <w:t xml:space="preserve">увати комплекси благ </w:t>
      </w:r>
      <w:r w:rsidR="003552A0" w:rsidRPr="008A2B8C">
        <w:rPr>
          <w:rFonts w:ascii="Times New Roman" w:eastAsiaTheme="minorHAnsi" w:hAnsi="Times New Roman"/>
          <w:sz w:val="28"/>
          <w:szCs w:val="28"/>
          <w:lang w:val="uk-UA" w:eastAsia="en-US"/>
        </w:rPr>
        <w:t xml:space="preserve">освіти з урахуванням </w:t>
      </w:r>
      <w:r w:rsidR="003077A8" w:rsidRPr="008A2B8C">
        <w:rPr>
          <w:rFonts w:ascii="Times New Roman" w:eastAsiaTheme="minorHAnsi" w:hAnsi="Times New Roman"/>
          <w:sz w:val="28"/>
          <w:szCs w:val="28"/>
          <w:lang w:val="uk-UA" w:eastAsia="en-US"/>
        </w:rPr>
        <w:t>запитів споживачів;</w:t>
      </w:r>
    </w:p>
    <w:p w:rsidR="003077A8" w:rsidRPr="008A2B8C" w:rsidRDefault="00781573"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ефективному маркетингову спілкуванню, яке</w:t>
      </w:r>
      <w:r w:rsidR="003077A8" w:rsidRPr="008A2B8C">
        <w:rPr>
          <w:rFonts w:ascii="Times New Roman" w:eastAsiaTheme="minorHAnsi" w:hAnsi="Times New Roman"/>
          <w:sz w:val="28"/>
          <w:szCs w:val="28"/>
          <w:lang w:val="uk-UA" w:eastAsia="en-US"/>
        </w:rPr>
        <w:t xml:space="preserve"> </w:t>
      </w:r>
      <w:r w:rsidR="009E3681" w:rsidRPr="008A2B8C">
        <w:rPr>
          <w:rFonts w:ascii="Times New Roman" w:eastAsiaTheme="minorHAnsi" w:hAnsi="Times New Roman"/>
          <w:sz w:val="28"/>
          <w:szCs w:val="28"/>
          <w:lang w:val="uk-UA" w:eastAsia="en-US"/>
        </w:rPr>
        <w:t>є будь-якою інформаційною взаємодією виробника й споживачів освітніх послуг</w:t>
      </w:r>
      <w:r w:rsidR="003077A8" w:rsidRPr="008A2B8C">
        <w:rPr>
          <w:rFonts w:ascii="Times New Roman" w:eastAsiaTheme="minorHAnsi" w:hAnsi="Times New Roman"/>
          <w:sz w:val="28"/>
          <w:szCs w:val="28"/>
          <w:lang w:val="uk-UA" w:eastAsia="en-US"/>
        </w:rPr>
        <w:t xml:space="preserve"> (для освітніх </w:t>
      </w:r>
      <w:r w:rsidR="00376D27" w:rsidRPr="008A2B8C">
        <w:rPr>
          <w:rFonts w:ascii="Times New Roman" w:eastAsiaTheme="minorHAnsi" w:hAnsi="Times New Roman"/>
          <w:sz w:val="28"/>
          <w:szCs w:val="28"/>
          <w:lang w:val="uk-UA" w:eastAsia="en-US"/>
        </w:rPr>
        <w:t>закладів</w:t>
      </w:r>
      <w:r w:rsidR="002577CD" w:rsidRPr="008A2B8C">
        <w:rPr>
          <w:rFonts w:ascii="Times New Roman" w:eastAsiaTheme="minorHAnsi" w:hAnsi="Times New Roman"/>
          <w:sz w:val="28"/>
          <w:szCs w:val="28"/>
          <w:lang w:val="uk-UA" w:eastAsia="en-US"/>
        </w:rPr>
        <w:t xml:space="preserve"> – </w:t>
      </w:r>
      <w:r w:rsidR="00376D27" w:rsidRPr="008A2B8C">
        <w:rPr>
          <w:rFonts w:ascii="Times New Roman" w:eastAsiaTheme="minorHAnsi" w:hAnsi="Times New Roman"/>
          <w:sz w:val="28"/>
          <w:szCs w:val="28"/>
          <w:lang w:val="uk-UA" w:eastAsia="en-US"/>
        </w:rPr>
        <w:t xml:space="preserve">це </w:t>
      </w:r>
      <w:r w:rsidR="003077A8" w:rsidRPr="008A2B8C">
        <w:rPr>
          <w:rFonts w:ascii="Times New Roman" w:eastAsiaTheme="minorHAnsi" w:hAnsi="Times New Roman"/>
          <w:sz w:val="28"/>
          <w:szCs w:val="28"/>
          <w:lang w:val="uk-UA" w:eastAsia="en-US"/>
        </w:rPr>
        <w:t xml:space="preserve">бренд, зв'язок з </w:t>
      </w:r>
      <w:r w:rsidR="00376D27" w:rsidRPr="008A2B8C">
        <w:rPr>
          <w:rFonts w:ascii="Times New Roman" w:eastAsiaTheme="minorHAnsi" w:hAnsi="Times New Roman"/>
          <w:sz w:val="28"/>
          <w:szCs w:val="28"/>
          <w:lang w:val="uk-UA" w:eastAsia="en-US"/>
        </w:rPr>
        <w:t xml:space="preserve">суспільством </w:t>
      </w:r>
      <w:r w:rsidR="003077A8" w:rsidRPr="008A2B8C">
        <w:rPr>
          <w:rFonts w:ascii="Times New Roman" w:eastAsiaTheme="minorHAnsi" w:hAnsi="Times New Roman"/>
          <w:sz w:val="28"/>
          <w:szCs w:val="28"/>
          <w:lang w:val="uk-UA" w:eastAsia="en-US"/>
        </w:rPr>
        <w:t>(PR), виставкова діяльність, заходи</w:t>
      </w:r>
      <w:r w:rsidR="00C959C3" w:rsidRPr="008A2B8C">
        <w:rPr>
          <w:rFonts w:ascii="Times New Roman" w:eastAsiaTheme="minorHAnsi" w:hAnsi="Times New Roman"/>
          <w:sz w:val="28"/>
          <w:szCs w:val="28"/>
          <w:lang w:val="uk-UA" w:eastAsia="en-US"/>
        </w:rPr>
        <w:t xml:space="preserve"> соціокультурного характеру</w:t>
      </w:r>
      <w:r w:rsidR="003077A8" w:rsidRPr="008A2B8C">
        <w:rPr>
          <w:rFonts w:ascii="Times New Roman" w:eastAsiaTheme="minorHAnsi" w:hAnsi="Times New Roman"/>
          <w:sz w:val="28"/>
          <w:szCs w:val="28"/>
          <w:lang w:val="uk-UA" w:eastAsia="en-US"/>
        </w:rPr>
        <w:t xml:space="preserve">, </w:t>
      </w:r>
      <w:r w:rsidR="00353700" w:rsidRPr="008A2B8C">
        <w:rPr>
          <w:rFonts w:ascii="Times New Roman" w:eastAsiaTheme="minorHAnsi" w:hAnsi="Times New Roman"/>
          <w:sz w:val="28"/>
          <w:szCs w:val="28"/>
          <w:lang w:val="uk-UA" w:eastAsia="en-US"/>
        </w:rPr>
        <w:t>зовнішня реклама</w:t>
      </w:r>
      <w:r w:rsidR="003077A8" w:rsidRPr="008A2B8C">
        <w:rPr>
          <w:rFonts w:ascii="Times New Roman" w:eastAsiaTheme="minorHAnsi" w:hAnsi="Times New Roman"/>
          <w:sz w:val="28"/>
          <w:szCs w:val="28"/>
          <w:lang w:val="uk-UA" w:eastAsia="en-US"/>
        </w:rPr>
        <w:t xml:space="preserve">, інтер'єр, </w:t>
      </w:r>
      <w:r w:rsidR="0008756E" w:rsidRPr="008A2B8C">
        <w:rPr>
          <w:rFonts w:ascii="Times New Roman" w:eastAsiaTheme="minorHAnsi" w:hAnsi="Times New Roman"/>
          <w:sz w:val="28"/>
          <w:szCs w:val="28"/>
          <w:lang w:val="uk-UA" w:eastAsia="en-US"/>
        </w:rPr>
        <w:t xml:space="preserve">моніторингова  </w:t>
      </w:r>
      <w:r w:rsidR="003077A8" w:rsidRPr="008A2B8C">
        <w:rPr>
          <w:rFonts w:ascii="Times New Roman" w:eastAsiaTheme="minorHAnsi" w:hAnsi="Times New Roman"/>
          <w:sz w:val="28"/>
          <w:szCs w:val="28"/>
          <w:lang w:val="uk-UA" w:eastAsia="en-US"/>
        </w:rPr>
        <w:t xml:space="preserve">система </w:t>
      </w:r>
      <w:r w:rsidR="0008756E" w:rsidRPr="008A2B8C">
        <w:rPr>
          <w:rFonts w:ascii="Times New Roman" w:eastAsiaTheme="minorHAnsi" w:hAnsi="Times New Roman"/>
          <w:sz w:val="28"/>
          <w:szCs w:val="28"/>
          <w:lang w:val="uk-UA" w:eastAsia="en-US"/>
        </w:rPr>
        <w:t xml:space="preserve">і одержання </w:t>
      </w:r>
      <w:r w:rsidR="003077A8" w:rsidRPr="008A2B8C">
        <w:rPr>
          <w:rFonts w:ascii="Times New Roman" w:eastAsiaTheme="minorHAnsi" w:hAnsi="Times New Roman"/>
          <w:sz w:val="28"/>
          <w:szCs w:val="28"/>
          <w:lang w:val="uk-UA" w:eastAsia="en-US"/>
        </w:rPr>
        <w:t xml:space="preserve"> зворотного зв'язку, рекламацій);</w:t>
      </w:r>
    </w:p>
    <w:p w:rsidR="003077A8" w:rsidRPr="008A2B8C" w:rsidRDefault="00505172"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ефективній прямій взаємодії</w:t>
      </w:r>
      <w:r w:rsidR="003077A8"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викладача </w:t>
      </w:r>
      <w:r w:rsidR="003077A8" w:rsidRPr="008A2B8C">
        <w:rPr>
          <w:rFonts w:ascii="Times New Roman" w:eastAsiaTheme="minorHAnsi" w:hAnsi="Times New Roman"/>
          <w:sz w:val="28"/>
          <w:szCs w:val="28"/>
          <w:lang w:val="uk-UA" w:eastAsia="en-US"/>
        </w:rPr>
        <w:t xml:space="preserve">зі споживачами результатів </w:t>
      </w:r>
      <w:r w:rsidRPr="008A2B8C">
        <w:rPr>
          <w:rFonts w:ascii="Times New Roman" w:eastAsiaTheme="minorHAnsi" w:hAnsi="Times New Roman"/>
          <w:sz w:val="28"/>
          <w:szCs w:val="28"/>
          <w:lang w:val="uk-UA" w:eastAsia="en-US"/>
        </w:rPr>
        <w:t xml:space="preserve">діяльності </w:t>
      </w:r>
      <w:r w:rsidR="00B314BF" w:rsidRPr="008A2B8C">
        <w:rPr>
          <w:rFonts w:ascii="Times New Roman" w:eastAsiaTheme="minorHAnsi" w:hAnsi="Times New Roman"/>
          <w:sz w:val="28"/>
          <w:szCs w:val="28"/>
          <w:lang w:val="uk-UA" w:eastAsia="en-US"/>
        </w:rPr>
        <w:t>в</w:t>
      </w:r>
      <w:r w:rsidRPr="008A2B8C">
        <w:rPr>
          <w:rFonts w:ascii="Times New Roman" w:eastAsiaTheme="minorHAnsi" w:hAnsi="Times New Roman"/>
          <w:sz w:val="28"/>
          <w:szCs w:val="28"/>
          <w:lang w:val="uk-UA" w:eastAsia="en-US"/>
        </w:rPr>
        <w:t xml:space="preserve"> освітній сфері</w:t>
      </w:r>
      <w:r w:rsidR="007C675B" w:rsidRPr="008A2B8C">
        <w:rPr>
          <w:rFonts w:ascii="Times New Roman" w:eastAsiaTheme="minorHAnsi" w:hAnsi="Times New Roman"/>
          <w:sz w:val="28"/>
          <w:szCs w:val="28"/>
          <w:lang w:val="uk-UA" w:eastAsia="en-US"/>
        </w:rPr>
        <w:t>, в тому числі у</w:t>
      </w:r>
      <w:r w:rsidR="003077A8" w:rsidRPr="008A2B8C">
        <w:rPr>
          <w:rFonts w:ascii="Times New Roman" w:eastAsiaTheme="minorHAnsi" w:hAnsi="Times New Roman"/>
          <w:sz w:val="28"/>
          <w:szCs w:val="28"/>
          <w:lang w:val="uk-UA" w:eastAsia="en-US"/>
        </w:rPr>
        <w:t xml:space="preserve">міле </w:t>
      </w:r>
      <w:r w:rsidR="007C675B" w:rsidRPr="008A2B8C">
        <w:rPr>
          <w:rFonts w:ascii="Times New Roman" w:eastAsiaTheme="minorHAnsi" w:hAnsi="Times New Roman"/>
          <w:sz w:val="28"/>
          <w:szCs w:val="28"/>
          <w:lang w:val="uk-UA" w:eastAsia="en-US"/>
        </w:rPr>
        <w:t xml:space="preserve">застосування </w:t>
      </w:r>
      <w:r w:rsidR="00755FE7" w:rsidRPr="008A2B8C">
        <w:rPr>
          <w:rFonts w:ascii="Times New Roman" w:eastAsiaTheme="minorHAnsi" w:hAnsi="Times New Roman"/>
          <w:sz w:val="28"/>
          <w:szCs w:val="28"/>
          <w:lang w:val="uk-UA" w:eastAsia="en-US"/>
        </w:rPr>
        <w:t>прямих маркетингових комунікативних взаємодій</w:t>
      </w:r>
      <w:r w:rsidR="003077A8" w:rsidRPr="008A2B8C">
        <w:rPr>
          <w:rFonts w:ascii="Times New Roman" w:eastAsiaTheme="minorHAnsi" w:hAnsi="Times New Roman"/>
          <w:sz w:val="28"/>
          <w:szCs w:val="28"/>
          <w:lang w:val="uk-UA" w:eastAsia="en-US"/>
        </w:rPr>
        <w:t xml:space="preserve">, що </w:t>
      </w:r>
      <w:r w:rsidR="00755FE7" w:rsidRPr="008A2B8C">
        <w:rPr>
          <w:rFonts w:ascii="Times New Roman" w:eastAsiaTheme="minorHAnsi" w:hAnsi="Times New Roman"/>
          <w:sz w:val="28"/>
          <w:szCs w:val="28"/>
          <w:lang w:val="uk-UA" w:eastAsia="en-US"/>
        </w:rPr>
        <w:t>відбуваються під час безпосереднього спілкування із зацікавленими особами</w:t>
      </w:r>
      <w:r w:rsidR="003077A8" w:rsidRPr="008A2B8C">
        <w:rPr>
          <w:rFonts w:ascii="Times New Roman" w:eastAsiaTheme="minorHAnsi" w:hAnsi="Times New Roman"/>
          <w:sz w:val="28"/>
          <w:szCs w:val="28"/>
          <w:lang w:val="uk-UA" w:eastAsia="en-US"/>
        </w:rPr>
        <w:t xml:space="preserve">, а також </w:t>
      </w:r>
      <w:r w:rsidR="00755FE7" w:rsidRPr="008A2B8C">
        <w:rPr>
          <w:rFonts w:ascii="Times New Roman" w:eastAsiaTheme="minorHAnsi" w:hAnsi="Times New Roman"/>
          <w:sz w:val="28"/>
          <w:szCs w:val="28"/>
          <w:lang w:val="uk-UA" w:eastAsia="en-US"/>
        </w:rPr>
        <w:t>розвит</w:t>
      </w:r>
      <w:r w:rsidR="003077A8" w:rsidRPr="008A2B8C">
        <w:rPr>
          <w:rFonts w:ascii="Times New Roman" w:eastAsiaTheme="minorHAnsi" w:hAnsi="Times New Roman"/>
          <w:sz w:val="28"/>
          <w:szCs w:val="28"/>
          <w:lang w:val="uk-UA" w:eastAsia="en-US"/>
        </w:rPr>
        <w:t>к</w:t>
      </w:r>
      <w:r w:rsidR="00755FE7" w:rsidRPr="008A2B8C">
        <w:rPr>
          <w:rFonts w:ascii="Times New Roman" w:eastAsiaTheme="minorHAnsi" w:hAnsi="Times New Roman"/>
          <w:sz w:val="28"/>
          <w:szCs w:val="28"/>
          <w:lang w:val="uk-UA" w:eastAsia="en-US"/>
        </w:rPr>
        <w:t>у</w:t>
      </w:r>
      <w:r w:rsidR="003077A8" w:rsidRPr="008A2B8C">
        <w:rPr>
          <w:rFonts w:ascii="Times New Roman" w:eastAsiaTheme="minorHAnsi" w:hAnsi="Times New Roman"/>
          <w:sz w:val="28"/>
          <w:szCs w:val="28"/>
          <w:lang w:val="uk-UA" w:eastAsia="en-US"/>
        </w:rPr>
        <w:t xml:space="preserve"> </w:t>
      </w:r>
      <w:r w:rsidR="00755FE7" w:rsidRPr="008A2B8C">
        <w:rPr>
          <w:rFonts w:ascii="Times New Roman" w:eastAsiaTheme="minorHAnsi" w:hAnsi="Times New Roman"/>
          <w:sz w:val="28"/>
          <w:szCs w:val="28"/>
          <w:lang w:val="uk-UA" w:eastAsia="en-US"/>
        </w:rPr>
        <w:t>репутації сучасного педагогічного працівника</w:t>
      </w:r>
      <w:r w:rsidR="003077A8" w:rsidRPr="008A2B8C">
        <w:rPr>
          <w:rFonts w:ascii="Times New Roman" w:eastAsiaTheme="minorHAnsi" w:hAnsi="Times New Roman"/>
          <w:sz w:val="28"/>
          <w:szCs w:val="28"/>
          <w:lang w:val="uk-UA" w:eastAsia="en-US"/>
        </w:rPr>
        <w:t xml:space="preserve"> [</w:t>
      </w:r>
      <w:r w:rsidR="00A27121" w:rsidRPr="008A2B8C">
        <w:rPr>
          <w:rFonts w:ascii="Times New Roman" w:eastAsiaTheme="minorHAnsi" w:hAnsi="Times New Roman"/>
          <w:sz w:val="28"/>
          <w:szCs w:val="28"/>
          <w:lang w:val="uk-UA" w:eastAsia="en-US"/>
        </w:rPr>
        <w:t>42</w:t>
      </w:r>
      <w:r w:rsidR="003077A8" w:rsidRPr="008A2B8C">
        <w:rPr>
          <w:rFonts w:ascii="Times New Roman" w:eastAsiaTheme="minorHAnsi" w:hAnsi="Times New Roman"/>
          <w:sz w:val="28"/>
          <w:szCs w:val="28"/>
          <w:lang w:val="uk-UA" w:eastAsia="en-US"/>
        </w:rPr>
        <w:t>].</w:t>
      </w:r>
    </w:p>
    <w:p w:rsidR="00B81FD3" w:rsidRPr="008A2B8C" w:rsidRDefault="00502CE7"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Суб’єктами маркетингу, у</w:t>
      </w:r>
      <w:r w:rsidR="00B81FD3" w:rsidRPr="008A2B8C">
        <w:rPr>
          <w:rFonts w:ascii="Times New Roman" w:eastAsiaTheme="minorHAnsi" w:hAnsi="Times New Roman"/>
          <w:sz w:val="28"/>
          <w:szCs w:val="28"/>
          <w:lang w:val="uk-UA" w:eastAsia="en-US"/>
        </w:rPr>
        <w:t xml:space="preserve"> першу</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чергу, є  учні, студенти, слухачі</w:t>
      </w:r>
      <w:r w:rsidR="00B81FD3" w:rsidRPr="008A2B8C">
        <w:rPr>
          <w:rFonts w:ascii="Times New Roman" w:eastAsiaTheme="minorHAnsi" w:hAnsi="Times New Roman"/>
          <w:sz w:val="28"/>
          <w:szCs w:val="28"/>
          <w:lang w:val="uk-UA" w:eastAsia="en-US"/>
        </w:rPr>
        <w:t>, які</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застосовують </w:t>
      </w:r>
      <w:r w:rsidR="00B81FD3" w:rsidRPr="008A2B8C">
        <w:rPr>
          <w:rFonts w:ascii="Times New Roman" w:eastAsiaTheme="minorHAnsi" w:hAnsi="Times New Roman"/>
          <w:sz w:val="28"/>
          <w:szCs w:val="28"/>
          <w:lang w:val="uk-UA" w:eastAsia="en-US"/>
        </w:rPr>
        <w:t xml:space="preserve">потенціал </w:t>
      </w:r>
      <w:r w:rsidRPr="008A2B8C">
        <w:rPr>
          <w:rFonts w:ascii="Times New Roman" w:eastAsiaTheme="minorHAnsi" w:hAnsi="Times New Roman"/>
          <w:sz w:val="28"/>
          <w:szCs w:val="28"/>
          <w:lang w:val="uk-UA" w:eastAsia="en-US"/>
        </w:rPr>
        <w:t xml:space="preserve">освіти </w:t>
      </w:r>
      <w:r w:rsidR="00B81FD3" w:rsidRPr="008A2B8C">
        <w:rPr>
          <w:rFonts w:ascii="Times New Roman" w:eastAsiaTheme="minorHAnsi" w:hAnsi="Times New Roman"/>
          <w:sz w:val="28"/>
          <w:szCs w:val="28"/>
          <w:lang w:val="uk-UA" w:eastAsia="en-US"/>
        </w:rPr>
        <w:t xml:space="preserve">не лише для </w:t>
      </w:r>
      <w:r w:rsidR="000B2FB2" w:rsidRPr="008A2B8C">
        <w:rPr>
          <w:rFonts w:ascii="Times New Roman" w:eastAsiaTheme="minorHAnsi" w:hAnsi="Times New Roman"/>
          <w:sz w:val="28"/>
          <w:szCs w:val="28"/>
          <w:lang w:val="uk-UA" w:eastAsia="en-US"/>
        </w:rPr>
        <w:t xml:space="preserve">вироблення благ матеріального характеру та </w:t>
      </w:r>
      <w:r w:rsidR="00B81FD3" w:rsidRPr="008A2B8C">
        <w:rPr>
          <w:rFonts w:ascii="Times New Roman" w:eastAsiaTheme="minorHAnsi" w:hAnsi="Times New Roman"/>
          <w:sz w:val="28"/>
          <w:szCs w:val="28"/>
          <w:lang w:val="uk-UA" w:eastAsia="en-US"/>
        </w:rPr>
        <w:t xml:space="preserve">для </w:t>
      </w:r>
      <w:r w:rsidR="000B2FB2" w:rsidRPr="008A2B8C">
        <w:rPr>
          <w:rFonts w:ascii="Times New Roman" w:eastAsiaTheme="minorHAnsi" w:hAnsi="Times New Roman"/>
          <w:sz w:val="28"/>
          <w:szCs w:val="28"/>
          <w:lang w:val="uk-UA" w:eastAsia="en-US"/>
        </w:rPr>
        <w:t xml:space="preserve">життєвих  </w:t>
      </w:r>
      <w:r w:rsidR="00B81FD3" w:rsidRPr="008A2B8C">
        <w:rPr>
          <w:rFonts w:ascii="Times New Roman" w:eastAsiaTheme="minorHAnsi" w:hAnsi="Times New Roman"/>
          <w:sz w:val="28"/>
          <w:szCs w:val="28"/>
          <w:lang w:val="uk-UA" w:eastAsia="en-US"/>
        </w:rPr>
        <w:t>засобів, але й для задоволення</w:t>
      </w:r>
      <w:r w:rsidR="009E661D" w:rsidRPr="008A2B8C">
        <w:rPr>
          <w:rFonts w:ascii="Times New Roman" w:eastAsiaTheme="minorHAnsi" w:hAnsi="Times New Roman"/>
          <w:sz w:val="28"/>
          <w:szCs w:val="28"/>
          <w:lang w:val="uk-UA" w:eastAsia="en-US"/>
        </w:rPr>
        <w:t xml:space="preserve"> </w:t>
      </w:r>
      <w:r w:rsidR="00B81FD3" w:rsidRPr="008A2B8C">
        <w:rPr>
          <w:rFonts w:ascii="Times New Roman" w:eastAsiaTheme="minorHAnsi" w:hAnsi="Times New Roman"/>
          <w:sz w:val="28"/>
          <w:szCs w:val="28"/>
          <w:lang w:val="uk-UA" w:eastAsia="en-US"/>
        </w:rPr>
        <w:t xml:space="preserve">власних </w:t>
      </w:r>
      <w:r w:rsidR="00AF612A" w:rsidRPr="008A2B8C">
        <w:rPr>
          <w:rFonts w:ascii="Times New Roman" w:eastAsiaTheme="minorHAnsi" w:hAnsi="Times New Roman"/>
          <w:sz w:val="28"/>
          <w:szCs w:val="28"/>
          <w:lang w:val="uk-UA" w:eastAsia="en-US"/>
        </w:rPr>
        <w:t xml:space="preserve">пізнавальних </w:t>
      </w:r>
      <w:r w:rsidR="00B81FD3" w:rsidRPr="008A2B8C">
        <w:rPr>
          <w:rFonts w:ascii="Times New Roman" w:eastAsiaTheme="minorHAnsi" w:hAnsi="Times New Roman"/>
          <w:sz w:val="28"/>
          <w:szCs w:val="28"/>
          <w:lang w:val="uk-UA" w:eastAsia="en-US"/>
        </w:rPr>
        <w:t>потреб</w:t>
      </w:r>
      <w:r w:rsidR="002D18E1" w:rsidRPr="008A2B8C">
        <w:rPr>
          <w:rFonts w:ascii="Times New Roman" w:eastAsiaTheme="minorHAnsi" w:hAnsi="Times New Roman"/>
          <w:sz w:val="28"/>
          <w:szCs w:val="28"/>
          <w:lang w:val="uk-UA" w:eastAsia="en-US"/>
        </w:rPr>
        <w:t>. Саме персональний</w:t>
      </w:r>
      <w:r w:rsidR="00B81FD3" w:rsidRPr="008A2B8C">
        <w:rPr>
          <w:rFonts w:ascii="Times New Roman" w:eastAsiaTheme="minorHAnsi" w:hAnsi="Times New Roman"/>
          <w:sz w:val="28"/>
          <w:szCs w:val="28"/>
          <w:lang w:val="uk-UA" w:eastAsia="en-US"/>
        </w:rPr>
        <w:t xml:space="preserve"> носій, </w:t>
      </w:r>
      <w:r w:rsidR="002D18E1" w:rsidRPr="008A2B8C">
        <w:rPr>
          <w:rFonts w:ascii="Times New Roman" w:eastAsiaTheme="minorHAnsi" w:hAnsi="Times New Roman"/>
          <w:sz w:val="28"/>
          <w:szCs w:val="28"/>
          <w:lang w:val="uk-UA" w:eastAsia="en-US"/>
        </w:rPr>
        <w:t>користувач, власник та</w:t>
      </w:r>
      <w:r w:rsidR="00B81FD3" w:rsidRPr="008A2B8C">
        <w:rPr>
          <w:rFonts w:ascii="Times New Roman" w:eastAsiaTheme="minorHAnsi" w:hAnsi="Times New Roman"/>
          <w:sz w:val="28"/>
          <w:szCs w:val="28"/>
          <w:lang w:val="uk-UA" w:eastAsia="en-US"/>
        </w:rPr>
        <w:t xml:space="preserve"> кінцевий споживач послуг </w:t>
      </w:r>
      <w:r w:rsidR="00657497" w:rsidRPr="008A2B8C">
        <w:rPr>
          <w:rFonts w:ascii="Times New Roman" w:eastAsiaTheme="minorHAnsi" w:hAnsi="Times New Roman"/>
          <w:sz w:val="28"/>
          <w:szCs w:val="28"/>
          <w:lang w:val="uk-UA" w:eastAsia="en-US"/>
        </w:rPr>
        <w:t xml:space="preserve">у </w:t>
      </w:r>
      <w:r w:rsidR="00AC580A" w:rsidRPr="008A2B8C">
        <w:rPr>
          <w:rFonts w:ascii="Times New Roman" w:eastAsiaTheme="minorHAnsi" w:hAnsi="Times New Roman"/>
          <w:sz w:val="28"/>
          <w:szCs w:val="28"/>
          <w:lang w:val="uk-UA" w:eastAsia="en-US"/>
        </w:rPr>
        <w:t xml:space="preserve">освітній </w:t>
      </w:r>
      <w:r w:rsidR="00657497" w:rsidRPr="008A2B8C">
        <w:rPr>
          <w:rFonts w:ascii="Times New Roman" w:eastAsiaTheme="minorHAnsi" w:hAnsi="Times New Roman"/>
          <w:sz w:val="28"/>
          <w:szCs w:val="28"/>
          <w:lang w:val="uk-UA" w:eastAsia="en-US"/>
        </w:rPr>
        <w:t>сфері обирає свою</w:t>
      </w:r>
      <w:r w:rsidR="009E661D" w:rsidRPr="008A2B8C">
        <w:rPr>
          <w:rFonts w:ascii="Times New Roman" w:eastAsiaTheme="minorHAnsi" w:hAnsi="Times New Roman"/>
          <w:sz w:val="28"/>
          <w:szCs w:val="28"/>
          <w:lang w:val="uk-UA" w:eastAsia="en-US"/>
        </w:rPr>
        <w:t xml:space="preserve"> </w:t>
      </w:r>
      <w:r w:rsidR="00657497" w:rsidRPr="008A2B8C">
        <w:rPr>
          <w:rFonts w:ascii="Times New Roman" w:eastAsiaTheme="minorHAnsi" w:hAnsi="Times New Roman"/>
          <w:sz w:val="28"/>
          <w:szCs w:val="28"/>
          <w:lang w:val="uk-UA" w:eastAsia="en-US"/>
        </w:rPr>
        <w:t>майбутню спеціальність та спеціалізацію, місце й</w:t>
      </w:r>
      <w:r w:rsidR="00B81FD3" w:rsidRPr="008A2B8C">
        <w:rPr>
          <w:rFonts w:ascii="Times New Roman" w:eastAsiaTheme="minorHAnsi" w:hAnsi="Times New Roman"/>
          <w:sz w:val="28"/>
          <w:szCs w:val="28"/>
          <w:lang w:val="uk-UA" w:eastAsia="en-US"/>
        </w:rPr>
        <w:t xml:space="preserve"> форми навчання, джерел</w:t>
      </w:r>
      <w:r w:rsidR="00657497" w:rsidRPr="008A2B8C">
        <w:rPr>
          <w:rFonts w:ascii="Times New Roman" w:eastAsiaTheme="minorHAnsi" w:hAnsi="Times New Roman"/>
          <w:sz w:val="28"/>
          <w:szCs w:val="28"/>
          <w:lang w:val="uk-UA" w:eastAsia="en-US"/>
        </w:rPr>
        <w:t>а</w:t>
      </w:r>
      <w:r w:rsidR="009E661D" w:rsidRPr="008A2B8C">
        <w:rPr>
          <w:rFonts w:ascii="Times New Roman" w:eastAsiaTheme="minorHAnsi" w:hAnsi="Times New Roman"/>
          <w:sz w:val="28"/>
          <w:szCs w:val="28"/>
          <w:lang w:val="uk-UA" w:eastAsia="en-US"/>
        </w:rPr>
        <w:t xml:space="preserve"> </w:t>
      </w:r>
      <w:r w:rsidR="00AC580A" w:rsidRPr="008A2B8C">
        <w:rPr>
          <w:rFonts w:ascii="Times New Roman" w:eastAsiaTheme="minorHAnsi" w:hAnsi="Times New Roman"/>
          <w:sz w:val="28"/>
          <w:szCs w:val="28"/>
          <w:lang w:val="uk-UA" w:eastAsia="en-US"/>
        </w:rPr>
        <w:t xml:space="preserve">фінансування, </w:t>
      </w:r>
      <w:r w:rsidR="00657497" w:rsidRPr="008A2B8C">
        <w:rPr>
          <w:rFonts w:ascii="Times New Roman" w:eastAsiaTheme="minorHAnsi" w:hAnsi="Times New Roman"/>
          <w:sz w:val="28"/>
          <w:szCs w:val="28"/>
          <w:lang w:val="uk-UA" w:eastAsia="en-US"/>
        </w:rPr>
        <w:t>майбутнє місце</w:t>
      </w:r>
      <w:r w:rsidR="00B81FD3" w:rsidRPr="008A2B8C">
        <w:rPr>
          <w:rFonts w:ascii="Times New Roman" w:eastAsiaTheme="minorHAnsi" w:hAnsi="Times New Roman"/>
          <w:sz w:val="28"/>
          <w:szCs w:val="28"/>
          <w:lang w:val="uk-UA" w:eastAsia="en-US"/>
        </w:rPr>
        <w:t xml:space="preserve"> роботи та </w:t>
      </w:r>
      <w:r w:rsidR="00657497" w:rsidRPr="008A2B8C">
        <w:rPr>
          <w:rFonts w:ascii="Times New Roman" w:eastAsiaTheme="minorHAnsi" w:hAnsi="Times New Roman"/>
          <w:sz w:val="28"/>
          <w:szCs w:val="28"/>
          <w:lang w:val="uk-UA" w:eastAsia="en-US"/>
        </w:rPr>
        <w:t>увесь комплекс</w:t>
      </w:r>
      <w:r w:rsidR="009E661D" w:rsidRPr="008A2B8C">
        <w:rPr>
          <w:rFonts w:ascii="Times New Roman" w:eastAsiaTheme="minorHAnsi" w:hAnsi="Times New Roman"/>
          <w:sz w:val="28"/>
          <w:szCs w:val="28"/>
          <w:lang w:val="uk-UA" w:eastAsia="en-US"/>
        </w:rPr>
        <w:t xml:space="preserve"> </w:t>
      </w:r>
      <w:r w:rsidR="00B81FD3" w:rsidRPr="008A2B8C">
        <w:rPr>
          <w:rFonts w:ascii="Times New Roman" w:eastAsiaTheme="minorHAnsi" w:hAnsi="Times New Roman"/>
          <w:sz w:val="28"/>
          <w:szCs w:val="28"/>
          <w:lang w:val="uk-UA" w:eastAsia="en-US"/>
        </w:rPr>
        <w:t xml:space="preserve">умов реалізації </w:t>
      </w:r>
      <w:r w:rsidR="00657497" w:rsidRPr="008A2B8C">
        <w:rPr>
          <w:rFonts w:ascii="Times New Roman" w:eastAsiaTheme="minorHAnsi" w:hAnsi="Times New Roman"/>
          <w:sz w:val="28"/>
          <w:szCs w:val="28"/>
          <w:lang w:val="uk-UA" w:eastAsia="en-US"/>
        </w:rPr>
        <w:t xml:space="preserve">здобутого </w:t>
      </w:r>
      <w:r w:rsidR="00B81FD3" w:rsidRPr="008A2B8C">
        <w:rPr>
          <w:rFonts w:ascii="Times New Roman" w:eastAsiaTheme="minorHAnsi" w:hAnsi="Times New Roman"/>
          <w:sz w:val="28"/>
          <w:szCs w:val="28"/>
          <w:lang w:val="uk-UA" w:eastAsia="en-US"/>
        </w:rPr>
        <w:t>потенціалу [</w:t>
      </w:r>
      <w:r w:rsidR="00A27121" w:rsidRPr="008A2B8C">
        <w:rPr>
          <w:rFonts w:ascii="Times New Roman" w:eastAsiaTheme="minorHAnsi" w:hAnsi="Times New Roman"/>
          <w:sz w:val="28"/>
          <w:szCs w:val="28"/>
          <w:lang w:val="uk-UA" w:eastAsia="en-US"/>
        </w:rPr>
        <w:t>31</w:t>
      </w:r>
      <w:r w:rsidR="00B81FD3" w:rsidRPr="008A2B8C">
        <w:rPr>
          <w:rFonts w:ascii="Times New Roman" w:eastAsiaTheme="minorHAnsi" w:hAnsi="Times New Roman"/>
          <w:sz w:val="28"/>
          <w:szCs w:val="28"/>
          <w:lang w:val="uk-UA" w:eastAsia="en-US"/>
        </w:rPr>
        <w:t>, c. 42].</w:t>
      </w:r>
    </w:p>
    <w:p w:rsidR="00B81FD3" w:rsidRPr="008A2B8C" w:rsidRDefault="00673C0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Освітні заклади – це с</w:t>
      </w:r>
      <w:r w:rsidR="00B81FD3" w:rsidRPr="008A2B8C">
        <w:rPr>
          <w:rFonts w:ascii="Times New Roman" w:eastAsiaTheme="minorHAnsi" w:hAnsi="Times New Roman"/>
          <w:sz w:val="28"/>
          <w:szCs w:val="28"/>
          <w:lang w:val="uk-UA" w:eastAsia="en-US"/>
        </w:rPr>
        <w:t>уб’єкт</w:t>
      </w:r>
      <w:r w:rsidRPr="008A2B8C">
        <w:rPr>
          <w:rFonts w:ascii="Times New Roman" w:eastAsiaTheme="minorHAnsi" w:hAnsi="Times New Roman"/>
          <w:sz w:val="28"/>
          <w:szCs w:val="28"/>
          <w:lang w:val="uk-UA" w:eastAsia="en-US"/>
        </w:rPr>
        <w:t>и</w:t>
      </w:r>
      <w:r w:rsidR="00B81FD3" w:rsidRPr="008A2B8C">
        <w:rPr>
          <w:rFonts w:ascii="Times New Roman" w:eastAsiaTheme="minorHAnsi" w:hAnsi="Times New Roman"/>
          <w:sz w:val="28"/>
          <w:szCs w:val="28"/>
          <w:lang w:val="uk-UA" w:eastAsia="en-US"/>
        </w:rPr>
        <w:t>, які формують</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пропозиції</w:t>
      </w:r>
      <w:r w:rsidR="00B81FD3"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продають </w:t>
      </w:r>
      <w:r w:rsidR="00B81FD3" w:rsidRPr="008A2B8C">
        <w:rPr>
          <w:rFonts w:ascii="Times New Roman" w:eastAsiaTheme="minorHAnsi" w:hAnsi="Times New Roman"/>
          <w:sz w:val="28"/>
          <w:szCs w:val="28"/>
          <w:lang w:val="uk-UA" w:eastAsia="en-US"/>
        </w:rPr>
        <w:t xml:space="preserve">та </w:t>
      </w:r>
      <w:r w:rsidRPr="008A2B8C">
        <w:rPr>
          <w:rFonts w:ascii="Times New Roman" w:eastAsiaTheme="minorHAnsi" w:hAnsi="Times New Roman"/>
          <w:sz w:val="28"/>
          <w:szCs w:val="28"/>
          <w:lang w:val="uk-UA" w:eastAsia="en-US"/>
        </w:rPr>
        <w:t>здійснюють освітні послуги</w:t>
      </w:r>
      <w:r w:rsidR="00B81FD3" w:rsidRPr="008A2B8C">
        <w:rPr>
          <w:rFonts w:ascii="Times New Roman" w:eastAsiaTheme="minorHAnsi" w:hAnsi="Times New Roman"/>
          <w:sz w:val="28"/>
          <w:szCs w:val="28"/>
          <w:lang w:val="uk-UA" w:eastAsia="en-US"/>
        </w:rPr>
        <w:t xml:space="preserve">. </w:t>
      </w:r>
      <w:r w:rsidR="005017CF" w:rsidRPr="008A2B8C">
        <w:rPr>
          <w:rFonts w:ascii="Times New Roman" w:eastAsiaTheme="minorHAnsi" w:hAnsi="Times New Roman"/>
          <w:sz w:val="28"/>
          <w:szCs w:val="28"/>
          <w:lang w:val="uk-UA" w:eastAsia="en-US"/>
        </w:rPr>
        <w:t>Ці установи надають послуги учням у здобутті потрібних</w:t>
      </w:r>
      <w:r w:rsidR="00B81FD3" w:rsidRPr="008A2B8C">
        <w:rPr>
          <w:rFonts w:ascii="Times New Roman" w:eastAsiaTheme="minorHAnsi" w:hAnsi="Times New Roman"/>
          <w:sz w:val="28"/>
          <w:szCs w:val="28"/>
          <w:lang w:val="uk-UA" w:eastAsia="en-US"/>
        </w:rPr>
        <w:t xml:space="preserve"> знань, умінь та навичок; </w:t>
      </w:r>
      <w:r w:rsidR="005017CF" w:rsidRPr="008A2B8C">
        <w:rPr>
          <w:rFonts w:ascii="Times New Roman" w:eastAsiaTheme="minorHAnsi" w:hAnsi="Times New Roman"/>
          <w:sz w:val="28"/>
          <w:szCs w:val="28"/>
          <w:lang w:val="uk-UA" w:eastAsia="en-US"/>
        </w:rPr>
        <w:t>надають</w:t>
      </w:r>
      <w:r w:rsidR="009E661D" w:rsidRPr="008A2B8C">
        <w:rPr>
          <w:rFonts w:ascii="Times New Roman" w:eastAsiaTheme="minorHAnsi" w:hAnsi="Times New Roman"/>
          <w:sz w:val="28"/>
          <w:szCs w:val="28"/>
          <w:lang w:val="uk-UA" w:eastAsia="en-US"/>
        </w:rPr>
        <w:t xml:space="preserve"> </w:t>
      </w:r>
      <w:r w:rsidR="005017CF" w:rsidRPr="008A2B8C">
        <w:rPr>
          <w:rFonts w:ascii="Times New Roman" w:eastAsiaTheme="minorHAnsi" w:hAnsi="Times New Roman"/>
          <w:sz w:val="28"/>
          <w:szCs w:val="28"/>
          <w:lang w:val="uk-UA" w:eastAsia="en-US"/>
        </w:rPr>
        <w:t>додаткові освітні</w:t>
      </w:r>
      <w:r w:rsidR="00B81FD3" w:rsidRPr="008A2B8C">
        <w:rPr>
          <w:rFonts w:ascii="Times New Roman" w:eastAsiaTheme="minorHAnsi" w:hAnsi="Times New Roman"/>
          <w:sz w:val="28"/>
          <w:szCs w:val="28"/>
          <w:lang w:val="uk-UA" w:eastAsia="en-US"/>
        </w:rPr>
        <w:t xml:space="preserve"> послуг</w:t>
      </w:r>
      <w:r w:rsidR="005017CF" w:rsidRPr="008A2B8C">
        <w:rPr>
          <w:rFonts w:ascii="Times New Roman" w:eastAsiaTheme="minorHAnsi" w:hAnsi="Times New Roman"/>
          <w:sz w:val="28"/>
          <w:szCs w:val="28"/>
          <w:lang w:val="uk-UA" w:eastAsia="en-US"/>
        </w:rPr>
        <w:t>и</w:t>
      </w:r>
      <w:r w:rsidR="00B81FD3" w:rsidRPr="008A2B8C">
        <w:rPr>
          <w:rFonts w:ascii="Times New Roman" w:eastAsiaTheme="minorHAnsi" w:hAnsi="Times New Roman"/>
          <w:sz w:val="28"/>
          <w:szCs w:val="28"/>
          <w:lang w:val="uk-UA" w:eastAsia="en-US"/>
        </w:rPr>
        <w:t>, а також вплив</w:t>
      </w:r>
      <w:r w:rsidR="005017CF" w:rsidRPr="008A2B8C">
        <w:rPr>
          <w:rFonts w:ascii="Times New Roman" w:eastAsiaTheme="minorHAnsi" w:hAnsi="Times New Roman"/>
          <w:sz w:val="28"/>
          <w:szCs w:val="28"/>
          <w:lang w:val="uk-UA" w:eastAsia="en-US"/>
        </w:rPr>
        <w:t>ають</w:t>
      </w:r>
      <w:r w:rsidR="00B81FD3" w:rsidRPr="008A2B8C">
        <w:rPr>
          <w:rFonts w:ascii="Times New Roman" w:eastAsiaTheme="minorHAnsi" w:hAnsi="Times New Roman"/>
          <w:sz w:val="28"/>
          <w:szCs w:val="28"/>
          <w:lang w:val="uk-UA" w:eastAsia="en-US"/>
        </w:rPr>
        <w:t xml:space="preserve"> </w:t>
      </w:r>
      <w:r w:rsidR="005017CF" w:rsidRPr="008A2B8C">
        <w:rPr>
          <w:rFonts w:ascii="Times New Roman" w:eastAsiaTheme="minorHAnsi" w:hAnsi="Times New Roman"/>
          <w:sz w:val="28"/>
          <w:szCs w:val="28"/>
          <w:lang w:val="uk-UA" w:eastAsia="en-US"/>
        </w:rPr>
        <w:t xml:space="preserve">на процес </w:t>
      </w:r>
      <w:r w:rsidR="00B81FD3" w:rsidRPr="008A2B8C">
        <w:rPr>
          <w:rFonts w:ascii="Times New Roman" w:eastAsiaTheme="minorHAnsi" w:hAnsi="Times New Roman"/>
          <w:sz w:val="28"/>
          <w:szCs w:val="28"/>
          <w:lang w:val="uk-UA" w:eastAsia="en-US"/>
        </w:rPr>
        <w:t xml:space="preserve">формування </w:t>
      </w:r>
      <w:r w:rsidR="005017CF" w:rsidRPr="008A2B8C">
        <w:rPr>
          <w:rFonts w:ascii="Times New Roman" w:eastAsiaTheme="minorHAnsi" w:hAnsi="Times New Roman"/>
          <w:sz w:val="28"/>
          <w:szCs w:val="28"/>
          <w:lang w:val="uk-UA" w:eastAsia="en-US"/>
        </w:rPr>
        <w:t xml:space="preserve">майбутнього фахівця; надають </w:t>
      </w:r>
      <w:r w:rsidR="005017CF" w:rsidRPr="008A2B8C">
        <w:rPr>
          <w:rFonts w:ascii="Times New Roman" w:eastAsiaTheme="minorHAnsi" w:hAnsi="Times New Roman"/>
          <w:sz w:val="28"/>
          <w:szCs w:val="28"/>
          <w:lang w:val="uk-UA" w:eastAsia="en-US"/>
        </w:rPr>
        <w:lastRenderedPageBreak/>
        <w:t>інформаційно-посередницькі</w:t>
      </w:r>
      <w:r w:rsidR="00B81FD3" w:rsidRPr="008A2B8C">
        <w:rPr>
          <w:rFonts w:ascii="Times New Roman" w:eastAsiaTheme="minorHAnsi" w:hAnsi="Times New Roman"/>
          <w:sz w:val="28"/>
          <w:szCs w:val="28"/>
          <w:lang w:val="uk-UA" w:eastAsia="en-US"/>
        </w:rPr>
        <w:t xml:space="preserve"> послуг</w:t>
      </w:r>
      <w:r w:rsidR="005017CF" w:rsidRPr="008A2B8C">
        <w:rPr>
          <w:rFonts w:ascii="Times New Roman" w:eastAsiaTheme="minorHAnsi" w:hAnsi="Times New Roman"/>
          <w:sz w:val="28"/>
          <w:szCs w:val="28"/>
          <w:lang w:val="uk-UA" w:eastAsia="en-US"/>
        </w:rPr>
        <w:t>и</w:t>
      </w:r>
      <w:r w:rsidR="009E661D" w:rsidRPr="008A2B8C">
        <w:rPr>
          <w:rFonts w:ascii="Times New Roman" w:eastAsiaTheme="minorHAnsi" w:hAnsi="Times New Roman"/>
          <w:sz w:val="28"/>
          <w:szCs w:val="28"/>
          <w:lang w:val="uk-UA" w:eastAsia="en-US"/>
        </w:rPr>
        <w:t xml:space="preserve"> </w:t>
      </w:r>
      <w:r w:rsidR="00B81FD3" w:rsidRPr="008A2B8C">
        <w:rPr>
          <w:rFonts w:ascii="Times New Roman" w:eastAsiaTheme="minorHAnsi" w:hAnsi="Times New Roman"/>
          <w:sz w:val="28"/>
          <w:szCs w:val="28"/>
          <w:lang w:val="uk-UA" w:eastAsia="en-US"/>
        </w:rPr>
        <w:t xml:space="preserve">потенційним та реальним </w:t>
      </w:r>
      <w:r w:rsidR="00AC580A" w:rsidRPr="008A2B8C">
        <w:rPr>
          <w:rFonts w:ascii="Times New Roman" w:eastAsiaTheme="minorHAnsi" w:hAnsi="Times New Roman"/>
          <w:sz w:val="28"/>
          <w:szCs w:val="28"/>
          <w:lang w:val="uk-UA" w:eastAsia="en-US"/>
        </w:rPr>
        <w:t xml:space="preserve">бажаючим </w:t>
      </w:r>
      <w:r w:rsidR="00B81FD3" w:rsidRPr="008A2B8C">
        <w:rPr>
          <w:rFonts w:ascii="Times New Roman" w:eastAsiaTheme="minorHAnsi" w:hAnsi="Times New Roman"/>
          <w:sz w:val="28"/>
          <w:szCs w:val="28"/>
          <w:lang w:val="uk-UA" w:eastAsia="en-US"/>
        </w:rPr>
        <w:t xml:space="preserve"> роботодавцям тощо [</w:t>
      </w:r>
      <w:r w:rsidR="00A27121" w:rsidRPr="008A2B8C">
        <w:rPr>
          <w:rFonts w:ascii="Times New Roman" w:eastAsiaTheme="minorHAnsi" w:hAnsi="Times New Roman"/>
          <w:sz w:val="28"/>
          <w:szCs w:val="28"/>
          <w:lang w:val="uk-UA" w:eastAsia="en-US"/>
        </w:rPr>
        <w:t>12</w:t>
      </w:r>
      <w:r w:rsidR="00B81FD3" w:rsidRPr="008A2B8C">
        <w:rPr>
          <w:rFonts w:ascii="Times New Roman" w:eastAsiaTheme="minorHAnsi" w:hAnsi="Times New Roman"/>
          <w:sz w:val="28"/>
          <w:szCs w:val="28"/>
          <w:lang w:val="uk-UA" w:eastAsia="en-US"/>
        </w:rPr>
        <w:t>, c. 113].</w:t>
      </w:r>
    </w:p>
    <w:p w:rsidR="00077085" w:rsidRPr="008A2B8C" w:rsidRDefault="00016D4B" w:rsidP="00A34F3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hAnsi="Times New Roman"/>
          <w:sz w:val="28"/>
          <w:szCs w:val="28"/>
          <w:lang w:val="uk-UA"/>
        </w:rPr>
        <w:t>З урахуванням  маркетингового підходу  основними функціями</w:t>
      </w:r>
      <w:r w:rsidR="00077085" w:rsidRPr="008A2B8C">
        <w:rPr>
          <w:rFonts w:ascii="Times New Roman" w:hAnsi="Times New Roman"/>
          <w:sz w:val="28"/>
          <w:szCs w:val="28"/>
          <w:lang w:val="uk-UA"/>
        </w:rPr>
        <w:t xml:space="preserve"> закладу </w:t>
      </w:r>
      <w:r w:rsidRPr="008A2B8C">
        <w:rPr>
          <w:rFonts w:ascii="Times New Roman" w:hAnsi="Times New Roman"/>
          <w:sz w:val="28"/>
          <w:szCs w:val="28"/>
          <w:lang w:val="uk-UA"/>
        </w:rPr>
        <w:t>освіти є такі</w:t>
      </w:r>
      <w:r w:rsidR="00077085" w:rsidRPr="008A2B8C">
        <w:rPr>
          <w:rFonts w:ascii="Times New Roman" w:hAnsi="Times New Roman"/>
          <w:sz w:val="28"/>
          <w:szCs w:val="28"/>
          <w:lang w:val="uk-UA"/>
        </w:rPr>
        <w:t xml:space="preserve">: надання </w:t>
      </w:r>
      <w:r w:rsidR="00BC531E" w:rsidRPr="008A2B8C">
        <w:rPr>
          <w:rFonts w:ascii="Times New Roman" w:hAnsi="Times New Roman"/>
          <w:sz w:val="28"/>
          <w:szCs w:val="28"/>
          <w:lang w:val="uk-UA"/>
        </w:rPr>
        <w:t>послуг у освіті</w:t>
      </w:r>
      <w:r w:rsidR="00D36ECA" w:rsidRPr="008A2B8C">
        <w:rPr>
          <w:rFonts w:ascii="Times New Roman" w:hAnsi="Times New Roman"/>
          <w:sz w:val="28"/>
          <w:szCs w:val="28"/>
          <w:lang w:val="uk-UA"/>
        </w:rPr>
        <w:t xml:space="preserve">, трансляція </w:t>
      </w:r>
      <w:r w:rsidR="00077085" w:rsidRPr="008A2B8C">
        <w:rPr>
          <w:rFonts w:ascii="Times New Roman" w:hAnsi="Times New Roman"/>
          <w:sz w:val="28"/>
          <w:szCs w:val="28"/>
          <w:lang w:val="uk-UA"/>
        </w:rPr>
        <w:t xml:space="preserve"> </w:t>
      </w:r>
      <w:r w:rsidR="00D36ECA" w:rsidRPr="008A2B8C">
        <w:rPr>
          <w:rFonts w:ascii="Times New Roman" w:hAnsi="Times New Roman"/>
          <w:sz w:val="28"/>
          <w:szCs w:val="28"/>
          <w:lang w:val="uk-UA"/>
        </w:rPr>
        <w:t>важливих знань, умінь та навичок</w:t>
      </w:r>
      <w:r w:rsidR="00077085" w:rsidRPr="008A2B8C">
        <w:rPr>
          <w:rFonts w:ascii="Times New Roman" w:hAnsi="Times New Roman"/>
          <w:sz w:val="28"/>
          <w:szCs w:val="28"/>
          <w:lang w:val="uk-UA"/>
        </w:rPr>
        <w:t xml:space="preserve">; </w:t>
      </w:r>
      <w:r w:rsidR="00D36ECA" w:rsidRPr="008A2B8C">
        <w:rPr>
          <w:rFonts w:ascii="Times New Roman" w:hAnsi="Times New Roman"/>
          <w:sz w:val="28"/>
          <w:szCs w:val="28"/>
          <w:lang w:val="uk-UA"/>
        </w:rPr>
        <w:t xml:space="preserve">створення та </w:t>
      </w:r>
      <w:r w:rsidR="00077085" w:rsidRPr="008A2B8C">
        <w:rPr>
          <w:rFonts w:ascii="Times New Roman" w:hAnsi="Times New Roman"/>
          <w:sz w:val="28"/>
          <w:szCs w:val="28"/>
          <w:lang w:val="uk-UA"/>
        </w:rPr>
        <w:t xml:space="preserve">надання </w:t>
      </w:r>
      <w:r w:rsidR="00D36ECA" w:rsidRPr="008A2B8C">
        <w:rPr>
          <w:rFonts w:ascii="Times New Roman" w:hAnsi="Times New Roman"/>
          <w:sz w:val="28"/>
          <w:szCs w:val="28"/>
          <w:lang w:val="uk-UA"/>
        </w:rPr>
        <w:t>додаткових послуг освіти</w:t>
      </w:r>
      <w:r w:rsidR="00077085" w:rsidRPr="008A2B8C">
        <w:rPr>
          <w:rFonts w:ascii="Times New Roman" w:hAnsi="Times New Roman"/>
          <w:sz w:val="28"/>
          <w:szCs w:val="28"/>
          <w:lang w:val="uk-UA"/>
        </w:rPr>
        <w:t>, які формують</w:t>
      </w:r>
      <w:r w:rsidR="00D36ECA" w:rsidRPr="008A2B8C">
        <w:rPr>
          <w:rFonts w:ascii="Times New Roman" w:hAnsi="Times New Roman"/>
          <w:sz w:val="28"/>
          <w:szCs w:val="28"/>
          <w:lang w:val="uk-UA"/>
        </w:rPr>
        <w:t xml:space="preserve"> особистість майбутнього спеціаліста</w:t>
      </w:r>
      <w:r w:rsidR="00077085" w:rsidRPr="008A2B8C">
        <w:rPr>
          <w:rFonts w:ascii="Times New Roman" w:hAnsi="Times New Roman"/>
          <w:sz w:val="28"/>
          <w:szCs w:val="28"/>
          <w:lang w:val="uk-UA"/>
        </w:rPr>
        <w:t xml:space="preserve">; </w:t>
      </w:r>
      <w:r w:rsidR="00421A89" w:rsidRPr="008A2B8C">
        <w:rPr>
          <w:rFonts w:ascii="Times New Roman" w:hAnsi="Times New Roman"/>
          <w:sz w:val="28"/>
          <w:szCs w:val="28"/>
          <w:lang w:val="uk-UA"/>
        </w:rPr>
        <w:t xml:space="preserve">здійснення послуг інформаційно-посередницького характеру </w:t>
      </w:r>
      <w:r w:rsidR="00077085" w:rsidRPr="008A2B8C">
        <w:rPr>
          <w:rFonts w:ascii="Times New Roman" w:hAnsi="Times New Roman"/>
          <w:sz w:val="28"/>
          <w:szCs w:val="28"/>
          <w:lang w:val="uk-UA"/>
        </w:rPr>
        <w:t xml:space="preserve"> потенційним та реальним роботодавцям, </w:t>
      </w:r>
      <w:r w:rsidR="00421A89" w:rsidRPr="008A2B8C">
        <w:rPr>
          <w:rFonts w:ascii="Times New Roman" w:hAnsi="Times New Roman"/>
          <w:sz w:val="28"/>
          <w:szCs w:val="28"/>
          <w:lang w:val="uk-UA"/>
        </w:rPr>
        <w:t>які передбачають обговорення із ними умов майбутньої діяльності</w:t>
      </w:r>
      <w:r w:rsidR="00F81A5D" w:rsidRPr="008A2B8C">
        <w:rPr>
          <w:rFonts w:ascii="Times New Roman" w:hAnsi="Times New Roman"/>
          <w:sz w:val="28"/>
          <w:szCs w:val="28"/>
          <w:lang w:val="uk-UA"/>
        </w:rPr>
        <w:t>, розміру, порядку та</w:t>
      </w:r>
      <w:r w:rsidR="00077085" w:rsidRPr="008A2B8C">
        <w:rPr>
          <w:rFonts w:ascii="Times New Roman" w:hAnsi="Times New Roman"/>
          <w:sz w:val="28"/>
          <w:szCs w:val="28"/>
          <w:lang w:val="uk-UA"/>
        </w:rPr>
        <w:t xml:space="preserve"> джерел фінансування послуг</w:t>
      </w:r>
      <w:r w:rsidR="00F81A5D" w:rsidRPr="008A2B8C">
        <w:rPr>
          <w:rFonts w:ascii="Times New Roman" w:hAnsi="Times New Roman"/>
          <w:sz w:val="28"/>
          <w:szCs w:val="28"/>
          <w:lang w:val="uk-UA"/>
        </w:rPr>
        <w:t xml:space="preserve"> у сфері освіти</w:t>
      </w:r>
      <w:r w:rsidR="00077085" w:rsidRPr="008A2B8C">
        <w:rPr>
          <w:rFonts w:ascii="Times New Roman" w:hAnsi="Times New Roman"/>
          <w:sz w:val="28"/>
          <w:szCs w:val="28"/>
          <w:lang w:val="uk-UA"/>
        </w:rPr>
        <w:t xml:space="preserve">. </w:t>
      </w:r>
    </w:p>
    <w:p w:rsidR="00B81FD3" w:rsidRPr="008A2B8C" w:rsidRDefault="00406B9F"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З урахуванням характеристики  та структури функцій</w:t>
      </w:r>
      <w:r w:rsidR="00B81FD3" w:rsidRPr="008A2B8C">
        <w:rPr>
          <w:rFonts w:ascii="Times New Roman" w:eastAsiaTheme="minorHAnsi" w:hAnsi="Times New Roman"/>
          <w:sz w:val="28"/>
          <w:szCs w:val="28"/>
          <w:lang w:val="uk-UA" w:eastAsia="en-US"/>
        </w:rPr>
        <w:t xml:space="preserve"> ви</w:t>
      </w:r>
      <w:r w:rsidR="00B314BF" w:rsidRPr="008A2B8C">
        <w:rPr>
          <w:rFonts w:ascii="Times New Roman" w:eastAsiaTheme="minorHAnsi" w:hAnsi="Times New Roman"/>
          <w:sz w:val="28"/>
          <w:szCs w:val="28"/>
          <w:lang w:val="uk-UA" w:eastAsia="en-US"/>
        </w:rPr>
        <w:t xml:space="preserve">діляють </w:t>
      </w:r>
      <w:r w:rsidR="00B81FD3" w:rsidRPr="008A2B8C">
        <w:rPr>
          <w:rFonts w:ascii="Times New Roman" w:eastAsiaTheme="minorHAnsi" w:hAnsi="Times New Roman"/>
          <w:sz w:val="28"/>
          <w:szCs w:val="28"/>
          <w:lang w:val="uk-UA" w:eastAsia="en-US"/>
        </w:rPr>
        <w:t xml:space="preserve">три умовних рівня </w:t>
      </w:r>
      <w:r w:rsidRPr="008A2B8C">
        <w:rPr>
          <w:rFonts w:ascii="Times New Roman" w:eastAsiaTheme="minorHAnsi" w:hAnsi="Times New Roman"/>
          <w:sz w:val="28"/>
          <w:szCs w:val="28"/>
          <w:lang w:val="uk-UA" w:eastAsia="en-US"/>
        </w:rPr>
        <w:t xml:space="preserve">використання маркетингу  в  </w:t>
      </w:r>
      <w:r w:rsidR="009E661D" w:rsidRPr="008A2B8C">
        <w:rPr>
          <w:rFonts w:ascii="Times New Roman" w:eastAsiaTheme="minorHAnsi" w:hAnsi="Times New Roman"/>
          <w:sz w:val="28"/>
          <w:szCs w:val="28"/>
          <w:lang w:val="uk-UA" w:eastAsia="en-US"/>
        </w:rPr>
        <w:t xml:space="preserve"> </w:t>
      </w:r>
      <w:r w:rsidR="00B81FD3" w:rsidRPr="008A2B8C">
        <w:rPr>
          <w:rFonts w:ascii="Times New Roman" w:eastAsiaTheme="minorHAnsi" w:hAnsi="Times New Roman"/>
          <w:sz w:val="28"/>
          <w:szCs w:val="28"/>
          <w:lang w:val="uk-UA" w:eastAsia="en-US"/>
        </w:rPr>
        <w:t>закладах</w:t>
      </w:r>
      <w:r w:rsidRPr="008A2B8C">
        <w:rPr>
          <w:rFonts w:ascii="Times New Roman" w:eastAsiaTheme="minorHAnsi" w:hAnsi="Times New Roman"/>
          <w:sz w:val="28"/>
          <w:szCs w:val="28"/>
          <w:lang w:val="uk-UA" w:eastAsia="en-US"/>
        </w:rPr>
        <w:t xml:space="preserve"> освіти</w:t>
      </w:r>
      <w:r w:rsidR="00B81FD3" w:rsidRPr="008A2B8C">
        <w:rPr>
          <w:rFonts w:ascii="Times New Roman" w:eastAsiaTheme="minorHAnsi" w:hAnsi="Times New Roman"/>
          <w:sz w:val="28"/>
          <w:szCs w:val="28"/>
          <w:lang w:val="uk-UA" w:eastAsia="en-US"/>
        </w:rPr>
        <w:t>:</w:t>
      </w:r>
    </w:p>
    <w:p w:rsidR="00B81FD3" w:rsidRPr="008A2B8C" w:rsidRDefault="00B81FD3" w:rsidP="008A2B8C">
      <w:pPr>
        <w:pStyle w:val="a3"/>
        <w:numPr>
          <w:ilvl w:val="0"/>
          <w:numId w:val="2"/>
        </w:numPr>
        <w:tabs>
          <w:tab w:val="left" w:pos="851"/>
        </w:tabs>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високий рівень, </w:t>
      </w:r>
      <w:r w:rsidR="00FE16E1" w:rsidRPr="008A2B8C">
        <w:rPr>
          <w:rFonts w:ascii="Times New Roman" w:eastAsiaTheme="minorHAnsi" w:hAnsi="Times New Roman"/>
          <w:sz w:val="28"/>
          <w:szCs w:val="28"/>
          <w:lang w:val="uk-UA" w:eastAsia="en-US"/>
        </w:rPr>
        <w:t xml:space="preserve">який характеризується </w:t>
      </w:r>
      <w:r w:rsidRPr="008A2B8C">
        <w:rPr>
          <w:rFonts w:ascii="Times New Roman" w:eastAsiaTheme="minorHAnsi" w:hAnsi="Times New Roman"/>
          <w:sz w:val="28"/>
          <w:szCs w:val="28"/>
          <w:lang w:val="uk-UA" w:eastAsia="en-US"/>
        </w:rPr>
        <w:t>використання</w:t>
      </w:r>
      <w:r w:rsidR="00FE16E1" w:rsidRPr="008A2B8C">
        <w:rPr>
          <w:rFonts w:ascii="Times New Roman" w:eastAsiaTheme="minorHAnsi" w:hAnsi="Times New Roman"/>
          <w:sz w:val="28"/>
          <w:szCs w:val="28"/>
          <w:lang w:val="uk-UA" w:eastAsia="en-US"/>
        </w:rPr>
        <w:t>м</w:t>
      </w:r>
      <w:r w:rsidRPr="008A2B8C">
        <w:rPr>
          <w:rFonts w:ascii="Times New Roman" w:eastAsiaTheme="minorHAnsi" w:hAnsi="Times New Roman"/>
          <w:sz w:val="28"/>
          <w:szCs w:val="28"/>
          <w:lang w:val="uk-UA" w:eastAsia="en-US"/>
        </w:rPr>
        <w:t xml:space="preserve"> </w:t>
      </w:r>
      <w:r w:rsidR="00FE16E1" w:rsidRPr="008A2B8C">
        <w:rPr>
          <w:rFonts w:ascii="Times New Roman" w:eastAsiaTheme="minorHAnsi" w:hAnsi="Times New Roman"/>
          <w:sz w:val="28"/>
          <w:szCs w:val="28"/>
          <w:lang w:val="uk-UA" w:eastAsia="en-US"/>
        </w:rPr>
        <w:t xml:space="preserve">системи </w:t>
      </w:r>
      <w:r w:rsidRPr="008A2B8C">
        <w:rPr>
          <w:rFonts w:ascii="Times New Roman" w:eastAsiaTheme="minorHAnsi" w:hAnsi="Times New Roman"/>
          <w:sz w:val="28"/>
          <w:szCs w:val="28"/>
          <w:lang w:val="uk-UA" w:eastAsia="en-US"/>
        </w:rPr>
        <w:t>інструментів маркетингової діяльності;</w:t>
      </w:r>
    </w:p>
    <w:p w:rsidR="00B81FD3" w:rsidRPr="008A2B8C" w:rsidRDefault="00B81FD3" w:rsidP="008A2B8C">
      <w:pPr>
        <w:pStyle w:val="a3"/>
        <w:numPr>
          <w:ilvl w:val="0"/>
          <w:numId w:val="2"/>
        </w:numPr>
        <w:tabs>
          <w:tab w:val="left" w:pos="851"/>
        </w:tabs>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середній рівень, </w:t>
      </w:r>
      <w:r w:rsidR="00FE16E1" w:rsidRPr="008A2B8C">
        <w:rPr>
          <w:rFonts w:ascii="Times New Roman" w:eastAsiaTheme="minorHAnsi" w:hAnsi="Times New Roman"/>
          <w:sz w:val="28"/>
          <w:szCs w:val="28"/>
          <w:lang w:val="uk-UA" w:eastAsia="en-US"/>
        </w:rPr>
        <w:t xml:space="preserve">який сприяє застосуванню </w:t>
      </w:r>
      <w:r w:rsidRPr="008A2B8C">
        <w:rPr>
          <w:rFonts w:ascii="Times New Roman" w:eastAsiaTheme="minorHAnsi" w:hAnsi="Times New Roman"/>
          <w:sz w:val="28"/>
          <w:szCs w:val="28"/>
          <w:lang w:val="uk-UA" w:eastAsia="en-US"/>
        </w:rPr>
        <w:t>окремих склад</w:t>
      </w:r>
      <w:r w:rsidR="00FE16E1" w:rsidRPr="008A2B8C">
        <w:rPr>
          <w:rFonts w:ascii="Times New Roman" w:eastAsiaTheme="minorHAnsi" w:hAnsi="Times New Roman"/>
          <w:sz w:val="28"/>
          <w:szCs w:val="28"/>
          <w:lang w:val="uk-UA" w:eastAsia="en-US"/>
        </w:rPr>
        <w:t xml:space="preserve">ників </w:t>
      </w:r>
      <w:r w:rsidRPr="008A2B8C">
        <w:rPr>
          <w:rFonts w:ascii="Times New Roman" w:eastAsiaTheme="minorHAnsi" w:hAnsi="Times New Roman"/>
          <w:sz w:val="28"/>
          <w:szCs w:val="28"/>
          <w:lang w:val="uk-UA" w:eastAsia="en-US"/>
        </w:rPr>
        <w:t xml:space="preserve"> маркетингової діяльності;</w:t>
      </w:r>
    </w:p>
    <w:p w:rsidR="00B81FD3" w:rsidRPr="008A2B8C" w:rsidRDefault="00B81FD3" w:rsidP="008A2B8C">
      <w:pPr>
        <w:pStyle w:val="a3"/>
        <w:numPr>
          <w:ilvl w:val="0"/>
          <w:numId w:val="2"/>
        </w:numPr>
        <w:tabs>
          <w:tab w:val="left" w:pos="851"/>
        </w:tabs>
        <w:autoSpaceDE w:val="0"/>
        <w:autoSpaceDN w:val="0"/>
        <w:adjustRightInd w:val="0"/>
        <w:spacing w:after="0" w:line="360" w:lineRule="auto"/>
        <w:ind w:left="0" w:firstLine="709"/>
        <w:jc w:val="both"/>
        <w:rPr>
          <w:rFonts w:ascii="Times New Roman" w:eastAsia="TimesNewRomanPSMT" w:hAnsi="Times New Roman"/>
          <w:sz w:val="28"/>
          <w:szCs w:val="28"/>
          <w:lang w:val="uk-UA" w:eastAsia="en-US"/>
        </w:rPr>
      </w:pPr>
      <w:r w:rsidRPr="008A2B8C">
        <w:rPr>
          <w:rFonts w:ascii="Times New Roman" w:eastAsiaTheme="minorHAnsi" w:hAnsi="Times New Roman"/>
          <w:sz w:val="28"/>
          <w:szCs w:val="28"/>
          <w:lang w:val="uk-UA" w:eastAsia="en-US"/>
        </w:rPr>
        <w:t xml:space="preserve">низький рівень, </w:t>
      </w:r>
      <w:r w:rsidR="00FE16E1" w:rsidRPr="008A2B8C">
        <w:rPr>
          <w:rFonts w:ascii="Times New Roman" w:eastAsiaTheme="minorHAnsi" w:hAnsi="Times New Roman"/>
          <w:sz w:val="28"/>
          <w:szCs w:val="28"/>
          <w:lang w:val="uk-UA" w:eastAsia="en-US"/>
        </w:rPr>
        <w:t>який пов'язаний з</w:t>
      </w:r>
      <w:r w:rsidRPr="008A2B8C">
        <w:rPr>
          <w:rFonts w:ascii="Times New Roman" w:eastAsiaTheme="minorHAnsi" w:hAnsi="Times New Roman"/>
          <w:sz w:val="28"/>
          <w:szCs w:val="28"/>
          <w:lang w:val="uk-UA" w:eastAsia="en-US"/>
        </w:rPr>
        <w:t xml:space="preserve"> використання</w:t>
      </w:r>
      <w:r w:rsidR="00FE16E1" w:rsidRPr="008A2B8C">
        <w:rPr>
          <w:rFonts w:ascii="Times New Roman" w:eastAsiaTheme="minorHAnsi" w:hAnsi="Times New Roman"/>
          <w:sz w:val="28"/>
          <w:szCs w:val="28"/>
          <w:lang w:val="uk-UA" w:eastAsia="en-US"/>
        </w:rPr>
        <w:t>м</w:t>
      </w:r>
      <w:r w:rsidRPr="008A2B8C">
        <w:rPr>
          <w:rFonts w:ascii="Times New Roman" w:eastAsiaTheme="minorHAnsi" w:hAnsi="Times New Roman"/>
          <w:sz w:val="28"/>
          <w:szCs w:val="28"/>
          <w:lang w:val="uk-UA" w:eastAsia="en-US"/>
        </w:rPr>
        <w:t xml:space="preserve"> </w:t>
      </w:r>
      <w:r w:rsidR="00FE16E1" w:rsidRPr="008A2B8C">
        <w:rPr>
          <w:rFonts w:ascii="Times New Roman" w:eastAsiaTheme="minorHAnsi" w:hAnsi="Times New Roman"/>
          <w:sz w:val="28"/>
          <w:szCs w:val="28"/>
          <w:lang w:val="uk-UA" w:eastAsia="en-US"/>
        </w:rPr>
        <w:t xml:space="preserve">певних </w:t>
      </w:r>
      <w:r w:rsidRPr="008A2B8C">
        <w:rPr>
          <w:rFonts w:ascii="Times New Roman" w:eastAsiaTheme="minorHAnsi" w:hAnsi="Times New Roman"/>
          <w:sz w:val="28"/>
          <w:szCs w:val="28"/>
          <w:lang w:val="uk-UA" w:eastAsia="en-US"/>
        </w:rPr>
        <w:t>елементів</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маркетингової діяльності.</w:t>
      </w:r>
    </w:p>
    <w:p w:rsidR="00044085" w:rsidRPr="008A2B8C" w:rsidRDefault="00871C3D" w:rsidP="008A2B8C">
      <w:pPr>
        <w:pStyle w:val="a5"/>
        <w:tabs>
          <w:tab w:val="left" w:pos="851"/>
        </w:tabs>
        <w:spacing w:line="360" w:lineRule="auto"/>
        <w:ind w:left="0" w:firstLine="709"/>
      </w:pPr>
      <w:r w:rsidRPr="008A2B8C">
        <w:t>З урахуванням логіки</w:t>
      </w:r>
      <w:r w:rsidR="00044085" w:rsidRPr="008A2B8C">
        <w:rPr>
          <w:spacing w:val="1"/>
        </w:rPr>
        <w:t xml:space="preserve"> </w:t>
      </w:r>
      <w:r w:rsidRPr="008A2B8C">
        <w:t xml:space="preserve">нашого </w:t>
      </w:r>
      <w:r w:rsidR="00044085" w:rsidRPr="008A2B8C">
        <w:t>дослідження</w:t>
      </w:r>
      <w:r w:rsidR="00044085" w:rsidRPr="008A2B8C">
        <w:rPr>
          <w:spacing w:val="1"/>
        </w:rPr>
        <w:t xml:space="preserve"> </w:t>
      </w:r>
      <w:r w:rsidR="00044085" w:rsidRPr="008A2B8C">
        <w:t>маркетингової</w:t>
      </w:r>
      <w:r w:rsidR="00044085" w:rsidRPr="008A2B8C">
        <w:rPr>
          <w:spacing w:val="1"/>
        </w:rPr>
        <w:t xml:space="preserve"> </w:t>
      </w:r>
      <w:r w:rsidR="00044085" w:rsidRPr="008A2B8C">
        <w:t>компетентності</w:t>
      </w:r>
      <w:r w:rsidR="00044085" w:rsidRPr="008A2B8C">
        <w:rPr>
          <w:spacing w:val="1"/>
        </w:rPr>
        <w:t xml:space="preserve"> </w:t>
      </w:r>
      <w:r w:rsidR="00044085" w:rsidRPr="008A2B8C">
        <w:t>майбутніх</w:t>
      </w:r>
      <w:r w:rsidR="00044085" w:rsidRPr="008A2B8C">
        <w:rPr>
          <w:spacing w:val="1"/>
        </w:rPr>
        <w:t xml:space="preserve"> </w:t>
      </w:r>
      <w:r w:rsidR="00B314BF" w:rsidRPr="008A2B8C">
        <w:t>менеджерів сфери освіти</w:t>
      </w:r>
      <w:r w:rsidRPr="008A2B8C">
        <w:t xml:space="preserve"> є потреба </w:t>
      </w:r>
      <w:r w:rsidR="00B314BF" w:rsidRPr="008A2B8C">
        <w:t>в</w:t>
      </w:r>
      <w:r w:rsidRPr="008A2B8C">
        <w:t xml:space="preserve"> аналізі </w:t>
      </w:r>
      <w:r w:rsidR="00044085" w:rsidRPr="008A2B8C">
        <w:t xml:space="preserve">сутності </w:t>
      </w:r>
      <w:r w:rsidRPr="008A2B8C">
        <w:t xml:space="preserve"> основного феномена </w:t>
      </w:r>
      <w:r w:rsidR="00044085" w:rsidRPr="008A2B8C">
        <w:t>–</w:t>
      </w:r>
      <w:r w:rsidR="00044085" w:rsidRPr="008A2B8C">
        <w:rPr>
          <w:spacing w:val="1"/>
        </w:rPr>
        <w:t xml:space="preserve"> </w:t>
      </w:r>
      <w:r w:rsidR="00044085" w:rsidRPr="008A2B8C">
        <w:t>компетентності</w:t>
      </w:r>
      <w:r w:rsidR="00044085" w:rsidRPr="008A2B8C">
        <w:rPr>
          <w:spacing w:val="1"/>
        </w:rPr>
        <w:t xml:space="preserve"> </w:t>
      </w:r>
      <w:r w:rsidRPr="008A2B8C">
        <w:t xml:space="preserve">спеціаліста </w:t>
      </w:r>
      <w:r w:rsidR="00044085" w:rsidRPr="008A2B8C">
        <w:t>в</w:t>
      </w:r>
      <w:r w:rsidR="00044085" w:rsidRPr="008A2B8C">
        <w:rPr>
          <w:spacing w:val="1"/>
        </w:rPr>
        <w:t xml:space="preserve"> </w:t>
      </w:r>
      <w:r w:rsidR="00044085" w:rsidRPr="008A2B8C">
        <w:t>цілому.</w:t>
      </w:r>
    </w:p>
    <w:p w:rsidR="002D29C7" w:rsidRPr="008A2B8C" w:rsidRDefault="00871C3D" w:rsidP="008A2B8C">
      <w:pPr>
        <w:pStyle w:val="a5"/>
        <w:spacing w:line="360" w:lineRule="auto"/>
        <w:ind w:left="0" w:firstLine="709"/>
      </w:pPr>
      <w:r w:rsidRPr="008A2B8C">
        <w:t>У енциклопедичному</w:t>
      </w:r>
      <w:r w:rsidR="002D29C7" w:rsidRPr="008A2B8C">
        <w:t xml:space="preserve"> словник</w:t>
      </w:r>
      <w:r w:rsidRPr="008A2B8C">
        <w:t>у</w:t>
      </w:r>
      <w:r w:rsidR="002D29C7" w:rsidRPr="008A2B8C">
        <w:t xml:space="preserve"> </w:t>
      </w:r>
      <w:r w:rsidRPr="008A2B8C">
        <w:t>подано визначення компетентності як «кола</w:t>
      </w:r>
      <w:r w:rsidR="002D29C7" w:rsidRPr="008A2B8C">
        <w:t xml:space="preserve">» питань, </w:t>
      </w:r>
      <w:r w:rsidRPr="008A2B8C">
        <w:t xml:space="preserve">яким  </w:t>
      </w:r>
      <w:r w:rsidR="002D29C7" w:rsidRPr="008A2B8C">
        <w:t xml:space="preserve">людина добре </w:t>
      </w:r>
      <w:r w:rsidRPr="008A2B8C">
        <w:t xml:space="preserve">володіє </w:t>
      </w:r>
      <w:r w:rsidR="002D29C7" w:rsidRPr="008A2B8C">
        <w:t xml:space="preserve"> [</w:t>
      </w:r>
      <w:r w:rsidR="00A27121" w:rsidRPr="008A2B8C">
        <w:t>13</w:t>
      </w:r>
      <w:r w:rsidR="002D29C7" w:rsidRPr="008A2B8C">
        <w:t xml:space="preserve">, с. 231]. Компетентність </w:t>
      </w:r>
      <w:r w:rsidR="001F6975" w:rsidRPr="008A2B8C">
        <w:t xml:space="preserve">є </w:t>
      </w:r>
      <w:r w:rsidR="002D29C7" w:rsidRPr="008A2B8C">
        <w:t>комплекс</w:t>
      </w:r>
      <w:r w:rsidR="001F6975" w:rsidRPr="008A2B8C">
        <w:t>ом знань, умінь (умінь здійснення</w:t>
      </w:r>
      <w:r w:rsidR="002D29C7" w:rsidRPr="008A2B8C">
        <w:t xml:space="preserve"> аналіз</w:t>
      </w:r>
      <w:r w:rsidR="001F6975" w:rsidRPr="008A2B8C">
        <w:t>у, передбачення результатів</w:t>
      </w:r>
      <w:r w:rsidR="002D29C7" w:rsidRPr="008A2B8C">
        <w:t xml:space="preserve"> </w:t>
      </w:r>
      <w:r w:rsidR="001F6975" w:rsidRPr="008A2B8C">
        <w:t xml:space="preserve">власної </w:t>
      </w:r>
      <w:r w:rsidR="002D29C7" w:rsidRPr="008A2B8C">
        <w:t>профе</w:t>
      </w:r>
      <w:r w:rsidR="001F6975" w:rsidRPr="008A2B8C">
        <w:t>сійної діяльності, застосування отриманої інформації</w:t>
      </w:r>
      <w:r w:rsidR="002D29C7" w:rsidRPr="008A2B8C">
        <w:t xml:space="preserve">), навичок, </w:t>
      </w:r>
      <w:r w:rsidR="001F6975" w:rsidRPr="008A2B8C">
        <w:t xml:space="preserve">ціннісних орієнтацій </w:t>
      </w:r>
      <w:r w:rsidR="002D29C7" w:rsidRPr="008A2B8C">
        <w:t xml:space="preserve">та таких відносин, які </w:t>
      </w:r>
      <w:r w:rsidR="001F6975" w:rsidRPr="008A2B8C">
        <w:t>сприяють ефективному створенню ціннісно-змістових та</w:t>
      </w:r>
      <w:r w:rsidR="002D29C7" w:rsidRPr="008A2B8C">
        <w:t xml:space="preserve"> мотиваційних результатів діяльності </w:t>
      </w:r>
      <w:r w:rsidR="001F6975" w:rsidRPr="008A2B8C">
        <w:t>спеціаліста</w:t>
      </w:r>
      <w:r w:rsidR="003D2EAD" w:rsidRPr="008A2B8C">
        <w:t xml:space="preserve"> </w:t>
      </w:r>
      <w:r w:rsidR="002D29C7" w:rsidRPr="008A2B8C">
        <w:t>[</w:t>
      </w:r>
      <w:r w:rsidR="00A27121" w:rsidRPr="008A2B8C">
        <w:t>45</w:t>
      </w:r>
      <w:r w:rsidR="0022447B" w:rsidRPr="008A2B8C">
        <w:t>, с.10</w:t>
      </w:r>
      <w:r w:rsidR="002D29C7" w:rsidRPr="008A2B8C">
        <w:t>].</w:t>
      </w:r>
    </w:p>
    <w:p w:rsidR="00044085" w:rsidRPr="008A2B8C" w:rsidRDefault="004B14CD" w:rsidP="008A2B8C">
      <w:pPr>
        <w:pStyle w:val="a5"/>
        <w:spacing w:line="360" w:lineRule="auto"/>
        <w:ind w:left="0" w:firstLine="709"/>
      </w:pPr>
      <w:r w:rsidRPr="008A2B8C">
        <w:t xml:space="preserve">За А. Хуторським, компетентність постає </w:t>
      </w:r>
      <w:r w:rsidR="00044085" w:rsidRPr="008A2B8C">
        <w:t>володіння</w:t>
      </w:r>
      <w:r w:rsidRPr="008A2B8C">
        <w:t>м</w:t>
      </w:r>
      <w:r w:rsidR="00044085" w:rsidRPr="008A2B8C">
        <w:t xml:space="preserve"> </w:t>
      </w:r>
      <w:r w:rsidRPr="008A2B8C">
        <w:t xml:space="preserve">певною </w:t>
      </w:r>
      <w:r w:rsidR="00044085" w:rsidRPr="008A2B8C">
        <w:t xml:space="preserve">компетенцією, яка </w:t>
      </w:r>
      <w:r w:rsidRPr="008A2B8C">
        <w:t>характеризується сукупністю</w:t>
      </w:r>
      <w:r w:rsidR="00044085" w:rsidRPr="008A2B8C">
        <w:t xml:space="preserve"> взаємопов’язаних </w:t>
      </w:r>
      <w:r w:rsidRPr="008A2B8C">
        <w:t>особистісних рис (знань, умінь та</w:t>
      </w:r>
      <w:r w:rsidR="00044085" w:rsidRPr="008A2B8C">
        <w:t xml:space="preserve"> навичок, </w:t>
      </w:r>
      <w:r w:rsidRPr="008A2B8C">
        <w:t xml:space="preserve">діяльнісних </w:t>
      </w:r>
      <w:r w:rsidR="00044085" w:rsidRPr="008A2B8C">
        <w:t>засобів</w:t>
      </w:r>
      <w:r w:rsidRPr="008A2B8C">
        <w:t xml:space="preserve">), а також </w:t>
      </w:r>
      <w:r w:rsidRPr="008A2B8C">
        <w:lastRenderedPageBreak/>
        <w:t>предметів, які</w:t>
      </w:r>
      <w:r w:rsidR="00044085" w:rsidRPr="008A2B8C">
        <w:t xml:space="preserve"> </w:t>
      </w:r>
      <w:r w:rsidRPr="008A2B8C">
        <w:t xml:space="preserve">пов’язані з певним колом робіт та </w:t>
      </w:r>
      <w:r w:rsidR="00044085" w:rsidRPr="008A2B8C">
        <w:t xml:space="preserve">процесів, </w:t>
      </w:r>
      <w:r w:rsidRPr="008A2B8C">
        <w:t xml:space="preserve">які </w:t>
      </w:r>
      <w:r w:rsidR="00CD0B69" w:rsidRPr="008A2B8C">
        <w:t>необхідні</w:t>
      </w:r>
      <w:r w:rsidR="00044085" w:rsidRPr="008A2B8C">
        <w:t xml:space="preserve"> для </w:t>
      </w:r>
      <w:r w:rsidR="00CD0B69" w:rsidRPr="008A2B8C">
        <w:t xml:space="preserve">ефективної </w:t>
      </w:r>
      <w:r w:rsidR="00044085" w:rsidRPr="008A2B8C">
        <w:t>продуктивної діяльності</w:t>
      </w:r>
      <w:r w:rsidR="00044085" w:rsidRPr="008A2B8C">
        <w:rPr>
          <w:spacing w:val="1"/>
        </w:rPr>
        <w:t xml:space="preserve"> </w:t>
      </w:r>
      <w:r w:rsidR="00044085" w:rsidRPr="008A2B8C">
        <w:t xml:space="preserve">відносно до них. </w:t>
      </w:r>
      <w:r w:rsidR="00CD0B69" w:rsidRPr="008A2B8C">
        <w:t xml:space="preserve">Учений співвідносить феномени компетентності та компетенції </w:t>
      </w:r>
      <w:r w:rsidR="00044085" w:rsidRPr="008A2B8C">
        <w:t xml:space="preserve"> як</w:t>
      </w:r>
      <w:r w:rsidR="00044085" w:rsidRPr="008A2B8C">
        <w:rPr>
          <w:spacing w:val="1"/>
        </w:rPr>
        <w:t xml:space="preserve"> </w:t>
      </w:r>
      <w:r w:rsidR="00CD0B69" w:rsidRPr="008A2B8C">
        <w:t>індивідуального та загального</w:t>
      </w:r>
      <w:r w:rsidR="00044085" w:rsidRPr="008A2B8C">
        <w:t xml:space="preserve">. </w:t>
      </w:r>
      <w:r w:rsidR="00CD0B69" w:rsidRPr="008A2B8C">
        <w:t>Компетенцію</w:t>
      </w:r>
      <w:r w:rsidR="00044085" w:rsidRPr="008A2B8C">
        <w:t xml:space="preserve"> він </w:t>
      </w:r>
      <w:r w:rsidR="00CD0B69" w:rsidRPr="008A2B8C">
        <w:t xml:space="preserve">тлумачить як </w:t>
      </w:r>
      <w:r w:rsidR="00044085" w:rsidRPr="008A2B8C">
        <w:t xml:space="preserve">дотримання </w:t>
      </w:r>
      <w:r w:rsidR="004B4191" w:rsidRPr="008A2B8C">
        <w:t xml:space="preserve">певних зовнішніх норм, а компетентність як </w:t>
      </w:r>
      <w:r w:rsidR="00044085" w:rsidRPr="008A2B8C">
        <w:t>внутрішні якості</w:t>
      </w:r>
      <w:r w:rsidR="00044085" w:rsidRPr="008A2B8C">
        <w:rPr>
          <w:spacing w:val="1"/>
        </w:rPr>
        <w:t xml:space="preserve"> </w:t>
      </w:r>
      <w:r w:rsidR="004B4191" w:rsidRPr="008A2B8C">
        <w:t xml:space="preserve">особистості </w:t>
      </w:r>
      <w:r w:rsidR="00044085" w:rsidRPr="008A2B8C">
        <w:t>[</w:t>
      </w:r>
      <w:r w:rsidR="00A27121" w:rsidRPr="008A2B8C">
        <w:t>81</w:t>
      </w:r>
      <w:r w:rsidR="00044085" w:rsidRPr="008A2B8C">
        <w:rPr>
          <w:spacing w:val="-1"/>
        </w:rPr>
        <w:t xml:space="preserve"> </w:t>
      </w:r>
      <w:r w:rsidR="00044085" w:rsidRPr="008A2B8C">
        <w:t>с.</w:t>
      </w:r>
      <w:r w:rsidR="00044085" w:rsidRPr="008A2B8C">
        <w:rPr>
          <w:spacing w:val="-1"/>
        </w:rPr>
        <w:t xml:space="preserve"> </w:t>
      </w:r>
      <w:r w:rsidR="00044085" w:rsidRPr="008A2B8C">
        <w:t>60].</w:t>
      </w:r>
    </w:p>
    <w:p w:rsidR="00A47568" w:rsidRPr="008A2B8C" w:rsidRDefault="00AC67F5" w:rsidP="008A2B8C">
      <w:pPr>
        <w:pStyle w:val="a5"/>
        <w:spacing w:line="360" w:lineRule="auto"/>
        <w:ind w:left="0" w:firstLine="709"/>
      </w:pPr>
      <w:r w:rsidRPr="008A2B8C">
        <w:t>На думку М. Михайліченко, компетентність спеціаліста, який має  вищу освіту</w:t>
      </w:r>
      <w:r w:rsidR="00AC580A" w:rsidRPr="008A2B8C">
        <w:t>, є виявлені ними</w:t>
      </w:r>
      <w:r w:rsidRPr="008A2B8C">
        <w:t xml:space="preserve"> </w:t>
      </w:r>
      <w:r w:rsidR="00AC580A" w:rsidRPr="008A2B8C">
        <w:t xml:space="preserve">у </w:t>
      </w:r>
      <w:r w:rsidRPr="008A2B8C">
        <w:t xml:space="preserve">практичній діяльності </w:t>
      </w:r>
      <w:r w:rsidR="002D29C7" w:rsidRPr="008A2B8C">
        <w:t xml:space="preserve"> </w:t>
      </w:r>
      <w:r w:rsidRPr="008A2B8C">
        <w:t xml:space="preserve">бажання та </w:t>
      </w:r>
      <w:r w:rsidR="002D29C7" w:rsidRPr="008A2B8C">
        <w:t xml:space="preserve"> здібності (готовність)</w:t>
      </w:r>
      <w:r w:rsidRPr="008A2B8C">
        <w:t xml:space="preserve"> до реалізації</w:t>
      </w:r>
      <w:r w:rsidR="002D29C7" w:rsidRPr="008A2B8C">
        <w:t xml:space="preserve"> </w:t>
      </w:r>
      <w:r w:rsidRPr="008A2B8C">
        <w:t xml:space="preserve">власного </w:t>
      </w:r>
      <w:r w:rsidR="002D29C7" w:rsidRPr="008A2B8C">
        <w:t>потенціал</w:t>
      </w:r>
      <w:r w:rsidRPr="008A2B8C">
        <w:t>у</w:t>
      </w:r>
      <w:r w:rsidR="002D29C7" w:rsidRPr="008A2B8C">
        <w:t xml:space="preserve"> (знання, уміння, </w:t>
      </w:r>
      <w:r w:rsidRPr="008A2B8C">
        <w:t xml:space="preserve">особистісний досвід, риси </w:t>
      </w:r>
      <w:r w:rsidR="002D29C7" w:rsidRPr="008A2B8C">
        <w:t xml:space="preserve">та ін.) для </w:t>
      </w:r>
      <w:r w:rsidRPr="008A2B8C">
        <w:t xml:space="preserve">оптимальної </w:t>
      </w:r>
      <w:r w:rsidR="002D29C7" w:rsidRPr="008A2B8C">
        <w:t>т</w:t>
      </w:r>
      <w:r w:rsidR="00C54B92" w:rsidRPr="008A2B8C">
        <w:t>ворчої діяльності в професії та суспільстві</w:t>
      </w:r>
      <w:r w:rsidR="002D29C7" w:rsidRPr="008A2B8C">
        <w:t xml:space="preserve">, </w:t>
      </w:r>
      <w:r w:rsidR="00C54B92" w:rsidRPr="008A2B8C">
        <w:t xml:space="preserve">розуміння </w:t>
      </w:r>
      <w:r w:rsidR="002D29C7" w:rsidRPr="008A2B8C">
        <w:t xml:space="preserve">соціальної </w:t>
      </w:r>
      <w:r w:rsidR="00C54B92" w:rsidRPr="008A2B8C">
        <w:t xml:space="preserve">важливості </w:t>
      </w:r>
      <w:r w:rsidR="002D29C7" w:rsidRPr="008A2B8C">
        <w:t xml:space="preserve">та відповідальності </w:t>
      </w:r>
      <w:r w:rsidR="00C54B92" w:rsidRPr="008A2B8C">
        <w:t>особистості  за результати такої роботи, потреба у  її постійному удосконаленні</w:t>
      </w:r>
      <w:r w:rsidR="002D29C7" w:rsidRPr="008A2B8C">
        <w:t xml:space="preserve"> [</w:t>
      </w:r>
      <w:r w:rsidR="00A27121" w:rsidRPr="008A2B8C">
        <w:t>48</w:t>
      </w:r>
      <w:r w:rsidR="002D29C7" w:rsidRPr="008A2B8C">
        <w:t>, c. 16].</w:t>
      </w:r>
    </w:p>
    <w:p w:rsidR="00044085" w:rsidRPr="008A2B8C" w:rsidRDefault="006218F5" w:rsidP="008A2B8C">
      <w:pPr>
        <w:pStyle w:val="a5"/>
        <w:spacing w:line="360" w:lineRule="auto"/>
        <w:ind w:left="0" w:firstLine="709"/>
      </w:pPr>
      <w:r w:rsidRPr="008A2B8C">
        <w:t>За І. Зимньою</w:t>
      </w:r>
      <w:r w:rsidR="00044085" w:rsidRPr="008A2B8C">
        <w:t xml:space="preserve">, </w:t>
      </w:r>
      <w:r w:rsidRPr="008A2B8C">
        <w:t xml:space="preserve">головне завдання </w:t>
      </w:r>
      <w:r w:rsidR="00044085" w:rsidRPr="008A2B8C">
        <w:t xml:space="preserve">процесу </w:t>
      </w:r>
      <w:r w:rsidRPr="008A2B8C">
        <w:t>навчання</w:t>
      </w:r>
      <w:r w:rsidR="003D2EAD" w:rsidRPr="008A2B8C">
        <w:t xml:space="preserve"> – </w:t>
      </w:r>
      <w:r w:rsidR="00044085" w:rsidRPr="008A2B8C">
        <w:t>формування</w:t>
      </w:r>
      <w:r w:rsidR="00044085" w:rsidRPr="008A2B8C">
        <w:rPr>
          <w:spacing w:val="1"/>
        </w:rPr>
        <w:t xml:space="preserve"> </w:t>
      </w:r>
      <w:r w:rsidR="00044085" w:rsidRPr="008A2B8C">
        <w:t>ключових</w:t>
      </w:r>
      <w:r w:rsidR="00044085" w:rsidRPr="008A2B8C">
        <w:rPr>
          <w:spacing w:val="56"/>
        </w:rPr>
        <w:t xml:space="preserve"> </w:t>
      </w:r>
      <w:r w:rsidR="00044085" w:rsidRPr="008A2B8C">
        <w:t>компетенцій.</w:t>
      </w:r>
      <w:r w:rsidR="00044085" w:rsidRPr="008A2B8C">
        <w:rPr>
          <w:spacing w:val="54"/>
        </w:rPr>
        <w:t xml:space="preserve"> </w:t>
      </w:r>
      <w:r w:rsidRPr="008A2B8C">
        <w:t>Компетентність</w:t>
      </w:r>
      <w:r w:rsidR="00044085" w:rsidRPr="008A2B8C">
        <w:rPr>
          <w:spacing w:val="54"/>
        </w:rPr>
        <w:t xml:space="preserve"> </w:t>
      </w:r>
      <w:r w:rsidRPr="008A2B8C">
        <w:t>автор пов’язує з інтелектуальним</w:t>
      </w:r>
      <w:r w:rsidR="00044085" w:rsidRPr="008A2B8C">
        <w:rPr>
          <w:spacing w:val="56"/>
        </w:rPr>
        <w:t xml:space="preserve"> </w:t>
      </w:r>
      <w:r w:rsidR="00044085" w:rsidRPr="008A2B8C">
        <w:t>і</w:t>
      </w:r>
      <w:r w:rsidR="002D29C7" w:rsidRPr="008A2B8C">
        <w:t xml:space="preserve"> </w:t>
      </w:r>
      <w:r w:rsidR="00044085" w:rsidRPr="008A2B8C">
        <w:t>особистісно</w:t>
      </w:r>
      <w:r w:rsidR="00044085" w:rsidRPr="008A2B8C">
        <w:rPr>
          <w:spacing w:val="1"/>
        </w:rPr>
        <w:t xml:space="preserve"> </w:t>
      </w:r>
      <w:r w:rsidRPr="008A2B8C">
        <w:t>зумовленим</w:t>
      </w:r>
      <w:r w:rsidR="00044085" w:rsidRPr="008A2B8C">
        <w:rPr>
          <w:spacing w:val="1"/>
        </w:rPr>
        <w:t xml:space="preserve"> </w:t>
      </w:r>
      <w:r w:rsidR="00044085" w:rsidRPr="008A2B8C">
        <w:t>досвід</w:t>
      </w:r>
      <w:r w:rsidRPr="008A2B8C">
        <w:t>ом</w:t>
      </w:r>
      <w:r w:rsidR="00044085" w:rsidRPr="008A2B8C">
        <w:t>,</w:t>
      </w:r>
      <w:r w:rsidR="00044085" w:rsidRPr="008A2B8C">
        <w:rPr>
          <w:spacing w:val="1"/>
        </w:rPr>
        <w:t xml:space="preserve"> </w:t>
      </w:r>
      <w:r w:rsidRPr="008A2B8C">
        <w:t xml:space="preserve">який </w:t>
      </w:r>
      <w:r w:rsidR="00044085" w:rsidRPr="008A2B8C">
        <w:rPr>
          <w:spacing w:val="1"/>
        </w:rPr>
        <w:t xml:space="preserve"> </w:t>
      </w:r>
      <w:r w:rsidR="00044085" w:rsidRPr="008A2B8C">
        <w:t>ґрунтується</w:t>
      </w:r>
      <w:r w:rsidR="00044085" w:rsidRPr="008A2B8C">
        <w:rPr>
          <w:spacing w:val="1"/>
        </w:rPr>
        <w:t xml:space="preserve"> </w:t>
      </w:r>
      <w:r w:rsidR="00044085" w:rsidRPr="008A2B8C">
        <w:t>на</w:t>
      </w:r>
      <w:r w:rsidR="00044085" w:rsidRPr="008A2B8C">
        <w:rPr>
          <w:spacing w:val="1"/>
        </w:rPr>
        <w:t xml:space="preserve"> </w:t>
      </w:r>
      <w:r w:rsidR="00044085" w:rsidRPr="008A2B8C">
        <w:t>знаннях.</w:t>
      </w:r>
      <w:r w:rsidR="00044085" w:rsidRPr="008A2B8C">
        <w:rPr>
          <w:spacing w:val="1"/>
        </w:rPr>
        <w:t xml:space="preserve"> </w:t>
      </w:r>
      <w:r w:rsidR="00044085" w:rsidRPr="008A2B8C">
        <w:t>Цей</w:t>
      </w:r>
      <w:r w:rsidR="00044085" w:rsidRPr="008A2B8C">
        <w:rPr>
          <w:spacing w:val="1"/>
        </w:rPr>
        <w:t xml:space="preserve"> </w:t>
      </w:r>
      <w:r w:rsidR="00044085" w:rsidRPr="008A2B8C">
        <w:t>досвід</w:t>
      </w:r>
      <w:r w:rsidRPr="008A2B8C">
        <w:t xml:space="preserve">, який </w:t>
      </w:r>
      <w:r w:rsidR="00044085" w:rsidRPr="008A2B8C">
        <w:rPr>
          <w:spacing w:val="1"/>
        </w:rPr>
        <w:t xml:space="preserve"> </w:t>
      </w:r>
      <w:r w:rsidRPr="008A2B8C">
        <w:t xml:space="preserve">передбачає певні </w:t>
      </w:r>
      <w:r w:rsidR="00044085" w:rsidRPr="008A2B8C">
        <w:rPr>
          <w:spacing w:val="1"/>
        </w:rPr>
        <w:t xml:space="preserve"> </w:t>
      </w:r>
      <w:r w:rsidRPr="008A2B8C">
        <w:t xml:space="preserve">компетенції, </w:t>
      </w:r>
      <w:r w:rsidR="00044085" w:rsidRPr="008A2B8C">
        <w:rPr>
          <w:spacing w:val="1"/>
        </w:rPr>
        <w:t xml:space="preserve"> </w:t>
      </w:r>
      <w:r w:rsidRPr="008A2B8C">
        <w:t>лежить у площині</w:t>
      </w:r>
      <w:r w:rsidR="00044085" w:rsidRPr="008A2B8C">
        <w:rPr>
          <w:spacing w:val="1"/>
        </w:rPr>
        <w:t xml:space="preserve"> </w:t>
      </w:r>
      <w:r w:rsidR="00044085" w:rsidRPr="008A2B8C">
        <w:t>трьох</w:t>
      </w:r>
      <w:r w:rsidR="00044085" w:rsidRPr="008A2B8C">
        <w:rPr>
          <w:spacing w:val="1"/>
        </w:rPr>
        <w:t xml:space="preserve"> </w:t>
      </w:r>
      <w:r w:rsidRPr="008A2B8C">
        <w:t>систем</w:t>
      </w:r>
      <w:r w:rsidR="00044085" w:rsidRPr="008A2B8C">
        <w:t>,</w:t>
      </w:r>
      <w:r w:rsidR="00044085" w:rsidRPr="008A2B8C">
        <w:rPr>
          <w:spacing w:val="1"/>
        </w:rPr>
        <w:t xml:space="preserve"> </w:t>
      </w:r>
      <w:r w:rsidRPr="008A2B8C">
        <w:t>у</w:t>
      </w:r>
      <w:r w:rsidR="00044085" w:rsidRPr="008A2B8C">
        <w:rPr>
          <w:spacing w:val="1"/>
        </w:rPr>
        <w:t xml:space="preserve"> </w:t>
      </w:r>
      <w:r w:rsidR="00044085" w:rsidRPr="008A2B8C">
        <w:t>які</w:t>
      </w:r>
      <w:r w:rsidR="00044085" w:rsidRPr="008A2B8C">
        <w:rPr>
          <w:spacing w:val="1"/>
        </w:rPr>
        <w:t xml:space="preserve"> </w:t>
      </w:r>
      <w:r w:rsidRPr="008A2B8C">
        <w:t>включена кожна особистість</w:t>
      </w:r>
      <w:r w:rsidR="00044085" w:rsidRPr="008A2B8C">
        <w:t xml:space="preserve">. Це </w:t>
      </w:r>
      <w:r w:rsidRPr="008A2B8C">
        <w:t>система ставлення людини до самої себе, взаємодії</w:t>
      </w:r>
      <w:r w:rsidR="00044085" w:rsidRPr="008A2B8C">
        <w:t xml:space="preserve"> з</w:t>
      </w:r>
      <w:r w:rsidR="00044085" w:rsidRPr="008A2B8C">
        <w:rPr>
          <w:spacing w:val="1"/>
        </w:rPr>
        <w:t xml:space="preserve"> </w:t>
      </w:r>
      <w:r w:rsidRPr="008A2B8C">
        <w:t>іншими</w:t>
      </w:r>
      <w:r w:rsidR="00044085" w:rsidRPr="008A2B8C">
        <w:t xml:space="preserve">, </w:t>
      </w:r>
      <w:r w:rsidRPr="008A2B8C">
        <w:t xml:space="preserve">ставлення до діяльності у її різних типах та виявах </w:t>
      </w:r>
      <w:r w:rsidR="00044085" w:rsidRPr="008A2B8C">
        <w:t xml:space="preserve"> [</w:t>
      </w:r>
      <w:r w:rsidR="00A27121" w:rsidRPr="008A2B8C">
        <w:t>26</w:t>
      </w:r>
      <w:r w:rsidR="00044085" w:rsidRPr="008A2B8C">
        <w:t>, с.</w:t>
      </w:r>
      <w:r w:rsidR="00044085" w:rsidRPr="008A2B8C">
        <w:rPr>
          <w:spacing w:val="1"/>
        </w:rPr>
        <w:t xml:space="preserve"> </w:t>
      </w:r>
      <w:r w:rsidR="00044085" w:rsidRPr="008A2B8C">
        <w:t>40].</w:t>
      </w:r>
    </w:p>
    <w:p w:rsidR="00044085" w:rsidRPr="008A2B8C" w:rsidRDefault="0004408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В. Лунячек</w:t>
      </w:r>
      <w:r w:rsidRPr="008A2B8C">
        <w:rPr>
          <w:rFonts w:ascii="Times New Roman" w:hAnsi="Times New Roman"/>
          <w:spacing w:val="1"/>
          <w:sz w:val="28"/>
          <w:szCs w:val="28"/>
          <w:lang w:val="uk-UA"/>
        </w:rPr>
        <w:t xml:space="preserve"> </w:t>
      </w:r>
      <w:r w:rsidR="006218F5" w:rsidRPr="008A2B8C">
        <w:rPr>
          <w:rFonts w:ascii="Times New Roman" w:hAnsi="Times New Roman"/>
          <w:sz w:val="28"/>
          <w:szCs w:val="28"/>
          <w:lang w:val="uk-UA"/>
        </w:rPr>
        <w:t xml:space="preserve">пропонує розуміння феномена </w:t>
      </w:r>
      <w:r w:rsidRPr="008A2B8C">
        <w:rPr>
          <w:rFonts w:ascii="Times New Roman" w:hAnsi="Times New Roman"/>
          <w:sz w:val="28"/>
          <w:szCs w:val="28"/>
          <w:lang w:val="uk-UA"/>
        </w:rPr>
        <w:t>«компетентності»</w:t>
      </w:r>
      <w:r w:rsidRPr="008A2B8C">
        <w:rPr>
          <w:rFonts w:ascii="Times New Roman" w:hAnsi="Times New Roman"/>
          <w:spacing w:val="1"/>
          <w:sz w:val="28"/>
          <w:szCs w:val="28"/>
          <w:lang w:val="uk-UA"/>
        </w:rPr>
        <w:t xml:space="preserve"> </w:t>
      </w:r>
      <w:r w:rsidR="00AE465C"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як</w:t>
      </w:r>
      <w:r w:rsidR="0045759D" w:rsidRPr="008A2B8C">
        <w:rPr>
          <w:rFonts w:ascii="Times New Roman" w:hAnsi="Times New Roman"/>
          <w:spacing w:val="-67"/>
          <w:sz w:val="28"/>
          <w:szCs w:val="28"/>
          <w:lang w:val="uk-UA"/>
        </w:rPr>
        <w:t xml:space="preserve">  </w:t>
      </w:r>
      <w:r w:rsidR="00AE465C" w:rsidRPr="008A2B8C">
        <w:rPr>
          <w:rFonts w:ascii="Times New Roman" w:hAnsi="Times New Roman"/>
          <w:spacing w:val="-67"/>
          <w:sz w:val="28"/>
          <w:szCs w:val="28"/>
          <w:lang w:val="uk-UA"/>
        </w:rPr>
        <w:t xml:space="preserve">   </w:t>
      </w:r>
      <w:r w:rsidR="006218F5" w:rsidRPr="008A2B8C">
        <w:rPr>
          <w:rFonts w:ascii="Times New Roman" w:hAnsi="Times New Roman"/>
          <w:sz w:val="28"/>
          <w:szCs w:val="28"/>
          <w:lang w:val="uk-UA"/>
        </w:rPr>
        <w:t xml:space="preserve">здатності до </w:t>
      </w:r>
      <w:r w:rsidRPr="008A2B8C">
        <w:rPr>
          <w:rFonts w:ascii="Times New Roman" w:hAnsi="Times New Roman"/>
          <w:sz w:val="28"/>
          <w:szCs w:val="28"/>
          <w:lang w:val="uk-UA"/>
        </w:rPr>
        <w:t>кваліфіковано</w:t>
      </w:r>
      <w:r w:rsidR="006218F5" w:rsidRPr="008A2B8C">
        <w:rPr>
          <w:rFonts w:ascii="Times New Roman" w:hAnsi="Times New Roman"/>
          <w:sz w:val="28"/>
          <w:szCs w:val="28"/>
          <w:lang w:val="uk-UA"/>
        </w:rPr>
        <w:t>го  здійснення роботи, виконання завдань</w:t>
      </w:r>
      <w:r w:rsidRPr="008A2B8C">
        <w:rPr>
          <w:rFonts w:ascii="Times New Roman" w:hAnsi="Times New Roman"/>
          <w:sz w:val="28"/>
          <w:szCs w:val="28"/>
          <w:lang w:val="uk-UA"/>
        </w:rPr>
        <w:t>.</w:t>
      </w:r>
      <w:r w:rsidRPr="008A2B8C">
        <w:rPr>
          <w:rFonts w:ascii="Times New Roman" w:hAnsi="Times New Roman"/>
          <w:spacing w:val="1"/>
          <w:sz w:val="28"/>
          <w:szCs w:val="28"/>
          <w:lang w:val="uk-UA"/>
        </w:rPr>
        <w:t xml:space="preserve"> </w:t>
      </w:r>
      <w:r w:rsidR="00B729FD" w:rsidRPr="008A2B8C">
        <w:rPr>
          <w:rFonts w:ascii="Times New Roman" w:hAnsi="Times New Roman"/>
          <w:spacing w:val="1"/>
          <w:sz w:val="28"/>
          <w:szCs w:val="28"/>
          <w:lang w:val="uk-UA"/>
        </w:rPr>
        <w:t xml:space="preserve">На думку </w:t>
      </w:r>
      <w:r w:rsidR="00B729FD" w:rsidRPr="008A2B8C">
        <w:rPr>
          <w:rFonts w:ascii="Times New Roman" w:hAnsi="Times New Roman"/>
          <w:sz w:val="28"/>
          <w:szCs w:val="28"/>
          <w:lang w:val="uk-UA"/>
        </w:rPr>
        <w:t>дослідника</w:t>
      </w:r>
      <w:r w:rsidRPr="008A2B8C">
        <w:rPr>
          <w:rFonts w:ascii="Times New Roman" w:hAnsi="Times New Roman"/>
          <w:sz w:val="28"/>
          <w:szCs w:val="28"/>
          <w:lang w:val="uk-UA"/>
        </w:rPr>
        <w:t>,</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формування</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компетентності</w:t>
      </w:r>
      <w:r w:rsidRPr="008A2B8C">
        <w:rPr>
          <w:rFonts w:ascii="Times New Roman" w:hAnsi="Times New Roman"/>
          <w:spacing w:val="71"/>
          <w:sz w:val="28"/>
          <w:szCs w:val="28"/>
          <w:lang w:val="uk-UA"/>
        </w:rPr>
        <w:t xml:space="preserve"> </w:t>
      </w:r>
      <w:r w:rsidR="00B729FD" w:rsidRPr="008A2B8C">
        <w:rPr>
          <w:rFonts w:ascii="Times New Roman" w:hAnsi="Times New Roman"/>
          <w:sz w:val="28"/>
          <w:szCs w:val="28"/>
          <w:lang w:val="uk-UA"/>
        </w:rPr>
        <w:t>здійснюється під час засвоєння у навчанні</w:t>
      </w:r>
      <w:r w:rsidRPr="008A2B8C">
        <w:rPr>
          <w:rFonts w:ascii="Times New Roman" w:hAnsi="Times New Roman"/>
          <w:spacing w:val="1"/>
          <w:sz w:val="28"/>
          <w:szCs w:val="28"/>
          <w:lang w:val="uk-UA"/>
        </w:rPr>
        <w:t xml:space="preserve"> </w:t>
      </w:r>
      <w:r w:rsidR="00B729FD" w:rsidRPr="008A2B8C">
        <w:rPr>
          <w:rFonts w:ascii="Times New Roman" w:hAnsi="Times New Roman"/>
          <w:sz w:val="28"/>
          <w:szCs w:val="28"/>
          <w:lang w:val="uk-UA"/>
        </w:rPr>
        <w:t>комплексу</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компетенцій,</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які</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є</w:t>
      </w:r>
      <w:r w:rsidRPr="008A2B8C">
        <w:rPr>
          <w:rFonts w:ascii="Times New Roman" w:hAnsi="Times New Roman"/>
          <w:spacing w:val="1"/>
          <w:sz w:val="28"/>
          <w:szCs w:val="28"/>
          <w:lang w:val="uk-UA"/>
        </w:rPr>
        <w:t xml:space="preserve"> </w:t>
      </w:r>
      <w:r w:rsidR="00B729FD" w:rsidRPr="008A2B8C">
        <w:rPr>
          <w:rFonts w:ascii="Times New Roman" w:hAnsi="Times New Roman"/>
          <w:sz w:val="28"/>
          <w:szCs w:val="28"/>
          <w:lang w:val="uk-UA"/>
        </w:rPr>
        <w:t xml:space="preserve">поєднанням характеристик та </w:t>
      </w:r>
      <w:r w:rsidRPr="008A2B8C">
        <w:rPr>
          <w:rFonts w:ascii="Times New Roman" w:hAnsi="Times New Roman"/>
          <w:sz w:val="28"/>
          <w:szCs w:val="28"/>
          <w:lang w:val="uk-UA"/>
        </w:rPr>
        <w:t xml:space="preserve"> </w:t>
      </w:r>
      <w:r w:rsidR="00B729FD" w:rsidRPr="008A2B8C">
        <w:rPr>
          <w:rFonts w:ascii="Times New Roman" w:hAnsi="Times New Roman"/>
          <w:sz w:val="28"/>
          <w:szCs w:val="28"/>
          <w:lang w:val="uk-UA"/>
        </w:rPr>
        <w:t>сприяють забезпеченню</w:t>
      </w:r>
      <w:r w:rsidRPr="008A2B8C">
        <w:rPr>
          <w:rFonts w:ascii="Times New Roman" w:hAnsi="Times New Roman"/>
          <w:sz w:val="28"/>
          <w:szCs w:val="28"/>
          <w:lang w:val="uk-UA"/>
        </w:rPr>
        <w:t xml:space="preserve"> виконання обов’язків </w:t>
      </w:r>
      <w:r w:rsidR="00B729FD" w:rsidRPr="008A2B8C">
        <w:rPr>
          <w:rFonts w:ascii="Times New Roman" w:hAnsi="Times New Roman"/>
          <w:sz w:val="28"/>
          <w:szCs w:val="28"/>
          <w:lang w:val="uk-UA"/>
        </w:rPr>
        <w:t xml:space="preserve">у професії </w:t>
      </w:r>
      <w:r w:rsidRPr="008A2B8C">
        <w:rPr>
          <w:rFonts w:ascii="Times New Roman" w:hAnsi="Times New Roman"/>
          <w:sz w:val="28"/>
          <w:szCs w:val="28"/>
          <w:lang w:val="uk-UA"/>
        </w:rPr>
        <w:t>на</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високому</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рівні</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w:t>
      </w:r>
      <w:r w:rsidR="00A27121" w:rsidRPr="008A2B8C">
        <w:rPr>
          <w:rFonts w:ascii="Times New Roman" w:hAnsi="Times New Roman"/>
          <w:sz w:val="28"/>
          <w:szCs w:val="28"/>
          <w:lang w:val="uk-UA"/>
        </w:rPr>
        <w:t>46</w:t>
      </w:r>
      <w:r w:rsidRPr="008A2B8C">
        <w:rPr>
          <w:rFonts w:ascii="Times New Roman" w:hAnsi="Times New Roman"/>
          <w:sz w:val="28"/>
          <w:szCs w:val="28"/>
          <w:lang w:val="uk-UA"/>
        </w:rPr>
        <w:t>,</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с. 160].</w:t>
      </w:r>
    </w:p>
    <w:p w:rsidR="007378AD" w:rsidRPr="008A2B8C" w:rsidRDefault="00CD086D" w:rsidP="008A2B8C">
      <w:pPr>
        <w:pStyle w:val="a5"/>
        <w:spacing w:line="360" w:lineRule="auto"/>
        <w:ind w:left="0" w:firstLine="709"/>
      </w:pPr>
      <w:r w:rsidRPr="008A2B8C">
        <w:t xml:space="preserve">В. Маслов тлумачить компетентність як готовність на високому </w:t>
      </w:r>
      <w:r w:rsidR="007378AD" w:rsidRPr="008A2B8C">
        <w:t xml:space="preserve"> рівні </w:t>
      </w:r>
      <w:r w:rsidRPr="008A2B8C">
        <w:t xml:space="preserve">здійснювати свої посадові </w:t>
      </w:r>
      <w:r w:rsidR="007378AD" w:rsidRPr="008A2B8C">
        <w:t>обов’язки</w:t>
      </w:r>
      <w:r w:rsidRPr="008A2B8C">
        <w:t xml:space="preserve"> працівника</w:t>
      </w:r>
      <w:r w:rsidR="007378AD" w:rsidRPr="008A2B8C">
        <w:t xml:space="preserve"> </w:t>
      </w:r>
      <w:r w:rsidRPr="008A2B8C">
        <w:t>згідно з сучасними і теоретичними</w:t>
      </w:r>
      <w:r w:rsidR="007378AD" w:rsidRPr="008A2B8C">
        <w:t xml:space="preserve"> на</w:t>
      </w:r>
      <w:r w:rsidRPr="008A2B8C">
        <w:t>дбаннями</w:t>
      </w:r>
      <w:r w:rsidR="007378AD" w:rsidRPr="008A2B8C">
        <w:t xml:space="preserve">, </w:t>
      </w:r>
      <w:r w:rsidRPr="008A2B8C">
        <w:t>вивченням</w:t>
      </w:r>
      <w:r w:rsidR="007378AD" w:rsidRPr="008A2B8C">
        <w:t xml:space="preserve"> </w:t>
      </w:r>
      <w:r w:rsidRPr="008A2B8C">
        <w:t xml:space="preserve">передового </w:t>
      </w:r>
      <w:r w:rsidR="007378AD" w:rsidRPr="008A2B8C">
        <w:t>світового досвіду, наближення</w:t>
      </w:r>
      <w:r w:rsidRPr="008A2B8C">
        <w:t>м</w:t>
      </w:r>
      <w:r w:rsidR="007378AD" w:rsidRPr="008A2B8C">
        <w:t xml:space="preserve"> до світо</w:t>
      </w:r>
      <w:r w:rsidRPr="008A2B8C">
        <w:t>вих стандартів. Компетентність – це  поєднання такого рівня теорії та практики у діяльності певної особистості</w:t>
      </w:r>
      <w:r w:rsidR="007378AD" w:rsidRPr="008A2B8C">
        <w:t xml:space="preserve">, який </w:t>
      </w:r>
      <w:r w:rsidRPr="008A2B8C">
        <w:t>характеризується постійним забезпеченням високого</w:t>
      </w:r>
      <w:r w:rsidR="007378AD" w:rsidRPr="008A2B8C">
        <w:t xml:space="preserve"> результат</w:t>
      </w:r>
      <w:r w:rsidRPr="008A2B8C">
        <w:t xml:space="preserve">у з </w:t>
      </w:r>
      <w:r w:rsidRPr="008A2B8C">
        <w:lastRenderedPageBreak/>
        <w:t>мінімальними за</w:t>
      </w:r>
      <w:r w:rsidR="007378AD" w:rsidRPr="008A2B8C">
        <w:t xml:space="preserve">тратами психологічної та фізичної </w:t>
      </w:r>
      <w:r w:rsidRPr="008A2B8C">
        <w:t xml:space="preserve">особистісної </w:t>
      </w:r>
      <w:r w:rsidR="007378AD" w:rsidRPr="008A2B8C">
        <w:t xml:space="preserve">організації  </w:t>
      </w:r>
      <w:r w:rsidRPr="008A2B8C">
        <w:t xml:space="preserve">колективної </w:t>
      </w:r>
      <w:r w:rsidR="007378AD" w:rsidRPr="008A2B8C">
        <w:t>праці</w:t>
      </w:r>
      <w:r w:rsidRPr="008A2B8C">
        <w:t>, результат</w:t>
      </w:r>
      <w:r w:rsidR="00AE465C" w:rsidRPr="008A2B8C">
        <w:t>ом</w:t>
      </w:r>
      <w:r w:rsidR="007378AD" w:rsidRPr="008A2B8C">
        <w:t xml:space="preserve"> </w:t>
      </w:r>
      <w:r w:rsidRPr="008A2B8C">
        <w:t>глибокої фундаментальної підготовки, творчого підходу в діяльності та систематичного</w:t>
      </w:r>
      <w:r w:rsidR="007378AD" w:rsidRPr="008A2B8C">
        <w:t xml:space="preserve"> </w:t>
      </w:r>
      <w:r w:rsidRPr="008A2B8C">
        <w:t xml:space="preserve">вдосконалення </w:t>
      </w:r>
      <w:r w:rsidR="007378AD" w:rsidRPr="008A2B8C">
        <w:t xml:space="preserve">рівня </w:t>
      </w:r>
      <w:r w:rsidRPr="008A2B8C">
        <w:t xml:space="preserve">світогляду </w:t>
      </w:r>
      <w:r w:rsidR="007378AD" w:rsidRPr="008A2B8C">
        <w:t>в різноманітних формах [</w:t>
      </w:r>
      <w:r w:rsidR="00A27121" w:rsidRPr="008A2B8C">
        <w:t>47</w:t>
      </w:r>
      <w:r w:rsidR="007378AD" w:rsidRPr="008A2B8C">
        <w:t>, с. 80].</w:t>
      </w:r>
    </w:p>
    <w:p w:rsidR="00A47568" w:rsidRPr="008A2B8C" w:rsidRDefault="00A47568" w:rsidP="008A2B8C">
      <w:pPr>
        <w:pStyle w:val="a5"/>
        <w:spacing w:line="360" w:lineRule="auto"/>
        <w:ind w:left="0" w:firstLine="709"/>
      </w:pPr>
      <w:r w:rsidRPr="008A2B8C">
        <w:t xml:space="preserve">Отже, </w:t>
      </w:r>
      <w:r w:rsidR="00EA6D4A" w:rsidRPr="008A2B8C">
        <w:rPr>
          <w:i/>
        </w:rPr>
        <w:t>компетентність</w:t>
      </w:r>
      <w:r w:rsidRPr="008A2B8C">
        <w:rPr>
          <w:i/>
        </w:rPr>
        <w:t xml:space="preserve"> </w:t>
      </w:r>
      <w:r w:rsidR="00EA6D4A" w:rsidRPr="008A2B8C">
        <w:rPr>
          <w:i/>
        </w:rPr>
        <w:t xml:space="preserve">спеціаліста </w:t>
      </w:r>
      <w:r w:rsidR="00EA6D4A" w:rsidRPr="008A2B8C">
        <w:t>ми</w:t>
      </w:r>
      <w:r w:rsidR="00EA6D4A" w:rsidRPr="008A2B8C">
        <w:rPr>
          <w:i/>
        </w:rPr>
        <w:t xml:space="preserve"> </w:t>
      </w:r>
      <w:r w:rsidR="00EA6D4A" w:rsidRPr="008A2B8C">
        <w:t>тлумачимо як динамічне</w:t>
      </w:r>
      <w:r w:rsidRPr="008A2B8C">
        <w:t xml:space="preserve"> </w:t>
      </w:r>
      <w:r w:rsidR="00EA6D4A" w:rsidRPr="008A2B8C">
        <w:t xml:space="preserve">поєднання </w:t>
      </w:r>
      <w:r w:rsidRPr="008A2B8C">
        <w:t>власних</w:t>
      </w:r>
      <w:r w:rsidRPr="008A2B8C">
        <w:rPr>
          <w:spacing w:val="1"/>
        </w:rPr>
        <w:t xml:space="preserve"> </w:t>
      </w:r>
      <w:r w:rsidRPr="008A2B8C">
        <w:t>сформованих</w:t>
      </w:r>
      <w:r w:rsidRPr="008A2B8C">
        <w:rPr>
          <w:spacing w:val="1"/>
        </w:rPr>
        <w:t xml:space="preserve"> </w:t>
      </w:r>
      <w:r w:rsidR="00EA6D4A" w:rsidRPr="008A2B8C">
        <w:t xml:space="preserve">можливостей </w:t>
      </w:r>
      <w:r w:rsidRPr="008A2B8C">
        <w:t>(знань,</w:t>
      </w:r>
      <w:r w:rsidRPr="008A2B8C">
        <w:rPr>
          <w:spacing w:val="1"/>
        </w:rPr>
        <w:t xml:space="preserve"> </w:t>
      </w:r>
      <w:r w:rsidRPr="008A2B8C">
        <w:t>умінь,</w:t>
      </w:r>
      <w:r w:rsidRPr="008A2B8C">
        <w:rPr>
          <w:spacing w:val="1"/>
        </w:rPr>
        <w:t xml:space="preserve"> </w:t>
      </w:r>
      <w:r w:rsidRPr="008A2B8C">
        <w:t>досвіду,</w:t>
      </w:r>
      <w:r w:rsidRPr="008A2B8C">
        <w:rPr>
          <w:spacing w:val="1"/>
        </w:rPr>
        <w:t xml:space="preserve"> </w:t>
      </w:r>
      <w:r w:rsidRPr="008A2B8C">
        <w:t>характеристик</w:t>
      </w:r>
      <w:r w:rsidRPr="008A2B8C">
        <w:rPr>
          <w:spacing w:val="1"/>
        </w:rPr>
        <w:t xml:space="preserve"> </w:t>
      </w:r>
      <w:r w:rsidR="00EA6D4A" w:rsidRPr="008A2B8C">
        <w:t>особистості та</w:t>
      </w:r>
      <w:r w:rsidRPr="008A2B8C">
        <w:rPr>
          <w:spacing w:val="1"/>
        </w:rPr>
        <w:t xml:space="preserve"> </w:t>
      </w:r>
      <w:r w:rsidR="00EA6D4A" w:rsidRPr="008A2B8C">
        <w:t>ціннісних орієнтацій</w:t>
      </w:r>
      <w:r w:rsidRPr="008A2B8C">
        <w:t>),</w:t>
      </w:r>
      <w:r w:rsidR="00EA6D4A" w:rsidRPr="008A2B8C">
        <w:t xml:space="preserve"> </w:t>
      </w:r>
      <w:r w:rsidR="00EA6D4A" w:rsidRPr="008A2B8C">
        <w:rPr>
          <w:spacing w:val="1"/>
        </w:rPr>
        <w:t>які</w:t>
      </w:r>
      <w:r w:rsidRPr="008A2B8C">
        <w:rPr>
          <w:spacing w:val="1"/>
        </w:rPr>
        <w:t xml:space="preserve"> </w:t>
      </w:r>
      <w:r w:rsidR="00EA6D4A" w:rsidRPr="008A2B8C">
        <w:t>сприяють особистісній здатності</w:t>
      </w:r>
      <w:r w:rsidR="003D2EAD" w:rsidRPr="008A2B8C">
        <w:t xml:space="preserve"> </w:t>
      </w:r>
      <w:r w:rsidRPr="008A2B8C">
        <w:t>завдяки</w:t>
      </w:r>
      <w:r w:rsidR="003D2EAD" w:rsidRPr="008A2B8C">
        <w:rPr>
          <w:spacing w:val="1"/>
        </w:rPr>
        <w:t xml:space="preserve"> </w:t>
      </w:r>
      <w:r w:rsidR="003D2EAD" w:rsidRPr="008A2B8C">
        <w:t xml:space="preserve">певному </w:t>
      </w:r>
      <w:r w:rsidRPr="008A2B8C">
        <w:t>здобутому</w:t>
      </w:r>
      <w:r w:rsidRPr="008A2B8C">
        <w:rPr>
          <w:spacing w:val="1"/>
        </w:rPr>
        <w:t xml:space="preserve"> </w:t>
      </w:r>
      <w:r w:rsidR="00EA6D4A" w:rsidRPr="008A2B8C">
        <w:t>освітньому</w:t>
      </w:r>
      <w:r w:rsidRPr="008A2B8C">
        <w:rPr>
          <w:spacing w:val="1"/>
        </w:rPr>
        <w:t xml:space="preserve"> </w:t>
      </w:r>
      <w:r w:rsidR="00EA6D4A" w:rsidRPr="008A2B8C">
        <w:t xml:space="preserve">рівню </w:t>
      </w:r>
      <w:r w:rsidR="003D2EAD" w:rsidRPr="008A2B8C">
        <w:t xml:space="preserve">ефективно виконувати професійні обов’язки. </w:t>
      </w:r>
      <w:r w:rsidRPr="008A2B8C">
        <w:t>Компетентність</w:t>
      </w:r>
      <w:r w:rsidRPr="008A2B8C">
        <w:rPr>
          <w:spacing w:val="1"/>
        </w:rPr>
        <w:t xml:space="preserve"> </w:t>
      </w:r>
      <w:r w:rsidR="0007369C" w:rsidRPr="008A2B8C">
        <w:t>спеціаліста є ціннісною</w:t>
      </w:r>
      <w:r w:rsidR="003D2EAD" w:rsidRPr="008A2B8C">
        <w:t xml:space="preserve"> </w:t>
      </w:r>
      <w:r w:rsidRPr="008A2B8C">
        <w:t>у</w:t>
      </w:r>
      <w:r w:rsidRPr="008A2B8C">
        <w:rPr>
          <w:spacing w:val="1"/>
        </w:rPr>
        <w:t xml:space="preserve"> </w:t>
      </w:r>
      <w:r w:rsidR="0007369C" w:rsidRPr="008A2B8C">
        <w:t>застосуванні</w:t>
      </w:r>
      <w:r w:rsidR="003D2EAD" w:rsidRPr="008A2B8C">
        <w:t xml:space="preserve"> </w:t>
      </w:r>
      <w:r w:rsidRPr="008A2B8C">
        <w:t>власних</w:t>
      </w:r>
      <w:r w:rsidRPr="008A2B8C">
        <w:rPr>
          <w:spacing w:val="1"/>
        </w:rPr>
        <w:t xml:space="preserve"> </w:t>
      </w:r>
      <w:r w:rsidRPr="008A2B8C">
        <w:t>ресурсів</w:t>
      </w:r>
      <w:r w:rsidRPr="008A2B8C">
        <w:rPr>
          <w:spacing w:val="1"/>
        </w:rPr>
        <w:t xml:space="preserve"> </w:t>
      </w:r>
      <w:r w:rsidRPr="008A2B8C">
        <w:t>у</w:t>
      </w:r>
      <w:r w:rsidRPr="008A2B8C">
        <w:rPr>
          <w:spacing w:val="1"/>
        </w:rPr>
        <w:t xml:space="preserve"> </w:t>
      </w:r>
      <w:r w:rsidRPr="008A2B8C">
        <w:t>не</w:t>
      </w:r>
      <w:r w:rsidR="0007369C" w:rsidRPr="008A2B8C">
        <w:t xml:space="preserve">типових </w:t>
      </w:r>
      <w:r w:rsidRPr="008A2B8C">
        <w:rPr>
          <w:spacing w:val="1"/>
        </w:rPr>
        <w:t xml:space="preserve"> </w:t>
      </w:r>
      <w:r w:rsidRPr="008A2B8C">
        <w:t>ситуаціях</w:t>
      </w:r>
      <w:r w:rsidRPr="008A2B8C">
        <w:rPr>
          <w:spacing w:val="1"/>
        </w:rPr>
        <w:t xml:space="preserve"> </w:t>
      </w:r>
      <w:r w:rsidRPr="008A2B8C">
        <w:t>професійної</w:t>
      </w:r>
      <w:r w:rsidRPr="008A2B8C">
        <w:rPr>
          <w:spacing w:val="1"/>
        </w:rPr>
        <w:t xml:space="preserve"> </w:t>
      </w:r>
      <w:r w:rsidRPr="008A2B8C">
        <w:t>діяльності.</w:t>
      </w:r>
      <w:r w:rsidRPr="008A2B8C">
        <w:rPr>
          <w:spacing w:val="1"/>
        </w:rPr>
        <w:t xml:space="preserve"> </w:t>
      </w:r>
      <w:r w:rsidRPr="008A2B8C">
        <w:t>Саме</w:t>
      </w:r>
      <w:r w:rsidRPr="008A2B8C">
        <w:rPr>
          <w:spacing w:val="1"/>
        </w:rPr>
        <w:t xml:space="preserve"> </w:t>
      </w:r>
      <w:r w:rsidRPr="008A2B8C">
        <w:t>в</w:t>
      </w:r>
      <w:r w:rsidRPr="008A2B8C">
        <w:rPr>
          <w:spacing w:val="1"/>
        </w:rPr>
        <w:t xml:space="preserve"> </w:t>
      </w:r>
      <w:r w:rsidRPr="008A2B8C">
        <w:t>цьому</w:t>
      </w:r>
      <w:r w:rsidR="0007369C" w:rsidRPr="008A2B8C">
        <w:t xml:space="preserve"> </w:t>
      </w:r>
      <w:r w:rsidR="0007369C" w:rsidRPr="008A2B8C">
        <w:rPr>
          <w:spacing w:val="1"/>
        </w:rPr>
        <w:t xml:space="preserve">полягає головне завдання </w:t>
      </w:r>
      <w:r w:rsidRPr="008A2B8C">
        <w:rPr>
          <w:spacing w:val="1"/>
        </w:rPr>
        <w:t xml:space="preserve"> </w:t>
      </w:r>
      <w:r w:rsidRPr="008A2B8C">
        <w:t>компетентності</w:t>
      </w:r>
      <w:r w:rsidR="0022447B" w:rsidRPr="008A2B8C">
        <w:t xml:space="preserve"> [</w:t>
      </w:r>
      <w:r w:rsidR="00A27121" w:rsidRPr="008A2B8C">
        <w:t>82</w:t>
      </w:r>
      <w:r w:rsidR="0022447B" w:rsidRPr="008A2B8C">
        <w:t>, с. 208].</w:t>
      </w:r>
    </w:p>
    <w:p w:rsidR="00130D82" w:rsidRPr="008A2B8C" w:rsidRDefault="0007369C" w:rsidP="008A2B8C">
      <w:pPr>
        <w:autoSpaceDE w:val="0"/>
        <w:autoSpaceDN w:val="0"/>
        <w:adjustRightInd w:val="0"/>
        <w:spacing w:after="0" w:line="360" w:lineRule="auto"/>
        <w:ind w:firstLine="709"/>
        <w:jc w:val="both"/>
        <w:rPr>
          <w:rStyle w:val="y2iqfc"/>
          <w:rFonts w:ascii="Times New Roman" w:hAnsi="Times New Roman"/>
          <w:sz w:val="28"/>
          <w:szCs w:val="28"/>
          <w:lang w:val="uk-UA"/>
        </w:rPr>
      </w:pPr>
      <w:r w:rsidRPr="008A2B8C">
        <w:rPr>
          <w:rFonts w:ascii="Times New Roman" w:hAnsi="Times New Roman"/>
          <w:sz w:val="28"/>
          <w:szCs w:val="28"/>
          <w:lang w:val="uk-UA"/>
        </w:rPr>
        <w:t xml:space="preserve">З позицій компетентнісного підходу з метою </w:t>
      </w:r>
      <w:r w:rsidR="00E66809" w:rsidRPr="008A2B8C">
        <w:rPr>
          <w:rFonts w:ascii="Times New Roman" w:hAnsi="Times New Roman"/>
          <w:sz w:val="28"/>
          <w:szCs w:val="28"/>
          <w:lang w:val="uk-UA"/>
        </w:rPr>
        <w:t>аналіз</w:t>
      </w:r>
      <w:r w:rsidRPr="008A2B8C">
        <w:rPr>
          <w:rFonts w:ascii="Times New Roman" w:hAnsi="Times New Roman"/>
          <w:sz w:val="28"/>
          <w:szCs w:val="28"/>
          <w:lang w:val="uk-UA"/>
        </w:rPr>
        <w:t>у концептуальних засад процесу та</w:t>
      </w:r>
      <w:r w:rsidR="00E66809" w:rsidRPr="008A2B8C">
        <w:rPr>
          <w:rFonts w:ascii="Times New Roman" w:hAnsi="Times New Roman"/>
          <w:sz w:val="28"/>
          <w:szCs w:val="28"/>
          <w:lang w:val="uk-UA"/>
        </w:rPr>
        <w:t xml:space="preserve"> результатів </w:t>
      </w:r>
      <w:r w:rsidRPr="008A2B8C">
        <w:rPr>
          <w:rFonts w:ascii="Times New Roman" w:hAnsi="Times New Roman"/>
          <w:sz w:val="28"/>
          <w:szCs w:val="28"/>
          <w:lang w:val="uk-UA"/>
        </w:rPr>
        <w:t xml:space="preserve">отримання </w:t>
      </w:r>
      <w:r w:rsidR="00E66809" w:rsidRPr="008A2B8C">
        <w:rPr>
          <w:rFonts w:ascii="Times New Roman" w:hAnsi="Times New Roman"/>
          <w:sz w:val="28"/>
          <w:szCs w:val="28"/>
          <w:lang w:val="uk-UA"/>
        </w:rPr>
        <w:t>о</w:t>
      </w:r>
      <w:r w:rsidRPr="008A2B8C">
        <w:rPr>
          <w:rFonts w:ascii="Times New Roman" w:hAnsi="Times New Roman"/>
          <w:sz w:val="28"/>
          <w:szCs w:val="28"/>
          <w:lang w:val="uk-UA"/>
        </w:rPr>
        <w:t>світи з усвідомленням потреби визначення компетентності, яку</w:t>
      </w:r>
      <w:r w:rsidR="00E66809" w:rsidRPr="008A2B8C">
        <w:rPr>
          <w:rFonts w:ascii="Times New Roman" w:hAnsi="Times New Roman"/>
          <w:sz w:val="28"/>
          <w:szCs w:val="28"/>
          <w:lang w:val="uk-UA"/>
        </w:rPr>
        <w:t xml:space="preserve"> </w:t>
      </w:r>
      <w:r w:rsidRPr="008A2B8C">
        <w:rPr>
          <w:rFonts w:ascii="Times New Roman" w:hAnsi="Times New Roman"/>
          <w:sz w:val="28"/>
          <w:szCs w:val="28"/>
          <w:lang w:val="uk-UA"/>
        </w:rPr>
        <w:t xml:space="preserve">варто </w:t>
      </w:r>
      <w:r w:rsidR="00E66809" w:rsidRPr="008A2B8C">
        <w:rPr>
          <w:rFonts w:ascii="Times New Roman" w:hAnsi="Times New Roman"/>
          <w:sz w:val="28"/>
          <w:szCs w:val="28"/>
          <w:lang w:val="uk-UA"/>
        </w:rPr>
        <w:t xml:space="preserve">розвивати для формування готовності майбутніх </w:t>
      </w:r>
      <w:r w:rsidRPr="008A2B8C">
        <w:rPr>
          <w:rFonts w:ascii="Times New Roman" w:hAnsi="Times New Roman"/>
          <w:sz w:val="28"/>
          <w:szCs w:val="28"/>
          <w:lang w:val="uk-UA"/>
        </w:rPr>
        <w:t xml:space="preserve">менеджерів освітньої сфери </w:t>
      </w:r>
      <w:r w:rsidR="00E66809" w:rsidRPr="008A2B8C">
        <w:rPr>
          <w:rFonts w:ascii="Times New Roman" w:hAnsi="Times New Roman"/>
          <w:sz w:val="28"/>
          <w:szCs w:val="28"/>
          <w:lang w:val="uk-UA"/>
        </w:rPr>
        <w:t xml:space="preserve">до </w:t>
      </w:r>
      <w:r w:rsidRPr="008A2B8C">
        <w:rPr>
          <w:rFonts w:ascii="Times New Roman" w:hAnsi="Times New Roman"/>
          <w:sz w:val="28"/>
          <w:szCs w:val="28"/>
          <w:lang w:val="uk-UA"/>
        </w:rPr>
        <w:t xml:space="preserve">здійснення </w:t>
      </w:r>
      <w:r w:rsidR="00E66809" w:rsidRPr="008A2B8C">
        <w:rPr>
          <w:rFonts w:ascii="Times New Roman" w:hAnsi="Times New Roman"/>
          <w:sz w:val="28"/>
          <w:szCs w:val="28"/>
          <w:lang w:val="uk-UA"/>
        </w:rPr>
        <w:t xml:space="preserve">маркетингу в професійній діяльності, </w:t>
      </w:r>
      <w:r w:rsidRPr="008A2B8C">
        <w:rPr>
          <w:rFonts w:ascii="Times New Roman" w:hAnsi="Times New Roman"/>
          <w:sz w:val="28"/>
          <w:szCs w:val="28"/>
          <w:lang w:val="uk-UA"/>
        </w:rPr>
        <w:t>доцільним буде з’ясування</w:t>
      </w:r>
      <w:r w:rsidR="00E66809" w:rsidRPr="008A2B8C">
        <w:rPr>
          <w:rFonts w:ascii="Times New Roman" w:hAnsi="Times New Roman"/>
          <w:sz w:val="28"/>
          <w:szCs w:val="28"/>
          <w:lang w:val="uk-UA"/>
        </w:rPr>
        <w:t xml:space="preserve"> зміст</w:t>
      </w:r>
      <w:r w:rsidRPr="008A2B8C">
        <w:rPr>
          <w:rFonts w:ascii="Times New Roman" w:hAnsi="Times New Roman"/>
          <w:sz w:val="28"/>
          <w:szCs w:val="28"/>
          <w:lang w:val="uk-UA"/>
        </w:rPr>
        <w:t>у</w:t>
      </w:r>
      <w:r w:rsidR="00E66809" w:rsidRPr="008A2B8C">
        <w:rPr>
          <w:rFonts w:ascii="Times New Roman" w:hAnsi="Times New Roman"/>
          <w:sz w:val="28"/>
          <w:szCs w:val="28"/>
          <w:lang w:val="uk-UA"/>
        </w:rPr>
        <w:t xml:space="preserve"> понят</w:t>
      </w:r>
      <w:r w:rsidR="00044085" w:rsidRPr="008A2B8C">
        <w:rPr>
          <w:rFonts w:ascii="Times New Roman" w:hAnsi="Times New Roman"/>
          <w:sz w:val="28"/>
          <w:szCs w:val="28"/>
          <w:lang w:val="uk-UA"/>
        </w:rPr>
        <w:t>тя</w:t>
      </w:r>
      <w:r w:rsidR="00756110" w:rsidRPr="008A2B8C">
        <w:rPr>
          <w:rFonts w:ascii="Times New Roman" w:hAnsi="Times New Roman"/>
          <w:sz w:val="28"/>
          <w:szCs w:val="28"/>
          <w:lang w:val="uk-UA"/>
        </w:rPr>
        <w:t xml:space="preserve"> </w:t>
      </w:r>
      <w:r w:rsidR="003274B5" w:rsidRPr="008A2B8C">
        <w:rPr>
          <w:rFonts w:ascii="Times New Roman" w:hAnsi="Times New Roman"/>
          <w:sz w:val="28"/>
          <w:szCs w:val="28"/>
          <w:lang w:val="uk-UA"/>
        </w:rPr>
        <w:t>«</w:t>
      </w:r>
      <w:r w:rsidR="00E66809" w:rsidRPr="008A2B8C">
        <w:rPr>
          <w:rFonts w:ascii="Times New Roman" w:hAnsi="Times New Roman"/>
          <w:i/>
          <w:sz w:val="28"/>
          <w:szCs w:val="28"/>
          <w:lang w:val="uk-UA"/>
        </w:rPr>
        <w:t>маркетингова компетентність</w:t>
      </w:r>
      <w:r w:rsidR="003274B5" w:rsidRPr="008A2B8C">
        <w:rPr>
          <w:rFonts w:ascii="Times New Roman" w:hAnsi="Times New Roman"/>
          <w:sz w:val="28"/>
          <w:szCs w:val="28"/>
          <w:lang w:val="uk-UA"/>
        </w:rPr>
        <w:t>»</w:t>
      </w:r>
      <w:r w:rsidR="00E66809" w:rsidRPr="008A2B8C">
        <w:rPr>
          <w:rFonts w:ascii="Times New Roman" w:hAnsi="Times New Roman"/>
          <w:sz w:val="28"/>
          <w:szCs w:val="28"/>
          <w:lang w:val="uk-UA"/>
        </w:rPr>
        <w:t>.</w:t>
      </w:r>
    </w:p>
    <w:p w:rsidR="007B4168" w:rsidRPr="008A2B8C" w:rsidRDefault="0007369C" w:rsidP="008A2B8C">
      <w:pPr>
        <w:autoSpaceDE w:val="0"/>
        <w:autoSpaceDN w:val="0"/>
        <w:adjustRightInd w:val="0"/>
        <w:spacing w:after="0" w:line="360" w:lineRule="auto"/>
        <w:ind w:firstLine="709"/>
        <w:jc w:val="both"/>
        <w:rPr>
          <w:rFonts w:ascii="Times New Roman" w:eastAsia="TimesNewRomanPSMT" w:hAnsi="Times New Roman"/>
          <w:sz w:val="28"/>
          <w:szCs w:val="28"/>
          <w:lang w:val="uk-UA" w:eastAsia="en-US"/>
        </w:rPr>
      </w:pPr>
      <w:r w:rsidRPr="008A2B8C">
        <w:rPr>
          <w:rFonts w:ascii="Times New Roman" w:eastAsia="TimesNewRomanPSMT" w:hAnsi="Times New Roman"/>
          <w:sz w:val="28"/>
          <w:szCs w:val="28"/>
          <w:lang w:val="uk-UA" w:eastAsia="en-US"/>
        </w:rPr>
        <w:t xml:space="preserve">Феномен «маркетингова компетентність» </w:t>
      </w:r>
      <w:r w:rsidR="007B4168"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науковці  розглядають</w:t>
      </w:r>
      <w:r w:rsidR="007B4168" w:rsidRPr="008A2B8C">
        <w:rPr>
          <w:rFonts w:ascii="Times New Roman" w:eastAsia="TimesNewRomanPSMT" w:hAnsi="Times New Roman"/>
          <w:sz w:val="28"/>
          <w:szCs w:val="28"/>
          <w:lang w:val="uk-UA" w:eastAsia="en-US"/>
        </w:rPr>
        <w:t xml:space="preserve"> в масштабах </w:t>
      </w:r>
      <w:r w:rsidRPr="008A2B8C">
        <w:rPr>
          <w:rFonts w:ascii="Times New Roman" w:eastAsia="TimesNewRomanPSMT" w:hAnsi="Times New Roman"/>
          <w:sz w:val="28"/>
          <w:szCs w:val="28"/>
          <w:lang w:val="uk-UA" w:eastAsia="en-US"/>
        </w:rPr>
        <w:t>закладу та особистості</w:t>
      </w:r>
      <w:r w:rsidR="007B4168" w:rsidRPr="008A2B8C">
        <w:rPr>
          <w:rFonts w:ascii="Times New Roman" w:eastAsia="TimesNewRomanPSMT" w:hAnsi="Times New Roman"/>
          <w:sz w:val="28"/>
          <w:szCs w:val="28"/>
          <w:lang w:val="uk-UA" w:eastAsia="en-US"/>
        </w:rPr>
        <w:t>. У масштабах</w:t>
      </w:r>
      <w:r w:rsidRPr="008A2B8C">
        <w:rPr>
          <w:rFonts w:ascii="Times New Roman" w:eastAsia="TimesNewRomanPSMT" w:hAnsi="Times New Roman"/>
          <w:sz w:val="28"/>
          <w:szCs w:val="28"/>
          <w:lang w:val="uk-UA" w:eastAsia="en-US"/>
        </w:rPr>
        <w:t xml:space="preserve"> освітньої установи, маркетингова компетентність є</w:t>
      </w:r>
      <w:r w:rsidR="007B4168" w:rsidRPr="008A2B8C">
        <w:rPr>
          <w:rFonts w:ascii="Times New Roman" w:eastAsia="TimesNewRomanPSMT" w:hAnsi="Times New Roman"/>
          <w:sz w:val="28"/>
          <w:szCs w:val="28"/>
          <w:lang w:val="uk-UA" w:eastAsia="en-US"/>
        </w:rPr>
        <w:t xml:space="preserve"> знання</w:t>
      </w:r>
      <w:r w:rsidRPr="008A2B8C">
        <w:rPr>
          <w:rFonts w:ascii="Times New Roman" w:eastAsia="TimesNewRomanPSMT" w:hAnsi="Times New Roman"/>
          <w:sz w:val="28"/>
          <w:szCs w:val="28"/>
          <w:lang w:val="uk-UA" w:eastAsia="en-US"/>
        </w:rPr>
        <w:t xml:space="preserve">ми, які </w:t>
      </w:r>
      <w:r w:rsidR="007B4168"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 xml:space="preserve">передбачають забезпечення відповідності </w:t>
      </w:r>
      <w:r w:rsidR="007B4168" w:rsidRPr="008A2B8C">
        <w:rPr>
          <w:rFonts w:ascii="Times New Roman" w:eastAsia="TimesNewRomanPSMT" w:hAnsi="Times New Roman"/>
          <w:sz w:val="28"/>
          <w:szCs w:val="28"/>
          <w:lang w:val="uk-UA" w:eastAsia="en-US"/>
        </w:rPr>
        <w:t xml:space="preserve"> між можливостями </w:t>
      </w:r>
      <w:r w:rsidR="00AE465C" w:rsidRPr="008A2B8C">
        <w:rPr>
          <w:rFonts w:ascii="Times New Roman" w:eastAsia="TimesNewRomanPSMT" w:hAnsi="Times New Roman"/>
          <w:sz w:val="28"/>
          <w:szCs w:val="28"/>
          <w:lang w:val="uk-UA" w:eastAsia="en-US"/>
        </w:rPr>
        <w:t>закладу в</w:t>
      </w:r>
      <w:r w:rsidRPr="008A2B8C">
        <w:rPr>
          <w:rFonts w:ascii="Times New Roman" w:eastAsia="TimesNewRomanPSMT" w:hAnsi="Times New Roman"/>
          <w:sz w:val="28"/>
          <w:szCs w:val="28"/>
          <w:lang w:val="uk-UA" w:eastAsia="en-US"/>
        </w:rPr>
        <w:t xml:space="preserve"> створенні ціннісної пропозиції</w:t>
      </w:r>
      <w:r w:rsidR="007B4168" w:rsidRPr="008A2B8C">
        <w:rPr>
          <w:rFonts w:ascii="Times New Roman" w:eastAsia="TimesNewRomanPSMT" w:hAnsi="Times New Roman"/>
          <w:sz w:val="28"/>
          <w:szCs w:val="28"/>
          <w:lang w:val="uk-UA" w:eastAsia="en-US"/>
        </w:rPr>
        <w:t xml:space="preserve"> і </w:t>
      </w:r>
      <w:r w:rsidRPr="008A2B8C">
        <w:rPr>
          <w:rFonts w:ascii="Times New Roman" w:eastAsia="TimesNewRomanPSMT" w:hAnsi="Times New Roman"/>
          <w:sz w:val="28"/>
          <w:szCs w:val="28"/>
          <w:lang w:val="uk-UA" w:eastAsia="en-US"/>
        </w:rPr>
        <w:t>попитом споживача</w:t>
      </w:r>
      <w:r w:rsidR="007B4168" w:rsidRPr="008A2B8C">
        <w:rPr>
          <w:rFonts w:ascii="Times New Roman" w:eastAsia="TimesNewRomanPSMT" w:hAnsi="Times New Roman"/>
          <w:sz w:val="28"/>
          <w:szCs w:val="28"/>
          <w:lang w:val="uk-UA" w:eastAsia="en-US"/>
        </w:rPr>
        <w:t xml:space="preserve">, а компетенції в цьому </w:t>
      </w:r>
      <w:r w:rsidR="00F14C28" w:rsidRPr="008A2B8C">
        <w:rPr>
          <w:rFonts w:ascii="Times New Roman" w:eastAsia="TimesNewRomanPSMT" w:hAnsi="Times New Roman"/>
          <w:sz w:val="28"/>
          <w:szCs w:val="28"/>
          <w:lang w:val="uk-UA" w:eastAsia="en-US"/>
        </w:rPr>
        <w:t>аспекті постають унікальними</w:t>
      </w:r>
      <w:r w:rsidR="007B4168" w:rsidRPr="008A2B8C">
        <w:rPr>
          <w:rFonts w:ascii="Times New Roman" w:eastAsia="TimesNewRomanPSMT" w:hAnsi="Times New Roman"/>
          <w:sz w:val="28"/>
          <w:szCs w:val="28"/>
          <w:lang w:val="uk-UA" w:eastAsia="en-US"/>
        </w:rPr>
        <w:t xml:space="preserve"> </w:t>
      </w:r>
      <w:r w:rsidR="00F14C28" w:rsidRPr="008A2B8C">
        <w:rPr>
          <w:rFonts w:ascii="Times New Roman" w:eastAsia="TimesNewRomanPSMT" w:hAnsi="Times New Roman"/>
          <w:sz w:val="28"/>
          <w:szCs w:val="28"/>
          <w:lang w:val="uk-UA" w:eastAsia="en-US"/>
        </w:rPr>
        <w:t>рекламними можливостями</w:t>
      </w:r>
      <w:r w:rsidR="007B4168" w:rsidRPr="008A2B8C">
        <w:rPr>
          <w:rFonts w:ascii="Times New Roman" w:eastAsia="TimesNewRomanPSMT" w:hAnsi="Times New Roman"/>
          <w:sz w:val="28"/>
          <w:szCs w:val="28"/>
          <w:lang w:val="uk-UA" w:eastAsia="en-US"/>
        </w:rPr>
        <w:t xml:space="preserve"> </w:t>
      </w:r>
      <w:r w:rsidR="00F14C28" w:rsidRPr="008A2B8C">
        <w:rPr>
          <w:rFonts w:ascii="Times New Roman" w:eastAsia="TimesNewRomanPSMT" w:hAnsi="Times New Roman"/>
          <w:sz w:val="28"/>
          <w:szCs w:val="28"/>
          <w:lang w:val="uk-UA" w:eastAsia="en-US"/>
        </w:rPr>
        <w:t xml:space="preserve">закладу, що передбачають </w:t>
      </w:r>
      <w:r w:rsidR="007B4168" w:rsidRPr="008A2B8C">
        <w:rPr>
          <w:rFonts w:ascii="Times New Roman" w:eastAsia="TimesNewRomanPSMT" w:hAnsi="Times New Roman"/>
          <w:sz w:val="28"/>
          <w:szCs w:val="28"/>
          <w:lang w:val="uk-UA" w:eastAsia="en-US"/>
        </w:rPr>
        <w:t xml:space="preserve">здатність </w:t>
      </w:r>
      <w:r w:rsidR="00F14C28" w:rsidRPr="008A2B8C">
        <w:rPr>
          <w:rFonts w:ascii="Times New Roman" w:eastAsia="TimesNewRomanPSMT" w:hAnsi="Times New Roman"/>
          <w:sz w:val="28"/>
          <w:szCs w:val="28"/>
          <w:lang w:val="uk-UA" w:eastAsia="en-US"/>
        </w:rPr>
        <w:t>до збирання необхідної маркетингової інформації</w:t>
      </w:r>
      <w:r w:rsidR="007B4168" w:rsidRPr="008A2B8C">
        <w:rPr>
          <w:rFonts w:ascii="Times New Roman" w:eastAsia="TimesNewRomanPSMT" w:hAnsi="Times New Roman"/>
          <w:sz w:val="28"/>
          <w:szCs w:val="28"/>
          <w:lang w:val="uk-UA" w:eastAsia="en-US"/>
        </w:rPr>
        <w:t xml:space="preserve">, здатність </w:t>
      </w:r>
      <w:r w:rsidR="00E95115" w:rsidRPr="008A2B8C">
        <w:rPr>
          <w:rFonts w:ascii="Times New Roman" w:eastAsia="TimesNewRomanPSMT" w:hAnsi="Times New Roman"/>
          <w:sz w:val="28"/>
          <w:szCs w:val="28"/>
          <w:lang w:val="uk-UA" w:eastAsia="en-US"/>
        </w:rPr>
        <w:t>до вияву нових ринкових ніш</w:t>
      </w:r>
      <w:r w:rsidR="007B4168" w:rsidRPr="008A2B8C">
        <w:rPr>
          <w:rFonts w:ascii="Times New Roman" w:eastAsia="TimesNewRomanPSMT" w:hAnsi="Times New Roman"/>
          <w:sz w:val="28"/>
          <w:szCs w:val="28"/>
          <w:lang w:val="uk-UA" w:eastAsia="en-US"/>
        </w:rPr>
        <w:t xml:space="preserve"> тощо) [</w:t>
      </w:r>
      <w:r w:rsidR="00A27121" w:rsidRPr="008A2B8C">
        <w:rPr>
          <w:rFonts w:ascii="Times New Roman" w:eastAsia="TimesNewRomanPSMT" w:hAnsi="Times New Roman"/>
          <w:sz w:val="28"/>
          <w:szCs w:val="28"/>
          <w:lang w:val="uk-UA" w:eastAsia="en-US"/>
        </w:rPr>
        <w:t>9</w:t>
      </w:r>
      <w:r w:rsidR="007B4168" w:rsidRPr="008A2B8C">
        <w:rPr>
          <w:rFonts w:ascii="Times New Roman" w:eastAsia="TimesNewRomanPSMT" w:hAnsi="Times New Roman"/>
          <w:sz w:val="28"/>
          <w:szCs w:val="28"/>
          <w:lang w:val="uk-UA" w:eastAsia="en-US"/>
        </w:rPr>
        <w:t>, с. 23].</w:t>
      </w:r>
    </w:p>
    <w:p w:rsidR="007B4168" w:rsidRPr="008A2B8C" w:rsidRDefault="007B4168" w:rsidP="008A2B8C">
      <w:pPr>
        <w:autoSpaceDE w:val="0"/>
        <w:autoSpaceDN w:val="0"/>
        <w:adjustRightInd w:val="0"/>
        <w:spacing w:after="0" w:line="360" w:lineRule="auto"/>
        <w:ind w:firstLine="709"/>
        <w:jc w:val="both"/>
        <w:rPr>
          <w:rStyle w:val="y2iqfc"/>
          <w:rFonts w:ascii="Times New Roman" w:hAnsi="Times New Roman"/>
          <w:sz w:val="28"/>
          <w:szCs w:val="28"/>
          <w:lang w:val="uk-UA"/>
        </w:rPr>
      </w:pPr>
      <w:r w:rsidRPr="008A2B8C">
        <w:rPr>
          <w:rFonts w:ascii="Times New Roman" w:eastAsia="TimesNewRomanPSMT" w:hAnsi="Times New Roman"/>
          <w:sz w:val="28"/>
          <w:szCs w:val="28"/>
          <w:lang w:val="uk-UA" w:eastAsia="en-US"/>
        </w:rPr>
        <w:t>У масштабах індиві</w:t>
      </w:r>
      <w:r w:rsidR="00E95115" w:rsidRPr="008A2B8C">
        <w:rPr>
          <w:rFonts w:ascii="Times New Roman" w:eastAsia="TimesNewRomanPSMT" w:hAnsi="Times New Roman"/>
          <w:sz w:val="28"/>
          <w:szCs w:val="28"/>
          <w:lang w:val="uk-UA" w:eastAsia="en-US"/>
        </w:rPr>
        <w:t>да маркетингова компетентність є здатністю</w:t>
      </w:r>
      <w:r w:rsidRPr="008A2B8C">
        <w:rPr>
          <w:rFonts w:ascii="Times New Roman" w:eastAsia="TimesNewRomanPSMT" w:hAnsi="Times New Roman"/>
          <w:sz w:val="28"/>
          <w:szCs w:val="28"/>
          <w:lang w:val="uk-UA" w:eastAsia="en-US"/>
        </w:rPr>
        <w:t xml:space="preserve"> маркетолога </w:t>
      </w:r>
      <w:r w:rsidR="00E95115" w:rsidRPr="008A2B8C">
        <w:rPr>
          <w:rFonts w:ascii="Times New Roman" w:eastAsia="TimesNewRomanPSMT" w:hAnsi="Times New Roman"/>
          <w:sz w:val="28"/>
          <w:szCs w:val="28"/>
          <w:lang w:val="uk-UA" w:eastAsia="en-US"/>
        </w:rPr>
        <w:t xml:space="preserve">до </w:t>
      </w:r>
      <w:r w:rsidRPr="008A2B8C">
        <w:rPr>
          <w:rFonts w:ascii="Times New Roman" w:eastAsia="TimesNewRomanPSMT" w:hAnsi="Times New Roman"/>
          <w:sz w:val="28"/>
          <w:szCs w:val="28"/>
          <w:lang w:val="uk-UA" w:eastAsia="en-US"/>
        </w:rPr>
        <w:t>успішно</w:t>
      </w:r>
      <w:r w:rsidR="00E95115" w:rsidRPr="008A2B8C">
        <w:rPr>
          <w:rFonts w:ascii="Times New Roman" w:eastAsia="TimesNewRomanPSMT" w:hAnsi="Times New Roman"/>
          <w:sz w:val="28"/>
          <w:szCs w:val="28"/>
          <w:lang w:val="uk-UA" w:eastAsia="en-US"/>
        </w:rPr>
        <w:t>го застосування на практиці засвоєних маркетингових знань, умінь, навичок</w:t>
      </w:r>
      <w:r w:rsidRPr="008A2B8C">
        <w:rPr>
          <w:rFonts w:ascii="Times New Roman" w:eastAsia="TimesNewRomanPSMT" w:hAnsi="Times New Roman"/>
          <w:sz w:val="28"/>
          <w:szCs w:val="28"/>
          <w:lang w:val="uk-UA" w:eastAsia="en-US"/>
        </w:rPr>
        <w:t>, досвід</w:t>
      </w:r>
      <w:r w:rsidR="00E95115" w:rsidRPr="008A2B8C">
        <w:rPr>
          <w:rFonts w:ascii="Times New Roman" w:eastAsia="TimesNewRomanPSMT" w:hAnsi="Times New Roman"/>
          <w:sz w:val="28"/>
          <w:szCs w:val="28"/>
          <w:lang w:val="uk-UA" w:eastAsia="en-US"/>
        </w:rPr>
        <w:t>у</w:t>
      </w:r>
      <w:r w:rsidRPr="008A2B8C">
        <w:rPr>
          <w:rFonts w:ascii="Times New Roman" w:eastAsia="TimesNewRomanPSMT" w:hAnsi="Times New Roman"/>
          <w:sz w:val="28"/>
          <w:szCs w:val="28"/>
          <w:lang w:val="uk-UA" w:eastAsia="en-US"/>
        </w:rPr>
        <w:t>, а м</w:t>
      </w:r>
      <w:r w:rsidR="00E95115" w:rsidRPr="008A2B8C">
        <w:rPr>
          <w:rFonts w:ascii="Times New Roman" w:eastAsia="TimesNewRomanPSMT" w:hAnsi="Times New Roman"/>
          <w:sz w:val="28"/>
          <w:szCs w:val="28"/>
          <w:lang w:val="uk-UA" w:eastAsia="en-US"/>
        </w:rPr>
        <w:t>аркетингові компетенції є складниками</w:t>
      </w:r>
      <w:r w:rsidRPr="008A2B8C">
        <w:rPr>
          <w:rFonts w:ascii="Times New Roman" w:eastAsia="TimesNewRomanPSMT" w:hAnsi="Times New Roman"/>
          <w:sz w:val="28"/>
          <w:szCs w:val="28"/>
          <w:lang w:val="uk-UA" w:eastAsia="en-US"/>
        </w:rPr>
        <w:t xml:space="preserve"> маркетингової компетентності, які є </w:t>
      </w:r>
      <w:r w:rsidR="00E95115" w:rsidRPr="008A2B8C">
        <w:rPr>
          <w:rFonts w:ascii="Times New Roman" w:eastAsia="TimesNewRomanPSMT" w:hAnsi="Times New Roman"/>
          <w:sz w:val="28"/>
          <w:szCs w:val="28"/>
          <w:lang w:val="uk-UA" w:eastAsia="en-US"/>
        </w:rPr>
        <w:t xml:space="preserve">важливими </w:t>
      </w:r>
      <w:r w:rsidRPr="008A2B8C">
        <w:rPr>
          <w:rFonts w:ascii="Times New Roman" w:eastAsia="TimesNewRomanPSMT" w:hAnsi="Times New Roman"/>
          <w:sz w:val="28"/>
          <w:szCs w:val="28"/>
          <w:lang w:val="uk-UA" w:eastAsia="en-US"/>
        </w:rPr>
        <w:t xml:space="preserve">для </w:t>
      </w:r>
      <w:r w:rsidR="00E95115" w:rsidRPr="008A2B8C">
        <w:rPr>
          <w:rFonts w:ascii="Times New Roman" w:eastAsia="TimesNewRomanPSMT" w:hAnsi="Times New Roman"/>
          <w:sz w:val="28"/>
          <w:szCs w:val="28"/>
          <w:lang w:val="uk-UA" w:eastAsia="en-US"/>
        </w:rPr>
        <w:t xml:space="preserve">виконання </w:t>
      </w:r>
      <w:r w:rsidR="00E95115" w:rsidRPr="008A2B8C">
        <w:rPr>
          <w:rFonts w:ascii="Times New Roman" w:eastAsia="TimesNewRomanPSMT" w:hAnsi="Times New Roman"/>
          <w:sz w:val="28"/>
          <w:szCs w:val="28"/>
          <w:lang w:val="uk-UA" w:eastAsia="en-US"/>
        </w:rPr>
        <w:lastRenderedPageBreak/>
        <w:t xml:space="preserve">посадових </w:t>
      </w:r>
      <w:r w:rsidR="00AE465C" w:rsidRPr="008A2B8C">
        <w:rPr>
          <w:rFonts w:ascii="Times New Roman" w:eastAsia="TimesNewRomanPSMT" w:hAnsi="Times New Roman"/>
          <w:sz w:val="28"/>
          <w:szCs w:val="28"/>
          <w:lang w:val="uk-UA" w:eastAsia="en-US"/>
        </w:rPr>
        <w:t>обов’язків</w:t>
      </w:r>
      <w:r w:rsidR="00E95115" w:rsidRPr="008A2B8C">
        <w:rPr>
          <w:rFonts w:ascii="Times New Roman" w:eastAsia="TimesNewRomanPSMT" w:hAnsi="Times New Roman"/>
          <w:sz w:val="28"/>
          <w:szCs w:val="28"/>
          <w:lang w:val="uk-UA" w:eastAsia="en-US"/>
        </w:rPr>
        <w:t xml:space="preserve"> знаннями, уміннями, навичками та</w:t>
      </w:r>
      <w:r w:rsidRPr="008A2B8C">
        <w:rPr>
          <w:rFonts w:ascii="Times New Roman" w:eastAsia="TimesNewRomanPSMT" w:hAnsi="Times New Roman"/>
          <w:sz w:val="28"/>
          <w:szCs w:val="28"/>
          <w:lang w:val="uk-UA" w:eastAsia="en-US"/>
        </w:rPr>
        <w:t xml:space="preserve"> якостями</w:t>
      </w:r>
      <w:r w:rsidR="00E95115" w:rsidRPr="008A2B8C">
        <w:rPr>
          <w:rFonts w:ascii="Times New Roman" w:eastAsia="TimesNewRomanPSMT" w:hAnsi="Times New Roman"/>
          <w:sz w:val="28"/>
          <w:szCs w:val="28"/>
          <w:lang w:val="uk-UA" w:eastAsia="en-US"/>
        </w:rPr>
        <w:t xml:space="preserve"> особистості</w:t>
      </w:r>
      <w:r w:rsidRPr="008A2B8C">
        <w:rPr>
          <w:rFonts w:ascii="Times New Roman" w:eastAsia="TimesNewRomanPSMT" w:hAnsi="Times New Roman"/>
          <w:sz w:val="28"/>
          <w:szCs w:val="28"/>
          <w:lang w:val="uk-UA" w:eastAsia="en-US"/>
        </w:rPr>
        <w:t>.</w:t>
      </w:r>
    </w:p>
    <w:p w:rsidR="003274B5" w:rsidRPr="008A2B8C" w:rsidRDefault="00BA2A7A"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Цінними є визначення цього терміну зарубіжними ученими</w:t>
      </w:r>
      <w:r w:rsidR="003274B5" w:rsidRPr="008A2B8C">
        <w:rPr>
          <w:rFonts w:ascii="Times New Roman" w:eastAsiaTheme="minorHAnsi" w:hAnsi="Times New Roman"/>
          <w:sz w:val="28"/>
          <w:szCs w:val="28"/>
          <w:lang w:val="uk-UA" w:eastAsia="en-US"/>
        </w:rPr>
        <w:t>:</w:t>
      </w:r>
      <w:r w:rsidR="009969C1" w:rsidRPr="008A2B8C">
        <w:rPr>
          <w:rFonts w:ascii="Times New Roman" w:eastAsiaTheme="minorHAnsi" w:hAnsi="Times New Roman"/>
          <w:sz w:val="28"/>
          <w:szCs w:val="28"/>
          <w:lang w:val="uk-UA" w:eastAsia="en-US"/>
        </w:rPr>
        <w:t xml:space="preserve"> </w:t>
      </w:r>
    </w:p>
    <w:p w:rsidR="003274B5" w:rsidRPr="008A2B8C" w:rsidRDefault="003274B5" w:rsidP="008A2B8C">
      <w:pPr>
        <w:pStyle w:val="a3"/>
        <w:numPr>
          <w:ilvl w:val="0"/>
          <w:numId w:val="3"/>
        </w:numPr>
        <w:tabs>
          <w:tab w:val="left" w:pos="993"/>
        </w:tabs>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маркетинг</w:t>
      </w:r>
      <w:r w:rsidR="00BA2A7A" w:rsidRPr="008A2B8C">
        <w:rPr>
          <w:rFonts w:ascii="Times New Roman" w:eastAsiaTheme="minorHAnsi" w:hAnsi="Times New Roman"/>
          <w:sz w:val="28"/>
          <w:szCs w:val="28"/>
          <w:lang w:val="uk-UA" w:eastAsia="en-US"/>
        </w:rPr>
        <w:t>ова компетентність є процесами, які створюють та</w:t>
      </w:r>
      <w:r w:rsidRPr="008A2B8C">
        <w:rPr>
          <w:rFonts w:ascii="Times New Roman" w:eastAsiaTheme="minorHAnsi" w:hAnsi="Times New Roman"/>
          <w:sz w:val="28"/>
          <w:szCs w:val="28"/>
          <w:lang w:val="uk-UA" w:eastAsia="en-US"/>
        </w:rPr>
        <w:t xml:space="preserve"> </w:t>
      </w:r>
      <w:r w:rsidR="00BA2A7A" w:rsidRPr="008A2B8C">
        <w:rPr>
          <w:rFonts w:ascii="Times New Roman" w:eastAsiaTheme="minorHAnsi" w:hAnsi="Times New Roman"/>
          <w:sz w:val="28"/>
          <w:szCs w:val="28"/>
          <w:lang w:val="uk-UA" w:eastAsia="en-US"/>
        </w:rPr>
        <w:t xml:space="preserve">поєднують </w:t>
      </w:r>
      <w:r w:rsidRPr="008A2B8C">
        <w:rPr>
          <w:rFonts w:ascii="Times New Roman" w:eastAsiaTheme="minorHAnsi" w:hAnsi="Times New Roman"/>
          <w:sz w:val="28"/>
          <w:szCs w:val="28"/>
          <w:lang w:val="uk-UA" w:eastAsia="en-US"/>
        </w:rPr>
        <w:t>маркетингові знання про ринок (</w:t>
      </w:r>
      <w:r w:rsidR="009969C1" w:rsidRPr="008A2B8C">
        <w:rPr>
          <w:rFonts w:ascii="Times New Roman" w:eastAsiaTheme="minorHAnsi" w:hAnsi="Times New Roman"/>
          <w:sz w:val="28"/>
          <w:szCs w:val="28"/>
          <w:lang w:val="uk-UA" w:eastAsia="en-US"/>
        </w:rPr>
        <w:t>Т.Лі і Р. Калантон</w:t>
      </w:r>
      <w:r w:rsidRPr="008A2B8C">
        <w:rPr>
          <w:rFonts w:ascii="Times New Roman" w:eastAsiaTheme="minorHAnsi" w:hAnsi="Times New Roman"/>
          <w:sz w:val="28"/>
          <w:szCs w:val="28"/>
          <w:lang w:val="uk-UA" w:eastAsia="en-US"/>
        </w:rPr>
        <w:t>) [</w:t>
      </w:r>
      <w:r w:rsidR="00A27121" w:rsidRPr="008A2B8C">
        <w:rPr>
          <w:rFonts w:ascii="Times New Roman" w:eastAsiaTheme="minorHAnsi" w:hAnsi="Times New Roman"/>
          <w:sz w:val="28"/>
          <w:szCs w:val="28"/>
          <w:lang w:val="uk-UA" w:eastAsia="en-US"/>
        </w:rPr>
        <w:t>87</w:t>
      </w:r>
      <w:r w:rsidRPr="008A2B8C">
        <w:rPr>
          <w:rFonts w:ascii="Times New Roman" w:eastAsiaTheme="minorHAnsi" w:hAnsi="Times New Roman"/>
          <w:sz w:val="28"/>
          <w:szCs w:val="28"/>
          <w:lang w:val="uk-UA" w:eastAsia="en-US"/>
        </w:rPr>
        <w:t>];</w:t>
      </w:r>
    </w:p>
    <w:p w:rsidR="009969C1" w:rsidRPr="008A2B8C" w:rsidRDefault="009969C1" w:rsidP="008A2B8C">
      <w:pPr>
        <w:pStyle w:val="a3"/>
        <w:numPr>
          <w:ilvl w:val="0"/>
          <w:numId w:val="3"/>
        </w:numPr>
        <w:tabs>
          <w:tab w:val="left" w:pos="993"/>
        </w:tabs>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маркетингов</w:t>
      </w:r>
      <w:r w:rsidR="003274B5" w:rsidRPr="008A2B8C">
        <w:rPr>
          <w:rFonts w:ascii="Times New Roman" w:eastAsiaTheme="minorHAnsi" w:hAnsi="Times New Roman"/>
          <w:sz w:val="28"/>
          <w:szCs w:val="28"/>
          <w:lang w:val="uk-UA" w:eastAsia="en-US"/>
        </w:rPr>
        <w:t>а</w:t>
      </w:r>
      <w:r w:rsidRPr="008A2B8C">
        <w:rPr>
          <w:rFonts w:ascii="Times New Roman" w:eastAsiaTheme="minorHAnsi" w:hAnsi="Times New Roman"/>
          <w:sz w:val="28"/>
          <w:szCs w:val="28"/>
          <w:lang w:val="uk-UA" w:eastAsia="en-US"/>
        </w:rPr>
        <w:t xml:space="preserve"> компетентність</w:t>
      </w:r>
      <w:r w:rsidR="003274B5" w:rsidRPr="008A2B8C">
        <w:rPr>
          <w:rFonts w:ascii="Times New Roman" w:eastAsiaTheme="minorHAnsi" w:hAnsi="Times New Roman"/>
          <w:sz w:val="28"/>
          <w:szCs w:val="28"/>
          <w:lang w:val="uk-UA" w:eastAsia="en-US"/>
        </w:rPr>
        <w:t xml:space="preserve"> – це</w:t>
      </w:r>
      <w:r w:rsidRPr="008A2B8C">
        <w:rPr>
          <w:rFonts w:ascii="Times New Roman" w:eastAsiaTheme="minorHAnsi" w:hAnsi="Times New Roman"/>
          <w:sz w:val="28"/>
          <w:szCs w:val="28"/>
          <w:lang w:val="uk-UA" w:eastAsia="en-US"/>
        </w:rPr>
        <w:t xml:space="preserve"> </w:t>
      </w:r>
      <w:r w:rsidR="00BA2A7A" w:rsidRPr="008A2B8C">
        <w:rPr>
          <w:rFonts w:ascii="Times New Roman" w:eastAsiaTheme="minorHAnsi" w:hAnsi="Times New Roman"/>
          <w:sz w:val="28"/>
          <w:szCs w:val="28"/>
          <w:lang w:val="uk-UA" w:eastAsia="en-US"/>
        </w:rPr>
        <w:t xml:space="preserve">маркетингові академічні знання та </w:t>
      </w:r>
      <w:r w:rsidR="00AE465C" w:rsidRPr="008A2B8C">
        <w:rPr>
          <w:rFonts w:ascii="Times New Roman" w:eastAsiaTheme="minorHAnsi" w:hAnsi="Times New Roman"/>
          <w:sz w:val="28"/>
          <w:szCs w:val="28"/>
          <w:lang w:val="uk-UA" w:eastAsia="en-US"/>
        </w:rPr>
        <w:t xml:space="preserve"> навички, яким</w:t>
      </w:r>
      <w:r w:rsidRPr="008A2B8C">
        <w:rPr>
          <w:rFonts w:ascii="Times New Roman" w:eastAsiaTheme="minorHAnsi" w:hAnsi="Times New Roman"/>
          <w:sz w:val="28"/>
          <w:szCs w:val="28"/>
          <w:lang w:val="uk-UA" w:eastAsia="en-US"/>
        </w:rPr>
        <w:t xml:space="preserve"> </w:t>
      </w:r>
      <w:r w:rsidR="00BA2A7A" w:rsidRPr="008A2B8C">
        <w:rPr>
          <w:rFonts w:ascii="Times New Roman" w:eastAsiaTheme="minorHAnsi" w:hAnsi="Times New Roman"/>
          <w:sz w:val="28"/>
          <w:szCs w:val="28"/>
          <w:lang w:val="uk-UA" w:eastAsia="en-US"/>
        </w:rPr>
        <w:t xml:space="preserve">керівникам </w:t>
      </w:r>
      <w:r w:rsidRPr="008A2B8C">
        <w:rPr>
          <w:rFonts w:ascii="Times New Roman" w:eastAsiaTheme="minorHAnsi" w:hAnsi="Times New Roman"/>
          <w:sz w:val="28"/>
          <w:szCs w:val="28"/>
          <w:lang w:val="uk-UA" w:eastAsia="en-US"/>
        </w:rPr>
        <w:t xml:space="preserve">в цілому </w:t>
      </w:r>
      <w:r w:rsidR="00BA2A7A" w:rsidRPr="008A2B8C">
        <w:rPr>
          <w:rFonts w:ascii="Times New Roman" w:eastAsiaTheme="minorHAnsi" w:hAnsi="Times New Roman"/>
          <w:sz w:val="28"/>
          <w:szCs w:val="28"/>
          <w:lang w:val="uk-UA" w:eastAsia="en-US"/>
        </w:rPr>
        <w:t xml:space="preserve">необхідно </w:t>
      </w:r>
      <w:r w:rsidRPr="008A2B8C">
        <w:rPr>
          <w:rFonts w:ascii="Times New Roman" w:eastAsiaTheme="minorHAnsi" w:hAnsi="Times New Roman"/>
          <w:sz w:val="28"/>
          <w:szCs w:val="28"/>
          <w:lang w:val="uk-UA" w:eastAsia="en-US"/>
        </w:rPr>
        <w:t xml:space="preserve">володіти, щоб </w:t>
      </w:r>
      <w:r w:rsidR="00BA2A7A" w:rsidRPr="008A2B8C">
        <w:rPr>
          <w:rFonts w:ascii="Times New Roman" w:eastAsiaTheme="minorHAnsi" w:hAnsi="Times New Roman"/>
          <w:sz w:val="28"/>
          <w:szCs w:val="28"/>
          <w:lang w:val="uk-UA" w:eastAsia="en-US"/>
        </w:rPr>
        <w:t xml:space="preserve">успішно виконувати свою діяльність </w:t>
      </w:r>
      <w:r w:rsidR="00AD1DE8" w:rsidRPr="008A2B8C">
        <w:rPr>
          <w:rFonts w:ascii="Times New Roman" w:eastAsiaTheme="minorHAnsi" w:hAnsi="Times New Roman"/>
          <w:sz w:val="28"/>
          <w:szCs w:val="28"/>
          <w:lang w:val="uk-UA" w:eastAsia="en-US"/>
        </w:rPr>
        <w:t xml:space="preserve"> (Ф.Ейстейнссон та</w:t>
      </w:r>
      <w:r w:rsidR="003274B5" w:rsidRPr="008A2B8C">
        <w:rPr>
          <w:rFonts w:ascii="Times New Roman" w:eastAsiaTheme="minorHAnsi" w:hAnsi="Times New Roman"/>
          <w:sz w:val="28"/>
          <w:szCs w:val="28"/>
          <w:lang w:val="uk-UA" w:eastAsia="en-US"/>
        </w:rPr>
        <w:t xml:space="preserve"> Т.Гудлаугссон) </w:t>
      </w:r>
      <w:r w:rsidRPr="008A2B8C">
        <w:rPr>
          <w:rFonts w:ascii="Times New Roman" w:eastAsiaTheme="minorHAnsi" w:hAnsi="Times New Roman"/>
          <w:sz w:val="28"/>
          <w:szCs w:val="28"/>
          <w:lang w:val="uk-UA" w:eastAsia="en-US"/>
        </w:rPr>
        <w:t>[</w:t>
      </w:r>
      <w:r w:rsidR="00A27121" w:rsidRPr="008A2B8C">
        <w:rPr>
          <w:rFonts w:ascii="Times New Roman" w:eastAsiaTheme="minorHAnsi" w:hAnsi="Times New Roman"/>
          <w:sz w:val="28"/>
          <w:szCs w:val="28"/>
          <w:lang w:val="uk-UA" w:eastAsia="en-US"/>
        </w:rPr>
        <w:t>86</w:t>
      </w:r>
      <w:r w:rsidR="003274B5" w:rsidRPr="008A2B8C">
        <w:rPr>
          <w:rFonts w:ascii="Times New Roman" w:eastAsiaTheme="minorHAnsi" w:hAnsi="Times New Roman"/>
          <w:sz w:val="28"/>
          <w:szCs w:val="28"/>
          <w:lang w:val="uk-UA" w:eastAsia="en-US"/>
        </w:rPr>
        <w:t>];</w:t>
      </w:r>
    </w:p>
    <w:p w:rsidR="003274B5" w:rsidRPr="008A2B8C" w:rsidRDefault="009969C1" w:rsidP="008A2B8C">
      <w:pPr>
        <w:pStyle w:val="a3"/>
        <w:numPr>
          <w:ilvl w:val="0"/>
          <w:numId w:val="3"/>
        </w:numPr>
        <w:tabs>
          <w:tab w:val="left" w:pos="851"/>
          <w:tab w:val="left" w:pos="993"/>
        </w:tabs>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маркетингов</w:t>
      </w:r>
      <w:r w:rsidR="003274B5" w:rsidRPr="008A2B8C">
        <w:rPr>
          <w:rFonts w:ascii="Times New Roman" w:eastAsiaTheme="minorHAnsi" w:hAnsi="Times New Roman"/>
          <w:sz w:val="28"/>
          <w:szCs w:val="28"/>
          <w:lang w:val="uk-UA" w:eastAsia="en-US"/>
        </w:rPr>
        <w:t>а</w:t>
      </w:r>
      <w:r w:rsidRPr="008A2B8C">
        <w:rPr>
          <w:rFonts w:ascii="Times New Roman" w:eastAsiaTheme="minorHAnsi" w:hAnsi="Times New Roman"/>
          <w:sz w:val="28"/>
          <w:szCs w:val="28"/>
          <w:lang w:val="uk-UA" w:eastAsia="en-US"/>
        </w:rPr>
        <w:t xml:space="preserve"> компетентність</w:t>
      </w:r>
      <w:r w:rsidR="00A81000" w:rsidRPr="008A2B8C">
        <w:rPr>
          <w:rFonts w:ascii="Times New Roman" w:eastAsiaTheme="minorHAnsi" w:hAnsi="Times New Roman"/>
          <w:sz w:val="28"/>
          <w:szCs w:val="28"/>
          <w:lang w:val="uk-UA" w:eastAsia="en-US"/>
        </w:rPr>
        <w:t xml:space="preserve"> є</w:t>
      </w:r>
      <w:r w:rsidR="003274B5" w:rsidRPr="008A2B8C">
        <w:rPr>
          <w:rFonts w:ascii="Times New Roman" w:eastAsiaTheme="minorHAnsi" w:hAnsi="Times New Roman"/>
          <w:sz w:val="28"/>
          <w:szCs w:val="28"/>
          <w:lang w:val="uk-UA" w:eastAsia="en-US"/>
        </w:rPr>
        <w:t xml:space="preserve"> </w:t>
      </w:r>
      <w:r w:rsidR="00A81000" w:rsidRPr="008A2B8C">
        <w:rPr>
          <w:rFonts w:ascii="Times New Roman" w:eastAsiaTheme="minorHAnsi" w:hAnsi="Times New Roman"/>
          <w:sz w:val="28"/>
          <w:szCs w:val="28"/>
          <w:lang w:val="uk-UA" w:eastAsia="en-US"/>
        </w:rPr>
        <w:t xml:space="preserve">комплексом </w:t>
      </w:r>
      <w:r w:rsidRPr="008A2B8C">
        <w:rPr>
          <w:rFonts w:ascii="Times New Roman" w:eastAsiaTheme="minorHAnsi" w:hAnsi="Times New Roman"/>
          <w:sz w:val="28"/>
          <w:szCs w:val="28"/>
          <w:lang w:val="uk-UA" w:eastAsia="en-US"/>
        </w:rPr>
        <w:t>нави</w:t>
      </w:r>
      <w:r w:rsidR="00A81000" w:rsidRPr="008A2B8C">
        <w:rPr>
          <w:rFonts w:ascii="Times New Roman" w:eastAsiaTheme="minorHAnsi" w:hAnsi="Times New Roman"/>
          <w:sz w:val="28"/>
          <w:szCs w:val="28"/>
          <w:lang w:val="uk-UA" w:eastAsia="en-US"/>
        </w:rPr>
        <w:t>чок та</w:t>
      </w:r>
      <w:r w:rsidRPr="008A2B8C">
        <w:rPr>
          <w:rFonts w:ascii="Times New Roman" w:eastAsiaTheme="minorHAnsi" w:hAnsi="Times New Roman"/>
          <w:sz w:val="28"/>
          <w:szCs w:val="28"/>
          <w:lang w:val="uk-UA" w:eastAsia="en-US"/>
        </w:rPr>
        <w:t xml:space="preserve"> компетенцій</w:t>
      </w:r>
      <w:r w:rsidR="00A81000" w:rsidRPr="008A2B8C">
        <w:rPr>
          <w:rFonts w:ascii="Times New Roman" w:eastAsiaTheme="minorHAnsi" w:hAnsi="Times New Roman"/>
          <w:sz w:val="28"/>
          <w:szCs w:val="28"/>
          <w:lang w:val="uk-UA" w:eastAsia="en-US"/>
        </w:rPr>
        <w:t xml:space="preserve"> в галузі маркетингу, які забезпечують підприємствам конкурентну перевагу</w:t>
      </w:r>
      <w:r w:rsidRPr="008A2B8C">
        <w:rPr>
          <w:rFonts w:ascii="Times New Roman" w:eastAsiaTheme="minorHAnsi" w:hAnsi="Times New Roman"/>
          <w:sz w:val="28"/>
          <w:szCs w:val="28"/>
          <w:lang w:val="uk-UA" w:eastAsia="en-US"/>
        </w:rPr>
        <w:t xml:space="preserve"> </w:t>
      </w:r>
      <w:r w:rsidR="00A81000" w:rsidRPr="008A2B8C">
        <w:rPr>
          <w:rFonts w:ascii="Times New Roman" w:eastAsiaTheme="minorHAnsi" w:hAnsi="Times New Roman"/>
          <w:sz w:val="28"/>
          <w:szCs w:val="28"/>
          <w:lang w:val="uk-UA" w:eastAsia="en-US"/>
        </w:rPr>
        <w:t>(Ф.Вебстер, А.Мальтер та</w:t>
      </w:r>
      <w:r w:rsidR="003274B5" w:rsidRPr="008A2B8C">
        <w:rPr>
          <w:rFonts w:ascii="Times New Roman" w:eastAsiaTheme="minorHAnsi" w:hAnsi="Times New Roman"/>
          <w:sz w:val="28"/>
          <w:szCs w:val="28"/>
          <w:lang w:val="uk-UA" w:eastAsia="en-US"/>
        </w:rPr>
        <w:t xml:space="preserve"> Ш. Ганесан)</w:t>
      </w:r>
      <w:r w:rsidR="00130D82"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w:t>
      </w:r>
      <w:r w:rsidR="00A27121" w:rsidRPr="008A2B8C">
        <w:rPr>
          <w:rFonts w:ascii="Times New Roman" w:eastAsiaTheme="minorHAnsi" w:hAnsi="Times New Roman"/>
          <w:sz w:val="28"/>
          <w:szCs w:val="28"/>
          <w:lang w:val="uk-UA" w:eastAsia="en-US"/>
        </w:rPr>
        <w:t>88</w:t>
      </w:r>
      <w:r w:rsidRPr="008A2B8C">
        <w:rPr>
          <w:rFonts w:ascii="Times New Roman" w:eastAsiaTheme="minorHAnsi" w:hAnsi="Times New Roman"/>
          <w:sz w:val="28"/>
          <w:szCs w:val="28"/>
          <w:lang w:val="uk-UA" w:eastAsia="en-US"/>
        </w:rPr>
        <w:t>].</w:t>
      </w:r>
    </w:p>
    <w:p w:rsidR="003274B5" w:rsidRPr="008A2B8C" w:rsidRDefault="003274B5" w:rsidP="008A2B8C">
      <w:pPr>
        <w:pStyle w:val="a3"/>
        <w:numPr>
          <w:ilvl w:val="0"/>
          <w:numId w:val="3"/>
        </w:numPr>
        <w:tabs>
          <w:tab w:val="left" w:pos="993"/>
        </w:tabs>
        <w:autoSpaceDE w:val="0"/>
        <w:autoSpaceDN w:val="0"/>
        <w:adjustRightInd w:val="0"/>
        <w:spacing w:after="0" w:line="360" w:lineRule="auto"/>
        <w:ind w:left="0" w:firstLine="709"/>
        <w:jc w:val="both"/>
        <w:rPr>
          <w:rFonts w:ascii="Times New Roman" w:eastAsia="TimesNewRomanPSMT" w:hAnsi="Times New Roman"/>
          <w:sz w:val="28"/>
          <w:szCs w:val="28"/>
          <w:lang w:val="uk-UA" w:eastAsia="en-US"/>
        </w:rPr>
      </w:pPr>
      <w:r w:rsidRPr="008A2B8C">
        <w:rPr>
          <w:rFonts w:ascii="Times New Roman" w:eastAsiaTheme="minorHAnsi" w:hAnsi="Times New Roman"/>
          <w:sz w:val="28"/>
          <w:szCs w:val="28"/>
          <w:lang w:val="uk-UA" w:eastAsia="en-US"/>
        </w:rPr>
        <w:t xml:space="preserve">маркетингова компетентність – це </w:t>
      </w:r>
      <w:r w:rsidRPr="008A2B8C">
        <w:rPr>
          <w:rFonts w:ascii="Times New Roman" w:eastAsia="TimesNewRomanPSMT" w:hAnsi="Times New Roman"/>
          <w:sz w:val="28"/>
          <w:szCs w:val="28"/>
          <w:lang w:val="uk-UA" w:eastAsia="en-US"/>
        </w:rPr>
        <w:t xml:space="preserve">знання, які </w:t>
      </w:r>
      <w:r w:rsidR="00A81000" w:rsidRPr="008A2B8C">
        <w:rPr>
          <w:rFonts w:ascii="Times New Roman" w:eastAsia="TimesNewRomanPSMT" w:hAnsi="Times New Roman"/>
          <w:sz w:val="28"/>
          <w:szCs w:val="28"/>
          <w:lang w:val="uk-UA" w:eastAsia="en-US"/>
        </w:rPr>
        <w:t>сприяють забезпеченню довгострокової конкурентоспроможності закладу через пошук</w:t>
      </w:r>
      <w:r w:rsidRPr="008A2B8C">
        <w:rPr>
          <w:rFonts w:ascii="Times New Roman" w:eastAsia="TimesNewRomanPSMT" w:hAnsi="Times New Roman"/>
          <w:sz w:val="28"/>
          <w:szCs w:val="28"/>
          <w:lang w:val="uk-UA" w:eastAsia="en-US"/>
        </w:rPr>
        <w:t xml:space="preserve"> відповідності між її можливостями </w:t>
      </w:r>
      <w:r w:rsidR="00A81000" w:rsidRPr="008A2B8C">
        <w:rPr>
          <w:rFonts w:ascii="Times New Roman" w:eastAsia="TimesNewRomanPSMT" w:hAnsi="Times New Roman"/>
          <w:sz w:val="28"/>
          <w:szCs w:val="28"/>
          <w:lang w:val="uk-UA" w:eastAsia="en-US"/>
        </w:rPr>
        <w:t>у створенні</w:t>
      </w:r>
      <w:r w:rsidRPr="008A2B8C">
        <w:rPr>
          <w:rFonts w:ascii="Times New Roman" w:eastAsia="TimesNewRomanPSMT" w:hAnsi="Times New Roman"/>
          <w:sz w:val="28"/>
          <w:szCs w:val="28"/>
          <w:lang w:val="uk-UA" w:eastAsia="en-US"/>
        </w:rPr>
        <w:t xml:space="preserve"> пропозиції та попитом </w:t>
      </w:r>
      <w:r w:rsidR="00A81000" w:rsidRPr="008A2B8C">
        <w:rPr>
          <w:rFonts w:ascii="Times New Roman" w:eastAsia="TimesNewRomanPSMT" w:hAnsi="Times New Roman"/>
          <w:sz w:val="28"/>
          <w:szCs w:val="28"/>
          <w:lang w:val="uk-UA" w:eastAsia="en-US"/>
        </w:rPr>
        <w:t xml:space="preserve">споживача </w:t>
      </w:r>
      <w:r w:rsidRPr="008A2B8C">
        <w:rPr>
          <w:rFonts w:ascii="Times New Roman" w:eastAsia="TimesNewRomanPSMT" w:hAnsi="Times New Roman"/>
          <w:sz w:val="28"/>
          <w:szCs w:val="28"/>
          <w:lang w:val="uk-UA" w:eastAsia="en-US"/>
        </w:rPr>
        <w:t>[</w:t>
      </w:r>
      <w:r w:rsidR="00A27121" w:rsidRPr="008A2B8C">
        <w:rPr>
          <w:rFonts w:ascii="Times New Roman" w:eastAsia="TimesNewRomanPSMT" w:hAnsi="Times New Roman"/>
          <w:sz w:val="28"/>
          <w:szCs w:val="28"/>
          <w:lang w:val="uk-UA" w:eastAsia="en-US"/>
        </w:rPr>
        <w:t>73</w:t>
      </w:r>
      <w:r w:rsidRPr="008A2B8C">
        <w:rPr>
          <w:rFonts w:ascii="Times New Roman" w:eastAsia="TimesNewRomanPSMT" w:hAnsi="Times New Roman"/>
          <w:sz w:val="28"/>
          <w:szCs w:val="28"/>
          <w:lang w:val="uk-UA" w:eastAsia="en-US"/>
        </w:rPr>
        <w:t>, с. 13].</w:t>
      </w:r>
    </w:p>
    <w:p w:rsidR="00600F18" w:rsidRPr="008A2B8C" w:rsidRDefault="002B2D4C" w:rsidP="008A2B8C">
      <w:pPr>
        <w:tabs>
          <w:tab w:val="left" w:pos="284"/>
          <w:tab w:val="left" w:pos="851"/>
        </w:tabs>
        <w:autoSpaceDE w:val="0"/>
        <w:autoSpaceDN w:val="0"/>
        <w:adjustRightInd w:val="0"/>
        <w:spacing w:after="0" w:line="360" w:lineRule="auto"/>
        <w:ind w:firstLine="709"/>
        <w:jc w:val="both"/>
        <w:rPr>
          <w:rFonts w:ascii="Times New Roman" w:eastAsia="TimesNewRomanPSMT" w:hAnsi="Times New Roman"/>
          <w:sz w:val="28"/>
          <w:szCs w:val="28"/>
          <w:lang w:val="uk-UA" w:eastAsia="en-US"/>
        </w:rPr>
      </w:pPr>
      <w:r w:rsidRPr="008A2B8C">
        <w:rPr>
          <w:rFonts w:ascii="Times New Roman" w:eastAsiaTheme="minorHAnsi" w:hAnsi="Times New Roman"/>
          <w:sz w:val="28"/>
          <w:szCs w:val="28"/>
          <w:lang w:val="uk-UA" w:eastAsia="en-US"/>
        </w:rPr>
        <w:t xml:space="preserve">Визначені тлумачення </w:t>
      </w:r>
      <w:r w:rsidR="00600F18" w:rsidRPr="008A2B8C">
        <w:rPr>
          <w:rFonts w:ascii="Times New Roman" w:eastAsiaTheme="minorHAnsi" w:hAnsi="Times New Roman"/>
          <w:sz w:val="28"/>
          <w:szCs w:val="28"/>
          <w:lang w:val="uk-UA" w:eastAsia="en-US"/>
        </w:rPr>
        <w:t>досліджуваного</w:t>
      </w:r>
      <w:r w:rsidRPr="008A2B8C">
        <w:rPr>
          <w:rFonts w:ascii="Times New Roman" w:eastAsiaTheme="minorHAnsi" w:hAnsi="Times New Roman"/>
          <w:sz w:val="28"/>
          <w:szCs w:val="28"/>
          <w:lang w:val="uk-UA" w:eastAsia="en-US"/>
        </w:rPr>
        <w:t xml:space="preserve"> </w:t>
      </w:r>
      <w:r w:rsidR="003274B5" w:rsidRPr="008A2B8C">
        <w:rPr>
          <w:rFonts w:ascii="Times New Roman" w:eastAsiaTheme="minorHAnsi" w:hAnsi="Times New Roman"/>
          <w:sz w:val="28"/>
          <w:szCs w:val="28"/>
          <w:lang w:val="uk-UA" w:eastAsia="en-US"/>
        </w:rPr>
        <w:t>поняття, на наш</w:t>
      </w:r>
      <w:r w:rsidR="00600F18" w:rsidRPr="008A2B8C">
        <w:rPr>
          <w:rFonts w:ascii="Times New Roman" w:eastAsiaTheme="minorHAnsi" w:hAnsi="Times New Roman"/>
          <w:sz w:val="28"/>
          <w:szCs w:val="28"/>
          <w:lang w:val="uk-UA" w:eastAsia="en-US"/>
        </w:rPr>
        <w:t>у думку, віддзеркалюють  широку</w:t>
      </w:r>
      <w:r w:rsidR="003274B5" w:rsidRPr="008A2B8C">
        <w:rPr>
          <w:rFonts w:ascii="Times New Roman" w:eastAsiaTheme="minorHAnsi" w:hAnsi="Times New Roman"/>
          <w:sz w:val="28"/>
          <w:szCs w:val="28"/>
          <w:lang w:val="uk-UA" w:eastAsia="en-US"/>
        </w:rPr>
        <w:t xml:space="preserve"> сфер</w:t>
      </w:r>
      <w:r w:rsidR="00600F18" w:rsidRPr="008A2B8C">
        <w:rPr>
          <w:rFonts w:ascii="Times New Roman" w:eastAsiaTheme="minorHAnsi" w:hAnsi="Times New Roman"/>
          <w:sz w:val="28"/>
          <w:szCs w:val="28"/>
          <w:lang w:val="uk-UA" w:eastAsia="en-US"/>
        </w:rPr>
        <w:t xml:space="preserve">у його виконання, що не дає повною мірою  </w:t>
      </w:r>
      <w:r w:rsidR="003274B5" w:rsidRPr="008A2B8C">
        <w:rPr>
          <w:rFonts w:ascii="Times New Roman" w:eastAsiaTheme="minorHAnsi" w:hAnsi="Times New Roman"/>
          <w:sz w:val="28"/>
          <w:szCs w:val="28"/>
          <w:lang w:val="uk-UA" w:eastAsia="en-US"/>
        </w:rPr>
        <w:t xml:space="preserve"> відобразити </w:t>
      </w:r>
      <w:r w:rsidR="00600F18" w:rsidRPr="008A2B8C">
        <w:rPr>
          <w:rFonts w:ascii="Times New Roman" w:eastAsiaTheme="minorHAnsi" w:hAnsi="Times New Roman"/>
          <w:sz w:val="28"/>
          <w:szCs w:val="28"/>
          <w:lang w:val="uk-UA" w:eastAsia="en-US"/>
        </w:rPr>
        <w:t xml:space="preserve">особливості </w:t>
      </w:r>
      <w:r w:rsidR="003274B5" w:rsidRPr="008A2B8C">
        <w:rPr>
          <w:rFonts w:ascii="Times New Roman" w:eastAsiaTheme="minorHAnsi" w:hAnsi="Times New Roman"/>
          <w:sz w:val="28"/>
          <w:szCs w:val="28"/>
          <w:lang w:val="uk-UA" w:eastAsia="en-US"/>
        </w:rPr>
        <w:t>маркетингової компетентності саме</w:t>
      </w:r>
      <w:r w:rsidR="00600F18" w:rsidRPr="008A2B8C">
        <w:rPr>
          <w:rFonts w:ascii="Times New Roman" w:eastAsiaTheme="minorHAnsi" w:hAnsi="Times New Roman"/>
          <w:sz w:val="28"/>
          <w:szCs w:val="28"/>
          <w:lang w:val="uk-UA" w:eastAsia="en-US"/>
        </w:rPr>
        <w:t xml:space="preserve"> керівників </w:t>
      </w:r>
      <w:r w:rsidRPr="008A2B8C">
        <w:rPr>
          <w:rFonts w:ascii="Times New Roman" w:eastAsiaTheme="minorHAnsi" w:hAnsi="Times New Roman"/>
          <w:sz w:val="28"/>
          <w:szCs w:val="28"/>
          <w:lang w:val="uk-UA" w:eastAsia="en-US"/>
        </w:rPr>
        <w:t>закладів освіти</w:t>
      </w:r>
      <w:r w:rsidR="003274B5" w:rsidRPr="008A2B8C">
        <w:rPr>
          <w:rFonts w:ascii="Times New Roman" w:eastAsiaTheme="minorHAnsi" w:hAnsi="Times New Roman"/>
          <w:sz w:val="28"/>
          <w:szCs w:val="28"/>
          <w:lang w:val="uk-UA" w:eastAsia="en-US"/>
        </w:rPr>
        <w:t>.</w:t>
      </w:r>
    </w:p>
    <w:p w:rsidR="00130D82" w:rsidRPr="008A2B8C" w:rsidRDefault="00600F18" w:rsidP="008A2B8C">
      <w:pPr>
        <w:tabs>
          <w:tab w:val="left" w:pos="284"/>
          <w:tab w:val="left" w:pos="851"/>
        </w:tabs>
        <w:autoSpaceDE w:val="0"/>
        <w:autoSpaceDN w:val="0"/>
        <w:adjustRightInd w:val="0"/>
        <w:spacing w:after="0" w:line="360" w:lineRule="auto"/>
        <w:ind w:firstLine="709"/>
        <w:jc w:val="both"/>
        <w:rPr>
          <w:rFonts w:ascii="Times New Roman" w:eastAsia="TimesNewRomanPSMT" w:hAnsi="Times New Roman"/>
          <w:sz w:val="28"/>
          <w:szCs w:val="28"/>
          <w:lang w:val="uk-UA" w:eastAsia="en-US"/>
        </w:rPr>
      </w:pPr>
      <w:r w:rsidRPr="008A2B8C">
        <w:rPr>
          <w:rFonts w:ascii="Times New Roman" w:eastAsia="TimesNewRomanPSMT" w:hAnsi="Times New Roman"/>
          <w:sz w:val="28"/>
          <w:szCs w:val="28"/>
          <w:lang w:val="uk-UA" w:eastAsia="en-US"/>
        </w:rPr>
        <w:t>В</w:t>
      </w:r>
      <w:r w:rsidRPr="008A2B8C">
        <w:rPr>
          <w:rFonts w:ascii="Times New Roman" w:eastAsiaTheme="minorHAnsi" w:hAnsi="Times New Roman"/>
          <w:sz w:val="28"/>
          <w:szCs w:val="28"/>
          <w:lang w:val="uk-UA" w:eastAsia="en-US"/>
        </w:rPr>
        <w:t xml:space="preserve">ітчизняні науковці також є активними у пошуках </w:t>
      </w:r>
      <w:r w:rsidR="009969C1"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підходів до визначення с</w:t>
      </w:r>
      <w:r w:rsidR="002B2D4C" w:rsidRPr="008A2B8C">
        <w:rPr>
          <w:rFonts w:ascii="Times New Roman" w:eastAsiaTheme="minorHAnsi" w:hAnsi="Times New Roman"/>
          <w:sz w:val="28"/>
          <w:szCs w:val="28"/>
          <w:lang w:val="uk-UA" w:eastAsia="en-US"/>
        </w:rPr>
        <w:t xml:space="preserve">утності </w:t>
      </w:r>
      <w:r w:rsidRPr="008A2B8C">
        <w:rPr>
          <w:rFonts w:ascii="Times New Roman" w:eastAsiaTheme="minorHAnsi" w:hAnsi="Times New Roman"/>
          <w:sz w:val="28"/>
          <w:szCs w:val="28"/>
          <w:lang w:val="uk-UA" w:eastAsia="en-US"/>
        </w:rPr>
        <w:t>маркетингової компетентності</w:t>
      </w:r>
      <w:r w:rsidR="009969C1"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Так </w:t>
      </w:r>
      <w:r w:rsidR="00AE465C" w:rsidRPr="008A2B8C">
        <w:rPr>
          <w:rFonts w:ascii="Times New Roman" w:eastAsiaTheme="minorHAnsi" w:hAnsi="Times New Roman"/>
          <w:sz w:val="28"/>
          <w:szCs w:val="28"/>
          <w:lang w:val="uk-UA" w:eastAsia="en-US"/>
        </w:rPr>
        <w:t>І.Кушні</w:t>
      </w:r>
      <w:r w:rsidR="009969C1" w:rsidRPr="008A2B8C">
        <w:rPr>
          <w:rFonts w:ascii="Times New Roman" w:eastAsiaTheme="minorHAnsi" w:hAnsi="Times New Roman"/>
          <w:sz w:val="28"/>
          <w:szCs w:val="28"/>
          <w:lang w:val="uk-UA" w:eastAsia="en-US"/>
        </w:rPr>
        <w:t>р</w:t>
      </w:r>
      <w:r w:rsidR="00130D82" w:rsidRPr="008A2B8C">
        <w:rPr>
          <w:rFonts w:ascii="Times New Roman" w:eastAsiaTheme="minorHAnsi" w:hAnsi="Times New Roman"/>
          <w:sz w:val="28"/>
          <w:szCs w:val="28"/>
          <w:lang w:val="uk-UA" w:eastAsia="en-US"/>
        </w:rPr>
        <w:t xml:space="preserve"> </w:t>
      </w:r>
      <w:r w:rsidR="002B2D4C" w:rsidRPr="008A2B8C">
        <w:rPr>
          <w:rFonts w:ascii="Times New Roman" w:eastAsiaTheme="minorHAnsi" w:hAnsi="Times New Roman"/>
          <w:sz w:val="28"/>
          <w:szCs w:val="28"/>
          <w:lang w:val="uk-UA" w:eastAsia="en-US"/>
        </w:rPr>
        <w:t xml:space="preserve">маркетингову компетентність вважає </w:t>
      </w:r>
      <w:r w:rsidRPr="008A2B8C">
        <w:rPr>
          <w:rFonts w:ascii="Times New Roman" w:eastAsiaTheme="minorHAnsi" w:hAnsi="Times New Roman"/>
          <w:sz w:val="28"/>
          <w:szCs w:val="28"/>
          <w:lang w:val="uk-UA" w:eastAsia="en-US"/>
        </w:rPr>
        <w:t>інтегрованим</w:t>
      </w:r>
      <w:r w:rsidR="009969C1" w:rsidRPr="008A2B8C">
        <w:rPr>
          <w:rFonts w:ascii="Times New Roman" w:eastAsiaTheme="minorHAnsi" w:hAnsi="Times New Roman"/>
          <w:sz w:val="28"/>
          <w:szCs w:val="28"/>
          <w:lang w:val="uk-UA" w:eastAsia="en-US"/>
        </w:rPr>
        <w:t xml:space="preserve"> утворення</w:t>
      </w:r>
      <w:r w:rsidRPr="008A2B8C">
        <w:rPr>
          <w:rFonts w:ascii="Times New Roman" w:eastAsiaTheme="minorHAnsi" w:hAnsi="Times New Roman"/>
          <w:sz w:val="28"/>
          <w:szCs w:val="28"/>
          <w:lang w:val="uk-UA" w:eastAsia="en-US"/>
        </w:rPr>
        <w:t xml:space="preserve">м, яке складається зі здатності </w:t>
      </w:r>
      <w:r w:rsidR="009969C1" w:rsidRPr="008A2B8C">
        <w:rPr>
          <w:rFonts w:ascii="Times New Roman" w:eastAsiaTheme="minorHAnsi" w:hAnsi="Times New Roman"/>
          <w:sz w:val="28"/>
          <w:szCs w:val="28"/>
          <w:lang w:val="uk-UA" w:eastAsia="en-US"/>
        </w:rPr>
        <w:t xml:space="preserve">менеджера </w:t>
      </w:r>
      <w:r w:rsidR="002B2D4C" w:rsidRPr="008A2B8C">
        <w:rPr>
          <w:rFonts w:ascii="Times New Roman" w:eastAsiaTheme="minorHAnsi" w:hAnsi="Times New Roman"/>
          <w:sz w:val="28"/>
          <w:szCs w:val="28"/>
          <w:lang w:val="uk-UA" w:eastAsia="en-US"/>
        </w:rPr>
        <w:t xml:space="preserve">у освітній сфері </w:t>
      </w:r>
      <w:r w:rsidRPr="008A2B8C">
        <w:rPr>
          <w:rFonts w:ascii="Times New Roman" w:eastAsiaTheme="minorHAnsi" w:hAnsi="Times New Roman"/>
          <w:sz w:val="28"/>
          <w:szCs w:val="28"/>
          <w:lang w:val="uk-UA" w:eastAsia="en-US"/>
        </w:rPr>
        <w:t xml:space="preserve">до </w:t>
      </w:r>
      <w:r w:rsidR="009969C1" w:rsidRPr="008A2B8C">
        <w:rPr>
          <w:rFonts w:ascii="Times New Roman" w:eastAsiaTheme="minorHAnsi" w:hAnsi="Times New Roman"/>
          <w:sz w:val="28"/>
          <w:szCs w:val="28"/>
          <w:lang w:val="uk-UA" w:eastAsia="en-US"/>
        </w:rPr>
        <w:t>усвідомл</w:t>
      </w:r>
      <w:r w:rsidRPr="008A2B8C">
        <w:rPr>
          <w:rFonts w:ascii="Times New Roman" w:eastAsiaTheme="minorHAnsi" w:hAnsi="Times New Roman"/>
          <w:sz w:val="28"/>
          <w:szCs w:val="28"/>
          <w:lang w:val="uk-UA" w:eastAsia="en-US"/>
        </w:rPr>
        <w:t>ення потреби</w:t>
      </w:r>
      <w:r w:rsidR="009969C1"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у сукупності </w:t>
      </w:r>
      <w:r w:rsidR="00C85784" w:rsidRPr="008A2B8C">
        <w:rPr>
          <w:rFonts w:ascii="Times New Roman" w:eastAsiaTheme="minorHAnsi" w:hAnsi="Times New Roman"/>
          <w:sz w:val="28"/>
          <w:szCs w:val="28"/>
          <w:lang w:val="uk-UA" w:eastAsia="en-US"/>
        </w:rPr>
        <w:t>знань як джерела активності та</w:t>
      </w:r>
      <w:r w:rsidR="00130D82" w:rsidRPr="008A2B8C">
        <w:rPr>
          <w:rFonts w:ascii="Times New Roman" w:eastAsiaTheme="minorHAnsi" w:hAnsi="Times New Roman"/>
          <w:sz w:val="28"/>
          <w:szCs w:val="28"/>
          <w:lang w:val="uk-UA" w:eastAsia="en-US"/>
        </w:rPr>
        <w:t xml:space="preserve"> </w:t>
      </w:r>
      <w:r w:rsidR="009969C1" w:rsidRPr="008A2B8C">
        <w:rPr>
          <w:rFonts w:ascii="Times New Roman" w:eastAsiaTheme="minorHAnsi" w:hAnsi="Times New Roman"/>
          <w:sz w:val="28"/>
          <w:szCs w:val="28"/>
          <w:lang w:val="uk-UA" w:eastAsia="en-US"/>
        </w:rPr>
        <w:t xml:space="preserve">мотивації </w:t>
      </w:r>
      <w:r w:rsidR="00C85784" w:rsidRPr="008A2B8C">
        <w:rPr>
          <w:rFonts w:ascii="Times New Roman" w:eastAsiaTheme="minorHAnsi" w:hAnsi="Times New Roman"/>
          <w:sz w:val="28"/>
          <w:szCs w:val="28"/>
          <w:lang w:val="uk-UA" w:eastAsia="en-US"/>
        </w:rPr>
        <w:t xml:space="preserve">до організації </w:t>
      </w:r>
      <w:r w:rsidR="009969C1" w:rsidRPr="008A2B8C">
        <w:rPr>
          <w:rFonts w:ascii="Times New Roman" w:eastAsiaTheme="minorHAnsi" w:hAnsi="Times New Roman"/>
          <w:sz w:val="28"/>
          <w:szCs w:val="28"/>
          <w:lang w:val="uk-UA" w:eastAsia="en-US"/>
        </w:rPr>
        <w:t>маркетингових</w:t>
      </w:r>
      <w:r w:rsidR="00130D82" w:rsidRPr="008A2B8C">
        <w:rPr>
          <w:rFonts w:ascii="Times New Roman" w:eastAsiaTheme="minorHAnsi" w:hAnsi="Times New Roman"/>
          <w:sz w:val="28"/>
          <w:szCs w:val="28"/>
          <w:lang w:val="uk-UA" w:eastAsia="en-US"/>
        </w:rPr>
        <w:t xml:space="preserve"> </w:t>
      </w:r>
      <w:r w:rsidR="009969C1" w:rsidRPr="008A2B8C">
        <w:rPr>
          <w:rFonts w:ascii="Times New Roman" w:eastAsiaTheme="minorHAnsi" w:hAnsi="Times New Roman"/>
          <w:sz w:val="28"/>
          <w:szCs w:val="28"/>
          <w:lang w:val="uk-UA" w:eastAsia="en-US"/>
        </w:rPr>
        <w:t xml:space="preserve">досліджень; </w:t>
      </w:r>
      <w:r w:rsidR="00C85784" w:rsidRPr="008A2B8C">
        <w:rPr>
          <w:rFonts w:ascii="Times New Roman" w:eastAsiaTheme="minorHAnsi" w:hAnsi="Times New Roman"/>
          <w:sz w:val="28"/>
          <w:szCs w:val="28"/>
          <w:lang w:val="uk-UA" w:eastAsia="en-US"/>
        </w:rPr>
        <w:t xml:space="preserve">опанування </w:t>
      </w:r>
      <w:r w:rsidR="009969C1" w:rsidRPr="008A2B8C">
        <w:rPr>
          <w:rFonts w:ascii="Times New Roman" w:eastAsiaTheme="minorHAnsi" w:hAnsi="Times New Roman"/>
          <w:sz w:val="28"/>
          <w:szCs w:val="28"/>
          <w:lang w:val="uk-UA" w:eastAsia="en-US"/>
        </w:rPr>
        <w:t>навичками</w:t>
      </w:r>
      <w:r w:rsidR="00130D82" w:rsidRPr="008A2B8C">
        <w:rPr>
          <w:rFonts w:ascii="Times New Roman" w:eastAsiaTheme="minorHAnsi" w:hAnsi="Times New Roman"/>
          <w:sz w:val="28"/>
          <w:szCs w:val="28"/>
          <w:lang w:val="uk-UA" w:eastAsia="en-US"/>
        </w:rPr>
        <w:t xml:space="preserve"> </w:t>
      </w:r>
      <w:r w:rsidR="00C85784" w:rsidRPr="008A2B8C">
        <w:rPr>
          <w:rFonts w:ascii="Times New Roman" w:eastAsiaTheme="minorHAnsi" w:hAnsi="Times New Roman"/>
          <w:sz w:val="28"/>
          <w:szCs w:val="28"/>
          <w:lang w:val="uk-UA" w:eastAsia="en-US"/>
        </w:rPr>
        <w:t>маркетингового спілкування, умінь</w:t>
      </w:r>
      <w:r w:rsidR="00130D82" w:rsidRPr="008A2B8C">
        <w:rPr>
          <w:rFonts w:ascii="Times New Roman" w:eastAsiaTheme="minorHAnsi" w:hAnsi="Times New Roman"/>
          <w:sz w:val="28"/>
          <w:szCs w:val="28"/>
          <w:lang w:val="uk-UA" w:eastAsia="en-US"/>
        </w:rPr>
        <w:t xml:space="preserve"> </w:t>
      </w:r>
      <w:r w:rsidR="00C85784" w:rsidRPr="008A2B8C">
        <w:rPr>
          <w:rFonts w:ascii="Times New Roman" w:eastAsiaTheme="minorHAnsi" w:hAnsi="Times New Roman"/>
          <w:sz w:val="28"/>
          <w:szCs w:val="28"/>
          <w:lang w:val="uk-UA" w:eastAsia="en-US"/>
        </w:rPr>
        <w:t>розробки маркетингових стратегій</w:t>
      </w:r>
      <w:r w:rsidR="009969C1" w:rsidRPr="008A2B8C">
        <w:rPr>
          <w:rFonts w:ascii="Times New Roman" w:eastAsiaTheme="minorHAnsi" w:hAnsi="Times New Roman"/>
          <w:sz w:val="28"/>
          <w:szCs w:val="28"/>
          <w:lang w:val="uk-UA" w:eastAsia="en-US"/>
        </w:rPr>
        <w:t>,</w:t>
      </w:r>
      <w:r w:rsidR="00130D82" w:rsidRPr="008A2B8C">
        <w:rPr>
          <w:rFonts w:ascii="Times New Roman" w:eastAsiaTheme="minorHAnsi" w:hAnsi="Times New Roman"/>
          <w:sz w:val="28"/>
          <w:szCs w:val="28"/>
          <w:lang w:val="uk-UA" w:eastAsia="en-US"/>
        </w:rPr>
        <w:t xml:space="preserve"> </w:t>
      </w:r>
      <w:r w:rsidR="00C85784" w:rsidRPr="008A2B8C">
        <w:rPr>
          <w:rFonts w:ascii="Times New Roman" w:eastAsiaTheme="minorHAnsi" w:hAnsi="Times New Roman"/>
          <w:sz w:val="28"/>
          <w:szCs w:val="28"/>
          <w:lang w:val="uk-UA" w:eastAsia="en-US"/>
        </w:rPr>
        <w:t>організації мікросередовища</w:t>
      </w:r>
      <w:r w:rsidR="009969C1" w:rsidRPr="008A2B8C">
        <w:rPr>
          <w:rFonts w:ascii="Times New Roman" w:eastAsiaTheme="minorHAnsi" w:hAnsi="Times New Roman"/>
          <w:sz w:val="28"/>
          <w:szCs w:val="28"/>
          <w:lang w:val="uk-UA" w:eastAsia="en-US"/>
        </w:rPr>
        <w:t xml:space="preserve"> </w:t>
      </w:r>
      <w:r w:rsidR="00C85784" w:rsidRPr="008A2B8C">
        <w:rPr>
          <w:rFonts w:ascii="Times New Roman" w:eastAsiaTheme="minorHAnsi" w:hAnsi="Times New Roman"/>
          <w:sz w:val="28"/>
          <w:szCs w:val="28"/>
          <w:lang w:val="uk-UA" w:eastAsia="en-US"/>
        </w:rPr>
        <w:t xml:space="preserve">освітнього  </w:t>
      </w:r>
      <w:r w:rsidR="009969C1" w:rsidRPr="008A2B8C">
        <w:rPr>
          <w:rFonts w:ascii="Times New Roman" w:eastAsiaTheme="minorHAnsi" w:hAnsi="Times New Roman"/>
          <w:sz w:val="28"/>
          <w:szCs w:val="28"/>
          <w:lang w:val="uk-UA" w:eastAsia="en-US"/>
        </w:rPr>
        <w:t>закладу</w:t>
      </w:r>
      <w:r w:rsidR="00130D82" w:rsidRPr="008A2B8C">
        <w:rPr>
          <w:rFonts w:ascii="Times New Roman" w:eastAsiaTheme="minorHAnsi" w:hAnsi="Times New Roman"/>
          <w:sz w:val="28"/>
          <w:szCs w:val="28"/>
          <w:lang w:val="uk-UA" w:eastAsia="en-US"/>
        </w:rPr>
        <w:t xml:space="preserve"> </w:t>
      </w:r>
      <w:r w:rsidR="009969C1" w:rsidRPr="008A2B8C">
        <w:rPr>
          <w:rFonts w:ascii="Times New Roman" w:eastAsiaTheme="minorHAnsi" w:hAnsi="Times New Roman"/>
          <w:sz w:val="28"/>
          <w:szCs w:val="28"/>
          <w:lang w:val="uk-UA" w:eastAsia="en-US"/>
        </w:rPr>
        <w:t>(робота з колекти</w:t>
      </w:r>
      <w:r w:rsidR="00A85588" w:rsidRPr="008A2B8C">
        <w:rPr>
          <w:rFonts w:ascii="Times New Roman" w:eastAsiaTheme="minorHAnsi" w:hAnsi="Times New Roman"/>
          <w:sz w:val="28"/>
          <w:szCs w:val="28"/>
          <w:lang w:val="uk-UA" w:eastAsia="en-US"/>
        </w:rPr>
        <w:t>вом, у</w:t>
      </w:r>
      <w:r w:rsidR="009969C1" w:rsidRPr="008A2B8C">
        <w:rPr>
          <w:rFonts w:ascii="Times New Roman" w:eastAsiaTheme="minorHAnsi" w:hAnsi="Times New Roman"/>
          <w:sz w:val="28"/>
          <w:szCs w:val="28"/>
          <w:lang w:val="uk-UA" w:eastAsia="en-US"/>
        </w:rPr>
        <w:t>провадження</w:t>
      </w:r>
      <w:r w:rsidR="00130D82" w:rsidRPr="008A2B8C">
        <w:rPr>
          <w:rFonts w:ascii="Times New Roman" w:eastAsiaTheme="minorHAnsi" w:hAnsi="Times New Roman"/>
          <w:sz w:val="28"/>
          <w:szCs w:val="28"/>
          <w:lang w:val="uk-UA" w:eastAsia="en-US"/>
        </w:rPr>
        <w:t xml:space="preserve"> </w:t>
      </w:r>
      <w:r w:rsidR="009969C1" w:rsidRPr="008A2B8C">
        <w:rPr>
          <w:rFonts w:ascii="Times New Roman" w:eastAsiaTheme="minorHAnsi" w:hAnsi="Times New Roman"/>
          <w:sz w:val="28"/>
          <w:szCs w:val="28"/>
          <w:lang w:val="uk-UA" w:eastAsia="en-US"/>
        </w:rPr>
        <w:t xml:space="preserve">інноваційних технологій у </w:t>
      </w:r>
      <w:r w:rsidR="00A85588" w:rsidRPr="008A2B8C">
        <w:rPr>
          <w:rFonts w:ascii="Times New Roman" w:eastAsiaTheme="minorHAnsi" w:hAnsi="Times New Roman"/>
          <w:sz w:val="28"/>
          <w:szCs w:val="28"/>
          <w:lang w:val="uk-UA" w:eastAsia="en-US"/>
        </w:rPr>
        <w:t xml:space="preserve">діяльність </w:t>
      </w:r>
      <w:r w:rsidR="009969C1" w:rsidRPr="008A2B8C">
        <w:rPr>
          <w:rFonts w:ascii="Times New Roman" w:eastAsiaTheme="minorHAnsi" w:hAnsi="Times New Roman"/>
          <w:sz w:val="28"/>
          <w:szCs w:val="28"/>
          <w:lang w:val="uk-UA" w:eastAsia="en-US"/>
        </w:rPr>
        <w:t>закладу</w:t>
      </w:r>
      <w:r w:rsidR="00A85588" w:rsidRPr="008A2B8C">
        <w:rPr>
          <w:rFonts w:ascii="Times New Roman" w:eastAsiaTheme="minorHAnsi" w:hAnsi="Times New Roman"/>
          <w:sz w:val="28"/>
          <w:szCs w:val="28"/>
          <w:lang w:val="uk-UA" w:eastAsia="en-US"/>
        </w:rPr>
        <w:t xml:space="preserve"> освіти</w:t>
      </w:r>
      <w:r w:rsidR="009969C1" w:rsidRPr="008A2B8C">
        <w:rPr>
          <w:rFonts w:ascii="Times New Roman" w:eastAsiaTheme="minorHAnsi" w:hAnsi="Times New Roman"/>
          <w:sz w:val="28"/>
          <w:szCs w:val="28"/>
          <w:lang w:val="uk-UA" w:eastAsia="en-US"/>
        </w:rPr>
        <w:t xml:space="preserve">), а також, </w:t>
      </w:r>
      <w:r w:rsidR="00A85588" w:rsidRPr="008A2B8C">
        <w:rPr>
          <w:rFonts w:ascii="Times New Roman" w:eastAsiaTheme="minorHAnsi" w:hAnsi="Times New Roman"/>
          <w:sz w:val="28"/>
          <w:szCs w:val="28"/>
          <w:lang w:val="uk-UA" w:eastAsia="en-US"/>
        </w:rPr>
        <w:t>засвоєння необхідних</w:t>
      </w:r>
      <w:r w:rsidR="00130D82" w:rsidRPr="008A2B8C">
        <w:rPr>
          <w:rFonts w:ascii="Times New Roman" w:eastAsiaTheme="minorHAnsi" w:hAnsi="Times New Roman"/>
          <w:sz w:val="28"/>
          <w:szCs w:val="28"/>
          <w:lang w:val="uk-UA" w:eastAsia="en-US"/>
        </w:rPr>
        <w:t xml:space="preserve"> </w:t>
      </w:r>
      <w:r w:rsidR="00A85588" w:rsidRPr="008A2B8C">
        <w:rPr>
          <w:rFonts w:ascii="Times New Roman" w:eastAsiaTheme="minorHAnsi" w:hAnsi="Times New Roman"/>
          <w:sz w:val="28"/>
          <w:szCs w:val="28"/>
          <w:lang w:val="uk-UA" w:eastAsia="en-US"/>
        </w:rPr>
        <w:t>способів самореалізації у професії</w:t>
      </w:r>
      <w:r w:rsidR="009969C1" w:rsidRPr="008A2B8C">
        <w:rPr>
          <w:rFonts w:ascii="Times New Roman" w:eastAsiaTheme="minorHAnsi" w:hAnsi="Times New Roman"/>
          <w:sz w:val="28"/>
          <w:szCs w:val="28"/>
          <w:lang w:val="uk-UA" w:eastAsia="en-US"/>
        </w:rPr>
        <w:t xml:space="preserve"> [</w:t>
      </w:r>
      <w:r w:rsidR="00A27121" w:rsidRPr="008A2B8C">
        <w:rPr>
          <w:rFonts w:ascii="Times New Roman" w:eastAsiaTheme="minorHAnsi" w:hAnsi="Times New Roman"/>
          <w:sz w:val="28"/>
          <w:szCs w:val="28"/>
          <w:lang w:val="uk-UA" w:eastAsia="en-US"/>
        </w:rPr>
        <w:t>41</w:t>
      </w:r>
      <w:r w:rsidR="009969C1" w:rsidRPr="008A2B8C">
        <w:rPr>
          <w:rFonts w:ascii="Times New Roman" w:eastAsiaTheme="minorHAnsi" w:hAnsi="Times New Roman"/>
          <w:sz w:val="28"/>
          <w:szCs w:val="28"/>
          <w:lang w:val="uk-UA" w:eastAsia="en-US"/>
        </w:rPr>
        <w:t xml:space="preserve">]. </w:t>
      </w:r>
    </w:p>
    <w:p w:rsidR="009969C1" w:rsidRPr="008A2B8C" w:rsidRDefault="00A85588"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lastRenderedPageBreak/>
        <w:t>Н.</w:t>
      </w:r>
      <w:r w:rsidR="002B2D4C"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Проценко вважає, що м</w:t>
      </w:r>
      <w:r w:rsidR="009969C1" w:rsidRPr="008A2B8C">
        <w:rPr>
          <w:rFonts w:ascii="Times New Roman" w:eastAsiaTheme="minorHAnsi" w:hAnsi="Times New Roman"/>
          <w:sz w:val="28"/>
          <w:szCs w:val="28"/>
          <w:lang w:val="uk-UA" w:eastAsia="en-US"/>
        </w:rPr>
        <w:t>аркетингова компетентність</w:t>
      </w:r>
      <w:r w:rsidR="00130D82"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менеджерів ПТНЗ є інтегративними</w:t>
      </w:r>
      <w:r w:rsidR="009969C1" w:rsidRPr="008A2B8C">
        <w:rPr>
          <w:rFonts w:ascii="Times New Roman" w:eastAsiaTheme="minorHAnsi" w:hAnsi="Times New Roman"/>
          <w:sz w:val="28"/>
          <w:szCs w:val="28"/>
          <w:lang w:val="uk-UA" w:eastAsia="en-US"/>
        </w:rPr>
        <w:t xml:space="preserve"> знання</w:t>
      </w:r>
      <w:r w:rsidRPr="008A2B8C">
        <w:rPr>
          <w:rFonts w:ascii="Times New Roman" w:eastAsiaTheme="minorHAnsi" w:hAnsi="Times New Roman"/>
          <w:sz w:val="28"/>
          <w:szCs w:val="28"/>
          <w:lang w:val="uk-UA" w:eastAsia="en-US"/>
        </w:rPr>
        <w:t>ми</w:t>
      </w:r>
      <w:r w:rsidR="009969C1" w:rsidRPr="008A2B8C">
        <w:rPr>
          <w:rFonts w:ascii="Times New Roman" w:eastAsiaTheme="minorHAnsi" w:hAnsi="Times New Roman"/>
          <w:sz w:val="28"/>
          <w:szCs w:val="28"/>
          <w:lang w:val="uk-UA" w:eastAsia="en-US"/>
        </w:rPr>
        <w:t>, вміння</w:t>
      </w:r>
      <w:r w:rsidRPr="008A2B8C">
        <w:rPr>
          <w:rFonts w:ascii="Times New Roman" w:eastAsiaTheme="minorHAnsi" w:hAnsi="Times New Roman"/>
          <w:sz w:val="28"/>
          <w:szCs w:val="28"/>
          <w:lang w:val="uk-UA" w:eastAsia="en-US"/>
        </w:rPr>
        <w:t>ми</w:t>
      </w:r>
      <w:r w:rsidR="009969C1" w:rsidRPr="008A2B8C">
        <w:rPr>
          <w:rFonts w:ascii="Times New Roman" w:eastAsiaTheme="minorHAnsi" w:hAnsi="Times New Roman"/>
          <w:sz w:val="28"/>
          <w:szCs w:val="28"/>
          <w:lang w:val="uk-UA" w:eastAsia="en-US"/>
        </w:rPr>
        <w:t xml:space="preserve"> з різних </w:t>
      </w:r>
      <w:r w:rsidRPr="008A2B8C">
        <w:rPr>
          <w:rFonts w:ascii="Times New Roman" w:eastAsiaTheme="minorHAnsi" w:hAnsi="Times New Roman"/>
          <w:sz w:val="28"/>
          <w:szCs w:val="28"/>
          <w:lang w:val="uk-UA" w:eastAsia="en-US"/>
        </w:rPr>
        <w:t xml:space="preserve">наукових галузей </w:t>
      </w:r>
      <w:r w:rsidR="00130D82" w:rsidRPr="008A2B8C">
        <w:rPr>
          <w:rFonts w:ascii="Times New Roman" w:eastAsiaTheme="minorHAnsi" w:hAnsi="Times New Roman"/>
          <w:sz w:val="28"/>
          <w:szCs w:val="28"/>
          <w:lang w:val="uk-UA" w:eastAsia="en-US"/>
        </w:rPr>
        <w:t xml:space="preserve"> </w:t>
      </w:r>
      <w:r w:rsidR="000D7EDA" w:rsidRPr="008A2B8C">
        <w:rPr>
          <w:rFonts w:ascii="Times New Roman" w:eastAsiaTheme="minorHAnsi" w:hAnsi="Times New Roman"/>
          <w:sz w:val="28"/>
          <w:szCs w:val="28"/>
          <w:lang w:val="uk-UA" w:eastAsia="en-US"/>
        </w:rPr>
        <w:t>(економіки, інформаційної комунікації</w:t>
      </w:r>
      <w:r w:rsidR="009969C1" w:rsidRPr="008A2B8C">
        <w:rPr>
          <w:rFonts w:ascii="Times New Roman" w:eastAsiaTheme="minorHAnsi" w:hAnsi="Times New Roman"/>
          <w:sz w:val="28"/>
          <w:szCs w:val="28"/>
          <w:lang w:val="uk-UA" w:eastAsia="en-US"/>
        </w:rPr>
        <w:t>,</w:t>
      </w:r>
      <w:r w:rsidR="00130D82" w:rsidRPr="008A2B8C">
        <w:rPr>
          <w:rFonts w:ascii="Times New Roman" w:eastAsiaTheme="minorHAnsi" w:hAnsi="Times New Roman"/>
          <w:sz w:val="28"/>
          <w:szCs w:val="28"/>
          <w:lang w:val="uk-UA" w:eastAsia="en-US"/>
        </w:rPr>
        <w:t xml:space="preserve"> </w:t>
      </w:r>
      <w:r w:rsidR="000D7EDA" w:rsidRPr="008A2B8C">
        <w:rPr>
          <w:rFonts w:ascii="Times New Roman" w:eastAsiaTheme="minorHAnsi" w:hAnsi="Times New Roman"/>
          <w:sz w:val="28"/>
          <w:szCs w:val="28"/>
          <w:lang w:val="uk-UA" w:eastAsia="en-US"/>
        </w:rPr>
        <w:t>управління, аналітики</w:t>
      </w:r>
      <w:r w:rsidR="005859D4" w:rsidRPr="008A2B8C">
        <w:rPr>
          <w:rFonts w:ascii="Times New Roman" w:eastAsiaTheme="minorHAnsi" w:hAnsi="Times New Roman"/>
          <w:sz w:val="28"/>
          <w:szCs w:val="28"/>
          <w:lang w:val="uk-UA" w:eastAsia="en-US"/>
        </w:rPr>
        <w:t>), важливими</w:t>
      </w:r>
      <w:r w:rsidR="00130D82" w:rsidRPr="008A2B8C">
        <w:rPr>
          <w:rFonts w:ascii="Times New Roman" w:eastAsiaTheme="minorHAnsi" w:hAnsi="Times New Roman"/>
          <w:sz w:val="28"/>
          <w:szCs w:val="28"/>
          <w:lang w:val="uk-UA" w:eastAsia="en-US"/>
        </w:rPr>
        <w:t xml:space="preserve"> </w:t>
      </w:r>
      <w:r w:rsidR="005859D4" w:rsidRPr="008A2B8C">
        <w:rPr>
          <w:rFonts w:ascii="Times New Roman" w:eastAsiaTheme="minorHAnsi" w:hAnsi="Times New Roman"/>
          <w:sz w:val="28"/>
          <w:szCs w:val="28"/>
          <w:lang w:val="uk-UA" w:eastAsia="en-US"/>
        </w:rPr>
        <w:t>рисами для аналізу й</w:t>
      </w:r>
      <w:r w:rsidR="009969C1" w:rsidRPr="008A2B8C">
        <w:rPr>
          <w:rFonts w:ascii="Times New Roman" w:eastAsiaTheme="minorHAnsi" w:hAnsi="Times New Roman"/>
          <w:sz w:val="28"/>
          <w:szCs w:val="28"/>
          <w:lang w:val="uk-UA" w:eastAsia="en-US"/>
        </w:rPr>
        <w:t xml:space="preserve"> синтезу бізнес-інформації,</w:t>
      </w:r>
      <w:r w:rsidR="00130D82" w:rsidRPr="008A2B8C">
        <w:rPr>
          <w:rFonts w:ascii="Times New Roman" w:eastAsiaTheme="minorHAnsi" w:hAnsi="Times New Roman"/>
          <w:sz w:val="28"/>
          <w:szCs w:val="28"/>
          <w:lang w:val="uk-UA" w:eastAsia="en-US"/>
        </w:rPr>
        <w:t xml:space="preserve"> </w:t>
      </w:r>
      <w:r w:rsidR="005859D4" w:rsidRPr="008A2B8C">
        <w:rPr>
          <w:rFonts w:ascii="Times New Roman" w:eastAsiaTheme="minorHAnsi" w:hAnsi="Times New Roman"/>
          <w:sz w:val="28"/>
          <w:szCs w:val="28"/>
          <w:lang w:val="uk-UA" w:eastAsia="en-US"/>
        </w:rPr>
        <w:t>критичного мислення на регіональному</w:t>
      </w:r>
      <w:r w:rsidR="009969C1" w:rsidRPr="008A2B8C">
        <w:rPr>
          <w:rFonts w:ascii="Times New Roman" w:eastAsiaTheme="minorHAnsi" w:hAnsi="Times New Roman"/>
          <w:sz w:val="28"/>
          <w:szCs w:val="28"/>
          <w:lang w:val="uk-UA" w:eastAsia="en-US"/>
        </w:rPr>
        <w:t xml:space="preserve"> та</w:t>
      </w:r>
      <w:r w:rsidR="00130D82" w:rsidRPr="008A2B8C">
        <w:rPr>
          <w:rFonts w:ascii="Times New Roman" w:eastAsiaTheme="minorHAnsi" w:hAnsi="Times New Roman"/>
          <w:sz w:val="28"/>
          <w:szCs w:val="28"/>
          <w:lang w:val="uk-UA" w:eastAsia="en-US"/>
        </w:rPr>
        <w:t xml:space="preserve"> </w:t>
      </w:r>
      <w:r w:rsidR="005859D4" w:rsidRPr="008A2B8C">
        <w:rPr>
          <w:rFonts w:ascii="Times New Roman" w:eastAsiaTheme="minorHAnsi" w:hAnsi="Times New Roman"/>
          <w:sz w:val="28"/>
          <w:szCs w:val="28"/>
          <w:lang w:val="uk-UA" w:eastAsia="en-US"/>
        </w:rPr>
        <w:t>державному рівні, готовністю</w:t>
      </w:r>
      <w:r w:rsidR="009969C1" w:rsidRPr="008A2B8C">
        <w:rPr>
          <w:rFonts w:ascii="Times New Roman" w:eastAsiaTheme="minorHAnsi" w:hAnsi="Times New Roman"/>
          <w:sz w:val="28"/>
          <w:szCs w:val="28"/>
          <w:lang w:val="uk-UA" w:eastAsia="en-US"/>
        </w:rPr>
        <w:t xml:space="preserve"> та </w:t>
      </w:r>
      <w:r w:rsidR="00AE465C" w:rsidRPr="008A2B8C">
        <w:rPr>
          <w:rFonts w:ascii="Times New Roman" w:eastAsiaTheme="minorHAnsi" w:hAnsi="Times New Roman"/>
          <w:sz w:val="28"/>
          <w:szCs w:val="28"/>
          <w:lang w:val="uk-UA" w:eastAsia="en-US"/>
        </w:rPr>
        <w:t xml:space="preserve">здатністю </w:t>
      </w:r>
      <w:r w:rsidR="005859D4" w:rsidRPr="008A2B8C">
        <w:rPr>
          <w:rFonts w:ascii="Times New Roman" w:eastAsiaTheme="minorHAnsi" w:hAnsi="Times New Roman"/>
          <w:sz w:val="28"/>
          <w:szCs w:val="28"/>
          <w:lang w:val="uk-UA" w:eastAsia="en-US"/>
        </w:rPr>
        <w:t>застосувати під час досліджень маркетингу</w:t>
      </w:r>
      <w:r w:rsidR="00130D82" w:rsidRPr="008A2B8C">
        <w:rPr>
          <w:rFonts w:ascii="Times New Roman" w:eastAsiaTheme="minorHAnsi" w:hAnsi="Times New Roman"/>
          <w:sz w:val="28"/>
          <w:szCs w:val="28"/>
          <w:lang w:val="uk-UA" w:eastAsia="en-US"/>
        </w:rPr>
        <w:t xml:space="preserve"> </w:t>
      </w:r>
      <w:r w:rsidR="005859D4" w:rsidRPr="008A2B8C">
        <w:rPr>
          <w:rFonts w:ascii="Times New Roman" w:eastAsiaTheme="minorHAnsi" w:hAnsi="Times New Roman"/>
          <w:sz w:val="28"/>
          <w:szCs w:val="28"/>
          <w:lang w:val="uk-UA" w:eastAsia="en-US"/>
        </w:rPr>
        <w:t>ринків праці та освіти, створення</w:t>
      </w:r>
      <w:r w:rsidR="009969C1" w:rsidRPr="008A2B8C">
        <w:rPr>
          <w:rFonts w:ascii="Times New Roman" w:eastAsiaTheme="minorHAnsi" w:hAnsi="Times New Roman"/>
          <w:sz w:val="28"/>
          <w:szCs w:val="28"/>
          <w:lang w:val="uk-UA" w:eastAsia="en-US"/>
        </w:rPr>
        <w:t xml:space="preserve"> та</w:t>
      </w:r>
      <w:r w:rsidR="00130D82" w:rsidRPr="008A2B8C">
        <w:rPr>
          <w:rFonts w:ascii="Times New Roman" w:eastAsiaTheme="minorHAnsi" w:hAnsi="Times New Roman"/>
          <w:sz w:val="28"/>
          <w:szCs w:val="28"/>
          <w:lang w:val="uk-UA" w:eastAsia="en-US"/>
        </w:rPr>
        <w:t xml:space="preserve"> </w:t>
      </w:r>
      <w:r w:rsidR="005859D4" w:rsidRPr="008A2B8C">
        <w:rPr>
          <w:rFonts w:ascii="Times New Roman" w:eastAsiaTheme="minorHAnsi" w:hAnsi="Times New Roman"/>
          <w:sz w:val="28"/>
          <w:szCs w:val="28"/>
          <w:lang w:val="uk-UA" w:eastAsia="en-US"/>
        </w:rPr>
        <w:t>надання освітніх продуктів та</w:t>
      </w:r>
      <w:r w:rsidR="009969C1" w:rsidRPr="008A2B8C">
        <w:rPr>
          <w:rFonts w:ascii="Times New Roman" w:eastAsiaTheme="minorHAnsi" w:hAnsi="Times New Roman"/>
          <w:sz w:val="28"/>
          <w:szCs w:val="28"/>
          <w:lang w:val="uk-UA" w:eastAsia="en-US"/>
        </w:rPr>
        <w:t xml:space="preserve"> послуг [</w:t>
      </w:r>
      <w:r w:rsidR="00A27121" w:rsidRPr="008A2B8C">
        <w:rPr>
          <w:rFonts w:ascii="Times New Roman" w:eastAsiaTheme="minorHAnsi" w:hAnsi="Times New Roman"/>
          <w:sz w:val="28"/>
          <w:szCs w:val="28"/>
          <w:lang w:val="uk-UA" w:eastAsia="en-US"/>
        </w:rPr>
        <w:t>62</w:t>
      </w:r>
      <w:r w:rsidR="0022447B" w:rsidRPr="008A2B8C">
        <w:rPr>
          <w:rFonts w:ascii="Times New Roman" w:eastAsiaTheme="minorHAnsi" w:hAnsi="Times New Roman"/>
          <w:sz w:val="28"/>
          <w:szCs w:val="28"/>
          <w:lang w:val="uk-UA" w:eastAsia="en-US"/>
        </w:rPr>
        <w:t>, с. 47</w:t>
      </w:r>
      <w:r w:rsidR="009969C1" w:rsidRPr="008A2B8C">
        <w:rPr>
          <w:rFonts w:ascii="Times New Roman" w:eastAsiaTheme="minorHAnsi" w:hAnsi="Times New Roman"/>
          <w:sz w:val="28"/>
          <w:szCs w:val="28"/>
          <w:lang w:val="uk-UA" w:eastAsia="en-US"/>
        </w:rPr>
        <w:t>].</w:t>
      </w:r>
    </w:p>
    <w:p w:rsidR="007E67D8" w:rsidRPr="008A2B8C" w:rsidRDefault="0022447B" w:rsidP="009D4BF3">
      <w:pPr>
        <w:autoSpaceDE w:val="0"/>
        <w:autoSpaceDN w:val="0"/>
        <w:adjustRightInd w:val="0"/>
        <w:spacing w:after="0" w:line="343" w:lineRule="auto"/>
        <w:ind w:firstLine="709"/>
        <w:jc w:val="both"/>
        <w:rPr>
          <w:rFonts w:ascii="Times New Roman" w:eastAsia="TimesNewRomanPSMT" w:hAnsi="Times New Roman"/>
          <w:sz w:val="28"/>
          <w:szCs w:val="28"/>
          <w:lang w:val="uk-UA" w:eastAsia="en-US"/>
        </w:rPr>
      </w:pPr>
      <w:r w:rsidRPr="008A2B8C">
        <w:rPr>
          <w:rFonts w:ascii="Times New Roman" w:hAnsi="Times New Roman"/>
          <w:sz w:val="28"/>
          <w:szCs w:val="28"/>
          <w:lang w:val="uk-UA"/>
        </w:rPr>
        <w:t>І.</w:t>
      </w:r>
      <w:r w:rsidR="002B2D4C" w:rsidRPr="008A2B8C">
        <w:rPr>
          <w:rFonts w:ascii="Times New Roman" w:hAnsi="Times New Roman"/>
          <w:sz w:val="28"/>
          <w:szCs w:val="28"/>
          <w:lang w:val="uk-UA"/>
        </w:rPr>
        <w:t xml:space="preserve"> </w:t>
      </w:r>
      <w:r w:rsidRPr="008A2B8C">
        <w:rPr>
          <w:rFonts w:ascii="Times New Roman" w:hAnsi="Times New Roman"/>
          <w:sz w:val="28"/>
          <w:szCs w:val="28"/>
          <w:lang w:val="uk-UA"/>
        </w:rPr>
        <w:t>К</w:t>
      </w:r>
      <w:r w:rsidR="005859D4" w:rsidRPr="008A2B8C">
        <w:rPr>
          <w:rFonts w:ascii="Times New Roman" w:hAnsi="Times New Roman"/>
          <w:sz w:val="28"/>
          <w:szCs w:val="28"/>
          <w:lang w:val="uk-UA"/>
        </w:rPr>
        <w:t>ушнір м</w:t>
      </w:r>
      <w:r w:rsidR="007E67D8" w:rsidRPr="008A2B8C">
        <w:rPr>
          <w:rFonts w:ascii="Times New Roman" w:hAnsi="Times New Roman"/>
          <w:sz w:val="28"/>
          <w:szCs w:val="28"/>
          <w:lang w:val="uk-UA"/>
        </w:rPr>
        <w:t xml:space="preserve">аркетингову компетентність </w:t>
      </w:r>
      <w:r w:rsidR="005859D4" w:rsidRPr="008A2B8C">
        <w:rPr>
          <w:rFonts w:ascii="Times New Roman" w:hAnsi="Times New Roman"/>
          <w:sz w:val="28"/>
          <w:szCs w:val="28"/>
          <w:lang w:val="uk-UA"/>
        </w:rPr>
        <w:t>тлумачить інтегральним</w:t>
      </w:r>
      <w:r w:rsidR="007E67D8" w:rsidRPr="008A2B8C">
        <w:rPr>
          <w:rFonts w:ascii="Times New Roman" w:hAnsi="Times New Roman"/>
          <w:sz w:val="28"/>
          <w:szCs w:val="28"/>
          <w:lang w:val="uk-UA"/>
        </w:rPr>
        <w:t xml:space="preserve"> утворення</w:t>
      </w:r>
      <w:r w:rsidR="002B2D4C" w:rsidRPr="008A2B8C">
        <w:rPr>
          <w:rFonts w:ascii="Times New Roman" w:hAnsi="Times New Roman"/>
          <w:sz w:val="28"/>
          <w:szCs w:val="28"/>
          <w:lang w:val="uk-UA"/>
        </w:rPr>
        <w:t xml:space="preserve">м, яке сприяє </w:t>
      </w:r>
      <w:r w:rsidR="005859D4" w:rsidRPr="008A2B8C">
        <w:rPr>
          <w:rFonts w:ascii="Times New Roman" w:hAnsi="Times New Roman"/>
          <w:sz w:val="28"/>
          <w:szCs w:val="28"/>
          <w:lang w:val="uk-UA"/>
        </w:rPr>
        <w:t>усвідомленню менеджером освіти потреби в</w:t>
      </w:r>
      <w:r w:rsidR="007E67D8" w:rsidRPr="008A2B8C">
        <w:rPr>
          <w:rFonts w:ascii="Times New Roman" w:hAnsi="Times New Roman"/>
          <w:sz w:val="28"/>
          <w:szCs w:val="28"/>
          <w:lang w:val="uk-UA"/>
        </w:rPr>
        <w:t xml:space="preserve"> маркетингових знаннях (потреби </w:t>
      </w:r>
      <w:r w:rsidR="005859D4" w:rsidRPr="008A2B8C">
        <w:rPr>
          <w:rFonts w:ascii="Times New Roman" w:hAnsi="Times New Roman"/>
          <w:sz w:val="28"/>
          <w:szCs w:val="28"/>
          <w:lang w:val="uk-UA"/>
        </w:rPr>
        <w:t xml:space="preserve">постають як </w:t>
      </w:r>
      <w:r w:rsidR="007E67D8" w:rsidRPr="008A2B8C">
        <w:rPr>
          <w:rFonts w:ascii="Times New Roman" w:hAnsi="Times New Roman"/>
          <w:sz w:val="28"/>
          <w:szCs w:val="28"/>
          <w:lang w:val="uk-UA"/>
        </w:rPr>
        <w:t>джере</w:t>
      </w:r>
      <w:r w:rsidR="005859D4" w:rsidRPr="008A2B8C">
        <w:rPr>
          <w:rFonts w:ascii="Times New Roman" w:hAnsi="Times New Roman"/>
          <w:sz w:val="28"/>
          <w:szCs w:val="28"/>
          <w:lang w:val="uk-UA"/>
        </w:rPr>
        <w:t>ло</w:t>
      </w:r>
      <w:r w:rsidR="007E67D8" w:rsidRPr="008A2B8C">
        <w:rPr>
          <w:rFonts w:ascii="Times New Roman" w:hAnsi="Times New Roman"/>
          <w:sz w:val="28"/>
          <w:szCs w:val="28"/>
          <w:lang w:val="uk-UA"/>
        </w:rPr>
        <w:t xml:space="preserve"> активності</w:t>
      </w:r>
      <w:r w:rsidR="005859D4" w:rsidRPr="008A2B8C">
        <w:rPr>
          <w:rFonts w:ascii="Times New Roman" w:hAnsi="Times New Roman"/>
          <w:sz w:val="28"/>
          <w:szCs w:val="28"/>
          <w:lang w:val="uk-UA"/>
        </w:rPr>
        <w:t xml:space="preserve"> керівника), потреби й мотивації у здійсненні маркетингових досліджень</w:t>
      </w:r>
      <w:r w:rsidR="007E67D8" w:rsidRPr="008A2B8C">
        <w:rPr>
          <w:rFonts w:ascii="Times New Roman" w:hAnsi="Times New Roman"/>
          <w:sz w:val="28"/>
          <w:szCs w:val="28"/>
          <w:lang w:val="uk-UA"/>
        </w:rPr>
        <w:t>;</w:t>
      </w:r>
      <w:r w:rsidR="005859D4" w:rsidRPr="008A2B8C">
        <w:rPr>
          <w:rFonts w:ascii="Times New Roman" w:hAnsi="Times New Roman"/>
          <w:sz w:val="28"/>
          <w:szCs w:val="28"/>
          <w:lang w:val="uk-UA"/>
        </w:rPr>
        <w:t xml:space="preserve"> оволодінню</w:t>
      </w:r>
      <w:r w:rsidR="007E67D8" w:rsidRPr="008A2B8C">
        <w:rPr>
          <w:rFonts w:ascii="Times New Roman" w:hAnsi="Times New Roman"/>
          <w:sz w:val="28"/>
          <w:szCs w:val="28"/>
          <w:lang w:val="uk-UA"/>
        </w:rPr>
        <w:t xml:space="preserve"> ум</w:t>
      </w:r>
      <w:r w:rsidR="005859D4" w:rsidRPr="008A2B8C">
        <w:rPr>
          <w:rFonts w:ascii="Times New Roman" w:hAnsi="Times New Roman"/>
          <w:sz w:val="28"/>
          <w:szCs w:val="28"/>
          <w:lang w:val="uk-UA"/>
        </w:rPr>
        <w:t>іннями маркетингового спілкування</w:t>
      </w:r>
      <w:r w:rsidR="007E67D8" w:rsidRPr="008A2B8C">
        <w:rPr>
          <w:rFonts w:ascii="Times New Roman" w:hAnsi="Times New Roman"/>
          <w:sz w:val="28"/>
          <w:szCs w:val="28"/>
          <w:lang w:val="uk-UA"/>
        </w:rPr>
        <w:t>, умінням</w:t>
      </w:r>
      <w:r w:rsidR="005859D4" w:rsidRPr="008A2B8C">
        <w:rPr>
          <w:rFonts w:ascii="Times New Roman" w:hAnsi="Times New Roman"/>
          <w:sz w:val="28"/>
          <w:szCs w:val="28"/>
          <w:lang w:val="uk-UA"/>
        </w:rPr>
        <w:t>и розробки маркетингових стратегій</w:t>
      </w:r>
      <w:r w:rsidR="007E67D8" w:rsidRPr="008A2B8C">
        <w:rPr>
          <w:rFonts w:ascii="Times New Roman" w:hAnsi="Times New Roman"/>
          <w:sz w:val="28"/>
          <w:szCs w:val="28"/>
          <w:lang w:val="uk-UA"/>
        </w:rPr>
        <w:t>, організ</w:t>
      </w:r>
      <w:r w:rsidR="005859D4" w:rsidRPr="008A2B8C">
        <w:rPr>
          <w:rFonts w:ascii="Times New Roman" w:hAnsi="Times New Roman"/>
          <w:sz w:val="28"/>
          <w:szCs w:val="28"/>
          <w:lang w:val="uk-UA"/>
        </w:rPr>
        <w:t>ації мікросередовища</w:t>
      </w:r>
      <w:r w:rsidR="002B2D4C" w:rsidRPr="008A2B8C">
        <w:rPr>
          <w:rFonts w:ascii="Times New Roman" w:hAnsi="Times New Roman"/>
          <w:sz w:val="28"/>
          <w:szCs w:val="28"/>
          <w:lang w:val="uk-UA"/>
        </w:rPr>
        <w:t xml:space="preserve"> ЗВО </w:t>
      </w:r>
      <w:r w:rsidR="007E67D8" w:rsidRPr="008A2B8C">
        <w:rPr>
          <w:rFonts w:ascii="Times New Roman" w:hAnsi="Times New Roman"/>
          <w:sz w:val="28"/>
          <w:szCs w:val="28"/>
          <w:lang w:val="uk-UA"/>
        </w:rPr>
        <w:t>(робота з колективо</w:t>
      </w:r>
      <w:r w:rsidR="005859D4" w:rsidRPr="008A2B8C">
        <w:rPr>
          <w:rFonts w:ascii="Times New Roman" w:hAnsi="Times New Roman"/>
          <w:sz w:val="28"/>
          <w:szCs w:val="28"/>
          <w:lang w:val="uk-UA"/>
        </w:rPr>
        <w:t xml:space="preserve">м, упровадження інновацій </w:t>
      </w:r>
      <w:r w:rsidR="007E67D8" w:rsidRPr="008A2B8C">
        <w:rPr>
          <w:rFonts w:ascii="Times New Roman" w:hAnsi="Times New Roman"/>
          <w:sz w:val="28"/>
          <w:szCs w:val="28"/>
          <w:lang w:val="uk-UA"/>
        </w:rPr>
        <w:t xml:space="preserve">у практику </w:t>
      </w:r>
      <w:r w:rsidR="005859D4" w:rsidRPr="008A2B8C">
        <w:rPr>
          <w:rFonts w:ascii="Times New Roman" w:hAnsi="Times New Roman"/>
          <w:sz w:val="28"/>
          <w:szCs w:val="28"/>
          <w:lang w:val="uk-UA"/>
        </w:rPr>
        <w:t xml:space="preserve">діяльності </w:t>
      </w:r>
      <w:r w:rsidR="007E67D8" w:rsidRPr="008A2B8C">
        <w:rPr>
          <w:rFonts w:ascii="Times New Roman" w:hAnsi="Times New Roman"/>
          <w:sz w:val="28"/>
          <w:szCs w:val="28"/>
          <w:lang w:val="uk-UA"/>
        </w:rPr>
        <w:t>закладу), а також, що</w:t>
      </w:r>
      <w:r w:rsidR="005859D4" w:rsidRPr="008A2B8C">
        <w:rPr>
          <w:rFonts w:ascii="Times New Roman" w:hAnsi="Times New Roman"/>
          <w:sz w:val="28"/>
          <w:szCs w:val="28"/>
          <w:lang w:val="uk-UA"/>
        </w:rPr>
        <w:t xml:space="preserve"> є  дуже важливим, володінню</w:t>
      </w:r>
      <w:r w:rsidR="007E67D8" w:rsidRPr="008A2B8C">
        <w:rPr>
          <w:rFonts w:ascii="Times New Roman" w:hAnsi="Times New Roman"/>
          <w:sz w:val="28"/>
          <w:szCs w:val="28"/>
          <w:lang w:val="uk-UA"/>
        </w:rPr>
        <w:t xml:space="preserve"> способам</w:t>
      </w:r>
      <w:r w:rsidR="00AE465C" w:rsidRPr="008A2B8C">
        <w:rPr>
          <w:rFonts w:ascii="Times New Roman" w:hAnsi="Times New Roman"/>
          <w:sz w:val="28"/>
          <w:szCs w:val="28"/>
          <w:lang w:val="uk-UA"/>
        </w:rPr>
        <w:t>и самореалізації у маркетинговій</w:t>
      </w:r>
      <w:r w:rsidRPr="008A2B8C">
        <w:rPr>
          <w:rFonts w:ascii="Times New Roman" w:hAnsi="Times New Roman"/>
          <w:sz w:val="28"/>
          <w:szCs w:val="28"/>
          <w:lang w:val="uk-UA"/>
        </w:rPr>
        <w:t xml:space="preserve"> діяльності </w:t>
      </w:r>
      <w:r w:rsidRPr="008A2B8C">
        <w:rPr>
          <w:rFonts w:ascii="Times New Roman" w:eastAsiaTheme="minorHAnsi" w:hAnsi="Times New Roman"/>
          <w:sz w:val="28"/>
          <w:szCs w:val="28"/>
          <w:lang w:val="uk-UA" w:eastAsia="en-US"/>
        </w:rPr>
        <w:t>[</w:t>
      </w:r>
      <w:r w:rsidR="00A27121" w:rsidRPr="008A2B8C">
        <w:rPr>
          <w:rFonts w:ascii="Times New Roman" w:eastAsiaTheme="minorHAnsi" w:hAnsi="Times New Roman"/>
          <w:sz w:val="28"/>
          <w:szCs w:val="28"/>
          <w:lang w:val="uk-UA" w:eastAsia="en-US"/>
        </w:rPr>
        <w:t>40</w:t>
      </w:r>
      <w:r w:rsidRPr="008A2B8C">
        <w:rPr>
          <w:rFonts w:ascii="Times New Roman" w:eastAsiaTheme="minorHAnsi" w:hAnsi="Times New Roman"/>
          <w:sz w:val="28"/>
          <w:szCs w:val="28"/>
          <w:lang w:val="uk-UA" w:eastAsia="en-US"/>
        </w:rPr>
        <w:t>, с. 100].</w:t>
      </w:r>
    </w:p>
    <w:p w:rsidR="003107C9" w:rsidRPr="008A2B8C" w:rsidRDefault="005859D4" w:rsidP="009D4BF3">
      <w:pPr>
        <w:autoSpaceDE w:val="0"/>
        <w:autoSpaceDN w:val="0"/>
        <w:adjustRightInd w:val="0"/>
        <w:spacing w:after="0" w:line="343" w:lineRule="auto"/>
        <w:ind w:firstLine="709"/>
        <w:jc w:val="both"/>
        <w:rPr>
          <w:rFonts w:ascii="Times New Roman" w:eastAsia="TimesNewRomanPSMT" w:hAnsi="Times New Roman"/>
          <w:sz w:val="28"/>
          <w:szCs w:val="28"/>
          <w:lang w:val="uk-UA" w:eastAsia="en-US"/>
        </w:rPr>
      </w:pPr>
      <w:r w:rsidRPr="008A2B8C">
        <w:rPr>
          <w:rFonts w:ascii="Times New Roman" w:eastAsia="TimesNewRomanPSMT" w:hAnsi="Times New Roman"/>
          <w:sz w:val="28"/>
          <w:szCs w:val="28"/>
          <w:lang w:val="uk-UA" w:eastAsia="en-US"/>
        </w:rPr>
        <w:t>За І. Доніною</w:t>
      </w:r>
      <w:r w:rsidR="003107C9" w:rsidRPr="008A2B8C">
        <w:rPr>
          <w:rFonts w:ascii="Times New Roman" w:eastAsia="TimesNewRomanPSMT" w:hAnsi="Times New Roman"/>
          <w:sz w:val="28"/>
          <w:szCs w:val="28"/>
          <w:lang w:val="uk-UA" w:eastAsia="en-US"/>
        </w:rPr>
        <w:t>,</w:t>
      </w:r>
      <w:r w:rsidR="007B4168" w:rsidRPr="008A2B8C">
        <w:rPr>
          <w:rFonts w:ascii="Times New Roman" w:eastAsia="TimesNewRomanPSMT" w:hAnsi="Times New Roman"/>
          <w:sz w:val="28"/>
          <w:szCs w:val="28"/>
          <w:lang w:val="uk-UA" w:eastAsia="en-US"/>
        </w:rPr>
        <w:t xml:space="preserve"> </w:t>
      </w:r>
      <w:r w:rsidR="003107C9" w:rsidRPr="008A2B8C">
        <w:rPr>
          <w:rFonts w:ascii="Times New Roman" w:eastAsia="TimesNewRomanPSMT" w:hAnsi="Times New Roman"/>
          <w:sz w:val="28"/>
          <w:szCs w:val="28"/>
          <w:lang w:val="uk-UA" w:eastAsia="en-US"/>
        </w:rPr>
        <w:t xml:space="preserve">маркетингова компетентність </w:t>
      </w:r>
      <w:r w:rsidRPr="008A2B8C">
        <w:rPr>
          <w:rFonts w:ascii="Times New Roman" w:eastAsia="TimesNewRomanPSMT" w:hAnsi="Times New Roman"/>
          <w:sz w:val="28"/>
          <w:szCs w:val="28"/>
          <w:lang w:val="uk-UA" w:eastAsia="en-US"/>
        </w:rPr>
        <w:t>менеджера у сфері освіти пов’язується з його особистісною професійною якістю</w:t>
      </w:r>
      <w:r w:rsidR="003107C9" w:rsidRPr="008A2B8C">
        <w:rPr>
          <w:rFonts w:ascii="Times New Roman" w:eastAsia="TimesNewRomanPSMT" w:hAnsi="Times New Roman"/>
          <w:sz w:val="28"/>
          <w:szCs w:val="28"/>
          <w:lang w:val="uk-UA" w:eastAsia="en-US"/>
        </w:rPr>
        <w:t>, яка</w:t>
      </w:r>
      <w:r w:rsidR="007B4168" w:rsidRPr="008A2B8C">
        <w:rPr>
          <w:rFonts w:ascii="Times New Roman" w:eastAsia="TimesNewRomanPSMT" w:hAnsi="Times New Roman"/>
          <w:sz w:val="28"/>
          <w:szCs w:val="28"/>
          <w:lang w:val="uk-UA" w:eastAsia="en-US"/>
        </w:rPr>
        <w:t xml:space="preserve"> </w:t>
      </w:r>
      <w:r w:rsidR="00AE465C" w:rsidRPr="008A2B8C">
        <w:rPr>
          <w:rFonts w:ascii="Times New Roman" w:eastAsia="TimesNewRomanPSMT" w:hAnsi="Times New Roman"/>
          <w:sz w:val="28"/>
          <w:szCs w:val="28"/>
          <w:lang w:val="uk-UA" w:eastAsia="en-US"/>
        </w:rPr>
        <w:t>дозволяє створення</w:t>
      </w:r>
      <w:r w:rsidRPr="008A2B8C">
        <w:rPr>
          <w:rFonts w:ascii="Times New Roman" w:eastAsia="TimesNewRomanPSMT" w:hAnsi="Times New Roman"/>
          <w:sz w:val="28"/>
          <w:szCs w:val="28"/>
          <w:lang w:val="uk-UA" w:eastAsia="en-US"/>
        </w:rPr>
        <w:t xml:space="preserve"> умов</w:t>
      </w:r>
      <w:r w:rsidR="003107C9" w:rsidRPr="008A2B8C">
        <w:rPr>
          <w:rFonts w:ascii="Times New Roman" w:eastAsia="TimesNewRomanPSMT" w:hAnsi="Times New Roman"/>
          <w:sz w:val="28"/>
          <w:szCs w:val="28"/>
          <w:lang w:val="uk-UA" w:eastAsia="en-US"/>
        </w:rPr>
        <w:t xml:space="preserve"> для </w:t>
      </w:r>
      <w:r w:rsidRPr="008A2B8C">
        <w:rPr>
          <w:rFonts w:ascii="Times New Roman" w:eastAsia="TimesNewRomanPSMT" w:hAnsi="Times New Roman"/>
          <w:sz w:val="28"/>
          <w:szCs w:val="28"/>
          <w:lang w:val="uk-UA" w:eastAsia="en-US"/>
        </w:rPr>
        <w:t xml:space="preserve">сприятливої </w:t>
      </w:r>
      <w:r w:rsidR="003107C9" w:rsidRPr="008A2B8C">
        <w:rPr>
          <w:rFonts w:ascii="Times New Roman" w:eastAsia="TimesNewRomanPSMT" w:hAnsi="Times New Roman"/>
          <w:sz w:val="28"/>
          <w:szCs w:val="28"/>
          <w:lang w:val="uk-UA" w:eastAsia="en-US"/>
        </w:rPr>
        <w:t>маркетингової діяльності</w:t>
      </w:r>
      <w:r w:rsidRPr="008A2B8C">
        <w:rPr>
          <w:rFonts w:ascii="Times New Roman" w:eastAsia="TimesNewRomanPSMT" w:hAnsi="Times New Roman"/>
          <w:sz w:val="28"/>
          <w:szCs w:val="28"/>
          <w:lang w:val="uk-UA" w:eastAsia="en-US"/>
        </w:rPr>
        <w:t xml:space="preserve"> персоналу закладу</w:t>
      </w:r>
      <w:r w:rsidR="003107C9" w:rsidRPr="008A2B8C">
        <w:rPr>
          <w:rFonts w:ascii="Times New Roman" w:eastAsia="TimesNewRomanPSMT" w:hAnsi="Times New Roman"/>
          <w:sz w:val="28"/>
          <w:szCs w:val="28"/>
          <w:lang w:val="uk-UA" w:eastAsia="en-US"/>
        </w:rPr>
        <w:t>,</w:t>
      </w:r>
      <w:r w:rsidR="007B4168"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 xml:space="preserve"> спрямована на </w:t>
      </w:r>
      <w:r w:rsidR="003107C9" w:rsidRPr="008A2B8C">
        <w:rPr>
          <w:rFonts w:ascii="Times New Roman" w:eastAsia="TimesNewRomanPSMT" w:hAnsi="Times New Roman"/>
          <w:sz w:val="28"/>
          <w:szCs w:val="28"/>
          <w:lang w:val="uk-UA" w:eastAsia="en-US"/>
        </w:rPr>
        <w:t xml:space="preserve">формування </w:t>
      </w:r>
      <w:r w:rsidRPr="008A2B8C">
        <w:rPr>
          <w:rFonts w:ascii="Times New Roman" w:eastAsia="TimesNewRomanPSMT" w:hAnsi="Times New Roman"/>
          <w:sz w:val="28"/>
          <w:szCs w:val="28"/>
          <w:lang w:val="uk-UA" w:eastAsia="en-US"/>
        </w:rPr>
        <w:t xml:space="preserve">сталої </w:t>
      </w:r>
      <w:r w:rsidR="003107C9" w:rsidRPr="008A2B8C">
        <w:rPr>
          <w:rFonts w:ascii="Times New Roman" w:eastAsia="TimesNewRomanPSMT" w:hAnsi="Times New Roman"/>
          <w:sz w:val="28"/>
          <w:szCs w:val="28"/>
          <w:lang w:val="uk-UA" w:eastAsia="en-US"/>
        </w:rPr>
        <w:t>та</w:t>
      </w:r>
      <w:r w:rsidR="007B4168"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 xml:space="preserve">успішної </w:t>
      </w:r>
      <w:r w:rsidR="003107C9" w:rsidRPr="008A2B8C">
        <w:rPr>
          <w:rFonts w:ascii="Times New Roman" w:eastAsia="TimesNewRomanPSMT" w:hAnsi="Times New Roman"/>
          <w:sz w:val="28"/>
          <w:szCs w:val="28"/>
          <w:lang w:val="uk-UA" w:eastAsia="en-US"/>
        </w:rPr>
        <w:t>системи взаємодії закладу</w:t>
      </w:r>
      <w:r w:rsidR="007B4168"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 xml:space="preserve">освіти та </w:t>
      </w:r>
      <w:r w:rsidR="003107C9" w:rsidRPr="008A2B8C">
        <w:rPr>
          <w:rFonts w:ascii="Times New Roman" w:eastAsia="TimesNewRomanPSMT" w:hAnsi="Times New Roman"/>
          <w:sz w:val="28"/>
          <w:szCs w:val="28"/>
          <w:lang w:val="uk-UA" w:eastAsia="en-US"/>
        </w:rPr>
        <w:t xml:space="preserve"> громадськості [</w:t>
      </w:r>
      <w:r w:rsidR="00A27121" w:rsidRPr="008A2B8C">
        <w:rPr>
          <w:rFonts w:ascii="Times New Roman" w:eastAsia="TimesNewRomanPSMT" w:hAnsi="Times New Roman"/>
          <w:sz w:val="28"/>
          <w:szCs w:val="28"/>
          <w:lang w:val="uk-UA" w:eastAsia="en-US"/>
        </w:rPr>
        <w:t>21</w:t>
      </w:r>
      <w:r w:rsidR="003107C9" w:rsidRPr="008A2B8C">
        <w:rPr>
          <w:rFonts w:ascii="Times New Roman" w:eastAsia="TimesNewRomanPSMT" w:hAnsi="Times New Roman"/>
          <w:sz w:val="28"/>
          <w:szCs w:val="28"/>
          <w:lang w:val="uk-UA" w:eastAsia="en-US"/>
        </w:rPr>
        <w:t>, с. 95].</w:t>
      </w:r>
    </w:p>
    <w:p w:rsidR="009969C1" w:rsidRPr="008A2B8C" w:rsidRDefault="003274B5" w:rsidP="009D4BF3">
      <w:pPr>
        <w:autoSpaceDE w:val="0"/>
        <w:autoSpaceDN w:val="0"/>
        <w:adjustRightInd w:val="0"/>
        <w:spacing w:after="0" w:line="343" w:lineRule="auto"/>
        <w:ind w:firstLine="709"/>
        <w:jc w:val="both"/>
        <w:rPr>
          <w:rFonts w:ascii="Times New Roman" w:eastAsia="TimesNewRomanPSMT" w:hAnsi="Times New Roman"/>
          <w:sz w:val="28"/>
          <w:szCs w:val="28"/>
          <w:lang w:val="uk-UA" w:eastAsia="en-US"/>
        </w:rPr>
      </w:pPr>
      <w:r w:rsidRPr="008A2B8C">
        <w:rPr>
          <w:rFonts w:ascii="Times New Roman" w:eastAsiaTheme="minorHAnsi" w:hAnsi="Times New Roman"/>
          <w:sz w:val="28"/>
          <w:szCs w:val="28"/>
          <w:lang w:val="uk-UA" w:eastAsia="en-US"/>
        </w:rPr>
        <w:t>К</w:t>
      </w:r>
      <w:r w:rsidR="009969C1" w:rsidRPr="008A2B8C">
        <w:rPr>
          <w:rFonts w:ascii="Times New Roman" w:eastAsiaTheme="minorHAnsi" w:hAnsi="Times New Roman"/>
          <w:sz w:val="28"/>
          <w:szCs w:val="28"/>
          <w:lang w:val="uk-UA" w:eastAsia="en-US"/>
        </w:rPr>
        <w:t xml:space="preserve">омпетентність керівника </w:t>
      </w:r>
      <w:r w:rsidR="00573580" w:rsidRPr="008A2B8C">
        <w:rPr>
          <w:rFonts w:ascii="Times New Roman" w:eastAsiaTheme="minorHAnsi" w:hAnsi="Times New Roman"/>
          <w:sz w:val="28"/>
          <w:szCs w:val="28"/>
          <w:lang w:val="uk-UA" w:eastAsia="en-US"/>
        </w:rPr>
        <w:t xml:space="preserve">освітнього закладу розуміють </w:t>
      </w:r>
      <w:r w:rsidR="009969C1" w:rsidRPr="008A2B8C">
        <w:rPr>
          <w:rFonts w:ascii="Times New Roman" w:eastAsiaTheme="minorHAnsi" w:hAnsi="Times New Roman"/>
          <w:sz w:val="28"/>
          <w:szCs w:val="28"/>
          <w:lang w:val="uk-UA" w:eastAsia="en-US"/>
        </w:rPr>
        <w:t xml:space="preserve">як </w:t>
      </w:r>
      <w:r w:rsidR="00573580" w:rsidRPr="008A2B8C">
        <w:rPr>
          <w:rFonts w:ascii="Times New Roman" w:eastAsiaTheme="minorHAnsi" w:hAnsi="Times New Roman"/>
          <w:sz w:val="28"/>
          <w:szCs w:val="28"/>
          <w:lang w:val="uk-UA" w:eastAsia="en-US"/>
        </w:rPr>
        <w:t>засвоєння певних</w:t>
      </w:r>
      <w:r w:rsidR="00130D82" w:rsidRPr="008A2B8C">
        <w:rPr>
          <w:rFonts w:ascii="Times New Roman" w:eastAsiaTheme="minorHAnsi" w:hAnsi="Times New Roman"/>
          <w:sz w:val="28"/>
          <w:szCs w:val="28"/>
          <w:lang w:val="uk-UA" w:eastAsia="en-US"/>
        </w:rPr>
        <w:t xml:space="preserve"> </w:t>
      </w:r>
      <w:r w:rsidR="009969C1" w:rsidRPr="008A2B8C">
        <w:rPr>
          <w:rFonts w:ascii="Times New Roman" w:eastAsiaTheme="minorHAnsi" w:hAnsi="Times New Roman"/>
          <w:sz w:val="28"/>
          <w:szCs w:val="28"/>
          <w:lang w:val="uk-UA" w:eastAsia="en-US"/>
        </w:rPr>
        <w:t>профе</w:t>
      </w:r>
      <w:r w:rsidR="00573580" w:rsidRPr="008A2B8C">
        <w:rPr>
          <w:rFonts w:ascii="Times New Roman" w:eastAsiaTheme="minorHAnsi" w:hAnsi="Times New Roman"/>
          <w:sz w:val="28"/>
          <w:szCs w:val="28"/>
          <w:lang w:val="uk-UA" w:eastAsia="en-US"/>
        </w:rPr>
        <w:t>сійних знань, умінь  та навичок</w:t>
      </w:r>
      <w:r w:rsidR="009969C1" w:rsidRPr="008A2B8C">
        <w:rPr>
          <w:rFonts w:ascii="Times New Roman" w:eastAsiaTheme="minorHAnsi" w:hAnsi="Times New Roman"/>
          <w:sz w:val="28"/>
          <w:szCs w:val="28"/>
          <w:lang w:val="uk-UA" w:eastAsia="en-US"/>
        </w:rPr>
        <w:t>,</w:t>
      </w:r>
      <w:r w:rsidR="00130D82" w:rsidRPr="008A2B8C">
        <w:rPr>
          <w:rFonts w:ascii="Times New Roman" w:eastAsiaTheme="minorHAnsi" w:hAnsi="Times New Roman"/>
          <w:sz w:val="28"/>
          <w:szCs w:val="28"/>
          <w:lang w:val="uk-UA" w:eastAsia="en-US"/>
        </w:rPr>
        <w:t xml:space="preserve"> </w:t>
      </w:r>
      <w:r w:rsidR="009969C1" w:rsidRPr="008A2B8C">
        <w:rPr>
          <w:rFonts w:ascii="Times New Roman" w:eastAsiaTheme="minorHAnsi" w:hAnsi="Times New Roman"/>
          <w:sz w:val="28"/>
          <w:szCs w:val="28"/>
          <w:lang w:val="uk-UA" w:eastAsia="en-US"/>
        </w:rPr>
        <w:t>як властивість</w:t>
      </w:r>
      <w:r w:rsidR="00573580" w:rsidRPr="008A2B8C">
        <w:rPr>
          <w:rFonts w:ascii="Times New Roman" w:eastAsiaTheme="minorHAnsi" w:hAnsi="Times New Roman"/>
          <w:sz w:val="28"/>
          <w:szCs w:val="28"/>
          <w:lang w:val="uk-UA" w:eastAsia="en-US"/>
        </w:rPr>
        <w:t xml:space="preserve"> особистості, як здатність та </w:t>
      </w:r>
      <w:r w:rsidR="00130D82" w:rsidRPr="008A2B8C">
        <w:rPr>
          <w:rFonts w:ascii="Times New Roman" w:eastAsiaTheme="minorHAnsi" w:hAnsi="Times New Roman"/>
          <w:sz w:val="28"/>
          <w:szCs w:val="28"/>
          <w:lang w:val="uk-UA" w:eastAsia="en-US"/>
        </w:rPr>
        <w:t xml:space="preserve"> </w:t>
      </w:r>
      <w:r w:rsidR="009969C1" w:rsidRPr="008A2B8C">
        <w:rPr>
          <w:rFonts w:ascii="Times New Roman" w:eastAsiaTheme="minorHAnsi" w:hAnsi="Times New Roman"/>
          <w:sz w:val="28"/>
          <w:szCs w:val="28"/>
          <w:lang w:val="uk-UA" w:eastAsia="en-US"/>
        </w:rPr>
        <w:t xml:space="preserve">можливість </w:t>
      </w:r>
      <w:r w:rsidR="00573580" w:rsidRPr="008A2B8C">
        <w:rPr>
          <w:rFonts w:ascii="Times New Roman" w:eastAsiaTheme="minorHAnsi" w:hAnsi="Times New Roman"/>
          <w:sz w:val="28"/>
          <w:szCs w:val="28"/>
          <w:lang w:val="uk-UA" w:eastAsia="en-US"/>
        </w:rPr>
        <w:t>у забезпеченні</w:t>
      </w:r>
      <w:r w:rsidR="009969C1" w:rsidRPr="008A2B8C">
        <w:rPr>
          <w:rFonts w:ascii="Times New Roman" w:eastAsiaTheme="minorHAnsi" w:hAnsi="Times New Roman"/>
          <w:sz w:val="28"/>
          <w:szCs w:val="28"/>
          <w:lang w:val="uk-UA" w:eastAsia="en-US"/>
        </w:rPr>
        <w:t xml:space="preserve"> </w:t>
      </w:r>
      <w:r w:rsidR="00573580" w:rsidRPr="008A2B8C">
        <w:rPr>
          <w:rFonts w:ascii="Times New Roman" w:eastAsiaTheme="minorHAnsi" w:hAnsi="Times New Roman"/>
          <w:sz w:val="28"/>
          <w:szCs w:val="28"/>
          <w:lang w:val="uk-UA" w:eastAsia="en-US"/>
        </w:rPr>
        <w:t xml:space="preserve">ефективної </w:t>
      </w:r>
      <w:r w:rsidR="009969C1" w:rsidRPr="008A2B8C">
        <w:rPr>
          <w:rFonts w:ascii="Times New Roman" w:eastAsiaTheme="minorHAnsi" w:hAnsi="Times New Roman"/>
          <w:sz w:val="28"/>
          <w:szCs w:val="28"/>
          <w:lang w:val="uk-UA" w:eastAsia="en-US"/>
        </w:rPr>
        <w:t>діяльності</w:t>
      </w:r>
      <w:r w:rsidR="00130D82" w:rsidRPr="008A2B8C">
        <w:rPr>
          <w:rFonts w:ascii="Times New Roman" w:eastAsiaTheme="minorHAnsi" w:hAnsi="Times New Roman"/>
          <w:sz w:val="28"/>
          <w:szCs w:val="28"/>
          <w:lang w:val="uk-UA" w:eastAsia="en-US"/>
        </w:rPr>
        <w:t xml:space="preserve"> </w:t>
      </w:r>
      <w:r w:rsidR="00573580" w:rsidRPr="008A2B8C">
        <w:rPr>
          <w:rFonts w:ascii="Times New Roman" w:eastAsiaTheme="minorHAnsi" w:hAnsi="Times New Roman"/>
          <w:sz w:val="28"/>
          <w:szCs w:val="28"/>
          <w:lang w:val="uk-UA" w:eastAsia="en-US"/>
        </w:rPr>
        <w:t xml:space="preserve">закладу </w:t>
      </w:r>
      <w:r w:rsidR="009969C1" w:rsidRPr="008A2B8C">
        <w:rPr>
          <w:rFonts w:ascii="Times New Roman" w:eastAsiaTheme="minorHAnsi" w:hAnsi="Times New Roman"/>
          <w:sz w:val="28"/>
          <w:szCs w:val="28"/>
          <w:lang w:val="uk-UA" w:eastAsia="en-US"/>
        </w:rPr>
        <w:t>в</w:t>
      </w:r>
      <w:r w:rsidR="00130D82" w:rsidRPr="008A2B8C">
        <w:rPr>
          <w:rFonts w:ascii="Times New Roman" w:eastAsiaTheme="minorHAnsi" w:hAnsi="Times New Roman"/>
          <w:sz w:val="28"/>
          <w:szCs w:val="28"/>
          <w:lang w:val="uk-UA" w:eastAsia="en-US"/>
        </w:rPr>
        <w:t xml:space="preserve"> </w:t>
      </w:r>
      <w:r w:rsidR="009969C1" w:rsidRPr="008A2B8C">
        <w:rPr>
          <w:rFonts w:ascii="Times New Roman" w:eastAsiaTheme="minorHAnsi" w:hAnsi="Times New Roman"/>
          <w:sz w:val="28"/>
          <w:szCs w:val="28"/>
          <w:lang w:val="uk-UA" w:eastAsia="en-US"/>
        </w:rPr>
        <w:t>конкурентному середовищі</w:t>
      </w:r>
      <w:r w:rsidR="00573580" w:rsidRPr="008A2B8C">
        <w:rPr>
          <w:rFonts w:ascii="Times New Roman" w:eastAsiaTheme="minorHAnsi" w:hAnsi="Times New Roman"/>
          <w:sz w:val="28"/>
          <w:szCs w:val="28"/>
          <w:lang w:val="uk-UA" w:eastAsia="en-US"/>
        </w:rPr>
        <w:t xml:space="preserve"> з урахуванням дотримання </w:t>
      </w:r>
      <w:r w:rsidR="009969C1" w:rsidRPr="008A2B8C">
        <w:rPr>
          <w:rFonts w:ascii="Times New Roman" w:eastAsiaTheme="minorHAnsi" w:hAnsi="Times New Roman"/>
          <w:sz w:val="28"/>
          <w:szCs w:val="28"/>
          <w:lang w:val="uk-UA" w:eastAsia="en-US"/>
        </w:rPr>
        <w:t xml:space="preserve">принципів маркетингу </w:t>
      </w:r>
      <w:r w:rsidR="00573580" w:rsidRPr="008A2B8C">
        <w:rPr>
          <w:rFonts w:ascii="Times New Roman" w:eastAsiaTheme="minorHAnsi" w:hAnsi="Times New Roman"/>
          <w:sz w:val="28"/>
          <w:szCs w:val="28"/>
          <w:lang w:val="uk-UA" w:eastAsia="en-US"/>
        </w:rPr>
        <w:t xml:space="preserve">як найголовніших </w:t>
      </w:r>
      <w:r w:rsidR="009969C1" w:rsidRPr="008A2B8C">
        <w:rPr>
          <w:rFonts w:ascii="Times New Roman" w:eastAsiaTheme="minorHAnsi" w:hAnsi="Times New Roman"/>
          <w:sz w:val="28"/>
          <w:szCs w:val="28"/>
          <w:lang w:val="uk-UA" w:eastAsia="en-US"/>
        </w:rPr>
        <w:t xml:space="preserve">принципів діяльності. </w:t>
      </w:r>
      <w:r w:rsidR="00573580" w:rsidRPr="008A2B8C">
        <w:rPr>
          <w:rFonts w:ascii="Times New Roman" w:eastAsiaTheme="minorHAnsi" w:hAnsi="Times New Roman"/>
          <w:sz w:val="28"/>
          <w:szCs w:val="28"/>
          <w:lang w:val="uk-UA" w:eastAsia="en-US"/>
        </w:rPr>
        <w:t>Маркетингова компетентність</w:t>
      </w:r>
      <w:r w:rsidR="009969C1" w:rsidRPr="008A2B8C">
        <w:rPr>
          <w:rFonts w:ascii="Times New Roman" w:eastAsiaTheme="minorHAnsi" w:hAnsi="Times New Roman"/>
          <w:sz w:val="28"/>
          <w:szCs w:val="28"/>
          <w:lang w:val="uk-UA" w:eastAsia="en-US"/>
        </w:rPr>
        <w:t xml:space="preserve"> </w:t>
      </w:r>
      <w:r w:rsidR="00573580" w:rsidRPr="008A2B8C">
        <w:rPr>
          <w:rFonts w:ascii="Times New Roman" w:eastAsiaTheme="minorHAnsi" w:hAnsi="Times New Roman"/>
          <w:sz w:val="28"/>
          <w:szCs w:val="28"/>
          <w:lang w:val="uk-UA" w:eastAsia="en-US"/>
        </w:rPr>
        <w:t xml:space="preserve">сприяє </w:t>
      </w:r>
      <w:r w:rsidR="009969C1" w:rsidRPr="008A2B8C">
        <w:rPr>
          <w:rFonts w:ascii="Times New Roman" w:eastAsiaTheme="minorHAnsi" w:hAnsi="Times New Roman"/>
          <w:sz w:val="28"/>
          <w:szCs w:val="28"/>
          <w:lang w:val="uk-UA" w:eastAsia="en-US"/>
        </w:rPr>
        <w:t>ефективно</w:t>
      </w:r>
      <w:r w:rsidR="00573580" w:rsidRPr="008A2B8C">
        <w:rPr>
          <w:rFonts w:ascii="Times New Roman" w:eastAsiaTheme="minorHAnsi" w:hAnsi="Times New Roman"/>
          <w:sz w:val="28"/>
          <w:szCs w:val="28"/>
          <w:lang w:val="uk-UA" w:eastAsia="en-US"/>
        </w:rPr>
        <w:t xml:space="preserve">му виконанню діяльності зі створення </w:t>
      </w:r>
      <w:r w:rsidR="009969C1" w:rsidRPr="008A2B8C">
        <w:rPr>
          <w:rFonts w:ascii="Times New Roman" w:eastAsiaTheme="minorHAnsi" w:hAnsi="Times New Roman"/>
          <w:sz w:val="28"/>
          <w:szCs w:val="28"/>
          <w:lang w:val="uk-UA" w:eastAsia="en-US"/>
        </w:rPr>
        <w:t>та</w:t>
      </w:r>
      <w:r w:rsidR="00130D82" w:rsidRPr="008A2B8C">
        <w:rPr>
          <w:rFonts w:ascii="Times New Roman" w:eastAsiaTheme="minorHAnsi" w:hAnsi="Times New Roman"/>
          <w:sz w:val="28"/>
          <w:szCs w:val="28"/>
          <w:lang w:val="uk-UA" w:eastAsia="en-US"/>
        </w:rPr>
        <w:t xml:space="preserve"> </w:t>
      </w:r>
      <w:r w:rsidR="00573580" w:rsidRPr="008A2B8C">
        <w:rPr>
          <w:rFonts w:ascii="Times New Roman" w:eastAsiaTheme="minorHAnsi" w:hAnsi="Times New Roman"/>
          <w:sz w:val="28"/>
          <w:szCs w:val="28"/>
          <w:lang w:val="uk-UA" w:eastAsia="en-US"/>
        </w:rPr>
        <w:t>здійснення плану розвитку освітнього закладу</w:t>
      </w:r>
      <w:r w:rsidR="002B2D4C" w:rsidRPr="008A2B8C">
        <w:rPr>
          <w:rFonts w:ascii="Times New Roman" w:eastAsiaTheme="minorHAnsi" w:hAnsi="Times New Roman"/>
          <w:sz w:val="28"/>
          <w:szCs w:val="28"/>
          <w:lang w:val="uk-UA" w:eastAsia="en-US"/>
        </w:rPr>
        <w:t xml:space="preserve"> в умовах ринкової економіки та </w:t>
      </w:r>
      <w:r w:rsidR="00AE465C" w:rsidRPr="008A2B8C">
        <w:rPr>
          <w:rFonts w:ascii="Times New Roman" w:eastAsiaTheme="minorHAnsi" w:hAnsi="Times New Roman"/>
          <w:sz w:val="28"/>
          <w:szCs w:val="28"/>
          <w:lang w:val="uk-UA" w:eastAsia="en-US"/>
        </w:rPr>
        <w:t>вирішенню</w:t>
      </w:r>
      <w:r w:rsidR="00573580" w:rsidRPr="008A2B8C">
        <w:rPr>
          <w:rFonts w:ascii="Times New Roman" w:eastAsiaTheme="minorHAnsi" w:hAnsi="Times New Roman"/>
          <w:sz w:val="28"/>
          <w:szCs w:val="28"/>
          <w:lang w:val="uk-UA" w:eastAsia="en-US"/>
        </w:rPr>
        <w:t xml:space="preserve"> маркетингових завдань</w:t>
      </w:r>
      <w:r w:rsidR="009969C1" w:rsidRPr="008A2B8C">
        <w:rPr>
          <w:rFonts w:ascii="Times New Roman" w:eastAsiaTheme="minorHAnsi" w:hAnsi="Times New Roman"/>
          <w:sz w:val="28"/>
          <w:szCs w:val="28"/>
          <w:lang w:val="uk-UA" w:eastAsia="en-US"/>
        </w:rPr>
        <w:t xml:space="preserve"> </w:t>
      </w:r>
      <w:r w:rsidR="00573580" w:rsidRPr="008A2B8C">
        <w:rPr>
          <w:rFonts w:ascii="Times New Roman" w:eastAsiaTheme="minorHAnsi" w:hAnsi="Times New Roman"/>
          <w:sz w:val="28"/>
          <w:szCs w:val="28"/>
          <w:lang w:val="uk-UA" w:eastAsia="en-US"/>
        </w:rPr>
        <w:t>щодо</w:t>
      </w:r>
      <w:r w:rsidR="009969C1" w:rsidRPr="008A2B8C">
        <w:rPr>
          <w:rFonts w:ascii="Times New Roman" w:eastAsiaTheme="minorHAnsi" w:hAnsi="Times New Roman"/>
          <w:sz w:val="28"/>
          <w:szCs w:val="28"/>
          <w:lang w:val="uk-UA" w:eastAsia="en-US"/>
        </w:rPr>
        <w:t xml:space="preserve"> взаємодії</w:t>
      </w:r>
      <w:r w:rsidR="00130D82" w:rsidRPr="008A2B8C">
        <w:rPr>
          <w:rFonts w:ascii="Times New Roman" w:eastAsiaTheme="minorHAnsi" w:hAnsi="Times New Roman"/>
          <w:sz w:val="28"/>
          <w:szCs w:val="28"/>
          <w:lang w:val="uk-UA" w:eastAsia="en-US"/>
        </w:rPr>
        <w:t xml:space="preserve"> </w:t>
      </w:r>
      <w:r w:rsidR="00573580" w:rsidRPr="008A2B8C">
        <w:rPr>
          <w:rFonts w:ascii="Times New Roman" w:eastAsiaTheme="minorHAnsi" w:hAnsi="Times New Roman"/>
          <w:sz w:val="28"/>
          <w:szCs w:val="28"/>
          <w:lang w:val="uk-UA" w:eastAsia="en-US"/>
        </w:rPr>
        <w:t>з головними</w:t>
      </w:r>
      <w:r w:rsidR="009969C1" w:rsidRPr="008A2B8C">
        <w:rPr>
          <w:rFonts w:ascii="Times New Roman" w:eastAsiaTheme="minorHAnsi" w:hAnsi="Times New Roman"/>
          <w:sz w:val="28"/>
          <w:szCs w:val="28"/>
          <w:lang w:val="uk-UA" w:eastAsia="en-US"/>
        </w:rPr>
        <w:t xml:space="preserve"> партнерами:</w:t>
      </w:r>
      <w:r w:rsidR="00573580" w:rsidRPr="008A2B8C">
        <w:rPr>
          <w:rFonts w:ascii="Times New Roman" w:eastAsiaTheme="minorHAnsi" w:hAnsi="Times New Roman"/>
          <w:sz w:val="28"/>
          <w:szCs w:val="28"/>
          <w:lang w:val="uk-UA" w:eastAsia="en-US"/>
        </w:rPr>
        <w:t xml:space="preserve"> учнями</w:t>
      </w:r>
      <w:r w:rsidR="009969C1" w:rsidRPr="008A2B8C">
        <w:rPr>
          <w:rFonts w:ascii="Times New Roman" w:eastAsiaTheme="minorHAnsi" w:hAnsi="Times New Roman"/>
          <w:sz w:val="28"/>
          <w:szCs w:val="28"/>
          <w:lang w:val="uk-UA" w:eastAsia="en-US"/>
        </w:rPr>
        <w:t>,</w:t>
      </w:r>
      <w:r w:rsidR="00130D82" w:rsidRPr="008A2B8C">
        <w:rPr>
          <w:rFonts w:ascii="Times New Roman" w:eastAsiaTheme="minorHAnsi" w:hAnsi="Times New Roman"/>
          <w:sz w:val="28"/>
          <w:szCs w:val="28"/>
          <w:lang w:val="uk-UA" w:eastAsia="en-US"/>
        </w:rPr>
        <w:t xml:space="preserve"> </w:t>
      </w:r>
      <w:r w:rsidR="009969C1" w:rsidRPr="008A2B8C">
        <w:rPr>
          <w:rFonts w:ascii="Times New Roman" w:eastAsiaTheme="minorHAnsi" w:hAnsi="Times New Roman"/>
          <w:sz w:val="28"/>
          <w:szCs w:val="28"/>
          <w:lang w:val="uk-UA" w:eastAsia="en-US"/>
        </w:rPr>
        <w:t>їх</w:t>
      </w:r>
      <w:r w:rsidR="00573580" w:rsidRPr="008A2B8C">
        <w:rPr>
          <w:rFonts w:ascii="Times New Roman" w:eastAsiaTheme="minorHAnsi" w:hAnsi="Times New Roman"/>
          <w:sz w:val="28"/>
          <w:szCs w:val="28"/>
          <w:lang w:val="uk-UA" w:eastAsia="en-US"/>
        </w:rPr>
        <w:t>німи</w:t>
      </w:r>
      <w:r w:rsidR="009969C1" w:rsidRPr="008A2B8C">
        <w:rPr>
          <w:rFonts w:ascii="Times New Roman" w:eastAsiaTheme="minorHAnsi" w:hAnsi="Times New Roman"/>
          <w:sz w:val="28"/>
          <w:szCs w:val="28"/>
          <w:lang w:val="uk-UA" w:eastAsia="en-US"/>
        </w:rPr>
        <w:t xml:space="preserve"> батьками, громадськістю та державою [</w:t>
      </w:r>
      <w:r w:rsidR="00A27121" w:rsidRPr="008A2B8C">
        <w:rPr>
          <w:rFonts w:ascii="Times New Roman" w:eastAsiaTheme="minorHAnsi" w:hAnsi="Times New Roman"/>
          <w:sz w:val="28"/>
          <w:szCs w:val="28"/>
          <w:lang w:val="uk-UA" w:eastAsia="en-US"/>
        </w:rPr>
        <w:t>20</w:t>
      </w:r>
      <w:r w:rsidR="009969C1" w:rsidRPr="008A2B8C">
        <w:rPr>
          <w:rFonts w:ascii="Times New Roman" w:eastAsiaTheme="minorHAnsi" w:hAnsi="Times New Roman"/>
          <w:sz w:val="28"/>
          <w:szCs w:val="28"/>
          <w:lang w:val="uk-UA" w:eastAsia="en-US"/>
        </w:rPr>
        <w:t>].</w:t>
      </w:r>
    </w:p>
    <w:p w:rsidR="003107C9" w:rsidRPr="008A2B8C" w:rsidRDefault="00573580" w:rsidP="009D4BF3">
      <w:pPr>
        <w:autoSpaceDE w:val="0"/>
        <w:autoSpaceDN w:val="0"/>
        <w:adjustRightInd w:val="0"/>
        <w:spacing w:after="0" w:line="343" w:lineRule="auto"/>
        <w:ind w:firstLine="709"/>
        <w:jc w:val="both"/>
        <w:rPr>
          <w:rFonts w:ascii="Times New Roman" w:eastAsia="TimesNewRomanPSMT" w:hAnsi="Times New Roman"/>
          <w:sz w:val="28"/>
          <w:szCs w:val="28"/>
          <w:lang w:val="uk-UA" w:eastAsia="en-US"/>
        </w:rPr>
      </w:pPr>
      <w:r w:rsidRPr="008A2B8C">
        <w:rPr>
          <w:rFonts w:ascii="Times New Roman" w:eastAsia="TimesNewRomanPSMT" w:hAnsi="Times New Roman"/>
          <w:sz w:val="28"/>
          <w:szCs w:val="28"/>
          <w:lang w:val="uk-UA" w:eastAsia="en-US"/>
        </w:rPr>
        <w:lastRenderedPageBreak/>
        <w:t>О. Ганаєва зазначає</w:t>
      </w:r>
      <w:r w:rsidR="003107C9"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 xml:space="preserve">що </w:t>
      </w:r>
      <w:r w:rsidR="003107C9" w:rsidRPr="008A2B8C">
        <w:rPr>
          <w:rFonts w:ascii="Times New Roman" w:eastAsia="TimesNewRomanPSMT" w:hAnsi="Times New Roman"/>
          <w:sz w:val="28"/>
          <w:szCs w:val="28"/>
          <w:lang w:val="uk-UA" w:eastAsia="en-US"/>
        </w:rPr>
        <w:t>маркетин</w:t>
      </w:r>
      <w:r w:rsidR="007B4168" w:rsidRPr="008A2B8C">
        <w:rPr>
          <w:rFonts w:ascii="Times New Roman" w:eastAsia="TimesNewRomanPSMT" w:hAnsi="Times New Roman"/>
          <w:sz w:val="28"/>
          <w:szCs w:val="28"/>
          <w:lang w:val="uk-UA" w:eastAsia="en-US"/>
        </w:rPr>
        <w:t>го</w:t>
      </w:r>
      <w:r w:rsidRPr="008A2B8C">
        <w:rPr>
          <w:rFonts w:ascii="Times New Roman" w:eastAsia="TimesNewRomanPSMT" w:hAnsi="Times New Roman"/>
          <w:sz w:val="28"/>
          <w:szCs w:val="28"/>
          <w:lang w:val="uk-UA" w:eastAsia="en-US"/>
        </w:rPr>
        <w:t>ва компетентність є</w:t>
      </w:r>
      <w:r w:rsidR="003107C9" w:rsidRPr="008A2B8C">
        <w:rPr>
          <w:rFonts w:ascii="Times New Roman" w:eastAsia="TimesNewRomanPSMT" w:hAnsi="Times New Roman"/>
          <w:sz w:val="28"/>
          <w:szCs w:val="28"/>
          <w:lang w:val="uk-UA" w:eastAsia="en-US"/>
        </w:rPr>
        <w:t xml:space="preserve"> професіоналізм</w:t>
      </w:r>
      <w:r w:rsidRPr="008A2B8C">
        <w:rPr>
          <w:rFonts w:ascii="Times New Roman" w:eastAsia="TimesNewRomanPSMT" w:hAnsi="Times New Roman"/>
          <w:sz w:val="28"/>
          <w:szCs w:val="28"/>
          <w:lang w:val="uk-UA" w:eastAsia="en-US"/>
        </w:rPr>
        <w:t xml:space="preserve">ом, який </w:t>
      </w:r>
      <w:r w:rsidR="003107C9"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передбачає знання</w:t>
      </w:r>
      <w:r w:rsidR="003107C9"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теорії маркетингу, уміння формувати та здійснювати маркетингові стратегії</w:t>
      </w:r>
      <w:r w:rsidR="003107C9" w:rsidRPr="008A2B8C">
        <w:rPr>
          <w:rFonts w:ascii="Times New Roman" w:eastAsia="TimesNewRomanPSMT" w:hAnsi="Times New Roman"/>
          <w:sz w:val="28"/>
          <w:szCs w:val="28"/>
          <w:lang w:val="uk-UA" w:eastAsia="en-US"/>
        </w:rPr>
        <w:t>,</w:t>
      </w:r>
      <w:r w:rsidR="007B4168"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ефективну комунікацію</w:t>
      </w:r>
      <w:r w:rsidR="003107C9" w:rsidRPr="008A2B8C">
        <w:rPr>
          <w:rFonts w:ascii="Times New Roman" w:eastAsia="TimesNewRomanPSMT" w:hAnsi="Times New Roman"/>
          <w:sz w:val="28"/>
          <w:szCs w:val="28"/>
          <w:lang w:val="uk-UA" w:eastAsia="en-US"/>
        </w:rPr>
        <w:t>,</w:t>
      </w:r>
      <w:r w:rsidR="007B4168"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яка забезпечує</w:t>
      </w:r>
      <w:r w:rsidR="003107C9" w:rsidRPr="008A2B8C">
        <w:rPr>
          <w:rFonts w:ascii="Times New Roman" w:eastAsia="TimesNewRomanPSMT" w:hAnsi="Times New Roman"/>
          <w:sz w:val="28"/>
          <w:szCs w:val="28"/>
          <w:lang w:val="uk-UA" w:eastAsia="en-US"/>
        </w:rPr>
        <w:t xml:space="preserve"> кон</w:t>
      </w:r>
      <w:r w:rsidRPr="008A2B8C">
        <w:rPr>
          <w:rFonts w:ascii="Times New Roman" w:eastAsia="TimesNewRomanPSMT" w:hAnsi="Times New Roman"/>
          <w:sz w:val="28"/>
          <w:szCs w:val="28"/>
          <w:lang w:val="uk-UA" w:eastAsia="en-US"/>
        </w:rPr>
        <w:t>курентоспроможність</w:t>
      </w:r>
      <w:r w:rsidR="003107C9" w:rsidRPr="008A2B8C">
        <w:rPr>
          <w:rFonts w:ascii="Times New Roman" w:eastAsia="TimesNewRomanPSMT" w:hAnsi="Times New Roman"/>
          <w:sz w:val="28"/>
          <w:szCs w:val="28"/>
          <w:lang w:val="uk-UA" w:eastAsia="en-US"/>
        </w:rPr>
        <w:t xml:space="preserve"> закладу</w:t>
      </w:r>
      <w:r w:rsidRPr="008A2B8C">
        <w:rPr>
          <w:rFonts w:ascii="Times New Roman" w:eastAsia="TimesNewRomanPSMT" w:hAnsi="Times New Roman"/>
          <w:sz w:val="28"/>
          <w:szCs w:val="28"/>
          <w:lang w:val="uk-UA" w:eastAsia="en-US"/>
        </w:rPr>
        <w:t xml:space="preserve"> освіти</w:t>
      </w:r>
      <w:r w:rsidR="003107C9"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яка виражена</w:t>
      </w:r>
      <w:r w:rsidR="003107C9" w:rsidRPr="008A2B8C">
        <w:rPr>
          <w:rFonts w:ascii="Times New Roman" w:eastAsia="TimesNewRomanPSMT" w:hAnsi="Times New Roman"/>
          <w:sz w:val="28"/>
          <w:szCs w:val="28"/>
          <w:lang w:val="uk-UA" w:eastAsia="en-US"/>
        </w:rPr>
        <w:t xml:space="preserve"> в </w:t>
      </w:r>
      <w:r w:rsidRPr="008A2B8C">
        <w:rPr>
          <w:rFonts w:ascii="Times New Roman" w:eastAsia="TimesNewRomanPSMT" w:hAnsi="Times New Roman"/>
          <w:sz w:val="28"/>
          <w:szCs w:val="28"/>
          <w:lang w:val="uk-UA" w:eastAsia="en-US"/>
        </w:rPr>
        <w:t>здатності до формування у здобувачів освіти гуманітарних потреб, задоволення інтересів</w:t>
      </w:r>
      <w:r w:rsidR="003107C9" w:rsidRPr="008A2B8C">
        <w:rPr>
          <w:rFonts w:ascii="Times New Roman" w:eastAsia="TimesNewRomanPSMT" w:hAnsi="Times New Roman"/>
          <w:sz w:val="28"/>
          <w:szCs w:val="28"/>
          <w:lang w:val="uk-UA" w:eastAsia="en-US"/>
        </w:rPr>
        <w:t xml:space="preserve"> держави,</w:t>
      </w:r>
      <w:r w:rsidR="007B4168" w:rsidRPr="008A2B8C">
        <w:rPr>
          <w:rFonts w:ascii="Times New Roman" w:eastAsia="TimesNewRomanPSMT" w:hAnsi="Times New Roman"/>
          <w:sz w:val="28"/>
          <w:szCs w:val="28"/>
          <w:lang w:val="uk-UA" w:eastAsia="en-US"/>
        </w:rPr>
        <w:t xml:space="preserve"> </w:t>
      </w:r>
      <w:r w:rsidRPr="008A2B8C">
        <w:rPr>
          <w:rFonts w:ascii="Times New Roman" w:eastAsia="TimesNewRomanPSMT" w:hAnsi="Times New Roman"/>
          <w:sz w:val="28"/>
          <w:szCs w:val="28"/>
          <w:lang w:val="uk-UA" w:eastAsia="en-US"/>
        </w:rPr>
        <w:t>суспільства та</w:t>
      </w:r>
      <w:r w:rsidR="003107C9" w:rsidRPr="008A2B8C">
        <w:rPr>
          <w:rFonts w:ascii="Times New Roman" w:eastAsia="TimesNewRomanPSMT" w:hAnsi="Times New Roman"/>
          <w:sz w:val="28"/>
          <w:szCs w:val="28"/>
          <w:lang w:val="uk-UA" w:eastAsia="en-US"/>
        </w:rPr>
        <w:t xml:space="preserve"> особистості [</w:t>
      </w:r>
      <w:r w:rsidR="00A27121" w:rsidRPr="008A2B8C">
        <w:rPr>
          <w:rFonts w:ascii="Times New Roman" w:eastAsia="TimesNewRomanPSMT" w:hAnsi="Times New Roman"/>
          <w:sz w:val="28"/>
          <w:szCs w:val="28"/>
          <w:lang w:val="uk-UA" w:eastAsia="en-US"/>
        </w:rPr>
        <w:t>11</w:t>
      </w:r>
      <w:r w:rsidR="003107C9" w:rsidRPr="008A2B8C">
        <w:rPr>
          <w:rFonts w:ascii="Times New Roman" w:eastAsia="TimesNewRomanPSMT" w:hAnsi="Times New Roman"/>
          <w:sz w:val="28"/>
          <w:szCs w:val="28"/>
          <w:lang w:val="uk-UA" w:eastAsia="en-US"/>
        </w:rPr>
        <w:t>, с. 64].</w:t>
      </w:r>
    </w:p>
    <w:p w:rsidR="009969C1" w:rsidRPr="008A2B8C" w:rsidRDefault="00BB7D3D" w:rsidP="009D4BF3">
      <w:pPr>
        <w:autoSpaceDE w:val="0"/>
        <w:autoSpaceDN w:val="0"/>
        <w:adjustRightInd w:val="0"/>
        <w:spacing w:after="0" w:line="343"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З урахуванням поданих </w:t>
      </w:r>
      <w:r w:rsidR="009969C1" w:rsidRPr="008A2B8C">
        <w:rPr>
          <w:rFonts w:ascii="Times New Roman" w:eastAsiaTheme="minorHAnsi" w:hAnsi="Times New Roman"/>
          <w:sz w:val="28"/>
          <w:szCs w:val="28"/>
          <w:lang w:val="uk-UA" w:eastAsia="en-US"/>
        </w:rPr>
        <w:t xml:space="preserve"> підходів до</w:t>
      </w:r>
      <w:r w:rsidR="00130D82" w:rsidRPr="008A2B8C">
        <w:rPr>
          <w:rFonts w:ascii="Times New Roman" w:eastAsiaTheme="minorHAnsi" w:hAnsi="Times New Roman"/>
          <w:sz w:val="28"/>
          <w:szCs w:val="28"/>
          <w:lang w:val="uk-UA" w:eastAsia="en-US"/>
        </w:rPr>
        <w:t xml:space="preserve"> </w:t>
      </w:r>
      <w:r w:rsidR="009969C1" w:rsidRPr="008A2B8C">
        <w:rPr>
          <w:rFonts w:ascii="Times New Roman" w:eastAsiaTheme="minorHAnsi" w:hAnsi="Times New Roman"/>
          <w:sz w:val="28"/>
          <w:szCs w:val="28"/>
          <w:lang w:val="uk-UA" w:eastAsia="en-US"/>
        </w:rPr>
        <w:t xml:space="preserve">розуміння </w:t>
      </w:r>
      <w:r w:rsidRPr="008A2B8C">
        <w:rPr>
          <w:rFonts w:ascii="Times New Roman" w:eastAsiaTheme="minorHAnsi" w:hAnsi="Times New Roman"/>
          <w:sz w:val="28"/>
          <w:szCs w:val="28"/>
          <w:lang w:val="uk-UA" w:eastAsia="en-US"/>
        </w:rPr>
        <w:t>сутності феномена маркетингової</w:t>
      </w:r>
      <w:r w:rsidR="00130D82"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компетентності</w:t>
      </w:r>
      <w:r w:rsidR="009969C1"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специфіки </w:t>
      </w:r>
      <w:r w:rsidR="009969C1" w:rsidRPr="008A2B8C">
        <w:rPr>
          <w:rFonts w:ascii="Times New Roman" w:eastAsiaTheme="minorHAnsi" w:hAnsi="Times New Roman"/>
          <w:sz w:val="28"/>
          <w:szCs w:val="28"/>
          <w:lang w:val="uk-UA" w:eastAsia="en-US"/>
        </w:rPr>
        <w:t xml:space="preserve">маркетингової діяльності </w:t>
      </w:r>
      <w:r w:rsidRPr="008A2B8C">
        <w:rPr>
          <w:rFonts w:ascii="Times New Roman" w:eastAsiaTheme="minorHAnsi" w:hAnsi="Times New Roman"/>
          <w:sz w:val="28"/>
          <w:szCs w:val="28"/>
          <w:lang w:val="uk-UA" w:eastAsia="en-US"/>
        </w:rPr>
        <w:t xml:space="preserve">керівників </w:t>
      </w:r>
      <w:r w:rsidR="002B2D4C" w:rsidRPr="008A2B8C">
        <w:rPr>
          <w:rFonts w:ascii="Times New Roman" w:eastAsiaTheme="minorHAnsi" w:hAnsi="Times New Roman"/>
          <w:sz w:val="28"/>
          <w:szCs w:val="28"/>
          <w:lang w:val="uk-UA" w:eastAsia="en-US"/>
        </w:rPr>
        <w:t>ЗО</w:t>
      </w:r>
      <w:r w:rsidRPr="008A2B8C">
        <w:rPr>
          <w:rFonts w:ascii="Times New Roman" w:eastAsiaTheme="minorHAnsi" w:hAnsi="Times New Roman"/>
          <w:sz w:val="28"/>
          <w:szCs w:val="28"/>
          <w:lang w:val="uk-UA" w:eastAsia="en-US"/>
        </w:rPr>
        <w:t xml:space="preserve"> </w:t>
      </w:r>
      <w:r w:rsidR="009969C1" w:rsidRPr="008A2B8C">
        <w:rPr>
          <w:rFonts w:ascii="Times New Roman" w:eastAsiaTheme="minorHAnsi" w:hAnsi="Times New Roman"/>
          <w:sz w:val="28"/>
          <w:szCs w:val="28"/>
          <w:lang w:val="uk-UA" w:eastAsia="en-US"/>
        </w:rPr>
        <w:t>та</w:t>
      </w:r>
      <w:r w:rsidR="00130D82" w:rsidRPr="008A2B8C">
        <w:rPr>
          <w:rFonts w:ascii="Times New Roman" w:eastAsiaTheme="minorHAnsi" w:hAnsi="Times New Roman"/>
          <w:sz w:val="28"/>
          <w:szCs w:val="28"/>
          <w:lang w:val="uk-UA" w:eastAsia="en-US"/>
        </w:rPr>
        <w:t xml:space="preserve"> </w:t>
      </w:r>
      <w:r w:rsidR="009969C1" w:rsidRPr="008A2B8C">
        <w:rPr>
          <w:rFonts w:ascii="Times New Roman" w:eastAsiaTheme="minorHAnsi" w:hAnsi="Times New Roman"/>
          <w:sz w:val="28"/>
          <w:szCs w:val="28"/>
          <w:lang w:val="uk-UA" w:eastAsia="en-US"/>
        </w:rPr>
        <w:t>сучасних тенде</w:t>
      </w:r>
      <w:r w:rsidR="00130D82" w:rsidRPr="008A2B8C">
        <w:rPr>
          <w:rFonts w:ascii="Times New Roman" w:eastAsiaTheme="minorHAnsi" w:hAnsi="Times New Roman"/>
          <w:sz w:val="28"/>
          <w:szCs w:val="28"/>
          <w:lang w:val="uk-UA" w:eastAsia="en-US"/>
        </w:rPr>
        <w:t>н</w:t>
      </w:r>
      <w:r w:rsidR="009969C1" w:rsidRPr="008A2B8C">
        <w:rPr>
          <w:rFonts w:ascii="Times New Roman" w:eastAsiaTheme="minorHAnsi" w:hAnsi="Times New Roman"/>
          <w:sz w:val="28"/>
          <w:szCs w:val="28"/>
          <w:lang w:val="uk-UA" w:eastAsia="en-US"/>
        </w:rPr>
        <w:t xml:space="preserve">цій </w:t>
      </w:r>
      <w:r w:rsidRPr="008A2B8C">
        <w:rPr>
          <w:rFonts w:ascii="Times New Roman" w:eastAsiaTheme="minorHAnsi" w:hAnsi="Times New Roman"/>
          <w:sz w:val="28"/>
          <w:szCs w:val="28"/>
          <w:lang w:val="uk-UA" w:eastAsia="en-US"/>
        </w:rPr>
        <w:t xml:space="preserve">вдосконалення </w:t>
      </w:r>
      <w:r w:rsidR="009969C1" w:rsidRPr="008A2B8C">
        <w:rPr>
          <w:rFonts w:ascii="Times New Roman" w:eastAsiaTheme="minorHAnsi" w:hAnsi="Times New Roman"/>
          <w:sz w:val="28"/>
          <w:szCs w:val="28"/>
          <w:lang w:val="uk-UA" w:eastAsia="en-US"/>
        </w:rPr>
        <w:t xml:space="preserve">маркетингу послуг </w:t>
      </w:r>
      <w:r w:rsidRPr="008A2B8C">
        <w:rPr>
          <w:rFonts w:ascii="Times New Roman" w:eastAsiaTheme="minorHAnsi" w:hAnsi="Times New Roman"/>
          <w:sz w:val="28"/>
          <w:szCs w:val="28"/>
          <w:lang w:val="uk-UA" w:eastAsia="en-US"/>
        </w:rPr>
        <w:t>у освітній сфері маркетингову</w:t>
      </w:r>
      <w:r w:rsidR="00130D82"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компетентність</w:t>
      </w:r>
      <w:r w:rsidR="009969C1" w:rsidRPr="008A2B8C">
        <w:rPr>
          <w:rFonts w:ascii="Times New Roman" w:eastAsiaTheme="minorHAnsi" w:hAnsi="Times New Roman"/>
          <w:sz w:val="28"/>
          <w:szCs w:val="28"/>
          <w:lang w:val="uk-UA" w:eastAsia="en-US"/>
        </w:rPr>
        <w:t xml:space="preserve"> менеджера освіти </w:t>
      </w:r>
      <w:r w:rsidR="00130D82" w:rsidRPr="008A2B8C">
        <w:rPr>
          <w:rFonts w:ascii="Times New Roman" w:eastAsiaTheme="minorHAnsi" w:hAnsi="Times New Roman"/>
          <w:sz w:val="28"/>
          <w:szCs w:val="28"/>
          <w:lang w:val="uk-UA" w:eastAsia="en-US"/>
        </w:rPr>
        <w:t xml:space="preserve">В.Ковальська </w:t>
      </w:r>
      <w:r w:rsidR="00901BCC" w:rsidRPr="008A2B8C">
        <w:rPr>
          <w:rFonts w:ascii="Times New Roman" w:eastAsiaTheme="minorHAnsi" w:hAnsi="Times New Roman"/>
          <w:sz w:val="28"/>
          <w:szCs w:val="28"/>
          <w:lang w:val="uk-UA" w:eastAsia="en-US"/>
        </w:rPr>
        <w:t>тлумачить складним особистісним інтегральним</w:t>
      </w:r>
      <w:r w:rsidR="009969C1" w:rsidRPr="008A2B8C">
        <w:rPr>
          <w:rFonts w:ascii="Times New Roman" w:eastAsiaTheme="minorHAnsi" w:hAnsi="Times New Roman"/>
          <w:sz w:val="28"/>
          <w:szCs w:val="28"/>
          <w:lang w:val="uk-UA" w:eastAsia="en-US"/>
        </w:rPr>
        <w:t xml:space="preserve"> утворення</w:t>
      </w:r>
      <w:r w:rsidR="00901BCC" w:rsidRPr="008A2B8C">
        <w:rPr>
          <w:rFonts w:ascii="Times New Roman" w:eastAsiaTheme="minorHAnsi" w:hAnsi="Times New Roman"/>
          <w:sz w:val="28"/>
          <w:szCs w:val="28"/>
          <w:lang w:val="uk-UA" w:eastAsia="en-US"/>
        </w:rPr>
        <w:t xml:space="preserve">м, яке </w:t>
      </w:r>
      <w:r w:rsidR="00130D82" w:rsidRPr="008A2B8C">
        <w:rPr>
          <w:rFonts w:ascii="Times New Roman" w:eastAsiaTheme="minorHAnsi" w:hAnsi="Times New Roman"/>
          <w:sz w:val="28"/>
          <w:szCs w:val="28"/>
          <w:lang w:val="uk-UA" w:eastAsia="en-US"/>
        </w:rPr>
        <w:t xml:space="preserve"> </w:t>
      </w:r>
      <w:r w:rsidR="00901BCC" w:rsidRPr="008A2B8C">
        <w:rPr>
          <w:rFonts w:ascii="Times New Roman" w:eastAsiaTheme="minorHAnsi" w:hAnsi="Times New Roman"/>
          <w:sz w:val="28"/>
          <w:szCs w:val="28"/>
          <w:lang w:val="uk-UA" w:eastAsia="en-US"/>
        </w:rPr>
        <w:t>виражається у сукупності</w:t>
      </w:r>
      <w:r w:rsidR="009969C1" w:rsidRPr="008A2B8C">
        <w:rPr>
          <w:rFonts w:ascii="Times New Roman" w:eastAsiaTheme="minorHAnsi" w:hAnsi="Times New Roman"/>
          <w:sz w:val="28"/>
          <w:szCs w:val="28"/>
          <w:lang w:val="uk-UA" w:eastAsia="en-US"/>
        </w:rPr>
        <w:t xml:space="preserve"> маркетингових</w:t>
      </w:r>
      <w:r w:rsidR="00130D82" w:rsidRPr="008A2B8C">
        <w:rPr>
          <w:rFonts w:ascii="Times New Roman" w:eastAsiaTheme="minorHAnsi" w:hAnsi="Times New Roman"/>
          <w:sz w:val="28"/>
          <w:szCs w:val="28"/>
          <w:lang w:val="uk-UA" w:eastAsia="en-US"/>
        </w:rPr>
        <w:t xml:space="preserve"> </w:t>
      </w:r>
      <w:r w:rsidR="00901BCC" w:rsidRPr="008A2B8C">
        <w:rPr>
          <w:rFonts w:ascii="Times New Roman" w:eastAsiaTheme="minorHAnsi" w:hAnsi="Times New Roman"/>
          <w:sz w:val="28"/>
          <w:szCs w:val="28"/>
          <w:lang w:val="uk-UA" w:eastAsia="en-US"/>
        </w:rPr>
        <w:t>знань, умінь та</w:t>
      </w:r>
      <w:r w:rsidR="009969C1" w:rsidRPr="008A2B8C">
        <w:rPr>
          <w:rFonts w:ascii="Times New Roman" w:eastAsiaTheme="minorHAnsi" w:hAnsi="Times New Roman"/>
          <w:sz w:val="28"/>
          <w:szCs w:val="28"/>
          <w:lang w:val="uk-UA" w:eastAsia="en-US"/>
        </w:rPr>
        <w:t xml:space="preserve"> навичок</w:t>
      </w:r>
      <w:r w:rsidR="00901BCC" w:rsidRPr="008A2B8C">
        <w:rPr>
          <w:rFonts w:ascii="Times New Roman" w:eastAsiaTheme="minorHAnsi" w:hAnsi="Times New Roman"/>
          <w:sz w:val="28"/>
          <w:szCs w:val="28"/>
          <w:lang w:val="uk-UA" w:eastAsia="en-US"/>
        </w:rPr>
        <w:t xml:space="preserve">, </w:t>
      </w:r>
      <w:r w:rsidR="009969C1" w:rsidRPr="008A2B8C">
        <w:rPr>
          <w:rFonts w:ascii="Times New Roman" w:eastAsiaTheme="minorHAnsi" w:hAnsi="Times New Roman"/>
          <w:sz w:val="28"/>
          <w:szCs w:val="28"/>
          <w:lang w:val="uk-UA" w:eastAsia="en-US"/>
        </w:rPr>
        <w:t xml:space="preserve"> </w:t>
      </w:r>
      <w:r w:rsidR="00901BCC" w:rsidRPr="008A2B8C">
        <w:rPr>
          <w:rFonts w:ascii="Times New Roman" w:eastAsiaTheme="minorHAnsi" w:hAnsi="Times New Roman"/>
          <w:sz w:val="28"/>
          <w:szCs w:val="28"/>
          <w:lang w:val="uk-UA" w:eastAsia="en-US"/>
        </w:rPr>
        <w:t>особистісних рис</w:t>
      </w:r>
      <w:r w:rsidR="009969C1" w:rsidRPr="008A2B8C">
        <w:rPr>
          <w:rFonts w:ascii="Times New Roman" w:eastAsiaTheme="minorHAnsi" w:hAnsi="Times New Roman"/>
          <w:sz w:val="28"/>
          <w:szCs w:val="28"/>
          <w:lang w:val="uk-UA" w:eastAsia="en-US"/>
        </w:rPr>
        <w:t>,</w:t>
      </w:r>
      <w:r w:rsidR="00130D82" w:rsidRPr="008A2B8C">
        <w:rPr>
          <w:rFonts w:ascii="Times New Roman" w:eastAsiaTheme="minorHAnsi" w:hAnsi="Times New Roman"/>
          <w:sz w:val="28"/>
          <w:szCs w:val="28"/>
          <w:lang w:val="uk-UA" w:eastAsia="en-US"/>
        </w:rPr>
        <w:t xml:space="preserve"> </w:t>
      </w:r>
      <w:r w:rsidR="009969C1" w:rsidRPr="008A2B8C">
        <w:rPr>
          <w:rFonts w:ascii="Times New Roman" w:eastAsiaTheme="minorHAnsi" w:hAnsi="Times New Roman"/>
          <w:sz w:val="28"/>
          <w:szCs w:val="28"/>
          <w:lang w:val="uk-UA" w:eastAsia="en-US"/>
        </w:rPr>
        <w:t xml:space="preserve">які </w:t>
      </w:r>
      <w:r w:rsidR="00901BCC" w:rsidRPr="008A2B8C">
        <w:rPr>
          <w:rFonts w:ascii="Times New Roman" w:eastAsiaTheme="minorHAnsi" w:hAnsi="Times New Roman"/>
          <w:sz w:val="28"/>
          <w:szCs w:val="28"/>
          <w:lang w:val="uk-UA" w:eastAsia="en-US"/>
        </w:rPr>
        <w:t>сприяють забезпеченню здатності та</w:t>
      </w:r>
      <w:r w:rsidR="009969C1" w:rsidRPr="008A2B8C">
        <w:rPr>
          <w:rFonts w:ascii="Times New Roman" w:eastAsiaTheme="minorHAnsi" w:hAnsi="Times New Roman"/>
          <w:sz w:val="28"/>
          <w:szCs w:val="28"/>
          <w:lang w:val="uk-UA" w:eastAsia="en-US"/>
        </w:rPr>
        <w:t xml:space="preserve"> г</w:t>
      </w:r>
      <w:r w:rsidR="00901BCC" w:rsidRPr="008A2B8C">
        <w:rPr>
          <w:rFonts w:ascii="Times New Roman" w:eastAsiaTheme="minorHAnsi" w:hAnsi="Times New Roman"/>
          <w:sz w:val="28"/>
          <w:szCs w:val="28"/>
          <w:lang w:val="uk-UA" w:eastAsia="en-US"/>
        </w:rPr>
        <w:t xml:space="preserve">отовності </w:t>
      </w:r>
      <w:r w:rsidR="009969C1" w:rsidRPr="008A2B8C">
        <w:rPr>
          <w:rFonts w:ascii="Times New Roman" w:eastAsiaTheme="minorHAnsi" w:hAnsi="Times New Roman"/>
          <w:sz w:val="28"/>
          <w:szCs w:val="28"/>
          <w:lang w:val="uk-UA" w:eastAsia="en-US"/>
        </w:rPr>
        <w:t xml:space="preserve"> фахівця</w:t>
      </w:r>
      <w:r w:rsidR="00130D82" w:rsidRPr="008A2B8C">
        <w:rPr>
          <w:rFonts w:ascii="Times New Roman" w:eastAsiaTheme="minorHAnsi" w:hAnsi="Times New Roman"/>
          <w:sz w:val="28"/>
          <w:szCs w:val="28"/>
          <w:lang w:val="uk-UA" w:eastAsia="en-US"/>
        </w:rPr>
        <w:t xml:space="preserve"> </w:t>
      </w:r>
      <w:r w:rsidR="00901BCC" w:rsidRPr="008A2B8C">
        <w:rPr>
          <w:rFonts w:ascii="Times New Roman" w:eastAsiaTheme="minorHAnsi" w:hAnsi="Times New Roman"/>
          <w:sz w:val="28"/>
          <w:szCs w:val="28"/>
          <w:lang w:val="uk-UA" w:eastAsia="en-US"/>
        </w:rPr>
        <w:t>до виокремлення та</w:t>
      </w:r>
      <w:r w:rsidR="009969C1" w:rsidRPr="008A2B8C">
        <w:rPr>
          <w:rFonts w:ascii="Times New Roman" w:eastAsiaTheme="minorHAnsi" w:hAnsi="Times New Roman"/>
          <w:sz w:val="28"/>
          <w:szCs w:val="28"/>
          <w:lang w:val="uk-UA" w:eastAsia="en-US"/>
        </w:rPr>
        <w:t xml:space="preserve"> формування конкурентних</w:t>
      </w:r>
      <w:r w:rsidR="00130D82" w:rsidRPr="008A2B8C">
        <w:rPr>
          <w:rFonts w:ascii="Times New Roman" w:eastAsiaTheme="minorHAnsi" w:hAnsi="Times New Roman"/>
          <w:sz w:val="28"/>
          <w:szCs w:val="28"/>
          <w:lang w:val="uk-UA" w:eastAsia="en-US"/>
        </w:rPr>
        <w:t xml:space="preserve"> </w:t>
      </w:r>
      <w:r w:rsidR="009969C1" w:rsidRPr="008A2B8C">
        <w:rPr>
          <w:rFonts w:ascii="Times New Roman" w:eastAsiaTheme="minorHAnsi" w:hAnsi="Times New Roman"/>
          <w:sz w:val="28"/>
          <w:szCs w:val="28"/>
          <w:lang w:val="uk-UA" w:eastAsia="en-US"/>
        </w:rPr>
        <w:t>переваг</w:t>
      </w:r>
      <w:r w:rsidR="00901BCC" w:rsidRPr="008A2B8C">
        <w:rPr>
          <w:rFonts w:ascii="Times New Roman" w:eastAsiaTheme="minorHAnsi" w:hAnsi="Times New Roman"/>
          <w:sz w:val="28"/>
          <w:szCs w:val="28"/>
          <w:lang w:val="uk-UA" w:eastAsia="en-US"/>
        </w:rPr>
        <w:t xml:space="preserve"> закладу, проє</w:t>
      </w:r>
      <w:r w:rsidR="009969C1" w:rsidRPr="008A2B8C">
        <w:rPr>
          <w:rFonts w:ascii="Times New Roman" w:eastAsiaTheme="minorHAnsi" w:hAnsi="Times New Roman"/>
          <w:sz w:val="28"/>
          <w:szCs w:val="28"/>
          <w:lang w:val="uk-UA" w:eastAsia="en-US"/>
        </w:rPr>
        <w:t>ктування</w:t>
      </w:r>
      <w:r w:rsidR="00130D82" w:rsidRPr="008A2B8C">
        <w:rPr>
          <w:rFonts w:ascii="Times New Roman" w:eastAsiaTheme="minorHAnsi" w:hAnsi="Times New Roman"/>
          <w:sz w:val="28"/>
          <w:szCs w:val="28"/>
          <w:lang w:val="uk-UA" w:eastAsia="en-US"/>
        </w:rPr>
        <w:t xml:space="preserve"> </w:t>
      </w:r>
      <w:r w:rsidR="00901BCC" w:rsidRPr="008A2B8C">
        <w:rPr>
          <w:rFonts w:ascii="Times New Roman" w:eastAsiaTheme="minorHAnsi" w:hAnsi="Times New Roman"/>
          <w:sz w:val="28"/>
          <w:szCs w:val="28"/>
          <w:lang w:val="uk-UA" w:eastAsia="en-US"/>
        </w:rPr>
        <w:t xml:space="preserve">плану </w:t>
      </w:r>
      <w:r w:rsidR="009969C1" w:rsidRPr="008A2B8C">
        <w:rPr>
          <w:rFonts w:ascii="Times New Roman" w:eastAsiaTheme="minorHAnsi" w:hAnsi="Times New Roman"/>
          <w:sz w:val="28"/>
          <w:szCs w:val="28"/>
          <w:lang w:val="uk-UA" w:eastAsia="en-US"/>
        </w:rPr>
        <w:t xml:space="preserve">розвитку </w:t>
      </w:r>
      <w:r w:rsidR="00901BCC" w:rsidRPr="008A2B8C">
        <w:rPr>
          <w:rFonts w:ascii="Times New Roman" w:eastAsiaTheme="minorHAnsi" w:hAnsi="Times New Roman"/>
          <w:sz w:val="28"/>
          <w:szCs w:val="28"/>
          <w:lang w:val="uk-UA" w:eastAsia="en-US"/>
        </w:rPr>
        <w:t>послуг у освіті</w:t>
      </w:r>
      <w:r w:rsidR="009969C1" w:rsidRPr="008A2B8C">
        <w:rPr>
          <w:rFonts w:ascii="Times New Roman" w:eastAsiaTheme="minorHAnsi" w:hAnsi="Times New Roman"/>
          <w:sz w:val="28"/>
          <w:szCs w:val="28"/>
          <w:lang w:val="uk-UA" w:eastAsia="en-US"/>
        </w:rPr>
        <w:t xml:space="preserve">, зокрема </w:t>
      </w:r>
      <w:r w:rsidR="00901BCC" w:rsidRPr="008A2B8C">
        <w:rPr>
          <w:rFonts w:ascii="Times New Roman" w:eastAsiaTheme="minorHAnsi" w:hAnsi="Times New Roman"/>
          <w:sz w:val="28"/>
          <w:szCs w:val="28"/>
          <w:lang w:val="uk-UA" w:eastAsia="en-US"/>
        </w:rPr>
        <w:t>згідно з бенчмаркінгом та реінжинірингом</w:t>
      </w:r>
      <w:r w:rsidR="009969C1" w:rsidRPr="008A2B8C">
        <w:rPr>
          <w:rFonts w:ascii="Times New Roman" w:eastAsiaTheme="minorHAnsi" w:hAnsi="Times New Roman"/>
          <w:sz w:val="28"/>
          <w:szCs w:val="28"/>
          <w:lang w:val="uk-UA" w:eastAsia="en-US"/>
        </w:rPr>
        <w:t xml:space="preserve"> освітніх</w:t>
      </w:r>
      <w:r w:rsidR="00130D82" w:rsidRPr="008A2B8C">
        <w:rPr>
          <w:rFonts w:ascii="Times New Roman" w:eastAsiaTheme="minorHAnsi" w:hAnsi="Times New Roman"/>
          <w:sz w:val="28"/>
          <w:szCs w:val="28"/>
          <w:lang w:val="uk-UA" w:eastAsia="en-US"/>
        </w:rPr>
        <w:t xml:space="preserve"> </w:t>
      </w:r>
      <w:r w:rsidR="009969C1" w:rsidRPr="008A2B8C">
        <w:rPr>
          <w:rFonts w:ascii="Times New Roman" w:eastAsiaTheme="minorHAnsi" w:hAnsi="Times New Roman"/>
          <w:sz w:val="28"/>
          <w:szCs w:val="28"/>
          <w:lang w:val="uk-UA" w:eastAsia="en-US"/>
        </w:rPr>
        <w:t>процесів, генерування</w:t>
      </w:r>
      <w:r w:rsidR="00901BCC" w:rsidRPr="008A2B8C">
        <w:rPr>
          <w:rFonts w:ascii="Times New Roman" w:eastAsiaTheme="minorHAnsi" w:hAnsi="Times New Roman"/>
          <w:sz w:val="28"/>
          <w:szCs w:val="28"/>
          <w:lang w:val="uk-UA" w:eastAsia="en-US"/>
        </w:rPr>
        <w:t>м</w:t>
      </w:r>
      <w:r w:rsidR="009969C1" w:rsidRPr="008A2B8C">
        <w:rPr>
          <w:rFonts w:ascii="Times New Roman" w:eastAsiaTheme="minorHAnsi" w:hAnsi="Times New Roman"/>
          <w:sz w:val="28"/>
          <w:szCs w:val="28"/>
          <w:lang w:val="uk-UA" w:eastAsia="en-US"/>
        </w:rPr>
        <w:t xml:space="preserve"> </w:t>
      </w:r>
      <w:r w:rsidR="00901BCC" w:rsidRPr="008A2B8C">
        <w:rPr>
          <w:rFonts w:ascii="Times New Roman" w:eastAsiaTheme="minorHAnsi" w:hAnsi="Times New Roman"/>
          <w:sz w:val="28"/>
          <w:szCs w:val="28"/>
          <w:lang w:val="uk-UA" w:eastAsia="en-US"/>
        </w:rPr>
        <w:t>перспективних ідей у</w:t>
      </w:r>
      <w:r w:rsidR="00130D82" w:rsidRPr="008A2B8C">
        <w:rPr>
          <w:rFonts w:ascii="Times New Roman" w:eastAsiaTheme="minorHAnsi" w:hAnsi="Times New Roman"/>
          <w:sz w:val="28"/>
          <w:szCs w:val="28"/>
          <w:lang w:val="uk-UA" w:eastAsia="en-US"/>
        </w:rPr>
        <w:t xml:space="preserve"> </w:t>
      </w:r>
      <w:r w:rsidR="00901BCC" w:rsidRPr="008A2B8C">
        <w:rPr>
          <w:rFonts w:ascii="Times New Roman" w:eastAsiaTheme="minorHAnsi" w:hAnsi="Times New Roman"/>
          <w:sz w:val="28"/>
          <w:szCs w:val="28"/>
          <w:lang w:val="uk-UA" w:eastAsia="en-US"/>
        </w:rPr>
        <w:t>комплексному</w:t>
      </w:r>
      <w:r w:rsidR="009969C1" w:rsidRPr="008A2B8C">
        <w:rPr>
          <w:rFonts w:ascii="Times New Roman" w:eastAsiaTheme="minorHAnsi" w:hAnsi="Times New Roman"/>
          <w:sz w:val="28"/>
          <w:szCs w:val="28"/>
          <w:lang w:val="uk-UA" w:eastAsia="en-US"/>
        </w:rPr>
        <w:t xml:space="preserve"> вико</w:t>
      </w:r>
      <w:r w:rsidR="00901BCC" w:rsidRPr="008A2B8C">
        <w:rPr>
          <w:rFonts w:ascii="Times New Roman" w:eastAsiaTheme="minorHAnsi" w:hAnsi="Times New Roman"/>
          <w:sz w:val="28"/>
          <w:szCs w:val="28"/>
          <w:lang w:val="uk-UA" w:eastAsia="en-US"/>
        </w:rPr>
        <w:t>ристанні</w:t>
      </w:r>
      <w:r w:rsidR="009969C1" w:rsidRPr="008A2B8C">
        <w:rPr>
          <w:rFonts w:ascii="Times New Roman" w:eastAsiaTheme="minorHAnsi" w:hAnsi="Times New Roman"/>
          <w:sz w:val="28"/>
          <w:szCs w:val="28"/>
          <w:lang w:val="uk-UA" w:eastAsia="en-US"/>
        </w:rPr>
        <w:t xml:space="preserve"> ресурсів,</w:t>
      </w:r>
      <w:r w:rsidR="00130D82" w:rsidRPr="008A2B8C">
        <w:rPr>
          <w:rFonts w:ascii="Times New Roman" w:eastAsiaTheme="minorHAnsi" w:hAnsi="Times New Roman"/>
          <w:sz w:val="28"/>
          <w:szCs w:val="28"/>
          <w:lang w:val="uk-UA" w:eastAsia="en-US"/>
        </w:rPr>
        <w:t xml:space="preserve"> </w:t>
      </w:r>
      <w:r w:rsidR="00901BCC" w:rsidRPr="008A2B8C">
        <w:rPr>
          <w:rFonts w:ascii="Times New Roman" w:eastAsiaTheme="minorHAnsi" w:hAnsi="Times New Roman"/>
          <w:sz w:val="28"/>
          <w:szCs w:val="28"/>
          <w:lang w:val="uk-UA" w:eastAsia="en-US"/>
        </w:rPr>
        <w:t xml:space="preserve">створенні </w:t>
      </w:r>
      <w:r w:rsidR="009969C1" w:rsidRPr="008A2B8C">
        <w:rPr>
          <w:rFonts w:ascii="Times New Roman" w:eastAsiaTheme="minorHAnsi" w:hAnsi="Times New Roman"/>
          <w:sz w:val="28"/>
          <w:szCs w:val="28"/>
          <w:lang w:val="uk-UA" w:eastAsia="en-US"/>
        </w:rPr>
        <w:t>таких систем</w:t>
      </w:r>
      <w:r w:rsidR="00901BCC" w:rsidRPr="008A2B8C">
        <w:rPr>
          <w:rFonts w:ascii="Times New Roman" w:eastAsiaTheme="minorHAnsi" w:hAnsi="Times New Roman"/>
          <w:sz w:val="28"/>
          <w:szCs w:val="28"/>
          <w:lang w:val="uk-UA" w:eastAsia="en-US"/>
        </w:rPr>
        <w:t xml:space="preserve"> освіти</w:t>
      </w:r>
      <w:r w:rsidR="009969C1" w:rsidRPr="008A2B8C">
        <w:rPr>
          <w:rFonts w:ascii="Times New Roman" w:eastAsiaTheme="minorHAnsi" w:hAnsi="Times New Roman"/>
          <w:sz w:val="28"/>
          <w:szCs w:val="28"/>
          <w:lang w:val="uk-UA" w:eastAsia="en-US"/>
        </w:rPr>
        <w:t xml:space="preserve">, </w:t>
      </w:r>
      <w:r w:rsidR="00901BCC" w:rsidRPr="008A2B8C">
        <w:rPr>
          <w:rFonts w:ascii="Times New Roman" w:eastAsiaTheme="minorHAnsi" w:hAnsi="Times New Roman"/>
          <w:sz w:val="28"/>
          <w:szCs w:val="28"/>
          <w:lang w:val="uk-UA" w:eastAsia="en-US"/>
        </w:rPr>
        <w:t xml:space="preserve">які </w:t>
      </w:r>
      <w:r w:rsidR="00B64FA2" w:rsidRPr="008A2B8C">
        <w:rPr>
          <w:rFonts w:ascii="Times New Roman" w:eastAsiaTheme="minorHAnsi" w:hAnsi="Times New Roman"/>
          <w:sz w:val="28"/>
          <w:szCs w:val="28"/>
          <w:lang w:val="uk-UA" w:eastAsia="en-US"/>
        </w:rPr>
        <w:t>повністю</w:t>
      </w:r>
      <w:r w:rsidR="009969C1" w:rsidRPr="008A2B8C">
        <w:rPr>
          <w:rFonts w:ascii="Times New Roman" w:eastAsiaTheme="minorHAnsi" w:hAnsi="Times New Roman"/>
          <w:sz w:val="28"/>
          <w:szCs w:val="28"/>
          <w:lang w:val="uk-UA" w:eastAsia="en-US"/>
        </w:rPr>
        <w:t xml:space="preserve"> задовольняють потреби споживачів</w:t>
      </w:r>
      <w:r w:rsidR="00130D82" w:rsidRPr="008A2B8C">
        <w:rPr>
          <w:rFonts w:ascii="Times New Roman" w:eastAsiaTheme="minorHAnsi" w:hAnsi="Times New Roman"/>
          <w:sz w:val="28"/>
          <w:szCs w:val="28"/>
          <w:lang w:val="uk-UA" w:eastAsia="en-US"/>
        </w:rPr>
        <w:t xml:space="preserve"> [</w:t>
      </w:r>
      <w:r w:rsidR="00A27121" w:rsidRPr="008A2B8C">
        <w:rPr>
          <w:rFonts w:ascii="Times New Roman" w:eastAsiaTheme="minorHAnsi" w:hAnsi="Times New Roman"/>
          <w:sz w:val="28"/>
          <w:szCs w:val="28"/>
          <w:lang w:val="uk-UA" w:eastAsia="en-US"/>
        </w:rPr>
        <w:t>32</w:t>
      </w:r>
      <w:r w:rsidR="00130D82" w:rsidRPr="008A2B8C">
        <w:rPr>
          <w:rFonts w:ascii="Times New Roman" w:eastAsiaTheme="minorHAnsi" w:hAnsi="Times New Roman"/>
          <w:sz w:val="28"/>
          <w:szCs w:val="28"/>
          <w:lang w:val="uk-UA" w:eastAsia="en-US"/>
        </w:rPr>
        <w:t>,с.67]</w:t>
      </w:r>
      <w:r w:rsidR="009969C1" w:rsidRPr="008A2B8C">
        <w:rPr>
          <w:rFonts w:ascii="Times New Roman" w:eastAsiaTheme="minorHAnsi" w:hAnsi="Times New Roman"/>
          <w:sz w:val="28"/>
          <w:szCs w:val="28"/>
          <w:lang w:val="uk-UA" w:eastAsia="en-US"/>
        </w:rPr>
        <w:t>.</w:t>
      </w:r>
    </w:p>
    <w:p w:rsidR="003107C9" w:rsidRPr="008A2B8C" w:rsidRDefault="003107C9" w:rsidP="009D4BF3">
      <w:pPr>
        <w:autoSpaceDE w:val="0"/>
        <w:autoSpaceDN w:val="0"/>
        <w:adjustRightInd w:val="0"/>
        <w:spacing w:after="0" w:line="343" w:lineRule="auto"/>
        <w:ind w:firstLine="709"/>
        <w:jc w:val="both"/>
        <w:rPr>
          <w:rFonts w:ascii="Times New Roman" w:eastAsia="TimesNewRomanPSMT" w:hAnsi="Times New Roman"/>
          <w:sz w:val="28"/>
          <w:szCs w:val="28"/>
          <w:lang w:val="uk-UA" w:eastAsia="en-US"/>
        </w:rPr>
      </w:pPr>
      <w:r w:rsidRPr="008A2B8C">
        <w:rPr>
          <w:rFonts w:ascii="Times New Roman" w:eastAsia="TimesNewRomanPSMT" w:hAnsi="Times New Roman"/>
          <w:sz w:val="28"/>
          <w:szCs w:val="28"/>
          <w:lang w:val="uk-UA" w:eastAsia="en-US"/>
        </w:rPr>
        <w:t xml:space="preserve">І. Кравець </w:t>
      </w:r>
      <w:r w:rsidR="00B64FA2" w:rsidRPr="008A2B8C">
        <w:rPr>
          <w:rFonts w:ascii="Times New Roman" w:eastAsia="TimesNewRomanPSMT" w:hAnsi="Times New Roman"/>
          <w:sz w:val="28"/>
          <w:szCs w:val="28"/>
          <w:lang w:val="uk-UA" w:eastAsia="en-US"/>
        </w:rPr>
        <w:t>під час дослідження маркетинго</w:t>
      </w:r>
      <w:r w:rsidR="0022447B" w:rsidRPr="008A2B8C">
        <w:rPr>
          <w:rFonts w:ascii="Times New Roman" w:eastAsia="TimesNewRomanPSMT" w:hAnsi="Times New Roman"/>
          <w:sz w:val="28"/>
          <w:szCs w:val="28"/>
          <w:lang w:val="uk-UA" w:eastAsia="en-US"/>
        </w:rPr>
        <w:t xml:space="preserve">вої компетентності студента ЗВО </w:t>
      </w:r>
      <w:r w:rsidR="00B64FA2" w:rsidRPr="008A2B8C">
        <w:rPr>
          <w:rFonts w:ascii="Times New Roman" w:eastAsia="TimesNewRomanPSMT" w:hAnsi="Times New Roman"/>
          <w:sz w:val="28"/>
          <w:szCs w:val="28"/>
          <w:lang w:val="uk-UA" w:eastAsia="en-US"/>
        </w:rPr>
        <w:t>розглядає цей феномен  як інтегративну</w:t>
      </w:r>
      <w:r w:rsidRPr="008A2B8C">
        <w:rPr>
          <w:rFonts w:ascii="Times New Roman" w:eastAsia="TimesNewRomanPSMT" w:hAnsi="Times New Roman"/>
          <w:sz w:val="28"/>
          <w:szCs w:val="28"/>
          <w:lang w:val="uk-UA" w:eastAsia="en-US"/>
        </w:rPr>
        <w:t xml:space="preserve"> </w:t>
      </w:r>
      <w:r w:rsidR="00B64FA2" w:rsidRPr="008A2B8C">
        <w:rPr>
          <w:rFonts w:ascii="Times New Roman" w:eastAsia="TimesNewRomanPSMT" w:hAnsi="Times New Roman"/>
          <w:sz w:val="28"/>
          <w:szCs w:val="28"/>
          <w:lang w:val="uk-UA" w:eastAsia="en-US"/>
        </w:rPr>
        <w:t xml:space="preserve">особистісну </w:t>
      </w:r>
      <w:r w:rsidRPr="008A2B8C">
        <w:rPr>
          <w:rFonts w:ascii="Times New Roman" w:eastAsia="TimesNewRomanPSMT" w:hAnsi="Times New Roman"/>
          <w:sz w:val="28"/>
          <w:szCs w:val="28"/>
          <w:lang w:val="uk-UA" w:eastAsia="en-US"/>
        </w:rPr>
        <w:t>якість,</w:t>
      </w:r>
      <w:r w:rsidR="007B4168" w:rsidRPr="008A2B8C">
        <w:rPr>
          <w:rFonts w:ascii="Times New Roman" w:eastAsia="TimesNewRomanPSMT" w:hAnsi="Times New Roman"/>
          <w:sz w:val="28"/>
          <w:szCs w:val="28"/>
          <w:lang w:val="uk-UA" w:eastAsia="en-US"/>
        </w:rPr>
        <w:t xml:space="preserve"> </w:t>
      </w:r>
      <w:r w:rsidR="00B64FA2" w:rsidRPr="008A2B8C">
        <w:rPr>
          <w:rFonts w:ascii="Times New Roman" w:eastAsia="TimesNewRomanPSMT" w:hAnsi="Times New Roman"/>
          <w:sz w:val="28"/>
          <w:szCs w:val="28"/>
          <w:lang w:val="uk-UA" w:eastAsia="en-US"/>
        </w:rPr>
        <w:t>яка складається з потребнісно-мотиваційного, когнітивного, діяльнісного компонентів</w:t>
      </w:r>
      <w:r w:rsidRPr="008A2B8C">
        <w:rPr>
          <w:rFonts w:ascii="Times New Roman" w:eastAsia="TimesNewRomanPSMT" w:hAnsi="Times New Roman"/>
          <w:sz w:val="28"/>
          <w:szCs w:val="28"/>
          <w:lang w:val="uk-UA" w:eastAsia="en-US"/>
        </w:rPr>
        <w:t xml:space="preserve"> і </w:t>
      </w:r>
      <w:r w:rsidR="00B64FA2" w:rsidRPr="008A2B8C">
        <w:rPr>
          <w:rFonts w:ascii="Times New Roman" w:eastAsia="TimesNewRomanPSMT" w:hAnsi="Times New Roman"/>
          <w:sz w:val="28"/>
          <w:szCs w:val="28"/>
          <w:lang w:val="uk-UA" w:eastAsia="en-US"/>
        </w:rPr>
        <w:t>передбачає сформовану пізнавальну потребу, мотиви</w:t>
      </w:r>
      <w:r w:rsidR="007B4168" w:rsidRPr="008A2B8C">
        <w:rPr>
          <w:rFonts w:ascii="Times New Roman" w:eastAsia="TimesNewRomanPSMT" w:hAnsi="Times New Roman"/>
          <w:sz w:val="28"/>
          <w:szCs w:val="28"/>
          <w:lang w:val="uk-UA" w:eastAsia="en-US"/>
        </w:rPr>
        <w:t xml:space="preserve"> </w:t>
      </w:r>
      <w:r w:rsidR="00B64FA2" w:rsidRPr="008A2B8C">
        <w:rPr>
          <w:rFonts w:ascii="Times New Roman" w:eastAsia="TimesNewRomanPSMT" w:hAnsi="Times New Roman"/>
          <w:sz w:val="28"/>
          <w:szCs w:val="28"/>
          <w:lang w:val="uk-UA" w:eastAsia="en-US"/>
        </w:rPr>
        <w:t>досягнення успіху, потребу</w:t>
      </w:r>
      <w:r w:rsidR="00AE465C" w:rsidRPr="008A2B8C">
        <w:rPr>
          <w:rFonts w:ascii="Times New Roman" w:eastAsia="TimesNewRomanPSMT" w:hAnsi="Times New Roman"/>
          <w:sz w:val="28"/>
          <w:szCs w:val="28"/>
          <w:lang w:val="uk-UA" w:eastAsia="en-US"/>
        </w:rPr>
        <w:t xml:space="preserve"> в</w:t>
      </w:r>
      <w:r w:rsidRPr="008A2B8C">
        <w:rPr>
          <w:rFonts w:ascii="Times New Roman" w:eastAsia="TimesNewRomanPSMT" w:hAnsi="Times New Roman"/>
          <w:sz w:val="28"/>
          <w:szCs w:val="28"/>
          <w:lang w:val="uk-UA" w:eastAsia="en-US"/>
        </w:rPr>
        <w:t xml:space="preserve"> </w:t>
      </w:r>
      <w:r w:rsidR="00B64FA2" w:rsidRPr="008A2B8C">
        <w:rPr>
          <w:rFonts w:ascii="Times New Roman" w:eastAsia="TimesNewRomanPSMT" w:hAnsi="Times New Roman"/>
          <w:sz w:val="28"/>
          <w:szCs w:val="28"/>
          <w:lang w:val="uk-UA" w:eastAsia="en-US"/>
        </w:rPr>
        <w:t xml:space="preserve">розвитку </w:t>
      </w:r>
      <w:r w:rsidRPr="008A2B8C">
        <w:rPr>
          <w:rFonts w:ascii="Times New Roman" w:eastAsia="TimesNewRomanPSMT" w:hAnsi="Times New Roman"/>
          <w:sz w:val="28"/>
          <w:szCs w:val="28"/>
          <w:lang w:val="uk-UA" w:eastAsia="en-US"/>
        </w:rPr>
        <w:t>маркетингової компетентності; усвідомл</w:t>
      </w:r>
      <w:r w:rsidR="00B64FA2" w:rsidRPr="008A2B8C">
        <w:rPr>
          <w:rFonts w:ascii="Times New Roman" w:eastAsia="TimesNewRomanPSMT" w:hAnsi="Times New Roman"/>
          <w:sz w:val="28"/>
          <w:szCs w:val="28"/>
          <w:lang w:val="uk-UA" w:eastAsia="en-US"/>
        </w:rPr>
        <w:t xml:space="preserve">еність інформації про особливість </w:t>
      </w:r>
      <w:r w:rsidRPr="008A2B8C">
        <w:rPr>
          <w:rFonts w:ascii="Times New Roman" w:eastAsia="TimesNewRomanPSMT" w:hAnsi="Times New Roman"/>
          <w:sz w:val="28"/>
          <w:szCs w:val="28"/>
          <w:lang w:val="uk-UA" w:eastAsia="en-US"/>
        </w:rPr>
        <w:t xml:space="preserve">маркетингових досліджень, про </w:t>
      </w:r>
      <w:r w:rsidR="00B64FA2" w:rsidRPr="008A2B8C">
        <w:rPr>
          <w:rFonts w:ascii="Times New Roman" w:eastAsia="TimesNewRomanPSMT" w:hAnsi="Times New Roman"/>
          <w:sz w:val="28"/>
          <w:szCs w:val="28"/>
          <w:lang w:val="uk-UA" w:eastAsia="en-US"/>
        </w:rPr>
        <w:t>поняття маркетингових стратегій, методів та форм</w:t>
      </w:r>
      <w:r w:rsidR="007B4168" w:rsidRPr="008A2B8C">
        <w:rPr>
          <w:rFonts w:ascii="Times New Roman" w:eastAsia="TimesNewRomanPSMT" w:hAnsi="Times New Roman"/>
          <w:sz w:val="28"/>
          <w:szCs w:val="28"/>
          <w:lang w:val="uk-UA" w:eastAsia="en-US"/>
        </w:rPr>
        <w:t xml:space="preserve"> </w:t>
      </w:r>
      <w:r w:rsidR="00B64FA2" w:rsidRPr="008A2B8C">
        <w:rPr>
          <w:rFonts w:ascii="Times New Roman" w:eastAsia="TimesNewRomanPSMT" w:hAnsi="Times New Roman"/>
          <w:sz w:val="28"/>
          <w:szCs w:val="28"/>
          <w:lang w:val="uk-UA" w:eastAsia="en-US"/>
        </w:rPr>
        <w:t xml:space="preserve">реалізації маркетингового спілкування; свідомість у застосуванні </w:t>
      </w:r>
      <w:r w:rsidRPr="008A2B8C">
        <w:rPr>
          <w:rFonts w:ascii="Times New Roman" w:eastAsia="TimesNewRomanPSMT" w:hAnsi="Times New Roman"/>
          <w:sz w:val="28"/>
          <w:szCs w:val="28"/>
          <w:lang w:val="uk-UA" w:eastAsia="en-US"/>
        </w:rPr>
        <w:t>маркетингових умінь [</w:t>
      </w:r>
      <w:r w:rsidR="00A27121" w:rsidRPr="008A2B8C">
        <w:rPr>
          <w:rFonts w:ascii="Times New Roman" w:eastAsia="TimesNewRomanPSMT" w:hAnsi="Times New Roman"/>
          <w:sz w:val="28"/>
          <w:szCs w:val="28"/>
          <w:lang w:val="uk-UA" w:eastAsia="en-US"/>
        </w:rPr>
        <w:t>36</w:t>
      </w:r>
      <w:r w:rsidRPr="008A2B8C">
        <w:rPr>
          <w:rFonts w:ascii="Times New Roman" w:eastAsia="TimesNewRomanPSMT" w:hAnsi="Times New Roman"/>
          <w:sz w:val="28"/>
          <w:szCs w:val="28"/>
          <w:lang w:val="uk-UA" w:eastAsia="en-US"/>
        </w:rPr>
        <w:t>, с 59].</w:t>
      </w:r>
    </w:p>
    <w:p w:rsidR="007B4168" w:rsidRPr="008A2B8C" w:rsidRDefault="005A73E7" w:rsidP="009D4BF3">
      <w:pPr>
        <w:pStyle w:val="HTML"/>
        <w:shd w:val="clear" w:color="auto" w:fill="F8F9FA"/>
        <w:spacing w:line="343" w:lineRule="auto"/>
        <w:ind w:firstLine="709"/>
        <w:jc w:val="both"/>
        <w:rPr>
          <w:rFonts w:ascii="Times New Roman" w:eastAsia="TimesNewRomanPSMT" w:hAnsi="Times New Roman" w:cs="Times New Roman"/>
          <w:sz w:val="28"/>
          <w:szCs w:val="28"/>
          <w:lang w:val="uk-UA" w:eastAsia="en-US"/>
        </w:rPr>
      </w:pPr>
      <w:r w:rsidRPr="008A2B8C">
        <w:rPr>
          <w:rStyle w:val="y2iqfc"/>
          <w:rFonts w:ascii="Times New Roman" w:hAnsi="Times New Roman" w:cs="Times New Roman"/>
          <w:sz w:val="28"/>
          <w:szCs w:val="28"/>
          <w:lang w:val="uk-UA"/>
        </w:rPr>
        <w:t xml:space="preserve">Отже, </w:t>
      </w:r>
      <w:r w:rsidRPr="008A2B8C">
        <w:rPr>
          <w:rStyle w:val="y2iqfc"/>
          <w:rFonts w:ascii="Times New Roman" w:hAnsi="Times New Roman" w:cs="Times New Roman"/>
          <w:b/>
          <w:i/>
          <w:sz w:val="28"/>
          <w:szCs w:val="28"/>
          <w:lang w:val="uk-UA"/>
        </w:rPr>
        <w:t xml:space="preserve">маркетингову компетентність майбутнього </w:t>
      </w:r>
      <w:r w:rsidR="00CC306B" w:rsidRPr="008A2B8C">
        <w:rPr>
          <w:rStyle w:val="y2iqfc"/>
          <w:rFonts w:ascii="Times New Roman" w:hAnsi="Times New Roman" w:cs="Times New Roman"/>
          <w:b/>
          <w:i/>
          <w:sz w:val="28"/>
          <w:szCs w:val="28"/>
          <w:lang w:val="uk-UA"/>
        </w:rPr>
        <w:t>менеджера сфери</w:t>
      </w:r>
      <w:r w:rsidR="0022447B" w:rsidRPr="008A2B8C">
        <w:rPr>
          <w:rStyle w:val="y2iqfc"/>
          <w:rFonts w:ascii="Times New Roman" w:hAnsi="Times New Roman" w:cs="Times New Roman"/>
          <w:b/>
          <w:i/>
          <w:sz w:val="28"/>
          <w:szCs w:val="28"/>
          <w:lang w:val="uk-UA"/>
        </w:rPr>
        <w:t xml:space="preserve"> освіти</w:t>
      </w:r>
      <w:r w:rsidR="00B64FA2" w:rsidRPr="008A2B8C">
        <w:rPr>
          <w:rStyle w:val="y2iqfc"/>
          <w:rFonts w:ascii="Times New Roman" w:hAnsi="Times New Roman" w:cs="Times New Roman"/>
          <w:b/>
          <w:i/>
          <w:sz w:val="28"/>
          <w:szCs w:val="28"/>
          <w:lang w:val="uk-UA"/>
        </w:rPr>
        <w:t xml:space="preserve"> </w:t>
      </w:r>
      <w:r w:rsidR="00313FD4" w:rsidRPr="008A2B8C">
        <w:rPr>
          <w:rStyle w:val="y2iqfc"/>
          <w:rFonts w:ascii="Times New Roman" w:hAnsi="Times New Roman" w:cs="Times New Roman"/>
          <w:sz w:val="28"/>
          <w:szCs w:val="28"/>
          <w:lang w:val="uk-UA"/>
        </w:rPr>
        <w:t xml:space="preserve">ми тлумачимо як </w:t>
      </w:r>
      <w:r w:rsidRPr="008A2B8C">
        <w:rPr>
          <w:rStyle w:val="y2iqfc"/>
          <w:rFonts w:ascii="Times New Roman" w:hAnsi="Times New Roman" w:cs="Times New Roman"/>
          <w:sz w:val="28"/>
          <w:szCs w:val="28"/>
          <w:lang w:val="uk-UA"/>
        </w:rPr>
        <w:t xml:space="preserve">інтегративну </w:t>
      </w:r>
      <w:r w:rsidR="00B64FA2" w:rsidRPr="008A2B8C">
        <w:rPr>
          <w:rStyle w:val="y2iqfc"/>
          <w:rFonts w:ascii="Times New Roman" w:hAnsi="Times New Roman" w:cs="Times New Roman"/>
          <w:sz w:val="28"/>
          <w:szCs w:val="28"/>
          <w:lang w:val="uk-UA"/>
        </w:rPr>
        <w:t>особистісну якість</w:t>
      </w:r>
      <w:r w:rsidRPr="008A2B8C">
        <w:rPr>
          <w:rStyle w:val="y2iqfc"/>
          <w:rFonts w:ascii="Times New Roman" w:hAnsi="Times New Roman" w:cs="Times New Roman"/>
          <w:sz w:val="28"/>
          <w:szCs w:val="28"/>
          <w:lang w:val="uk-UA"/>
        </w:rPr>
        <w:t xml:space="preserve">, </w:t>
      </w:r>
      <w:r w:rsidR="00B64FA2" w:rsidRPr="008A2B8C">
        <w:rPr>
          <w:rStyle w:val="y2iqfc"/>
          <w:rFonts w:ascii="Times New Roman" w:hAnsi="Times New Roman" w:cs="Times New Roman"/>
          <w:sz w:val="28"/>
          <w:szCs w:val="28"/>
          <w:lang w:val="uk-UA"/>
        </w:rPr>
        <w:t xml:space="preserve">яка </w:t>
      </w:r>
      <w:r w:rsidR="007B4168" w:rsidRPr="008A2B8C">
        <w:rPr>
          <w:rFonts w:ascii="Times New Roman" w:eastAsia="TimesNewRomanPSMT" w:hAnsi="Times New Roman" w:cs="Times New Roman"/>
          <w:sz w:val="28"/>
          <w:szCs w:val="28"/>
          <w:lang w:val="uk-UA" w:eastAsia="en-US"/>
        </w:rPr>
        <w:t>формується і розвивається</w:t>
      </w:r>
      <w:r w:rsidR="00F313AD" w:rsidRPr="008A2B8C">
        <w:rPr>
          <w:rFonts w:ascii="Times New Roman" w:eastAsia="TimesNewRomanPSMT" w:hAnsi="Times New Roman" w:cs="Times New Roman"/>
          <w:sz w:val="28"/>
          <w:szCs w:val="28"/>
          <w:lang w:val="uk-UA" w:eastAsia="en-US"/>
        </w:rPr>
        <w:t xml:space="preserve"> </w:t>
      </w:r>
      <w:r w:rsidR="00B64FA2" w:rsidRPr="008A2B8C">
        <w:rPr>
          <w:rFonts w:ascii="Times New Roman" w:eastAsia="TimesNewRomanPSMT" w:hAnsi="Times New Roman" w:cs="Times New Roman"/>
          <w:sz w:val="28"/>
          <w:szCs w:val="28"/>
          <w:lang w:val="uk-UA" w:eastAsia="en-US"/>
        </w:rPr>
        <w:t xml:space="preserve">під час </w:t>
      </w:r>
      <w:r w:rsidR="007B4168" w:rsidRPr="008A2B8C">
        <w:rPr>
          <w:rFonts w:ascii="Times New Roman" w:eastAsia="TimesNewRomanPSMT" w:hAnsi="Times New Roman" w:cs="Times New Roman"/>
          <w:sz w:val="28"/>
          <w:szCs w:val="28"/>
          <w:lang w:val="uk-UA" w:eastAsia="en-US"/>
        </w:rPr>
        <w:t xml:space="preserve">професійної діяльності, що </w:t>
      </w:r>
      <w:r w:rsidR="00B64FA2" w:rsidRPr="008A2B8C">
        <w:rPr>
          <w:rFonts w:ascii="Times New Roman" w:eastAsia="TimesNewRomanPSMT" w:hAnsi="Times New Roman" w:cs="Times New Roman"/>
          <w:sz w:val="28"/>
          <w:szCs w:val="28"/>
          <w:lang w:val="uk-UA" w:eastAsia="en-US"/>
        </w:rPr>
        <w:t>сприяє узгодженню</w:t>
      </w:r>
      <w:r w:rsidR="007B4168" w:rsidRPr="008A2B8C">
        <w:rPr>
          <w:rFonts w:ascii="Times New Roman" w:eastAsia="TimesNewRomanPSMT" w:hAnsi="Times New Roman" w:cs="Times New Roman"/>
          <w:sz w:val="28"/>
          <w:szCs w:val="28"/>
          <w:lang w:val="uk-UA" w:eastAsia="en-US"/>
        </w:rPr>
        <w:t xml:space="preserve"> зміст</w:t>
      </w:r>
      <w:r w:rsidR="00B64FA2" w:rsidRPr="008A2B8C">
        <w:rPr>
          <w:rFonts w:ascii="Times New Roman" w:eastAsia="TimesNewRomanPSMT" w:hAnsi="Times New Roman" w:cs="Times New Roman"/>
          <w:sz w:val="28"/>
          <w:szCs w:val="28"/>
          <w:lang w:val="uk-UA" w:eastAsia="en-US"/>
        </w:rPr>
        <w:t xml:space="preserve">у і методики власної </w:t>
      </w:r>
      <w:r w:rsidR="007B4168" w:rsidRPr="008A2B8C">
        <w:rPr>
          <w:rFonts w:ascii="Times New Roman" w:eastAsia="TimesNewRomanPSMT" w:hAnsi="Times New Roman" w:cs="Times New Roman"/>
          <w:sz w:val="28"/>
          <w:szCs w:val="28"/>
          <w:lang w:val="uk-UA" w:eastAsia="en-US"/>
        </w:rPr>
        <w:t xml:space="preserve"> науково-педагогічно</w:t>
      </w:r>
      <w:r w:rsidR="00B64FA2" w:rsidRPr="008A2B8C">
        <w:rPr>
          <w:rFonts w:ascii="Times New Roman" w:eastAsia="TimesNewRomanPSMT" w:hAnsi="Times New Roman" w:cs="Times New Roman"/>
          <w:sz w:val="28"/>
          <w:szCs w:val="28"/>
          <w:lang w:val="uk-UA" w:eastAsia="en-US"/>
        </w:rPr>
        <w:t>ї діяльності та її передбачуваних результатів</w:t>
      </w:r>
      <w:r w:rsidR="007B4168" w:rsidRPr="008A2B8C">
        <w:rPr>
          <w:rFonts w:ascii="Times New Roman" w:eastAsia="TimesNewRomanPSMT" w:hAnsi="Times New Roman" w:cs="Times New Roman"/>
          <w:sz w:val="28"/>
          <w:szCs w:val="28"/>
          <w:lang w:val="uk-UA" w:eastAsia="en-US"/>
        </w:rPr>
        <w:t xml:space="preserve"> з потребами</w:t>
      </w:r>
      <w:r w:rsidR="00B64FA2" w:rsidRPr="008A2B8C">
        <w:rPr>
          <w:rFonts w:ascii="Times New Roman" w:eastAsia="TimesNewRomanPSMT" w:hAnsi="Times New Roman" w:cs="Times New Roman"/>
          <w:sz w:val="28"/>
          <w:szCs w:val="28"/>
          <w:lang w:val="uk-UA" w:eastAsia="en-US"/>
        </w:rPr>
        <w:t xml:space="preserve"> суб’єктів навчання, соціуму</w:t>
      </w:r>
      <w:r w:rsidR="00F313AD" w:rsidRPr="008A2B8C">
        <w:rPr>
          <w:rFonts w:ascii="Times New Roman" w:eastAsia="TimesNewRomanPSMT" w:hAnsi="Times New Roman" w:cs="Times New Roman"/>
          <w:sz w:val="28"/>
          <w:szCs w:val="28"/>
          <w:lang w:val="uk-UA" w:eastAsia="en-US"/>
        </w:rPr>
        <w:t xml:space="preserve"> </w:t>
      </w:r>
      <w:r w:rsidR="00B64FA2" w:rsidRPr="008A2B8C">
        <w:rPr>
          <w:rFonts w:ascii="Times New Roman" w:eastAsia="TimesNewRomanPSMT" w:hAnsi="Times New Roman" w:cs="Times New Roman"/>
          <w:sz w:val="28"/>
          <w:szCs w:val="28"/>
          <w:lang w:val="uk-UA" w:eastAsia="en-US"/>
        </w:rPr>
        <w:t>й</w:t>
      </w:r>
      <w:r w:rsidR="007B4168" w:rsidRPr="008A2B8C">
        <w:rPr>
          <w:rFonts w:ascii="Times New Roman" w:eastAsia="TimesNewRomanPSMT" w:hAnsi="Times New Roman" w:cs="Times New Roman"/>
          <w:sz w:val="28"/>
          <w:szCs w:val="28"/>
          <w:lang w:val="uk-UA" w:eastAsia="en-US"/>
        </w:rPr>
        <w:t xml:space="preserve"> </w:t>
      </w:r>
      <w:r w:rsidR="007B4168" w:rsidRPr="008A2B8C">
        <w:rPr>
          <w:rFonts w:ascii="Times New Roman" w:eastAsia="TimesNewRomanPSMT" w:hAnsi="Times New Roman" w:cs="Times New Roman"/>
          <w:sz w:val="28"/>
          <w:szCs w:val="28"/>
          <w:lang w:val="uk-UA" w:eastAsia="en-US"/>
        </w:rPr>
        <w:lastRenderedPageBreak/>
        <w:t xml:space="preserve">держави; що </w:t>
      </w:r>
      <w:r w:rsidR="00B64FA2" w:rsidRPr="008A2B8C">
        <w:rPr>
          <w:rFonts w:ascii="Times New Roman" w:eastAsia="TimesNewRomanPSMT" w:hAnsi="Times New Roman" w:cs="Times New Roman"/>
          <w:sz w:val="28"/>
          <w:szCs w:val="28"/>
          <w:lang w:val="uk-UA" w:eastAsia="en-US"/>
        </w:rPr>
        <w:t>передбачає готовність до об’єктивного</w:t>
      </w:r>
      <w:r w:rsidR="00313FD4" w:rsidRPr="008A2B8C">
        <w:rPr>
          <w:rFonts w:ascii="Times New Roman" w:eastAsia="TimesNewRomanPSMT" w:hAnsi="Times New Roman" w:cs="Times New Roman"/>
          <w:sz w:val="28"/>
          <w:szCs w:val="28"/>
          <w:lang w:val="uk-UA" w:eastAsia="en-US"/>
        </w:rPr>
        <w:t xml:space="preserve"> </w:t>
      </w:r>
      <w:r w:rsidR="00B64FA2" w:rsidRPr="008A2B8C">
        <w:rPr>
          <w:rFonts w:ascii="Times New Roman" w:eastAsia="TimesNewRomanPSMT" w:hAnsi="Times New Roman" w:cs="Times New Roman"/>
          <w:sz w:val="28"/>
          <w:szCs w:val="28"/>
          <w:lang w:val="uk-UA" w:eastAsia="en-US"/>
        </w:rPr>
        <w:t>оцінювання</w:t>
      </w:r>
      <w:r w:rsidR="007B4168" w:rsidRPr="008A2B8C">
        <w:rPr>
          <w:rFonts w:ascii="Times New Roman" w:eastAsia="TimesNewRomanPSMT" w:hAnsi="Times New Roman" w:cs="Times New Roman"/>
          <w:sz w:val="28"/>
          <w:szCs w:val="28"/>
          <w:lang w:val="uk-UA" w:eastAsia="en-US"/>
        </w:rPr>
        <w:t xml:space="preserve"> </w:t>
      </w:r>
      <w:r w:rsidR="00B64FA2" w:rsidRPr="008A2B8C">
        <w:rPr>
          <w:rFonts w:ascii="Times New Roman" w:eastAsia="TimesNewRomanPSMT" w:hAnsi="Times New Roman" w:cs="Times New Roman"/>
          <w:sz w:val="28"/>
          <w:szCs w:val="28"/>
          <w:lang w:val="uk-UA" w:eastAsia="en-US"/>
        </w:rPr>
        <w:t xml:space="preserve">особливостей та рівня попиту </w:t>
      </w:r>
      <w:r w:rsidR="007B4168" w:rsidRPr="008A2B8C">
        <w:rPr>
          <w:rFonts w:ascii="Times New Roman" w:eastAsia="TimesNewRomanPSMT" w:hAnsi="Times New Roman" w:cs="Times New Roman"/>
          <w:sz w:val="28"/>
          <w:szCs w:val="28"/>
          <w:lang w:val="uk-UA" w:eastAsia="en-US"/>
        </w:rPr>
        <w:t>посл</w:t>
      </w:r>
      <w:r w:rsidR="006C49C5" w:rsidRPr="008A2B8C">
        <w:rPr>
          <w:rFonts w:ascii="Times New Roman" w:eastAsia="TimesNewRomanPSMT" w:hAnsi="Times New Roman" w:cs="Times New Roman"/>
          <w:sz w:val="28"/>
          <w:szCs w:val="28"/>
          <w:lang w:val="uk-UA" w:eastAsia="en-US"/>
        </w:rPr>
        <w:t>уг</w:t>
      </w:r>
      <w:r w:rsidR="00B64FA2" w:rsidRPr="008A2B8C">
        <w:rPr>
          <w:rFonts w:ascii="Times New Roman" w:eastAsia="TimesNewRomanPSMT" w:hAnsi="Times New Roman" w:cs="Times New Roman"/>
          <w:sz w:val="28"/>
          <w:szCs w:val="28"/>
          <w:lang w:val="uk-UA" w:eastAsia="en-US"/>
        </w:rPr>
        <w:t xml:space="preserve"> освіти, розуміння тенденцій розвитку потреб у</w:t>
      </w:r>
      <w:r w:rsidR="00F313AD" w:rsidRPr="008A2B8C">
        <w:rPr>
          <w:rFonts w:ascii="Times New Roman" w:eastAsia="TimesNewRomanPSMT" w:hAnsi="Times New Roman" w:cs="Times New Roman"/>
          <w:sz w:val="28"/>
          <w:szCs w:val="28"/>
          <w:lang w:val="uk-UA" w:eastAsia="en-US"/>
        </w:rPr>
        <w:t xml:space="preserve"> </w:t>
      </w:r>
      <w:r w:rsidR="00B64FA2" w:rsidRPr="008A2B8C">
        <w:rPr>
          <w:rFonts w:ascii="Times New Roman" w:eastAsia="TimesNewRomanPSMT" w:hAnsi="Times New Roman" w:cs="Times New Roman"/>
          <w:sz w:val="28"/>
          <w:szCs w:val="28"/>
          <w:lang w:val="uk-UA" w:eastAsia="en-US"/>
        </w:rPr>
        <w:t>послугах освіти</w:t>
      </w:r>
      <w:r w:rsidR="007B4168" w:rsidRPr="008A2B8C">
        <w:rPr>
          <w:rFonts w:ascii="Times New Roman" w:eastAsia="TimesNewRomanPSMT" w:hAnsi="Times New Roman" w:cs="Times New Roman"/>
          <w:sz w:val="28"/>
          <w:szCs w:val="28"/>
          <w:lang w:val="uk-UA" w:eastAsia="en-US"/>
        </w:rPr>
        <w:t>, здатності</w:t>
      </w:r>
      <w:r w:rsidR="00B64FA2" w:rsidRPr="008A2B8C">
        <w:rPr>
          <w:rFonts w:ascii="Times New Roman" w:eastAsia="TimesNewRomanPSMT" w:hAnsi="Times New Roman" w:cs="Times New Roman"/>
          <w:sz w:val="28"/>
          <w:szCs w:val="28"/>
          <w:lang w:val="uk-UA" w:eastAsia="en-US"/>
        </w:rPr>
        <w:t xml:space="preserve"> до здійснення ефективних маркетингових комунікацій</w:t>
      </w:r>
      <w:r w:rsidR="00313FD4" w:rsidRPr="008A2B8C">
        <w:rPr>
          <w:rFonts w:ascii="Times New Roman" w:eastAsia="TimesNewRomanPSMT" w:hAnsi="Times New Roman" w:cs="Times New Roman"/>
          <w:sz w:val="28"/>
          <w:szCs w:val="28"/>
          <w:lang w:val="uk-UA" w:eastAsia="en-US"/>
        </w:rPr>
        <w:t xml:space="preserve"> і </w:t>
      </w:r>
      <w:r w:rsidR="00B64FA2" w:rsidRPr="008A2B8C">
        <w:rPr>
          <w:rFonts w:ascii="Times New Roman" w:eastAsia="TimesNewRomanPSMT" w:hAnsi="Times New Roman" w:cs="Times New Roman"/>
          <w:sz w:val="28"/>
          <w:szCs w:val="28"/>
          <w:lang w:val="uk-UA" w:eastAsia="en-US"/>
        </w:rPr>
        <w:t>побудови діалогічних</w:t>
      </w:r>
      <w:r w:rsidR="00313FD4" w:rsidRPr="008A2B8C">
        <w:rPr>
          <w:rFonts w:ascii="Times New Roman" w:eastAsia="TimesNewRomanPSMT" w:hAnsi="Times New Roman" w:cs="Times New Roman"/>
          <w:sz w:val="28"/>
          <w:szCs w:val="28"/>
          <w:lang w:val="uk-UA" w:eastAsia="en-US"/>
        </w:rPr>
        <w:t xml:space="preserve"> </w:t>
      </w:r>
      <w:r w:rsidR="00AE465C" w:rsidRPr="008A2B8C">
        <w:rPr>
          <w:rFonts w:ascii="Times New Roman" w:eastAsia="TimesNewRomanPSMT" w:hAnsi="Times New Roman" w:cs="Times New Roman"/>
          <w:sz w:val="28"/>
          <w:szCs w:val="28"/>
          <w:lang w:val="uk-UA" w:eastAsia="en-US"/>
        </w:rPr>
        <w:t xml:space="preserve">стосунків </w:t>
      </w:r>
      <w:r w:rsidR="007B4168" w:rsidRPr="008A2B8C">
        <w:rPr>
          <w:rFonts w:ascii="Times New Roman" w:eastAsia="TimesNewRomanPSMT" w:hAnsi="Times New Roman" w:cs="Times New Roman"/>
          <w:sz w:val="28"/>
          <w:szCs w:val="28"/>
          <w:lang w:val="uk-UA" w:eastAsia="en-US"/>
        </w:rPr>
        <w:t>зі споживачами освітніх послуг, а</w:t>
      </w:r>
      <w:r w:rsidR="00F313AD" w:rsidRPr="008A2B8C">
        <w:rPr>
          <w:rFonts w:ascii="Times New Roman" w:eastAsia="TimesNewRomanPSMT" w:hAnsi="Times New Roman" w:cs="Times New Roman"/>
          <w:sz w:val="28"/>
          <w:szCs w:val="28"/>
          <w:lang w:val="uk-UA" w:eastAsia="en-US"/>
        </w:rPr>
        <w:t xml:space="preserve"> </w:t>
      </w:r>
      <w:r w:rsidR="00B64FA2" w:rsidRPr="008A2B8C">
        <w:rPr>
          <w:rFonts w:ascii="Times New Roman" w:eastAsia="TimesNewRomanPSMT" w:hAnsi="Times New Roman" w:cs="Times New Roman"/>
          <w:sz w:val="28"/>
          <w:szCs w:val="28"/>
          <w:lang w:val="uk-UA" w:eastAsia="en-US"/>
        </w:rPr>
        <w:t>також адаптування</w:t>
      </w:r>
      <w:r w:rsidR="007B4168" w:rsidRPr="008A2B8C">
        <w:rPr>
          <w:rFonts w:ascii="Times New Roman" w:eastAsia="TimesNewRomanPSMT" w:hAnsi="Times New Roman" w:cs="Times New Roman"/>
          <w:sz w:val="28"/>
          <w:szCs w:val="28"/>
          <w:lang w:val="uk-UA" w:eastAsia="en-US"/>
        </w:rPr>
        <w:t xml:space="preserve"> до </w:t>
      </w:r>
      <w:r w:rsidR="00B64FA2" w:rsidRPr="008A2B8C">
        <w:rPr>
          <w:rFonts w:ascii="Times New Roman" w:eastAsia="TimesNewRomanPSMT" w:hAnsi="Times New Roman" w:cs="Times New Roman"/>
          <w:sz w:val="28"/>
          <w:szCs w:val="28"/>
          <w:lang w:val="uk-UA" w:eastAsia="en-US"/>
        </w:rPr>
        <w:t xml:space="preserve">учнівських </w:t>
      </w:r>
      <w:r w:rsidR="007B4168" w:rsidRPr="008A2B8C">
        <w:rPr>
          <w:rFonts w:ascii="Times New Roman" w:eastAsia="TimesNewRomanPSMT" w:hAnsi="Times New Roman" w:cs="Times New Roman"/>
          <w:sz w:val="28"/>
          <w:szCs w:val="28"/>
          <w:lang w:val="uk-UA" w:eastAsia="en-US"/>
        </w:rPr>
        <w:t>запитів.</w:t>
      </w:r>
    </w:p>
    <w:p w:rsidR="007B4168" w:rsidRPr="008A2B8C" w:rsidRDefault="007B4168" w:rsidP="008A2B8C">
      <w:pPr>
        <w:pStyle w:val="HTML"/>
        <w:shd w:val="clear" w:color="auto" w:fill="F8F9FA"/>
        <w:spacing w:line="360" w:lineRule="auto"/>
        <w:ind w:firstLine="709"/>
        <w:jc w:val="both"/>
        <w:rPr>
          <w:rStyle w:val="y2iqfc"/>
          <w:rFonts w:ascii="Times New Roman" w:hAnsi="Times New Roman" w:cs="Times New Roman"/>
          <w:sz w:val="28"/>
          <w:szCs w:val="28"/>
          <w:lang w:val="uk-UA"/>
        </w:rPr>
      </w:pPr>
    </w:p>
    <w:p w:rsidR="00E93113" w:rsidRPr="008A2B8C" w:rsidRDefault="00E93113" w:rsidP="008A2B8C">
      <w:pPr>
        <w:pStyle w:val="a3"/>
        <w:numPr>
          <w:ilvl w:val="1"/>
          <w:numId w:val="1"/>
        </w:numPr>
        <w:spacing w:after="0" w:line="360" w:lineRule="auto"/>
        <w:ind w:left="0" w:firstLine="709"/>
        <w:jc w:val="both"/>
        <w:rPr>
          <w:rFonts w:ascii="Times New Roman" w:hAnsi="Times New Roman"/>
          <w:b/>
          <w:sz w:val="28"/>
          <w:szCs w:val="28"/>
          <w:lang w:val="uk-UA"/>
        </w:rPr>
      </w:pPr>
      <w:r w:rsidRPr="008A2B8C">
        <w:rPr>
          <w:rFonts w:ascii="Times New Roman" w:hAnsi="Times New Roman"/>
          <w:b/>
          <w:sz w:val="28"/>
          <w:szCs w:val="28"/>
          <w:lang w:val="uk-UA"/>
        </w:rPr>
        <w:t>Структура маркетингової компетентності</w:t>
      </w:r>
    </w:p>
    <w:p w:rsidR="00906B9C" w:rsidRPr="008A2B8C" w:rsidRDefault="006C49C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У сучасних</w:t>
      </w:r>
      <w:r w:rsidR="00906B9C" w:rsidRPr="008A2B8C">
        <w:rPr>
          <w:rFonts w:ascii="Times New Roman" w:hAnsi="Times New Roman"/>
          <w:sz w:val="28"/>
          <w:szCs w:val="28"/>
          <w:lang w:val="uk-UA"/>
        </w:rPr>
        <w:t xml:space="preserve"> </w:t>
      </w:r>
      <w:r w:rsidRPr="008A2B8C">
        <w:rPr>
          <w:rFonts w:ascii="Times New Roman" w:hAnsi="Times New Roman"/>
          <w:sz w:val="28"/>
          <w:szCs w:val="28"/>
          <w:lang w:val="uk-UA"/>
        </w:rPr>
        <w:t>умовах освітній заклад</w:t>
      </w:r>
      <w:r w:rsidR="00D01A3F" w:rsidRPr="008A2B8C">
        <w:rPr>
          <w:rFonts w:ascii="Times New Roman" w:hAnsi="Times New Roman"/>
          <w:sz w:val="28"/>
          <w:szCs w:val="28"/>
          <w:lang w:val="uk-UA"/>
        </w:rPr>
        <w:t xml:space="preserve"> – </w:t>
      </w:r>
      <w:r w:rsidRPr="008A2B8C">
        <w:rPr>
          <w:rFonts w:ascii="Times New Roman" w:hAnsi="Times New Roman"/>
          <w:sz w:val="28"/>
          <w:szCs w:val="28"/>
          <w:lang w:val="uk-UA"/>
        </w:rPr>
        <w:t xml:space="preserve">складна система, яка переживає </w:t>
      </w:r>
      <w:r w:rsidR="00906B9C" w:rsidRPr="008A2B8C">
        <w:rPr>
          <w:rFonts w:ascii="Times New Roman" w:hAnsi="Times New Roman"/>
          <w:sz w:val="28"/>
          <w:szCs w:val="28"/>
          <w:lang w:val="uk-UA"/>
        </w:rPr>
        <w:t xml:space="preserve"> </w:t>
      </w:r>
      <w:r w:rsidRPr="008A2B8C">
        <w:rPr>
          <w:rFonts w:ascii="Times New Roman" w:hAnsi="Times New Roman"/>
          <w:sz w:val="28"/>
          <w:szCs w:val="28"/>
          <w:lang w:val="uk-UA"/>
        </w:rPr>
        <w:t>постійну напругу</w:t>
      </w:r>
      <w:r w:rsidR="00906B9C" w:rsidRPr="008A2B8C">
        <w:rPr>
          <w:rFonts w:ascii="Times New Roman" w:hAnsi="Times New Roman"/>
          <w:sz w:val="28"/>
          <w:szCs w:val="28"/>
          <w:lang w:val="uk-UA"/>
        </w:rPr>
        <w:t xml:space="preserve"> між </w:t>
      </w:r>
      <w:r w:rsidRPr="008A2B8C">
        <w:rPr>
          <w:rFonts w:ascii="Times New Roman" w:hAnsi="Times New Roman"/>
          <w:sz w:val="28"/>
          <w:szCs w:val="28"/>
          <w:lang w:val="uk-UA"/>
        </w:rPr>
        <w:t>академічною свободою та</w:t>
      </w:r>
      <w:r w:rsidR="00906B9C" w:rsidRPr="008A2B8C">
        <w:rPr>
          <w:rFonts w:ascii="Times New Roman" w:hAnsi="Times New Roman"/>
          <w:sz w:val="28"/>
          <w:szCs w:val="28"/>
          <w:lang w:val="uk-UA"/>
        </w:rPr>
        <w:t xml:space="preserve"> тиском, </w:t>
      </w:r>
      <w:r w:rsidRPr="008A2B8C">
        <w:rPr>
          <w:rFonts w:ascii="Times New Roman" w:hAnsi="Times New Roman"/>
          <w:sz w:val="28"/>
          <w:szCs w:val="28"/>
          <w:lang w:val="uk-UA"/>
        </w:rPr>
        <w:t xml:space="preserve">який спричинений </w:t>
      </w:r>
      <w:r w:rsidR="00906B9C" w:rsidRPr="008A2B8C">
        <w:rPr>
          <w:rFonts w:ascii="Times New Roman" w:hAnsi="Times New Roman"/>
          <w:sz w:val="28"/>
          <w:szCs w:val="28"/>
          <w:lang w:val="uk-UA"/>
        </w:rPr>
        <w:t xml:space="preserve">зовнішніми </w:t>
      </w:r>
      <w:r w:rsidRPr="008A2B8C">
        <w:rPr>
          <w:rFonts w:ascii="Times New Roman" w:hAnsi="Times New Roman"/>
          <w:sz w:val="28"/>
          <w:szCs w:val="28"/>
          <w:lang w:val="uk-UA"/>
        </w:rPr>
        <w:t>чинниками соціально-економічного характеру</w:t>
      </w:r>
      <w:r w:rsidR="00906B9C" w:rsidRPr="008A2B8C">
        <w:rPr>
          <w:rFonts w:ascii="Times New Roman" w:hAnsi="Times New Roman"/>
          <w:sz w:val="28"/>
          <w:szCs w:val="28"/>
          <w:lang w:val="uk-UA"/>
        </w:rPr>
        <w:t xml:space="preserve">, які </w:t>
      </w:r>
      <w:r w:rsidRPr="008A2B8C">
        <w:rPr>
          <w:rFonts w:ascii="Times New Roman" w:hAnsi="Times New Roman"/>
          <w:sz w:val="28"/>
          <w:szCs w:val="28"/>
          <w:lang w:val="uk-UA"/>
        </w:rPr>
        <w:t xml:space="preserve">визначають </w:t>
      </w:r>
      <w:r w:rsidR="00906B9C" w:rsidRPr="008A2B8C">
        <w:rPr>
          <w:rFonts w:ascii="Times New Roman" w:hAnsi="Times New Roman"/>
          <w:sz w:val="28"/>
          <w:szCs w:val="28"/>
          <w:lang w:val="uk-UA"/>
        </w:rPr>
        <w:t xml:space="preserve">політику закладу. </w:t>
      </w:r>
      <w:r w:rsidR="006342C2" w:rsidRPr="008A2B8C">
        <w:rPr>
          <w:rFonts w:ascii="Times New Roman" w:hAnsi="Times New Roman"/>
          <w:sz w:val="28"/>
          <w:szCs w:val="28"/>
          <w:lang w:val="uk-UA"/>
        </w:rPr>
        <w:t xml:space="preserve">Забезпечення </w:t>
      </w:r>
      <w:r w:rsidR="00906B9C" w:rsidRPr="008A2B8C">
        <w:rPr>
          <w:rFonts w:ascii="Times New Roman" w:hAnsi="Times New Roman"/>
          <w:sz w:val="28"/>
          <w:szCs w:val="28"/>
          <w:lang w:val="uk-UA"/>
        </w:rPr>
        <w:t xml:space="preserve">конкурентного </w:t>
      </w:r>
      <w:r w:rsidR="006342C2" w:rsidRPr="008A2B8C">
        <w:rPr>
          <w:rFonts w:ascii="Times New Roman" w:hAnsi="Times New Roman"/>
          <w:sz w:val="28"/>
          <w:szCs w:val="28"/>
          <w:lang w:val="uk-UA"/>
        </w:rPr>
        <w:t xml:space="preserve">іміджу освітнього </w:t>
      </w:r>
      <w:r w:rsidR="00906B9C" w:rsidRPr="008A2B8C">
        <w:rPr>
          <w:rFonts w:ascii="Times New Roman" w:hAnsi="Times New Roman"/>
          <w:sz w:val="28"/>
          <w:szCs w:val="28"/>
          <w:lang w:val="uk-UA"/>
        </w:rPr>
        <w:t>закладу на ринку освітніх послуг</w:t>
      </w:r>
      <w:r w:rsidR="00D01A3F" w:rsidRPr="008A2B8C">
        <w:rPr>
          <w:rFonts w:ascii="Times New Roman" w:hAnsi="Times New Roman"/>
          <w:sz w:val="28"/>
          <w:szCs w:val="28"/>
          <w:lang w:val="uk-UA"/>
        </w:rPr>
        <w:t xml:space="preserve"> </w:t>
      </w:r>
      <w:r w:rsidR="006342C2" w:rsidRPr="008A2B8C">
        <w:rPr>
          <w:rFonts w:ascii="Times New Roman" w:hAnsi="Times New Roman"/>
          <w:sz w:val="28"/>
          <w:szCs w:val="28"/>
          <w:lang w:val="uk-UA"/>
        </w:rPr>
        <w:t xml:space="preserve">спричинює потребу </w:t>
      </w:r>
      <w:r w:rsidR="00AE465C" w:rsidRPr="008A2B8C">
        <w:rPr>
          <w:rFonts w:ascii="Times New Roman" w:hAnsi="Times New Roman"/>
          <w:sz w:val="28"/>
          <w:szCs w:val="28"/>
          <w:lang w:val="uk-UA"/>
        </w:rPr>
        <w:t>в</w:t>
      </w:r>
      <w:r w:rsidR="00906B9C" w:rsidRPr="008A2B8C">
        <w:rPr>
          <w:rFonts w:ascii="Times New Roman" w:hAnsi="Times New Roman"/>
          <w:sz w:val="28"/>
          <w:szCs w:val="28"/>
          <w:lang w:val="uk-UA"/>
        </w:rPr>
        <w:t xml:space="preserve"> переході до моделі його </w:t>
      </w:r>
      <w:r w:rsidR="006342C2" w:rsidRPr="008A2B8C">
        <w:rPr>
          <w:rFonts w:ascii="Times New Roman" w:hAnsi="Times New Roman"/>
          <w:sz w:val="28"/>
          <w:szCs w:val="28"/>
          <w:lang w:val="uk-UA"/>
        </w:rPr>
        <w:t xml:space="preserve">новітнього </w:t>
      </w:r>
      <w:r w:rsidR="00906B9C" w:rsidRPr="008A2B8C">
        <w:rPr>
          <w:rFonts w:ascii="Times New Roman" w:hAnsi="Times New Roman"/>
          <w:sz w:val="28"/>
          <w:szCs w:val="28"/>
          <w:lang w:val="uk-UA"/>
        </w:rPr>
        <w:t xml:space="preserve">розвитку, </w:t>
      </w:r>
      <w:r w:rsidR="006342C2" w:rsidRPr="008A2B8C">
        <w:rPr>
          <w:rFonts w:ascii="Times New Roman" w:hAnsi="Times New Roman"/>
          <w:sz w:val="28"/>
          <w:szCs w:val="28"/>
          <w:lang w:val="uk-UA"/>
        </w:rPr>
        <w:t>який характеризується модернізованими методами</w:t>
      </w:r>
      <w:r w:rsidR="00AE465C" w:rsidRPr="008A2B8C">
        <w:rPr>
          <w:rFonts w:ascii="Times New Roman" w:hAnsi="Times New Roman"/>
          <w:sz w:val="28"/>
          <w:szCs w:val="28"/>
          <w:lang w:val="uk-UA"/>
        </w:rPr>
        <w:t xml:space="preserve"> й</w:t>
      </w:r>
      <w:r w:rsidR="00906B9C" w:rsidRPr="008A2B8C">
        <w:rPr>
          <w:rFonts w:ascii="Times New Roman" w:hAnsi="Times New Roman"/>
          <w:sz w:val="28"/>
          <w:szCs w:val="28"/>
          <w:lang w:val="uk-UA"/>
        </w:rPr>
        <w:t xml:space="preserve"> </w:t>
      </w:r>
      <w:r w:rsidR="006342C2" w:rsidRPr="008A2B8C">
        <w:rPr>
          <w:rFonts w:ascii="Times New Roman" w:hAnsi="Times New Roman"/>
          <w:sz w:val="28"/>
          <w:szCs w:val="28"/>
          <w:lang w:val="uk-UA"/>
        </w:rPr>
        <w:t xml:space="preserve">новими </w:t>
      </w:r>
      <w:r w:rsidR="00906B9C" w:rsidRPr="008A2B8C">
        <w:rPr>
          <w:rFonts w:ascii="Times New Roman" w:hAnsi="Times New Roman"/>
          <w:sz w:val="28"/>
          <w:szCs w:val="28"/>
          <w:lang w:val="uk-UA"/>
        </w:rPr>
        <w:t>форм</w:t>
      </w:r>
      <w:r w:rsidR="006342C2" w:rsidRPr="008A2B8C">
        <w:rPr>
          <w:rFonts w:ascii="Times New Roman" w:hAnsi="Times New Roman"/>
          <w:sz w:val="28"/>
          <w:szCs w:val="28"/>
          <w:lang w:val="uk-UA"/>
        </w:rPr>
        <w:t>ами</w:t>
      </w:r>
      <w:r w:rsidR="00906B9C" w:rsidRPr="008A2B8C">
        <w:rPr>
          <w:rFonts w:ascii="Times New Roman" w:hAnsi="Times New Roman"/>
          <w:sz w:val="28"/>
          <w:szCs w:val="28"/>
          <w:lang w:val="uk-UA"/>
        </w:rPr>
        <w:t xml:space="preserve"> управління </w:t>
      </w:r>
      <w:r w:rsidR="00D01A3F" w:rsidRPr="008A2B8C">
        <w:rPr>
          <w:rFonts w:ascii="Times New Roman" w:hAnsi="Times New Roman"/>
          <w:sz w:val="28"/>
          <w:szCs w:val="28"/>
          <w:lang w:val="uk-UA"/>
        </w:rPr>
        <w:t xml:space="preserve">за допомогою створення </w:t>
      </w:r>
      <w:r w:rsidR="006342C2" w:rsidRPr="008A2B8C">
        <w:rPr>
          <w:rFonts w:ascii="Times New Roman" w:hAnsi="Times New Roman"/>
          <w:sz w:val="28"/>
          <w:szCs w:val="28"/>
          <w:lang w:val="uk-UA"/>
        </w:rPr>
        <w:t xml:space="preserve">певних </w:t>
      </w:r>
      <w:r w:rsidR="00906B9C" w:rsidRPr="008A2B8C">
        <w:rPr>
          <w:rFonts w:ascii="Times New Roman" w:hAnsi="Times New Roman"/>
          <w:sz w:val="28"/>
          <w:szCs w:val="28"/>
          <w:lang w:val="uk-UA"/>
        </w:rPr>
        <w:t>моделей</w:t>
      </w:r>
      <w:r w:rsidR="006342C2" w:rsidRPr="008A2B8C">
        <w:rPr>
          <w:rFonts w:ascii="Times New Roman" w:hAnsi="Times New Roman"/>
          <w:sz w:val="28"/>
          <w:szCs w:val="28"/>
          <w:lang w:val="uk-UA"/>
        </w:rPr>
        <w:t xml:space="preserve"> управління</w:t>
      </w:r>
      <w:r w:rsidR="00906B9C" w:rsidRPr="008A2B8C">
        <w:rPr>
          <w:rFonts w:ascii="Times New Roman" w:hAnsi="Times New Roman"/>
          <w:sz w:val="28"/>
          <w:szCs w:val="28"/>
          <w:lang w:val="uk-UA"/>
        </w:rPr>
        <w:t xml:space="preserve">. Тому </w:t>
      </w:r>
      <w:r w:rsidR="006342C2" w:rsidRPr="008A2B8C">
        <w:rPr>
          <w:rFonts w:ascii="Times New Roman" w:hAnsi="Times New Roman"/>
          <w:sz w:val="28"/>
          <w:szCs w:val="28"/>
          <w:lang w:val="uk-UA"/>
        </w:rPr>
        <w:t xml:space="preserve">з’являється </w:t>
      </w:r>
      <w:r w:rsidR="00906B9C" w:rsidRPr="008A2B8C">
        <w:rPr>
          <w:rFonts w:ascii="Times New Roman" w:hAnsi="Times New Roman"/>
          <w:sz w:val="28"/>
          <w:szCs w:val="28"/>
          <w:lang w:val="uk-UA"/>
        </w:rPr>
        <w:t xml:space="preserve">об’єктивна потреба в підготовці </w:t>
      </w:r>
      <w:r w:rsidR="006342C2" w:rsidRPr="008A2B8C">
        <w:rPr>
          <w:rFonts w:ascii="Times New Roman" w:hAnsi="Times New Roman"/>
          <w:sz w:val="28"/>
          <w:szCs w:val="28"/>
          <w:lang w:val="uk-UA"/>
        </w:rPr>
        <w:t>менеджера нового покоління</w:t>
      </w:r>
      <w:r w:rsidR="00906B9C" w:rsidRPr="008A2B8C">
        <w:rPr>
          <w:rFonts w:ascii="Times New Roman" w:hAnsi="Times New Roman"/>
          <w:sz w:val="28"/>
          <w:szCs w:val="28"/>
          <w:lang w:val="uk-UA"/>
        </w:rPr>
        <w:t xml:space="preserve">, </w:t>
      </w:r>
      <w:r w:rsidR="006342C2" w:rsidRPr="008A2B8C">
        <w:rPr>
          <w:rFonts w:ascii="Times New Roman" w:hAnsi="Times New Roman"/>
          <w:sz w:val="28"/>
          <w:szCs w:val="28"/>
          <w:lang w:val="uk-UA"/>
        </w:rPr>
        <w:t>відповідного сучасним вимогам</w:t>
      </w:r>
      <w:r w:rsidR="00906B9C" w:rsidRPr="008A2B8C">
        <w:rPr>
          <w:rFonts w:ascii="Times New Roman" w:hAnsi="Times New Roman"/>
          <w:sz w:val="28"/>
          <w:szCs w:val="28"/>
          <w:lang w:val="uk-UA"/>
        </w:rPr>
        <w:t xml:space="preserve">, </w:t>
      </w:r>
      <w:r w:rsidR="006342C2" w:rsidRPr="008A2B8C">
        <w:rPr>
          <w:rFonts w:ascii="Times New Roman" w:hAnsi="Times New Roman"/>
          <w:sz w:val="28"/>
          <w:szCs w:val="28"/>
          <w:lang w:val="uk-UA"/>
        </w:rPr>
        <w:t xml:space="preserve">який має сформовану маркетингову компетентність. </w:t>
      </w:r>
    </w:p>
    <w:p w:rsidR="00901AC4" w:rsidRPr="008A2B8C" w:rsidRDefault="00901AC4"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Підготовка майбутніх </w:t>
      </w:r>
      <w:r w:rsidR="006342C2" w:rsidRPr="008A2B8C">
        <w:rPr>
          <w:rFonts w:ascii="Times New Roman" w:hAnsi="Times New Roman"/>
          <w:sz w:val="28"/>
          <w:szCs w:val="28"/>
          <w:lang w:val="uk-UA"/>
        </w:rPr>
        <w:t xml:space="preserve">керівників </w:t>
      </w:r>
      <w:r w:rsidR="0022447B" w:rsidRPr="008A2B8C">
        <w:rPr>
          <w:rFonts w:ascii="Times New Roman" w:hAnsi="Times New Roman"/>
          <w:sz w:val="28"/>
          <w:szCs w:val="28"/>
          <w:lang w:val="uk-UA"/>
        </w:rPr>
        <w:t>ЗО</w:t>
      </w:r>
      <w:r w:rsidR="006342C2" w:rsidRPr="008A2B8C">
        <w:rPr>
          <w:rFonts w:ascii="Times New Roman" w:hAnsi="Times New Roman"/>
          <w:sz w:val="28"/>
          <w:szCs w:val="28"/>
          <w:lang w:val="uk-UA"/>
        </w:rPr>
        <w:t xml:space="preserve"> вимагає певного виокремлення </w:t>
      </w:r>
      <w:r w:rsidRPr="008A2B8C">
        <w:rPr>
          <w:rFonts w:ascii="Times New Roman" w:hAnsi="Times New Roman"/>
          <w:sz w:val="28"/>
          <w:szCs w:val="28"/>
          <w:lang w:val="uk-UA"/>
        </w:rPr>
        <w:t xml:space="preserve"> в структурі їх маркетингової компетентності </w:t>
      </w:r>
      <w:r w:rsidR="006342C2" w:rsidRPr="008A2B8C">
        <w:rPr>
          <w:rFonts w:ascii="Times New Roman" w:hAnsi="Times New Roman"/>
          <w:sz w:val="28"/>
          <w:szCs w:val="28"/>
          <w:lang w:val="uk-UA"/>
        </w:rPr>
        <w:t xml:space="preserve">складників </w:t>
      </w:r>
      <w:r w:rsidRPr="008A2B8C">
        <w:rPr>
          <w:rFonts w:ascii="Times New Roman" w:hAnsi="Times New Roman"/>
          <w:sz w:val="28"/>
          <w:szCs w:val="28"/>
          <w:lang w:val="uk-UA"/>
        </w:rPr>
        <w:t xml:space="preserve">та </w:t>
      </w:r>
      <w:r w:rsidR="006342C2" w:rsidRPr="008A2B8C">
        <w:rPr>
          <w:rFonts w:ascii="Times New Roman" w:hAnsi="Times New Roman"/>
          <w:sz w:val="28"/>
          <w:szCs w:val="28"/>
          <w:lang w:val="uk-UA"/>
        </w:rPr>
        <w:t xml:space="preserve">забезпечення </w:t>
      </w:r>
      <w:r w:rsidRPr="008A2B8C">
        <w:rPr>
          <w:rFonts w:ascii="Times New Roman" w:hAnsi="Times New Roman"/>
          <w:sz w:val="28"/>
          <w:szCs w:val="28"/>
          <w:lang w:val="uk-UA"/>
        </w:rPr>
        <w:t xml:space="preserve">умов для їх формування </w:t>
      </w:r>
      <w:r w:rsidR="006342C2" w:rsidRPr="008A2B8C">
        <w:rPr>
          <w:rFonts w:ascii="Times New Roman" w:hAnsi="Times New Roman"/>
          <w:sz w:val="28"/>
          <w:szCs w:val="28"/>
          <w:lang w:val="uk-UA"/>
        </w:rPr>
        <w:t xml:space="preserve">під час </w:t>
      </w:r>
      <w:r w:rsidRPr="008A2B8C">
        <w:rPr>
          <w:rFonts w:ascii="Times New Roman" w:hAnsi="Times New Roman"/>
          <w:sz w:val="28"/>
          <w:szCs w:val="28"/>
          <w:lang w:val="uk-UA"/>
        </w:rPr>
        <w:t xml:space="preserve">професійної підготовки. </w:t>
      </w:r>
      <w:r w:rsidR="006342C2" w:rsidRPr="008A2B8C">
        <w:rPr>
          <w:rFonts w:ascii="Times New Roman" w:hAnsi="Times New Roman"/>
          <w:sz w:val="28"/>
          <w:szCs w:val="28"/>
          <w:lang w:val="uk-UA"/>
        </w:rPr>
        <w:t>Як і інші науковці, м</w:t>
      </w:r>
      <w:r w:rsidRPr="008A2B8C">
        <w:rPr>
          <w:rFonts w:ascii="Times New Roman" w:hAnsi="Times New Roman"/>
          <w:sz w:val="28"/>
          <w:szCs w:val="28"/>
          <w:lang w:val="uk-UA"/>
        </w:rPr>
        <w:t>и</w:t>
      </w:r>
      <w:r w:rsidR="006342C2" w:rsidRPr="008A2B8C">
        <w:rPr>
          <w:rFonts w:ascii="Times New Roman" w:hAnsi="Times New Roman"/>
          <w:sz w:val="28"/>
          <w:szCs w:val="28"/>
          <w:lang w:val="uk-UA"/>
        </w:rPr>
        <w:t xml:space="preserve"> вважаємо доцільним </w:t>
      </w:r>
      <w:r w:rsidRPr="008A2B8C">
        <w:rPr>
          <w:rFonts w:ascii="Times New Roman" w:hAnsi="Times New Roman"/>
          <w:sz w:val="28"/>
          <w:szCs w:val="28"/>
          <w:lang w:val="uk-UA"/>
        </w:rPr>
        <w:t xml:space="preserve">під час аналізу </w:t>
      </w:r>
      <w:r w:rsidR="006342C2" w:rsidRPr="008A2B8C">
        <w:rPr>
          <w:rFonts w:ascii="Times New Roman" w:hAnsi="Times New Roman"/>
          <w:sz w:val="28"/>
          <w:szCs w:val="28"/>
          <w:lang w:val="uk-UA"/>
        </w:rPr>
        <w:t xml:space="preserve">освітнього </w:t>
      </w:r>
      <w:r w:rsidRPr="008A2B8C">
        <w:rPr>
          <w:rFonts w:ascii="Times New Roman" w:hAnsi="Times New Roman"/>
          <w:sz w:val="28"/>
          <w:szCs w:val="28"/>
          <w:lang w:val="uk-UA"/>
        </w:rPr>
        <w:t xml:space="preserve">явища його </w:t>
      </w:r>
      <w:r w:rsidR="006342C2" w:rsidRPr="008A2B8C">
        <w:rPr>
          <w:rFonts w:ascii="Times New Roman" w:hAnsi="Times New Roman"/>
          <w:sz w:val="28"/>
          <w:szCs w:val="28"/>
          <w:lang w:val="uk-UA"/>
        </w:rPr>
        <w:t>репрезентацію як складного</w:t>
      </w:r>
      <w:r w:rsidRPr="008A2B8C">
        <w:rPr>
          <w:rFonts w:ascii="Times New Roman" w:hAnsi="Times New Roman"/>
          <w:sz w:val="28"/>
          <w:szCs w:val="28"/>
          <w:lang w:val="uk-UA"/>
        </w:rPr>
        <w:t xml:space="preserve"> утворення, яке </w:t>
      </w:r>
      <w:r w:rsidR="006342C2" w:rsidRPr="008A2B8C">
        <w:rPr>
          <w:rFonts w:ascii="Times New Roman" w:hAnsi="Times New Roman"/>
          <w:sz w:val="28"/>
          <w:szCs w:val="28"/>
          <w:lang w:val="uk-UA"/>
        </w:rPr>
        <w:t xml:space="preserve">віддзеркалює основні складові, чинники та </w:t>
      </w:r>
      <w:r w:rsidRPr="008A2B8C">
        <w:rPr>
          <w:rFonts w:ascii="Times New Roman" w:hAnsi="Times New Roman"/>
          <w:sz w:val="28"/>
          <w:szCs w:val="28"/>
          <w:lang w:val="uk-UA"/>
        </w:rPr>
        <w:t xml:space="preserve"> </w:t>
      </w:r>
      <w:r w:rsidR="006342C2" w:rsidRPr="008A2B8C">
        <w:rPr>
          <w:rFonts w:ascii="Times New Roman" w:hAnsi="Times New Roman"/>
          <w:sz w:val="28"/>
          <w:szCs w:val="28"/>
          <w:lang w:val="uk-UA"/>
        </w:rPr>
        <w:t>головні умови існування</w:t>
      </w:r>
      <w:r w:rsidRPr="008A2B8C">
        <w:rPr>
          <w:rFonts w:ascii="Times New Roman" w:hAnsi="Times New Roman"/>
          <w:sz w:val="28"/>
          <w:szCs w:val="28"/>
          <w:lang w:val="uk-UA"/>
        </w:rPr>
        <w:t xml:space="preserve">, та </w:t>
      </w:r>
      <w:r w:rsidR="006342C2" w:rsidRPr="008A2B8C">
        <w:rPr>
          <w:rFonts w:ascii="Times New Roman" w:hAnsi="Times New Roman"/>
          <w:sz w:val="28"/>
          <w:szCs w:val="28"/>
          <w:lang w:val="uk-UA"/>
        </w:rPr>
        <w:t>з урахуванням цього виокремлення компонентів</w:t>
      </w:r>
      <w:r w:rsidRPr="008A2B8C">
        <w:rPr>
          <w:rFonts w:ascii="Times New Roman" w:hAnsi="Times New Roman"/>
          <w:sz w:val="28"/>
          <w:szCs w:val="28"/>
          <w:lang w:val="uk-UA"/>
        </w:rPr>
        <w:t xml:space="preserve">, </w:t>
      </w:r>
      <w:r w:rsidR="006342C2" w:rsidRPr="008A2B8C">
        <w:rPr>
          <w:rFonts w:ascii="Times New Roman" w:hAnsi="Times New Roman"/>
          <w:sz w:val="28"/>
          <w:szCs w:val="28"/>
          <w:lang w:val="uk-UA"/>
        </w:rPr>
        <w:t xml:space="preserve"> які стануть</w:t>
      </w:r>
      <w:r w:rsidRPr="008A2B8C">
        <w:rPr>
          <w:rFonts w:ascii="Times New Roman" w:hAnsi="Times New Roman"/>
          <w:sz w:val="28"/>
          <w:szCs w:val="28"/>
          <w:lang w:val="uk-UA"/>
        </w:rPr>
        <w:t xml:space="preserve"> </w:t>
      </w:r>
      <w:r w:rsidR="006342C2" w:rsidRPr="008A2B8C">
        <w:rPr>
          <w:rFonts w:ascii="Times New Roman" w:hAnsi="Times New Roman"/>
          <w:sz w:val="28"/>
          <w:szCs w:val="28"/>
          <w:lang w:val="uk-UA"/>
        </w:rPr>
        <w:t>джерелом для добору конкретних дидактичних засобів та</w:t>
      </w:r>
      <w:r w:rsidRPr="008A2B8C">
        <w:rPr>
          <w:rFonts w:ascii="Times New Roman" w:hAnsi="Times New Roman"/>
          <w:sz w:val="28"/>
          <w:szCs w:val="28"/>
          <w:lang w:val="uk-UA"/>
        </w:rPr>
        <w:t xml:space="preserve"> методів.</w:t>
      </w:r>
    </w:p>
    <w:p w:rsidR="005B2C7B" w:rsidRPr="008A2B8C" w:rsidRDefault="006342C2"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hAnsi="Times New Roman"/>
          <w:sz w:val="28"/>
          <w:szCs w:val="28"/>
          <w:lang w:val="uk-UA"/>
        </w:rPr>
        <w:t>Здійснений аналіз запропонованої</w:t>
      </w:r>
      <w:r w:rsidR="00901AC4" w:rsidRPr="008A2B8C">
        <w:rPr>
          <w:rFonts w:ascii="Times New Roman" w:hAnsi="Times New Roman"/>
          <w:sz w:val="28"/>
          <w:szCs w:val="28"/>
          <w:lang w:val="uk-UA"/>
        </w:rPr>
        <w:t xml:space="preserve"> структур</w:t>
      </w:r>
      <w:r w:rsidRPr="008A2B8C">
        <w:rPr>
          <w:rFonts w:ascii="Times New Roman" w:hAnsi="Times New Roman"/>
          <w:sz w:val="28"/>
          <w:szCs w:val="28"/>
          <w:lang w:val="uk-UA"/>
        </w:rPr>
        <w:t>и</w:t>
      </w:r>
      <w:r w:rsidR="00901AC4" w:rsidRPr="008A2B8C">
        <w:rPr>
          <w:rFonts w:ascii="Times New Roman" w:hAnsi="Times New Roman"/>
          <w:sz w:val="28"/>
          <w:szCs w:val="28"/>
          <w:lang w:val="uk-UA"/>
        </w:rPr>
        <w:t xml:space="preserve"> маркетингової </w:t>
      </w:r>
      <w:r w:rsidRPr="008A2B8C">
        <w:rPr>
          <w:rFonts w:ascii="Times New Roman" w:hAnsi="Times New Roman"/>
          <w:sz w:val="28"/>
          <w:szCs w:val="28"/>
          <w:lang w:val="uk-UA"/>
        </w:rPr>
        <w:t xml:space="preserve">компетентності у психолого-педагогічних працях </w:t>
      </w:r>
      <w:r w:rsidR="00901AC4" w:rsidRPr="008A2B8C">
        <w:rPr>
          <w:rFonts w:ascii="Times New Roman" w:hAnsi="Times New Roman"/>
          <w:sz w:val="28"/>
          <w:szCs w:val="28"/>
          <w:lang w:val="uk-UA"/>
        </w:rPr>
        <w:t xml:space="preserve"> науковців </w:t>
      </w:r>
      <w:r w:rsidRPr="008A2B8C">
        <w:rPr>
          <w:rFonts w:ascii="Times New Roman" w:hAnsi="Times New Roman"/>
          <w:sz w:val="28"/>
          <w:szCs w:val="28"/>
          <w:lang w:val="uk-UA"/>
        </w:rPr>
        <w:t>переконав нас у тому</w:t>
      </w:r>
      <w:r w:rsidR="00901AC4" w:rsidRPr="008A2B8C">
        <w:rPr>
          <w:rFonts w:ascii="Times New Roman" w:hAnsi="Times New Roman"/>
          <w:sz w:val="28"/>
          <w:szCs w:val="28"/>
          <w:lang w:val="uk-UA"/>
        </w:rPr>
        <w:t xml:space="preserve">, що </w:t>
      </w:r>
      <w:r w:rsidRPr="008A2B8C">
        <w:rPr>
          <w:rFonts w:ascii="Times New Roman" w:hAnsi="Times New Roman"/>
          <w:sz w:val="28"/>
          <w:szCs w:val="28"/>
          <w:lang w:val="uk-UA"/>
        </w:rPr>
        <w:t xml:space="preserve">єдиного підходу у цьому питанні </w:t>
      </w:r>
      <w:r w:rsidR="00901AC4" w:rsidRPr="008A2B8C">
        <w:rPr>
          <w:rFonts w:ascii="Times New Roman" w:hAnsi="Times New Roman"/>
          <w:sz w:val="28"/>
          <w:szCs w:val="28"/>
          <w:lang w:val="uk-UA"/>
        </w:rPr>
        <w:t>не існує.</w:t>
      </w:r>
      <w:r w:rsidR="00D01A3F" w:rsidRPr="008A2B8C">
        <w:rPr>
          <w:rFonts w:ascii="Times New Roman" w:hAnsi="Times New Roman"/>
          <w:sz w:val="28"/>
          <w:szCs w:val="28"/>
          <w:lang w:val="uk-UA"/>
        </w:rPr>
        <w:t xml:space="preserve"> </w:t>
      </w:r>
      <w:r w:rsidR="0022447B" w:rsidRPr="008A2B8C">
        <w:rPr>
          <w:rFonts w:ascii="Times New Roman" w:eastAsiaTheme="minorHAnsi" w:hAnsi="Times New Roman"/>
          <w:sz w:val="28"/>
          <w:szCs w:val="28"/>
          <w:lang w:val="uk-UA" w:eastAsia="en-US"/>
        </w:rPr>
        <w:t xml:space="preserve">З цих позицій важливими є </w:t>
      </w:r>
      <w:r w:rsidR="00736A72" w:rsidRPr="008A2B8C">
        <w:rPr>
          <w:rFonts w:ascii="Times New Roman" w:eastAsiaTheme="minorHAnsi" w:hAnsi="Times New Roman"/>
          <w:sz w:val="28"/>
          <w:szCs w:val="28"/>
          <w:lang w:val="uk-UA" w:eastAsia="en-US"/>
        </w:rPr>
        <w:t>ідеї Н.Проценка [</w:t>
      </w:r>
      <w:r w:rsidR="000C58DD" w:rsidRPr="008A2B8C">
        <w:rPr>
          <w:rFonts w:ascii="Times New Roman" w:eastAsiaTheme="minorHAnsi" w:hAnsi="Times New Roman"/>
          <w:sz w:val="28"/>
          <w:szCs w:val="28"/>
          <w:lang w:val="uk-UA" w:eastAsia="en-US"/>
        </w:rPr>
        <w:t>62</w:t>
      </w:r>
      <w:r w:rsidR="00736A72" w:rsidRPr="008A2B8C">
        <w:rPr>
          <w:rFonts w:ascii="Times New Roman" w:eastAsiaTheme="minorHAnsi" w:hAnsi="Times New Roman"/>
          <w:sz w:val="28"/>
          <w:szCs w:val="28"/>
          <w:lang w:val="uk-UA" w:eastAsia="en-US"/>
        </w:rPr>
        <w:t>]</w:t>
      </w:r>
      <w:r w:rsidR="00E93113" w:rsidRPr="008A2B8C">
        <w:rPr>
          <w:rFonts w:ascii="Times New Roman" w:eastAsiaTheme="minorHAnsi" w:hAnsi="Times New Roman"/>
          <w:sz w:val="28"/>
          <w:szCs w:val="28"/>
          <w:lang w:val="uk-UA" w:eastAsia="en-US"/>
        </w:rPr>
        <w:t xml:space="preserve">, </w:t>
      </w:r>
      <w:r w:rsidR="00736A72" w:rsidRPr="008A2B8C">
        <w:rPr>
          <w:rFonts w:ascii="Times New Roman" w:eastAsiaTheme="minorHAnsi" w:hAnsi="Times New Roman"/>
          <w:sz w:val="28"/>
          <w:szCs w:val="28"/>
          <w:lang w:val="uk-UA" w:eastAsia="en-US"/>
        </w:rPr>
        <w:t xml:space="preserve">у яких схарактеризовано компоненти </w:t>
      </w:r>
      <w:r w:rsidR="00E93113" w:rsidRPr="008A2B8C">
        <w:rPr>
          <w:rFonts w:ascii="Times New Roman" w:eastAsiaTheme="minorHAnsi" w:hAnsi="Times New Roman"/>
          <w:sz w:val="28"/>
          <w:szCs w:val="28"/>
          <w:lang w:val="uk-UA" w:eastAsia="en-US"/>
        </w:rPr>
        <w:t>маркетингової компетентності</w:t>
      </w:r>
      <w:r w:rsidR="00736A72" w:rsidRPr="008A2B8C">
        <w:rPr>
          <w:rFonts w:ascii="Times New Roman" w:eastAsiaTheme="minorHAnsi" w:hAnsi="Times New Roman"/>
          <w:sz w:val="28"/>
          <w:szCs w:val="28"/>
          <w:lang w:val="uk-UA" w:eastAsia="en-US"/>
        </w:rPr>
        <w:t xml:space="preserve">, яку автор вбачає у сукупності </w:t>
      </w:r>
      <w:r w:rsidR="00E93113" w:rsidRPr="008A2B8C">
        <w:rPr>
          <w:rFonts w:ascii="Times New Roman" w:eastAsiaTheme="minorHAnsi" w:hAnsi="Times New Roman"/>
          <w:sz w:val="28"/>
          <w:szCs w:val="28"/>
          <w:lang w:val="uk-UA" w:eastAsia="en-US"/>
        </w:rPr>
        <w:t xml:space="preserve">мотиваційного, </w:t>
      </w:r>
      <w:r w:rsidR="007A6C41" w:rsidRPr="008A2B8C">
        <w:rPr>
          <w:rFonts w:ascii="Times New Roman" w:eastAsiaTheme="minorHAnsi" w:hAnsi="Times New Roman"/>
          <w:sz w:val="28"/>
          <w:szCs w:val="28"/>
          <w:lang w:val="uk-UA" w:eastAsia="en-US"/>
        </w:rPr>
        <w:lastRenderedPageBreak/>
        <w:t>праксеологічного  та когнітивного складових та</w:t>
      </w:r>
      <w:r w:rsidR="00E93113" w:rsidRPr="008A2B8C">
        <w:rPr>
          <w:rFonts w:ascii="Times New Roman" w:eastAsiaTheme="minorHAnsi" w:hAnsi="Times New Roman"/>
          <w:sz w:val="28"/>
          <w:szCs w:val="28"/>
          <w:lang w:val="uk-UA" w:eastAsia="en-US"/>
        </w:rPr>
        <w:t xml:space="preserve"> професійно </w:t>
      </w:r>
      <w:r w:rsidR="007A6C41" w:rsidRPr="008A2B8C">
        <w:rPr>
          <w:rFonts w:ascii="Times New Roman" w:eastAsiaTheme="minorHAnsi" w:hAnsi="Times New Roman"/>
          <w:sz w:val="28"/>
          <w:szCs w:val="28"/>
          <w:lang w:val="uk-UA" w:eastAsia="en-US"/>
        </w:rPr>
        <w:t xml:space="preserve">значущих </w:t>
      </w:r>
      <w:r w:rsidR="00E93113" w:rsidRPr="008A2B8C">
        <w:rPr>
          <w:rFonts w:ascii="Times New Roman" w:eastAsiaTheme="minorHAnsi" w:hAnsi="Times New Roman"/>
          <w:sz w:val="28"/>
          <w:szCs w:val="28"/>
          <w:lang w:val="uk-UA" w:eastAsia="en-US"/>
        </w:rPr>
        <w:t>якостей</w:t>
      </w:r>
      <w:r w:rsidR="009E661D" w:rsidRPr="008A2B8C">
        <w:rPr>
          <w:rFonts w:ascii="Times New Roman" w:eastAsiaTheme="minorHAnsi" w:hAnsi="Times New Roman"/>
          <w:sz w:val="28"/>
          <w:szCs w:val="28"/>
          <w:lang w:val="uk-UA" w:eastAsia="en-US"/>
        </w:rPr>
        <w:t xml:space="preserve"> </w:t>
      </w:r>
      <w:r w:rsidR="005B2C7B" w:rsidRPr="008A2B8C">
        <w:rPr>
          <w:rFonts w:ascii="Times New Roman" w:eastAsiaTheme="minorHAnsi" w:hAnsi="Times New Roman"/>
          <w:sz w:val="28"/>
          <w:szCs w:val="28"/>
          <w:lang w:val="uk-UA" w:eastAsia="en-US"/>
        </w:rPr>
        <w:t>(рис. 1.1).</w:t>
      </w:r>
    </w:p>
    <w:p w:rsidR="005B2C7B" w:rsidRPr="008A2B8C" w:rsidRDefault="005B2C7B"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noProof/>
          <w:sz w:val="28"/>
          <w:szCs w:val="28"/>
          <w:lang w:val="uk-UA" w:eastAsia="uk-UA"/>
        </w:rPr>
        <w:drawing>
          <wp:inline distT="0" distB="0" distL="0" distR="0">
            <wp:extent cx="5486400" cy="2914650"/>
            <wp:effectExtent l="0" t="57150" r="0" b="952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400DC" w:rsidRPr="008A2B8C" w:rsidRDefault="001400DC" w:rsidP="008A2B8C">
      <w:pPr>
        <w:autoSpaceDE w:val="0"/>
        <w:autoSpaceDN w:val="0"/>
        <w:adjustRightInd w:val="0"/>
        <w:spacing w:after="0" w:line="360" w:lineRule="auto"/>
        <w:ind w:firstLine="709"/>
        <w:jc w:val="both"/>
        <w:rPr>
          <w:rFonts w:ascii="Times New Roman" w:eastAsiaTheme="minorHAnsi" w:hAnsi="Times New Roman"/>
          <w:i/>
          <w:sz w:val="28"/>
          <w:szCs w:val="28"/>
          <w:lang w:val="uk-UA" w:eastAsia="en-US"/>
        </w:rPr>
      </w:pPr>
      <w:r w:rsidRPr="008A2B8C">
        <w:rPr>
          <w:rFonts w:ascii="Times New Roman" w:eastAsiaTheme="minorHAnsi" w:hAnsi="Times New Roman"/>
          <w:i/>
          <w:sz w:val="28"/>
          <w:szCs w:val="28"/>
          <w:lang w:val="uk-UA" w:eastAsia="en-US"/>
        </w:rPr>
        <w:t>Рис.1.1. Структура маркетингової компетентності (за Н.Проценко)</w:t>
      </w:r>
    </w:p>
    <w:p w:rsidR="004538EF" w:rsidRDefault="004538EF" w:rsidP="008A2B8C">
      <w:pPr>
        <w:autoSpaceDE w:val="0"/>
        <w:autoSpaceDN w:val="0"/>
        <w:adjustRightInd w:val="0"/>
        <w:spacing w:after="0" w:line="360" w:lineRule="auto"/>
        <w:ind w:firstLine="709"/>
        <w:jc w:val="both"/>
        <w:rPr>
          <w:rFonts w:ascii="Times New Roman" w:eastAsiaTheme="minorHAnsi" w:hAnsi="Times New Roman"/>
          <w:i/>
          <w:sz w:val="28"/>
          <w:szCs w:val="28"/>
          <w:lang w:val="uk-UA" w:eastAsia="en-US"/>
        </w:rPr>
      </w:pPr>
    </w:p>
    <w:p w:rsidR="00E93113" w:rsidRPr="008A2B8C" w:rsidRDefault="00E93113"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i/>
          <w:sz w:val="28"/>
          <w:szCs w:val="28"/>
          <w:lang w:val="uk-UA" w:eastAsia="en-US"/>
        </w:rPr>
        <w:t>Мотиваційний компонент</w:t>
      </w:r>
      <w:r w:rsidRPr="008A2B8C">
        <w:rPr>
          <w:rFonts w:ascii="Times New Roman" w:eastAsiaTheme="minorHAnsi" w:hAnsi="Times New Roman"/>
          <w:sz w:val="28"/>
          <w:szCs w:val="28"/>
          <w:lang w:val="uk-UA" w:eastAsia="en-US"/>
        </w:rPr>
        <w:t xml:space="preserve"> </w:t>
      </w:r>
      <w:r w:rsidR="00DC7C16" w:rsidRPr="008A2B8C">
        <w:rPr>
          <w:rFonts w:ascii="Times New Roman" w:eastAsiaTheme="minorHAnsi" w:hAnsi="Times New Roman"/>
          <w:sz w:val="28"/>
          <w:szCs w:val="28"/>
          <w:lang w:val="uk-UA" w:eastAsia="en-US"/>
        </w:rPr>
        <w:t>характеризується основними потребами, мотивами</w:t>
      </w:r>
      <w:r w:rsidRPr="008A2B8C">
        <w:rPr>
          <w:rFonts w:ascii="Times New Roman" w:eastAsiaTheme="minorHAnsi" w:hAnsi="Times New Roman"/>
          <w:sz w:val="28"/>
          <w:szCs w:val="28"/>
          <w:lang w:val="uk-UA" w:eastAsia="en-US"/>
        </w:rPr>
        <w:t>,</w:t>
      </w:r>
      <w:r w:rsidR="00DC7C16" w:rsidRPr="008A2B8C">
        <w:rPr>
          <w:rFonts w:ascii="Times New Roman" w:eastAsiaTheme="minorHAnsi" w:hAnsi="Times New Roman"/>
          <w:sz w:val="28"/>
          <w:szCs w:val="28"/>
          <w:lang w:val="uk-UA" w:eastAsia="en-US"/>
        </w:rPr>
        <w:t xml:space="preserve"> цінностями</w:t>
      </w:r>
      <w:r w:rsidRPr="008A2B8C">
        <w:rPr>
          <w:rFonts w:ascii="Times New Roman" w:eastAsiaTheme="minorHAnsi" w:hAnsi="Times New Roman"/>
          <w:sz w:val="28"/>
          <w:szCs w:val="28"/>
          <w:lang w:val="uk-UA" w:eastAsia="en-US"/>
        </w:rPr>
        <w:t xml:space="preserve"> та мотиваці</w:t>
      </w:r>
      <w:r w:rsidR="00DC7C16" w:rsidRPr="008A2B8C">
        <w:rPr>
          <w:rFonts w:ascii="Times New Roman" w:eastAsiaTheme="minorHAnsi" w:hAnsi="Times New Roman"/>
          <w:sz w:val="28"/>
          <w:szCs w:val="28"/>
          <w:lang w:val="uk-UA" w:eastAsia="en-US"/>
        </w:rPr>
        <w:t>є</w:t>
      </w:r>
      <w:r w:rsidRPr="008A2B8C">
        <w:rPr>
          <w:rFonts w:ascii="Times New Roman" w:eastAsiaTheme="minorHAnsi" w:hAnsi="Times New Roman"/>
          <w:sz w:val="28"/>
          <w:szCs w:val="28"/>
          <w:lang w:val="uk-UA" w:eastAsia="en-US"/>
        </w:rPr>
        <w:t>ю</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маркетингової компетентності </w:t>
      </w:r>
      <w:r w:rsidR="00DC7C16" w:rsidRPr="008A2B8C">
        <w:rPr>
          <w:rFonts w:ascii="Times New Roman" w:eastAsiaTheme="minorHAnsi" w:hAnsi="Times New Roman"/>
          <w:sz w:val="28"/>
          <w:szCs w:val="28"/>
          <w:lang w:val="uk-UA" w:eastAsia="en-US"/>
        </w:rPr>
        <w:t>менеджерів, уможливлює з’ясування</w:t>
      </w:r>
      <w:r w:rsidRPr="008A2B8C">
        <w:rPr>
          <w:rFonts w:ascii="Times New Roman" w:eastAsiaTheme="minorHAnsi" w:hAnsi="Times New Roman"/>
          <w:sz w:val="28"/>
          <w:szCs w:val="28"/>
          <w:lang w:val="uk-UA" w:eastAsia="en-US"/>
        </w:rPr>
        <w:t xml:space="preserve"> їх</w:t>
      </w:r>
      <w:r w:rsidR="00DC7C16" w:rsidRPr="008A2B8C">
        <w:rPr>
          <w:rFonts w:ascii="Times New Roman" w:eastAsiaTheme="minorHAnsi" w:hAnsi="Times New Roman"/>
          <w:sz w:val="28"/>
          <w:szCs w:val="28"/>
          <w:lang w:val="uk-UA" w:eastAsia="en-US"/>
        </w:rPr>
        <w:t>нього ціннісного</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ставлення до освітнього маркетингу. </w:t>
      </w:r>
      <w:r w:rsidR="00DC7C16" w:rsidRPr="008A2B8C">
        <w:rPr>
          <w:rFonts w:ascii="Times New Roman" w:eastAsiaTheme="minorHAnsi" w:hAnsi="Times New Roman"/>
          <w:sz w:val="28"/>
          <w:szCs w:val="28"/>
          <w:lang w:val="uk-UA" w:eastAsia="en-US"/>
        </w:rPr>
        <w:t>Цей елемент відображає зміст</w:t>
      </w:r>
      <w:r w:rsidRPr="008A2B8C">
        <w:rPr>
          <w:rFonts w:ascii="Times New Roman" w:eastAsiaTheme="minorHAnsi" w:hAnsi="Times New Roman"/>
          <w:sz w:val="28"/>
          <w:szCs w:val="28"/>
          <w:lang w:val="uk-UA" w:eastAsia="en-US"/>
        </w:rPr>
        <w:t xml:space="preserve"> </w:t>
      </w:r>
      <w:r w:rsidR="00DC7C16" w:rsidRPr="008A2B8C">
        <w:rPr>
          <w:rFonts w:ascii="Times New Roman" w:eastAsiaTheme="minorHAnsi" w:hAnsi="Times New Roman"/>
          <w:sz w:val="28"/>
          <w:szCs w:val="28"/>
          <w:lang w:val="uk-UA" w:eastAsia="en-US"/>
        </w:rPr>
        <w:t>через мотиви, ставлення,  інтереси, потреби та</w:t>
      </w:r>
      <w:r w:rsidRPr="008A2B8C">
        <w:rPr>
          <w:rFonts w:ascii="Times New Roman" w:eastAsiaTheme="minorHAnsi" w:hAnsi="Times New Roman"/>
          <w:sz w:val="28"/>
          <w:szCs w:val="28"/>
          <w:lang w:val="uk-UA" w:eastAsia="en-US"/>
        </w:rPr>
        <w:t xml:space="preserve"> </w:t>
      </w:r>
      <w:r w:rsidR="00DC7C16" w:rsidRPr="008A2B8C">
        <w:rPr>
          <w:rFonts w:ascii="Times New Roman" w:eastAsiaTheme="minorHAnsi" w:hAnsi="Times New Roman"/>
          <w:sz w:val="28"/>
          <w:szCs w:val="28"/>
          <w:lang w:val="uk-UA" w:eastAsia="en-US"/>
        </w:rPr>
        <w:t>цінності</w:t>
      </w:r>
      <w:r w:rsidRPr="008A2B8C">
        <w:rPr>
          <w:rFonts w:ascii="Times New Roman" w:eastAsiaTheme="minorHAnsi" w:hAnsi="Times New Roman"/>
          <w:sz w:val="28"/>
          <w:szCs w:val="28"/>
          <w:lang w:val="uk-UA" w:eastAsia="en-US"/>
        </w:rPr>
        <w:t>.</w:t>
      </w:r>
      <w:r w:rsidR="00D01A3F"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i/>
          <w:sz w:val="28"/>
          <w:szCs w:val="28"/>
          <w:lang w:val="uk-UA" w:eastAsia="en-US"/>
        </w:rPr>
        <w:t>Когнітивний компонент</w:t>
      </w:r>
      <w:r w:rsidRPr="008A2B8C">
        <w:rPr>
          <w:rFonts w:ascii="Times New Roman" w:eastAsiaTheme="minorHAnsi" w:hAnsi="Times New Roman"/>
          <w:sz w:val="28"/>
          <w:szCs w:val="28"/>
          <w:lang w:val="uk-UA" w:eastAsia="en-US"/>
        </w:rPr>
        <w:t xml:space="preserve"> </w:t>
      </w:r>
      <w:r w:rsidR="002F313A" w:rsidRPr="008A2B8C">
        <w:rPr>
          <w:rFonts w:ascii="Times New Roman" w:eastAsiaTheme="minorHAnsi" w:hAnsi="Times New Roman"/>
          <w:sz w:val="28"/>
          <w:szCs w:val="28"/>
          <w:lang w:val="uk-UA" w:eastAsia="en-US"/>
        </w:rPr>
        <w:t xml:space="preserve">передбачає сукупність інформації з </w:t>
      </w:r>
      <w:r w:rsidRPr="008A2B8C">
        <w:rPr>
          <w:rFonts w:ascii="Times New Roman" w:eastAsiaTheme="minorHAnsi" w:hAnsi="Times New Roman"/>
          <w:sz w:val="28"/>
          <w:szCs w:val="28"/>
          <w:lang w:val="uk-UA" w:eastAsia="en-US"/>
        </w:rPr>
        <w:t xml:space="preserve">різних </w:t>
      </w:r>
      <w:r w:rsidR="002F313A" w:rsidRPr="008A2B8C">
        <w:rPr>
          <w:rFonts w:ascii="Times New Roman" w:eastAsiaTheme="minorHAnsi" w:hAnsi="Times New Roman"/>
          <w:sz w:val="28"/>
          <w:szCs w:val="28"/>
          <w:lang w:val="uk-UA" w:eastAsia="en-US"/>
        </w:rPr>
        <w:t xml:space="preserve">наукових </w:t>
      </w:r>
      <w:r w:rsidRPr="008A2B8C">
        <w:rPr>
          <w:rFonts w:ascii="Times New Roman" w:eastAsiaTheme="minorHAnsi" w:hAnsi="Times New Roman"/>
          <w:sz w:val="28"/>
          <w:szCs w:val="28"/>
          <w:lang w:val="uk-UA" w:eastAsia="en-US"/>
        </w:rPr>
        <w:t>галузей</w:t>
      </w:r>
      <w:r w:rsidR="002F313A" w:rsidRPr="008A2B8C">
        <w:rPr>
          <w:rFonts w:ascii="Times New Roman" w:eastAsiaTheme="minorHAnsi" w:hAnsi="Times New Roman"/>
          <w:sz w:val="28"/>
          <w:szCs w:val="28"/>
          <w:lang w:val="uk-UA" w:eastAsia="en-US"/>
        </w:rPr>
        <w:t>, знань економіки розвитку ринку</w:t>
      </w:r>
      <w:r w:rsidRPr="008A2B8C">
        <w:rPr>
          <w:rFonts w:ascii="Times New Roman" w:eastAsiaTheme="minorHAnsi" w:hAnsi="Times New Roman"/>
          <w:sz w:val="28"/>
          <w:szCs w:val="28"/>
          <w:lang w:val="uk-UA" w:eastAsia="en-US"/>
        </w:rPr>
        <w:t>, маркетингу</w:t>
      </w:r>
      <w:r w:rsidR="009E661D" w:rsidRPr="008A2B8C">
        <w:rPr>
          <w:rFonts w:ascii="Times New Roman" w:eastAsiaTheme="minorHAnsi" w:hAnsi="Times New Roman"/>
          <w:sz w:val="28"/>
          <w:szCs w:val="28"/>
          <w:lang w:val="uk-UA" w:eastAsia="en-US"/>
        </w:rPr>
        <w:t xml:space="preserve"> </w:t>
      </w:r>
      <w:r w:rsidR="00A85DAF" w:rsidRPr="008A2B8C">
        <w:rPr>
          <w:rFonts w:ascii="Times New Roman" w:eastAsiaTheme="minorHAnsi" w:hAnsi="Times New Roman"/>
          <w:sz w:val="28"/>
          <w:szCs w:val="28"/>
          <w:lang w:val="uk-UA" w:eastAsia="en-US"/>
        </w:rPr>
        <w:t>в розмірі</w:t>
      </w:r>
      <w:r w:rsidRPr="008A2B8C">
        <w:rPr>
          <w:rFonts w:ascii="Times New Roman" w:eastAsiaTheme="minorHAnsi" w:hAnsi="Times New Roman"/>
          <w:sz w:val="28"/>
          <w:szCs w:val="28"/>
          <w:lang w:val="uk-UA" w:eastAsia="en-US"/>
        </w:rPr>
        <w:t xml:space="preserve">, </w:t>
      </w:r>
      <w:r w:rsidR="00A85DAF" w:rsidRPr="008A2B8C">
        <w:rPr>
          <w:rFonts w:ascii="Times New Roman" w:eastAsiaTheme="minorHAnsi" w:hAnsi="Times New Roman"/>
          <w:sz w:val="28"/>
          <w:szCs w:val="28"/>
          <w:lang w:val="uk-UA" w:eastAsia="en-US"/>
        </w:rPr>
        <w:t>який необхідний</w:t>
      </w:r>
      <w:r w:rsidRPr="008A2B8C">
        <w:rPr>
          <w:rFonts w:ascii="Times New Roman" w:eastAsiaTheme="minorHAnsi" w:hAnsi="Times New Roman"/>
          <w:sz w:val="28"/>
          <w:szCs w:val="28"/>
          <w:lang w:val="uk-UA" w:eastAsia="en-US"/>
        </w:rPr>
        <w:t xml:space="preserve"> для </w:t>
      </w:r>
      <w:r w:rsidR="00A85DAF" w:rsidRPr="008A2B8C">
        <w:rPr>
          <w:rFonts w:ascii="Times New Roman" w:eastAsiaTheme="minorHAnsi" w:hAnsi="Times New Roman"/>
          <w:sz w:val="28"/>
          <w:szCs w:val="28"/>
          <w:lang w:val="uk-UA" w:eastAsia="en-US"/>
        </w:rPr>
        <w:t xml:space="preserve">розв’язання </w:t>
      </w:r>
      <w:r w:rsidRPr="008A2B8C">
        <w:rPr>
          <w:rFonts w:ascii="Times New Roman" w:eastAsiaTheme="minorHAnsi" w:hAnsi="Times New Roman"/>
          <w:sz w:val="28"/>
          <w:szCs w:val="28"/>
          <w:lang w:val="uk-UA" w:eastAsia="en-US"/>
        </w:rPr>
        <w:t>п</w:t>
      </w:r>
      <w:r w:rsidR="00A85DAF" w:rsidRPr="008A2B8C">
        <w:rPr>
          <w:rFonts w:ascii="Times New Roman" w:eastAsiaTheme="minorHAnsi" w:hAnsi="Times New Roman"/>
          <w:sz w:val="28"/>
          <w:szCs w:val="28"/>
          <w:lang w:val="uk-UA" w:eastAsia="en-US"/>
        </w:rPr>
        <w:t>роблем</w:t>
      </w:r>
      <w:r w:rsidR="009E661D" w:rsidRPr="008A2B8C">
        <w:rPr>
          <w:rFonts w:ascii="Times New Roman" w:eastAsiaTheme="minorHAnsi" w:hAnsi="Times New Roman"/>
          <w:sz w:val="28"/>
          <w:szCs w:val="28"/>
          <w:lang w:val="uk-UA" w:eastAsia="en-US"/>
        </w:rPr>
        <w:t xml:space="preserve"> </w:t>
      </w:r>
      <w:r w:rsidR="00A85DAF" w:rsidRPr="008A2B8C">
        <w:rPr>
          <w:rFonts w:ascii="Times New Roman" w:eastAsiaTheme="minorHAnsi" w:hAnsi="Times New Roman"/>
          <w:sz w:val="28"/>
          <w:szCs w:val="28"/>
          <w:lang w:val="uk-UA" w:eastAsia="en-US"/>
        </w:rPr>
        <w:t>розробки, у</w:t>
      </w:r>
      <w:r w:rsidRPr="008A2B8C">
        <w:rPr>
          <w:rFonts w:ascii="Times New Roman" w:eastAsiaTheme="minorHAnsi" w:hAnsi="Times New Roman"/>
          <w:sz w:val="28"/>
          <w:szCs w:val="28"/>
          <w:lang w:val="uk-UA" w:eastAsia="en-US"/>
        </w:rPr>
        <w:t xml:space="preserve">провадження та </w:t>
      </w:r>
      <w:r w:rsidR="00A85DAF" w:rsidRPr="008A2B8C">
        <w:rPr>
          <w:rFonts w:ascii="Times New Roman" w:eastAsiaTheme="minorHAnsi" w:hAnsi="Times New Roman"/>
          <w:sz w:val="28"/>
          <w:szCs w:val="28"/>
          <w:lang w:val="uk-UA" w:eastAsia="en-US"/>
        </w:rPr>
        <w:t>надання пропозицій у сфері освіти</w:t>
      </w:r>
      <w:r w:rsidRPr="008A2B8C">
        <w:rPr>
          <w:rFonts w:ascii="Times New Roman" w:eastAsiaTheme="minorHAnsi" w:hAnsi="Times New Roman"/>
          <w:sz w:val="28"/>
          <w:szCs w:val="28"/>
          <w:lang w:val="uk-UA" w:eastAsia="en-US"/>
        </w:rPr>
        <w:t xml:space="preserve">, </w:t>
      </w:r>
      <w:r w:rsidR="00A85DAF" w:rsidRPr="008A2B8C">
        <w:rPr>
          <w:rFonts w:ascii="Times New Roman" w:eastAsiaTheme="minorHAnsi" w:hAnsi="Times New Roman"/>
          <w:sz w:val="28"/>
          <w:szCs w:val="28"/>
          <w:lang w:val="uk-UA" w:eastAsia="en-US"/>
        </w:rPr>
        <w:t xml:space="preserve">успішного функціонування їх </w:t>
      </w:r>
      <w:r w:rsidRPr="008A2B8C">
        <w:rPr>
          <w:rFonts w:ascii="Times New Roman" w:eastAsiaTheme="minorHAnsi" w:hAnsi="Times New Roman"/>
          <w:sz w:val="28"/>
          <w:szCs w:val="28"/>
          <w:lang w:val="uk-UA" w:eastAsia="en-US"/>
        </w:rPr>
        <w:t>на ринку.</w:t>
      </w:r>
      <w:r w:rsidR="00D01A3F"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i/>
          <w:sz w:val="28"/>
          <w:szCs w:val="28"/>
          <w:lang w:val="uk-UA" w:eastAsia="en-US"/>
        </w:rPr>
        <w:t>Праксеологічний компонент</w:t>
      </w:r>
      <w:r w:rsidRPr="008A2B8C">
        <w:rPr>
          <w:rFonts w:ascii="Times New Roman" w:eastAsiaTheme="minorHAnsi" w:hAnsi="Times New Roman"/>
          <w:sz w:val="28"/>
          <w:szCs w:val="28"/>
          <w:lang w:val="uk-UA" w:eastAsia="en-US"/>
        </w:rPr>
        <w:t xml:space="preserve"> </w:t>
      </w:r>
      <w:r w:rsidR="00A85DAF" w:rsidRPr="008A2B8C">
        <w:rPr>
          <w:rFonts w:ascii="Times New Roman" w:eastAsiaTheme="minorHAnsi" w:hAnsi="Times New Roman"/>
          <w:sz w:val="28"/>
          <w:szCs w:val="28"/>
          <w:lang w:val="uk-UA" w:eastAsia="en-US"/>
        </w:rPr>
        <w:t>складається з навичок, умінь</w:t>
      </w:r>
      <w:r w:rsidRPr="008A2B8C">
        <w:rPr>
          <w:rFonts w:ascii="Times New Roman" w:eastAsiaTheme="minorHAnsi" w:hAnsi="Times New Roman"/>
          <w:sz w:val="28"/>
          <w:szCs w:val="28"/>
          <w:lang w:val="uk-UA" w:eastAsia="en-US"/>
        </w:rPr>
        <w:t>, досвід</w:t>
      </w:r>
      <w:r w:rsidR="00A85DAF" w:rsidRPr="008A2B8C">
        <w:rPr>
          <w:rFonts w:ascii="Times New Roman" w:eastAsiaTheme="minorHAnsi" w:hAnsi="Times New Roman"/>
          <w:sz w:val="28"/>
          <w:szCs w:val="28"/>
          <w:lang w:val="uk-UA" w:eastAsia="en-US"/>
        </w:rPr>
        <w:t>у</w:t>
      </w:r>
      <w:r w:rsidRPr="008A2B8C">
        <w:rPr>
          <w:rFonts w:ascii="Times New Roman" w:eastAsiaTheme="minorHAnsi" w:hAnsi="Times New Roman"/>
          <w:sz w:val="28"/>
          <w:szCs w:val="28"/>
          <w:lang w:val="uk-UA" w:eastAsia="en-US"/>
        </w:rPr>
        <w:t xml:space="preserve"> маркетингової</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діяльності керівників ПТНЗ. </w:t>
      </w:r>
      <w:r w:rsidRPr="008A2B8C">
        <w:rPr>
          <w:rFonts w:ascii="Times New Roman" w:eastAsiaTheme="minorHAnsi" w:hAnsi="Times New Roman"/>
          <w:i/>
          <w:sz w:val="28"/>
          <w:szCs w:val="28"/>
          <w:lang w:val="uk-UA" w:eastAsia="en-US"/>
        </w:rPr>
        <w:t>Професійно</w:t>
      </w:r>
      <w:r w:rsidR="009E661D" w:rsidRPr="008A2B8C">
        <w:rPr>
          <w:rFonts w:ascii="Times New Roman" w:eastAsiaTheme="minorHAnsi" w:hAnsi="Times New Roman"/>
          <w:i/>
          <w:sz w:val="28"/>
          <w:szCs w:val="28"/>
          <w:lang w:val="uk-UA" w:eastAsia="en-US"/>
        </w:rPr>
        <w:t xml:space="preserve"> </w:t>
      </w:r>
      <w:r w:rsidR="00A85DAF" w:rsidRPr="008A2B8C">
        <w:rPr>
          <w:rFonts w:ascii="Times New Roman" w:eastAsiaTheme="minorHAnsi" w:hAnsi="Times New Roman"/>
          <w:i/>
          <w:sz w:val="28"/>
          <w:szCs w:val="28"/>
          <w:lang w:val="uk-UA" w:eastAsia="en-US"/>
        </w:rPr>
        <w:t>важливими якостями та здібностями є</w:t>
      </w:r>
      <w:r w:rsidR="00A85DAF"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 індивідуальні</w:t>
      </w:r>
      <w:r w:rsidR="009E661D" w:rsidRPr="008A2B8C">
        <w:rPr>
          <w:rFonts w:ascii="Times New Roman" w:eastAsiaTheme="minorHAnsi" w:hAnsi="Times New Roman"/>
          <w:sz w:val="28"/>
          <w:szCs w:val="28"/>
          <w:lang w:val="uk-UA" w:eastAsia="en-US"/>
        </w:rPr>
        <w:t xml:space="preserve"> </w:t>
      </w:r>
      <w:r w:rsidR="00A85DAF" w:rsidRPr="008A2B8C">
        <w:rPr>
          <w:rFonts w:ascii="Times New Roman" w:eastAsiaTheme="minorHAnsi" w:hAnsi="Times New Roman"/>
          <w:sz w:val="28"/>
          <w:szCs w:val="28"/>
          <w:lang w:val="uk-UA" w:eastAsia="en-US"/>
        </w:rPr>
        <w:t xml:space="preserve">риси менеджерів ПТНЗ, які істотно </w:t>
      </w:r>
      <w:r w:rsidRPr="008A2B8C">
        <w:rPr>
          <w:rFonts w:ascii="Times New Roman" w:eastAsiaTheme="minorHAnsi" w:hAnsi="Times New Roman"/>
          <w:sz w:val="28"/>
          <w:szCs w:val="28"/>
          <w:lang w:val="uk-UA" w:eastAsia="en-US"/>
        </w:rPr>
        <w:t xml:space="preserve"> </w:t>
      </w:r>
      <w:r w:rsidR="00A85DAF" w:rsidRPr="008A2B8C">
        <w:rPr>
          <w:rFonts w:ascii="Times New Roman" w:eastAsiaTheme="minorHAnsi" w:hAnsi="Times New Roman"/>
          <w:sz w:val="28"/>
          <w:szCs w:val="28"/>
          <w:lang w:val="uk-UA" w:eastAsia="en-US"/>
        </w:rPr>
        <w:t>пов’язані з ефективністю</w:t>
      </w:r>
      <w:r w:rsidRPr="008A2B8C">
        <w:rPr>
          <w:rFonts w:ascii="Times New Roman" w:eastAsiaTheme="minorHAnsi" w:hAnsi="Times New Roman"/>
          <w:sz w:val="28"/>
          <w:szCs w:val="28"/>
          <w:lang w:val="uk-UA" w:eastAsia="en-US"/>
        </w:rPr>
        <w:t xml:space="preserve"> його</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маркетингової діяльності: швидкі</w:t>
      </w:r>
      <w:r w:rsidR="00A85DAF" w:rsidRPr="008A2B8C">
        <w:rPr>
          <w:rFonts w:ascii="Times New Roman" w:eastAsiaTheme="minorHAnsi" w:hAnsi="Times New Roman"/>
          <w:sz w:val="28"/>
          <w:szCs w:val="28"/>
          <w:lang w:val="uk-UA" w:eastAsia="en-US"/>
        </w:rPr>
        <w:t>стю адекватних</w:t>
      </w:r>
      <w:r w:rsidR="009E661D" w:rsidRPr="008A2B8C">
        <w:rPr>
          <w:rFonts w:ascii="Times New Roman" w:eastAsiaTheme="minorHAnsi" w:hAnsi="Times New Roman"/>
          <w:sz w:val="28"/>
          <w:szCs w:val="28"/>
          <w:lang w:val="uk-UA" w:eastAsia="en-US"/>
        </w:rPr>
        <w:t xml:space="preserve"> </w:t>
      </w:r>
      <w:r w:rsidR="00A85DAF" w:rsidRPr="008A2B8C">
        <w:rPr>
          <w:rFonts w:ascii="Times New Roman" w:eastAsiaTheme="minorHAnsi" w:hAnsi="Times New Roman"/>
          <w:sz w:val="28"/>
          <w:szCs w:val="28"/>
          <w:lang w:val="uk-UA" w:eastAsia="en-US"/>
        </w:rPr>
        <w:t>реакцій на подразники; кмітливістю</w:t>
      </w:r>
      <w:r w:rsidRPr="008A2B8C">
        <w:rPr>
          <w:rFonts w:ascii="Times New Roman" w:eastAsiaTheme="minorHAnsi" w:hAnsi="Times New Roman"/>
          <w:sz w:val="28"/>
          <w:szCs w:val="28"/>
          <w:lang w:val="uk-UA" w:eastAsia="en-US"/>
        </w:rPr>
        <w:t xml:space="preserve"> у</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не</w:t>
      </w:r>
      <w:r w:rsidR="00A85DAF" w:rsidRPr="008A2B8C">
        <w:rPr>
          <w:rFonts w:ascii="Times New Roman" w:eastAsiaTheme="minorHAnsi" w:hAnsi="Times New Roman"/>
          <w:sz w:val="28"/>
          <w:szCs w:val="28"/>
          <w:lang w:val="uk-UA" w:eastAsia="en-US"/>
        </w:rPr>
        <w:t>стандартних</w:t>
      </w:r>
      <w:r w:rsidRPr="008A2B8C">
        <w:rPr>
          <w:rFonts w:ascii="Times New Roman" w:eastAsiaTheme="minorHAnsi" w:hAnsi="Times New Roman"/>
          <w:sz w:val="28"/>
          <w:szCs w:val="28"/>
          <w:lang w:val="uk-UA" w:eastAsia="en-US"/>
        </w:rPr>
        <w:t xml:space="preserve"> ситуаціях; </w:t>
      </w:r>
      <w:r w:rsidR="00AE465C" w:rsidRPr="008A2B8C">
        <w:rPr>
          <w:rFonts w:ascii="Times New Roman" w:eastAsiaTheme="minorHAnsi" w:hAnsi="Times New Roman"/>
          <w:sz w:val="28"/>
          <w:szCs w:val="28"/>
          <w:lang w:val="uk-UA" w:eastAsia="en-US"/>
        </w:rPr>
        <w:t>розсудливістю</w:t>
      </w:r>
      <w:r w:rsidR="00A85DAF" w:rsidRPr="008A2B8C">
        <w:rPr>
          <w:rFonts w:ascii="Times New Roman" w:eastAsiaTheme="minorHAnsi" w:hAnsi="Times New Roman"/>
          <w:sz w:val="28"/>
          <w:szCs w:val="28"/>
          <w:lang w:val="uk-UA" w:eastAsia="en-US"/>
        </w:rPr>
        <w:t xml:space="preserve"> у прийнятті рішень; у</w:t>
      </w:r>
      <w:r w:rsidRPr="008A2B8C">
        <w:rPr>
          <w:rFonts w:ascii="Times New Roman" w:eastAsiaTheme="minorHAnsi" w:hAnsi="Times New Roman"/>
          <w:sz w:val="28"/>
          <w:szCs w:val="28"/>
          <w:lang w:val="uk-UA" w:eastAsia="en-US"/>
        </w:rPr>
        <w:t>міння</w:t>
      </w:r>
      <w:r w:rsidR="00AE465C" w:rsidRPr="008A2B8C">
        <w:rPr>
          <w:rFonts w:ascii="Times New Roman" w:eastAsiaTheme="minorHAnsi" w:hAnsi="Times New Roman"/>
          <w:sz w:val="28"/>
          <w:szCs w:val="28"/>
          <w:lang w:val="uk-UA" w:eastAsia="en-US"/>
        </w:rPr>
        <w:t>м</w:t>
      </w:r>
      <w:r w:rsidRPr="008A2B8C">
        <w:rPr>
          <w:rFonts w:ascii="Times New Roman" w:eastAsiaTheme="minorHAnsi" w:hAnsi="Times New Roman"/>
          <w:sz w:val="28"/>
          <w:szCs w:val="28"/>
          <w:lang w:val="uk-UA" w:eastAsia="en-US"/>
        </w:rPr>
        <w:t xml:space="preserve"> </w:t>
      </w:r>
      <w:r w:rsidR="00A85DAF" w:rsidRPr="008A2B8C">
        <w:rPr>
          <w:rFonts w:ascii="Times New Roman" w:eastAsiaTheme="minorHAnsi" w:hAnsi="Times New Roman"/>
          <w:sz w:val="28"/>
          <w:szCs w:val="28"/>
          <w:lang w:val="uk-UA" w:eastAsia="en-US"/>
        </w:rPr>
        <w:t>акцентув</w:t>
      </w:r>
      <w:r w:rsidR="0023673E" w:rsidRPr="008A2B8C">
        <w:rPr>
          <w:rFonts w:ascii="Times New Roman" w:eastAsiaTheme="minorHAnsi" w:hAnsi="Times New Roman"/>
          <w:sz w:val="28"/>
          <w:szCs w:val="28"/>
          <w:lang w:val="uk-UA" w:eastAsia="en-US"/>
        </w:rPr>
        <w:t>а</w:t>
      </w:r>
      <w:r w:rsidR="00A85DAF" w:rsidRPr="008A2B8C">
        <w:rPr>
          <w:rFonts w:ascii="Times New Roman" w:eastAsiaTheme="minorHAnsi" w:hAnsi="Times New Roman"/>
          <w:sz w:val="28"/>
          <w:szCs w:val="28"/>
          <w:lang w:val="uk-UA" w:eastAsia="en-US"/>
        </w:rPr>
        <w:t xml:space="preserve">ти на </w:t>
      </w:r>
      <w:r w:rsidR="0023673E" w:rsidRPr="008A2B8C">
        <w:rPr>
          <w:rFonts w:ascii="Times New Roman" w:eastAsiaTheme="minorHAnsi" w:hAnsi="Times New Roman"/>
          <w:sz w:val="28"/>
          <w:szCs w:val="28"/>
          <w:lang w:val="uk-UA" w:eastAsia="en-US"/>
        </w:rPr>
        <w:t xml:space="preserve"> відчутті колективізму; позитивним</w:t>
      </w:r>
      <w:r w:rsidRPr="008A2B8C">
        <w:rPr>
          <w:rFonts w:ascii="Times New Roman" w:eastAsiaTheme="minorHAnsi" w:hAnsi="Times New Roman"/>
          <w:sz w:val="28"/>
          <w:szCs w:val="28"/>
          <w:lang w:val="uk-UA" w:eastAsia="en-US"/>
        </w:rPr>
        <w:t xml:space="preserve"> світогляд</w:t>
      </w:r>
      <w:r w:rsidR="0023673E" w:rsidRPr="008A2B8C">
        <w:rPr>
          <w:rFonts w:ascii="Times New Roman" w:eastAsiaTheme="minorHAnsi" w:hAnsi="Times New Roman"/>
          <w:sz w:val="28"/>
          <w:szCs w:val="28"/>
          <w:lang w:val="uk-UA" w:eastAsia="en-US"/>
        </w:rPr>
        <w:t>ом</w:t>
      </w:r>
      <w:r w:rsidRPr="008A2B8C">
        <w:rPr>
          <w:rFonts w:ascii="Times New Roman" w:eastAsiaTheme="minorHAnsi" w:hAnsi="Times New Roman"/>
          <w:sz w:val="28"/>
          <w:szCs w:val="28"/>
          <w:lang w:val="uk-UA" w:eastAsia="en-US"/>
        </w:rPr>
        <w:t>;</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lastRenderedPageBreak/>
        <w:t>відчуття</w:t>
      </w:r>
      <w:r w:rsidR="0023673E" w:rsidRPr="008A2B8C">
        <w:rPr>
          <w:rFonts w:ascii="Times New Roman" w:eastAsiaTheme="minorHAnsi" w:hAnsi="Times New Roman"/>
          <w:sz w:val="28"/>
          <w:szCs w:val="28"/>
          <w:lang w:val="uk-UA" w:eastAsia="en-US"/>
        </w:rPr>
        <w:t>м міри; комунікабельністю; здібністю</w:t>
      </w:r>
      <w:r w:rsidRPr="008A2B8C">
        <w:rPr>
          <w:rFonts w:ascii="Times New Roman" w:eastAsiaTheme="minorHAnsi" w:hAnsi="Times New Roman"/>
          <w:sz w:val="28"/>
          <w:szCs w:val="28"/>
          <w:lang w:val="uk-UA" w:eastAsia="en-US"/>
        </w:rPr>
        <w:t xml:space="preserve"> до</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навчання упродовж життя [</w:t>
      </w:r>
      <w:r w:rsidR="000C58DD" w:rsidRPr="008A2B8C">
        <w:rPr>
          <w:rFonts w:ascii="Times New Roman" w:eastAsiaTheme="minorHAnsi" w:hAnsi="Times New Roman"/>
          <w:sz w:val="28"/>
          <w:szCs w:val="28"/>
          <w:lang w:val="uk-UA" w:eastAsia="en-US"/>
        </w:rPr>
        <w:t>62</w:t>
      </w:r>
      <w:r w:rsidRPr="008A2B8C">
        <w:rPr>
          <w:rFonts w:ascii="Times New Roman" w:eastAsiaTheme="minorHAnsi" w:hAnsi="Times New Roman"/>
          <w:sz w:val="28"/>
          <w:szCs w:val="28"/>
          <w:lang w:val="uk-UA" w:eastAsia="en-US"/>
        </w:rPr>
        <w:t>].</w:t>
      </w:r>
    </w:p>
    <w:p w:rsidR="00E93113" w:rsidRPr="008A2B8C" w:rsidRDefault="00F55EB6"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Структура маркетингової компетентності керівника З</w:t>
      </w:r>
      <w:r w:rsidR="00CD1400" w:rsidRPr="008A2B8C">
        <w:rPr>
          <w:rFonts w:ascii="Times New Roman" w:eastAsiaTheme="minorHAnsi" w:hAnsi="Times New Roman"/>
          <w:sz w:val="28"/>
          <w:szCs w:val="28"/>
          <w:lang w:val="uk-UA" w:eastAsia="en-US"/>
        </w:rPr>
        <w:t>О</w:t>
      </w:r>
      <w:r w:rsidR="00AE465C" w:rsidRPr="008A2B8C">
        <w:rPr>
          <w:rFonts w:ascii="Times New Roman" w:eastAsiaTheme="minorHAnsi" w:hAnsi="Times New Roman"/>
          <w:sz w:val="28"/>
          <w:szCs w:val="28"/>
          <w:lang w:val="uk-UA" w:eastAsia="en-US"/>
        </w:rPr>
        <w:t>,</w:t>
      </w:r>
      <w:r w:rsidRPr="008A2B8C">
        <w:rPr>
          <w:rFonts w:ascii="Times New Roman" w:eastAsiaTheme="minorHAnsi" w:hAnsi="Times New Roman"/>
          <w:sz w:val="28"/>
          <w:szCs w:val="28"/>
          <w:lang w:val="uk-UA" w:eastAsia="en-US"/>
        </w:rPr>
        <w:t xml:space="preserve"> за </w:t>
      </w:r>
      <w:r w:rsidR="00E93113" w:rsidRPr="008A2B8C">
        <w:rPr>
          <w:rFonts w:ascii="Times New Roman" w:eastAsiaTheme="minorHAnsi" w:hAnsi="Times New Roman"/>
          <w:sz w:val="28"/>
          <w:szCs w:val="28"/>
          <w:lang w:val="uk-UA" w:eastAsia="en-US"/>
        </w:rPr>
        <w:t>І. Кушн</w:t>
      </w:r>
      <w:r w:rsidRPr="008A2B8C">
        <w:rPr>
          <w:rFonts w:ascii="Times New Roman" w:eastAsiaTheme="minorHAnsi" w:hAnsi="Times New Roman"/>
          <w:sz w:val="28"/>
          <w:szCs w:val="28"/>
          <w:lang w:val="uk-UA" w:eastAsia="en-US"/>
        </w:rPr>
        <w:t>і</w:t>
      </w:r>
      <w:r w:rsidR="00E93113" w:rsidRPr="008A2B8C">
        <w:rPr>
          <w:rFonts w:ascii="Times New Roman" w:eastAsiaTheme="minorHAnsi" w:hAnsi="Times New Roman"/>
          <w:sz w:val="28"/>
          <w:szCs w:val="28"/>
          <w:lang w:val="uk-UA" w:eastAsia="en-US"/>
        </w:rPr>
        <w:t>р</w:t>
      </w:r>
      <w:r w:rsidR="00AE465C" w:rsidRPr="008A2B8C">
        <w:rPr>
          <w:rFonts w:ascii="Times New Roman" w:eastAsiaTheme="minorHAnsi" w:hAnsi="Times New Roman"/>
          <w:sz w:val="28"/>
          <w:szCs w:val="28"/>
          <w:lang w:val="uk-UA" w:eastAsia="en-US"/>
        </w:rPr>
        <w:t>,</w:t>
      </w:r>
      <w:r w:rsidR="00E93113"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складається</w:t>
      </w:r>
      <w:r w:rsidR="00D01A3F"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з таких компонентів: маркетингового стилю</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мислення, маркетингової поведінки</w:t>
      </w:r>
      <w:r w:rsidR="00E93113" w:rsidRPr="008A2B8C">
        <w:rPr>
          <w:rFonts w:ascii="Times New Roman" w:eastAsiaTheme="minorHAnsi" w:hAnsi="Times New Roman"/>
          <w:sz w:val="28"/>
          <w:szCs w:val="28"/>
          <w:lang w:val="uk-UA" w:eastAsia="en-US"/>
        </w:rPr>
        <w:t>,</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маркетингових комунікацій, знань про </w:t>
      </w:r>
      <w:r w:rsidR="00E93113"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маркет</w:t>
      </w:r>
      <w:r w:rsidR="00AE465C" w:rsidRPr="008A2B8C">
        <w:rPr>
          <w:rFonts w:ascii="Times New Roman" w:eastAsiaTheme="minorHAnsi" w:hAnsi="Times New Roman"/>
          <w:sz w:val="28"/>
          <w:szCs w:val="28"/>
          <w:lang w:val="uk-UA" w:eastAsia="en-US"/>
        </w:rPr>
        <w:t>инг, стратегічних уявлень</w:t>
      </w:r>
      <w:r w:rsidRPr="008A2B8C">
        <w:rPr>
          <w:rFonts w:ascii="Times New Roman" w:eastAsiaTheme="minorHAnsi" w:hAnsi="Times New Roman"/>
          <w:sz w:val="28"/>
          <w:szCs w:val="28"/>
          <w:lang w:val="uk-UA" w:eastAsia="en-US"/>
        </w:rPr>
        <w:t xml:space="preserve"> </w:t>
      </w:r>
      <w:r w:rsidR="00E93113"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та проєкту</w:t>
      </w:r>
      <w:r w:rsidR="00E93113" w:rsidRPr="008A2B8C">
        <w:rPr>
          <w:rFonts w:ascii="Times New Roman" w:eastAsiaTheme="minorHAnsi" w:hAnsi="Times New Roman"/>
          <w:sz w:val="28"/>
          <w:szCs w:val="28"/>
          <w:lang w:val="uk-UA" w:eastAsia="en-US"/>
        </w:rPr>
        <w:t>вання,</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стратегічних перетворень</w:t>
      </w:r>
      <w:r w:rsidR="00E93113" w:rsidRPr="008A2B8C">
        <w:rPr>
          <w:rFonts w:ascii="Times New Roman" w:eastAsiaTheme="minorHAnsi" w:hAnsi="Times New Roman"/>
          <w:sz w:val="28"/>
          <w:szCs w:val="28"/>
          <w:lang w:val="uk-UA" w:eastAsia="en-US"/>
        </w:rPr>
        <w:t>,</w:t>
      </w:r>
      <w:r w:rsidR="00AE465C" w:rsidRPr="008A2B8C">
        <w:rPr>
          <w:rFonts w:ascii="Times New Roman" w:eastAsiaTheme="minorHAnsi" w:hAnsi="Times New Roman"/>
          <w:sz w:val="28"/>
          <w:szCs w:val="28"/>
          <w:lang w:val="uk-UA" w:eastAsia="en-US"/>
        </w:rPr>
        <w:t xml:space="preserve"> роботи</w:t>
      </w:r>
      <w:r w:rsidR="00E93113" w:rsidRPr="008A2B8C">
        <w:rPr>
          <w:rFonts w:ascii="Times New Roman" w:eastAsiaTheme="minorHAnsi" w:hAnsi="Times New Roman"/>
          <w:sz w:val="28"/>
          <w:szCs w:val="28"/>
          <w:lang w:val="uk-UA" w:eastAsia="en-US"/>
        </w:rPr>
        <w:t xml:space="preserve"> з</w:t>
      </w:r>
      <w:r w:rsidR="009E661D" w:rsidRPr="008A2B8C">
        <w:rPr>
          <w:rFonts w:ascii="Times New Roman" w:eastAsiaTheme="minorHAnsi" w:hAnsi="Times New Roman"/>
          <w:sz w:val="28"/>
          <w:szCs w:val="28"/>
          <w:lang w:val="uk-UA" w:eastAsia="en-US"/>
        </w:rPr>
        <w:t xml:space="preserve"> </w:t>
      </w:r>
      <w:r w:rsidR="00E93113" w:rsidRPr="008A2B8C">
        <w:rPr>
          <w:rFonts w:ascii="Times New Roman" w:eastAsiaTheme="minorHAnsi" w:hAnsi="Times New Roman"/>
          <w:sz w:val="28"/>
          <w:szCs w:val="28"/>
          <w:lang w:val="uk-UA" w:eastAsia="en-US"/>
        </w:rPr>
        <w:t>інформацією</w:t>
      </w:r>
      <w:r w:rsidRPr="008A2B8C">
        <w:rPr>
          <w:rFonts w:ascii="Times New Roman" w:eastAsiaTheme="minorHAnsi" w:hAnsi="Times New Roman"/>
          <w:sz w:val="28"/>
          <w:szCs w:val="28"/>
          <w:lang w:val="uk-UA" w:eastAsia="en-US"/>
        </w:rPr>
        <w:t>, моніторинг</w:t>
      </w:r>
      <w:r w:rsidR="00AE465C" w:rsidRPr="008A2B8C">
        <w:rPr>
          <w:rFonts w:ascii="Times New Roman" w:eastAsiaTheme="minorHAnsi" w:hAnsi="Times New Roman"/>
          <w:sz w:val="28"/>
          <w:szCs w:val="28"/>
          <w:lang w:val="uk-UA" w:eastAsia="en-US"/>
        </w:rPr>
        <w:t>у, розвитку</w:t>
      </w:r>
      <w:r w:rsidRPr="008A2B8C">
        <w:rPr>
          <w:rFonts w:ascii="Times New Roman" w:eastAsiaTheme="minorHAnsi" w:hAnsi="Times New Roman"/>
          <w:sz w:val="28"/>
          <w:szCs w:val="28"/>
          <w:lang w:val="uk-UA" w:eastAsia="en-US"/>
        </w:rPr>
        <w:t xml:space="preserve"> працівників</w:t>
      </w:r>
      <w:r w:rsidR="00E93113" w:rsidRPr="008A2B8C">
        <w:rPr>
          <w:rFonts w:ascii="Times New Roman" w:eastAsiaTheme="minorHAnsi" w:hAnsi="Times New Roman"/>
          <w:sz w:val="28"/>
          <w:szCs w:val="28"/>
          <w:lang w:val="uk-UA" w:eastAsia="en-US"/>
        </w:rPr>
        <w:t>,</w:t>
      </w:r>
      <w:r w:rsidR="009E661D" w:rsidRPr="008A2B8C">
        <w:rPr>
          <w:rFonts w:ascii="Times New Roman" w:eastAsiaTheme="minorHAnsi" w:hAnsi="Times New Roman"/>
          <w:sz w:val="28"/>
          <w:szCs w:val="28"/>
          <w:lang w:val="uk-UA" w:eastAsia="en-US"/>
        </w:rPr>
        <w:t xml:space="preserve"> </w:t>
      </w:r>
      <w:r w:rsidR="00AE465C" w:rsidRPr="008A2B8C">
        <w:rPr>
          <w:rFonts w:ascii="Times New Roman" w:eastAsiaTheme="minorHAnsi" w:hAnsi="Times New Roman"/>
          <w:sz w:val="28"/>
          <w:szCs w:val="28"/>
          <w:lang w:val="uk-UA" w:eastAsia="en-US"/>
        </w:rPr>
        <w:t>диверсифікації</w:t>
      </w:r>
      <w:r w:rsidR="00E93113" w:rsidRPr="008A2B8C">
        <w:rPr>
          <w:rFonts w:ascii="Times New Roman" w:eastAsiaTheme="minorHAnsi" w:hAnsi="Times New Roman"/>
          <w:sz w:val="28"/>
          <w:szCs w:val="28"/>
          <w:lang w:val="uk-UA" w:eastAsia="en-US"/>
        </w:rPr>
        <w:t xml:space="preserve"> [</w:t>
      </w:r>
      <w:r w:rsidR="000C58DD" w:rsidRPr="008A2B8C">
        <w:rPr>
          <w:rFonts w:ascii="Times New Roman" w:eastAsiaTheme="minorHAnsi" w:hAnsi="Times New Roman"/>
          <w:sz w:val="28"/>
          <w:szCs w:val="28"/>
          <w:lang w:val="uk-UA" w:eastAsia="en-US"/>
        </w:rPr>
        <w:t>41</w:t>
      </w:r>
      <w:r w:rsidR="00E93113" w:rsidRPr="008A2B8C">
        <w:rPr>
          <w:rFonts w:ascii="Times New Roman" w:eastAsiaTheme="minorHAnsi" w:hAnsi="Times New Roman"/>
          <w:sz w:val="28"/>
          <w:szCs w:val="28"/>
          <w:lang w:val="uk-UA" w:eastAsia="en-US"/>
        </w:rPr>
        <w:t>].</w:t>
      </w:r>
    </w:p>
    <w:p w:rsidR="005B2C7B" w:rsidRPr="008A2B8C" w:rsidRDefault="00F55EB6"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На думку І.Доніної</w:t>
      </w:r>
      <w:r w:rsidR="005B2C7B" w:rsidRPr="008A2B8C">
        <w:rPr>
          <w:rFonts w:ascii="Times New Roman" w:eastAsiaTheme="minorHAnsi" w:hAnsi="Times New Roman"/>
          <w:sz w:val="28"/>
          <w:szCs w:val="28"/>
          <w:lang w:val="uk-UA" w:eastAsia="en-US"/>
        </w:rPr>
        <w:t xml:space="preserve"> та</w:t>
      </w:r>
      <w:r w:rsidRPr="008A2B8C">
        <w:rPr>
          <w:rFonts w:ascii="Times New Roman" w:eastAsiaTheme="minorHAnsi" w:hAnsi="Times New Roman"/>
          <w:sz w:val="28"/>
          <w:szCs w:val="28"/>
          <w:lang w:val="uk-UA" w:eastAsia="en-US"/>
        </w:rPr>
        <w:t xml:space="preserve"> Т.Ширіної</w:t>
      </w:r>
      <w:r w:rsidR="00CD1400" w:rsidRPr="008A2B8C">
        <w:rPr>
          <w:rFonts w:ascii="Times New Roman" w:eastAsiaTheme="minorHAnsi" w:hAnsi="Times New Roman"/>
          <w:sz w:val="28"/>
          <w:szCs w:val="28"/>
          <w:lang w:val="uk-UA" w:eastAsia="en-US"/>
        </w:rPr>
        <w:t xml:space="preserve"> [</w:t>
      </w:r>
      <w:r w:rsidR="000C58DD" w:rsidRPr="008A2B8C">
        <w:rPr>
          <w:rFonts w:ascii="Times New Roman" w:eastAsiaTheme="minorHAnsi" w:hAnsi="Times New Roman"/>
          <w:sz w:val="28"/>
          <w:szCs w:val="28"/>
          <w:lang w:val="uk-UA" w:eastAsia="en-US"/>
        </w:rPr>
        <w:t>20</w:t>
      </w:r>
      <w:r w:rsidR="00CD1400" w:rsidRPr="008A2B8C">
        <w:rPr>
          <w:rFonts w:ascii="Times New Roman" w:eastAsiaTheme="minorHAnsi" w:hAnsi="Times New Roman"/>
          <w:sz w:val="28"/>
          <w:szCs w:val="28"/>
          <w:lang w:val="uk-UA" w:eastAsia="en-US"/>
        </w:rPr>
        <w:t>]</w:t>
      </w:r>
      <w:r w:rsidRPr="008A2B8C">
        <w:rPr>
          <w:rFonts w:ascii="Times New Roman" w:eastAsiaTheme="minorHAnsi" w:hAnsi="Times New Roman"/>
          <w:sz w:val="28"/>
          <w:szCs w:val="28"/>
          <w:lang w:val="uk-UA" w:eastAsia="en-US"/>
        </w:rPr>
        <w:t xml:space="preserve">, </w:t>
      </w:r>
      <w:r w:rsidR="00E93113" w:rsidRPr="008A2B8C">
        <w:rPr>
          <w:rFonts w:ascii="Times New Roman" w:eastAsiaTheme="minorHAnsi" w:hAnsi="Times New Roman"/>
          <w:sz w:val="28"/>
          <w:szCs w:val="28"/>
          <w:lang w:val="uk-UA" w:eastAsia="en-US"/>
        </w:rPr>
        <w:t>маркетингов</w:t>
      </w:r>
      <w:r w:rsidRPr="008A2B8C">
        <w:rPr>
          <w:rFonts w:ascii="Times New Roman" w:eastAsiaTheme="minorHAnsi" w:hAnsi="Times New Roman"/>
          <w:sz w:val="28"/>
          <w:szCs w:val="28"/>
          <w:lang w:val="uk-UA" w:eastAsia="en-US"/>
        </w:rPr>
        <w:t>а</w:t>
      </w:r>
      <w:r w:rsidR="005B2C7B" w:rsidRPr="008A2B8C">
        <w:rPr>
          <w:rFonts w:ascii="Times New Roman" w:eastAsiaTheme="minorHAnsi" w:hAnsi="Times New Roman"/>
          <w:sz w:val="28"/>
          <w:szCs w:val="28"/>
          <w:lang w:val="uk-UA" w:eastAsia="en-US"/>
        </w:rPr>
        <w:t xml:space="preserve"> </w:t>
      </w:r>
      <w:r w:rsidR="00E93113" w:rsidRPr="008A2B8C">
        <w:rPr>
          <w:rFonts w:ascii="Times New Roman" w:eastAsiaTheme="minorHAnsi" w:hAnsi="Times New Roman"/>
          <w:sz w:val="28"/>
          <w:szCs w:val="28"/>
          <w:lang w:val="uk-UA" w:eastAsia="en-US"/>
        </w:rPr>
        <w:t>компетентн</w:t>
      </w:r>
      <w:r w:rsidR="005B2C7B" w:rsidRPr="008A2B8C">
        <w:rPr>
          <w:rFonts w:ascii="Times New Roman" w:eastAsiaTheme="minorHAnsi" w:hAnsi="Times New Roman"/>
          <w:sz w:val="28"/>
          <w:szCs w:val="28"/>
          <w:lang w:val="uk-UA" w:eastAsia="en-US"/>
        </w:rPr>
        <w:t>ість</w:t>
      </w:r>
      <w:r w:rsidR="00D01A3F" w:rsidRPr="008A2B8C">
        <w:rPr>
          <w:rFonts w:ascii="Times New Roman" w:eastAsiaTheme="minorHAnsi" w:hAnsi="Times New Roman"/>
          <w:sz w:val="28"/>
          <w:szCs w:val="28"/>
          <w:lang w:val="uk-UA" w:eastAsia="en-US"/>
        </w:rPr>
        <w:t xml:space="preserve"> – </w:t>
      </w:r>
      <w:r w:rsidRPr="008A2B8C">
        <w:rPr>
          <w:rFonts w:ascii="Times New Roman" w:eastAsiaTheme="minorHAnsi" w:hAnsi="Times New Roman"/>
          <w:sz w:val="28"/>
          <w:szCs w:val="28"/>
          <w:lang w:val="uk-UA" w:eastAsia="en-US"/>
        </w:rPr>
        <w:t xml:space="preserve">трьохкомпонентний  феномен. </w:t>
      </w:r>
      <w:r w:rsidR="005B2C7B" w:rsidRPr="008A2B8C">
        <w:rPr>
          <w:rFonts w:ascii="Times New Roman" w:eastAsiaTheme="minorHAnsi" w:hAnsi="Times New Roman"/>
          <w:sz w:val="28"/>
          <w:szCs w:val="28"/>
          <w:lang w:val="uk-UA" w:eastAsia="en-US"/>
        </w:rPr>
        <w:t xml:space="preserve"> (рис. 1.2.) </w:t>
      </w:r>
      <w:r w:rsidR="00913898" w:rsidRPr="008A2B8C">
        <w:rPr>
          <w:rFonts w:ascii="Times New Roman" w:eastAsiaTheme="minorHAnsi" w:hAnsi="Times New Roman"/>
          <w:sz w:val="28"/>
          <w:szCs w:val="28"/>
          <w:lang w:val="uk-UA" w:eastAsia="en-US"/>
        </w:rPr>
        <w:t>[].</w:t>
      </w:r>
    </w:p>
    <w:p w:rsidR="005B2C7B" w:rsidRPr="008A2B8C" w:rsidRDefault="005B2C7B"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noProof/>
          <w:sz w:val="28"/>
          <w:szCs w:val="28"/>
          <w:lang w:val="uk-UA" w:eastAsia="uk-UA"/>
        </w:rPr>
        <w:drawing>
          <wp:inline distT="0" distB="0" distL="0" distR="0">
            <wp:extent cx="5482718" cy="2389734"/>
            <wp:effectExtent l="1905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B2C7B" w:rsidRPr="008A2B8C" w:rsidRDefault="001400DC" w:rsidP="008A2B8C">
      <w:pPr>
        <w:autoSpaceDE w:val="0"/>
        <w:autoSpaceDN w:val="0"/>
        <w:adjustRightInd w:val="0"/>
        <w:spacing w:after="0" w:line="360" w:lineRule="auto"/>
        <w:ind w:firstLine="709"/>
        <w:jc w:val="both"/>
        <w:rPr>
          <w:rFonts w:ascii="Times New Roman" w:eastAsiaTheme="minorHAnsi" w:hAnsi="Times New Roman"/>
          <w:i/>
          <w:sz w:val="28"/>
          <w:szCs w:val="28"/>
          <w:lang w:val="uk-UA" w:eastAsia="en-US"/>
        </w:rPr>
      </w:pPr>
      <w:r w:rsidRPr="008A2B8C">
        <w:rPr>
          <w:rFonts w:ascii="Times New Roman" w:eastAsiaTheme="minorHAnsi" w:hAnsi="Times New Roman"/>
          <w:i/>
          <w:sz w:val="28"/>
          <w:szCs w:val="28"/>
          <w:lang w:val="uk-UA" w:eastAsia="en-US"/>
        </w:rPr>
        <w:t>Рис.1.2. Структура маркетингової компетентності</w:t>
      </w:r>
      <w:r w:rsidR="00164C5A" w:rsidRPr="008A2B8C">
        <w:rPr>
          <w:rFonts w:ascii="Times New Roman" w:eastAsiaTheme="minorHAnsi" w:hAnsi="Times New Roman"/>
          <w:i/>
          <w:sz w:val="28"/>
          <w:szCs w:val="28"/>
          <w:lang w:val="uk-UA" w:eastAsia="en-US"/>
        </w:rPr>
        <w:t xml:space="preserve"> </w:t>
      </w:r>
      <w:r w:rsidRPr="008A2B8C">
        <w:rPr>
          <w:rFonts w:ascii="Times New Roman" w:eastAsiaTheme="minorHAnsi" w:hAnsi="Times New Roman"/>
          <w:i/>
          <w:sz w:val="28"/>
          <w:szCs w:val="28"/>
          <w:lang w:val="uk-UA" w:eastAsia="en-US"/>
        </w:rPr>
        <w:t>(І.Доніна та Т.Ширіна)</w:t>
      </w:r>
    </w:p>
    <w:p w:rsidR="00E93113" w:rsidRPr="008A2B8C" w:rsidRDefault="00E93113"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Порівняльний аналіз </w:t>
      </w:r>
      <w:r w:rsidR="00164C5A" w:rsidRPr="008A2B8C">
        <w:rPr>
          <w:rFonts w:ascii="Times New Roman" w:eastAsiaTheme="minorHAnsi" w:hAnsi="Times New Roman"/>
          <w:sz w:val="28"/>
          <w:szCs w:val="28"/>
          <w:lang w:val="uk-UA" w:eastAsia="en-US"/>
        </w:rPr>
        <w:t xml:space="preserve">поданих </w:t>
      </w:r>
      <w:r w:rsidRPr="008A2B8C">
        <w:rPr>
          <w:rFonts w:ascii="Times New Roman" w:eastAsiaTheme="minorHAnsi" w:hAnsi="Times New Roman"/>
          <w:sz w:val="28"/>
          <w:szCs w:val="28"/>
          <w:lang w:val="uk-UA" w:eastAsia="en-US"/>
        </w:rPr>
        <w:t xml:space="preserve">підходів до </w:t>
      </w:r>
      <w:r w:rsidR="00164C5A" w:rsidRPr="008A2B8C">
        <w:rPr>
          <w:rFonts w:ascii="Times New Roman" w:eastAsiaTheme="minorHAnsi" w:hAnsi="Times New Roman"/>
          <w:sz w:val="28"/>
          <w:szCs w:val="28"/>
          <w:lang w:val="uk-UA" w:eastAsia="en-US"/>
        </w:rPr>
        <w:t>структурування досліджува</w:t>
      </w:r>
      <w:r w:rsidRPr="008A2B8C">
        <w:rPr>
          <w:rFonts w:ascii="Times New Roman" w:eastAsiaTheme="minorHAnsi" w:hAnsi="Times New Roman"/>
          <w:sz w:val="28"/>
          <w:szCs w:val="28"/>
          <w:lang w:val="uk-UA" w:eastAsia="en-US"/>
        </w:rPr>
        <w:t>ного</w:t>
      </w:r>
      <w:r w:rsidR="009E661D" w:rsidRPr="008A2B8C">
        <w:rPr>
          <w:rFonts w:ascii="Times New Roman" w:eastAsiaTheme="minorHAnsi" w:hAnsi="Times New Roman"/>
          <w:sz w:val="28"/>
          <w:szCs w:val="28"/>
          <w:lang w:val="uk-UA" w:eastAsia="en-US"/>
        </w:rPr>
        <w:t xml:space="preserve"> </w:t>
      </w:r>
      <w:r w:rsidR="00164C5A" w:rsidRPr="008A2B8C">
        <w:rPr>
          <w:rFonts w:ascii="Times New Roman" w:eastAsiaTheme="minorHAnsi" w:hAnsi="Times New Roman"/>
          <w:sz w:val="28"/>
          <w:szCs w:val="28"/>
          <w:lang w:val="uk-UA" w:eastAsia="en-US"/>
        </w:rPr>
        <w:t>феномену дав змогу В.</w:t>
      </w:r>
      <w:r w:rsidR="000B2474" w:rsidRPr="008A2B8C">
        <w:rPr>
          <w:rFonts w:ascii="Times New Roman" w:eastAsiaTheme="minorHAnsi" w:hAnsi="Times New Roman"/>
          <w:sz w:val="28"/>
          <w:szCs w:val="28"/>
          <w:lang w:val="uk-UA" w:eastAsia="en-US"/>
        </w:rPr>
        <w:t xml:space="preserve"> </w:t>
      </w:r>
      <w:r w:rsidR="00164C5A" w:rsidRPr="008A2B8C">
        <w:rPr>
          <w:rFonts w:ascii="Times New Roman" w:eastAsiaTheme="minorHAnsi" w:hAnsi="Times New Roman"/>
          <w:sz w:val="28"/>
          <w:szCs w:val="28"/>
          <w:lang w:val="uk-UA" w:eastAsia="en-US"/>
        </w:rPr>
        <w:t>Ковальській  презентувати</w:t>
      </w:r>
      <w:r w:rsidRPr="008A2B8C">
        <w:rPr>
          <w:rFonts w:ascii="Times New Roman" w:eastAsiaTheme="minorHAnsi" w:hAnsi="Times New Roman"/>
          <w:sz w:val="28"/>
          <w:szCs w:val="28"/>
          <w:lang w:val="uk-UA" w:eastAsia="en-US"/>
        </w:rPr>
        <w:t xml:space="preserve"> </w:t>
      </w:r>
      <w:r w:rsidR="00164C5A" w:rsidRPr="008A2B8C">
        <w:rPr>
          <w:rFonts w:ascii="Times New Roman" w:eastAsiaTheme="minorHAnsi" w:hAnsi="Times New Roman"/>
          <w:sz w:val="28"/>
          <w:szCs w:val="28"/>
          <w:lang w:val="uk-UA" w:eastAsia="en-US"/>
        </w:rPr>
        <w:t>власну</w:t>
      </w:r>
      <w:r w:rsidR="009E661D" w:rsidRPr="008A2B8C">
        <w:rPr>
          <w:rFonts w:ascii="Times New Roman" w:eastAsiaTheme="minorHAnsi" w:hAnsi="Times New Roman"/>
          <w:sz w:val="28"/>
          <w:szCs w:val="28"/>
          <w:lang w:val="uk-UA" w:eastAsia="en-US"/>
        </w:rPr>
        <w:t xml:space="preserve"> </w:t>
      </w:r>
      <w:r w:rsidR="00164C5A" w:rsidRPr="008A2B8C">
        <w:rPr>
          <w:rFonts w:ascii="Times New Roman" w:eastAsiaTheme="minorHAnsi" w:hAnsi="Times New Roman"/>
          <w:sz w:val="28"/>
          <w:szCs w:val="28"/>
          <w:lang w:val="uk-UA" w:eastAsia="en-US"/>
        </w:rPr>
        <w:t>структуру</w:t>
      </w:r>
      <w:r w:rsidRPr="008A2B8C">
        <w:rPr>
          <w:rFonts w:ascii="Times New Roman" w:eastAsiaTheme="minorHAnsi" w:hAnsi="Times New Roman"/>
          <w:sz w:val="28"/>
          <w:szCs w:val="28"/>
          <w:lang w:val="uk-UA" w:eastAsia="en-US"/>
        </w:rPr>
        <w:t xml:space="preserve"> маркетингової</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компетентності </w:t>
      </w:r>
      <w:r w:rsidR="00164C5A" w:rsidRPr="008A2B8C">
        <w:rPr>
          <w:rFonts w:ascii="Times New Roman" w:eastAsiaTheme="minorHAnsi" w:hAnsi="Times New Roman"/>
          <w:sz w:val="28"/>
          <w:szCs w:val="28"/>
          <w:lang w:val="uk-UA" w:eastAsia="en-US"/>
        </w:rPr>
        <w:t>керівника навчального закладу як комплексу таких її складників: мотиваційно-особистісний, організаційно-управлінський, підприємницько-дослідний</w:t>
      </w:r>
      <w:r w:rsidRPr="008A2B8C">
        <w:rPr>
          <w:rFonts w:ascii="Times New Roman" w:eastAsiaTheme="minorHAnsi" w:hAnsi="Times New Roman"/>
          <w:sz w:val="28"/>
          <w:szCs w:val="28"/>
          <w:lang w:val="uk-UA" w:eastAsia="en-US"/>
        </w:rPr>
        <w:t>,</w:t>
      </w:r>
      <w:r w:rsidR="009E661D" w:rsidRPr="008A2B8C">
        <w:rPr>
          <w:rFonts w:ascii="Times New Roman" w:eastAsiaTheme="minorHAnsi" w:hAnsi="Times New Roman"/>
          <w:sz w:val="28"/>
          <w:szCs w:val="28"/>
          <w:lang w:val="uk-UA" w:eastAsia="en-US"/>
        </w:rPr>
        <w:t xml:space="preserve"> </w:t>
      </w:r>
      <w:r w:rsidR="00164C5A" w:rsidRPr="008A2B8C">
        <w:rPr>
          <w:rFonts w:ascii="Times New Roman" w:eastAsiaTheme="minorHAnsi" w:hAnsi="Times New Roman"/>
          <w:sz w:val="28"/>
          <w:szCs w:val="28"/>
          <w:lang w:val="uk-UA" w:eastAsia="en-US"/>
        </w:rPr>
        <w:t>комунікативно-аналітичний</w:t>
      </w:r>
      <w:r w:rsidRPr="008A2B8C">
        <w:rPr>
          <w:rFonts w:ascii="Times New Roman" w:eastAsiaTheme="minorHAnsi" w:hAnsi="Times New Roman"/>
          <w:sz w:val="28"/>
          <w:szCs w:val="28"/>
          <w:lang w:val="uk-UA" w:eastAsia="en-US"/>
        </w:rPr>
        <w:t xml:space="preserve"> (рис. 1</w:t>
      </w:r>
      <w:r w:rsidR="00913898" w:rsidRPr="008A2B8C">
        <w:rPr>
          <w:rFonts w:ascii="Times New Roman" w:eastAsiaTheme="minorHAnsi" w:hAnsi="Times New Roman"/>
          <w:sz w:val="28"/>
          <w:szCs w:val="28"/>
          <w:lang w:val="uk-UA" w:eastAsia="en-US"/>
        </w:rPr>
        <w:t>.3</w:t>
      </w:r>
      <w:r w:rsidRPr="008A2B8C">
        <w:rPr>
          <w:rFonts w:ascii="Times New Roman" w:eastAsiaTheme="minorHAnsi" w:hAnsi="Times New Roman"/>
          <w:sz w:val="28"/>
          <w:szCs w:val="28"/>
          <w:lang w:val="uk-UA" w:eastAsia="en-US"/>
        </w:rPr>
        <w:t>)</w:t>
      </w:r>
      <w:r w:rsidR="00913898" w:rsidRPr="008A2B8C">
        <w:rPr>
          <w:rFonts w:ascii="Times New Roman" w:eastAsiaTheme="minorHAnsi" w:hAnsi="Times New Roman"/>
          <w:sz w:val="28"/>
          <w:szCs w:val="28"/>
          <w:lang w:val="uk-UA" w:eastAsia="en-US"/>
        </w:rPr>
        <w:t xml:space="preserve"> [</w:t>
      </w:r>
      <w:r w:rsidR="000C58DD" w:rsidRPr="008A2B8C">
        <w:rPr>
          <w:rFonts w:ascii="Times New Roman" w:eastAsiaTheme="minorHAnsi" w:hAnsi="Times New Roman"/>
          <w:sz w:val="28"/>
          <w:szCs w:val="28"/>
          <w:lang w:val="uk-UA" w:eastAsia="en-US"/>
        </w:rPr>
        <w:t>32</w:t>
      </w:r>
      <w:r w:rsidR="00913898" w:rsidRPr="008A2B8C">
        <w:rPr>
          <w:rFonts w:ascii="Times New Roman" w:eastAsiaTheme="minorHAnsi" w:hAnsi="Times New Roman"/>
          <w:sz w:val="28"/>
          <w:szCs w:val="28"/>
          <w:lang w:val="uk-UA" w:eastAsia="en-US"/>
        </w:rPr>
        <w:t>]</w:t>
      </w:r>
      <w:r w:rsidRPr="008A2B8C">
        <w:rPr>
          <w:rFonts w:ascii="Times New Roman" w:eastAsiaTheme="minorHAnsi" w:hAnsi="Times New Roman"/>
          <w:sz w:val="28"/>
          <w:szCs w:val="28"/>
          <w:lang w:val="uk-UA" w:eastAsia="en-US"/>
        </w:rPr>
        <w:t>.</w:t>
      </w:r>
    </w:p>
    <w:p w:rsidR="00E93113" w:rsidRPr="008A2B8C" w:rsidRDefault="00913898" w:rsidP="008A2B8C">
      <w:pPr>
        <w:pStyle w:val="a3"/>
        <w:spacing w:after="0" w:line="360" w:lineRule="auto"/>
        <w:ind w:left="0" w:firstLine="709"/>
        <w:jc w:val="both"/>
        <w:rPr>
          <w:rFonts w:ascii="Times New Roman" w:eastAsiaTheme="minorHAnsi" w:hAnsi="Times New Roman"/>
          <w:sz w:val="28"/>
          <w:szCs w:val="28"/>
          <w:lang w:val="uk-UA" w:eastAsia="en-US"/>
        </w:rPr>
      </w:pPr>
      <w:r w:rsidRPr="008A2B8C">
        <w:rPr>
          <w:rFonts w:ascii="Times New Roman" w:eastAsiaTheme="minorHAnsi" w:hAnsi="Times New Roman"/>
          <w:noProof/>
          <w:sz w:val="28"/>
          <w:szCs w:val="28"/>
          <w:lang w:val="uk-UA" w:eastAsia="uk-UA"/>
        </w:rPr>
        <w:lastRenderedPageBreak/>
        <w:drawing>
          <wp:inline distT="0" distB="0" distL="0" distR="0">
            <wp:extent cx="5486400" cy="255270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13898" w:rsidRPr="008A2B8C" w:rsidRDefault="001400DC" w:rsidP="008A2B8C">
      <w:pPr>
        <w:autoSpaceDE w:val="0"/>
        <w:autoSpaceDN w:val="0"/>
        <w:adjustRightInd w:val="0"/>
        <w:spacing w:after="0" w:line="360" w:lineRule="auto"/>
        <w:ind w:firstLine="709"/>
        <w:jc w:val="both"/>
        <w:rPr>
          <w:rFonts w:ascii="Times New Roman" w:eastAsiaTheme="minorHAnsi" w:hAnsi="Times New Roman"/>
          <w:i/>
          <w:sz w:val="28"/>
          <w:szCs w:val="28"/>
          <w:lang w:val="uk-UA" w:eastAsia="en-US"/>
        </w:rPr>
      </w:pPr>
      <w:r w:rsidRPr="008A2B8C">
        <w:rPr>
          <w:rFonts w:ascii="Times New Roman" w:eastAsiaTheme="minorHAnsi" w:hAnsi="Times New Roman"/>
          <w:i/>
          <w:sz w:val="28"/>
          <w:szCs w:val="28"/>
          <w:lang w:val="uk-UA" w:eastAsia="en-US"/>
        </w:rPr>
        <w:t>Рис.1.3.</w:t>
      </w:r>
      <w:r w:rsidR="004538EF">
        <w:rPr>
          <w:rFonts w:ascii="Times New Roman" w:eastAsiaTheme="minorHAnsi" w:hAnsi="Times New Roman"/>
          <w:i/>
          <w:sz w:val="28"/>
          <w:szCs w:val="28"/>
          <w:lang w:val="uk-UA" w:eastAsia="en-US"/>
        </w:rPr>
        <w:t xml:space="preserve"> </w:t>
      </w:r>
      <w:r w:rsidRPr="008A2B8C">
        <w:rPr>
          <w:rFonts w:ascii="Times New Roman" w:eastAsiaTheme="minorHAnsi" w:hAnsi="Times New Roman"/>
          <w:i/>
          <w:sz w:val="28"/>
          <w:szCs w:val="28"/>
          <w:lang w:val="uk-UA" w:eastAsia="en-US"/>
        </w:rPr>
        <w:t>Структура маркетингової компетентності</w:t>
      </w:r>
      <w:r w:rsidR="004538EF">
        <w:rPr>
          <w:rFonts w:ascii="Times New Roman" w:eastAsiaTheme="minorHAnsi" w:hAnsi="Times New Roman"/>
          <w:i/>
          <w:sz w:val="28"/>
          <w:szCs w:val="28"/>
          <w:lang w:val="uk-UA" w:eastAsia="en-US"/>
        </w:rPr>
        <w:t xml:space="preserve"> </w:t>
      </w:r>
      <w:r w:rsidRPr="008A2B8C">
        <w:rPr>
          <w:rFonts w:ascii="Times New Roman" w:eastAsiaTheme="minorHAnsi" w:hAnsi="Times New Roman"/>
          <w:i/>
          <w:sz w:val="28"/>
          <w:szCs w:val="28"/>
          <w:lang w:val="uk-UA" w:eastAsia="en-US"/>
        </w:rPr>
        <w:t>(за В.Ковальською)</w:t>
      </w:r>
    </w:p>
    <w:p w:rsidR="00E93113" w:rsidRPr="008A2B8C" w:rsidRDefault="00E93113"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i/>
          <w:sz w:val="28"/>
          <w:szCs w:val="28"/>
          <w:lang w:val="uk-UA" w:eastAsia="en-US"/>
        </w:rPr>
        <w:t>Мотиваційно-особистісний компонент</w:t>
      </w:r>
      <w:r w:rsidR="009E661D" w:rsidRPr="008A2B8C">
        <w:rPr>
          <w:rFonts w:ascii="Times New Roman" w:eastAsiaTheme="minorHAnsi" w:hAnsi="Times New Roman"/>
          <w:sz w:val="28"/>
          <w:szCs w:val="28"/>
          <w:lang w:val="uk-UA" w:eastAsia="en-US"/>
        </w:rPr>
        <w:t xml:space="preserve"> </w:t>
      </w:r>
      <w:r w:rsidR="00547E3B" w:rsidRPr="008A2B8C">
        <w:rPr>
          <w:rFonts w:ascii="Times New Roman" w:eastAsiaTheme="minorHAnsi" w:hAnsi="Times New Roman"/>
          <w:sz w:val="28"/>
          <w:szCs w:val="28"/>
          <w:lang w:val="uk-UA" w:eastAsia="en-US"/>
        </w:rPr>
        <w:t>характеризується ціннісним</w:t>
      </w:r>
      <w:r w:rsidRPr="008A2B8C">
        <w:rPr>
          <w:rFonts w:ascii="Times New Roman" w:eastAsiaTheme="minorHAnsi" w:hAnsi="Times New Roman"/>
          <w:sz w:val="28"/>
          <w:szCs w:val="28"/>
          <w:lang w:val="uk-UA" w:eastAsia="en-US"/>
        </w:rPr>
        <w:t xml:space="preserve"> ставлення</w:t>
      </w:r>
      <w:r w:rsidR="00547E3B" w:rsidRPr="008A2B8C">
        <w:rPr>
          <w:rFonts w:ascii="Times New Roman" w:eastAsiaTheme="minorHAnsi" w:hAnsi="Times New Roman"/>
          <w:sz w:val="28"/>
          <w:szCs w:val="28"/>
          <w:lang w:val="uk-UA" w:eastAsia="en-US"/>
        </w:rPr>
        <w:t>м</w:t>
      </w:r>
      <w:r w:rsidRPr="008A2B8C">
        <w:rPr>
          <w:rFonts w:ascii="Times New Roman" w:eastAsiaTheme="minorHAnsi" w:hAnsi="Times New Roman"/>
          <w:sz w:val="28"/>
          <w:szCs w:val="28"/>
          <w:lang w:val="uk-UA" w:eastAsia="en-US"/>
        </w:rPr>
        <w:t xml:space="preserve"> </w:t>
      </w:r>
      <w:r w:rsidR="00547E3B" w:rsidRPr="008A2B8C">
        <w:rPr>
          <w:rFonts w:ascii="Times New Roman" w:eastAsiaTheme="minorHAnsi" w:hAnsi="Times New Roman"/>
          <w:sz w:val="28"/>
          <w:szCs w:val="28"/>
          <w:lang w:val="uk-UA" w:eastAsia="en-US"/>
        </w:rPr>
        <w:t xml:space="preserve">керівника закладу </w:t>
      </w:r>
      <w:r w:rsidRPr="008A2B8C">
        <w:rPr>
          <w:rFonts w:ascii="Times New Roman" w:eastAsiaTheme="minorHAnsi" w:hAnsi="Times New Roman"/>
          <w:sz w:val="28"/>
          <w:szCs w:val="28"/>
          <w:lang w:val="uk-UA" w:eastAsia="en-US"/>
        </w:rPr>
        <w:t xml:space="preserve">до маркетингової діяльності </w:t>
      </w:r>
      <w:r w:rsidR="00547E3B" w:rsidRPr="008A2B8C">
        <w:rPr>
          <w:rFonts w:ascii="Times New Roman" w:eastAsiaTheme="minorHAnsi" w:hAnsi="Times New Roman"/>
          <w:sz w:val="28"/>
          <w:szCs w:val="28"/>
          <w:lang w:val="uk-UA" w:eastAsia="en-US"/>
        </w:rPr>
        <w:t>з урахуванням сучасних вимог, зацікавленістю</w:t>
      </w:r>
      <w:r w:rsidRPr="008A2B8C">
        <w:rPr>
          <w:rFonts w:ascii="Times New Roman" w:eastAsiaTheme="minorHAnsi" w:hAnsi="Times New Roman"/>
          <w:sz w:val="28"/>
          <w:szCs w:val="28"/>
          <w:lang w:val="uk-UA" w:eastAsia="en-US"/>
        </w:rPr>
        <w:t xml:space="preserve"> у</w:t>
      </w:r>
      <w:r w:rsidR="009E661D" w:rsidRPr="008A2B8C">
        <w:rPr>
          <w:rFonts w:ascii="Times New Roman" w:eastAsiaTheme="minorHAnsi" w:hAnsi="Times New Roman"/>
          <w:sz w:val="28"/>
          <w:szCs w:val="28"/>
          <w:lang w:val="uk-UA" w:eastAsia="en-US"/>
        </w:rPr>
        <w:t xml:space="preserve"> </w:t>
      </w:r>
      <w:r w:rsidR="00547E3B" w:rsidRPr="008A2B8C">
        <w:rPr>
          <w:rFonts w:ascii="Times New Roman" w:eastAsiaTheme="minorHAnsi" w:hAnsi="Times New Roman"/>
          <w:sz w:val="28"/>
          <w:szCs w:val="28"/>
          <w:lang w:val="uk-UA" w:eastAsia="en-US"/>
        </w:rPr>
        <w:t>реалізації вказаного процесу, потребою</w:t>
      </w:r>
      <w:r w:rsidRPr="008A2B8C">
        <w:rPr>
          <w:rFonts w:ascii="Times New Roman" w:eastAsiaTheme="minorHAnsi" w:hAnsi="Times New Roman"/>
          <w:sz w:val="28"/>
          <w:szCs w:val="28"/>
          <w:lang w:val="uk-UA" w:eastAsia="en-US"/>
        </w:rPr>
        <w:t xml:space="preserve"> й</w:t>
      </w:r>
      <w:r w:rsidR="009E661D" w:rsidRPr="008A2B8C">
        <w:rPr>
          <w:rFonts w:ascii="Times New Roman" w:eastAsiaTheme="minorHAnsi" w:hAnsi="Times New Roman"/>
          <w:sz w:val="28"/>
          <w:szCs w:val="28"/>
          <w:lang w:val="uk-UA" w:eastAsia="en-US"/>
        </w:rPr>
        <w:t xml:space="preserve"> </w:t>
      </w:r>
      <w:r w:rsidR="00547E3B" w:rsidRPr="008A2B8C">
        <w:rPr>
          <w:rFonts w:ascii="Times New Roman" w:eastAsiaTheme="minorHAnsi" w:hAnsi="Times New Roman"/>
          <w:sz w:val="28"/>
          <w:szCs w:val="28"/>
          <w:lang w:val="uk-UA" w:eastAsia="en-US"/>
        </w:rPr>
        <w:t>мотивацією у виконанні</w:t>
      </w:r>
      <w:r w:rsidRPr="008A2B8C">
        <w:rPr>
          <w:rFonts w:ascii="Times New Roman" w:eastAsiaTheme="minorHAnsi" w:hAnsi="Times New Roman"/>
          <w:sz w:val="28"/>
          <w:szCs w:val="28"/>
          <w:lang w:val="uk-UA" w:eastAsia="en-US"/>
        </w:rPr>
        <w:t xml:space="preserve"> </w:t>
      </w:r>
      <w:r w:rsidR="00547E3B" w:rsidRPr="008A2B8C">
        <w:rPr>
          <w:rFonts w:ascii="Times New Roman" w:eastAsiaTheme="minorHAnsi" w:hAnsi="Times New Roman"/>
          <w:sz w:val="28"/>
          <w:szCs w:val="28"/>
          <w:lang w:val="uk-UA" w:eastAsia="en-US"/>
        </w:rPr>
        <w:t xml:space="preserve">спеціалістом сукупності </w:t>
      </w:r>
      <w:r w:rsidRPr="008A2B8C">
        <w:rPr>
          <w:rFonts w:ascii="Times New Roman" w:eastAsiaTheme="minorHAnsi" w:hAnsi="Times New Roman"/>
          <w:sz w:val="28"/>
          <w:szCs w:val="28"/>
          <w:lang w:val="uk-UA" w:eastAsia="en-US"/>
        </w:rPr>
        <w:t xml:space="preserve">маркетингових дій, </w:t>
      </w:r>
      <w:r w:rsidR="00547E3B" w:rsidRPr="008A2B8C">
        <w:rPr>
          <w:rFonts w:ascii="Times New Roman" w:eastAsiaTheme="minorHAnsi" w:hAnsi="Times New Roman"/>
          <w:sz w:val="28"/>
          <w:szCs w:val="28"/>
          <w:lang w:val="uk-UA" w:eastAsia="en-US"/>
        </w:rPr>
        <w:t xml:space="preserve">які сприяють </w:t>
      </w:r>
      <w:r w:rsidRPr="008A2B8C">
        <w:rPr>
          <w:rFonts w:ascii="Times New Roman" w:eastAsiaTheme="minorHAnsi" w:hAnsi="Times New Roman"/>
          <w:sz w:val="28"/>
          <w:szCs w:val="28"/>
          <w:lang w:val="uk-UA" w:eastAsia="en-US"/>
        </w:rPr>
        <w:t>успіх</w:t>
      </w:r>
      <w:r w:rsidR="00547E3B" w:rsidRPr="008A2B8C">
        <w:rPr>
          <w:rFonts w:ascii="Times New Roman" w:eastAsiaTheme="minorHAnsi" w:hAnsi="Times New Roman"/>
          <w:sz w:val="28"/>
          <w:szCs w:val="28"/>
          <w:lang w:val="uk-UA" w:eastAsia="en-US"/>
        </w:rPr>
        <w:t>ові</w:t>
      </w:r>
      <w:r w:rsidR="009E661D" w:rsidRPr="008A2B8C">
        <w:rPr>
          <w:rFonts w:ascii="Times New Roman" w:eastAsiaTheme="minorHAnsi" w:hAnsi="Times New Roman"/>
          <w:sz w:val="28"/>
          <w:szCs w:val="28"/>
          <w:lang w:val="uk-UA" w:eastAsia="en-US"/>
        </w:rPr>
        <w:t xml:space="preserve"> </w:t>
      </w:r>
      <w:r w:rsidR="00547E3B" w:rsidRPr="008A2B8C">
        <w:rPr>
          <w:rFonts w:ascii="Times New Roman" w:eastAsiaTheme="minorHAnsi" w:hAnsi="Times New Roman"/>
          <w:sz w:val="28"/>
          <w:szCs w:val="28"/>
          <w:lang w:val="uk-UA" w:eastAsia="en-US"/>
        </w:rPr>
        <w:t>освітнього закладу</w:t>
      </w:r>
      <w:r w:rsidR="0066352C" w:rsidRPr="008A2B8C">
        <w:rPr>
          <w:rFonts w:ascii="Times New Roman" w:eastAsiaTheme="minorHAnsi" w:hAnsi="Times New Roman"/>
          <w:sz w:val="28"/>
          <w:szCs w:val="28"/>
          <w:lang w:val="uk-UA" w:eastAsia="en-US"/>
        </w:rPr>
        <w:t>; а також сукупністю</w:t>
      </w:r>
      <w:r w:rsidRPr="008A2B8C">
        <w:rPr>
          <w:rFonts w:ascii="Times New Roman" w:eastAsiaTheme="minorHAnsi" w:hAnsi="Times New Roman"/>
          <w:sz w:val="28"/>
          <w:szCs w:val="28"/>
          <w:lang w:val="uk-UA" w:eastAsia="en-US"/>
        </w:rPr>
        <w:t xml:space="preserve"> професійно</w:t>
      </w:r>
      <w:r w:rsidR="009E661D" w:rsidRPr="008A2B8C">
        <w:rPr>
          <w:rFonts w:ascii="Times New Roman" w:eastAsiaTheme="minorHAnsi" w:hAnsi="Times New Roman"/>
          <w:sz w:val="28"/>
          <w:szCs w:val="28"/>
          <w:lang w:val="uk-UA" w:eastAsia="en-US"/>
        </w:rPr>
        <w:t xml:space="preserve"> </w:t>
      </w:r>
      <w:r w:rsidR="0066352C" w:rsidRPr="008A2B8C">
        <w:rPr>
          <w:rFonts w:ascii="Times New Roman" w:eastAsiaTheme="minorHAnsi" w:hAnsi="Times New Roman"/>
          <w:sz w:val="28"/>
          <w:szCs w:val="28"/>
          <w:lang w:val="uk-UA" w:eastAsia="en-US"/>
        </w:rPr>
        <w:t>значущих якостей, які</w:t>
      </w:r>
      <w:r w:rsidRPr="008A2B8C">
        <w:rPr>
          <w:rFonts w:ascii="Times New Roman" w:eastAsiaTheme="minorHAnsi" w:hAnsi="Times New Roman"/>
          <w:sz w:val="28"/>
          <w:szCs w:val="28"/>
          <w:lang w:val="uk-UA" w:eastAsia="en-US"/>
        </w:rPr>
        <w:t xml:space="preserve"> </w:t>
      </w:r>
      <w:r w:rsidR="0066352C" w:rsidRPr="008A2B8C">
        <w:rPr>
          <w:rFonts w:ascii="Times New Roman" w:eastAsiaTheme="minorHAnsi" w:hAnsi="Times New Roman"/>
          <w:sz w:val="28"/>
          <w:szCs w:val="28"/>
          <w:lang w:val="uk-UA" w:eastAsia="en-US"/>
        </w:rPr>
        <w:t xml:space="preserve">дають змогу ефективно здійснювати </w:t>
      </w:r>
      <w:r w:rsidRPr="008A2B8C">
        <w:rPr>
          <w:rFonts w:ascii="Times New Roman" w:eastAsiaTheme="minorHAnsi" w:hAnsi="Times New Roman"/>
          <w:sz w:val="28"/>
          <w:szCs w:val="28"/>
          <w:lang w:val="uk-UA" w:eastAsia="en-US"/>
        </w:rPr>
        <w:t xml:space="preserve"> </w:t>
      </w:r>
      <w:r w:rsidR="0066352C" w:rsidRPr="008A2B8C">
        <w:rPr>
          <w:rFonts w:ascii="Times New Roman" w:eastAsiaTheme="minorHAnsi" w:hAnsi="Times New Roman"/>
          <w:sz w:val="28"/>
          <w:szCs w:val="28"/>
          <w:lang w:val="uk-UA" w:eastAsia="en-US"/>
        </w:rPr>
        <w:t>керівником маркетингову діяльність</w:t>
      </w:r>
      <w:r w:rsidRPr="008A2B8C">
        <w:rPr>
          <w:rFonts w:ascii="Times New Roman" w:eastAsiaTheme="minorHAnsi" w:hAnsi="Times New Roman"/>
          <w:sz w:val="28"/>
          <w:szCs w:val="28"/>
          <w:lang w:val="uk-UA" w:eastAsia="en-US"/>
        </w:rPr>
        <w:t xml:space="preserve">, </w:t>
      </w:r>
      <w:r w:rsidR="0066352C" w:rsidRPr="008A2B8C">
        <w:rPr>
          <w:rFonts w:ascii="Times New Roman" w:eastAsiaTheme="minorHAnsi" w:hAnsi="Times New Roman"/>
          <w:sz w:val="28"/>
          <w:szCs w:val="28"/>
          <w:lang w:val="uk-UA" w:eastAsia="en-US"/>
        </w:rPr>
        <w:t>до яких належать такі: здатність до  виваженості</w:t>
      </w:r>
      <w:r w:rsidRPr="008A2B8C">
        <w:rPr>
          <w:rFonts w:ascii="Times New Roman" w:eastAsiaTheme="minorHAnsi" w:hAnsi="Times New Roman"/>
          <w:sz w:val="28"/>
          <w:szCs w:val="28"/>
          <w:lang w:val="uk-UA" w:eastAsia="en-US"/>
        </w:rPr>
        <w:t xml:space="preserve"> у прийнятті</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управлінських рішень, </w:t>
      </w:r>
      <w:r w:rsidR="0066352C" w:rsidRPr="008A2B8C">
        <w:rPr>
          <w:rFonts w:ascii="Times New Roman" w:eastAsiaTheme="minorHAnsi" w:hAnsi="Times New Roman"/>
          <w:sz w:val="28"/>
          <w:szCs w:val="28"/>
          <w:lang w:val="uk-UA" w:eastAsia="en-US"/>
        </w:rPr>
        <w:t xml:space="preserve">винахідливість, самоменеджмент, лідерські здібності, командність, </w:t>
      </w:r>
      <w:r w:rsidRPr="008A2B8C">
        <w:rPr>
          <w:rFonts w:ascii="Times New Roman" w:eastAsiaTheme="minorHAnsi" w:hAnsi="Times New Roman"/>
          <w:sz w:val="28"/>
          <w:szCs w:val="28"/>
          <w:lang w:val="uk-UA" w:eastAsia="en-US"/>
        </w:rPr>
        <w:t>креативність,</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комунікабельність,</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здібність до навчання упродовж життя, емоційний інтелект,</w:t>
      </w:r>
      <w:r w:rsidR="009E661D" w:rsidRPr="008A2B8C">
        <w:rPr>
          <w:rFonts w:ascii="Times New Roman" w:eastAsiaTheme="minorHAnsi" w:hAnsi="Times New Roman"/>
          <w:sz w:val="28"/>
          <w:szCs w:val="28"/>
          <w:lang w:val="uk-UA" w:eastAsia="en-US"/>
        </w:rPr>
        <w:t xml:space="preserve"> </w:t>
      </w:r>
      <w:r w:rsidR="0066352C" w:rsidRPr="008A2B8C">
        <w:rPr>
          <w:rFonts w:ascii="Times New Roman" w:eastAsiaTheme="minorHAnsi" w:hAnsi="Times New Roman"/>
          <w:sz w:val="28"/>
          <w:szCs w:val="28"/>
          <w:lang w:val="uk-UA" w:eastAsia="en-US"/>
        </w:rPr>
        <w:t xml:space="preserve">здатність до самопрезентації, помірна ризикованість та уміння застосовувати </w:t>
      </w:r>
      <w:r w:rsidRPr="008A2B8C">
        <w:rPr>
          <w:rFonts w:ascii="Times New Roman" w:eastAsiaTheme="minorHAnsi" w:hAnsi="Times New Roman"/>
          <w:sz w:val="28"/>
          <w:szCs w:val="28"/>
          <w:lang w:val="uk-UA" w:eastAsia="en-US"/>
        </w:rPr>
        <w:t>інновації</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тощо.</w:t>
      </w:r>
    </w:p>
    <w:p w:rsidR="00E93113" w:rsidRPr="008A2B8C" w:rsidRDefault="006C325E"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i/>
          <w:sz w:val="28"/>
          <w:szCs w:val="28"/>
          <w:lang w:val="uk-UA" w:eastAsia="en-US"/>
        </w:rPr>
        <w:t xml:space="preserve">Організаційно-управлінська складова сприяє </w:t>
      </w:r>
      <w:r w:rsidRPr="008A2B8C">
        <w:rPr>
          <w:rFonts w:ascii="Times New Roman" w:eastAsiaTheme="minorHAnsi" w:hAnsi="Times New Roman"/>
          <w:sz w:val="28"/>
          <w:szCs w:val="28"/>
          <w:lang w:val="uk-UA" w:eastAsia="en-US"/>
        </w:rPr>
        <w:t>наявним у менеджерів освіти знанням та</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умінням у плануванні, організації, координуванні</w:t>
      </w:r>
      <w:r w:rsidR="00E93113" w:rsidRPr="008A2B8C">
        <w:rPr>
          <w:rFonts w:ascii="Times New Roman" w:eastAsiaTheme="minorHAnsi" w:hAnsi="Times New Roman"/>
          <w:sz w:val="28"/>
          <w:szCs w:val="28"/>
          <w:lang w:val="uk-UA" w:eastAsia="en-US"/>
        </w:rPr>
        <w:t>,</w:t>
      </w:r>
      <w:r w:rsidR="009E661D" w:rsidRPr="008A2B8C">
        <w:rPr>
          <w:rFonts w:ascii="Times New Roman" w:eastAsiaTheme="minorHAnsi" w:hAnsi="Times New Roman"/>
          <w:sz w:val="28"/>
          <w:szCs w:val="28"/>
          <w:lang w:val="uk-UA" w:eastAsia="en-US"/>
        </w:rPr>
        <w:t xml:space="preserve"> </w:t>
      </w:r>
      <w:r w:rsidR="00E93113" w:rsidRPr="008A2B8C">
        <w:rPr>
          <w:rFonts w:ascii="Times New Roman" w:eastAsiaTheme="minorHAnsi" w:hAnsi="Times New Roman"/>
          <w:sz w:val="28"/>
          <w:szCs w:val="28"/>
          <w:lang w:val="uk-UA" w:eastAsia="en-US"/>
        </w:rPr>
        <w:t xml:space="preserve">мотивації </w:t>
      </w:r>
      <w:r w:rsidRPr="008A2B8C">
        <w:rPr>
          <w:rFonts w:ascii="Times New Roman" w:eastAsiaTheme="minorHAnsi" w:hAnsi="Times New Roman"/>
          <w:sz w:val="28"/>
          <w:szCs w:val="28"/>
          <w:lang w:val="uk-UA" w:eastAsia="en-US"/>
        </w:rPr>
        <w:t>та</w:t>
      </w:r>
      <w:r w:rsidR="00E93113" w:rsidRPr="008A2B8C">
        <w:rPr>
          <w:rFonts w:ascii="Times New Roman" w:eastAsiaTheme="minorHAnsi" w:hAnsi="Times New Roman"/>
          <w:sz w:val="28"/>
          <w:szCs w:val="28"/>
          <w:lang w:val="uk-UA" w:eastAsia="en-US"/>
        </w:rPr>
        <w:t xml:space="preserve"> контролю маркетингової діяльності</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освітнього закладу; формуванню</w:t>
      </w:r>
      <w:r w:rsidR="00E93113" w:rsidRPr="008A2B8C">
        <w:rPr>
          <w:rFonts w:ascii="Times New Roman" w:eastAsiaTheme="minorHAnsi" w:hAnsi="Times New Roman"/>
          <w:sz w:val="28"/>
          <w:szCs w:val="28"/>
          <w:lang w:val="uk-UA" w:eastAsia="en-US"/>
        </w:rPr>
        <w:t xml:space="preserve"> маркетингової</w:t>
      </w:r>
      <w:r w:rsidR="009E661D" w:rsidRPr="008A2B8C">
        <w:rPr>
          <w:rFonts w:ascii="Times New Roman" w:eastAsiaTheme="minorHAnsi" w:hAnsi="Times New Roman"/>
          <w:sz w:val="28"/>
          <w:szCs w:val="28"/>
          <w:lang w:val="uk-UA" w:eastAsia="en-US"/>
        </w:rPr>
        <w:t xml:space="preserve"> </w:t>
      </w:r>
      <w:r w:rsidR="00E93113" w:rsidRPr="008A2B8C">
        <w:rPr>
          <w:rFonts w:ascii="Times New Roman" w:eastAsiaTheme="minorHAnsi" w:hAnsi="Times New Roman"/>
          <w:sz w:val="28"/>
          <w:szCs w:val="28"/>
          <w:lang w:val="uk-UA" w:eastAsia="en-US"/>
        </w:rPr>
        <w:t>компетентності</w:t>
      </w:r>
      <w:r w:rsidRPr="008A2B8C">
        <w:rPr>
          <w:rFonts w:ascii="Times New Roman" w:eastAsiaTheme="minorHAnsi" w:hAnsi="Times New Roman"/>
          <w:sz w:val="28"/>
          <w:szCs w:val="28"/>
          <w:lang w:val="uk-UA" w:eastAsia="en-US"/>
        </w:rPr>
        <w:t xml:space="preserve"> персоналу</w:t>
      </w:r>
      <w:r w:rsidR="00E93113" w:rsidRPr="008A2B8C">
        <w:rPr>
          <w:rFonts w:ascii="Times New Roman" w:eastAsiaTheme="minorHAnsi" w:hAnsi="Times New Roman"/>
          <w:sz w:val="28"/>
          <w:szCs w:val="28"/>
          <w:lang w:val="uk-UA" w:eastAsia="en-US"/>
        </w:rPr>
        <w:t>;</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культури організації</w:t>
      </w:r>
      <w:r w:rsidR="00E93113"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освітнього закладу, який</w:t>
      </w:r>
      <w:r w:rsidR="00E93113"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застосовує </w:t>
      </w:r>
      <w:r w:rsidR="00E93113" w:rsidRPr="008A2B8C">
        <w:rPr>
          <w:rFonts w:ascii="Times New Roman" w:eastAsiaTheme="minorHAnsi" w:hAnsi="Times New Roman"/>
          <w:sz w:val="28"/>
          <w:szCs w:val="28"/>
          <w:lang w:val="uk-UA" w:eastAsia="en-US"/>
        </w:rPr>
        <w:t>принципи маркетингу.</w:t>
      </w:r>
    </w:p>
    <w:p w:rsidR="00E93113" w:rsidRPr="008A2B8C" w:rsidRDefault="00E93113"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i/>
          <w:sz w:val="28"/>
          <w:szCs w:val="28"/>
          <w:lang w:val="uk-UA" w:eastAsia="en-US"/>
        </w:rPr>
        <w:t>Пі</w:t>
      </w:r>
      <w:r w:rsidR="006C325E" w:rsidRPr="008A2B8C">
        <w:rPr>
          <w:rFonts w:ascii="Times New Roman" w:eastAsiaTheme="minorHAnsi" w:hAnsi="Times New Roman"/>
          <w:i/>
          <w:sz w:val="28"/>
          <w:szCs w:val="28"/>
          <w:lang w:val="uk-UA" w:eastAsia="en-US"/>
        </w:rPr>
        <w:t xml:space="preserve">дприємницько-дослідний складник акумулює </w:t>
      </w:r>
      <w:r w:rsidR="009E661D" w:rsidRPr="008A2B8C">
        <w:rPr>
          <w:rFonts w:ascii="Times New Roman" w:eastAsiaTheme="minorHAnsi" w:hAnsi="Times New Roman"/>
          <w:sz w:val="28"/>
          <w:szCs w:val="28"/>
          <w:lang w:val="uk-UA" w:eastAsia="en-US"/>
        </w:rPr>
        <w:t xml:space="preserve"> </w:t>
      </w:r>
      <w:r w:rsidR="006C325E" w:rsidRPr="008A2B8C">
        <w:rPr>
          <w:rFonts w:ascii="Times New Roman" w:eastAsiaTheme="minorHAnsi" w:hAnsi="Times New Roman"/>
          <w:sz w:val="28"/>
          <w:szCs w:val="28"/>
          <w:lang w:val="uk-UA" w:eastAsia="en-US"/>
        </w:rPr>
        <w:t xml:space="preserve">знання та уміння у </w:t>
      </w:r>
      <w:r w:rsidRPr="008A2B8C">
        <w:rPr>
          <w:rFonts w:ascii="Times New Roman" w:eastAsiaTheme="minorHAnsi" w:hAnsi="Times New Roman"/>
          <w:sz w:val="28"/>
          <w:szCs w:val="28"/>
          <w:lang w:val="uk-UA" w:eastAsia="en-US"/>
        </w:rPr>
        <w:t>організації</w:t>
      </w:r>
      <w:r w:rsidR="009E661D" w:rsidRPr="008A2B8C">
        <w:rPr>
          <w:rFonts w:ascii="Times New Roman" w:eastAsiaTheme="minorHAnsi" w:hAnsi="Times New Roman"/>
          <w:sz w:val="28"/>
          <w:szCs w:val="28"/>
          <w:lang w:val="uk-UA" w:eastAsia="en-US"/>
        </w:rPr>
        <w:t xml:space="preserve"> </w:t>
      </w:r>
      <w:r w:rsidR="006C325E" w:rsidRPr="008A2B8C">
        <w:rPr>
          <w:rFonts w:ascii="Times New Roman" w:eastAsiaTheme="minorHAnsi" w:hAnsi="Times New Roman"/>
          <w:sz w:val="28"/>
          <w:szCs w:val="28"/>
          <w:lang w:val="uk-UA" w:eastAsia="en-US"/>
        </w:rPr>
        <w:t xml:space="preserve">досліджень </w:t>
      </w:r>
      <w:r w:rsidR="00E37D13" w:rsidRPr="008A2B8C">
        <w:rPr>
          <w:rFonts w:ascii="Times New Roman" w:eastAsiaTheme="minorHAnsi" w:hAnsi="Times New Roman"/>
          <w:sz w:val="28"/>
          <w:szCs w:val="28"/>
          <w:lang w:val="uk-UA" w:eastAsia="en-US"/>
        </w:rPr>
        <w:t>з маркетинг</w:t>
      </w:r>
      <w:r w:rsidR="006C325E" w:rsidRPr="008A2B8C">
        <w:rPr>
          <w:rFonts w:ascii="Times New Roman" w:eastAsiaTheme="minorHAnsi" w:hAnsi="Times New Roman"/>
          <w:sz w:val="28"/>
          <w:szCs w:val="28"/>
          <w:lang w:val="uk-UA" w:eastAsia="en-US"/>
        </w:rPr>
        <w:t>у</w:t>
      </w:r>
      <w:r w:rsidRPr="008A2B8C">
        <w:rPr>
          <w:rFonts w:ascii="Times New Roman" w:eastAsiaTheme="minorHAnsi" w:hAnsi="Times New Roman"/>
          <w:sz w:val="28"/>
          <w:szCs w:val="28"/>
          <w:lang w:val="uk-UA" w:eastAsia="en-US"/>
        </w:rPr>
        <w:t xml:space="preserve"> секторів ринку </w:t>
      </w:r>
      <w:r w:rsidR="006C325E" w:rsidRPr="008A2B8C">
        <w:rPr>
          <w:rFonts w:ascii="Times New Roman" w:eastAsiaTheme="minorHAnsi" w:hAnsi="Times New Roman"/>
          <w:sz w:val="28"/>
          <w:szCs w:val="28"/>
          <w:lang w:val="uk-UA" w:eastAsia="en-US"/>
        </w:rPr>
        <w:t xml:space="preserve">освіти </w:t>
      </w:r>
      <w:r w:rsidRPr="008A2B8C">
        <w:rPr>
          <w:rFonts w:ascii="Times New Roman" w:eastAsiaTheme="minorHAnsi" w:hAnsi="Times New Roman"/>
          <w:sz w:val="28"/>
          <w:szCs w:val="28"/>
          <w:lang w:val="uk-UA" w:eastAsia="en-US"/>
        </w:rPr>
        <w:t xml:space="preserve">(потенційних </w:t>
      </w:r>
      <w:r w:rsidR="000317CE" w:rsidRPr="008A2B8C">
        <w:rPr>
          <w:rFonts w:ascii="Times New Roman" w:eastAsiaTheme="minorHAnsi" w:hAnsi="Times New Roman"/>
          <w:sz w:val="28"/>
          <w:szCs w:val="28"/>
          <w:lang w:val="uk-UA" w:eastAsia="en-US"/>
        </w:rPr>
        <w:t>конкурентів та споживачів</w:t>
      </w:r>
      <w:r w:rsidRPr="008A2B8C">
        <w:rPr>
          <w:rFonts w:ascii="Times New Roman" w:eastAsiaTheme="minorHAnsi" w:hAnsi="Times New Roman"/>
          <w:sz w:val="28"/>
          <w:szCs w:val="28"/>
          <w:lang w:val="uk-UA" w:eastAsia="en-US"/>
        </w:rPr>
        <w:t>),</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ринку праці (потенційних роботодавців), потреб </w:t>
      </w:r>
      <w:r w:rsidRPr="008A2B8C">
        <w:rPr>
          <w:rFonts w:ascii="Times New Roman" w:eastAsiaTheme="minorHAnsi" w:hAnsi="Times New Roman"/>
          <w:sz w:val="28"/>
          <w:szCs w:val="28"/>
          <w:lang w:val="uk-UA" w:eastAsia="en-US"/>
        </w:rPr>
        <w:lastRenderedPageBreak/>
        <w:t>споживачів послуг</w:t>
      </w:r>
      <w:r w:rsidR="00DE6F27" w:rsidRPr="008A2B8C">
        <w:rPr>
          <w:rFonts w:ascii="Times New Roman" w:eastAsiaTheme="minorHAnsi" w:hAnsi="Times New Roman"/>
          <w:sz w:val="28"/>
          <w:szCs w:val="28"/>
          <w:lang w:val="uk-UA" w:eastAsia="en-US"/>
        </w:rPr>
        <w:t xml:space="preserve"> освіти</w:t>
      </w:r>
      <w:r w:rsidRPr="008A2B8C">
        <w:rPr>
          <w:rFonts w:ascii="Times New Roman" w:eastAsiaTheme="minorHAnsi" w:hAnsi="Times New Roman"/>
          <w:sz w:val="28"/>
          <w:szCs w:val="28"/>
          <w:lang w:val="uk-UA" w:eastAsia="en-US"/>
        </w:rPr>
        <w:t xml:space="preserve">; </w:t>
      </w:r>
      <w:r w:rsidR="00DE6F27" w:rsidRPr="008A2B8C">
        <w:rPr>
          <w:rFonts w:ascii="Times New Roman" w:eastAsiaTheme="minorHAnsi" w:hAnsi="Times New Roman"/>
          <w:sz w:val="28"/>
          <w:szCs w:val="28"/>
          <w:lang w:val="uk-UA" w:eastAsia="en-US"/>
        </w:rPr>
        <w:t xml:space="preserve">виконання </w:t>
      </w:r>
      <w:r w:rsidRPr="008A2B8C">
        <w:rPr>
          <w:rFonts w:ascii="Times New Roman" w:eastAsiaTheme="minorHAnsi" w:hAnsi="Times New Roman"/>
          <w:sz w:val="28"/>
          <w:szCs w:val="28"/>
          <w:lang w:val="uk-UA" w:eastAsia="en-US"/>
        </w:rPr>
        <w:t>аналізу стану внутрішнього</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середовища </w:t>
      </w:r>
      <w:r w:rsidR="005421A7" w:rsidRPr="008A2B8C">
        <w:rPr>
          <w:rFonts w:ascii="Times New Roman" w:eastAsiaTheme="minorHAnsi" w:hAnsi="Times New Roman"/>
          <w:sz w:val="28"/>
          <w:szCs w:val="28"/>
          <w:lang w:val="uk-UA" w:eastAsia="en-US"/>
        </w:rPr>
        <w:t xml:space="preserve">освітнього </w:t>
      </w:r>
      <w:r w:rsidRPr="008A2B8C">
        <w:rPr>
          <w:rFonts w:ascii="Times New Roman" w:eastAsiaTheme="minorHAnsi" w:hAnsi="Times New Roman"/>
          <w:sz w:val="28"/>
          <w:szCs w:val="28"/>
          <w:lang w:val="uk-UA" w:eastAsia="en-US"/>
        </w:rPr>
        <w:t xml:space="preserve">закладу, якості </w:t>
      </w:r>
      <w:r w:rsidR="005421A7" w:rsidRPr="008A2B8C">
        <w:rPr>
          <w:rFonts w:ascii="Times New Roman" w:eastAsiaTheme="minorHAnsi" w:hAnsi="Times New Roman"/>
          <w:sz w:val="28"/>
          <w:szCs w:val="28"/>
          <w:lang w:val="uk-UA" w:eastAsia="en-US"/>
        </w:rPr>
        <w:t>послуг освіти та її</w:t>
      </w:r>
      <w:r w:rsidR="009E661D" w:rsidRPr="008A2B8C">
        <w:rPr>
          <w:rFonts w:ascii="Times New Roman" w:eastAsiaTheme="minorHAnsi" w:hAnsi="Times New Roman"/>
          <w:sz w:val="28"/>
          <w:szCs w:val="28"/>
          <w:lang w:val="uk-UA" w:eastAsia="en-US"/>
        </w:rPr>
        <w:t xml:space="preserve"> </w:t>
      </w:r>
      <w:r w:rsidR="005421A7" w:rsidRPr="008A2B8C">
        <w:rPr>
          <w:rFonts w:ascii="Times New Roman" w:eastAsiaTheme="minorHAnsi" w:hAnsi="Times New Roman"/>
          <w:sz w:val="28"/>
          <w:szCs w:val="28"/>
          <w:lang w:val="uk-UA" w:eastAsia="en-US"/>
        </w:rPr>
        <w:t>продуктів</w:t>
      </w:r>
      <w:r w:rsidRPr="008A2B8C">
        <w:rPr>
          <w:rFonts w:ascii="Times New Roman" w:eastAsiaTheme="minorHAnsi" w:hAnsi="Times New Roman"/>
          <w:sz w:val="28"/>
          <w:szCs w:val="28"/>
          <w:lang w:val="uk-UA" w:eastAsia="en-US"/>
        </w:rPr>
        <w:t xml:space="preserve">; </w:t>
      </w:r>
      <w:r w:rsidR="000870D6" w:rsidRPr="008A2B8C">
        <w:rPr>
          <w:rFonts w:ascii="Times New Roman" w:eastAsiaTheme="minorHAnsi" w:hAnsi="Times New Roman"/>
          <w:sz w:val="28"/>
          <w:szCs w:val="28"/>
          <w:lang w:val="uk-UA" w:eastAsia="en-US"/>
        </w:rPr>
        <w:t xml:space="preserve">існування </w:t>
      </w:r>
      <w:r w:rsidR="00724B1A" w:rsidRPr="008A2B8C">
        <w:rPr>
          <w:rFonts w:ascii="Times New Roman" w:eastAsiaTheme="minorHAnsi" w:hAnsi="Times New Roman"/>
          <w:sz w:val="28"/>
          <w:szCs w:val="28"/>
          <w:lang w:val="uk-UA" w:eastAsia="en-US"/>
        </w:rPr>
        <w:t>креативного</w:t>
      </w:r>
      <w:r w:rsidR="009E661D" w:rsidRPr="008A2B8C">
        <w:rPr>
          <w:rFonts w:ascii="Times New Roman" w:eastAsiaTheme="minorHAnsi" w:hAnsi="Times New Roman"/>
          <w:sz w:val="28"/>
          <w:szCs w:val="28"/>
          <w:lang w:val="uk-UA" w:eastAsia="en-US"/>
        </w:rPr>
        <w:t xml:space="preserve"> </w:t>
      </w:r>
      <w:r w:rsidR="00724B1A" w:rsidRPr="008A2B8C">
        <w:rPr>
          <w:rFonts w:ascii="Times New Roman" w:eastAsiaTheme="minorHAnsi" w:hAnsi="Times New Roman"/>
          <w:sz w:val="28"/>
          <w:szCs w:val="28"/>
          <w:lang w:val="uk-UA" w:eastAsia="en-US"/>
        </w:rPr>
        <w:t>маркетингового проєктування, яке забезпечує формування</w:t>
      </w:r>
      <w:r w:rsidRPr="008A2B8C">
        <w:rPr>
          <w:rFonts w:ascii="Times New Roman" w:eastAsiaTheme="minorHAnsi" w:hAnsi="Times New Roman"/>
          <w:sz w:val="28"/>
          <w:szCs w:val="28"/>
          <w:lang w:val="uk-UA" w:eastAsia="en-US"/>
        </w:rPr>
        <w:t xml:space="preserve"> і</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з</w:t>
      </w:r>
      <w:r w:rsidR="00724B1A" w:rsidRPr="008A2B8C">
        <w:rPr>
          <w:rFonts w:ascii="Times New Roman" w:eastAsiaTheme="minorHAnsi" w:hAnsi="Times New Roman"/>
          <w:sz w:val="28"/>
          <w:szCs w:val="28"/>
          <w:lang w:val="uk-UA" w:eastAsia="en-US"/>
        </w:rPr>
        <w:t>адоволення майбутнього</w:t>
      </w:r>
      <w:r w:rsidRPr="008A2B8C">
        <w:rPr>
          <w:rFonts w:ascii="Times New Roman" w:eastAsiaTheme="minorHAnsi" w:hAnsi="Times New Roman"/>
          <w:sz w:val="28"/>
          <w:szCs w:val="28"/>
          <w:lang w:val="uk-UA" w:eastAsia="en-US"/>
        </w:rPr>
        <w:t xml:space="preserve"> попит</w:t>
      </w:r>
      <w:r w:rsidR="00724B1A" w:rsidRPr="008A2B8C">
        <w:rPr>
          <w:rFonts w:ascii="Times New Roman" w:eastAsiaTheme="minorHAnsi" w:hAnsi="Times New Roman"/>
          <w:sz w:val="28"/>
          <w:szCs w:val="28"/>
          <w:lang w:val="uk-UA" w:eastAsia="en-US"/>
        </w:rPr>
        <w:t>у</w:t>
      </w:r>
      <w:r w:rsidRPr="008A2B8C">
        <w:rPr>
          <w:rFonts w:ascii="Times New Roman" w:eastAsiaTheme="minorHAnsi" w:hAnsi="Times New Roman"/>
          <w:sz w:val="28"/>
          <w:szCs w:val="28"/>
          <w:lang w:val="uk-UA" w:eastAsia="en-US"/>
        </w:rPr>
        <w:t xml:space="preserve">, зокрема </w:t>
      </w:r>
      <w:r w:rsidR="000870D6" w:rsidRPr="008A2B8C">
        <w:rPr>
          <w:rFonts w:ascii="Times New Roman" w:eastAsiaTheme="minorHAnsi" w:hAnsi="Times New Roman"/>
          <w:sz w:val="28"/>
          <w:szCs w:val="28"/>
          <w:lang w:val="uk-UA" w:eastAsia="en-US"/>
        </w:rPr>
        <w:t xml:space="preserve">з урахуванням </w:t>
      </w:r>
      <w:r w:rsidRPr="008A2B8C">
        <w:rPr>
          <w:rFonts w:ascii="Times New Roman" w:eastAsiaTheme="minorHAnsi" w:hAnsi="Times New Roman"/>
          <w:sz w:val="28"/>
          <w:szCs w:val="28"/>
          <w:lang w:val="uk-UA" w:eastAsia="en-US"/>
        </w:rPr>
        <w:t>бенчмаркінгу, реінжинірингу</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процесів</w:t>
      </w:r>
      <w:r w:rsidR="000870D6" w:rsidRPr="008A2B8C">
        <w:rPr>
          <w:rFonts w:ascii="Times New Roman" w:eastAsiaTheme="minorHAnsi" w:hAnsi="Times New Roman"/>
          <w:sz w:val="28"/>
          <w:szCs w:val="28"/>
          <w:lang w:val="uk-UA" w:eastAsia="en-US"/>
        </w:rPr>
        <w:t xml:space="preserve"> у освіті</w:t>
      </w:r>
      <w:r w:rsidRPr="008A2B8C">
        <w:rPr>
          <w:rFonts w:ascii="Times New Roman" w:eastAsiaTheme="minorHAnsi" w:hAnsi="Times New Roman"/>
          <w:sz w:val="28"/>
          <w:szCs w:val="28"/>
          <w:lang w:val="uk-UA" w:eastAsia="en-US"/>
        </w:rPr>
        <w:t xml:space="preserve">; </w:t>
      </w:r>
      <w:r w:rsidR="000870D6" w:rsidRPr="008A2B8C">
        <w:rPr>
          <w:rFonts w:ascii="Times New Roman" w:eastAsiaTheme="minorHAnsi" w:hAnsi="Times New Roman"/>
          <w:sz w:val="28"/>
          <w:szCs w:val="28"/>
          <w:lang w:val="uk-UA" w:eastAsia="en-US"/>
        </w:rPr>
        <w:t xml:space="preserve">створення </w:t>
      </w:r>
      <w:r w:rsidRPr="008A2B8C">
        <w:rPr>
          <w:rFonts w:ascii="Times New Roman" w:eastAsiaTheme="minorHAnsi" w:hAnsi="Times New Roman"/>
          <w:sz w:val="28"/>
          <w:szCs w:val="28"/>
          <w:lang w:val="uk-UA" w:eastAsia="en-US"/>
        </w:rPr>
        <w:t>внутрішнього</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середовища, </w:t>
      </w:r>
      <w:r w:rsidR="000870D6" w:rsidRPr="008A2B8C">
        <w:rPr>
          <w:rFonts w:ascii="Times New Roman" w:eastAsiaTheme="minorHAnsi" w:hAnsi="Times New Roman"/>
          <w:sz w:val="28"/>
          <w:szCs w:val="28"/>
          <w:lang w:val="uk-UA" w:eastAsia="en-US"/>
        </w:rPr>
        <w:t>яке здатне до  реалізації інноваційних</w:t>
      </w:r>
      <w:r w:rsidR="009E661D" w:rsidRPr="008A2B8C">
        <w:rPr>
          <w:rFonts w:ascii="Times New Roman" w:eastAsiaTheme="minorHAnsi" w:hAnsi="Times New Roman"/>
          <w:sz w:val="28"/>
          <w:szCs w:val="28"/>
          <w:lang w:val="uk-UA" w:eastAsia="en-US"/>
        </w:rPr>
        <w:t xml:space="preserve"> </w:t>
      </w:r>
      <w:r w:rsidR="000870D6" w:rsidRPr="008A2B8C">
        <w:rPr>
          <w:rFonts w:ascii="Times New Roman" w:eastAsiaTheme="minorHAnsi" w:hAnsi="Times New Roman"/>
          <w:sz w:val="28"/>
          <w:szCs w:val="28"/>
          <w:lang w:val="uk-UA" w:eastAsia="en-US"/>
        </w:rPr>
        <w:t>стратегій</w:t>
      </w:r>
      <w:r w:rsidRPr="008A2B8C">
        <w:rPr>
          <w:rFonts w:ascii="Times New Roman" w:eastAsiaTheme="minorHAnsi" w:hAnsi="Times New Roman"/>
          <w:sz w:val="28"/>
          <w:szCs w:val="28"/>
          <w:lang w:val="uk-UA" w:eastAsia="en-US"/>
        </w:rPr>
        <w:t xml:space="preserve"> розвитку.</w:t>
      </w:r>
    </w:p>
    <w:p w:rsidR="00E93113" w:rsidRPr="008A2B8C" w:rsidRDefault="00E93113"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eastAsiaTheme="minorHAnsi" w:hAnsi="Times New Roman"/>
          <w:i/>
          <w:sz w:val="28"/>
          <w:szCs w:val="28"/>
          <w:lang w:val="uk-UA" w:eastAsia="en-US"/>
        </w:rPr>
        <w:t>Ком</w:t>
      </w:r>
      <w:r w:rsidR="00CE6AB9" w:rsidRPr="008A2B8C">
        <w:rPr>
          <w:rFonts w:ascii="Times New Roman" w:eastAsiaTheme="minorHAnsi" w:hAnsi="Times New Roman"/>
          <w:i/>
          <w:sz w:val="28"/>
          <w:szCs w:val="28"/>
          <w:lang w:val="uk-UA" w:eastAsia="en-US"/>
        </w:rPr>
        <w:t>унікативно-аналітична складова</w:t>
      </w:r>
      <w:r w:rsidR="00BD1B28" w:rsidRPr="008A2B8C">
        <w:rPr>
          <w:rFonts w:ascii="Times New Roman" w:eastAsiaTheme="minorHAnsi" w:hAnsi="Times New Roman"/>
          <w:i/>
          <w:sz w:val="28"/>
          <w:szCs w:val="28"/>
          <w:lang w:val="uk-UA" w:eastAsia="en-US"/>
        </w:rPr>
        <w:t xml:space="preserve"> </w:t>
      </w:r>
      <w:r w:rsidR="00CE6AB9" w:rsidRPr="008A2B8C">
        <w:rPr>
          <w:rFonts w:ascii="Times New Roman" w:eastAsiaTheme="minorHAnsi" w:hAnsi="Times New Roman"/>
          <w:sz w:val="28"/>
          <w:szCs w:val="28"/>
          <w:lang w:val="uk-UA" w:eastAsia="en-US"/>
        </w:rPr>
        <w:t xml:space="preserve">пов’язана зі </w:t>
      </w:r>
      <w:r w:rsidRPr="008A2B8C">
        <w:rPr>
          <w:rFonts w:ascii="Times New Roman" w:eastAsiaTheme="minorHAnsi" w:hAnsi="Times New Roman"/>
          <w:sz w:val="28"/>
          <w:szCs w:val="28"/>
          <w:lang w:val="uk-UA" w:eastAsia="en-US"/>
        </w:rPr>
        <w:t>знання</w:t>
      </w:r>
      <w:r w:rsidR="00CE6AB9" w:rsidRPr="008A2B8C">
        <w:rPr>
          <w:rFonts w:ascii="Times New Roman" w:eastAsiaTheme="minorHAnsi" w:hAnsi="Times New Roman"/>
          <w:sz w:val="28"/>
          <w:szCs w:val="28"/>
          <w:lang w:val="uk-UA" w:eastAsia="en-US"/>
        </w:rPr>
        <w:t>ми</w:t>
      </w:r>
      <w:r w:rsidRPr="008A2B8C">
        <w:rPr>
          <w:rFonts w:ascii="Times New Roman" w:eastAsiaTheme="minorHAnsi" w:hAnsi="Times New Roman"/>
          <w:sz w:val="28"/>
          <w:szCs w:val="28"/>
          <w:lang w:val="uk-UA" w:eastAsia="en-US"/>
        </w:rPr>
        <w:t xml:space="preserve"> й уміння</w:t>
      </w:r>
      <w:r w:rsidR="00CE6AB9" w:rsidRPr="008A2B8C">
        <w:rPr>
          <w:rFonts w:ascii="Times New Roman" w:eastAsiaTheme="minorHAnsi" w:hAnsi="Times New Roman"/>
          <w:sz w:val="28"/>
          <w:szCs w:val="28"/>
          <w:lang w:val="uk-UA" w:eastAsia="en-US"/>
        </w:rPr>
        <w:t>ми</w:t>
      </w:r>
      <w:r w:rsidRPr="008A2B8C">
        <w:rPr>
          <w:rFonts w:ascii="Times New Roman" w:eastAsiaTheme="minorHAnsi" w:hAnsi="Times New Roman"/>
          <w:sz w:val="28"/>
          <w:szCs w:val="28"/>
          <w:lang w:val="uk-UA" w:eastAsia="en-US"/>
        </w:rPr>
        <w:t xml:space="preserve"> щодо формування</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маркетингової системи</w:t>
      </w:r>
      <w:r w:rsidR="00CE6AB9" w:rsidRPr="008A2B8C">
        <w:rPr>
          <w:rFonts w:ascii="Times New Roman" w:eastAsiaTheme="minorHAnsi" w:hAnsi="Times New Roman"/>
          <w:sz w:val="28"/>
          <w:szCs w:val="28"/>
          <w:lang w:val="uk-UA" w:eastAsia="en-US"/>
        </w:rPr>
        <w:t xml:space="preserve"> інформації</w:t>
      </w:r>
      <w:r w:rsidRPr="008A2B8C">
        <w:rPr>
          <w:rFonts w:ascii="Times New Roman" w:eastAsiaTheme="minorHAnsi" w:hAnsi="Times New Roman"/>
          <w:sz w:val="28"/>
          <w:szCs w:val="28"/>
          <w:lang w:val="uk-UA" w:eastAsia="en-US"/>
        </w:rPr>
        <w:t>;</w:t>
      </w:r>
      <w:r w:rsidR="009E661D" w:rsidRPr="008A2B8C">
        <w:rPr>
          <w:rFonts w:ascii="Times New Roman" w:eastAsiaTheme="minorHAnsi" w:hAnsi="Times New Roman"/>
          <w:sz w:val="28"/>
          <w:szCs w:val="28"/>
          <w:lang w:val="uk-UA" w:eastAsia="en-US"/>
        </w:rPr>
        <w:t xml:space="preserve"> </w:t>
      </w:r>
      <w:r w:rsidR="00CE6AB9" w:rsidRPr="008A2B8C">
        <w:rPr>
          <w:rFonts w:ascii="Times New Roman" w:eastAsiaTheme="minorHAnsi" w:hAnsi="Times New Roman"/>
          <w:sz w:val="28"/>
          <w:szCs w:val="28"/>
          <w:lang w:val="uk-UA" w:eastAsia="en-US"/>
        </w:rPr>
        <w:t>застосування Інтернет-ресурсів під час</w:t>
      </w:r>
      <w:r w:rsidRPr="008A2B8C">
        <w:rPr>
          <w:rFonts w:ascii="Times New Roman" w:eastAsiaTheme="minorHAnsi" w:hAnsi="Times New Roman"/>
          <w:sz w:val="28"/>
          <w:szCs w:val="28"/>
          <w:lang w:val="uk-UA" w:eastAsia="en-US"/>
        </w:rPr>
        <w:t xml:space="preserve"> пошуку</w:t>
      </w:r>
      <w:r w:rsidR="009E661D" w:rsidRPr="008A2B8C">
        <w:rPr>
          <w:rFonts w:ascii="Times New Roman" w:eastAsiaTheme="minorHAnsi" w:hAnsi="Times New Roman"/>
          <w:sz w:val="28"/>
          <w:szCs w:val="28"/>
          <w:lang w:val="uk-UA" w:eastAsia="en-US"/>
        </w:rPr>
        <w:t xml:space="preserve"> </w:t>
      </w:r>
      <w:r w:rsidR="00CE6AB9" w:rsidRPr="008A2B8C">
        <w:rPr>
          <w:rFonts w:ascii="Times New Roman" w:eastAsiaTheme="minorHAnsi" w:hAnsi="Times New Roman"/>
          <w:sz w:val="28"/>
          <w:szCs w:val="28"/>
          <w:lang w:val="uk-UA" w:eastAsia="en-US"/>
        </w:rPr>
        <w:t>потрібних джерел, зокрема в офіційній</w:t>
      </w:r>
      <w:r w:rsidR="009E661D" w:rsidRPr="008A2B8C">
        <w:rPr>
          <w:rFonts w:ascii="Times New Roman" w:eastAsiaTheme="minorHAnsi" w:hAnsi="Times New Roman"/>
          <w:sz w:val="28"/>
          <w:szCs w:val="28"/>
          <w:lang w:val="uk-UA" w:eastAsia="en-US"/>
        </w:rPr>
        <w:t xml:space="preserve"> </w:t>
      </w:r>
      <w:r w:rsidR="00CE6AB9" w:rsidRPr="008A2B8C">
        <w:rPr>
          <w:rFonts w:ascii="Times New Roman" w:eastAsiaTheme="minorHAnsi" w:hAnsi="Times New Roman"/>
          <w:sz w:val="28"/>
          <w:szCs w:val="28"/>
          <w:lang w:val="uk-UA" w:eastAsia="en-US"/>
        </w:rPr>
        <w:t>статистичній формі</w:t>
      </w:r>
      <w:r w:rsidRPr="008A2B8C">
        <w:rPr>
          <w:rFonts w:ascii="Times New Roman" w:eastAsiaTheme="minorHAnsi" w:hAnsi="Times New Roman"/>
          <w:sz w:val="28"/>
          <w:szCs w:val="28"/>
          <w:lang w:val="uk-UA" w:eastAsia="en-US"/>
        </w:rPr>
        <w:t xml:space="preserve">; </w:t>
      </w:r>
      <w:r w:rsidR="00CE6AB9" w:rsidRPr="008A2B8C">
        <w:rPr>
          <w:rFonts w:ascii="Times New Roman" w:eastAsiaTheme="minorHAnsi" w:hAnsi="Times New Roman"/>
          <w:sz w:val="28"/>
          <w:szCs w:val="28"/>
          <w:lang w:val="uk-UA" w:eastAsia="en-US"/>
        </w:rPr>
        <w:t xml:space="preserve">здійснення </w:t>
      </w:r>
      <w:r w:rsidRPr="008A2B8C">
        <w:rPr>
          <w:rFonts w:ascii="Times New Roman" w:eastAsiaTheme="minorHAnsi" w:hAnsi="Times New Roman"/>
          <w:sz w:val="28"/>
          <w:szCs w:val="28"/>
          <w:lang w:val="uk-UA" w:eastAsia="en-US"/>
        </w:rPr>
        <w:t>попередніх</w:t>
      </w:r>
      <w:r w:rsidR="009E661D" w:rsidRPr="008A2B8C">
        <w:rPr>
          <w:rFonts w:ascii="Times New Roman" w:eastAsiaTheme="minorHAnsi" w:hAnsi="Times New Roman"/>
          <w:sz w:val="28"/>
          <w:szCs w:val="28"/>
          <w:lang w:val="uk-UA" w:eastAsia="en-US"/>
        </w:rPr>
        <w:t xml:space="preserve"> </w:t>
      </w:r>
      <w:r w:rsidR="00CE6AB9" w:rsidRPr="008A2B8C">
        <w:rPr>
          <w:rFonts w:ascii="Times New Roman" w:eastAsiaTheme="minorHAnsi" w:hAnsi="Times New Roman"/>
          <w:sz w:val="28"/>
          <w:szCs w:val="28"/>
          <w:lang w:val="uk-UA" w:eastAsia="en-US"/>
        </w:rPr>
        <w:t xml:space="preserve">прогнозувань </w:t>
      </w:r>
      <w:r w:rsidRPr="008A2B8C">
        <w:rPr>
          <w:rFonts w:ascii="Times New Roman" w:eastAsiaTheme="minorHAnsi" w:hAnsi="Times New Roman"/>
          <w:sz w:val="28"/>
          <w:szCs w:val="28"/>
          <w:lang w:val="uk-UA" w:eastAsia="en-US"/>
        </w:rPr>
        <w:t xml:space="preserve">щодо можливостей </w:t>
      </w:r>
      <w:r w:rsidR="00CE6AB9" w:rsidRPr="008A2B8C">
        <w:rPr>
          <w:rFonts w:ascii="Times New Roman" w:eastAsiaTheme="minorHAnsi" w:hAnsi="Times New Roman"/>
          <w:sz w:val="28"/>
          <w:szCs w:val="28"/>
          <w:lang w:val="uk-UA" w:eastAsia="en-US"/>
        </w:rPr>
        <w:t xml:space="preserve">освітнього </w:t>
      </w:r>
      <w:r w:rsidRPr="008A2B8C">
        <w:rPr>
          <w:rFonts w:ascii="Times New Roman" w:eastAsiaTheme="minorHAnsi" w:hAnsi="Times New Roman"/>
          <w:sz w:val="28"/>
          <w:szCs w:val="28"/>
          <w:lang w:val="uk-UA" w:eastAsia="en-US"/>
        </w:rPr>
        <w:t>закладу,</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витрат </w:t>
      </w:r>
      <w:r w:rsidR="00C73246" w:rsidRPr="008A2B8C">
        <w:rPr>
          <w:rFonts w:ascii="Times New Roman" w:eastAsiaTheme="minorHAnsi" w:hAnsi="Times New Roman"/>
          <w:sz w:val="28"/>
          <w:szCs w:val="28"/>
          <w:lang w:val="uk-UA" w:eastAsia="en-US"/>
        </w:rPr>
        <w:t xml:space="preserve">фінансування </w:t>
      </w:r>
      <w:r w:rsidRPr="008A2B8C">
        <w:rPr>
          <w:rFonts w:ascii="Times New Roman" w:eastAsiaTheme="minorHAnsi" w:hAnsi="Times New Roman"/>
          <w:sz w:val="28"/>
          <w:szCs w:val="28"/>
          <w:lang w:val="uk-UA" w:eastAsia="en-US"/>
        </w:rPr>
        <w:t>та потреб; використання</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сучасних засобів </w:t>
      </w:r>
      <w:r w:rsidR="00C73246" w:rsidRPr="008A2B8C">
        <w:rPr>
          <w:rFonts w:ascii="Times New Roman" w:eastAsiaTheme="minorHAnsi" w:hAnsi="Times New Roman"/>
          <w:sz w:val="28"/>
          <w:szCs w:val="28"/>
          <w:lang w:val="uk-UA" w:eastAsia="en-US"/>
        </w:rPr>
        <w:t xml:space="preserve">комунікації </w:t>
      </w:r>
      <w:r w:rsidRPr="008A2B8C">
        <w:rPr>
          <w:rFonts w:ascii="Times New Roman" w:eastAsiaTheme="minorHAnsi" w:hAnsi="Times New Roman"/>
          <w:sz w:val="28"/>
          <w:szCs w:val="28"/>
          <w:lang w:val="uk-UA" w:eastAsia="en-US"/>
        </w:rPr>
        <w:t xml:space="preserve">з </w:t>
      </w:r>
      <w:r w:rsidR="00C73246" w:rsidRPr="008A2B8C">
        <w:rPr>
          <w:rFonts w:ascii="Times New Roman" w:eastAsiaTheme="minorHAnsi" w:hAnsi="Times New Roman"/>
          <w:sz w:val="28"/>
          <w:szCs w:val="28"/>
          <w:lang w:val="uk-UA" w:eastAsia="en-US"/>
        </w:rPr>
        <w:t xml:space="preserve">органами </w:t>
      </w:r>
      <w:r w:rsidRPr="008A2B8C">
        <w:rPr>
          <w:rFonts w:ascii="Times New Roman" w:eastAsiaTheme="minorHAnsi" w:hAnsi="Times New Roman"/>
          <w:sz w:val="28"/>
          <w:szCs w:val="28"/>
          <w:lang w:val="uk-UA" w:eastAsia="en-US"/>
        </w:rPr>
        <w:t xml:space="preserve">влади, </w:t>
      </w:r>
      <w:r w:rsidR="00C73246" w:rsidRPr="008A2B8C">
        <w:rPr>
          <w:rFonts w:ascii="Times New Roman" w:eastAsiaTheme="minorHAnsi" w:hAnsi="Times New Roman"/>
          <w:sz w:val="28"/>
          <w:szCs w:val="28"/>
          <w:lang w:val="uk-UA" w:eastAsia="en-US"/>
        </w:rPr>
        <w:t xml:space="preserve">роботодавцями, </w:t>
      </w:r>
      <w:r w:rsidRPr="008A2B8C">
        <w:rPr>
          <w:rFonts w:ascii="Times New Roman" w:eastAsiaTheme="minorHAnsi" w:hAnsi="Times New Roman"/>
          <w:sz w:val="28"/>
          <w:szCs w:val="28"/>
          <w:lang w:val="uk-UA" w:eastAsia="en-US"/>
        </w:rPr>
        <w:t>соціальними партнерами,</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потенційними учнями,</w:t>
      </w:r>
      <w:r w:rsidR="009E661D"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слухачами; співпраця із суб’єктами ринку </w:t>
      </w:r>
      <w:r w:rsidR="00C73246" w:rsidRPr="008A2B8C">
        <w:rPr>
          <w:rFonts w:ascii="Times New Roman" w:eastAsiaTheme="minorHAnsi" w:hAnsi="Times New Roman"/>
          <w:sz w:val="28"/>
          <w:szCs w:val="28"/>
          <w:lang w:val="uk-UA" w:eastAsia="en-US"/>
        </w:rPr>
        <w:t>освіти та ринку праці; взаємодія</w:t>
      </w:r>
      <w:r w:rsidRPr="008A2B8C">
        <w:rPr>
          <w:rFonts w:ascii="Times New Roman" w:eastAsiaTheme="minorHAnsi" w:hAnsi="Times New Roman"/>
          <w:sz w:val="28"/>
          <w:szCs w:val="28"/>
          <w:lang w:val="uk-UA" w:eastAsia="en-US"/>
        </w:rPr>
        <w:t xml:space="preserve"> у </w:t>
      </w:r>
      <w:r w:rsidR="00C73246" w:rsidRPr="008A2B8C">
        <w:rPr>
          <w:rFonts w:ascii="Times New Roman" w:eastAsiaTheme="minorHAnsi" w:hAnsi="Times New Roman"/>
          <w:sz w:val="28"/>
          <w:szCs w:val="28"/>
          <w:lang w:val="uk-UA" w:eastAsia="en-US"/>
        </w:rPr>
        <w:t>середовищі закладу</w:t>
      </w:r>
      <w:r w:rsidRPr="008A2B8C">
        <w:rPr>
          <w:rFonts w:ascii="Times New Roman" w:eastAsiaTheme="minorHAnsi" w:hAnsi="Times New Roman"/>
          <w:sz w:val="28"/>
          <w:szCs w:val="28"/>
          <w:lang w:val="uk-UA" w:eastAsia="en-US"/>
        </w:rPr>
        <w:t xml:space="preserve">; </w:t>
      </w:r>
      <w:r w:rsidR="00C73246" w:rsidRPr="008A2B8C">
        <w:rPr>
          <w:rFonts w:ascii="Times New Roman" w:eastAsiaTheme="minorHAnsi" w:hAnsi="Times New Roman"/>
          <w:sz w:val="28"/>
          <w:szCs w:val="28"/>
          <w:lang w:val="uk-UA" w:eastAsia="en-US"/>
        </w:rPr>
        <w:t xml:space="preserve">здійснення освітнім закладом політики </w:t>
      </w:r>
      <w:r w:rsidRPr="008A2B8C">
        <w:rPr>
          <w:rFonts w:ascii="Times New Roman" w:eastAsiaTheme="minorHAnsi" w:hAnsi="Times New Roman"/>
          <w:sz w:val="28"/>
          <w:szCs w:val="28"/>
          <w:lang w:val="uk-UA" w:eastAsia="en-US"/>
        </w:rPr>
        <w:t>інформаційно-комуніка</w:t>
      </w:r>
      <w:r w:rsidR="00C73246" w:rsidRPr="008A2B8C">
        <w:rPr>
          <w:rFonts w:ascii="Times New Roman" w:eastAsiaTheme="minorHAnsi" w:hAnsi="Times New Roman"/>
          <w:sz w:val="28"/>
          <w:szCs w:val="28"/>
          <w:lang w:val="uk-UA" w:eastAsia="en-US"/>
        </w:rPr>
        <w:t>ційного характеру</w:t>
      </w:r>
      <w:r w:rsidR="00CD1400" w:rsidRPr="008A2B8C">
        <w:rPr>
          <w:rFonts w:ascii="Times New Roman" w:eastAsiaTheme="minorHAnsi" w:hAnsi="Times New Roman"/>
          <w:sz w:val="28"/>
          <w:szCs w:val="28"/>
          <w:lang w:val="uk-UA" w:eastAsia="en-US"/>
        </w:rPr>
        <w:t xml:space="preserve"> [</w:t>
      </w:r>
      <w:r w:rsidR="000C58DD" w:rsidRPr="008A2B8C">
        <w:rPr>
          <w:rFonts w:ascii="Times New Roman" w:eastAsiaTheme="minorHAnsi" w:hAnsi="Times New Roman"/>
          <w:sz w:val="28"/>
          <w:szCs w:val="28"/>
          <w:lang w:val="uk-UA" w:eastAsia="en-US"/>
        </w:rPr>
        <w:t>32</w:t>
      </w:r>
      <w:r w:rsidR="00CD1400" w:rsidRPr="008A2B8C">
        <w:rPr>
          <w:rFonts w:ascii="Times New Roman" w:eastAsiaTheme="minorHAnsi" w:hAnsi="Times New Roman"/>
          <w:sz w:val="28"/>
          <w:szCs w:val="28"/>
          <w:lang w:val="uk-UA" w:eastAsia="en-US"/>
        </w:rPr>
        <w:t>, с.68-70]</w:t>
      </w:r>
      <w:r w:rsidRPr="008A2B8C">
        <w:rPr>
          <w:rFonts w:ascii="Times New Roman" w:eastAsiaTheme="minorHAnsi" w:hAnsi="Times New Roman"/>
          <w:sz w:val="28"/>
          <w:szCs w:val="28"/>
          <w:lang w:val="uk-UA" w:eastAsia="en-US"/>
        </w:rPr>
        <w:t>.</w:t>
      </w:r>
      <w:r w:rsidR="00BD1B28" w:rsidRPr="008A2B8C">
        <w:rPr>
          <w:rFonts w:ascii="Times New Roman" w:eastAsiaTheme="minorHAnsi" w:hAnsi="Times New Roman"/>
          <w:sz w:val="28"/>
          <w:szCs w:val="28"/>
          <w:lang w:val="uk-UA" w:eastAsia="en-US"/>
        </w:rPr>
        <w:t xml:space="preserve"> </w:t>
      </w:r>
      <w:r w:rsidRPr="008A2B8C">
        <w:rPr>
          <w:rFonts w:ascii="Times New Roman" w:eastAsiaTheme="minorHAnsi" w:hAnsi="Times New Roman"/>
          <w:sz w:val="28"/>
          <w:szCs w:val="28"/>
          <w:lang w:val="uk-UA" w:eastAsia="en-US"/>
        </w:rPr>
        <w:t xml:space="preserve">Отже, </w:t>
      </w:r>
      <w:r w:rsidR="00C73246" w:rsidRPr="008A2B8C">
        <w:rPr>
          <w:rFonts w:ascii="Times New Roman" w:eastAsiaTheme="minorHAnsi" w:hAnsi="Times New Roman"/>
          <w:sz w:val="28"/>
          <w:szCs w:val="28"/>
          <w:lang w:val="uk-UA" w:eastAsia="en-US"/>
        </w:rPr>
        <w:t>засвоєння маркетингової</w:t>
      </w:r>
      <w:r w:rsidR="009E661D" w:rsidRPr="008A2B8C">
        <w:rPr>
          <w:rFonts w:ascii="Times New Roman" w:eastAsiaTheme="minorHAnsi" w:hAnsi="Times New Roman"/>
          <w:sz w:val="28"/>
          <w:szCs w:val="28"/>
          <w:lang w:val="uk-UA" w:eastAsia="en-US"/>
        </w:rPr>
        <w:t xml:space="preserve"> </w:t>
      </w:r>
      <w:r w:rsidR="00C73246" w:rsidRPr="008A2B8C">
        <w:rPr>
          <w:rFonts w:ascii="Times New Roman" w:eastAsiaTheme="minorHAnsi" w:hAnsi="Times New Roman"/>
          <w:sz w:val="28"/>
          <w:szCs w:val="28"/>
          <w:lang w:val="uk-UA" w:eastAsia="en-US"/>
        </w:rPr>
        <w:t>компетентності</w:t>
      </w:r>
      <w:r w:rsidRPr="008A2B8C">
        <w:rPr>
          <w:rFonts w:ascii="Times New Roman" w:eastAsiaTheme="minorHAnsi" w:hAnsi="Times New Roman"/>
          <w:sz w:val="28"/>
          <w:szCs w:val="28"/>
          <w:lang w:val="uk-UA" w:eastAsia="en-US"/>
        </w:rPr>
        <w:t xml:space="preserve"> </w:t>
      </w:r>
      <w:r w:rsidR="00C73246" w:rsidRPr="008A2B8C">
        <w:rPr>
          <w:rFonts w:ascii="Times New Roman" w:eastAsiaTheme="minorHAnsi" w:hAnsi="Times New Roman"/>
          <w:sz w:val="28"/>
          <w:szCs w:val="28"/>
          <w:lang w:val="uk-UA" w:eastAsia="en-US"/>
        </w:rPr>
        <w:t>керівником закладу</w:t>
      </w:r>
      <w:r w:rsidR="00BD1B28" w:rsidRPr="008A2B8C">
        <w:rPr>
          <w:rFonts w:ascii="Times New Roman" w:eastAsiaTheme="minorHAnsi" w:hAnsi="Times New Roman"/>
          <w:sz w:val="28"/>
          <w:szCs w:val="28"/>
          <w:lang w:val="uk-UA" w:eastAsia="en-US"/>
        </w:rPr>
        <w:t xml:space="preserve"> освіти </w:t>
      </w:r>
      <w:r w:rsidR="00C73246" w:rsidRPr="008A2B8C">
        <w:rPr>
          <w:rFonts w:ascii="Times New Roman" w:eastAsiaTheme="minorHAnsi" w:hAnsi="Times New Roman"/>
          <w:sz w:val="28"/>
          <w:szCs w:val="28"/>
          <w:lang w:val="uk-UA" w:eastAsia="en-US"/>
        </w:rPr>
        <w:t>сприяє прийняттю</w:t>
      </w:r>
      <w:r w:rsidRPr="008A2B8C">
        <w:rPr>
          <w:rFonts w:ascii="Times New Roman" w:eastAsiaTheme="minorHAnsi" w:hAnsi="Times New Roman"/>
          <w:sz w:val="28"/>
          <w:szCs w:val="28"/>
          <w:lang w:val="uk-UA" w:eastAsia="en-US"/>
        </w:rPr>
        <w:t xml:space="preserve"> ним </w:t>
      </w:r>
      <w:r w:rsidR="00C73246" w:rsidRPr="008A2B8C">
        <w:rPr>
          <w:rFonts w:ascii="Times New Roman" w:eastAsiaTheme="minorHAnsi" w:hAnsi="Times New Roman"/>
          <w:sz w:val="28"/>
          <w:szCs w:val="28"/>
          <w:lang w:val="uk-UA" w:eastAsia="en-US"/>
        </w:rPr>
        <w:t xml:space="preserve">оптимальних </w:t>
      </w:r>
      <w:r w:rsidRPr="008A2B8C">
        <w:rPr>
          <w:rFonts w:ascii="Times New Roman" w:eastAsiaTheme="minorHAnsi" w:hAnsi="Times New Roman"/>
          <w:sz w:val="28"/>
          <w:szCs w:val="28"/>
          <w:lang w:val="uk-UA" w:eastAsia="en-US"/>
        </w:rPr>
        <w:t xml:space="preserve">управлінських рішень </w:t>
      </w:r>
      <w:r w:rsidR="00456110" w:rsidRPr="008A2B8C">
        <w:rPr>
          <w:rFonts w:ascii="Times New Roman" w:eastAsiaTheme="minorHAnsi" w:hAnsi="Times New Roman"/>
          <w:sz w:val="28"/>
          <w:szCs w:val="28"/>
          <w:lang w:val="uk-UA" w:eastAsia="en-US"/>
        </w:rPr>
        <w:t>під час ринково-орієнтованих національних освітніх</w:t>
      </w:r>
      <w:r w:rsidR="009E661D" w:rsidRPr="008A2B8C">
        <w:rPr>
          <w:rFonts w:ascii="Times New Roman" w:eastAsiaTheme="minorHAnsi" w:hAnsi="Times New Roman"/>
          <w:sz w:val="28"/>
          <w:szCs w:val="28"/>
          <w:lang w:val="uk-UA" w:eastAsia="en-US"/>
        </w:rPr>
        <w:t xml:space="preserve"> </w:t>
      </w:r>
      <w:r w:rsidR="00456110" w:rsidRPr="008A2B8C">
        <w:rPr>
          <w:rFonts w:ascii="Times New Roman" w:eastAsiaTheme="minorHAnsi" w:hAnsi="Times New Roman"/>
          <w:sz w:val="28"/>
          <w:szCs w:val="28"/>
          <w:lang w:val="uk-UA" w:eastAsia="en-US"/>
        </w:rPr>
        <w:t>трансформацій</w:t>
      </w:r>
      <w:r w:rsidR="00CD1400" w:rsidRPr="008A2B8C">
        <w:rPr>
          <w:rFonts w:ascii="Times New Roman" w:eastAsiaTheme="minorHAnsi" w:hAnsi="Times New Roman"/>
          <w:sz w:val="28"/>
          <w:szCs w:val="28"/>
          <w:lang w:val="uk-UA" w:eastAsia="en-US"/>
        </w:rPr>
        <w:t>.</w:t>
      </w:r>
    </w:p>
    <w:p w:rsidR="003A3F17" w:rsidRPr="008A2B8C" w:rsidRDefault="00B5742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За О.Просіною та О.Ануфрієвою</w:t>
      </w:r>
      <w:r w:rsidR="00CD1400" w:rsidRPr="008A2B8C">
        <w:rPr>
          <w:rFonts w:ascii="Times New Roman" w:hAnsi="Times New Roman"/>
          <w:sz w:val="28"/>
          <w:szCs w:val="28"/>
          <w:lang w:val="uk-UA"/>
        </w:rPr>
        <w:t xml:space="preserve"> [</w:t>
      </w:r>
      <w:r w:rsidR="000C58DD" w:rsidRPr="008A2B8C">
        <w:rPr>
          <w:rFonts w:ascii="Times New Roman" w:hAnsi="Times New Roman"/>
          <w:sz w:val="28"/>
          <w:szCs w:val="28"/>
          <w:lang w:val="uk-UA"/>
        </w:rPr>
        <w:t>61</w:t>
      </w:r>
      <w:r w:rsidR="00CD1400" w:rsidRPr="008A2B8C">
        <w:rPr>
          <w:rFonts w:ascii="Times New Roman" w:hAnsi="Times New Roman"/>
          <w:sz w:val="28"/>
          <w:szCs w:val="28"/>
          <w:lang w:val="uk-UA"/>
        </w:rPr>
        <w:t>]</w:t>
      </w:r>
      <w:r w:rsidR="009B4E89" w:rsidRPr="008A2B8C">
        <w:rPr>
          <w:rFonts w:ascii="Times New Roman" w:hAnsi="Times New Roman"/>
          <w:sz w:val="28"/>
          <w:szCs w:val="28"/>
          <w:lang w:val="uk-UA"/>
        </w:rPr>
        <w:t xml:space="preserve"> </w:t>
      </w:r>
      <w:r w:rsidRPr="008A2B8C">
        <w:rPr>
          <w:rFonts w:ascii="Times New Roman" w:hAnsi="Times New Roman"/>
          <w:sz w:val="28"/>
          <w:szCs w:val="28"/>
          <w:lang w:val="uk-UA"/>
        </w:rPr>
        <w:t>маркетингова</w:t>
      </w:r>
      <w:r w:rsidR="003A3F17" w:rsidRPr="008A2B8C">
        <w:rPr>
          <w:rFonts w:ascii="Times New Roman" w:hAnsi="Times New Roman"/>
          <w:sz w:val="28"/>
          <w:szCs w:val="28"/>
          <w:lang w:val="uk-UA"/>
        </w:rPr>
        <w:t xml:space="preserve"> </w:t>
      </w:r>
      <w:r w:rsidRPr="008A2B8C">
        <w:rPr>
          <w:rFonts w:ascii="Times New Roman" w:hAnsi="Times New Roman"/>
          <w:sz w:val="28"/>
          <w:szCs w:val="28"/>
          <w:lang w:val="uk-UA"/>
        </w:rPr>
        <w:t xml:space="preserve">компетентність керівників гуртків  складається </w:t>
      </w:r>
      <w:r w:rsidR="009B4E89" w:rsidRPr="008A2B8C">
        <w:rPr>
          <w:rFonts w:ascii="Times New Roman" w:hAnsi="Times New Roman"/>
          <w:sz w:val="28"/>
          <w:szCs w:val="28"/>
          <w:lang w:val="uk-UA"/>
        </w:rPr>
        <w:t xml:space="preserve"> </w:t>
      </w:r>
      <w:r w:rsidRPr="008A2B8C">
        <w:rPr>
          <w:rFonts w:ascii="Times New Roman" w:hAnsi="Times New Roman"/>
          <w:sz w:val="28"/>
          <w:szCs w:val="28"/>
          <w:lang w:val="uk-UA"/>
        </w:rPr>
        <w:t xml:space="preserve">з комунікативного, функціонального та самоуправлінського складників. (рис. 1.4). </w:t>
      </w:r>
    </w:p>
    <w:p w:rsidR="008A2B8C" w:rsidRPr="008A2B8C" w:rsidRDefault="008A2B8C" w:rsidP="008A2B8C">
      <w:pPr>
        <w:pStyle w:val="a5"/>
        <w:tabs>
          <w:tab w:val="left" w:pos="1134"/>
        </w:tabs>
        <w:spacing w:line="360" w:lineRule="auto"/>
        <w:ind w:left="0" w:firstLine="709"/>
      </w:pPr>
      <w:r w:rsidRPr="008A2B8C">
        <w:rPr>
          <w:i/>
        </w:rPr>
        <w:t xml:space="preserve">Функціональний компонент </w:t>
      </w:r>
      <w:r w:rsidRPr="008A2B8C">
        <w:t>характеризується знаннями, уміннями, навичками створення дизайну та організації маркетингових досліджень;  генерацією креативної маркетингової політики, яка спрямована на формування та задоволення майбутніх запитів управління портфелем брендів /портфелем покупців; плануванням та комунікативною стратегією контролінгу товарів, цін, збуту; розумінням дотичних  функціональних галузей та взаємовпливу рішень, що приймають у них; знаннями інформаційно-комунікаційних технологій.</w:t>
      </w:r>
    </w:p>
    <w:p w:rsidR="008A2B8C" w:rsidRPr="008A2B8C" w:rsidRDefault="008A2B8C" w:rsidP="008A2B8C">
      <w:pPr>
        <w:autoSpaceDE w:val="0"/>
        <w:autoSpaceDN w:val="0"/>
        <w:adjustRightInd w:val="0"/>
        <w:spacing w:after="0" w:line="360" w:lineRule="auto"/>
        <w:ind w:firstLine="709"/>
        <w:jc w:val="both"/>
        <w:rPr>
          <w:rFonts w:ascii="Times New Roman" w:hAnsi="Times New Roman"/>
          <w:sz w:val="28"/>
          <w:szCs w:val="28"/>
          <w:lang w:val="uk-UA"/>
        </w:rPr>
      </w:pPr>
    </w:p>
    <w:p w:rsidR="003A3F17" w:rsidRPr="008A2B8C" w:rsidRDefault="003A3F17"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noProof/>
          <w:sz w:val="28"/>
          <w:szCs w:val="28"/>
          <w:lang w:val="uk-UA" w:eastAsia="uk-UA"/>
        </w:rPr>
        <w:lastRenderedPageBreak/>
        <w:drawing>
          <wp:inline distT="0" distB="0" distL="0" distR="0">
            <wp:extent cx="5486400" cy="320040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7D70C5" w:rsidRPr="008A2B8C" w:rsidRDefault="00B57425" w:rsidP="008A2B8C">
      <w:pPr>
        <w:autoSpaceDE w:val="0"/>
        <w:autoSpaceDN w:val="0"/>
        <w:adjustRightInd w:val="0"/>
        <w:spacing w:after="0" w:line="360" w:lineRule="auto"/>
        <w:ind w:firstLine="709"/>
        <w:jc w:val="both"/>
        <w:rPr>
          <w:rFonts w:ascii="Times New Roman" w:hAnsi="Times New Roman"/>
          <w:i/>
          <w:sz w:val="28"/>
          <w:szCs w:val="28"/>
          <w:lang w:val="uk-UA"/>
        </w:rPr>
      </w:pPr>
      <w:r w:rsidRPr="008A2B8C">
        <w:rPr>
          <w:rFonts w:ascii="Times New Roman" w:hAnsi="Times New Roman"/>
          <w:i/>
          <w:sz w:val="28"/>
          <w:szCs w:val="28"/>
          <w:lang w:val="uk-UA"/>
        </w:rPr>
        <w:t>Рис. 1.4</w:t>
      </w:r>
      <w:r w:rsidR="007D70C5" w:rsidRPr="008A2B8C">
        <w:rPr>
          <w:rFonts w:ascii="Times New Roman" w:hAnsi="Times New Roman"/>
          <w:i/>
          <w:sz w:val="28"/>
          <w:szCs w:val="28"/>
          <w:lang w:val="uk-UA"/>
        </w:rPr>
        <w:t>. Структура маркетингової компетентності керівників гуртків (О.Просіна та О.Ануфрієва)</w:t>
      </w:r>
    </w:p>
    <w:p w:rsidR="00BD1B28" w:rsidRPr="008A2B8C" w:rsidRDefault="00BD1B28" w:rsidP="008A2B8C">
      <w:pPr>
        <w:pStyle w:val="a5"/>
        <w:tabs>
          <w:tab w:val="left" w:pos="1134"/>
        </w:tabs>
        <w:spacing w:line="360" w:lineRule="auto"/>
        <w:ind w:left="0" w:firstLine="709"/>
        <w:rPr>
          <w:i/>
        </w:rPr>
      </w:pPr>
    </w:p>
    <w:p w:rsidR="00EC07A4" w:rsidRPr="008A2B8C" w:rsidRDefault="008E77CB" w:rsidP="008A2B8C">
      <w:pPr>
        <w:pStyle w:val="a5"/>
        <w:tabs>
          <w:tab w:val="left" w:pos="1134"/>
        </w:tabs>
        <w:spacing w:line="360" w:lineRule="auto"/>
        <w:ind w:left="0" w:firstLine="709"/>
      </w:pPr>
      <w:r w:rsidRPr="008A2B8C">
        <w:t>К</w:t>
      </w:r>
      <w:r w:rsidR="003A3F17" w:rsidRPr="008A2B8C">
        <w:rPr>
          <w:i/>
        </w:rPr>
        <w:t>о</w:t>
      </w:r>
      <w:r w:rsidR="00EC07A4" w:rsidRPr="008A2B8C">
        <w:rPr>
          <w:i/>
        </w:rPr>
        <w:t>мунікативн</w:t>
      </w:r>
      <w:r w:rsidRPr="008A2B8C">
        <w:rPr>
          <w:i/>
        </w:rPr>
        <w:t>ий</w:t>
      </w:r>
      <w:r w:rsidR="00EC07A4" w:rsidRPr="008A2B8C">
        <w:rPr>
          <w:i/>
        </w:rPr>
        <w:t xml:space="preserve"> компонент</w:t>
      </w:r>
      <w:r w:rsidRPr="008A2B8C">
        <w:rPr>
          <w:i/>
        </w:rPr>
        <w:t xml:space="preserve"> </w:t>
      </w:r>
      <w:r w:rsidRPr="008A2B8C">
        <w:t>сприяє забезпеченню</w:t>
      </w:r>
      <w:r w:rsidR="003A3F17" w:rsidRPr="008A2B8C">
        <w:t>:</w:t>
      </w:r>
    </w:p>
    <w:p w:rsidR="003A3F17" w:rsidRPr="008A2B8C" w:rsidRDefault="008E77CB" w:rsidP="00092F50">
      <w:pPr>
        <w:pStyle w:val="a5"/>
        <w:numPr>
          <w:ilvl w:val="0"/>
          <w:numId w:val="5"/>
        </w:numPr>
        <w:tabs>
          <w:tab w:val="left" w:pos="1134"/>
        </w:tabs>
        <w:spacing w:line="360" w:lineRule="auto"/>
        <w:ind w:left="0" w:firstLine="709"/>
      </w:pPr>
      <w:r w:rsidRPr="008A2B8C">
        <w:t>готовності до сприйняття й аналізу очікувань</w:t>
      </w:r>
      <w:r w:rsidR="00EC07A4" w:rsidRPr="008A2B8C">
        <w:t xml:space="preserve"> партнерів;</w:t>
      </w:r>
    </w:p>
    <w:p w:rsidR="003A3F17" w:rsidRPr="008A2B8C" w:rsidRDefault="00BC461D" w:rsidP="00092F50">
      <w:pPr>
        <w:pStyle w:val="a5"/>
        <w:numPr>
          <w:ilvl w:val="0"/>
          <w:numId w:val="5"/>
        </w:numPr>
        <w:tabs>
          <w:tab w:val="left" w:pos="1134"/>
        </w:tabs>
        <w:spacing w:line="360" w:lineRule="auto"/>
        <w:ind w:left="0" w:firstLine="709"/>
      </w:pPr>
      <w:r w:rsidRPr="008A2B8C">
        <w:t xml:space="preserve"> емоційного</w:t>
      </w:r>
      <w:r w:rsidR="00EC07A4" w:rsidRPr="008A2B8C">
        <w:t xml:space="preserve"> інтелект</w:t>
      </w:r>
      <w:r w:rsidRPr="008A2B8C">
        <w:t>у</w:t>
      </w:r>
      <w:r w:rsidR="00EC07A4" w:rsidRPr="008A2B8C">
        <w:t xml:space="preserve">; </w:t>
      </w:r>
    </w:p>
    <w:p w:rsidR="003A3F17" w:rsidRPr="008A2B8C" w:rsidRDefault="00BC461D" w:rsidP="00092F50">
      <w:pPr>
        <w:pStyle w:val="a5"/>
        <w:numPr>
          <w:ilvl w:val="0"/>
          <w:numId w:val="5"/>
        </w:numPr>
        <w:tabs>
          <w:tab w:val="left" w:pos="1134"/>
        </w:tabs>
        <w:spacing w:line="360" w:lineRule="auto"/>
        <w:ind w:left="0" w:firstLine="709"/>
      </w:pPr>
      <w:r w:rsidRPr="008A2B8C">
        <w:t>здатності до ведення переговорів</w:t>
      </w:r>
      <w:r w:rsidR="00EC07A4" w:rsidRPr="008A2B8C">
        <w:t xml:space="preserve"> та </w:t>
      </w:r>
      <w:r w:rsidRPr="008A2B8C">
        <w:t>особистих продаж</w:t>
      </w:r>
      <w:r w:rsidR="00EC07A4" w:rsidRPr="008A2B8C">
        <w:t>;</w:t>
      </w:r>
    </w:p>
    <w:p w:rsidR="003A3F17" w:rsidRPr="008A2B8C" w:rsidRDefault="00BC461D" w:rsidP="00092F50">
      <w:pPr>
        <w:pStyle w:val="a5"/>
        <w:numPr>
          <w:ilvl w:val="0"/>
          <w:numId w:val="5"/>
        </w:numPr>
        <w:tabs>
          <w:tab w:val="left" w:pos="1134"/>
        </w:tabs>
        <w:spacing w:line="360" w:lineRule="auto"/>
        <w:ind w:left="0" w:firstLine="709"/>
      </w:pPr>
      <w:r w:rsidRPr="008A2B8C">
        <w:t>презентаційних</w:t>
      </w:r>
      <w:r w:rsidR="00EC07A4" w:rsidRPr="008A2B8C">
        <w:t xml:space="preserve"> </w:t>
      </w:r>
      <w:r w:rsidRPr="008A2B8C">
        <w:t>навичок</w:t>
      </w:r>
      <w:r w:rsidR="00EC07A4" w:rsidRPr="008A2B8C">
        <w:t xml:space="preserve">; </w:t>
      </w:r>
    </w:p>
    <w:p w:rsidR="003A3F17" w:rsidRPr="008A2B8C" w:rsidRDefault="00BC461D" w:rsidP="00092F50">
      <w:pPr>
        <w:pStyle w:val="a5"/>
        <w:numPr>
          <w:ilvl w:val="0"/>
          <w:numId w:val="5"/>
        </w:numPr>
        <w:tabs>
          <w:tab w:val="left" w:pos="1134"/>
        </w:tabs>
        <w:spacing w:line="360" w:lineRule="auto"/>
        <w:ind w:left="0" w:firstLine="709"/>
      </w:pPr>
      <w:r w:rsidRPr="008A2B8C">
        <w:t>здатності до встановлення</w:t>
      </w:r>
      <w:r w:rsidR="00EC07A4" w:rsidRPr="008A2B8C">
        <w:t xml:space="preserve"> у взаємо</w:t>
      </w:r>
      <w:r w:rsidRPr="008A2B8C">
        <w:t>стосунках  довіри та зобов’язань</w:t>
      </w:r>
      <w:r w:rsidR="00EC07A4" w:rsidRPr="008A2B8C">
        <w:t xml:space="preserve">; </w:t>
      </w:r>
    </w:p>
    <w:p w:rsidR="003A3F17" w:rsidRPr="008A2B8C" w:rsidRDefault="00BC461D" w:rsidP="00092F50">
      <w:pPr>
        <w:pStyle w:val="a5"/>
        <w:numPr>
          <w:ilvl w:val="0"/>
          <w:numId w:val="5"/>
        </w:numPr>
        <w:tabs>
          <w:tab w:val="left" w:pos="1134"/>
        </w:tabs>
        <w:spacing w:line="360" w:lineRule="auto"/>
        <w:ind w:left="0" w:firstLine="709"/>
      </w:pPr>
      <w:r w:rsidRPr="008A2B8C">
        <w:t>здатності до  трансляції</w:t>
      </w:r>
      <w:r w:rsidR="00283448" w:rsidRPr="008A2B8C">
        <w:t xml:space="preserve"> покупцям розроблених стандартів</w:t>
      </w:r>
      <w:r w:rsidR="00EC07A4" w:rsidRPr="008A2B8C">
        <w:t xml:space="preserve"> споживання; </w:t>
      </w:r>
    </w:p>
    <w:p w:rsidR="00EC07A4" w:rsidRPr="008A2B8C" w:rsidRDefault="00283448" w:rsidP="00092F50">
      <w:pPr>
        <w:pStyle w:val="a5"/>
        <w:numPr>
          <w:ilvl w:val="0"/>
          <w:numId w:val="5"/>
        </w:numPr>
        <w:tabs>
          <w:tab w:val="left" w:pos="1134"/>
        </w:tabs>
        <w:spacing w:line="360" w:lineRule="auto"/>
        <w:ind w:left="0" w:firstLine="709"/>
      </w:pPr>
      <w:r w:rsidRPr="008A2B8C">
        <w:t>навичок</w:t>
      </w:r>
      <w:r w:rsidR="00EC07A4" w:rsidRPr="008A2B8C">
        <w:t xml:space="preserve"> навчання партнерів (</w:t>
      </w:r>
      <w:r w:rsidR="00C8590B" w:rsidRPr="008A2B8C">
        <w:t>споживачів, співробітників чи</w:t>
      </w:r>
      <w:r w:rsidR="00EC07A4" w:rsidRPr="008A2B8C">
        <w:t xml:space="preserve"> постачальників)</w:t>
      </w:r>
      <w:r w:rsidR="003A3F17" w:rsidRPr="008A2B8C">
        <w:t>.</w:t>
      </w:r>
    </w:p>
    <w:p w:rsidR="00EC07A4" w:rsidRPr="008A2B8C" w:rsidRDefault="00EC07A4" w:rsidP="008A2B8C">
      <w:pPr>
        <w:pStyle w:val="a5"/>
        <w:spacing w:line="360" w:lineRule="auto"/>
        <w:ind w:left="0" w:firstLine="709"/>
      </w:pPr>
      <w:r w:rsidRPr="008A2B8C">
        <w:rPr>
          <w:i/>
        </w:rPr>
        <w:t xml:space="preserve">Самоуправлінський </w:t>
      </w:r>
      <w:r w:rsidR="00C8590B" w:rsidRPr="008A2B8C">
        <w:rPr>
          <w:i/>
        </w:rPr>
        <w:t xml:space="preserve">складник </w:t>
      </w:r>
      <w:r w:rsidR="003A3F17" w:rsidRPr="008A2B8C">
        <w:t xml:space="preserve">керівника </w:t>
      </w:r>
      <w:r w:rsidR="00C8590B" w:rsidRPr="008A2B8C">
        <w:t xml:space="preserve">складається з </w:t>
      </w:r>
      <w:r w:rsidR="003A3F17" w:rsidRPr="008A2B8C">
        <w:t>у</w:t>
      </w:r>
      <w:r w:rsidR="00C8590B" w:rsidRPr="008A2B8C">
        <w:t>мінь планування, організації, контролю власної маркетингової діяльності</w:t>
      </w:r>
      <w:r w:rsidR="00BD1B28" w:rsidRPr="008A2B8C">
        <w:t xml:space="preserve">; </w:t>
      </w:r>
      <w:r w:rsidR="00C8590B" w:rsidRPr="008A2B8C">
        <w:t>готовності та здатності</w:t>
      </w:r>
      <w:r w:rsidRPr="008A2B8C">
        <w:t xml:space="preserve"> </w:t>
      </w:r>
      <w:r w:rsidR="00C8590B" w:rsidRPr="008A2B8C">
        <w:t>до самостійного навчання</w:t>
      </w:r>
      <w:r w:rsidRPr="008A2B8C">
        <w:t xml:space="preserve">; </w:t>
      </w:r>
      <w:r w:rsidR="00C8590B" w:rsidRPr="008A2B8C">
        <w:t xml:space="preserve">готовності </w:t>
      </w:r>
      <w:r w:rsidR="00BD1B28" w:rsidRPr="008A2B8C">
        <w:t xml:space="preserve">до </w:t>
      </w:r>
      <w:r w:rsidR="00C8590B" w:rsidRPr="008A2B8C">
        <w:t>вирішення складних завдань</w:t>
      </w:r>
      <w:r w:rsidR="00BD1B28" w:rsidRPr="008A2B8C">
        <w:t xml:space="preserve">; </w:t>
      </w:r>
      <w:r w:rsidR="00C8590B" w:rsidRPr="008A2B8C">
        <w:t>з навичок</w:t>
      </w:r>
      <w:r w:rsidRPr="008A2B8C">
        <w:t xml:space="preserve"> прийняття рішень </w:t>
      </w:r>
      <w:r w:rsidR="00C8590B" w:rsidRPr="008A2B8C">
        <w:t>з урахуванням інформаційної обмеженості</w:t>
      </w:r>
      <w:r w:rsidRPr="008A2B8C">
        <w:t xml:space="preserve">; </w:t>
      </w:r>
      <w:r w:rsidR="00C8590B" w:rsidRPr="008A2B8C">
        <w:t>готовності</w:t>
      </w:r>
      <w:r w:rsidRPr="008A2B8C">
        <w:t xml:space="preserve"> </w:t>
      </w:r>
      <w:r w:rsidR="00C8590B" w:rsidRPr="008A2B8C">
        <w:t xml:space="preserve">у міру </w:t>
      </w:r>
      <w:r w:rsidRPr="008A2B8C">
        <w:t>ризикувати та використовувати</w:t>
      </w:r>
      <w:r w:rsidR="00C8590B" w:rsidRPr="008A2B8C">
        <w:t xml:space="preserve"> </w:t>
      </w:r>
      <w:r w:rsidR="00C8590B" w:rsidRPr="008A2B8C">
        <w:lastRenderedPageBreak/>
        <w:t>нововведення</w:t>
      </w:r>
      <w:r w:rsidRPr="008A2B8C">
        <w:t>;</w:t>
      </w:r>
      <w:r w:rsidR="00C8590B" w:rsidRPr="008A2B8C">
        <w:t xml:space="preserve"> здатності</w:t>
      </w:r>
      <w:r w:rsidRPr="008A2B8C">
        <w:t xml:space="preserve"> до </w:t>
      </w:r>
      <w:r w:rsidR="00C8590B" w:rsidRPr="008A2B8C">
        <w:t>колективної роботи; лідерських якостей</w:t>
      </w:r>
      <w:r w:rsidR="003A3F17" w:rsidRPr="008A2B8C">
        <w:t xml:space="preserve"> [</w:t>
      </w:r>
      <w:r w:rsidR="000C58DD" w:rsidRPr="008A2B8C">
        <w:t>61</w:t>
      </w:r>
      <w:r w:rsidR="003A3F17" w:rsidRPr="008A2B8C">
        <w:t>,</w:t>
      </w:r>
      <w:r w:rsidR="00CF05AF" w:rsidRPr="008A2B8C">
        <w:t>с.70</w:t>
      </w:r>
      <w:r w:rsidR="003A3F17" w:rsidRPr="008A2B8C">
        <w:t>].</w:t>
      </w:r>
    </w:p>
    <w:p w:rsidR="00EC07A4" w:rsidRPr="008A2B8C" w:rsidRDefault="007201BE" w:rsidP="008A2B8C">
      <w:pPr>
        <w:pStyle w:val="a5"/>
        <w:spacing w:line="360" w:lineRule="auto"/>
        <w:ind w:left="0" w:firstLine="709"/>
      </w:pPr>
      <w:r w:rsidRPr="008A2B8C">
        <w:t>Отже</w:t>
      </w:r>
      <w:r w:rsidR="00B36CAD" w:rsidRPr="008A2B8C">
        <w:t xml:space="preserve">, </w:t>
      </w:r>
      <w:r w:rsidRPr="008A2B8C">
        <w:t xml:space="preserve">виокремлені </w:t>
      </w:r>
      <w:r w:rsidR="002C3576" w:rsidRPr="008A2B8C">
        <w:t>різні т</w:t>
      </w:r>
      <w:r w:rsidRPr="008A2B8C">
        <w:t xml:space="preserve">лумачення </w:t>
      </w:r>
      <w:r w:rsidR="002C3576" w:rsidRPr="008A2B8C">
        <w:t xml:space="preserve"> </w:t>
      </w:r>
      <w:r w:rsidRPr="008A2B8C">
        <w:t xml:space="preserve">складових маркетингової компетентності </w:t>
      </w:r>
      <w:r w:rsidR="002C3576" w:rsidRPr="008A2B8C">
        <w:t xml:space="preserve">обумовлені, </w:t>
      </w:r>
      <w:r w:rsidRPr="008A2B8C">
        <w:t xml:space="preserve">насамперед, особливостями </w:t>
      </w:r>
      <w:r w:rsidR="002C3576" w:rsidRPr="008A2B8C">
        <w:t xml:space="preserve"> </w:t>
      </w:r>
      <w:r w:rsidR="00B36CAD" w:rsidRPr="008A2B8C">
        <w:t xml:space="preserve">маркетингової </w:t>
      </w:r>
      <w:r w:rsidR="002C3576" w:rsidRPr="008A2B8C">
        <w:t>діяльності</w:t>
      </w:r>
      <w:r w:rsidR="00B36CAD" w:rsidRPr="008A2B8C">
        <w:t xml:space="preserve"> </w:t>
      </w:r>
      <w:r w:rsidRPr="008A2B8C">
        <w:t>в освітній сфері, яку вивчають у</w:t>
      </w:r>
      <w:r w:rsidR="002C3576" w:rsidRPr="008A2B8C">
        <w:t xml:space="preserve"> кожному окремому випадку, а також розбіжністю </w:t>
      </w:r>
      <w:r w:rsidRPr="008A2B8C">
        <w:t>у підходах науковців</w:t>
      </w:r>
      <w:r w:rsidR="002C3576" w:rsidRPr="008A2B8C">
        <w:t>.</w:t>
      </w:r>
    </w:p>
    <w:p w:rsidR="005636B0" w:rsidRPr="008A2B8C" w:rsidRDefault="007201BE" w:rsidP="004538EF">
      <w:pPr>
        <w:pStyle w:val="a5"/>
        <w:spacing w:line="360" w:lineRule="auto"/>
        <w:ind w:left="0" w:firstLine="709"/>
      </w:pPr>
      <w:r w:rsidRPr="008A2B8C">
        <w:t xml:space="preserve">Під час визначення </w:t>
      </w:r>
      <w:r w:rsidR="005636B0" w:rsidRPr="008A2B8C">
        <w:t>структурних</w:t>
      </w:r>
      <w:bookmarkStart w:id="0" w:name="_GoBack"/>
      <w:bookmarkEnd w:id="0"/>
      <w:r w:rsidRPr="008A2B8C">
        <w:rPr>
          <w:spacing w:val="1"/>
        </w:rPr>
        <w:t xml:space="preserve"> елементів</w:t>
      </w:r>
      <w:r w:rsidR="005636B0" w:rsidRPr="008A2B8C">
        <w:rPr>
          <w:spacing w:val="1"/>
        </w:rPr>
        <w:t xml:space="preserve"> </w:t>
      </w:r>
      <w:r w:rsidR="005636B0" w:rsidRPr="008A2B8C">
        <w:t xml:space="preserve">маркетингової компетентності майбутніх </w:t>
      </w:r>
      <w:r w:rsidRPr="008A2B8C">
        <w:t>керівників З</w:t>
      </w:r>
      <w:r w:rsidR="00CD1400" w:rsidRPr="008A2B8C">
        <w:t>О</w:t>
      </w:r>
      <w:r w:rsidRPr="008A2B8C">
        <w:t xml:space="preserve"> ми спиралися на</w:t>
      </w:r>
      <w:r w:rsidR="005636B0" w:rsidRPr="008A2B8C">
        <w:t>:</w:t>
      </w:r>
      <w:r w:rsidR="004538EF">
        <w:t xml:space="preserve"> </w:t>
      </w:r>
      <w:r w:rsidRPr="008A2B8C">
        <w:t xml:space="preserve">усвідомлення поняття </w:t>
      </w:r>
      <w:r w:rsidR="005636B0" w:rsidRPr="008A2B8C">
        <w:t>«маркетингова компетентність</w:t>
      </w:r>
      <w:r w:rsidR="005636B0" w:rsidRPr="008A2B8C">
        <w:rPr>
          <w:spacing w:val="1"/>
        </w:rPr>
        <w:t xml:space="preserve"> </w:t>
      </w:r>
      <w:r w:rsidR="005636B0" w:rsidRPr="008A2B8C">
        <w:t>майбутніх</w:t>
      </w:r>
      <w:r w:rsidR="005636B0" w:rsidRPr="008A2B8C">
        <w:rPr>
          <w:spacing w:val="1"/>
        </w:rPr>
        <w:t xml:space="preserve"> </w:t>
      </w:r>
      <w:r w:rsidR="005636B0" w:rsidRPr="008A2B8C">
        <w:t>менеджерів»;</w:t>
      </w:r>
      <w:r w:rsidR="005636B0" w:rsidRPr="008A2B8C">
        <w:rPr>
          <w:spacing w:val="1"/>
        </w:rPr>
        <w:t xml:space="preserve"> </w:t>
      </w:r>
      <w:r w:rsidR="00955896" w:rsidRPr="008A2B8C">
        <w:t>суспільні</w:t>
      </w:r>
      <w:r w:rsidR="005636B0" w:rsidRPr="008A2B8C">
        <w:rPr>
          <w:spacing w:val="1"/>
        </w:rPr>
        <w:t xml:space="preserve"> </w:t>
      </w:r>
      <w:r w:rsidR="005636B0" w:rsidRPr="008A2B8C">
        <w:t>замовлення</w:t>
      </w:r>
      <w:r w:rsidR="005636B0" w:rsidRPr="008A2B8C">
        <w:rPr>
          <w:spacing w:val="1"/>
        </w:rPr>
        <w:t xml:space="preserve"> </w:t>
      </w:r>
      <w:r w:rsidR="005636B0" w:rsidRPr="008A2B8C">
        <w:t>та</w:t>
      </w:r>
      <w:r w:rsidR="005636B0" w:rsidRPr="008A2B8C">
        <w:rPr>
          <w:spacing w:val="1"/>
        </w:rPr>
        <w:t xml:space="preserve"> </w:t>
      </w:r>
      <w:r w:rsidR="00955896" w:rsidRPr="008A2B8C">
        <w:rPr>
          <w:spacing w:val="1"/>
        </w:rPr>
        <w:t>запити ЗВО</w:t>
      </w:r>
      <w:r w:rsidR="005636B0" w:rsidRPr="008A2B8C">
        <w:t>;</w:t>
      </w:r>
      <w:r w:rsidR="005636B0" w:rsidRPr="008A2B8C">
        <w:rPr>
          <w:spacing w:val="1"/>
        </w:rPr>
        <w:t xml:space="preserve"> </w:t>
      </w:r>
      <w:r w:rsidR="00955896" w:rsidRPr="008A2B8C">
        <w:t>специфіку та</w:t>
      </w:r>
      <w:r w:rsidR="005636B0" w:rsidRPr="008A2B8C">
        <w:t xml:space="preserve"> </w:t>
      </w:r>
      <w:r w:rsidR="00955896" w:rsidRPr="008A2B8C">
        <w:t>маркетингову</w:t>
      </w:r>
      <w:r w:rsidR="005636B0" w:rsidRPr="008A2B8C">
        <w:rPr>
          <w:spacing w:val="1"/>
        </w:rPr>
        <w:t xml:space="preserve"> </w:t>
      </w:r>
      <w:r w:rsidR="00955896" w:rsidRPr="008A2B8C">
        <w:t>діяльність</w:t>
      </w:r>
      <w:r w:rsidR="005636B0" w:rsidRPr="008A2B8C">
        <w:rPr>
          <w:spacing w:val="1"/>
        </w:rPr>
        <w:t xml:space="preserve"> </w:t>
      </w:r>
      <w:r w:rsidR="005636B0" w:rsidRPr="008A2B8C">
        <w:t>майбутнього</w:t>
      </w:r>
      <w:r w:rsidR="00955896" w:rsidRPr="008A2B8C">
        <w:t xml:space="preserve"> керівника освітнього закладу</w:t>
      </w:r>
      <w:r w:rsidR="005636B0" w:rsidRPr="008A2B8C">
        <w:t>;</w:t>
      </w:r>
      <w:r w:rsidR="004538EF">
        <w:t xml:space="preserve"> </w:t>
      </w:r>
      <w:r w:rsidR="005636B0" w:rsidRPr="008A2B8C">
        <w:t xml:space="preserve">потребу </w:t>
      </w:r>
      <w:r w:rsidR="00955896" w:rsidRPr="008A2B8C">
        <w:t xml:space="preserve">здобувачів </w:t>
      </w:r>
      <w:r w:rsidR="005636B0" w:rsidRPr="008A2B8C">
        <w:t xml:space="preserve">у знаннях, уміннях, що </w:t>
      </w:r>
      <w:r w:rsidR="00955896" w:rsidRPr="008A2B8C">
        <w:t>забезпечують успішну</w:t>
      </w:r>
      <w:r w:rsidR="005636B0" w:rsidRPr="008A2B8C">
        <w:t xml:space="preserve"> професій</w:t>
      </w:r>
      <w:r w:rsidR="00955896" w:rsidRPr="008A2B8C">
        <w:t>ну</w:t>
      </w:r>
      <w:r w:rsidR="005636B0" w:rsidRPr="008A2B8C">
        <w:rPr>
          <w:spacing w:val="1"/>
        </w:rPr>
        <w:t xml:space="preserve"> </w:t>
      </w:r>
      <w:r w:rsidR="00955896" w:rsidRPr="008A2B8C">
        <w:t>самореалізацію</w:t>
      </w:r>
      <w:r w:rsidR="005636B0" w:rsidRPr="008A2B8C">
        <w:t>;</w:t>
      </w:r>
      <w:r w:rsidR="005636B0" w:rsidRPr="008A2B8C">
        <w:rPr>
          <w:spacing w:val="1"/>
        </w:rPr>
        <w:t xml:space="preserve"> </w:t>
      </w:r>
      <w:r w:rsidR="00FA0BE1" w:rsidRPr="008A2B8C">
        <w:t>слабкий рівень</w:t>
      </w:r>
      <w:r w:rsidR="005636B0" w:rsidRPr="008A2B8C">
        <w:rPr>
          <w:spacing w:val="1"/>
        </w:rPr>
        <w:t xml:space="preserve"> </w:t>
      </w:r>
      <w:r w:rsidR="005636B0" w:rsidRPr="008A2B8C">
        <w:t>підготовки</w:t>
      </w:r>
      <w:r w:rsidR="005636B0" w:rsidRPr="008A2B8C">
        <w:rPr>
          <w:spacing w:val="1"/>
        </w:rPr>
        <w:t xml:space="preserve"> </w:t>
      </w:r>
      <w:r w:rsidR="00FA0BE1" w:rsidRPr="008A2B8C">
        <w:t xml:space="preserve">магістрів </w:t>
      </w:r>
      <w:r w:rsidR="005636B0" w:rsidRPr="008A2B8C">
        <w:t xml:space="preserve">з маркетингу </w:t>
      </w:r>
      <w:r w:rsidR="00BD1B28" w:rsidRPr="008A2B8C">
        <w:t>в</w:t>
      </w:r>
      <w:r w:rsidR="005636B0" w:rsidRPr="008A2B8C">
        <w:rPr>
          <w:spacing w:val="-5"/>
        </w:rPr>
        <w:t xml:space="preserve"> </w:t>
      </w:r>
      <w:r w:rsidR="00FA0BE1" w:rsidRPr="008A2B8C">
        <w:t>освітній сфері</w:t>
      </w:r>
      <w:r w:rsidR="005636B0" w:rsidRPr="008A2B8C">
        <w:t>.</w:t>
      </w:r>
    </w:p>
    <w:p w:rsidR="00B36CAD" w:rsidRPr="008A2B8C" w:rsidRDefault="00FA0BE1" w:rsidP="008A2B8C">
      <w:pPr>
        <w:pStyle w:val="a5"/>
        <w:spacing w:line="360" w:lineRule="auto"/>
        <w:ind w:left="0" w:firstLine="709"/>
      </w:pPr>
      <w:r w:rsidRPr="008A2B8C">
        <w:t xml:space="preserve">Ми виокремлюємо </w:t>
      </w:r>
      <w:r w:rsidR="00183520" w:rsidRPr="008A2B8C">
        <w:t xml:space="preserve">три </w:t>
      </w:r>
      <w:r w:rsidRPr="008A2B8C">
        <w:t xml:space="preserve">взаємопов’язані елементи у </w:t>
      </w:r>
      <w:r w:rsidR="00B36CAD" w:rsidRPr="008A2B8C">
        <w:t>структурі маркетингової компетентності майбутніх</w:t>
      </w:r>
      <w:r w:rsidRPr="008A2B8C">
        <w:t xml:space="preserve"> </w:t>
      </w:r>
      <w:r w:rsidR="00CD1400" w:rsidRPr="008A2B8C">
        <w:t>менеджерів сфери освіти</w:t>
      </w:r>
      <w:r w:rsidR="00B36CAD" w:rsidRPr="008A2B8C">
        <w:t>: мотиваційно-ціннісний, когнітивно-операційний та ос</w:t>
      </w:r>
      <w:r w:rsidR="004501C9" w:rsidRPr="008A2B8C">
        <w:t>обистісно-рефлексивний (рис. 1.5</w:t>
      </w:r>
      <w:r w:rsidR="00B36CAD" w:rsidRPr="008A2B8C">
        <w:t>).</w:t>
      </w:r>
    </w:p>
    <w:p w:rsidR="004538EF" w:rsidRPr="008A2B8C" w:rsidRDefault="004538EF" w:rsidP="004538EF">
      <w:pPr>
        <w:pStyle w:val="a5"/>
        <w:spacing w:line="360" w:lineRule="auto"/>
        <w:ind w:left="0" w:firstLine="709"/>
      </w:pPr>
      <w:r w:rsidRPr="008A2B8C">
        <w:t xml:space="preserve">Зупинимося на детальній характеристиці кожного компоненту. </w:t>
      </w:r>
    </w:p>
    <w:p w:rsidR="004538EF" w:rsidRPr="008A2B8C" w:rsidRDefault="004538EF" w:rsidP="004538EF">
      <w:pPr>
        <w:pStyle w:val="a5"/>
        <w:spacing w:line="360" w:lineRule="auto"/>
        <w:ind w:left="0" w:firstLine="709"/>
      </w:pPr>
      <w:r w:rsidRPr="008A2B8C">
        <w:rPr>
          <w:b/>
          <w:i/>
        </w:rPr>
        <w:t>Мотиваційно-ціннісний компонент</w:t>
      </w:r>
      <w:r w:rsidRPr="008A2B8C">
        <w:t xml:space="preserve">  як системоутворюючий  у маркетинговій компетентності характеризується умотивованістю до маркетингової діяльності та сукупністю мотивів, інтересів, потреб та цінностей, які необхідні майбутньому управлінцю для реалізації продуктивної маркетингової діяльності. Цей складник передбачає визнання керівником маркетингового підходу до діяльності управлінця як професійно важливого та доцільного, що сприяє результативності управлінської діяльності в освітніх закладах; усвідомленню потреби у використанні в сучасних закладах системи технологій маркетингу; наявність позитивного мотивування та інтересу до діяльності в галузі маркетингу в динамічних умовах. </w:t>
      </w:r>
    </w:p>
    <w:p w:rsidR="005636B0" w:rsidRPr="008A2B8C" w:rsidRDefault="005636B0" w:rsidP="008A2B8C">
      <w:pPr>
        <w:pStyle w:val="a5"/>
        <w:spacing w:line="360" w:lineRule="auto"/>
        <w:ind w:left="0" w:firstLine="709"/>
      </w:pPr>
    </w:p>
    <w:p w:rsidR="00B36CAD" w:rsidRPr="008A2B8C" w:rsidRDefault="00B36CAD" w:rsidP="008A2B8C">
      <w:pPr>
        <w:pStyle w:val="a5"/>
        <w:spacing w:line="360" w:lineRule="auto"/>
        <w:ind w:left="0" w:firstLine="709"/>
      </w:pPr>
      <w:r w:rsidRPr="008A2B8C">
        <w:rPr>
          <w:noProof/>
          <w:lang w:eastAsia="uk-UA"/>
        </w:rPr>
        <w:lastRenderedPageBreak/>
        <w:drawing>
          <wp:inline distT="0" distB="0" distL="0" distR="0">
            <wp:extent cx="5486400" cy="3200400"/>
            <wp:effectExtent l="0" t="0" r="0" b="3810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B36CAD" w:rsidRPr="008A2B8C" w:rsidRDefault="004501C9" w:rsidP="008A2B8C">
      <w:pPr>
        <w:pStyle w:val="a5"/>
        <w:spacing w:line="360" w:lineRule="auto"/>
        <w:ind w:left="0" w:firstLine="709"/>
        <w:rPr>
          <w:i/>
        </w:rPr>
      </w:pPr>
      <w:r w:rsidRPr="008A2B8C">
        <w:rPr>
          <w:i/>
        </w:rPr>
        <w:t>Рис.1.5</w:t>
      </w:r>
      <w:r w:rsidR="00B36CAD" w:rsidRPr="008A2B8C">
        <w:rPr>
          <w:i/>
        </w:rPr>
        <w:t>. Структура маркетингової компетентності менеджерів сфери освіти</w:t>
      </w:r>
    </w:p>
    <w:p w:rsidR="004538EF" w:rsidRDefault="004538EF" w:rsidP="008A2B8C">
      <w:pPr>
        <w:pStyle w:val="a5"/>
        <w:spacing w:line="360" w:lineRule="auto"/>
        <w:ind w:left="0" w:firstLine="709"/>
      </w:pPr>
    </w:p>
    <w:p w:rsidR="00A52BA3" w:rsidRPr="008A2B8C" w:rsidRDefault="004501C9" w:rsidP="008A2B8C">
      <w:pPr>
        <w:pStyle w:val="a5"/>
        <w:spacing w:line="360" w:lineRule="auto"/>
        <w:ind w:left="0" w:firstLine="709"/>
      </w:pPr>
      <w:r w:rsidRPr="008A2B8C">
        <w:t>Мотивація впливає</w:t>
      </w:r>
      <w:r w:rsidR="00B36CAD" w:rsidRPr="008A2B8C">
        <w:t xml:space="preserve"> на </w:t>
      </w:r>
      <w:r w:rsidRPr="008A2B8C">
        <w:t xml:space="preserve">якість </w:t>
      </w:r>
      <w:r w:rsidR="00A52BA3" w:rsidRPr="008A2B8C">
        <w:t xml:space="preserve">маркетингової </w:t>
      </w:r>
      <w:r w:rsidR="00B36CAD" w:rsidRPr="008A2B8C">
        <w:t xml:space="preserve">діяльності </w:t>
      </w:r>
      <w:r w:rsidR="00A52BA3" w:rsidRPr="008A2B8C">
        <w:t xml:space="preserve">в </w:t>
      </w:r>
      <w:r w:rsidRPr="008A2B8C">
        <w:t>освітніх</w:t>
      </w:r>
      <w:r w:rsidR="00A52BA3" w:rsidRPr="008A2B8C">
        <w:t xml:space="preserve"> </w:t>
      </w:r>
      <w:r w:rsidRPr="008A2B8C">
        <w:t>закладах</w:t>
      </w:r>
      <w:r w:rsidR="00B36CAD" w:rsidRPr="008A2B8C">
        <w:t xml:space="preserve">, причому </w:t>
      </w:r>
      <w:r w:rsidRPr="008A2B8C">
        <w:t xml:space="preserve">її ефективність </w:t>
      </w:r>
      <w:r w:rsidR="00B36CAD" w:rsidRPr="008A2B8C">
        <w:t>визначає</w:t>
      </w:r>
      <w:r w:rsidRPr="008A2B8C">
        <w:t>ться не лише силою мотивації, а й структурою мотивів (соціальних, матеріальних, утилітарних, пізнавальних, моральних мотивів, мотивів</w:t>
      </w:r>
      <w:r w:rsidR="00B36CAD" w:rsidRPr="008A2B8C">
        <w:t xml:space="preserve"> престижу, самоствердження, самореалізації тощо). </w:t>
      </w:r>
      <w:r w:rsidRPr="008A2B8C">
        <w:t>За В. Хромовою,</w:t>
      </w:r>
      <w:r w:rsidR="00B36CAD" w:rsidRPr="008A2B8C">
        <w:t xml:space="preserve"> позитивна мотивація </w:t>
      </w:r>
      <w:r w:rsidRPr="008A2B8C">
        <w:t>у професії компенсує</w:t>
      </w:r>
      <w:r w:rsidR="00B36CAD" w:rsidRPr="008A2B8C">
        <w:t xml:space="preserve"> навіть </w:t>
      </w:r>
      <w:r w:rsidRPr="008A2B8C">
        <w:t>недостатність здібностей, а негативна</w:t>
      </w:r>
      <w:r w:rsidR="00B36CAD" w:rsidRPr="008A2B8C">
        <w:t xml:space="preserve"> – не компенс</w:t>
      </w:r>
      <w:r w:rsidRPr="008A2B8C">
        <w:t>ує навіть фахові здібності</w:t>
      </w:r>
      <w:r w:rsidR="00B36CAD" w:rsidRPr="008A2B8C">
        <w:t xml:space="preserve"> </w:t>
      </w:r>
      <w:r w:rsidRPr="008A2B8C">
        <w:t xml:space="preserve">високого рівня </w:t>
      </w:r>
      <w:r w:rsidR="00B36CAD" w:rsidRPr="008A2B8C">
        <w:t xml:space="preserve">управлінця </w:t>
      </w:r>
      <w:r w:rsidR="00A52BA3" w:rsidRPr="008A2B8C">
        <w:t>[</w:t>
      </w:r>
      <w:r w:rsidR="00242949" w:rsidRPr="008A2B8C">
        <w:t>80</w:t>
      </w:r>
      <w:r w:rsidR="00A52BA3" w:rsidRPr="008A2B8C">
        <w:t>].</w:t>
      </w:r>
    </w:p>
    <w:p w:rsidR="00610EFD" w:rsidRPr="008A2B8C" w:rsidRDefault="00AC2998" w:rsidP="008A2B8C">
      <w:pPr>
        <w:pStyle w:val="a5"/>
        <w:spacing w:line="360" w:lineRule="auto"/>
        <w:ind w:left="0" w:firstLine="709"/>
      </w:pPr>
      <w:r w:rsidRPr="008A2B8C">
        <w:rPr>
          <w:b/>
          <w:i/>
        </w:rPr>
        <w:t>Когнітивно-операційний компонент</w:t>
      </w:r>
      <w:r w:rsidR="00610EFD" w:rsidRPr="008A2B8C">
        <w:rPr>
          <w:b/>
          <w:i/>
        </w:rPr>
        <w:t xml:space="preserve"> </w:t>
      </w:r>
      <w:r w:rsidR="004501C9" w:rsidRPr="008A2B8C">
        <w:t>як</w:t>
      </w:r>
      <w:r w:rsidRPr="008A2B8C">
        <w:t xml:space="preserve"> </w:t>
      </w:r>
      <w:r w:rsidR="004501C9" w:rsidRPr="008A2B8C">
        <w:t>основоположний складається з</w:t>
      </w:r>
      <w:r w:rsidRPr="008A2B8C">
        <w:t xml:space="preserve"> </w:t>
      </w:r>
      <w:r w:rsidR="004501C9" w:rsidRPr="008A2B8C">
        <w:t>глибоких</w:t>
      </w:r>
      <w:r w:rsidRPr="008A2B8C">
        <w:t xml:space="preserve"> знань майбутніх </w:t>
      </w:r>
      <w:r w:rsidR="004501C9" w:rsidRPr="008A2B8C">
        <w:t>керівників у питаннях</w:t>
      </w:r>
      <w:r w:rsidR="00610EFD" w:rsidRPr="008A2B8C">
        <w:t xml:space="preserve"> маркетингу</w:t>
      </w:r>
      <w:r w:rsidR="00F55877" w:rsidRPr="008A2B8C">
        <w:t>, який</w:t>
      </w:r>
      <w:r w:rsidR="00610EFD" w:rsidRPr="008A2B8C">
        <w:t xml:space="preserve"> </w:t>
      </w:r>
      <w:r w:rsidR="00F55877" w:rsidRPr="008A2B8C">
        <w:t>є необхідним</w:t>
      </w:r>
      <w:r w:rsidR="00610EFD" w:rsidRPr="008A2B8C">
        <w:t xml:space="preserve"> для ви</w:t>
      </w:r>
      <w:r w:rsidR="00F55877" w:rsidRPr="008A2B8C">
        <w:t>рішення проблем створення, у</w:t>
      </w:r>
      <w:r w:rsidR="00610EFD" w:rsidRPr="008A2B8C">
        <w:t xml:space="preserve">провадження та </w:t>
      </w:r>
      <w:r w:rsidR="00F55877" w:rsidRPr="008A2B8C">
        <w:t>надання пропозицій у освітній сфері</w:t>
      </w:r>
      <w:r w:rsidR="00610EFD" w:rsidRPr="008A2B8C">
        <w:t xml:space="preserve">, </w:t>
      </w:r>
      <w:r w:rsidR="00F55877" w:rsidRPr="008A2B8C">
        <w:t xml:space="preserve">оптимального функціонування </w:t>
      </w:r>
      <w:r w:rsidR="00610EFD" w:rsidRPr="008A2B8C">
        <w:t xml:space="preserve">на ринку:  знання </w:t>
      </w:r>
      <w:r w:rsidR="00200821" w:rsidRPr="008A2B8C">
        <w:t xml:space="preserve">суб’єктів, об’єктів </w:t>
      </w:r>
      <w:r w:rsidR="00610EFD" w:rsidRPr="008A2B8C">
        <w:t xml:space="preserve">ринку </w:t>
      </w:r>
      <w:r w:rsidR="00200821" w:rsidRPr="008A2B8C">
        <w:t>освіти та ринку праці</w:t>
      </w:r>
      <w:r w:rsidR="00610EFD" w:rsidRPr="008A2B8C">
        <w:t xml:space="preserve">, </w:t>
      </w:r>
      <w:r w:rsidR="00200821" w:rsidRPr="008A2B8C">
        <w:t>моніторингу, бенчмар</w:t>
      </w:r>
      <w:r w:rsidR="00200821" w:rsidRPr="008A2B8C">
        <w:softHyphen/>
        <w:t xml:space="preserve">кінгу як </w:t>
      </w:r>
      <w:r w:rsidR="00610EFD" w:rsidRPr="008A2B8C">
        <w:t xml:space="preserve">технологій </w:t>
      </w:r>
      <w:r w:rsidR="00200821" w:rsidRPr="008A2B8C">
        <w:t>дослідження у маркетингу</w:t>
      </w:r>
      <w:r w:rsidR="00610EFD" w:rsidRPr="008A2B8C">
        <w:t>, формування стосунків</w:t>
      </w:r>
      <w:r w:rsidR="00200821" w:rsidRPr="008A2B8C">
        <w:t xml:space="preserve"> співробітництва</w:t>
      </w:r>
      <w:r w:rsidR="00610EFD" w:rsidRPr="008A2B8C">
        <w:t xml:space="preserve">. </w:t>
      </w:r>
      <w:r w:rsidR="00200821" w:rsidRPr="008A2B8C">
        <w:t>Маркетингові з</w:t>
      </w:r>
      <w:r w:rsidRPr="008A2B8C">
        <w:t xml:space="preserve">нання </w:t>
      </w:r>
      <w:r w:rsidR="00200821" w:rsidRPr="008A2B8C">
        <w:t>сприяють розширенню</w:t>
      </w:r>
      <w:r w:rsidRPr="008A2B8C">
        <w:t xml:space="preserve"> круго</w:t>
      </w:r>
      <w:r w:rsidR="00200821" w:rsidRPr="008A2B8C">
        <w:t>зору, збагаченню власного</w:t>
      </w:r>
      <w:r w:rsidR="00610EFD" w:rsidRPr="008A2B8C">
        <w:t xml:space="preserve"> бачення </w:t>
      </w:r>
      <w:r w:rsidR="00200821" w:rsidRPr="008A2B8C">
        <w:t xml:space="preserve">управлінцем </w:t>
      </w:r>
      <w:r w:rsidRPr="008A2B8C">
        <w:t xml:space="preserve">проблем у </w:t>
      </w:r>
      <w:r w:rsidR="00200821" w:rsidRPr="008A2B8C">
        <w:t xml:space="preserve">освітній </w:t>
      </w:r>
      <w:r w:rsidRPr="008A2B8C">
        <w:t xml:space="preserve">системі, </w:t>
      </w:r>
      <w:r w:rsidR="00200821" w:rsidRPr="008A2B8C">
        <w:t>визначенню</w:t>
      </w:r>
      <w:r w:rsidRPr="008A2B8C">
        <w:t xml:space="preserve"> </w:t>
      </w:r>
      <w:r w:rsidR="00200821" w:rsidRPr="008A2B8C">
        <w:t>нестандартних способів їх розв’язання, прийняттю</w:t>
      </w:r>
      <w:r w:rsidRPr="008A2B8C">
        <w:t xml:space="preserve"> </w:t>
      </w:r>
      <w:r w:rsidR="00200821" w:rsidRPr="008A2B8C">
        <w:t xml:space="preserve">доцільних </w:t>
      </w:r>
      <w:r w:rsidRPr="008A2B8C">
        <w:lastRenderedPageBreak/>
        <w:t xml:space="preserve">управлінських рішень. Зміст </w:t>
      </w:r>
      <w:r w:rsidR="00200821" w:rsidRPr="008A2B8C">
        <w:t>когнітивного</w:t>
      </w:r>
      <w:r w:rsidR="00610EFD" w:rsidRPr="008A2B8C">
        <w:t xml:space="preserve"> склад</w:t>
      </w:r>
      <w:r w:rsidR="00200821" w:rsidRPr="008A2B8C">
        <w:t>ника</w:t>
      </w:r>
      <w:r w:rsidRPr="008A2B8C">
        <w:t xml:space="preserve"> </w:t>
      </w:r>
      <w:r w:rsidR="00200821" w:rsidRPr="008A2B8C">
        <w:t xml:space="preserve">сприяє </w:t>
      </w:r>
      <w:r w:rsidRPr="008A2B8C">
        <w:t>глиб</w:t>
      </w:r>
      <w:r w:rsidR="00200821" w:rsidRPr="008A2B8C">
        <w:t xml:space="preserve">окому </w:t>
      </w:r>
      <w:r w:rsidRPr="008A2B8C">
        <w:t>усвідомленн</w:t>
      </w:r>
      <w:r w:rsidR="00200821" w:rsidRPr="008A2B8C">
        <w:t>ю</w:t>
      </w:r>
      <w:r w:rsidRPr="008A2B8C">
        <w:t xml:space="preserve"> </w:t>
      </w:r>
      <w:r w:rsidR="00610EFD" w:rsidRPr="008A2B8C">
        <w:t>менеджером</w:t>
      </w:r>
      <w:r w:rsidRPr="008A2B8C">
        <w:t xml:space="preserve"> </w:t>
      </w:r>
      <w:r w:rsidR="00200821" w:rsidRPr="008A2B8C">
        <w:t xml:space="preserve">змісту  </w:t>
      </w:r>
      <w:r w:rsidR="00610EFD" w:rsidRPr="008A2B8C">
        <w:t>маркетингової діяльності</w:t>
      </w:r>
      <w:r w:rsidRPr="008A2B8C">
        <w:t xml:space="preserve">, розуміння </w:t>
      </w:r>
      <w:r w:rsidR="00200821" w:rsidRPr="008A2B8C">
        <w:t>значення у застосуванні</w:t>
      </w:r>
      <w:r w:rsidRPr="008A2B8C">
        <w:t xml:space="preserve"> </w:t>
      </w:r>
      <w:r w:rsidR="00610EFD" w:rsidRPr="008A2B8C">
        <w:t>маркетингових технологій</w:t>
      </w:r>
      <w:r w:rsidR="00200821" w:rsidRPr="008A2B8C">
        <w:t xml:space="preserve"> у практичній діяльності </w:t>
      </w:r>
      <w:r w:rsidRPr="008A2B8C">
        <w:t xml:space="preserve"> </w:t>
      </w:r>
      <w:r w:rsidR="00610EFD" w:rsidRPr="008A2B8C">
        <w:t>закладів освіти</w:t>
      </w:r>
      <w:r w:rsidRPr="008A2B8C">
        <w:t xml:space="preserve">. </w:t>
      </w:r>
    </w:p>
    <w:p w:rsidR="00610EFD" w:rsidRPr="008A2B8C" w:rsidRDefault="009F7C8F" w:rsidP="008A2B8C">
      <w:pPr>
        <w:pStyle w:val="a5"/>
        <w:spacing w:line="360" w:lineRule="auto"/>
        <w:ind w:left="0" w:firstLine="709"/>
      </w:pPr>
      <w:r w:rsidRPr="008A2B8C">
        <w:t>Підготовка</w:t>
      </w:r>
      <w:r w:rsidR="00AC2998" w:rsidRPr="008A2B8C">
        <w:t xml:space="preserve"> майбутніх </w:t>
      </w:r>
      <w:r w:rsidRPr="008A2B8C">
        <w:t xml:space="preserve">керівників </w:t>
      </w:r>
      <w:r w:rsidR="00CD1400" w:rsidRPr="008A2B8C">
        <w:t>закладів освіти</w:t>
      </w:r>
      <w:r w:rsidRPr="008A2B8C">
        <w:t xml:space="preserve"> є теоретичною</w:t>
      </w:r>
      <w:r w:rsidR="00AC2998" w:rsidRPr="008A2B8C">
        <w:t>, так і прикладн</w:t>
      </w:r>
      <w:r w:rsidRPr="008A2B8C">
        <w:t>ою проблемою</w:t>
      </w:r>
      <w:r w:rsidR="00AC2998" w:rsidRPr="008A2B8C">
        <w:t xml:space="preserve">. </w:t>
      </w:r>
      <w:r w:rsidR="00AC2998" w:rsidRPr="008A2B8C">
        <w:rPr>
          <w:i/>
        </w:rPr>
        <w:t>Операційн</w:t>
      </w:r>
      <w:r w:rsidRPr="008A2B8C">
        <w:rPr>
          <w:i/>
        </w:rPr>
        <w:t>ий елемент</w:t>
      </w:r>
      <w:r w:rsidR="00610EFD" w:rsidRPr="008A2B8C">
        <w:t xml:space="preserve"> </w:t>
      </w:r>
      <w:r w:rsidRPr="008A2B8C">
        <w:t>акумулює сукупність  у</w:t>
      </w:r>
      <w:r w:rsidR="00AC2998" w:rsidRPr="008A2B8C">
        <w:t xml:space="preserve">мінь та навичок </w:t>
      </w:r>
      <w:r w:rsidRPr="008A2B8C">
        <w:t>у моделюванні та проєктуванні</w:t>
      </w:r>
      <w:r w:rsidR="00AC2998" w:rsidRPr="008A2B8C">
        <w:t xml:space="preserve"> </w:t>
      </w:r>
      <w:r w:rsidR="00610EFD" w:rsidRPr="008A2B8C">
        <w:t xml:space="preserve">маркетингової </w:t>
      </w:r>
      <w:r w:rsidR="00AC2998" w:rsidRPr="008A2B8C">
        <w:t xml:space="preserve">діяльності в </w:t>
      </w:r>
      <w:r w:rsidRPr="008A2B8C">
        <w:t>освітніх закладах</w:t>
      </w:r>
      <w:r w:rsidR="00AC2998" w:rsidRPr="008A2B8C">
        <w:t xml:space="preserve">; </w:t>
      </w:r>
      <w:r w:rsidRPr="008A2B8C">
        <w:t>технологічній здатності, яка спрямована на постановку</w:t>
      </w:r>
      <w:r w:rsidR="00AC2998" w:rsidRPr="008A2B8C">
        <w:t xml:space="preserve"> мети, формулювання </w:t>
      </w:r>
      <w:r w:rsidRPr="008A2B8C">
        <w:t xml:space="preserve">цілей </w:t>
      </w:r>
      <w:r w:rsidR="00610EFD" w:rsidRPr="008A2B8C">
        <w:t>маркетингово</w:t>
      </w:r>
      <w:r w:rsidR="00AC2998" w:rsidRPr="008A2B8C">
        <w:t xml:space="preserve">ї діяльності; </w:t>
      </w:r>
      <w:r w:rsidRPr="008A2B8C">
        <w:t xml:space="preserve">виокремлення управлінської </w:t>
      </w:r>
      <w:r w:rsidR="00AC2998" w:rsidRPr="008A2B8C">
        <w:t xml:space="preserve">проблеми та </w:t>
      </w:r>
      <w:r w:rsidRPr="008A2B8C">
        <w:t>визначення шляхів її вирішення</w:t>
      </w:r>
      <w:r w:rsidR="00AC2998" w:rsidRPr="008A2B8C">
        <w:t xml:space="preserve">; </w:t>
      </w:r>
      <w:r w:rsidRPr="008A2B8C">
        <w:t>доцільний до</w:t>
      </w:r>
      <w:r w:rsidR="00AC2998" w:rsidRPr="008A2B8C">
        <w:t xml:space="preserve">бір </w:t>
      </w:r>
      <w:r w:rsidR="00610EFD" w:rsidRPr="008A2B8C">
        <w:t>технологій</w:t>
      </w:r>
      <w:r w:rsidRPr="008A2B8C">
        <w:t xml:space="preserve"> маркетингу</w:t>
      </w:r>
      <w:r w:rsidR="00AC2998" w:rsidRPr="008A2B8C">
        <w:t xml:space="preserve">; </w:t>
      </w:r>
      <w:r w:rsidR="00847423" w:rsidRPr="008A2B8C">
        <w:t>використання методів та прийомів</w:t>
      </w:r>
      <w:r w:rsidR="00AC2998" w:rsidRPr="008A2B8C">
        <w:t xml:space="preserve"> </w:t>
      </w:r>
      <w:r w:rsidR="00610EFD" w:rsidRPr="008A2B8C">
        <w:t>маркетингової діяльності</w:t>
      </w:r>
      <w:r w:rsidR="00AC2998" w:rsidRPr="008A2B8C">
        <w:t xml:space="preserve">; </w:t>
      </w:r>
      <w:r w:rsidR="00847423" w:rsidRPr="008A2B8C">
        <w:t xml:space="preserve">застосування </w:t>
      </w:r>
      <w:r w:rsidR="00AC2998" w:rsidRPr="008A2B8C">
        <w:t xml:space="preserve">технології за </w:t>
      </w:r>
      <w:r w:rsidR="00847423" w:rsidRPr="008A2B8C">
        <w:t xml:space="preserve">заздалегідь </w:t>
      </w:r>
      <w:r w:rsidR="00AC2998" w:rsidRPr="008A2B8C">
        <w:t xml:space="preserve">продуманим алгоритмом дій та </w:t>
      </w:r>
      <w:r w:rsidR="00820401" w:rsidRPr="008A2B8C">
        <w:t xml:space="preserve">імпровізації у </w:t>
      </w:r>
      <w:r w:rsidR="00847423" w:rsidRPr="008A2B8C">
        <w:t>прийнятті</w:t>
      </w:r>
      <w:r w:rsidR="00AC2998" w:rsidRPr="008A2B8C">
        <w:t xml:space="preserve"> управлінських рішень</w:t>
      </w:r>
      <w:r w:rsidR="00610EFD" w:rsidRPr="008A2B8C">
        <w:t xml:space="preserve">; </w:t>
      </w:r>
      <w:r w:rsidR="00847423" w:rsidRPr="008A2B8C">
        <w:t>розробка</w:t>
      </w:r>
      <w:r w:rsidR="00610EFD" w:rsidRPr="008A2B8C">
        <w:t xml:space="preserve"> нових пропозицій</w:t>
      </w:r>
      <w:r w:rsidR="00847423" w:rsidRPr="008A2B8C">
        <w:t xml:space="preserve"> у сфері освіти; адекватна реакція</w:t>
      </w:r>
      <w:r w:rsidR="00610EFD" w:rsidRPr="008A2B8C">
        <w:t xml:space="preserve"> на конкурентів. </w:t>
      </w:r>
      <w:r w:rsidR="00847423" w:rsidRPr="008A2B8C">
        <w:t xml:space="preserve">Цей </w:t>
      </w:r>
      <w:r w:rsidR="00D016FD" w:rsidRPr="008A2B8C">
        <w:t xml:space="preserve">компонент </w:t>
      </w:r>
      <w:r w:rsidR="00847423" w:rsidRPr="008A2B8C">
        <w:t xml:space="preserve">складається </w:t>
      </w:r>
      <w:r w:rsidR="00610EFD" w:rsidRPr="008A2B8C">
        <w:t xml:space="preserve">також </w:t>
      </w:r>
      <w:r w:rsidR="00847423" w:rsidRPr="008A2B8C">
        <w:t xml:space="preserve">з </w:t>
      </w:r>
      <w:r w:rsidR="00610EFD" w:rsidRPr="008A2B8C">
        <w:rPr>
          <w:iCs/>
        </w:rPr>
        <w:t>маркетингового досвіду</w:t>
      </w:r>
      <w:r w:rsidR="00D016FD" w:rsidRPr="008A2B8C">
        <w:rPr>
          <w:iCs/>
        </w:rPr>
        <w:t xml:space="preserve">, який </w:t>
      </w:r>
      <w:r w:rsidR="00847423" w:rsidRPr="008A2B8C">
        <w:rPr>
          <w:iCs/>
        </w:rPr>
        <w:t xml:space="preserve">характеризується </w:t>
      </w:r>
      <w:r w:rsidR="00610EFD" w:rsidRPr="008A2B8C">
        <w:t>моніторинг</w:t>
      </w:r>
      <w:r w:rsidR="00847423" w:rsidRPr="008A2B8C">
        <w:t>ом</w:t>
      </w:r>
      <w:r w:rsidR="00610EFD" w:rsidRPr="008A2B8C">
        <w:t xml:space="preserve"> якості освітніх послуг та продуктів, вивчення</w:t>
      </w:r>
      <w:r w:rsidR="007A77E0" w:rsidRPr="008A2B8C">
        <w:t>м</w:t>
      </w:r>
      <w:r w:rsidR="00610EFD" w:rsidRPr="008A2B8C">
        <w:t xml:space="preserve"> </w:t>
      </w:r>
      <w:r w:rsidR="007A77E0" w:rsidRPr="008A2B8C">
        <w:t xml:space="preserve">перспективного </w:t>
      </w:r>
      <w:r w:rsidR="00610EFD" w:rsidRPr="008A2B8C">
        <w:t>досвіду діяль</w:t>
      </w:r>
      <w:r w:rsidR="00610EFD" w:rsidRPr="008A2B8C">
        <w:softHyphen/>
        <w:t>ності конкурентів, організац</w:t>
      </w:r>
      <w:r w:rsidR="007A77E0" w:rsidRPr="008A2B8C">
        <w:t>ією</w:t>
      </w:r>
      <w:r w:rsidR="00610EFD" w:rsidRPr="008A2B8C">
        <w:t xml:space="preserve"> діяльності</w:t>
      </w:r>
      <w:r w:rsidR="007A77E0" w:rsidRPr="008A2B8C">
        <w:t xml:space="preserve"> у рекламній сфері</w:t>
      </w:r>
      <w:r w:rsidR="00610EFD" w:rsidRPr="008A2B8C">
        <w:t>, співпрац</w:t>
      </w:r>
      <w:r w:rsidR="007A77E0" w:rsidRPr="008A2B8C">
        <w:t>ею</w:t>
      </w:r>
      <w:r w:rsidR="00610EFD" w:rsidRPr="008A2B8C">
        <w:t xml:space="preserve"> із суб’єктами ринку </w:t>
      </w:r>
      <w:r w:rsidR="007A77E0" w:rsidRPr="008A2B8C">
        <w:t xml:space="preserve">освіти </w:t>
      </w:r>
      <w:r w:rsidR="00610EFD" w:rsidRPr="008A2B8C">
        <w:t>та рину праці; аналіз</w:t>
      </w:r>
      <w:r w:rsidR="007A77E0" w:rsidRPr="008A2B8C">
        <w:t>ом</w:t>
      </w:r>
      <w:r w:rsidR="00610EFD" w:rsidRPr="008A2B8C">
        <w:t xml:space="preserve"> </w:t>
      </w:r>
      <w:r w:rsidR="007A77E0" w:rsidRPr="008A2B8C">
        <w:t xml:space="preserve">недоліків та переваг </w:t>
      </w:r>
      <w:r w:rsidR="00610EFD" w:rsidRPr="008A2B8C">
        <w:t xml:space="preserve">діяльності </w:t>
      </w:r>
      <w:r w:rsidR="007A77E0" w:rsidRPr="008A2B8C">
        <w:t>освітнього закладу</w:t>
      </w:r>
      <w:r w:rsidR="00610EFD" w:rsidRPr="008A2B8C">
        <w:t>, визначення</w:t>
      </w:r>
      <w:r w:rsidR="007A77E0" w:rsidRPr="008A2B8C">
        <w:t>м</w:t>
      </w:r>
      <w:r w:rsidR="00610EFD" w:rsidRPr="008A2B8C">
        <w:t xml:space="preserve"> подальших </w:t>
      </w:r>
      <w:r w:rsidR="007A77E0" w:rsidRPr="008A2B8C">
        <w:t xml:space="preserve">перспектив </w:t>
      </w:r>
      <w:r w:rsidR="00610EFD" w:rsidRPr="008A2B8C">
        <w:t>та ри</w:t>
      </w:r>
      <w:r w:rsidR="00610EFD" w:rsidRPr="008A2B8C">
        <w:softHyphen/>
        <w:t xml:space="preserve">зиків </w:t>
      </w:r>
      <w:r w:rsidR="007A77E0" w:rsidRPr="008A2B8C">
        <w:t xml:space="preserve">існування </w:t>
      </w:r>
      <w:r w:rsidR="00610EFD" w:rsidRPr="008A2B8C">
        <w:t>закладу</w:t>
      </w:r>
      <w:r w:rsidR="00D016FD" w:rsidRPr="008A2B8C">
        <w:t>.</w:t>
      </w:r>
    </w:p>
    <w:p w:rsidR="005636B0" w:rsidRPr="008A2B8C" w:rsidRDefault="00AC2998" w:rsidP="008A2B8C">
      <w:pPr>
        <w:pStyle w:val="a5"/>
        <w:spacing w:line="360" w:lineRule="auto"/>
        <w:ind w:left="0" w:firstLine="709"/>
      </w:pPr>
      <w:r w:rsidRPr="008A2B8C">
        <w:rPr>
          <w:b/>
          <w:i/>
        </w:rPr>
        <w:t>Особ</w:t>
      </w:r>
      <w:r w:rsidR="007A77E0" w:rsidRPr="008A2B8C">
        <w:rPr>
          <w:b/>
          <w:i/>
        </w:rPr>
        <w:t xml:space="preserve">истісно-рефлексивна складова </w:t>
      </w:r>
      <w:r w:rsidR="007A77E0" w:rsidRPr="008A2B8C">
        <w:t>передбачає наявність професійно важливих</w:t>
      </w:r>
      <w:r w:rsidR="005636B0" w:rsidRPr="008A2B8C">
        <w:t xml:space="preserve"> </w:t>
      </w:r>
      <w:r w:rsidR="007A77E0" w:rsidRPr="008A2B8C">
        <w:t xml:space="preserve">особистісних </w:t>
      </w:r>
      <w:r w:rsidR="005636B0" w:rsidRPr="008A2B8C">
        <w:t xml:space="preserve">рис, </w:t>
      </w:r>
      <w:r w:rsidR="007A77E0" w:rsidRPr="008A2B8C">
        <w:t>які є необхідними</w:t>
      </w:r>
      <w:r w:rsidR="005636B0" w:rsidRPr="008A2B8C">
        <w:t xml:space="preserve"> для </w:t>
      </w:r>
      <w:r w:rsidR="007A77E0" w:rsidRPr="008A2B8C">
        <w:t xml:space="preserve">розв’язання </w:t>
      </w:r>
      <w:r w:rsidR="005636B0" w:rsidRPr="008A2B8C">
        <w:t>маркетингових завдань;</w:t>
      </w:r>
      <w:r w:rsidR="007A77E0" w:rsidRPr="008A2B8C">
        <w:t xml:space="preserve"> рівень</w:t>
      </w:r>
      <w:r w:rsidR="00D016FD" w:rsidRPr="008A2B8C">
        <w:t xml:space="preserve"> </w:t>
      </w:r>
      <w:r w:rsidR="005636B0" w:rsidRPr="008A2B8C">
        <w:t>розвит</w:t>
      </w:r>
      <w:r w:rsidR="00D016FD" w:rsidRPr="008A2B8C">
        <w:t>ку</w:t>
      </w:r>
      <w:r w:rsidR="005636B0" w:rsidRPr="008A2B8C">
        <w:t xml:space="preserve"> </w:t>
      </w:r>
      <w:r w:rsidR="007A77E0" w:rsidRPr="008A2B8C">
        <w:t>здібностей до рефлексії</w:t>
      </w:r>
      <w:r w:rsidR="005636B0" w:rsidRPr="008A2B8C">
        <w:t>; здатніст</w:t>
      </w:r>
      <w:r w:rsidR="007A77E0" w:rsidRPr="008A2B8C">
        <w:t xml:space="preserve">ь до  оцінки рівня власних </w:t>
      </w:r>
      <w:r w:rsidR="005636B0" w:rsidRPr="008A2B8C">
        <w:t xml:space="preserve">знань та умінь з </w:t>
      </w:r>
      <w:r w:rsidR="007A77E0" w:rsidRPr="008A2B8C">
        <w:t xml:space="preserve">освітнього </w:t>
      </w:r>
      <w:r w:rsidR="005636B0" w:rsidRPr="008A2B8C">
        <w:t>маркетингу; умі</w:t>
      </w:r>
      <w:r w:rsidR="007A77E0" w:rsidRPr="008A2B8C">
        <w:t>нь прогнозування</w:t>
      </w:r>
      <w:r w:rsidR="005636B0" w:rsidRPr="008A2B8C">
        <w:t xml:space="preserve"> умов </w:t>
      </w:r>
      <w:r w:rsidR="007A77E0" w:rsidRPr="008A2B8C">
        <w:t>вдосконалення цього рівня та коригування</w:t>
      </w:r>
      <w:r w:rsidR="005636B0" w:rsidRPr="008A2B8C">
        <w:t xml:space="preserve"> його </w:t>
      </w:r>
      <w:r w:rsidR="007A77E0" w:rsidRPr="008A2B8C">
        <w:t xml:space="preserve">з урахуванням </w:t>
      </w:r>
      <w:r w:rsidR="005636B0" w:rsidRPr="008A2B8C">
        <w:t>сучасних вимог</w:t>
      </w:r>
      <w:r w:rsidR="00D016FD" w:rsidRPr="008A2B8C">
        <w:t>.</w:t>
      </w:r>
    </w:p>
    <w:p w:rsidR="00243092" w:rsidRPr="008A2B8C" w:rsidRDefault="00742E91" w:rsidP="008A2B8C">
      <w:pPr>
        <w:autoSpaceDE w:val="0"/>
        <w:autoSpaceDN w:val="0"/>
        <w:adjustRightInd w:val="0"/>
        <w:spacing w:after="0" w:line="360" w:lineRule="auto"/>
        <w:ind w:firstLine="709"/>
        <w:jc w:val="both"/>
        <w:rPr>
          <w:rFonts w:ascii="Times New Roman" w:eastAsia="TimesNewRomanPSMT" w:hAnsi="Times New Roman"/>
          <w:sz w:val="28"/>
          <w:szCs w:val="28"/>
          <w:lang w:val="uk-UA" w:eastAsia="en-US"/>
        </w:rPr>
      </w:pPr>
      <w:r w:rsidRPr="008A2B8C">
        <w:rPr>
          <w:rFonts w:ascii="Times New Roman" w:hAnsi="Times New Roman"/>
          <w:sz w:val="28"/>
          <w:szCs w:val="28"/>
          <w:lang w:val="uk-UA"/>
        </w:rPr>
        <w:t xml:space="preserve">Специфіка </w:t>
      </w:r>
      <w:r w:rsidR="00D016FD" w:rsidRPr="008A2B8C">
        <w:rPr>
          <w:rFonts w:ascii="Times New Roman" w:hAnsi="Times New Roman"/>
          <w:sz w:val="28"/>
          <w:szCs w:val="28"/>
          <w:lang w:val="uk-UA"/>
        </w:rPr>
        <w:t xml:space="preserve">діяльності </w:t>
      </w:r>
      <w:r w:rsidRPr="008A2B8C">
        <w:rPr>
          <w:rFonts w:ascii="Times New Roman" w:hAnsi="Times New Roman"/>
          <w:sz w:val="28"/>
          <w:szCs w:val="28"/>
          <w:lang w:val="uk-UA"/>
        </w:rPr>
        <w:t>спеціалістів у сфері</w:t>
      </w:r>
      <w:r w:rsidR="00D016FD" w:rsidRPr="008A2B8C">
        <w:rPr>
          <w:rFonts w:ascii="Times New Roman" w:hAnsi="Times New Roman"/>
          <w:sz w:val="28"/>
          <w:szCs w:val="28"/>
          <w:lang w:val="uk-UA"/>
        </w:rPr>
        <w:t xml:space="preserve"> </w:t>
      </w:r>
      <w:r w:rsidR="00023714" w:rsidRPr="008A2B8C">
        <w:rPr>
          <w:rFonts w:ascii="Times New Roman" w:hAnsi="Times New Roman"/>
          <w:sz w:val="28"/>
          <w:szCs w:val="28"/>
          <w:lang w:val="uk-UA"/>
        </w:rPr>
        <w:t xml:space="preserve">освіти </w:t>
      </w:r>
      <w:r w:rsidRPr="008A2B8C">
        <w:rPr>
          <w:rFonts w:ascii="Times New Roman" w:hAnsi="Times New Roman"/>
          <w:sz w:val="28"/>
          <w:szCs w:val="28"/>
          <w:lang w:val="uk-UA"/>
        </w:rPr>
        <w:t>сприя</w:t>
      </w:r>
      <w:r w:rsidR="00820401" w:rsidRPr="008A2B8C">
        <w:rPr>
          <w:rFonts w:ascii="Times New Roman" w:hAnsi="Times New Roman"/>
          <w:sz w:val="28"/>
          <w:szCs w:val="28"/>
          <w:lang w:val="uk-UA"/>
        </w:rPr>
        <w:t>є</w:t>
      </w:r>
      <w:r w:rsidRPr="008A2B8C">
        <w:rPr>
          <w:rFonts w:ascii="Times New Roman" w:hAnsi="Times New Roman"/>
          <w:sz w:val="28"/>
          <w:szCs w:val="28"/>
          <w:lang w:val="uk-UA"/>
        </w:rPr>
        <w:t xml:space="preserve"> виникненню потреби  у постійній</w:t>
      </w:r>
      <w:r w:rsidR="00D016FD" w:rsidRPr="008A2B8C">
        <w:rPr>
          <w:rFonts w:ascii="Times New Roman" w:hAnsi="Times New Roman"/>
          <w:sz w:val="28"/>
          <w:szCs w:val="28"/>
          <w:lang w:val="uk-UA"/>
        </w:rPr>
        <w:t xml:space="preserve"> рефлексії щодо вимог </w:t>
      </w:r>
      <w:r w:rsidRPr="008A2B8C">
        <w:rPr>
          <w:rFonts w:ascii="Times New Roman" w:hAnsi="Times New Roman"/>
          <w:sz w:val="28"/>
          <w:szCs w:val="28"/>
          <w:lang w:val="uk-UA"/>
        </w:rPr>
        <w:t>учнів</w:t>
      </w:r>
      <w:r w:rsidR="00D016FD" w:rsidRPr="008A2B8C">
        <w:rPr>
          <w:rFonts w:ascii="Times New Roman" w:hAnsi="Times New Roman"/>
          <w:sz w:val="28"/>
          <w:szCs w:val="28"/>
          <w:lang w:val="uk-UA"/>
        </w:rPr>
        <w:t xml:space="preserve">. Так, </w:t>
      </w:r>
      <w:r w:rsidRPr="008A2B8C">
        <w:rPr>
          <w:rFonts w:ascii="Times New Roman" w:hAnsi="Times New Roman"/>
          <w:sz w:val="28"/>
          <w:szCs w:val="28"/>
          <w:lang w:val="uk-UA"/>
        </w:rPr>
        <w:t>усвідомлення чинників впливу</w:t>
      </w:r>
      <w:r w:rsidR="00D016FD" w:rsidRPr="008A2B8C">
        <w:rPr>
          <w:rFonts w:ascii="Times New Roman" w:hAnsi="Times New Roman"/>
          <w:sz w:val="28"/>
          <w:szCs w:val="28"/>
          <w:lang w:val="uk-UA"/>
        </w:rPr>
        <w:t xml:space="preserve"> на проц</w:t>
      </w:r>
      <w:r w:rsidRPr="008A2B8C">
        <w:rPr>
          <w:rFonts w:ascii="Times New Roman" w:hAnsi="Times New Roman"/>
          <w:sz w:val="28"/>
          <w:szCs w:val="28"/>
          <w:lang w:val="uk-UA"/>
        </w:rPr>
        <w:t>ес оцінки задоволення</w:t>
      </w:r>
      <w:r w:rsidR="00D016FD" w:rsidRPr="008A2B8C">
        <w:rPr>
          <w:rFonts w:ascii="Times New Roman" w:hAnsi="Times New Roman"/>
          <w:sz w:val="28"/>
          <w:szCs w:val="28"/>
          <w:lang w:val="uk-UA"/>
        </w:rPr>
        <w:t xml:space="preserve"> споживачів, </w:t>
      </w:r>
      <w:r w:rsidRPr="008A2B8C">
        <w:rPr>
          <w:rFonts w:ascii="Times New Roman" w:hAnsi="Times New Roman"/>
          <w:sz w:val="28"/>
          <w:szCs w:val="28"/>
          <w:lang w:val="uk-UA"/>
        </w:rPr>
        <w:t>сприяє як якісній самозміні професійних</w:t>
      </w:r>
      <w:r w:rsidR="00D016FD" w:rsidRPr="008A2B8C">
        <w:rPr>
          <w:rFonts w:ascii="Times New Roman" w:hAnsi="Times New Roman"/>
          <w:sz w:val="28"/>
          <w:szCs w:val="28"/>
          <w:lang w:val="uk-UA"/>
        </w:rPr>
        <w:t xml:space="preserve"> </w:t>
      </w:r>
      <w:r w:rsidRPr="008A2B8C">
        <w:rPr>
          <w:rFonts w:ascii="Times New Roman" w:hAnsi="Times New Roman"/>
          <w:sz w:val="28"/>
          <w:szCs w:val="28"/>
          <w:lang w:val="uk-UA"/>
        </w:rPr>
        <w:t>дій управлінця, так і вдосконаленню</w:t>
      </w:r>
      <w:r w:rsidR="00D016FD" w:rsidRPr="008A2B8C">
        <w:rPr>
          <w:rFonts w:ascii="Times New Roman" w:hAnsi="Times New Roman"/>
          <w:sz w:val="28"/>
          <w:szCs w:val="28"/>
          <w:lang w:val="uk-UA"/>
        </w:rPr>
        <w:t xml:space="preserve"> технологій </w:t>
      </w:r>
      <w:r w:rsidRPr="008A2B8C">
        <w:rPr>
          <w:rFonts w:ascii="Times New Roman" w:hAnsi="Times New Roman"/>
          <w:sz w:val="28"/>
          <w:szCs w:val="28"/>
          <w:lang w:val="uk-UA"/>
        </w:rPr>
        <w:t xml:space="preserve">у </w:t>
      </w:r>
      <w:r w:rsidRPr="008A2B8C">
        <w:rPr>
          <w:rFonts w:ascii="Times New Roman" w:hAnsi="Times New Roman"/>
          <w:sz w:val="28"/>
          <w:szCs w:val="28"/>
          <w:lang w:val="uk-UA"/>
        </w:rPr>
        <w:lastRenderedPageBreak/>
        <w:t>наданні</w:t>
      </w:r>
      <w:r w:rsidR="00D016FD" w:rsidRPr="008A2B8C">
        <w:rPr>
          <w:rFonts w:ascii="Times New Roman" w:hAnsi="Times New Roman"/>
          <w:sz w:val="28"/>
          <w:szCs w:val="28"/>
          <w:lang w:val="uk-UA"/>
        </w:rPr>
        <w:t xml:space="preserve"> послуг.</w:t>
      </w:r>
      <w:r w:rsidRPr="008A2B8C">
        <w:rPr>
          <w:rFonts w:ascii="Times New Roman" w:hAnsi="Times New Roman"/>
          <w:sz w:val="28"/>
          <w:szCs w:val="28"/>
          <w:lang w:val="uk-UA"/>
        </w:rPr>
        <w:t xml:space="preserve"> Отже</w:t>
      </w:r>
      <w:r w:rsidR="00D016FD" w:rsidRPr="008A2B8C">
        <w:rPr>
          <w:rFonts w:ascii="Times New Roman" w:hAnsi="Times New Roman"/>
          <w:sz w:val="28"/>
          <w:szCs w:val="28"/>
          <w:lang w:val="uk-UA"/>
        </w:rPr>
        <w:t xml:space="preserve">, рефлексія може </w:t>
      </w:r>
      <w:r w:rsidRPr="008A2B8C">
        <w:rPr>
          <w:rFonts w:ascii="Times New Roman" w:hAnsi="Times New Roman"/>
          <w:sz w:val="28"/>
          <w:szCs w:val="28"/>
          <w:lang w:val="uk-UA"/>
        </w:rPr>
        <w:t>виникати через спостереження за реакцію</w:t>
      </w:r>
      <w:r w:rsidR="00D016FD" w:rsidRPr="008A2B8C">
        <w:rPr>
          <w:rFonts w:ascii="Times New Roman" w:hAnsi="Times New Roman"/>
          <w:sz w:val="28"/>
          <w:szCs w:val="28"/>
          <w:lang w:val="uk-UA"/>
        </w:rPr>
        <w:t xml:space="preserve"> суб’єктів послуг</w:t>
      </w:r>
      <w:r w:rsidRPr="008A2B8C">
        <w:rPr>
          <w:rFonts w:ascii="Times New Roman" w:hAnsi="Times New Roman"/>
          <w:sz w:val="28"/>
          <w:szCs w:val="28"/>
          <w:lang w:val="uk-UA"/>
        </w:rPr>
        <w:t xml:space="preserve"> у освітній сфері</w:t>
      </w:r>
      <w:r w:rsidR="00D016FD" w:rsidRPr="008A2B8C">
        <w:rPr>
          <w:rFonts w:ascii="Times New Roman" w:hAnsi="Times New Roman"/>
          <w:sz w:val="28"/>
          <w:szCs w:val="28"/>
          <w:lang w:val="uk-UA"/>
        </w:rPr>
        <w:t xml:space="preserve">, </w:t>
      </w:r>
      <w:r w:rsidRPr="008A2B8C">
        <w:rPr>
          <w:rFonts w:ascii="Times New Roman" w:hAnsi="Times New Roman"/>
          <w:sz w:val="28"/>
          <w:szCs w:val="28"/>
          <w:lang w:val="uk-UA"/>
        </w:rPr>
        <w:t xml:space="preserve">спілкування </w:t>
      </w:r>
      <w:r w:rsidR="00D016FD" w:rsidRPr="008A2B8C">
        <w:rPr>
          <w:rFonts w:ascii="Times New Roman" w:hAnsi="Times New Roman"/>
          <w:sz w:val="28"/>
          <w:szCs w:val="28"/>
          <w:lang w:val="uk-UA"/>
        </w:rPr>
        <w:t xml:space="preserve">з ним, </w:t>
      </w:r>
      <w:r w:rsidRPr="008A2B8C">
        <w:rPr>
          <w:rFonts w:ascii="Times New Roman" w:hAnsi="Times New Roman"/>
          <w:sz w:val="28"/>
          <w:szCs w:val="28"/>
          <w:lang w:val="uk-UA"/>
        </w:rPr>
        <w:t xml:space="preserve">розуміння </w:t>
      </w:r>
      <w:r w:rsidR="00D016FD" w:rsidRPr="008A2B8C">
        <w:rPr>
          <w:rFonts w:ascii="Times New Roman" w:hAnsi="Times New Roman"/>
          <w:sz w:val="28"/>
          <w:szCs w:val="28"/>
          <w:lang w:val="uk-UA"/>
        </w:rPr>
        <w:t xml:space="preserve"> його додаткових </w:t>
      </w:r>
      <w:r w:rsidRPr="008A2B8C">
        <w:rPr>
          <w:rFonts w:ascii="Times New Roman" w:hAnsi="Times New Roman"/>
          <w:sz w:val="28"/>
          <w:szCs w:val="28"/>
          <w:lang w:val="uk-UA"/>
        </w:rPr>
        <w:t>намагань або запитів і, власне, у</w:t>
      </w:r>
      <w:r w:rsidR="00D016FD" w:rsidRPr="008A2B8C">
        <w:rPr>
          <w:rFonts w:ascii="Times New Roman" w:hAnsi="Times New Roman"/>
          <w:sz w:val="28"/>
          <w:szCs w:val="28"/>
          <w:lang w:val="uk-UA"/>
        </w:rPr>
        <w:t>досконалення процесу надання освітніх послуг.</w:t>
      </w:r>
    </w:p>
    <w:p w:rsidR="00AC2998" w:rsidRPr="008A2B8C" w:rsidRDefault="00BA7D9B" w:rsidP="008A2B8C">
      <w:pPr>
        <w:pStyle w:val="a3"/>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Варто зазначити</w:t>
      </w:r>
      <w:r w:rsidR="00AC2998" w:rsidRPr="008A2B8C">
        <w:rPr>
          <w:rFonts w:ascii="Times New Roman" w:hAnsi="Times New Roman"/>
          <w:sz w:val="28"/>
          <w:szCs w:val="28"/>
          <w:lang w:val="uk-UA"/>
        </w:rPr>
        <w:t xml:space="preserve">, що визначені </w:t>
      </w:r>
      <w:r w:rsidRPr="008A2B8C">
        <w:rPr>
          <w:rFonts w:ascii="Times New Roman" w:hAnsi="Times New Roman"/>
          <w:sz w:val="28"/>
          <w:szCs w:val="28"/>
          <w:lang w:val="uk-UA"/>
        </w:rPr>
        <w:t xml:space="preserve">складники лише у поєднанні </w:t>
      </w:r>
      <w:r w:rsidR="00AC2998" w:rsidRPr="008A2B8C">
        <w:rPr>
          <w:rFonts w:ascii="Times New Roman" w:hAnsi="Times New Roman"/>
          <w:sz w:val="28"/>
          <w:szCs w:val="28"/>
          <w:lang w:val="uk-UA"/>
        </w:rPr>
        <w:t xml:space="preserve"> можуть </w:t>
      </w:r>
      <w:r w:rsidRPr="008A2B8C">
        <w:rPr>
          <w:rFonts w:ascii="Times New Roman" w:hAnsi="Times New Roman"/>
          <w:sz w:val="28"/>
          <w:szCs w:val="28"/>
          <w:lang w:val="uk-UA"/>
        </w:rPr>
        <w:t>сприяти сформованості</w:t>
      </w:r>
      <w:r w:rsidR="00AC2998" w:rsidRPr="008A2B8C">
        <w:rPr>
          <w:rFonts w:ascii="Times New Roman" w:hAnsi="Times New Roman"/>
          <w:sz w:val="28"/>
          <w:szCs w:val="28"/>
          <w:lang w:val="uk-UA"/>
        </w:rPr>
        <w:t xml:space="preserve"> </w:t>
      </w:r>
      <w:r w:rsidR="00D016FD" w:rsidRPr="008A2B8C">
        <w:rPr>
          <w:rFonts w:ascii="Times New Roman" w:hAnsi="Times New Roman"/>
          <w:sz w:val="28"/>
          <w:szCs w:val="28"/>
          <w:lang w:val="uk-UA"/>
        </w:rPr>
        <w:t xml:space="preserve">маркетингової компетентності </w:t>
      </w:r>
      <w:r w:rsidR="00AC2998" w:rsidRPr="008A2B8C">
        <w:rPr>
          <w:rFonts w:ascii="Times New Roman" w:hAnsi="Times New Roman"/>
          <w:sz w:val="28"/>
          <w:szCs w:val="28"/>
          <w:lang w:val="uk-UA"/>
        </w:rPr>
        <w:t>майбутніх</w:t>
      </w:r>
      <w:r w:rsidRPr="008A2B8C">
        <w:rPr>
          <w:rFonts w:ascii="Times New Roman" w:hAnsi="Times New Roman"/>
          <w:sz w:val="28"/>
          <w:szCs w:val="28"/>
          <w:lang w:val="uk-UA"/>
        </w:rPr>
        <w:t xml:space="preserve"> керівників</w:t>
      </w:r>
      <w:r w:rsidR="00AC2998" w:rsidRPr="008A2B8C">
        <w:rPr>
          <w:rFonts w:ascii="Times New Roman" w:hAnsi="Times New Roman"/>
          <w:sz w:val="28"/>
          <w:szCs w:val="28"/>
          <w:lang w:val="uk-UA"/>
        </w:rPr>
        <w:t xml:space="preserve">, що </w:t>
      </w:r>
      <w:r w:rsidRPr="008A2B8C">
        <w:rPr>
          <w:rFonts w:ascii="Times New Roman" w:hAnsi="Times New Roman"/>
          <w:sz w:val="28"/>
          <w:szCs w:val="28"/>
          <w:lang w:val="uk-UA"/>
        </w:rPr>
        <w:t>забезпечує її інтегративність</w:t>
      </w:r>
      <w:r w:rsidR="00AC2998" w:rsidRPr="008A2B8C">
        <w:rPr>
          <w:rFonts w:ascii="Times New Roman" w:hAnsi="Times New Roman"/>
          <w:sz w:val="28"/>
          <w:szCs w:val="28"/>
          <w:lang w:val="uk-UA"/>
        </w:rPr>
        <w:t xml:space="preserve">. Тобто, </w:t>
      </w:r>
      <w:r w:rsidRPr="008A2B8C">
        <w:rPr>
          <w:rFonts w:ascii="Times New Roman" w:hAnsi="Times New Roman"/>
          <w:sz w:val="28"/>
          <w:szCs w:val="28"/>
          <w:lang w:val="uk-UA"/>
        </w:rPr>
        <w:t>означений феномен</w:t>
      </w:r>
      <w:r w:rsidR="00D016FD" w:rsidRPr="008A2B8C">
        <w:rPr>
          <w:rFonts w:ascii="Times New Roman" w:hAnsi="Times New Roman"/>
          <w:sz w:val="28"/>
          <w:szCs w:val="28"/>
          <w:lang w:val="uk-UA"/>
        </w:rPr>
        <w:t xml:space="preserve"> </w:t>
      </w:r>
      <w:r w:rsidRPr="008A2B8C">
        <w:rPr>
          <w:rFonts w:ascii="Times New Roman" w:hAnsi="Times New Roman"/>
          <w:sz w:val="28"/>
          <w:szCs w:val="28"/>
          <w:lang w:val="uk-UA"/>
        </w:rPr>
        <w:t>ґрунтується на інтеграції</w:t>
      </w:r>
      <w:r w:rsidR="00AC2998" w:rsidRPr="008A2B8C">
        <w:rPr>
          <w:rFonts w:ascii="Times New Roman" w:hAnsi="Times New Roman"/>
          <w:sz w:val="28"/>
          <w:szCs w:val="28"/>
          <w:lang w:val="uk-UA"/>
        </w:rPr>
        <w:t xml:space="preserve"> компонентів, яку </w:t>
      </w:r>
      <w:r w:rsidRPr="008A2B8C">
        <w:rPr>
          <w:rFonts w:ascii="Times New Roman" w:hAnsi="Times New Roman"/>
          <w:sz w:val="28"/>
          <w:szCs w:val="28"/>
          <w:lang w:val="uk-UA"/>
        </w:rPr>
        <w:t xml:space="preserve">дослідники вважають </w:t>
      </w:r>
      <w:r w:rsidR="00AC2998" w:rsidRPr="008A2B8C">
        <w:rPr>
          <w:rFonts w:ascii="Times New Roman" w:hAnsi="Times New Roman"/>
          <w:sz w:val="28"/>
          <w:szCs w:val="28"/>
          <w:lang w:val="uk-UA"/>
        </w:rPr>
        <w:t>механізм</w:t>
      </w:r>
      <w:r w:rsidRPr="008A2B8C">
        <w:rPr>
          <w:rFonts w:ascii="Times New Roman" w:hAnsi="Times New Roman"/>
          <w:sz w:val="28"/>
          <w:szCs w:val="28"/>
          <w:lang w:val="uk-UA"/>
        </w:rPr>
        <w:t>ом</w:t>
      </w:r>
      <w:r w:rsidR="00AC2998" w:rsidRPr="008A2B8C">
        <w:rPr>
          <w:rFonts w:ascii="Times New Roman" w:hAnsi="Times New Roman"/>
          <w:sz w:val="28"/>
          <w:szCs w:val="28"/>
          <w:lang w:val="uk-UA"/>
        </w:rPr>
        <w:t>, процес</w:t>
      </w:r>
      <w:r w:rsidRPr="008A2B8C">
        <w:rPr>
          <w:rFonts w:ascii="Times New Roman" w:hAnsi="Times New Roman"/>
          <w:sz w:val="28"/>
          <w:szCs w:val="28"/>
          <w:lang w:val="uk-UA"/>
        </w:rPr>
        <w:t>ом досягнення цілісності у професійній підготовці</w:t>
      </w:r>
      <w:r w:rsidR="00D016FD" w:rsidRPr="008A2B8C">
        <w:rPr>
          <w:rFonts w:ascii="Times New Roman" w:hAnsi="Times New Roman"/>
          <w:sz w:val="28"/>
          <w:szCs w:val="28"/>
          <w:lang w:val="uk-UA"/>
        </w:rPr>
        <w:t>.</w:t>
      </w:r>
    </w:p>
    <w:p w:rsidR="00AC2998" w:rsidRPr="008A2B8C" w:rsidRDefault="00820401" w:rsidP="008A2B8C">
      <w:pPr>
        <w:pStyle w:val="a3"/>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Отже, с</w:t>
      </w:r>
      <w:r w:rsidR="00AC2998" w:rsidRPr="008A2B8C">
        <w:rPr>
          <w:rFonts w:ascii="Times New Roman" w:hAnsi="Times New Roman"/>
          <w:sz w:val="28"/>
          <w:szCs w:val="28"/>
          <w:lang w:val="uk-UA"/>
        </w:rPr>
        <w:t xml:space="preserve">труктурні </w:t>
      </w:r>
      <w:r w:rsidR="00BA7D9B" w:rsidRPr="008A2B8C">
        <w:rPr>
          <w:rFonts w:ascii="Times New Roman" w:hAnsi="Times New Roman"/>
          <w:sz w:val="28"/>
          <w:szCs w:val="28"/>
          <w:lang w:val="uk-UA"/>
        </w:rPr>
        <w:t xml:space="preserve">складові </w:t>
      </w:r>
      <w:r w:rsidR="00D016FD" w:rsidRPr="008A2B8C">
        <w:rPr>
          <w:rFonts w:ascii="Times New Roman" w:hAnsi="Times New Roman"/>
          <w:sz w:val="28"/>
          <w:szCs w:val="28"/>
          <w:lang w:val="uk-UA"/>
        </w:rPr>
        <w:t xml:space="preserve">маркетингової компетентності </w:t>
      </w:r>
      <w:r w:rsidR="00AC2998" w:rsidRPr="008A2B8C">
        <w:rPr>
          <w:rFonts w:ascii="Times New Roman" w:hAnsi="Times New Roman"/>
          <w:sz w:val="28"/>
          <w:szCs w:val="28"/>
          <w:lang w:val="uk-UA"/>
        </w:rPr>
        <w:t>пере</w:t>
      </w:r>
      <w:r w:rsidR="00BA7D9B" w:rsidRPr="008A2B8C">
        <w:rPr>
          <w:rFonts w:ascii="Times New Roman" w:hAnsi="Times New Roman"/>
          <w:sz w:val="28"/>
          <w:szCs w:val="28"/>
          <w:lang w:val="uk-UA"/>
        </w:rPr>
        <w:t>дбачають їх динамічний взаємозв’язок як у</w:t>
      </w:r>
      <w:r w:rsidR="00AC2998" w:rsidRPr="008A2B8C">
        <w:rPr>
          <w:rFonts w:ascii="Times New Roman" w:hAnsi="Times New Roman"/>
          <w:sz w:val="28"/>
          <w:szCs w:val="28"/>
          <w:lang w:val="uk-UA"/>
        </w:rPr>
        <w:t xml:space="preserve">продовж навчання </w:t>
      </w:r>
      <w:r w:rsidR="00BA7D9B" w:rsidRPr="008A2B8C">
        <w:rPr>
          <w:rFonts w:ascii="Times New Roman" w:hAnsi="Times New Roman"/>
          <w:sz w:val="28"/>
          <w:szCs w:val="28"/>
          <w:lang w:val="uk-UA"/>
        </w:rPr>
        <w:t xml:space="preserve">студента у </w:t>
      </w:r>
      <w:r w:rsidRPr="008A2B8C">
        <w:rPr>
          <w:rFonts w:ascii="Times New Roman" w:hAnsi="Times New Roman"/>
          <w:sz w:val="28"/>
          <w:szCs w:val="28"/>
          <w:lang w:val="uk-UA"/>
        </w:rPr>
        <w:t>ЗВО</w:t>
      </w:r>
      <w:r w:rsidR="00BA7D9B" w:rsidRPr="008A2B8C">
        <w:rPr>
          <w:rFonts w:ascii="Times New Roman" w:hAnsi="Times New Roman"/>
          <w:sz w:val="28"/>
          <w:szCs w:val="28"/>
          <w:lang w:val="uk-UA"/>
        </w:rPr>
        <w:t>, так і у</w:t>
      </w:r>
      <w:r w:rsidR="00AC2998" w:rsidRPr="008A2B8C">
        <w:rPr>
          <w:rFonts w:ascii="Times New Roman" w:hAnsi="Times New Roman"/>
          <w:sz w:val="28"/>
          <w:szCs w:val="28"/>
          <w:lang w:val="uk-UA"/>
        </w:rPr>
        <w:t xml:space="preserve">продовж його </w:t>
      </w:r>
      <w:r w:rsidR="00BA7D9B" w:rsidRPr="008A2B8C">
        <w:rPr>
          <w:rFonts w:ascii="Times New Roman" w:hAnsi="Times New Roman"/>
          <w:sz w:val="28"/>
          <w:szCs w:val="28"/>
          <w:lang w:val="uk-UA"/>
        </w:rPr>
        <w:t>майбутньої у</w:t>
      </w:r>
      <w:r w:rsidR="00AC2998" w:rsidRPr="008A2B8C">
        <w:rPr>
          <w:rFonts w:ascii="Times New Roman" w:hAnsi="Times New Roman"/>
          <w:sz w:val="28"/>
          <w:szCs w:val="28"/>
          <w:lang w:val="uk-UA"/>
        </w:rPr>
        <w:t xml:space="preserve">правлінської діяльності. Змінюється </w:t>
      </w:r>
      <w:r w:rsidR="00BA7D9B" w:rsidRPr="008A2B8C">
        <w:rPr>
          <w:rFonts w:ascii="Times New Roman" w:hAnsi="Times New Roman"/>
          <w:sz w:val="28"/>
          <w:szCs w:val="28"/>
          <w:lang w:val="uk-UA"/>
        </w:rPr>
        <w:t xml:space="preserve">лише </w:t>
      </w:r>
      <w:r w:rsidR="00AC2998" w:rsidRPr="008A2B8C">
        <w:rPr>
          <w:rFonts w:ascii="Times New Roman" w:hAnsi="Times New Roman"/>
          <w:sz w:val="28"/>
          <w:szCs w:val="28"/>
          <w:lang w:val="uk-UA"/>
        </w:rPr>
        <w:t>питома вага кожного</w:t>
      </w:r>
      <w:r w:rsidRPr="008A2B8C">
        <w:rPr>
          <w:rFonts w:ascii="Times New Roman" w:hAnsi="Times New Roman"/>
          <w:sz w:val="28"/>
          <w:szCs w:val="28"/>
          <w:lang w:val="uk-UA"/>
        </w:rPr>
        <w:t xml:space="preserve"> </w:t>
      </w:r>
      <w:r w:rsidR="00AC2998" w:rsidRPr="008A2B8C">
        <w:rPr>
          <w:rFonts w:ascii="Times New Roman" w:hAnsi="Times New Roman"/>
          <w:sz w:val="28"/>
          <w:szCs w:val="28"/>
          <w:lang w:val="uk-UA"/>
        </w:rPr>
        <w:t xml:space="preserve">з </w:t>
      </w:r>
      <w:r w:rsidR="00BA7D9B" w:rsidRPr="008A2B8C">
        <w:rPr>
          <w:rFonts w:ascii="Times New Roman" w:hAnsi="Times New Roman"/>
          <w:sz w:val="28"/>
          <w:szCs w:val="28"/>
          <w:lang w:val="uk-UA"/>
        </w:rPr>
        <w:t>указаних елементів у професійній структурі менеджера у сфері освіти</w:t>
      </w:r>
      <w:r w:rsidR="00D016FD" w:rsidRPr="008A2B8C">
        <w:rPr>
          <w:rFonts w:ascii="Times New Roman" w:hAnsi="Times New Roman"/>
          <w:sz w:val="28"/>
          <w:szCs w:val="28"/>
          <w:lang w:val="uk-UA"/>
        </w:rPr>
        <w:t>.</w:t>
      </w:r>
    </w:p>
    <w:p w:rsidR="00820401" w:rsidRPr="008A2B8C" w:rsidRDefault="00820401" w:rsidP="008A2B8C">
      <w:pPr>
        <w:pStyle w:val="Default"/>
        <w:spacing w:line="360" w:lineRule="auto"/>
        <w:ind w:firstLine="709"/>
        <w:jc w:val="center"/>
        <w:rPr>
          <w:b/>
          <w:bCs/>
          <w:color w:val="auto"/>
          <w:sz w:val="28"/>
          <w:szCs w:val="28"/>
          <w:lang w:val="uk-UA"/>
        </w:rPr>
      </w:pPr>
    </w:p>
    <w:p w:rsidR="00820401" w:rsidRDefault="00820401" w:rsidP="008A2B8C">
      <w:pPr>
        <w:pStyle w:val="Default"/>
        <w:spacing w:line="360" w:lineRule="auto"/>
        <w:ind w:firstLine="709"/>
        <w:jc w:val="center"/>
        <w:rPr>
          <w:b/>
          <w:bCs/>
          <w:color w:val="auto"/>
          <w:sz w:val="28"/>
          <w:szCs w:val="28"/>
          <w:lang w:val="uk-UA"/>
        </w:rPr>
      </w:pPr>
    </w:p>
    <w:p w:rsidR="004538EF" w:rsidRDefault="004538EF" w:rsidP="008A2B8C">
      <w:pPr>
        <w:pStyle w:val="Default"/>
        <w:spacing w:line="360" w:lineRule="auto"/>
        <w:ind w:firstLine="709"/>
        <w:jc w:val="center"/>
        <w:rPr>
          <w:b/>
          <w:bCs/>
          <w:color w:val="auto"/>
          <w:sz w:val="28"/>
          <w:szCs w:val="28"/>
          <w:lang w:val="uk-UA"/>
        </w:rPr>
      </w:pPr>
    </w:p>
    <w:p w:rsidR="004538EF" w:rsidRDefault="004538EF" w:rsidP="008A2B8C">
      <w:pPr>
        <w:pStyle w:val="Default"/>
        <w:spacing w:line="360" w:lineRule="auto"/>
        <w:ind w:firstLine="709"/>
        <w:jc w:val="center"/>
        <w:rPr>
          <w:b/>
          <w:bCs/>
          <w:color w:val="auto"/>
          <w:sz w:val="28"/>
          <w:szCs w:val="28"/>
          <w:lang w:val="uk-UA"/>
        </w:rPr>
      </w:pPr>
    </w:p>
    <w:p w:rsidR="004538EF" w:rsidRDefault="004538EF" w:rsidP="008A2B8C">
      <w:pPr>
        <w:pStyle w:val="Default"/>
        <w:spacing w:line="360" w:lineRule="auto"/>
        <w:ind w:firstLine="709"/>
        <w:jc w:val="center"/>
        <w:rPr>
          <w:b/>
          <w:bCs/>
          <w:color w:val="auto"/>
          <w:sz w:val="28"/>
          <w:szCs w:val="28"/>
          <w:lang w:val="uk-UA"/>
        </w:rPr>
      </w:pPr>
    </w:p>
    <w:p w:rsidR="004538EF" w:rsidRDefault="004538EF" w:rsidP="008A2B8C">
      <w:pPr>
        <w:pStyle w:val="Default"/>
        <w:spacing w:line="360" w:lineRule="auto"/>
        <w:ind w:firstLine="709"/>
        <w:jc w:val="center"/>
        <w:rPr>
          <w:b/>
          <w:bCs/>
          <w:color w:val="auto"/>
          <w:sz w:val="28"/>
          <w:szCs w:val="28"/>
          <w:lang w:val="uk-UA"/>
        </w:rPr>
      </w:pPr>
    </w:p>
    <w:p w:rsidR="004538EF" w:rsidRDefault="004538EF" w:rsidP="008A2B8C">
      <w:pPr>
        <w:pStyle w:val="Default"/>
        <w:spacing w:line="360" w:lineRule="auto"/>
        <w:ind w:firstLine="709"/>
        <w:jc w:val="center"/>
        <w:rPr>
          <w:b/>
          <w:bCs/>
          <w:color w:val="auto"/>
          <w:sz w:val="28"/>
          <w:szCs w:val="28"/>
          <w:lang w:val="uk-UA"/>
        </w:rPr>
      </w:pPr>
    </w:p>
    <w:p w:rsidR="004538EF" w:rsidRDefault="004538EF" w:rsidP="008A2B8C">
      <w:pPr>
        <w:pStyle w:val="Default"/>
        <w:spacing w:line="360" w:lineRule="auto"/>
        <w:ind w:firstLine="709"/>
        <w:jc w:val="center"/>
        <w:rPr>
          <w:b/>
          <w:bCs/>
          <w:color w:val="auto"/>
          <w:sz w:val="28"/>
          <w:szCs w:val="28"/>
          <w:lang w:val="uk-UA"/>
        </w:rPr>
      </w:pPr>
    </w:p>
    <w:p w:rsidR="004538EF" w:rsidRDefault="004538EF" w:rsidP="008A2B8C">
      <w:pPr>
        <w:pStyle w:val="Default"/>
        <w:spacing w:line="360" w:lineRule="auto"/>
        <w:ind w:firstLine="709"/>
        <w:jc w:val="center"/>
        <w:rPr>
          <w:b/>
          <w:bCs/>
          <w:color w:val="auto"/>
          <w:sz w:val="28"/>
          <w:szCs w:val="28"/>
          <w:lang w:val="uk-UA"/>
        </w:rPr>
      </w:pPr>
    </w:p>
    <w:p w:rsidR="004538EF" w:rsidRDefault="004538EF" w:rsidP="008A2B8C">
      <w:pPr>
        <w:pStyle w:val="Default"/>
        <w:spacing w:line="360" w:lineRule="auto"/>
        <w:ind w:firstLine="709"/>
        <w:jc w:val="center"/>
        <w:rPr>
          <w:b/>
          <w:bCs/>
          <w:color w:val="auto"/>
          <w:sz w:val="28"/>
          <w:szCs w:val="28"/>
          <w:lang w:val="uk-UA"/>
        </w:rPr>
      </w:pPr>
    </w:p>
    <w:p w:rsidR="004538EF" w:rsidRDefault="004538EF" w:rsidP="008A2B8C">
      <w:pPr>
        <w:pStyle w:val="Default"/>
        <w:spacing w:line="360" w:lineRule="auto"/>
        <w:ind w:firstLine="709"/>
        <w:jc w:val="center"/>
        <w:rPr>
          <w:b/>
          <w:bCs/>
          <w:color w:val="auto"/>
          <w:sz w:val="28"/>
          <w:szCs w:val="28"/>
          <w:lang w:val="uk-UA"/>
        </w:rPr>
      </w:pPr>
    </w:p>
    <w:p w:rsidR="004538EF" w:rsidRDefault="004538EF" w:rsidP="008A2B8C">
      <w:pPr>
        <w:pStyle w:val="Default"/>
        <w:spacing w:line="360" w:lineRule="auto"/>
        <w:ind w:firstLine="709"/>
        <w:jc w:val="center"/>
        <w:rPr>
          <w:b/>
          <w:bCs/>
          <w:color w:val="auto"/>
          <w:sz w:val="28"/>
          <w:szCs w:val="28"/>
          <w:lang w:val="uk-UA"/>
        </w:rPr>
      </w:pPr>
    </w:p>
    <w:p w:rsidR="004538EF" w:rsidRPr="008A2B8C" w:rsidRDefault="004538EF" w:rsidP="008A2B8C">
      <w:pPr>
        <w:pStyle w:val="Default"/>
        <w:spacing w:line="360" w:lineRule="auto"/>
        <w:ind w:firstLine="709"/>
        <w:jc w:val="center"/>
        <w:rPr>
          <w:b/>
          <w:bCs/>
          <w:color w:val="auto"/>
          <w:sz w:val="28"/>
          <w:szCs w:val="28"/>
          <w:lang w:val="uk-UA"/>
        </w:rPr>
      </w:pPr>
    </w:p>
    <w:p w:rsidR="00820401" w:rsidRPr="008A2B8C" w:rsidRDefault="00820401" w:rsidP="008A2B8C">
      <w:pPr>
        <w:pStyle w:val="Default"/>
        <w:spacing w:line="360" w:lineRule="auto"/>
        <w:ind w:firstLine="709"/>
        <w:jc w:val="center"/>
        <w:rPr>
          <w:b/>
          <w:bCs/>
          <w:color w:val="auto"/>
          <w:sz w:val="28"/>
          <w:szCs w:val="28"/>
          <w:lang w:val="uk-UA"/>
        </w:rPr>
      </w:pPr>
    </w:p>
    <w:p w:rsidR="00820401" w:rsidRPr="008A2B8C" w:rsidRDefault="00820401" w:rsidP="008A2B8C">
      <w:pPr>
        <w:pStyle w:val="Default"/>
        <w:spacing w:line="360" w:lineRule="auto"/>
        <w:ind w:firstLine="709"/>
        <w:jc w:val="center"/>
        <w:rPr>
          <w:b/>
          <w:bCs/>
          <w:color w:val="auto"/>
          <w:sz w:val="28"/>
          <w:szCs w:val="28"/>
          <w:lang w:val="uk-UA"/>
        </w:rPr>
      </w:pPr>
    </w:p>
    <w:p w:rsidR="00820401" w:rsidRPr="008A2B8C" w:rsidRDefault="00820401" w:rsidP="008A2B8C">
      <w:pPr>
        <w:pStyle w:val="Default"/>
        <w:spacing w:line="360" w:lineRule="auto"/>
        <w:ind w:firstLine="709"/>
        <w:jc w:val="center"/>
        <w:rPr>
          <w:b/>
          <w:bCs/>
          <w:color w:val="auto"/>
          <w:sz w:val="28"/>
          <w:szCs w:val="28"/>
          <w:lang w:val="uk-UA"/>
        </w:rPr>
      </w:pPr>
    </w:p>
    <w:p w:rsidR="006E4793" w:rsidRDefault="006E4793" w:rsidP="008A2B8C">
      <w:pPr>
        <w:pStyle w:val="Default"/>
        <w:spacing w:line="360" w:lineRule="auto"/>
        <w:ind w:firstLine="709"/>
        <w:jc w:val="center"/>
        <w:rPr>
          <w:b/>
          <w:bCs/>
          <w:color w:val="auto"/>
          <w:sz w:val="28"/>
          <w:szCs w:val="28"/>
          <w:lang w:val="uk-UA"/>
        </w:rPr>
      </w:pPr>
      <w:r w:rsidRPr="008A2B8C">
        <w:rPr>
          <w:b/>
          <w:bCs/>
          <w:color w:val="auto"/>
          <w:sz w:val="28"/>
          <w:szCs w:val="28"/>
          <w:lang w:val="uk-UA"/>
        </w:rPr>
        <w:lastRenderedPageBreak/>
        <w:t>Висновки до першого розділу</w:t>
      </w:r>
    </w:p>
    <w:p w:rsidR="004538EF" w:rsidRPr="008A2B8C" w:rsidRDefault="004538EF" w:rsidP="008A2B8C">
      <w:pPr>
        <w:pStyle w:val="Default"/>
        <w:spacing w:line="360" w:lineRule="auto"/>
        <w:ind w:firstLine="709"/>
        <w:jc w:val="center"/>
        <w:rPr>
          <w:color w:val="auto"/>
          <w:sz w:val="28"/>
          <w:szCs w:val="28"/>
          <w:lang w:val="uk-UA"/>
        </w:rPr>
      </w:pPr>
    </w:p>
    <w:p w:rsidR="006E4793" w:rsidRPr="008A2B8C" w:rsidRDefault="006E4793" w:rsidP="008A2B8C">
      <w:pPr>
        <w:pStyle w:val="Default"/>
        <w:spacing w:line="360" w:lineRule="auto"/>
        <w:ind w:firstLine="709"/>
        <w:jc w:val="both"/>
        <w:rPr>
          <w:color w:val="auto"/>
          <w:sz w:val="28"/>
          <w:szCs w:val="28"/>
          <w:lang w:val="uk-UA"/>
        </w:rPr>
      </w:pPr>
      <w:r w:rsidRPr="008A2B8C">
        <w:rPr>
          <w:color w:val="auto"/>
          <w:sz w:val="28"/>
          <w:szCs w:val="28"/>
          <w:lang w:val="uk-UA"/>
        </w:rPr>
        <w:t xml:space="preserve">У дослідженні установлено, що вітчизняними та зарубіжними науковцями накопичено недостатній обсяг праць, які є дотичними до проблеми формування маркетингової компетентності майбутніх менеджерів сфери освіти у ЗВО. З урахуванням  різноманітності підходів до професійної підготовки керівників ця проблема недостатньо </w:t>
      </w:r>
      <w:r w:rsidR="00820401" w:rsidRPr="008A2B8C">
        <w:rPr>
          <w:color w:val="auto"/>
          <w:sz w:val="28"/>
          <w:szCs w:val="28"/>
          <w:lang w:val="uk-UA"/>
        </w:rPr>
        <w:t>ґрунтовно</w:t>
      </w:r>
      <w:r w:rsidRPr="008A2B8C">
        <w:rPr>
          <w:color w:val="auto"/>
          <w:sz w:val="28"/>
          <w:szCs w:val="28"/>
          <w:lang w:val="uk-UA"/>
        </w:rPr>
        <w:t xml:space="preserve"> розглянута у  роботах дослідників, які окреслили лише окремі її аспекти. </w:t>
      </w:r>
    </w:p>
    <w:p w:rsidR="006E4793" w:rsidRPr="008A2B8C" w:rsidRDefault="006E4793" w:rsidP="008A2B8C">
      <w:pPr>
        <w:pStyle w:val="Default"/>
        <w:spacing w:line="360" w:lineRule="auto"/>
        <w:ind w:firstLine="709"/>
        <w:jc w:val="both"/>
        <w:rPr>
          <w:color w:val="auto"/>
          <w:sz w:val="28"/>
          <w:szCs w:val="28"/>
          <w:lang w:val="uk-UA"/>
        </w:rPr>
      </w:pPr>
      <w:r w:rsidRPr="008A2B8C">
        <w:rPr>
          <w:color w:val="auto"/>
          <w:sz w:val="28"/>
          <w:szCs w:val="28"/>
          <w:lang w:val="uk-UA"/>
        </w:rPr>
        <w:t>Науковці переконують, що компетентнісний підхід передбачає зміщення акценту з накопичення нормативного</w:t>
      </w:r>
      <w:r w:rsidR="00820401" w:rsidRPr="008A2B8C">
        <w:rPr>
          <w:color w:val="auto"/>
          <w:sz w:val="28"/>
          <w:szCs w:val="28"/>
          <w:lang w:val="uk-UA"/>
        </w:rPr>
        <w:t xml:space="preserve"> </w:t>
      </w:r>
      <w:r w:rsidRPr="008A2B8C">
        <w:rPr>
          <w:color w:val="auto"/>
          <w:sz w:val="28"/>
          <w:szCs w:val="28"/>
          <w:lang w:val="uk-UA"/>
        </w:rPr>
        <w:t xml:space="preserve">обсягу знань, умінь та навичок до формування й розвитку здатності до практичних дій, застосування індивідуальних технік та  досвіду ефективних дій у ситуаціях маркетингової діяльності. </w:t>
      </w:r>
    </w:p>
    <w:p w:rsidR="006E4793" w:rsidRPr="008A2B8C" w:rsidRDefault="006E4793" w:rsidP="008A2B8C">
      <w:pPr>
        <w:pStyle w:val="Default"/>
        <w:spacing w:line="360" w:lineRule="auto"/>
        <w:ind w:firstLine="709"/>
        <w:jc w:val="both"/>
        <w:rPr>
          <w:color w:val="auto"/>
          <w:sz w:val="28"/>
          <w:szCs w:val="28"/>
          <w:lang w:val="uk-UA"/>
        </w:rPr>
      </w:pPr>
      <w:r w:rsidRPr="008A2B8C">
        <w:rPr>
          <w:color w:val="auto"/>
          <w:sz w:val="28"/>
          <w:szCs w:val="28"/>
          <w:lang w:val="uk-UA"/>
        </w:rPr>
        <w:t xml:space="preserve">Під час теоретичного аналізу наукових джерел з’ясовано, що проблема формування маркетингової компетентності майбутніх менеджерів є  недостатньо дослідженою в педагогічній теорії, а тому не належно відображена в практичній діяльності ЗВО. </w:t>
      </w:r>
    </w:p>
    <w:p w:rsidR="006E4793" w:rsidRPr="008A2B8C" w:rsidRDefault="006E4793" w:rsidP="008A2B8C">
      <w:pPr>
        <w:pStyle w:val="Default"/>
        <w:spacing w:line="360" w:lineRule="auto"/>
        <w:ind w:firstLine="709"/>
        <w:jc w:val="both"/>
        <w:rPr>
          <w:color w:val="auto"/>
          <w:sz w:val="28"/>
          <w:szCs w:val="28"/>
          <w:lang w:val="uk-UA"/>
        </w:rPr>
      </w:pPr>
      <w:r w:rsidRPr="008A2B8C">
        <w:rPr>
          <w:color w:val="auto"/>
          <w:sz w:val="28"/>
          <w:szCs w:val="28"/>
          <w:lang w:val="uk-UA"/>
        </w:rPr>
        <w:t xml:space="preserve">Під час опрацювання наукової літератури з досліджуваної теми нами уточнено зміст поняття «маркетингова компетентність майбутніх керівників ЗНЗ». Маркетингову компетентність менеджерів сфери освіти  ми тлумачимо як </w:t>
      </w:r>
      <w:r w:rsidRPr="008A2B8C">
        <w:rPr>
          <w:rStyle w:val="y2iqfc"/>
          <w:color w:val="auto"/>
          <w:sz w:val="28"/>
          <w:szCs w:val="28"/>
          <w:lang w:val="uk-UA"/>
        </w:rPr>
        <w:t xml:space="preserve">особистісну якість, яка </w:t>
      </w:r>
      <w:r w:rsidRPr="008A2B8C">
        <w:rPr>
          <w:rFonts w:eastAsia="TimesNewRomanPSMT"/>
          <w:color w:val="auto"/>
          <w:sz w:val="28"/>
          <w:szCs w:val="28"/>
          <w:lang w:val="uk-UA"/>
        </w:rPr>
        <w:t>формується і розвивається під час професійної діяльності, що сприяє узгодженню змісту й методики власної науково-педагогічної діяльності та її передбачуваним результатам з урахуванням потреб суб’єктів навчання, суспільства й держави; що передбачає  готовність до об’єктивного оцінювання особливостей та рівня попиту на освітні послуги, усвідомлення тенденцій розвитку освітніх потреб, здатності до здійснення ефективної маркетингової комунікації і побудови діалогічних відносин із споживачами освітніх послуг, а також адаптації до запитів здобувачів освіти.</w:t>
      </w:r>
    </w:p>
    <w:p w:rsidR="006E4793" w:rsidRPr="008A2B8C" w:rsidRDefault="006E4793" w:rsidP="008A2B8C">
      <w:pPr>
        <w:pStyle w:val="Default"/>
        <w:spacing w:line="360" w:lineRule="auto"/>
        <w:ind w:firstLine="709"/>
        <w:jc w:val="both"/>
        <w:rPr>
          <w:color w:val="auto"/>
          <w:sz w:val="28"/>
          <w:szCs w:val="28"/>
          <w:lang w:val="uk-UA"/>
        </w:rPr>
      </w:pPr>
      <w:r w:rsidRPr="008A2B8C">
        <w:rPr>
          <w:color w:val="auto"/>
          <w:sz w:val="28"/>
          <w:szCs w:val="28"/>
          <w:lang w:val="uk-UA"/>
        </w:rPr>
        <w:lastRenderedPageBreak/>
        <w:t>Сформованість маркетингової компетентності майбутніх менеджерів</w:t>
      </w:r>
      <w:r w:rsidR="00820401" w:rsidRPr="008A2B8C">
        <w:rPr>
          <w:color w:val="auto"/>
          <w:sz w:val="28"/>
          <w:szCs w:val="28"/>
          <w:lang w:val="uk-UA"/>
        </w:rPr>
        <w:t xml:space="preserve"> – </w:t>
      </w:r>
      <w:r w:rsidRPr="008A2B8C">
        <w:rPr>
          <w:color w:val="auto"/>
          <w:sz w:val="28"/>
          <w:szCs w:val="28"/>
          <w:lang w:val="uk-UA"/>
        </w:rPr>
        <w:t xml:space="preserve">динамічно розвивальна особистісна якість, що відображає потрібний рівень психолого-педагогічних та методичних знань з маркетингу, умінь їхнього застосування, здатності до творчого та оригінального вирішення проблеми маркетингової діяльності, відповідальності за наслідки своєї роботи в умовах навчального закладу. </w:t>
      </w:r>
    </w:p>
    <w:p w:rsidR="006E4793" w:rsidRPr="008A2B8C" w:rsidRDefault="006E4793"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Визначено, що маркетингова компетентність</w:t>
      </w:r>
      <w:r w:rsidR="00820401" w:rsidRPr="008A2B8C">
        <w:rPr>
          <w:rFonts w:ascii="Times New Roman" w:hAnsi="Times New Roman"/>
          <w:sz w:val="28"/>
          <w:szCs w:val="28"/>
          <w:lang w:val="uk-UA"/>
        </w:rPr>
        <w:t xml:space="preserve"> – </w:t>
      </w:r>
      <w:r w:rsidRPr="008A2B8C">
        <w:rPr>
          <w:rFonts w:ascii="Times New Roman" w:hAnsi="Times New Roman"/>
          <w:sz w:val="28"/>
          <w:szCs w:val="28"/>
          <w:lang w:val="uk-UA"/>
        </w:rPr>
        <w:t xml:space="preserve">інтегративна якість особистості, яка включає когнітивно-операційний, мотиваційно-ціннісний та особистісно-рефлексивний  складники.  </w:t>
      </w:r>
    </w:p>
    <w:p w:rsidR="006E4793" w:rsidRPr="008A2B8C" w:rsidRDefault="006E4793" w:rsidP="008A2B8C">
      <w:pPr>
        <w:pStyle w:val="a5"/>
        <w:spacing w:line="360" w:lineRule="auto"/>
        <w:ind w:left="0" w:firstLine="709"/>
      </w:pPr>
      <w:r w:rsidRPr="008A2B8C">
        <w:rPr>
          <w:i/>
        </w:rPr>
        <w:t>Мотиваційно-ціннісний компонент</w:t>
      </w:r>
      <w:r w:rsidRPr="008A2B8C">
        <w:t xml:space="preserve"> характеризується умотивованістю до маркетингової діяльності та сукупністю потреб, мотивів, інтересів, цінностей, які необхідні майбутньому менеджерові освітнього закладу для виконання успішної маркетингової діяльності.</w:t>
      </w:r>
    </w:p>
    <w:p w:rsidR="006E4793" w:rsidRPr="008A2B8C" w:rsidRDefault="006E4793" w:rsidP="008A2B8C">
      <w:pPr>
        <w:pStyle w:val="Default"/>
        <w:spacing w:line="360" w:lineRule="auto"/>
        <w:ind w:firstLine="709"/>
        <w:jc w:val="both"/>
        <w:rPr>
          <w:color w:val="auto"/>
          <w:sz w:val="28"/>
          <w:szCs w:val="28"/>
          <w:lang w:val="uk-UA"/>
        </w:rPr>
      </w:pPr>
      <w:r w:rsidRPr="008A2B8C">
        <w:rPr>
          <w:i/>
          <w:color w:val="auto"/>
          <w:sz w:val="28"/>
          <w:szCs w:val="28"/>
          <w:lang w:val="uk-UA"/>
        </w:rPr>
        <w:t xml:space="preserve">Когнітивно-операційний складник </w:t>
      </w:r>
      <w:r w:rsidRPr="008A2B8C">
        <w:rPr>
          <w:color w:val="auto"/>
          <w:sz w:val="28"/>
          <w:szCs w:val="28"/>
          <w:lang w:val="uk-UA"/>
        </w:rPr>
        <w:t>акумулює обсяг та глибину маркетингових знань майбутніх керівників в об</w:t>
      </w:r>
      <w:r w:rsidRPr="008A2B8C">
        <w:rPr>
          <w:color w:val="auto"/>
          <w:sz w:val="28"/>
          <w:szCs w:val="28"/>
          <w:lang w:val="uk-UA"/>
        </w:rPr>
        <w:softHyphen/>
        <w:t>сязі, який є  необхідним для розв’язання проблем розробки, упровадження та просування освітніх пропозицій, ефективного існування освітніх послуг на ринку праці.</w:t>
      </w:r>
    </w:p>
    <w:p w:rsidR="006E4793" w:rsidRPr="008A2B8C" w:rsidRDefault="006E4793" w:rsidP="008A2B8C">
      <w:pPr>
        <w:pStyle w:val="a5"/>
        <w:spacing w:line="360" w:lineRule="auto"/>
        <w:ind w:left="0" w:firstLine="709"/>
      </w:pPr>
      <w:r w:rsidRPr="008A2B8C">
        <w:rPr>
          <w:i/>
        </w:rPr>
        <w:t>Особистісно-рефлексивна</w:t>
      </w:r>
      <w:r w:rsidR="00820401" w:rsidRPr="008A2B8C">
        <w:rPr>
          <w:i/>
        </w:rPr>
        <w:t xml:space="preserve"> </w:t>
      </w:r>
      <w:r w:rsidRPr="008A2B8C">
        <w:rPr>
          <w:i/>
        </w:rPr>
        <w:t>складова</w:t>
      </w:r>
      <w:r w:rsidR="00820401" w:rsidRPr="008A2B8C">
        <w:rPr>
          <w:i/>
        </w:rPr>
        <w:t xml:space="preserve"> </w:t>
      </w:r>
      <w:r w:rsidRPr="008A2B8C">
        <w:t>відображає наявні професійно значущі риси особистості, які є важливими для вирішення завдань у сфері маркетингу; рівень розвитку рефлексивних здібностей; здатність до оцінки рівня власних знань та умінь з освітнього маркетингу; уміння передбачати умови вдосконалення цього рівня та коригувати його згідно з сучасними вимогами.</w:t>
      </w:r>
    </w:p>
    <w:p w:rsidR="000845F5" w:rsidRPr="008A2B8C" w:rsidRDefault="000845F5" w:rsidP="008A2B8C">
      <w:pPr>
        <w:pStyle w:val="a5"/>
        <w:spacing w:line="360" w:lineRule="auto"/>
        <w:ind w:left="0" w:firstLine="709"/>
      </w:pPr>
    </w:p>
    <w:p w:rsidR="000845F5" w:rsidRDefault="000845F5" w:rsidP="008A2B8C">
      <w:pPr>
        <w:pStyle w:val="a5"/>
        <w:spacing w:line="360" w:lineRule="auto"/>
        <w:ind w:left="0" w:firstLine="709"/>
      </w:pPr>
    </w:p>
    <w:p w:rsidR="004538EF" w:rsidRDefault="004538EF" w:rsidP="008A2B8C">
      <w:pPr>
        <w:pStyle w:val="a5"/>
        <w:spacing w:line="360" w:lineRule="auto"/>
        <w:ind w:left="0" w:firstLine="709"/>
      </w:pPr>
    </w:p>
    <w:p w:rsidR="004538EF" w:rsidRDefault="004538EF" w:rsidP="008A2B8C">
      <w:pPr>
        <w:pStyle w:val="a5"/>
        <w:spacing w:line="360" w:lineRule="auto"/>
        <w:ind w:left="0" w:firstLine="709"/>
      </w:pPr>
    </w:p>
    <w:p w:rsidR="004538EF" w:rsidRDefault="004538EF" w:rsidP="008A2B8C">
      <w:pPr>
        <w:pStyle w:val="a5"/>
        <w:spacing w:line="360" w:lineRule="auto"/>
        <w:ind w:left="0" w:firstLine="709"/>
      </w:pPr>
    </w:p>
    <w:p w:rsidR="004538EF" w:rsidRDefault="004538EF" w:rsidP="008A2B8C">
      <w:pPr>
        <w:pStyle w:val="a5"/>
        <w:spacing w:line="360" w:lineRule="auto"/>
        <w:ind w:left="0" w:firstLine="709"/>
      </w:pPr>
    </w:p>
    <w:p w:rsidR="004538EF" w:rsidRPr="008A2B8C" w:rsidRDefault="004538EF" w:rsidP="008A2B8C">
      <w:pPr>
        <w:pStyle w:val="a5"/>
        <w:spacing w:line="360" w:lineRule="auto"/>
        <w:ind w:left="0" w:firstLine="709"/>
      </w:pPr>
    </w:p>
    <w:p w:rsidR="000845F5" w:rsidRPr="008A2B8C" w:rsidRDefault="000845F5" w:rsidP="008A2B8C">
      <w:pPr>
        <w:spacing w:after="0" w:line="360" w:lineRule="auto"/>
        <w:ind w:firstLine="709"/>
        <w:jc w:val="center"/>
        <w:rPr>
          <w:rFonts w:ascii="Times New Roman" w:hAnsi="Times New Roman"/>
          <w:b/>
          <w:sz w:val="28"/>
          <w:szCs w:val="28"/>
          <w:lang w:val="uk-UA"/>
        </w:rPr>
      </w:pPr>
      <w:r w:rsidRPr="008A2B8C">
        <w:rPr>
          <w:rFonts w:ascii="Times New Roman" w:hAnsi="Times New Roman"/>
          <w:b/>
          <w:sz w:val="28"/>
          <w:szCs w:val="28"/>
          <w:lang w:val="uk-UA"/>
        </w:rPr>
        <w:lastRenderedPageBreak/>
        <w:t xml:space="preserve">РОЗДІЛ 2. </w:t>
      </w:r>
    </w:p>
    <w:p w:rsidR="000845F5" w:rsidRPr="008A2B8C" w:rsidRDefault="000845F5" w:rsidP="008A2B8C">
      <w:pPr>
        <w:spacing w:after="0" w:line="360" w:lineRule="auto"/>
        <w:ind w:firstLine="709"/>
        <w:jc w:val="center"/>
        <w:rPr>
          <w:rFonts w:ascii="Times New Roman" w:hAnsi="Times New Roman"/>
          <w:b/>
          <w:sz w:val="28"/>
          <w:szCs w:val="28"/>
          <w:lang w:val="uk-UA"/>
        </w:rPr>
      </w:pPr>
      <w:r w:rsidRPr="008A2B8C">
        <w:rPr>
          <w:rFonts w:ascii="Times New Roman" w:hAnsi="Times New Roman"/>
          <w:b/>
          <w:sz w:val="28"/>
          <w:szCs w:val="28"/>
          <w:lang w:val="uk-UA"/>
        </w:rPr>
        <w:t>ТЕОРЕТИКО-МЕТОДИІНІ ОСНОВИ ФОРМУВАННЯ МАРКЕТИНГОВОЇ КОМПЕТНТОСТІ МАЙБУТНЬОГО МЕНЕДЖЕРА СФЕРИ ОСВІТИ В УМОВАХ МАГІСТРАТУРИ</w:t>
      </w:r>
    </w:p>
    <w:p w:rsidR="000845F5" w:rsidRPr="008A2B8C" w:rsidRDefault="000845F5" w:rsidP="008A2B8C">
      <w:pPr>
        <w:spacing w:after="0" w:line="360" w:lineRule="auto"/>
        <w:ind w:firstLine="709"/>
        <w:jc w:val="both"/>
        <w:rPr>
          <w:rFonts w:ascii="Times New Roman" w:hAnsi="Times New Roman"/>
          <w:b/>
          <w:sz w:val="28"/>
          <w:szCs w:val="28"/>
          <w:lang w:val="uk-UA"/>
        </w:rPr>
      </w:pPr>
      <w:r w:rsidRPr="008A2B8C">
        <w:rPr>
          <w:rFonts w:ascii="Times New Roman" w:hAnsi="Times New Roman"/>
          <w:b/>
          <w:sz w:val="28"/>
          <w:szCs w:val="28"/>
          <w:lang w:val="uk-UA"/>
        </w:rPr>
        <w:t>2.1. Педагогічні умови формування маркетингової компетентності майбутніх менеджерів в умовах університетської освіти</w:t>
      </w:r>
    </w:p>
    <w:p w:rsidR="000845F5" w:rsidRPr="008A2B8C" w:rsidRDefault="000845F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З метою формування маркетингової компетентності майбутніх керівників потрібно обґрунтувати та визначити перелік педагогічних умов, які сприяють взаємодії усіх складових процесу формування досліджуваного феномену та забезпечать реалізацію основних завдань педагогічного дослідження, визначення шляхів розв'язання існуючих суперечностей. </w:t>
      </w:r>
    </w:p>
    <w:p w:rsidR="000845F5" w:rsidRPr="008A2B8C" w:rsidRDefault="000845F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З цих позицій важливим є аналіз сутності понять «умова» та «педагогічна умова». Термін «умова» розглядають з різних позицій:</w:t>
      </w:r>
    </w:p>
    <w:p w:rsidR="000845F5" w:rsidRPr="008A2B8C" w:rsidRDefault="000845F5" w:rsidP="00092F50">
      <w:pPr>
        <w:pStyle w:val="a3"/>
        <w:numPr>
          <w:ilvl w:val="0"/>
          <w:numId w:val="6"/>
        </w:numPr>
        <w:tabs>
          <w:tab w:val="left" w:pos="1134"/>
        </w:tabs>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 xml:space="preserve">як філософську категорію, яка передбачає відношення конкретного предмета чи об’єкта до оточуючих обставин та явищ, без яких його існування та розвиток є неможливим [3, с.113]. </w:t>
      </w:r>
    </w:p>
    <w:p w:rsidR="000845F5" w:rsidRPr="008A2B8C" w:rsidRDefault="000845F5" w:rsidP="00092F50">
      <w:pPr>
        <w:pStyle w:val="a3"/>
        <w:numPr>
          <w:ilvl w:val="0"/>
          <w:numId w:val="6"/>
        </w:numPr>
        <w:tabs>
          <w:tab w:val="left" w:pos="993"/>
        </w:tabs>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 xml:space="preserve">як необхідні умови, можливості реальної дійсності, які дають змогу здійснювати, створювати щось або сприяють чомусь [75, с.442] </w:t>
      </w:r>
    </w:p>
    <w:p w:rsidR="000845F5" w:rsidRPr="008A2B8C" w:rsidRDefault="000845F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Предмет нашої роботи належить до педагогічних наук, що спричинює потребу в з’ясуванні сутності поняття «педагогічні умови». Значна частина науковців пов'язують зміст даного феномену з орієнтацією на предмет власних досліджень. </w:t>
      </w:r>
    </w:p>
    <w:p w:rsidR="000845F5" w:rsidRPr="008A2B8C" w:rsidRDefault="000845F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Автори «Словника-довідника з професійної педагогіки» педагогічні умови тлумачать як «обставини, які обумовлюють якість цілісного освітнього процесу професійної підготовки, що залежить від активності його учасників» [71, с.243]. </w:t>
      </w:r>
    </w:p>
    <w:p w:rsidR="000845F5" w:rsidRPr="008A2B8C" w:rsidRDefault="000845F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За Н. Дяченко, поняття «педагогічні умови» пов'язують з означеними обставинами в організації освітнього процесу, з тим зовнішнім середовищем, у якому існує пізнавальна та навчальна діяльність учнів, яка передбачає формування конкретних компетентностей [22]. </w:t>
      </w:r>
    </w:p>
    <w:p w:rsidR="000845F5" w:rsidRPr="008A2B8C" w:rsidRDefault="000845F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lastRenderedPageBreak/>
        <w:t xml:space="preserve">На думку С. Безбородих, педагогічні умови є результатом цілеспрямованого добору, конструювання та використання частин змісту, методів (прийомів), які сприяють формуванню конкурентоспроможності [3, с.113]. </w:t>
      </w:r>
    </w:p>
    <w:p w:rsidR="000845F5" w:rsidRPr="008A2B8C" w:rsidRDefault="000845F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Подібне тлумачення наведено С. Зелінським, який досліджуваний феномен розуміє «як чинники, які спрямовані на забезпечення ефективності освітнього процесу з метою досягнення кінцевих цілей та запланованих результатів» [25]. </w:t>
      </w:r>
    </w:p>
    <w:p w:rsidR="000845F5" w:rsidRPr="008A2B8C" w:rsidRDefault="000845F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О. Романовська до педагогічних умов відносить ті, які цілеспрямовано створюють під час освітнього процесу та орієнтують на максимально продуктивний перебіг цього процесу [65]. </w:t>
      </w:r>
    </w:p>
    <w:p w:rsidR="000845F5" w:rsidRPr="008A2B8C" w:rsidRDefault="000845F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На наш погляд, заслуговує на увагу визначення, яке пропонує В. Краєвський. Автор під педагогічними умовами розуміє «цілеспрямовано створену обстановку (середовище), у якій завдяки спільній взаємодії існує комплекс психологічних та педагогічних чинників (відносин, засобів тощо), які дають змогу педагогічному працівнику успішно здійснювати виховну або навчальну діяльність» [37, с. 147]. </w:t>
      </w:r>
    </w:p>
    <w:p w:rsidR="000845F5" w:rsidRPr="008A2B8C" w:rsidRDefault="000845F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А. Литвин тлумачить педагогічні умови як «сукупність спеціально запланованих важливих факторів впливу на зовнішні та внутрішні обставини освітнього процесу та індивідуальні особливості усіх його учасників». Педагогічні умови сприяють забезпеченню цілісності навчання та виховання у інформаційно-освітній обстановці закладу освіти згідно з вимогами суспільства та запитами ринку праці, які передбачають всебічний гармонійний розвиток особистості та продуктивні можливості для реалізації її задатків, урахування потреб та розвиток загальнолюдських та професійно значущих рис, генеральних кваліфікацій, загальних та професійних компетенцій [43,с. 56]. </w:t>
      </w:r>
    </w:p>
    <w:p w:rsidR="000845F5" w:rsidRPr="008A2B8C" w:rsidRDefault="000845F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За І. Зязюном та О. Пєхотою, педагогічні умови – «комплекс конкретних форм, методів, реальних ситуацій та матеріальних умов, які </w:t>
      </w:r>
      <w:r w:rsidRPr="008A2B8C">
        <w:rPr>
          <w:rFonts w:ascii="Times New Roman" w:hAnsi="Times New Roman"/>
          <w:sz w:val="28"/>
          <w:szCs w:val="28"/>
          <w:lang w:val="uk-UA"/>
        </w:rPr>
        <w:lastRenderedPageBreak/>
        <w:t>об’єктивно склалися чи є суб’єктивно створеними, які потрібні для досягнення визначеної педагогічної мети» [58].</w:t>
      </w:r>
    </w:p>
    <w:p w:rsidR="000845F5" w:rsidRPr="008A2B8C" w:rsidRDefault="000845F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Проаналізуємо праці вітчизняних науковців в контексті з'ясування педагогічних умов, які забезпечують формування маркетингової компетентності майбутніх спеціалістів. С. Безбородих педагогічними умовами вважає такі: «існування акмеологічного середовища, яке спрямоване на вияв творчості студентів як передумови їхнього саморозвитку та самоудосконалення з метою професійного зростання та продуктивної самореалізації у подальшій професійній діяльності; сприяння діалоговій взаємодії як джерелу партнерства та сотворчості усіх учасників освітнього процесу з метою формування професійно важливих рис особистості майбутніх спеціалістів; залучення студентів до різних видів квазіпрофесійної діяльності з урахуванням певних форм та методів контекстного навчання» [3]. </w:t>
      </w:r>
    </w:p>
    <w:p w:rsidR="000845F5" w:rsidRPr="008A2B8C" w:rsidRDefault="000845F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За О. Романовською, до переліку організаційно-педагогічних умов належать такі: розвиток мотивування у оволодінні професією, спираючись на комплекс професійно орієнтованих знань; задля формування професійних рис та умінь залучення до діяльності, орієнтованої на майбутню професію; педагогічна рефлексія, яка сприяє конкурентноздатності майбутніх фахівців [65]. </w:t>
      </w:r>
    </w:p>
    <w:p w:rsidR="000845F5" w:rsidRPr="008A2B8C" w:rsidRDefault="000845F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На думку Д. Мустафіної, педагогічними умовами є такі: застосування варіативності у підході під час навчання здобувачів з різними стартовими можливостями для доступності освіти; створення ситуацій, які сприяють орієнтуванню у ринковій ситуації, формують готовність до конкурентної поведінки; розширення кругозору, мобільності; формування адекватної рефлексії та оцінки власної поведінки [50]. </w:t>
      </w:r>
    </w:p>
    <w:p w:rsidR="000845F5" w:rsidRPr="008A2B8C" w:rsidRDefault="000845F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Під час аналізу наведених тлумачень з урахуванням мети нашого дослідження </w:t>
      </w:r>
      <w:r w:rsidRPr="008A2B8C">
        <w:rPr>
          <w:rFonts w:ascii="Times New Roman" w:hAnsi="Times New Roman"/>
          <w:b/>
          <w:i/>
          <w:sz w:val="28"/>
          <w:szCs w:val="28"/>
          <w:lang w:val="uk-UA"/>
        </w:rPr>
        <w:t>педагогічні умови</w:t>
      </w:r>
      <w:r w:rsidRPr="008A2B8C">
        <w:rPr>
          <w:rFonts w:ascii="Times New Roman" w:hAnsi="Times New Roman"/>
          <w:sz w:val="28"/>
          <w:szCs w:val="28"/>
          <w:lang w:val="uk-UA"/>
        </w:rPr>
        <w:t xml:space="preserve"> ми пов'язуємо з такими особливостями організації процесу освіти, які забезпечують створення ефективного </w:t>
      </w:r>
      <w:r w:rsidRPr="008A2B8C">
        <w:rPr>
          <w:rFonts w:ascii="Times New Roman" w:hAnsi="Times New Roman"/>
          <w:sz w:val="28"/>
          <w:szCs w:val="28"/>
          <w:lang w:val="uk-UA"/>
        </w:rPr>
        <w:lastRenderedPageBreak/>
        <w:t xml:space="preserve">підґрунтя для розвитку основних складових маркетингової компетентності майбутніх керівників закладів освіти. </w:t>
      </w:r>
    </w:p>
    <w:p w:rsidR="000845F5" w:rsidRPr="008A2B8C" w:rsidRDefault="000845F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Основними </w:t>
      </w:r>
      <w:r w:rsidRPr="008A2B8C">
        <w:rPr>
          <w:rFonts w:ascii="Times New Roman" w:hAnsi="Times New Roman"/>
          <w:b/>
          <w:i/>
          <w:sz w:val="28"/>
          <w:szCs w:val="28"/>
          <w:lang w:val="uk-UA"/>
        </w:rPr>
        <w:t>педагогічними умовами</w:t>
      </w:r>
      <w:r w:rsidRPr="008A2B8C">
        <w:rPr>
          <w:rFonts w:ascii="Times New Roman" w:hAnsi="Times New Roman"/>
          <w:sz w:val="28"/>
          <w:szCs w:val="28"/>
          <w:lang w:val="uk-UA"/>
        </w:rPr>
        <w:t>, які обумовлюють ефективність процесу формування та розвитку маркетингової компетентності майбутніх управлінців, є такі:</w:t>
      </w:r>
    </w:p>
    <w:p w:rsidR="000845F5" w:rsidRPr="008A2B8C" w:rsidRDefault="000845F5" w:rsidP="00092F50">
      <w:pPr>
        <w:pStyle w:val="a3"/>
        <w:numPr>
          <w:ilvl w:val="0"/>
          <w:numId w:val="7"/>
        </w:numPr>
        <w:tabs>
          <w:tab w:val="left" w:pos="1134"/>
        </w:tabs>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створення освітнього середовища, що забезпечить розвиток маркетингової компетентності майбутніх менеджерів освіти;</w:t>
      </w:r>
    </w:p>
    <w:p w:rsidR="000845F5" w:rsidRPr="008A2B8C" w:rsidRDefault="000845F5" w:rsidP="00092F50">
      <w:pPr>
        <w:pStyle w:val="a3"/>
        <w:numPr>
          <w:ilvl w:val="0"/>
          <w:numId w:val="7"/>
        </w:numPr>
        <w:tabs>
          <w:tab w:val="left" w:pos="1134"/>
        </w:tabs>
        <w:spacing w:after="0" w:line="360" w:lineRule="auto"/>
        <w:ind w:left="0" w:firstLine="709"/>
        <w:jc w:val="both"/>
        <w:rPr>
          <w:rFonts w:ascii="Times New Roman" w:hAnsi="Times New Roman"/>
          <w:sz w:val="28"/>
          <w:szCs w:val="28"/>
          <w:lang w:val="uk-UA"/>
        </w:rPr>
      </w:pPr>
      <w:r w:rsidRPr="008A2B8C">
        <w:rPr>
          <w:rFonts w:ascii="Times New Roman" w:eastAsiaTheme="minorHAnsi" w:hAnsi="Times New Roman"/>
          <w:bCs/>
          <w:iCs/>
          <w:sz w:val="28"/>
          <w:szCs w:val="28"/>
          <w:lang w:val="uk-UA" w:eastAsia="en-US"/>
        </w:rPr>
        <w:t>інноваційні технології навчання як умова розвитку маркетингової компетентності</w:t>
      </w:r>
      <w:r w:rsidRPr="008A2B8C">
        <w:rPr>
          <w:rFonts w:ascii="Times New Roman" w:hAnsi="Times New Roman"/>
          <w:sz w:val="28"/>
          <w:szCs w:val="28"/>
          <w:lang w:val="uk-UA"/>
        </w:rPr>
        <w:t xml:space="preserve"> майбутніх менеджерів освіти;</w:t>
      </w:r>
    </w:p>
    <w:p w:rsidR="000845F5" w:rsidRPr="004538EF" w:rsidRDefault="000845F5" w:rsidP="00092F50">
      <w:pPr>
        <w:pStyle w:val="TableParagraph"/>
        <w:numPr>
          <w:ilvl w:val="0"/>
          <w:numId w:val="7"/>
        </w:numPr>
        <w:tabs>
          <w:tab w:val="left" w:pos="1134"/>
          <w:tab w:val="left" w:pos="2539"/>
          <w:tab w:val="left" w:pos="4033"/>
          <w:tab w:val="left" w:pos="7252"/>
          <w:tab w:val="left" w:pos="8803"/>
        </w:tabs>
        <w:adjustRightInd w:val="0"/>
        <w:spacing w:line="360" w:lineRule="auto"/>
        <w:ind w:left="0" w:firstLine="709"/>
        <w:jc w:val="both"/>
        <w:rPr>
          <w:b/>
          <w:sz w:val="28"/>
          <w:szCs w:val="28"/>
        </w:rPr>
      </w:pPr>
      <w:r w:rsidRPr="008A2B8C">
        <w:rPr>
          <w:sz w:val="28"/>
          <w:szCs w:val="28"/>
        </w:rPr>
        <w:t>дидактичний потенціал навчальних дисциплін щодо формування маркетингової компетентності майбутніх менеджерів сфери освіти.</w:t>
      </w:r>
    </w:p>
    <w:p w:rsidR="004538EF" w:rsidRDefault="004538EF" w:rsidP="004538EF">
      <w:pPr>
        <w:pStyle w:val="TableParagraph"/>
        <w:tabs>
          <w:tab w:val="left" w:pos="1134"/>
          <w:tab w:val="left" w:pos="2539"/>
          <w:tab w:val="left" w:pos="4033"/>
          <w:tab w:val="left" w:pos="7252"/>
          <w:tab w:val="left" w:pos="8803"/>
        </w:tabs>
        <w:adjustRightInd w:val="0"/>
        <w:spacing w:line="360" w:lineRule="auto"/>
        <w:jc w:val="both"/>
        <w:rPr>
          <w:sz w:val="28"/>
          <w:szCs w:val="28"/>
        </w:rPr>
      </w:pPr>
    </w:p>
    <w:p w:rsidR="000845F5" w:rsidRPr="008A2B8C" w:rsidRDefault="000845F5" w:rsidP="008A2B8C">
      <w:pPr>
        <w:pStyle w:val="TableParagraph"/>
        <w:tabs>
          <w:tab w:val="left" w:pos="1134"/>
          <w:tab w:val="left" w:pos="2539"/>
          <w:tab w:val="left" w:pos="4033"/>
          <w:tab w:val="left" w:pos="7252"/>
          <w:tab w:val="left" w:pos="8803"/>
        </w:tabs>
        <w:adjustRightInd w:val="0"/>
        <w:spacing w:line="360" w:lineRule="auto"/>
        <w:ind w:firstLine="709"/>
        <w:jc w:val="both"/>
        <w:rPr>
          <w:b/>
          <w:sz w:val="28"/>
          <w:szCs w:val="28"/>
        </w:rPr>
      </w:pPr>
      <w:r w:rsidRPr="008A2B8C">
        <w:rPr>
          <w:b/>
          <w:sz w:val="28"/>
          <w:szCs w:val="28"/>
        </w:rPr>
        <w:t>2.1.1. Створення освітнього середовища, що забезпечить розвиток маркетингової компетентності майбутніх менеджерів освіти</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У широкому розумінні середовище тлумачать як оточення, яке складається із комплексу факторів природного, матеріального, соціального характеру, який прямо чи опосередковано впливає на людину.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У контексті нашої роботи цінною є ідея М. Братко щодо складових освітнього середовища закладу освіти, які сприяють забезпеченню професійної підготовки майбутнього працівника у поєднанні з індивідуальним розвитком, задоволенню особистісних потреб у самореалізації, саморозвитку та самовдосконаленні; створенню підґрунтя для формування цінностей та мотивів діяльності [6, с.71].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За переконанням В. Ясвіна, освітнє середовище є «системою впливів та умов особистісного формування за поданим зразком, а також можливостями для розвитку людини, які є в просторово-предметній та соціальній обстановці. Сукупність можливостей для індивідуального саморозвитку, як вважає науковець, складається з трьох компонентів: соціального, психодидактичного, просторово-предметного» [85].</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lastRenderedPageBreak/>
        <w:t xml:space="preserve">За В. Пановим, освітнє середовище розуміють як «систему педагогічних та психологічних умов, впливів, які спрямовані на створення можливостей як для розкриття інтересів та здібностей, які ще не виявились, так і для розвитку проявлених здібностей та особистості здобувачів згідно з притаманними кожному природними задатками та вимогами вікової соціалізації. Ця система передбачає включення діяльнісного (технологічного), комунікативного й просторово-предметного компонентів» [56].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В. Рубцов під освітнім середовищем розуміє таке співробітництво (комунікативну взаємодію), яке сприяє створенню особливих видів спільноти учнів та педагогів, самих школярів; складний комплекс впливів навчально-виховного характеру, прямих та опосередкованих, які спрямовані на реалізацію педагогічних установок учителів, які характеризуються цілями, задачами, методами, засобами й формами освітнього процесу в певному закладі освіти. Комунікативна модель освітнього середовища складається з таких структурних компонентів: внутрішня орієнтація навчального закладу, психологічний мікроклімат, соціально-психологічна будова персоналу, психологічний аспект організації трансляції знань, психологічні особливості здобувачів тощо [66].</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За Ю. Кулюткіним та С. Тарасовим, освітнє середовище «є сукупністю спеціально організованих у навчальному закладі психолого-педагогічних умов соціального, культурного характеру, у результаті взаємодії яких з особистістю відбувається її становлення» [39].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На думку О. Васильєвої, освітнє середовище постає «різнорівневим полікультурним утворенням, індивідуальним для кожного здобувача, середовищем створення власного «Я», яке сприяє забезпеченню умов для актуалізації індивідуального внутрішнього світу, зростання особистості, самореалізації, розвитку самосвідомості. Освітнє середовище ЗВО, на думку дослідниці, - упорядкована цілісна система складових, які під час взаємодії та інтеграції обумовлюють наявну в освітньому закладі виражену здатність до </w:t>
      </w:r>
      <w:r w:rsidRPr="008A2B8C">
        <w:rPr>
          <w:rFonts w:ascii="Times New Roman" w:hAnsi="Times New Roman"/>
          <w:sz w:val="28"/>
          <w:szCs w:val="28"/>
          <w:lang w:val="uk-UA"/>
        </w:rPr>
        <w:lastRenderedPageBreak/>
        <w:t xml:space="preserve">створення умов для цілеспрямованого та успішного застосування педагогічних можливостей середовища з метою особистісного розвитку та розвитку всіх його суб’єктів. Науковець виокремлює такі компоненти освітнього середовища: суб’єктно-об’єктний, функціонально-цільовий, технологічний, діагностико-результативний [7].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За Н. Лобач, освітнє середовище вишу – це оточення, де здійснюється формування здобувача освіти, зокрема, його професійне становлення, яке складається з навчально-методичних засобів електронного чи паперового типу, комплексу технічних та програмних засобів для збереження, обробки та передачі інформації, які сприяють забезпеченню оперативного доступу до важливих даних та передбачають існування освітніх наукових комунікацій, актуальних для реалізування освітніх цілей та завдань у розвитку науки [44, с.45].</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А. Артюхіна визначає освітнє середовище ЗВО як «просторово-часовий континіум, який розвивається, поєднує об’єктивні компоненти (предмети, науково-педагогічні школи, особистості, які є взаємопов’язаними та взаємодіють з урахуванням їх загальних та специфічіних властивостей) та суб’єктивні особливості учасників освітнього процесу» [1].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В. Новіков під освітнім середовищем ЗВО розуміє таку професійно та особистісно стимулюючу обстановку, комплекс чинників дійсності матеріального, педагогічного й психологічного типу вишу, які забезпечують спонукання суб'єктів освітнього процесу до професійного розвитку та саморозвитку. Серед компонентів структури освітнього середовища вчений виокремлює такі: ціннісно-смисловий, інформаційно-змістовий, організа</w:t>
      </w:r>
      <w:r w:rsidR="004538EF">
        <w:rPr>
          <w:rFonts w:ascii="Times New Roman" w:hAnsi="Times New Roman"/>
          <w:sz w:val="28"/>
          <w:szCs w:val="28"/>
          <w:lang w:val="uk-UA"/>
        </w:rPr>
        <w:t>-</w:t>
      </w:r>
      <w:r w:rsidRPr="008A2B8C">
        <w:rPr>
          <w:rFonts w:ascii="Times New Roman" w:hAnsi="Times New Roman"/>
          <w:sz w:val="28"/>
          <w:szCs w:val="28"/>
          <w:lang w:val="uk-UA"/>
        </w:rPr>
        <w:t>ційно-діяльнісний, просторово-предметний [51]. Освітнє середовище визначають системою прямих та непрямих освітніх дій, які сприяють реалізації установки вчителів, які забезпечують процес формування завдань, мети, методів, засобів та форм освітнього процесу [29, с.109].</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У результаті аналізу наукових джерел установлені такі властивості освітнього простору як розвивального середовища:</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lastRenderedPageBreak/>
        <w:t>- гнучкість, яка характеризується здатністю освітніх структур до оперативної трансформації відповідно потреб особистості, оточуючого середовища та соціуму;</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неперервність, яка характеризується взаємодією та наступністю у діяльності всіх суб’єктів;</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інтегрованість, яка сприяє вирішенню завдань виховання через посилену взаємодію елементів, які є у його структурі;</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відкритість, яка виявляється в активній участі усіх освітніх суб’єктів у керівництві, демократизацію дидактичних форм, взаємодію та виховання;</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налаштованість на колективне діяльнісне спілкування усіх учасників процесу освіти, що його реалізують, з урахуванням педагогічної підтримки як специфічної, прихованої позиції викладача;</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eastAsiaTheme="minorHAnsi" w:hAnsi="Times New Roman"/>
          <w:sz w:val="28"/>
          <w:szCs w:val="28"/>
          <w:lang w:val="uk-UA" w:eastAsia="en-US"/>
        </w:rPr>
        <w:t>- варіативність, яка забезпечує зміну освітньо-розвивального середовища з урахуванням потреб здобувачів у послугах освіти [47].</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Отже, освітнє середовище є загальним, об’єднаним, інтегративним, цілісним фактором розвитку та особистісного становлення, що впливає на модифікацію поведінки людини, яка відбувається внаслідок запланованих та спонтанних середовищних впливів, взаємодії індивіда з його складовими. Освітнє </w:t>
      </w:r>
      <w:r w:rsidRPr="008A2B8C">
        <w:rPr>
          <w:rFonts w:ascii="Times New Roman" w:hAnsi="Times New Roman"/>
          <w:i/>
          <w:sz w:val="28"/>
          <w:szCs w:val="28"/>
          <w:lang w:val="uk-UA"/>
        </w:rPr>
        <w:t xml:space="preserve">середовище ЗВО </w:t>
      </w:r>
      <w:r w:rsidRPr="008A2B8C">
        <w:rPr>
          <w:rFonts w:ascii="Times New Roman" w:hAnsi="Times New Roman"/>
          <w:sz w:val="28"/>
          <w:szCs w:val="28"/>
          <w:lang w:val="uk-UA"/>
        </w:rPr>
        <w:t xml:space="preserve">постає багатосуб’єктним та багатопредметним системним утворенням, яке цілеспрямовано забезпечує особистісний професійний розвиток майбутнього спеціаліста, стимулюючи його готовність до діяльності у професії та/або продовженні навчання, ефективного здійснення соціальних ролей та самореалізації під час життєдіяльності. Освітнє середовище ЗВО є комплексом умов чи можливостей, технологічних, фінансових, матеріальних, особистісних, організаційних, репутаційних ресурсів для освіти індивіда, які створені цілеспрямовано у закладі освіти, який реалізує освітні функції у наданні вищої освіти за фахом, сприяє забезпеченню можливостей для розвитку суб’єктів освітнього процесу в загальнокультурному та особистісному аспекті. Такий підхід дає змогу визначати якістю «чинника впливу» на суб’єкти освітнього процесу у закладі </w:t>
      </w:r>
      <w:r w:rsidRPr="008A2B8C">
        <w:rPr>
          <w:rFonts w:ascii="Times New Roman" w:hAnsi="Times New Roman"/>
          <w:sz w:val="28"/>
          <w:szCs w:val="28"/>
          <w:lang w:val="uk-UA"/>
        </w:rPr>
        <w:lastRenderedPageBreak/>
        <w:t xml:space="preserve">вищої освіти будь-яку умову чи ресурс освітнього середовища. Відтак, під час їх цілеспрямованої зміни ми здійснюємо опосередкований вплив на усі складники процесу освіти, у тому числі на його результат – якісну підготовку фахівця. Якість середовища освіти полягає в його здатності до забезпечення усіх учасників освітнього процесу задовольняти освітні потреби, особистісний розвиток, саморозвиток. Відтак, ми стверджуємо, що цілеспрямований аналіз освітнього середовища, вияв можливості для розвитку суб’єктів забезпечує не лише допомогу суб’єктам у адаптації до його умов, але й певною мірою впливає на нього метою досягнення ймовірних ознак (якісних властивостей), сприяння у максимальному реалізуванні цілей освіти. Умови чи можливості середовища освіти повинні сприяти ресурсності у підвищенні якості освіти, стати </w:t>
      </w:r>
      <w:r w:rsidR="0096541D" w:rsidRPr="008A2B8C">
        <w:rPr>
          <w:rFonts w:ascii="Times New Roman" w:hAnsi="Times New Roman"/>
          <w:sz w:val="28"/>
          <w:szCs w:val="28"/>
          <w:lang w:val="uk-UA"/>
        </w:rPr>
        <w:t>підґрунтям</w:t>
      </w:r>
      <w:r w:rsidRPr="008A2B8C">
        <w:rPr>
          <w:rFonts w:ascii="Times New Roman" w:hAnsi="Times New Roman"/>
          <w:sz w:val="28"/>
          <w:szCs w:val="28"/>
          <w:lang w:val="uk-UA"/>
        </w:rPr>
        <w:t xml:space="preserve"> розвитку різноманітного особистісного досвіду. Хоч освітнє середовище здійснює вплив на індивіда у єдності та інтегративності, оптимальне управління цим феноменом буде здійснюватися за умови, коли суб’єкт управління чітко усвідомлюватиме його складові, особливості цих компонентів та функції.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У ході вивчення наукових джерел нами виявлено </w:t>
      </w:r>
      <w:r w:rsidRPr="008A2B8C">
        <w:rPr>
          <w:rFonts w:ascii="Times New Roman" w:hAnsi="Times New Roman"/>
          <w:i/>
          <w:sz w:val="28"/>
          <w:szCs w:val="28"/>
          <w:lang w:val="uk-UA"/>
        </w:rPr>
        <w:t xml:space="preserve">функції </w:t>
      </w:r>
      <w:r w:rsidRPr="008A2B8C">
        <w:rPr>
          <w:rFonts w:ascii="Times New Roman" w:hAnsi="Times New Roman"/>
          <w:sz w:val="28"/>
          <w:szCs w:val="28"/>
          <w:lang w:val="uk-UA"/>
        </w:rPr>
        <w:t>освітнього середовища ЗВО щодо формування маркетингової компетентності майбутніх менеджерів сфери освіти:</w:t>
      </w:r>
    </w:p>
    <w:p w:rsidR="000845F5" w:rsidRPr="008A2B8C" w:rsidRDefault="000845F5" w:rsidP="00092F50">
      <w:pPr>
        <w:pStyle w:val="a3"/>
        <w:numPr>
          <w:ilvl w:val="0"/>
          <w:numId w:val="6"/>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8A2B8C">
        <w:rPr>
          <w:rFonts w:ascii="Times New Roman" w:hAnsi="Times New Roman"/>
          <w:i/>
          <w:sz w:val="28"/>
          <w:szCs w:val="28"/>
          <w:lang w:val="uk-UA"/>
        </w:rPr>
        <w:t>ціннісно-орієнтаційна</w:t>
      </w:r>
      <w:r w:rsidRPr="008A2B8C">
        <w:rPr>
          <w:rFonts w:ascii="Times New Roman" w:hAnsi="Times New Roman"/>
          <w:sz w:val="28"/>
          <w:szCs w:val="28"/>
          <w:lang w:val="uk-UA"/>
        </w:rPr>
        <w:t>, яка характеризується створенням відповідної мотивації та упровадженням стимулів для засвоєння на творчому рівні здобувачами маркетингової компетентності;</w:t>
      </w:r>
    </w:p>
    <w:p w:rsidR="000845F5" w:rsidRPr="008A2B8C" w:rsidRDefault="000845F5" w:rsidP="00092F50">
      <w:pPr>
        <w:pStyle w:val="a3"/>
        <w:numPr>
          <w:ilvl w:val="0"/>
          <w:numId w:val="6"/>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8A2B8C">
        <w:rPr>
          <w:rFonts w:ascii="Times New Roman" w:hAnsi="Times New Roman"/>
          <w:i/>
          <w:sz w:val="28"/>
          <w:szCs w:val="28"/>
          <w:lang w:val="uk-UA"/>
        </w:rPr>
        <w:t>інформаційно-пізнавальна</w:t>
      </w:r>
      <w:r w:rsidRPr="008A2B8C">
        <w:rPr>
          <w:rFonts w:ascii="Times New Roman" w:hAnsi="Times New Roman"/>
          <w:sz w:val="28"/>
          <w:szCs w:val="28"/>
          <w:lang w:val="uk-UA"/>
        </w:rPr>
        <w:t>, яка забезпечує здобуття знань маркетингу та способів його упровадження у діяльність освітніх закладів у наданні освітніх послуг;</w:t>
      </w:r>
    </w:p>
    <w:p w:rsidR="000845F5" w:rsidRPr="008A2B8C" w:rsidRDefault="000845F5" w:rsidP="00092F50">
      <w:pPr>
        <w:pStyle w:val="a3"/>
        <w:numPr>
          <w:ilvl w:val="0"/>
          <w:numId w:val="6"/>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8A2B8C">
        <w:rPr>
          <w:rFonts w:ascii="Times New Roman" w:hAnsi="Times New Roman"/>
          <w:i/>
          <w:sz w:val="28"/>
          <w:szCs w:val="28"/>
          <w:lang w:val="uk-UA"/>
        </w:rPr>
        <w:t>системоутворювальна</w:t>
      </w:r>
      <w:r w:rsidRPr="008A2B8C">
        <w:rPr>
          <w:rFonts w:ascii="Times New Roman" w:hAnsi="Times New Roman"/>
          <w:sz w:val="28"/>
          <w:szCs w:val="28"/>
          <w:lang w:val="uk-UA"/>
        </w:rPr>
        <w:t>, яка сприяє реалізації безперервної маркетингової освіти, узагальненню та систематизації здобутого досвіду маркетингової підготовки та його поглиблення згідно з вимогами подальшої маркетингової діяльності;</w:t>
      </w:r>
    </w:p>
    <w:p w:rsidR="000845F5" w:rsidRPr="008A2B8C" w:rsidRDefault="000845F5" w:rsidP="00092F50">
      <w:pPr>
        <w:pStyle w:val="a3"/>
        <w:numPr>
          <w:ilvl w:val="0"/>
          <w:numId w:val="6"/>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8A2B8C">
        <w:rPr>
          <w:rFonts w:ascii="Times New Roman" w:hAnsi="Times New Roman"/>
          <w:i/>
          <w:sz w:val="28"/>
          <w:szCs w:val="28"/>
          <w:lang w:val="uk-UA"/>
        </w:rPr>
        <w:lastRenderedPageBreak/>
        <w:t>організаційно-діяльнісна</w:t>
      </w:r>
      <w:r w:rsidRPr="008A2B8C">
        <w:rPr>
          <w:rFonts w:ascii="Times New Roman" w:hAnsi="Times New Roman"/>
          <w:sz w:val="28"/>
          <w:szCs w:val="28"/>
          <w:lang w:val="uk-UA"/>
        </w:rPr>
        <w:t xml:space="preserve">, яка спрямована на включення магістрів у процес реалізації одержаних знань з маркетингу управлінської діяльності, здобуття досвіду практичного використання технологій маркетингу.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У науковій літературі окреслено логічний та екстралогічний підходи у визначенні структури освітнього середовища ЗВО. Представники </w:t>
      </w:r>
      <w:r w:rsidRPr="008A2B8C">
        <w:rPr>
          <w:rFonts w:ascii="Times New Roman" w:hAnsi="Times New Roman"/>
          <w:i/>
          <w:sz w:val="28"/>
          <w:szCs w:val="28"/>
          <w:lang w:val="uk-UA"/>
        </w:rPr>
        <w:t>логічного підходу</w:t>
      </w:r>
      <w:r w:rsidRPr="008A2B8C">
        <w:rPr>
          <w:rFonts w:ascii="Times New Roman" w:hAnsi="Times New Roman"/>
          <w:sz w:val="28"/>
          <w:szCs w:val="28"/>
          <w:lang w:val="uk-UA"/>
        </w:rPr>
        <w:t xml:space="preserve"> під структурою освітнього середовища розуміють утворюючі середовища навчального, науково-дослідного, соціокультурного, квазіпрофесійного тощо типів або діяльністний, суб’єктний, комунікативний, ціннісно-цільовий, інформаційно-знаннєвий організаційно-управлінський, ресурсний, інноваційний елементи. За </w:t>
      </w:r>
      <w:r w:rsidRPr="008A2B8C">
        <w:rPr>
          <w:rFonts w:ascii="Times New Roman" w:hAnsi="Times New Roman"/>
          <w:i/>
          <w:sz w:val="28"/>
          <w:szCs w:val="28"/>
          <w:lang w:val="uk-UA"/>
        </w:rPr>
        <w:t>екстралогічного підходу</w:t>
      </w:r>
      <w:r w:rsidRPr="008A2B8C">
        <w:rPr>
          <w:rFonts w:ascii="Times New Roman" w:hAnsi="Times New Roman"/>
          <w:sz w:val="28"/>
          <w:szCs w:val="28"/>
          <w:lang w:val="uk-UA"/>
        </w:rPr>
        <w:t xml:space="preserve"> структуру освітнього середовища аналізують за якісними характеристиками духу, атмосфери, клімату, комфортності, доброзичливості тощо. Будова освітнього середовища вишу спрямована на забезпечення професійної підготовки майбутнього спеціаліста у поєднанні з індивідуальним розвитком, задоволення особистісних потреб у саморозвитку, самореалізації та самоудосконаленні, створення основи для формування цінностей та мотивів діяльності. Належну увагу слід приділяти створенню можливості для формування та розвитку особистісних рис, які потрібні для розробки та здійснення ефективної життєвої траєкторії: мотивація на успіх, долання труднощів, активна життєва позиція.</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За М. Братко, серед компонентів структури освітнього середовища закладу вищої освіти називає такі: інформаційно-змістовий, аксіологічно-смисловий, особистісний, організаційно-діяльнісний та просторово-предметний.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i/>
          <w:sz w:val="28"/>
          <w:szCs w:val="28"/>
          <w:lang w:val="uk-UA"/>
        </w:rPr>
        <w:t>Особистісний компонент</w:t>
      </w:r>
      <w:r w:rsidRPr="008A2B8C">
        <w:rPr>
          <w:rFonts w:ascii="Times New Roman" w:hAnsi="Times New Roman"/>
          <w:sz w:val="28"/>
          <w:szCs w:val="28"/>
          <w:lang w:val="uk-UA"/>
        </w:rPr>
        <w:t xml:space="preserve"> характеризується включенням усіх учасників освітнього процесу ЗВО (викладачів та здобувачів) у кількісному та якісному вимірах. Це статево-вікові та субкультурні групи різноманітних рівнів професіоналізму, професійної компетентності та майстерності, професійної приналежності, які навчалися у різний час. Саме особистісний компонент є провідним та системоутворюючим у формуванні оригінального освітнього </w:t>
      </w:r>
      <w:r w:rsidRPr="008A2B8C">
        <w:rPr>
          <w:rFonts w:ascii="Times New Roman" w:hAnsi="Times New Roman"/>
          <w:sz w:val="28"/>
          <w:szCs w:val="28"/>
          <w:lang w:val="uk-UA"/>
        </w:rPr>
        <w:lastRenderedPageBreak/>
        <w:t xml:space="preserve">середовища вишу. Взаємостосунки взаємовпливу та заємодії викладачів та здобувачів, міжособистісні стосунки викладачів та стосунки студентів є підгрунттям даного феномену.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i/>
          <w:sz w:val="28"/>
          <w:szCs w:val="28"/>
          <w:lang w:val="uk-UA"/>
        </w:rPr>
        <w:t>Аксіологічно-смисловий елемент</w:t>
      </w:r>
      <w:r w:rsidRPr="008A2B8C">
        <w:rPr>
          <w:rFonts w:ascii="Times New Roman" w:hAnsi="Times New Roman"/>
          <w:sz w:val="28"/>
          <w:szCs w:val="28"/>
          <w:lang w:val="uk-UA"/>
        </w:rPr>
        <w:t xml:space="preserve"> полягає у місії, візії, стратегії, цінностях, традиціях, церемоніях, ритуалах, символах, корпоративній культурі ЗВО.</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i/>
          <w:sz w:val="28"/>
          <w:szCs w:val="28"/>
          <w:lang w:val="uk-UA"/>
        </w:rPr>
        <w:t>Інформаційно-змістовий складник</w:t>
      </w:r>
      <w:r w:rsidRPr="008A2B8C">
        <w:rPr>
          <w:rFonts w:ascii="Times New Roman" w:hAnsi="Times New Roman"/>
          <w:sz w:val="28"/>
          <w:szCs w:val="28"/>
          <w:lang w:val="uk-UA"/>
        </w:rPr>
        <w:t xml:space="preserve"> складається з основних та допоміжних освітніх програм, які реалізують у освітньому закладі, позааудиторних проєктах, соціальних проєктах, нормативних документах, які визначають освітню діяльність та взаємодію суб’єктів процесу освіти.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i/>
          <w:sz w:val="28"/>
          <w:szCs w:val="28"/>
          <w:lang w:val="uk-UA"/>
        </w:rPr>
        <w:t xml:space="preserve">Організаційно-діяльнісна складова </w:t>
      </w:r>
      <w:r w:rsidRPr="008A2B8C">
        <w:rPr>
          <w:rFonts w:ascii="Times New Roman" w:hAnsi="Times New Roman"/>
          <w:sz w:val="28"/>
          <w:szCs w:val="28"/>
          <w:lang w:val="uk-UA"/>
        </w:rPr>
        <w:t>передбачає технології, стилі взаємодії, форми, методи, способи взаємодії усіх учасників освітнього процесу на всіх рівнях, поведінкові стилі, способи спілкування, формальні та неформальні структури управління.</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i/>
          <w:sz w:val="28"/>
          <w:szCs w:val="28"/>
          <w:lang w:val="uk-UA"/>
        </w:rPr>
        <w:t xml:space="preserve">Просторово-предметний складник акумулює </w:t>
      </w:r>
      <w:r w:rsidRPr="008A2B8C">
        <w:rPr>
          <w:rFonts w:ascii="Times New Roman" w:hAnsi="Times New Roman"/>
          <w:sz w:val="28"/>
          <w:szCs w:val="28"/>
          <w:lang w:val="uk-UA"/>
        </w:rPr>
        <w:t>бібліотечні ресурси, матеріально-технічну інфраструктуру, аудиторний фонд, комп’ютерний парк, умови побуту, дизайн та облаштування приміщень [6, с.71-72].</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І. Габа виокремлює інформаційний, соціальний та технологічний компоненти освітнього середовища.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i/>
          <w:sz w:val="28"/>
          <w:szCs w:val="28"/>
          <w:lang w:val="uk-UA"/>
        </w:rPr>
        <w:t xml:space="preserve">Інформаційний складник </w:t>
      </w:r>
      <w:r w:rsidRPr="008A2B8C">
        <w:rPr>
          <w:rFonts w:ascii="Times New Roman" w:hAnsi="Times New Roman"/>
          <w:sz w:val="28"/>
          <w:szCs w:val="28"/>
          <w:lang w:val="uk-UA"/>
        </w:rPr>
        <w:t xml:space="preserve">складається з різноманітних професійно-освітніх ресурсів: освітніх програм, навчальних планів, методичних розробок, книг, візуалізованої та текстової інформації, інформаційно-рекламних об'єктів, Інтернет-сайтів тощо.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i/>
          <w:sz w:val="28"/>
          <w:szCs w:val="28"/>
          <w:lang w:val="uk-UA"/>
        </w:rPr>
        <w:t>Соціальний компонент</w:t>
      </w:r>
      <w:r w:rsidRPr="008A2B8C">
        <w:rPr>
          <w:rFonts w:ascii="Times New Roman" w:hAnsi="Times New Roman"/>
          <w:sz w:val="28"/>
          <w:szCs w:val="28"/>
          <w:lang w:val="uk-UA"/>
        </w:rPr>
        <w:t xml:space="preserve"> виражається у взаємодії викладачів, здобувачів, представників служб ЗВО: соціальної, навчальної, психологічної, методичної частини, бібліотекарів, працівників лабораторій тощо та різних суб'єктів, яка грунтується на принципах діалогу, співробитництва, традиціях ЗВО.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i/>
          <w:sz w:val="28"/>
          <w:szCs w:val="28"/>
          <w:lang w:val="uk-UA"/>
        </w:rPr>
        <w:t>Технологічний компонент</w:t>
      </w:r>
      <w:r w:rsidRPr="008A2B8C">
        <w:rPr>
          <w:rFonts w:ascii="Times New Roman" w:hAnsi="Times New Roman"/>
          <w:sz w:val="28"/>
          <w:szCs w:val="28"/>
          <w:lang w:val="uk-UA"/>
        </w:rPr>
        <w:t xml:space="preserve"> характеризується навчальною, квазіпрофесійною та навчально-професійною діяльністю здобувачів освіти, діяльністю викладачів, яка передбачає мету, зміст, стиль викладання та вид </w:t>
      </w:r>
      <w:r w:rsidRPr="008A2B8C">
        <w:rPr>
          <w:rFonts w:ascii="Times New Roman" w:hAnsi="Times New Roman"/>
          <w:sz w:val="28"/>
          <w:szCs w:val="28"/>
          <w:lang w:val="uk-UA"/>
        </w:rPr>
        <w:lastRenderedPageBreak/>
        <w:t xml:space="preserve">контролю, форми організації, методи та технології тощо; різними шляхами і способами здобуття та використання професійних знань та досвіду соціальних стосунків та є </w:t>
      </w:r>
      <w:r w:rsidR="008A2B8C" w:rsidRPr="008A2B8C">
        <w:rPr>
          <w:rFonts w:ascii="Times New Roman" w:hAnsi="Times New Roman"/>
          <w:sz w:val="28"/>
          <w:szCs w:val="28"/>
          <w:lang w:val="uk-UA"/>
        </w:rPr>
        <w:t>підґрунтям</w:t>
      </w:r>
      <w:r w:rsidRPr="008A2B8C">
        <w:rPr>
          <w:rFonts w:ascii="Times New Roman" w:hAnsi="Times New Roman"/>
          <w:sz w:val="28"/>
          <w:szCs w:val="28"/>
          <w:lang w:val="uk-UA"/>
        </w:rPr>
        <w:t xml:space="preserve"> у моделюванні предметного та соціального контексту діяльності студентів </w:t>
      </w:r>
      <w:r w:rsidRPr="008A2B8C">
        <w:rPr>
          <w:rFonts w:ascii="Times New Roman" w:hAnsi="Times New Roman"/>
          <w:sz w:val="28"/>
          <w:szCs w:val="28"/>
          <w:lang w:val="uk-UA"/>
        </w:rPr>
        <w:sym w:font="Symbol" w:char="005B"/>
      </w:r>
      <w:r w:rsidRPr="008A2B8C">
        <w:rPr>
          <w:rFonts w:ascii="Times New Roman" w:hAnsi="Times New Roman"/>
          <w:sz w:val="28"/>
          <w:szCs w:val="28"/>
          <w:lang w:val="uk-UA"/>
        </w:rPr>
        <w:t>10, с.80].</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Отже, аналіз освітнього середовища різного рівня сприяє глибшому розумінню проблеми взаємодії індивіда та суспільства, розкриттю механізмів взаємовпливів між ними. Комплексне вивчення середовища освіти вишу </w:t>
      </w:r>
      <w:r w:rsidR="008A2B8C" w:rsidRPr="008A2B8C">
        <w:rPr>
          <w:rFonts w:ascii="Times New Roman" w:hAnsi="Times New Roman"/>
          <w:sz w:val="28"/>
          <w:szCs w:val="28"/>
          <w:lang w:val="uk-UA"/>
        </w:rPr>
        <w:t>забезпечує</w:t>
      </w:r>
      <w:r w:rsidRPr="008A2B8C">
        <w:rPr>
          <w:rFonts w:ascii="Times New Roman" w:hAnsi="Times New Roman"/>
          <w:sz w:val="28"/>
          <w:szCs w:val="28"/>
          <w:lang w:val="uk-UA"/>
        </w:rPr>
        <w:t xml:space="preserve"> створення умов-можливостей для особистісного становлення й розвитку під час навчання у закладі вищої освіти за допомогою ефективного управління з урахуванням </w:t>
      </w:r>
      <w:r w:rsidR="008A2B8C" w:rsidRPr="008A2B8C">
        <w:rPr>
          <w:rFonts w:ascii="Times New Roman" w:hAnsi="Times New Roman"/>
          <w:sz w:val="28"/>
          <w:szCs w:val="28"/>
          <w:lang w:val="uk-UA"/>
        </w:rPr>
        <w:t>спроектованого</w:t>
      </w:r>
      <w:r w:rsidRPr="008A2B8C">
        <w:rPr>
          <w:rFonts w:ascii="Times New Roman" w:hAnsi="Times New Roman"/>
          <w:sz w:val="28"/>
          <w:szCs w:val="28"/>
          <w:lang w:val="uk-UA"/>
        </w:rPr>
        <w:t xml:space="preserve"> освітнього середовища. </w:t>
      </w:r>
    </w:p>
    <w:p w:rsidR="000845F5" w:rsidRDefault="000845F5" w:rsidP="008A2B8C">
      <w:pPr>
        <w:shd w:val="clear" w:color="auto" w:fill="FFFFFF"/>
        <w:spacing w:after="0" w:line="360" w:lineRule="auto"/>
        <w:ind w:firstLine="709"/>
        <w:jc w:val="both"/>
        <w:rPr>
          <w:rFonts w:ascii="Times New Roman" w:hAnsi="Times New Roman"/>
          <w:sz w:val="28"/>
          <w:szCs w:val="28"/>
          <w:lang w:val="uk-UA"/>
        </w:rPr>
      </w:pPr>
    </w:p>
    <w:p w:rsidR="009D4BF3" w:rsidRPr="008A2B8C" w:rsidRDefault="009D4BF3" w:rsidP="008A2B8C">
      <w:pPr>
        <w:shd w:val="clear" w:color="auto" w:fill="FFFFFF"/>
        <w:spacing w:after="0" w:line="360" w:lineRule="auto"/>
        <w:ind w:firstLine="709"/>
        <w:jc w:val="both"/>
        <w:rPr>
          <w:rFonts w:ascii="Times New Roman" w:hAnsi="Times New Roman"/>
          <w:sz w:val="28"/>
          <w:szCs w:val="28"/>
          <w:lang w:val="uk-UA"/>
        </w:rPr>
      </w:pPr>
    </w:p>
    <w:p w:rsidR="000845F5" w:rsidRPr="008A2B8C" w:rsidRDefault="000845F5" w:rsidP="008A2B8C">
      <w:pPr>
        <w:autoSpaceDE w:val="0"/>
        <w:autoSpaceDN w:val="0"/>
        <w:adjustRightInd w:val="0"/>
        <w:spacing w:after="0" w:line="360" w:lineRule="auto"/>
        <w:ind w:firstLine="709"/>
        <w:jc w:val="both"/>
        <w:rPr>
          <w:rFonts w:ascii="Times New Roman" w:hAnsi="Times New Roman"/>
          <w:b/>
          <w:sz w:val="28"/>
          <w:szCs w:val="28"/>
          <w:lang w:val="uk-UA"/>
        </w:rPr>
      </w:pPr>
      <w:r w:rsidRPr="008A2B8C">
        <w:rPr>
          <w:rFonts w:ascii="Times New Roman" w:eastAsiaTheme="minorHAnsi" w:hAnsi="Times New Roman"/>
          <w:b/>
          <w:bCs/>
          <w:iCs/>
          <w:sz w:val="28"/>
          <w:szCs w:val="28"/>
          <w:lang w:val="uk-UA" w:eastAsia="en-US"/>
        </w:rPr>
        <w:t>2.1.2. Інноваційні технології навчання як умова розвитку маркетингової компетентності</w:t>
      </w:r>
      <w:r w:rsidRPr="008A2B8C">
        <w:rPr>
          <w:rFonts w:ascii="Times New Roman" w:hAnsi="Times New Roman"/>
          <w:b/>
          <w:sz w:val="28"/>
          <w:szCs w:val="28"/>
          <w:lang w:val="uk-UA"/>
        </w:rPr>
        <w:t xml:space="preserve"> майбутніх менеджерів освіти</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При застосуванні інтерактивних технологій під час формування маркетингової компетентності трансформується підхід здобувачів освіти до професійного вдосконалення, яке здійснюється за умов систематичної та активної взаємодії усіх його суб’єктів. На думку О. Пометун, інтерактивні технології включають чітко сплановані очікувані результати, а окремі методи та прийоми інтерактивного навчання, що сприяють стимулюванню процесу пізнання; а також умови та процедури, які забезпечують досягнення запланованих результатів [59, c.18].</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Перевагами цих технологій є такі: сприяють активній участі кожного учасника; надають можливість у опрацюванні, узагальненні, повторенні та систематизації великої кількості інформації; забезпечують відпрацювання навичок командної роботи, тобто співпраці; формують доброзичливе ставлення до опонента; суб’єкти діалогу вчаться грамотній аргументації своїх думок і, що є важливим, застосування активних методів спрямоване на ефективне вдосконалення комунікативних навичок.</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lastRenderedPageBreak/>
        <w:t xml:space="preserve">Упровадження інтерактивних технологій забезпечує також моделювання </w:t>
      </w:r>
      <w:r w:rsidR="008A2B8C" w:rsidRPr="008A2B8C">
        <w:rPr>
          <w:rFonts w:ascii="Times New Roman" w:eastAsiaTheme="minorHAnsi" w:hAnsi="Times New Roman"/>
          <w:sz w:val="28"/>
          <w:szCs w:val="28"/>
          <w:lang w:val="uk-UA" w:eastAsia="en-US"/>
        </w:rPr>
        <w:t>конкретних</w:t>
      </w:r>
      <w:r w:rsidRPr="008A2B8C">
        <w:rPr>
          <w:rFonts w:ascii="Times New Roman" w:eastAsiaTheme="minorHAnsi" w:hAnsi="Times New Roman"/>
          <w:sz w:val="28"/>
          <w:szCs w:val="28"/>
          <w:lang w:val="uk-UA" w:eastAsia="en-US"/>
        </w:rPr>
        <w:t xml:space="preserve"> ситуацій, використання рольових ігор, спільне розв'язання проблем з урахуванням аналізу обставин та певної ситуації, ефективно впливає на формування відповідних навичок та умінь, цінностей, створенню атмосфери, яка передбачає взаємодію, взаємоповагу, співробітництво.</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У наш час поширюють практику використання </w:t>
      </w:r>
      <w:r w:rsidRPr="008A2B8C">
        <w:rPr>
          <w:rFonts w:ascii="Times New Roman" w:eastAsiaTheme="minorHAnsi" w:hAnsi="Times New Roman"/>
          <w:i/>
          <w:iCs/>
          <w:sz w:val="28"/>
          <w:szCs w:val="28"/>
          <w:lang w:val="uk-UA" w:eastAsia="en-US"/>
        </w:rPr>
        <w:t xml:space="preserve">методу проєктів </w:t>
      </w:r>
      <w:r w:rsidRPr="008A2B8C">
        <w:rPr>
          <w:rFonts w:ascii="Times New Roman" w:eastAsiaTheme="minorHAnsi" w:hAnsi="Times New Roman"/>
          <w:sz w:val="28"/>
          <w:szCs w:val="28"/>
          <w:lang w:val="uk-UA" w:eastAsia="en-US"/>
        </w:rPr>
        <w:t>в освітньому процесі вишу. За С. Сисоєвою, метод проектів – одна з технологій навчання, яка характеризується здійсненням особистісно орієнтованого підходу в освіті, зокрема педагогічною технологією, хоч у назві технології використовують слово «метод», яка забезпечує формування здатності до адаптування у мінливих життєвих умовах особистості у постіндустріальному суспільстві [69, с.121].</w:t>
      </w:r>
    </w:p>
    <w:p w:rsidR="000845F5" w:rsidRPr="008A2B8C" w:rsidRDefault="000845F5" w:rsidP="008A2B8C">
      <w:pPr>
        <w:pStyle w:val="a5"/>
        <w:spacing w:line="360" w:lineRule="auto"/>
        <w:ind w:left="0" w:firstLine="709"/>
      </w:pPr>
      <w:r w:rsidRPr="008A2B8C">
        <w:t>Проєктний</w:t>
      </w:r>
      <w:r w:rsidRPr="008A2B8C">
        <w:rPr>
          <w:spacing w:val="1"/>
        </w:rPr>
        <w:t xml:space="preserve"> </w:t>
      </w:r>
      <w:r w:rsidRPr="008A2B8C">
        <w:t>метод</w:t>
      </w:r>
      <w:r w:rsidRPr="008A2B8C">
        <w:rPr>
          <w:spacing w:val="1"/>
        </w:rPr>
        <w:t xml:space="preserve"> </w:t>
      </w:r>
      <w:r w:rsidRPr="008A2B8C">
        <w:t>є</w:t>
      </w:r>
      <w:r w:rsidRPr="008A2B8C">
        <w:rPr>
          <w:spacing w:val="1"/>
        </w:rPr>
        <w:t xml:space="preserve"> </w:t>
      </w:r>
      <w:r w:rsidRPr="008A2B8C">
        <w:t>особливим</w:t>
      </w:r>
      <w:r w:rsidRPr="008A2B8C">
        <w:rPr>
          <w:spacing w:val="1"/>
        </w:rPr>
        <w:t xml:space="preserve"> </w:t>
      </w:r>
      <w:r w:rsidRPr="008A2B8C">
        <w:t>педагогічним</w:t>
      </w:r>
      <w:r w:rsidRPr="008A2B8C">
        <w:rPr>
          <w:spacing w:val="1"/>
        </w:rPr>
        <w:t xml:space="preserve"> </w:t>
      </w:r>
      <w:r w:rsidRPr="008A2B8C">
        <w:t>засобом</w:t>
      </w:r>
      <w:r w:rsidRPr="008A2B8C">
        <w:rPr>
          <w:spacing w:val="1"/>
        </w:rPr>
        <w:t xml:space="preserve"> </w:t>
      </w:r>
      <w:r w:rsidRPr="008A2B8C">
        <w:t>розвитку</w:t>
      </w:r>
      <w:r w:rsidRPr="008A2B8C">
        <w:rPr>
          <w:spacing w:val="1"/>
        </w:rPr>
        <w:t xml:space="preserve"> </w:t>
      </w:r>
      <w:r w:rsidRPr="008A2B8C">
        <w:t>професійної компетентності майбутніх спеціалістів у процесі їхнього самостійного</w:t>
      </w:r>
      <w:r w:rsidRPr="008A2B8C">
        <w:rPr>
          <w:spacing w:val="1"/>
        </w:rPr>
        <w:t xml:space="preserve"> </w:t>
      </w:r>
      <w:r w:rsidRPr="008A2B8C">
        <w:t>створення та здійснення проєктів з метою розв'язання конкретної професійної проблеми.</w:t>
      </w:r>
    </w:p>
    <w:p w:rsidR="000845F5" w:rsidRPr="008A2B8C" w:rsidRDefault="000845F5" w:rsidP="008A2B8C">
      <w:pPr>
        <w:pStyle w:val="a5"/>
        <w:spacing w:line="360" w:lineRule="auto"/>
        <w:ind w:left="0" w:firstLine="709"/>
      </w:pPr>
      <w:r w:rsidRPr="008A2B8C">
        <w:t>Серед основних ознак методу проєкту варто назвати такі:</w:t>
      </w:r>
    </w:p>
    <w:p w:rsidR="000845F5" w:rsidRPr="008A2B8C" w:rsidRDefault="000845F5" w:rsidP="00092F50">
      <w:pPr>
        <w:pStyle w:val="a3"/>
        <w:widowControl w:val="0"/>
        <w:numPr>
          <w:ilvl w:val="0"/>
          <w:numId w:val="8"/>
        </w:numPr>
        <w:tabs>
          <w:tab w:val="left" w:pos="142"/>
          <w:tab w:val="left" w:pos="1134"/>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соціально чи професійно або особистісно</w:t>
      </w:r>
      <w:r w:rsidRPr="008A2B8C">
        <w:rPr>
          <w:rFonts w:ascii="Times New Roman" w:hAnsi="Times New Roman"/>
          <w:spacing w:val="33"/>
          <w:sz w:val="28"/>
          <w:szCs w:val="28"/>
          <w:lang w:val="uk-UA"/>
        </w:rPr>
        <w:t xml:space="preserve"> </w:t>
      </w:r>
      <w:r w:rsidRPr="008A2B8C">
        <w:rPr>
          <w:rFonts w:ascii="Times New Roman" w:hAnsi="Times New Roman"/>
          <w:sz w:val="28"/>
          <w:szCs w:val="28"/>
          <w:lang w:val="uk-UA"/>
        </w:rPr>
        <w:t>важлива проблема,</w:t>
      </w:r>
      <w:r w:rsidRPr="008A2B8C">
        <w:rPr>
          <w:rFonts w:ascii="Times New Roman" w:hAnsi="Times New Roman"/>
          <w:spacing w:val="32"/>
          <w:sz w:val="28"/>
          <w:szCs w:val="28"/>
          <w:lang w:val="uk-UA"/>
        </w:rPr>
        <w:t xml:space="preserve"> </w:t>
      </w:r>
      <w:r w:rsidRPr="008A2B8C">
        <w:rPr>
          <w:rFonts w:ascii="Times New Roman" w:hAnsi="Times New Roman"/>
          <w:sz w:val="28"/>
          <w:szCs w:val="28"/>
          <w:lang w:val="uk-UA"/>
        </w:rPr>
        <w:t>яка передбачає визначення теми</w:t>
      </w:r>
      <w:r w:rsidRPr="008A2B8C">
        <w:rPr>
          <w:rFonts w:ascii="Times New Roman" w:hAnsi="Times New Roman"/>
          <w:spacing w:val="-6"/>
          <w:sz w:val="28"/>
          <w:szCs w:val="28"/>
          <w:lang w:val="uk-UA"/>
        </w:rPr>
        <w:t xml:space="preserve"> </w:t>
      </w:r>
      <w:r w:rsidRPr="008A2B8C">
        <w:rPr>
          <w:rFonts w:ascii="Times New Roman" w:hAnsi="Times New Roman"/>
          <w:sz w:val="28"/>
          <w:szCs w:val="28"/>
          <w:lang w:val="uk-UA"/>
        </w:rPr>
        <w:t>проєкту; певного адресату</w:t>
      </w:r>
      <w:r w:rsidRPr="008A2B8C">
        <w:rPr>
          <w:rFonts w:ascii="Times New Roman" w:hAnsi="Times New Roman"/>
          <w:spacing w:val="-3"/>
          <w:sz w:val="28"/>
          <w:szCs w:val="28"/>
          <w:lang w:val="uk-UA"/>
        </w:rPr>
        <w:t xml:space="preserve"> </w:t>
      </w:r>
      <w:r w:rsidRPr="008A2B8C">
        <w:rPr>
          <w:rFonts w:ascii="Times New Roman" w:hAnsi="Times New Roman"/>
          <w:sz w:val="28"/>
          <w:szCs w:val="28"/>
          <w:lang w:val="uk-UA"/>
        </w:rPr>
        <w:t>–</w:t>
      </w:r>
      <w:r w:rsidRPr="008A2B8C">
        <w:rPr>
          <w:rFonts w:ascii="Times New Roman" w:hAnsi="Times New Roman"/>
          <w:spacing w:val="-2"/>
          <w:sz w:val="28"/>
          <w:szCs w:val="28"/>
          <w:lang w:val="uk-UA"/>
        </w:rPr>
        <w:t xml:space="preserve"> </w:t>
      </w:r>
      <w:r w:rsidRPr="008A2B8C">
        <w:rPr>
          <w:rFonts w:ascii="Times New Roman" w:hAnsi="Times New Roman"/>
          <w:sz w:val="28"/>
          <w:szCs w:val="28"/>
          <w:lang w:val="uk-UA"/>
        </w:rPr>
        <w:t>замовника</w:t>
      </w:r>
      <w:r w:rsidRPr="008A2B8C">
        <w:rPr>
          <w:rFonts w:ascii="Times New Roman" w:hAnsi="Times New Roman"/>
          <w:spacing w:val="-4"/>
          <w:sz w:val="28"/>
          <w:szCs w:val="28"/>
          <w:lang w:val="uk-UA"/>
        </w:rPr>
        <w:t xml:space="preserve"> </w:t>
      </w:r>
      <w:r w:rsidRPr="008A2B8C">
        <w:rPr>
          <w:rFonts w:ascii="Times New Roman" w:hAnsi="Times New Roman"/>
          <w:sz w:val="28"/>
          <w:szCs w:val="28"/>
          <w:lang w:val="uk-UA"/>
        </w:rPr>
        <w:t>проєкту;</w:t>
      </w:r>
    </w:p>
    <w:p w:rsidR="000845F5" w:rsidRPr="008A2B8C" w:rsidRDefault="000845F5" w:rsidP="00092F50">
      <w:pPr>
        <w:pStyle w:val="a3"/>
        <w:widowControl w:val="0"/>
        <w:numPr>
          <w:ilvl w:val="0"/>
          <w:numId w:val="8"/>
        </w:numPr>
        <w:tabs>
          <w:tab w:val="left" w:pos="142"/>
          <w:tab w:val="left" w:pos="1134"/>
          <w:tab w:val="left" w:pos="1334"/>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самостійність та</w:t>
      </w:r>
      <w:r w:rsidRPr="008A2B8C">
        <w:rPr>
          <w:rFonts w:ascii="Times New Roman" w:hAnsi="Times New Roman"/>
          <w:spacing w:val="-8"/>
          <w:sz w:val="28"/>
          <w:szCs w:val="28"/>
          <w:lang w:val="uk-UA"/>
        </w:rPr>
        <w:t xml:space="preserve"> </w:t>
      </w:r>
      <w:r w:rsidRPr="008A2B8C">
        <w:rPr>
          <w:rFonts w:ascii="Times New Roman" w:hAnsi="Times New Roman"/>
          <w:sz w:val="28"/>
          <w:szCs w:val="28"/>
          <w:lang w:val="uk-UA"/>
        </w:rPr>
        <w:t>індивідуальність</w:t>
      </w:r>
      <w:r w:rsidRPr="008A2B8C">
        <w:rPr>
          <w:rFonts w:ascii="Times New Roman" w:hAnsi="Times New Roman"/>
          <w:spacing w:val="-2"/>
          <w:sz w:val="28"/>
          <w:szCs w:val="28"/>
          <w:lang w:val="uk-UA"/>
        </w:rPr>
        <w:t xml:space="preserve"> </w:t>
      </w:r>
      <w:r w:rsidRPr="008A2B8C">
        <w:rPr>
          <w:rFonts w:ascii="Times New Roman" w:hAnsi="Times New Roman"/>
          <w:sz w:val="28"/>
          <w:szCs w:val="28"/>
          <w:lang w:val="uk-UA"/>
        </w:rPr>
        <w:t>діяльності</w:t>
      </w:r>
      <w:r w:rsidRPr="008A2B8C">
        <w:rPr>
          <w:rFonts w:ascii="Times New Roman" w:hAnsi="Times New Roman"/>
          <w:spacing w:val="-4"/>
          <w:sz w:val="28"/>
          <w:szCs w:val="28"/>
          <w:lang w:val="uk-UA"/>
        </w:rPr>
        <w:t xml:space="preserve"> </w:t>
      </w:r>
      <w:r w:rsidRPr="008A2B8C">
        <w:rPr>
          <w:rFonts w:ascii="Times New Roman" w:hAnsi="Times New Roman"/>
          <w:sz w:val="28"/>
          <w:szCs w:val="28"/>
          <w:lang w:val="uk-UA"/>
        </w:rPr>
        <w:t>здобувачів;</w:t>
      </w:r>
    </w:p>
    <w:p w:rsidR="000845F5" w:rsidRPr="008A2B8C" w:rsidRDefault="000845F5" w:rsidP="00092F50">
      <w:pPr>
        <w:pStyle w:val="a3"/>
        <w:widowControl w:val="0"/>
        <w:numPr>
          <w:ilvl w:val="0"/>
          <w:numId w:val="8"/>
        </w:numPr>
        <w:tabs>
          <w:tab w:val="left" w:pos="142"/>
          <w:tab w:val="left" w:pos="1134"/>
          <w:tab w:val="left" w:pos="1334"/>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понаднавчальна</w:t>
      </w:r>
      <w:r w:rsidRPr="008A2B8C">
        <w:rPr>
          <w:rFonts w:ascii="Times New Roman" w:hAnsi="Times New Roman"/>
          <w:spacing w:val="-5"/>
          <w:sz w:val="28"/>
          <w:szCs w:val="28"/>
          <w:lang w:val="uk-UA"/>
        </w:rPr>
        <w:t xml:space="preserve"> </w:t>
      </w:r>
      <w:r w:rsidRPr="008A2B8C">
        <w:rPr>
          <w:rFonts w:ascii="Times New Roman" w:hAnsi="Times New Roman"/>
          <w:sz w:val="28"/>
          <w:szCs w:val="28"/>
          <w:lang w:val="uk-UA"/>
        </w:rPr>
        <w:t>(метапредметна)</w:t>
      </w:r>
      <w:r w:rsidRPr="008A2B8C">
        <w:rPr>
          <w:rFonts w:ascii="Times New Roman" w:hAnsi="Times New Roman"/>
          <w:spacing w:val="-5"/>
          <w:sz w:val="28"/>
          <w:szCs w:val="28"/>
          <w:lang w:val="uk-UA"/>
        </w:rPr>
        <w:t xml:space="preserve"> </w:t>
      </w:r>
      <w:r w:rsidRPr="008A2B8C">
        <w:rPr>
          <w:rFonts w:ascii="Times New Roman" w:hAnsi="Times New Roman"/>
          <w:sz w:val="28"/>
          <w:szCs w:val="28"/>
          <w:lang w:val="uk-UA"/>
        </w:rPr>
        <w:t>особливість проєктної роботи;</w:t>
      </w:r>
    </w:p>
    <w:p w:rsidR="000845F5" w:rsidRPr="008A2B8C" w:rsidRDefault="000845F5" w:rsidP="00092F50">
      <w:pPr>
        <w:pStyle w:val="a3"/>
        <w:widowControl w:val="0"/>
        <w:numPr>
          <w:ilvl w:val="0"/>
          <w:numId w:val="8"/>
        </w:numPr>
        <w:tabs>
          <w:tab w:val="left" w:pos="142"/>
          <w:tab w:val="left" w:pos="1134"/>
          <w:tab w:val="left" w:pos="1338"/>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здійснення роботи</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з урахуванням структури діяльності, визначена</w:t>
      </w:r>
      <w:r w:rsidRPr="008A2B8C">
        <w:rPr>
          <w:rFonts w:ascii="Times New Roman" w:hAnsi="Times New Roman"/>
          <w:spacing w:val="-67"/>
          <w:sz w:val="28"/>
          <w:szCs w:val="28"/>
          <w:lang w:val="uk-UA"/>
        </w:rPr>
        <w:t xml:space="preserve"> </w:t>
      </w:r>
      <w:r w:rsidRPr="008A2B8C">
        <w:rPr>
          <w:rFonts w:ascii="Times New Roman" w:hAnsi="Times New Roman"/>
          <w:sz w:val="28"/>
          <w:szCs w:val="28"/>
          <w:lang w:val="uk-UA"/>
        </w:rPr>
        <w:t>технологія проєктування;</w:t>
      </w:r>
    </w:p>
    <w:p w:rsidR="000845F5" w:rsidRPr="008A2B8C" w:rsidRDefault="000845F5" w:rsidP="00092F50">
      <w:pPr>
        <w:pStyle w:val="a3"/>
        <w:widowControl w:val="0"/>
        <w:numPr>
          <w:ilvl w:val="0"/>
          <w:numId w:val="8"/>
        </w:numPr>
        <w:tabs>
          <w:tab w:val="left" w:pos="142"/>
          <w:tab w:val="left" w:pos="1134"/>
          <w:tab w:val="left" w:pos="1586"/>
          <w:tab w:val="left" w:pos="3480"/>
          <w:tab w:val="left" w:pos="5641"/>
          <w:tab w:val="left" w:pos="7307"/>
          <w:tab w:val="left" w:pos="8542"/>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 xml:space="preserve">використання дослідницьких та пошукових методів </w:t>
      </w:r>
      <w:r w:rsidRPr="008A2B8C">
        <w:rPr>
          <w:rFonts w:ascii="Times New Roman" w:hAnsi="Times New Roman"/>
          <w:spacing w:val="-1"/>
          <w:sz w:val="28"/>
          <w:szCs w:val="28"/>
          <w:lang w:val="uk-UA"/>
        </w:rPr>
        <w:t>розв'язання</w:t>
      </w:r>
      <w:r w:rsidR="0045759D" w:rsidRPr="008A2B8C">
        <w:rPr>
          <w:rFonts w:ascii="Times New Roman" w:hAnsi="Times New Roman"/>
          <w:spacing w:val="-1"/>
          <w:sz w:val="28"/>
          <w:szCs w:val="28"/>
          <w:lang w:val="uk-UA"/>
        </w:rPr>
        <w:t xml:space="preserve">  </w:t>
      </w:r>
      <w:r w:rsidRPr="008A2B8C">
        <w:rPr>
          <w:rFonts w:ascii="Times New Roman" w:hAnsi="Times New Roman"/>
          <w:spacing w:val="-67"/>
          <w:sz w:val="28"/>
          <w:szCs w:val="28"/>
          <w:lang w:val="uk-UA"/>
        </w:rPr>
        <w:t xml:space="preserve">  </w:t>
      </w:r>
      <w:r w:rsidRPr="008A2B8C">
        <w:rPr>
          <w:rFonts w:ascii="Times New Roman" w:hAnsi="Times New Roman"/>
          <w:sz w:val="28"/>
          <w:szCs w:val="28"/>
          <w:lang w:val="uk-UA"/>
        </w:rPr>
        <w:t>проблеми,</w:t>
      </w:r>
      <w:r w:rsidRPr="008A2B8C">
        <w:rPr>
          <w:rFonts w:ascii="Times New Roman" w:hAnsi="Times New Roman"/>
          <w:spacing w:val="-2"/>
          <w:sz w:val="28"/>
          <w:szCs w:val="28"/>
          <w:lang w:val="uk-UA"/>
        </w:rPr>
        <w:t xml:space="preserve"> </w:t>
      </w:r>
      <w:r w:rsidRPr="008A2B8C">
        <w:rPr>
          <w:rFonts w:ascii="Times New Roman" w:hAnsi="Times New Roman"/>
          <w:sz w:val="28"/>
          <w:szCs w:val="28"/>
          <w:lang w:val="uk-UA"/>
        </w:rPr>
        <w:t>які</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передбачають творчий підхід [15, с.152].</w:t>
      </w:r>
    </w:p>
    <w:p w:rsidR="000845F5" w:rsidRPr="008A2B8C" w:rsidRDefault="000845F5" w:rsidP="008A2B8C">
      <w:pPr>
        <w:pStyle w:val="a5"/>
        <w:spacing w:line="360" w:lineRule="auto"/>
        <w:ind w:left="0" w:firstLine="709"/>
        <w:rPr>
          <w:spacing w:val="1"/>
        </w:rPr>
      </w:pPr>
      <w:r w:rsidRPr="008A2B8C">
        <w:t>Головними принципами</w:t>
      </w:r>
      <w:r w:rsidRPr="008A2B8C">
        <w:rPr>
          <w:spacing w:val="1"/>
        </w:rPr>
        <w:t xml:space="preserve"> </w:t>
      </w:r>
      <w:r w:rsidRPr="008A2B8C">
        <w:t>проєктування</w:t>
      </w:r>
      <w:r w:rsidRPr="008A2B8C">
        <w:rPr>
          <w:spacing w:val="1"/>
        </w:rPr>
        <w:t xml:space="preserve"> </w:t>
      </w:r>
      <w:r w:rsidRPr="008A2B8C">
        <w:t>у ЗВО,</w:t>
      </w:r>
      <w:r w:rsidRPr="008A2B8C">
        <w:rPr>
          <w:spacing w:val="1"/>
        </w:rPr>
        <w:t xml:space="preserve"> які </w:t>
      </w:r>
      <w:r w:rsidRPr="008A2B8C">
        <w:t>сприяють забезпеченню</w:t>
      </w:r>
      <w:r w:rsidRPr="008A2B8C">
        <w:rPr>
          <w:spacing w:val="1"/>
        </w:rPr>
        <w:t xml:space="preserve"> </w:t>
      </w:r>
      <w:r w:rsidRPr="008A2B8C">
        <w:t>його</w:t>
      </w:r>
      <w:r w:rsidRPr="008A2B8C">
        <w:rPr>
          <w:spacing w:val="1"/>
        </w:rPr>
        <w:t xml:space="preserve"> </w:t>
      </w:r>
      <w:r w:rsidRPr="008A2B8C">
        <w:t>ефективності, є такі:</w:t>
      </w:r>
      <w:r w:rsidRPr="008A2B8C">
        <w:rPr>
          <w:spacing w:val="1"/>
        </w:rPr>
        <w:t xml:space="preserve"> </w:t>
      </w:r>
    </w:p>
    <w:p w:rsidR="000845F5" w:rsidRPr="008A2B8C" w:rsidRDefault="000845F5" w:rsidP="00092F50">
      <w:pPr>
        <w:pStyle w:val="a5"/>
        <w:numPr>
          <w:ilvl w:val="0"/>
          <w:numId w:val="9"/>
        </w:numPr>
        <w:tabs>
          <w:tab w:val="left" w:pos="1134"/>
        </w:tabs>
        <w:spacing w:line="360" w:lineRule="auto"/>
        <w:ind w:left="0" w:firstLine="709"/>
      </w:pPr>
      <w:r w:rsidRPr="008A2B8C">
        <w:t>прогностичності</w:t>
      </w:r>
      <w:r w:rsidRPr="008A2B8C">
        <w:rPr>
          <w:spacing w:val="1"/>
        </w:rPr>
        <w:t xml:space="preserve">, який </w:t>
      </w:r>
      <w:r w:rsidRPr="008A2B8C">
        <w:t>спрямовано на подальший бажаний результат;</w:t>
      </w:r>
    </w:p>
    <w:p w:rsidR="000845F5" w:rsidRPr="008A2B8C" w:rsidRDefault="000845F5" w:rsidP="00092F50">
      <w:pPr>
        <w:pStyle w:val="a5"/>
        <w:numPr>
          <w:ilvl w:val="0"/>
          <w:numId w:val="9"/>
        </w:numPr>
        <w:tabs>
          <w:tab w:val="left" w:pos="1134"/>
        </w:tabs>
        <w:spacing w:line="360" w:lineRule="auto"/>
        <w:ind w:left="0" w:firstLine="709"/>
        <w:rPr>
          <w:spacing w:val="1"/>
        </w:rPr>
      </w:pPr>
      <w:r w:rsidRPr="008A2B8C">
        <w:lastRenderedPageBreak/>
        <w:t>інноваційності, який характеризується відсутністю аналогу;</w:t>
      </w:r>
      <w:r w:rsidRPr="008A2B8C">
        <w:rPr>
          <w:spacing w:val="1"/>
        </w:rPr>
        <w:t xml:space="preserve"> </w:t>
      </w:r>
    </w:p>
    <w:p w:rsidR="000845F5" w:rsidRPr="008A2B8C" w:rsidRDefault="000845F5" w:rsidP="00092F50">
      <w:pPr>
        <w:pStyle w:val="a5"/>
        <w:numPr>
          <w:ilvl w:val="0"/>
          <w:numId w:val="9"/>
        </w:numPr>
        <w:tabs>
          <w:tab w:val="left" w:pos="1134"/>
        </w:tabs>
        <w:spacing w:line="360" w:lineRule="auto"/>
        <w:ind w:left="0" w:firstLine="709"/>
        <w:rPr>
          <w:spacing w:val="-67"/>
        </w:rPr>
      </w:pPr>
      <w:r w:rsidRPr="008A2B8C">
        <w:t>покроковості</w:t>
      </w:r>
      <w:r w:rsidRPr="008A2B8C">
        <w:rPr>
          <w:spacing w:val="1"/>
        </w:rPr>
        <w:t xml:space="preserve">, що забезпечує </w:t>
      </w:r>
      <w:r w:rsidRPr="008A2B8C">
        <w:t>технологічність,</w:t>
      </w:r>
      <w:r w:rsidRPr="008A2B8C">
        <w:rPr>
          <w:spacing w:val="1"/>
        </w:rPr>
        <w:t xml:space="preserve"> </w:t>
      </w:r>
      <w:r w:rsidRPr="008A2B8C">
        <w:t>наявну програму</w:t>
      </w:r>
      <w:r w:rsidRPr="008A2B8C">
        <w:rPr>
          <w:spacing w:val="1"/>
        </w:rPr>
        <w:t xml:space="preserve"> </w:t>
      </w:r>
      <w:r w:rsidRPr="008A2B8C">
        <w:t>дій;</w:t>
      </w:r>
      <w:r w:rsidRPr="008A2B8C">
        <w:rPr>
          <w:spacing w:val="-67"/>
        </w:rPr>
        <w:t xml:space="preserve"> </w:t>
      </w:r>
    </w:p>
    <w:p w:rsidR="000845F5" w:rsidRPr="008A2B8C" w:rsidRDefault="000845F5" w:rsidP="00092F50">
      <w:pPr>
        <w:pStyle w:val="a5"/>
        <w:numPr>
          <w:ilvl w:val="0"/>
          <w:numId w:val="9"/>
        </w:numPr>
        <w:tabs>
          <w:tab w:val="left" w:pos="1134"/>
        </w:tabs>
        <w:spacing w:line="360" w:lineRule="auto"/>
        <w:ind w:left="0" w:firstLine="709"/>
      </w:pPr>
      <w:r w:rsidRPr="008A2B8C">
        <w:t>нормування, яке передбачає важливість проходження</w:t>
      </w:r>
      <w:r w:rsidRPr="008A2B8C">
        <w:rPr>
          <w:spacing w:val="1"/>
        </w:rPr>
        <w:t xml:space="preserve"> </w:t>
      </w:r>
      <w:r w:rsidRPr="008A2B8C">
        <w:t>етапів</w:t>
      </w:r>
      <w:r w:rsidRPr="008A2B8C">
        <w:rPr>
          <w:spacing w:val="1"/>
        </w:rPr>
        <w:t xml:space="preserve"> </w:t>
      </w:r>
      <w:r w:rsidRPr="008A2B8C">
        <w:t>під час регламентованих</w:t>
      </w:r>
      <w:r w:rsidRPr="008A2B8C">
        <w:rPr>
          <w:spacing w:val="1"/>
        </w:rPr>
        <w:t xml:space="preserve"> </w:t>
      </w:r>
      <w:r w:rsidRPr="008A2B8C">
        <w:t xml:space="preserve">процедур; </w:t>
      </w:r>
    </w:p>
    <w:p w:rsidR="000845F5" w:rsidRPr="008A2B8C" w:rsidRDefault="000845F5" w:rsidP="00092F50">
      <w:pPr>
        <w:pStyle w:val="a5"/>
        <w:numPr>
          <w:ilvl w:val="0"/>
          <w:numId w:val="9"/>
        </w:numPr>
        <w:tabs>
          <w:tab w:val="left" w:pos="1134"/>
        </w:tabs>
        <w:spacing w:line="360" w:lineRule="auto"/>
        <w:ind w:left="0" w:firstLine="709"/>
        <w:rPr>
          <w:spacing w:val="1"/>
        </w:rPr>
      </w:pPr>
      <w:r w:rsidRPr="008A2B8C">
        <w:t>зворотного зв’язку, який означає постійну рефлексію діяльності, її проміжних та</w:t>
      </w:r>
      <w:r w:rsidRPr="008A2B8C">
        <w:rPr>
          <w:spacing w:val="1"/>
        </w:rPr>
        <w:t xml:space="preserve"> </w:t>
      </w:r>
      <w:r w:rsidRPr="008A2B8C">
        <w:t>кінцевих</w:t>
      </w:r>
      <w:r w:rsidRPr="008A2B8C">
        <w:rPr>
          <w:spacing w:val="1"/>
        </w:rPr>
        <w:t xml:space="preserve"> </w:t>
      </w:r>
      <w:r w:rsidRPr="008A2B8C">
        <w:t>результатів;</w:t>
      </w:r>
      <w:r w:rsidRPr="008A2B8C">
        <w:rPr>
          <w:spacing w:val="1"/>
        </w:rPr>
        <w:t xml:space="preserve"> </w:t>
      </w:r>
    </w:p>
    <w:p w:rsidR="000845F5" w:rsidRPr="008A2B8C" w:rsidRDefault="000845F5" w:rsidP="00092F50">
      <w:pPr>
        <w:pStyle w:val="a5"/>
        <w:numPr>
          <w:ilvl w:val="0"/>
          <w:numId w:val="9"/>
        </w:numPr>
        <w:tabs>
          <w:tab w:val="left" w:pos="1134"/>
        </w:tabs>
        <w:spacing w:line="360" w:lineRule="auto"/>
        <w:ind w:left="0" w:firstLine="709"/>
      </w:pPr>
      <w:r w:rsidRPr="008A2B8C">
        <w:t>прагматичності, який полягає у плідності,</w:t>
      </w:r>
      <w:r w:rsidRPr="008A2B8C">
        <w:rPr>
          <w:spacing w:val="1"/>
        </w:rPr>
        <w:t xml:space="preserve"> </w:t>
      </w:r>
      <w:r w:rsidRPr="008A2B8C">
        <w:t>обов’язкового</w:t>
      </w:r>
      <w:r w:rsidRPr="008A2B8C">
        <w:rPr>
          <w:spacing w:val="1"/>
        </w:rPr>
        <w:t xml:space="preserve"> </w:t>
      </w:r>
      <w:r w:rsidRPr="008A2B8C">
        <w:t xml:space="preserve">спрямування на одержання прикладного результату; </w:t>
      </w:r>
    </w:p>
    <w:p w:rsidR="000845F5" w:rsidRPr="008A2B8C" w:rsidRDefault="000845F5" w:rsidP="00092F50">
      <w:pPr>
        <w:pStyle w:val="a5"/>
        <w:numPr>
          <w:ilvl w:val="0"/>
          <w:numId w:val="9"/>
        </w:numPr>
        <w:tabs>
          <w:tab w:val="left" w:pos="1134"/>
        </w:tabs>
        <w:spacing w:line="360" w:lineRule="auto"/>
        <w:ind w:left="0" w:firstLine="709"/>
        <w:rPr>
          <w:spacing w:val="1"/>
        </w:rPr>
      </w:pPr>
      <w:r w:rsidRPr="008A2B8C">
        <w:t>культурної аналогії</w:t>
      </w:r>
      <w:r w:rsidRPr="008A2B8C">
        <w:rPr>
          <w:spacing w:val="1"/>
        </w:rPr>
        <w:t xml:space="preserve">, яка передбачає </w:t>
      </w:r>
      <w:r w:rsidRPr="008A2B8C">
        <w:t>адекватність</w:t>
      </w:r>
      <w:r w:rsidRPr="008A2B8C">
        <w:rPr>
          <w:spacing w:val="1"/>
        </w:rPr>
        <w:t xml:space="preserve"> </w:t>
      </w:r>
      <w:r w:rsidRPr="008A2B8C">
        <w:t>результатів</w:t>
      </w:r>
      <w:r w:rsidRPr="008A2B8C">
        <w:rPr>
          <w:spacing w:val="1"/>
        </w:rPr>
        <w:t xml:space="preserve"> </w:t>
      </w:r>
      <w:r w:rsidRPr="008A2B8C">
        <w:t>проєктування</w:t>
      </w:r>
      <w:r w:rsidRPr="008A2B8C">
        <w:rPr>
          <w:spacing w:val="1"/>
        </w:rPr>
        <w:t xml:space="preserve"> </w:t>
      </w:r>
      <w:r w:rsidRPr="008A2B8C">
        <w:t>конкретним культурним</w:t>
      </w:r>
      <w:r w:rsidRPr="008A2B8C">
        <w:rPr>
          <w:spacing w:val="1"/>
        </w:rPr>
        <w:t xml:space="preserve"> </w:t>
      </w:r>
      <w:r w:rsidRPr="008A2B8C">
        <w:t>еталонам;</w:t>
      </w:r>
      <w:r w:rsidRPr="008A2B8C">
        <w:rPr>
          <w:spacing w:val="1"/>
        </w:rPr>
        <w:t xml:space="preserve"> </w:t>
      </w:r>
    </w:p>
    <w:p w:rsidR="000845F5" w:rsidRPr="008A2B8C" w:rsidRDefault="000845F5" w:rsidP="00092F50">
      <w:pPr>
        <w:pStyle w:val="a5"/>
        <w:numPr>
          <w:ilvl w:val="0"/>
          <w:numId w:val="9"/>
        </w:numPr>
        <w:tabs>
          <w:tab w:val="left" w:pos="1134"/>
        </w:tabs>
        <w:spacing w:line="360" w:lineRule="auto"/>
        <w:ind w:left="0" w:firstLine="709"/>
      </w:pPr>
      <w:r w:rsidRPr="008A2B8C">
        <w:t>активності та саморозвитку</w:t>
      </w:r>
      <w:r w:rsidRPr="008A2B8C">
        <w:rPr>
          <w:spacing w:val="-4"/>
        </w:rPr>
        <w:t xml:space="preserve"> </w:t>
      </w:r>
      <w:r w:rsidRPr="008A2B8C">
        <w:t>учасників</w:t>
      </w:r>
      <w:r w:rsidRPr="008A2B8C">
        <w:rPr>
          <w:spacing w:val="-4"/>
        </w:rPr>
        <w:t xml:space="preserve"> </w:t>
      </w:r>
      <w:r w:rsidRPr="008A2B8C">
        <w:t>проєктування [15, с.151].</w:t>
      </w:r>
    </w:p>
    <w:p w:rsidR="000845F5" w:rsidRPr="008A2B8C" w:rsidRDefault="000845F5" w:rsidP="008A2B8C">
      <w:pPr>
        <w:pStyle w:val="a5"/>
        <w:spacing w:line="360" w:lineRule="auto"/>
        <w:ind w:left="0" w:firstLine="709"/>
        <w:rPr>
          <w:spacing w:val="1"/>
        </w:rPr>
      </w:pPr>
      <w:r w:rsidRPr="008A2B8C">
        <w:t>Метод</w:t>
      </w:r>
      <w:r w:rsidRPr="008A2B8C">
        <w:rPr>
          <w:spacing w:val="1"/>
        </w:rPr>
        <w:t xml:space="preserve"> </w:t>
      </w:r>
      <w:r w:rsidRPr="008A2B8C">
        <w:t>проєктування</w:t>
      </w:r>
      <w:r w:rsidRPr="008A2B8C">
        <w:rPr>
          <w:spacing w:val="1"/>
        </w:rPr>
        <w:t xml:space="preserve"> </w:t>
      </w:r>
      <w:r w:rsidRPr="008A2B8C">
        <w:t>у професійній</w:t>
      </w:r>
      <w:r w:rsidRPr="008A2B8C">
        <w:rPr>
          <w:spacing w:val="1"/>
        </w:rPr>
        <w:t xml:space="preserve"> </w:t>
      </w:r>
      <w:r w:rsidRPr="008A2B8C">
        <w:t>підготовці</w:t>
      </w:r>
      <w:r w:rsidRPr="008A2B8C">
        <w:rPr>
          <w:spacing w:val="1"/>
        </w:rPr>
        <w:t xml:space="preserve"> </w:t>
      </w:r>
      <w:r w:rsidRPr="008A2B8C">
        <w:t>майбутніх</w:t>
      </w:r>
      <w:r w:rsidRPr="008A2B8C">
        <w:rPr>
          <w:spacing w:val="1"/>
        </w:rPr>
        <w:t xml:space="preserve"> </w:t>
      </w:r>
      <w:r w:rsidRPr="008A2B8C">
        <w:t>менеджерів під час навчання у ЗВО реалізують під час таких етапів:</w:t>
      </w:r>
      <w:r w:rsidRPr="008A2B8C">
        <w:rPr>
          <w:spacing w:val="1"/>
        </w:rPr>
        <w:t xml:space="preserve"> </w:t>
      </w:r>
    </w:p>
    <w:p w:rsidR="000845F5" w:rsidRPr="008A2B8C" w:rsidRDefault="000845F5" w:rsidP="008A2B8C">
      <w:pPr>
        <w:pStyle w:val="a5"/>
        <w:spacing w:line="360" w:lineRule="auto"/>
        <w:ind w:left="0" w:firstLine="709"/>
      </w:pPr>
      <w:r w:rsidRPr="008A2B8C">
        <w:t>1) організаційно-підготовчого,</w:t>
      </w:r>
      <w:r w:rsidRPr="008A2B8C">
        <w:rPr>
          <w:spacing w:val="1"/>
        </w:rPr>
        <w:t xml:space="preserve"> </w:t>
      </w:r>
      <w:r w:rsidRPr="008A2B8C">
        <w:t>який</w:t>
      </w:r>
      <w:r w:rsidRPr="008A2B8C">
        <w:rPr>
          <w:spacing w:val="1"/>
        </w:rPr>
        <w:t xml:space="preserve"> </w:t>
      </w:r>
      <w:r w:rsidRPr="008A2B8C">
        <w:t>характеризується усвідомленням</w:t>
      </w:r>
      <w:r w:rsidRPr="008A2B8C">
        <w:rPr>
          <w:spacing w:val="1"/>
        </w:rPr>
        <w:t xml:space="preserve"> </w:t>
      </w:r>
      <w:r w:rsidRPr="008A2B8C">
        <w:t>магістром проблеми,</w:t>
      </w:r>
      <w:r w:rsidRPr="008A2B8C">
        <w:rPr>
          <w:spacing w:val="1"/>
        </w:rPr>
        <w:t xml:space="preserve"> </w:t>
      </w:r>
      <w:r w:rsidRPr="008A2B8C">
        <w:t>методологічної</w:t>
      </w:r>
      <w:r w:rsidRPr="008A2B8C">
        <w:rPr>
          <w:spacing w:val="1"/>
        </w:rPr>
        <w:t xml:space="preserve"> </w:t>
      </w:r>
      <w:r w:rsidRPr="008A2B8C">
        <w:t>обробки</w:t>
      </w:r>
      <w:r w:rsidRPr="008A2B8C">
        <w:rPr>
          <w:spacing w:val="1"/>
        </w:rPr>
        <w:t xml:space="preserve"> </w:t>
      </w:r>
      <w:r w:rsidRPr="008A2B8C">
        <w:t>інформації</w:t>
      </w:r>
      <w:r w:rsidRPr="008A2B8C">
        <w:rPr>
          <w:spacing w:val="1"/>
        </w:rPr>
        <w:t xml:space="preserve"> </w:t>
      </w:r>
      <w:r w:rsidRPr="008A2B8C">
        <w:t>та</w:t>
      </w:r>
      <w:r w:rsidRPr="008A2B8C">
        <w:rPr>
          <w:spacing w:val="1"/>
        </w:rPr>
        <w:t xml:space="preserve"> </w:t>
      </w:r>
      <w:r w:rsidRPr="008A2B8C">
        <w:t>формулюванням</w:t>
      </w:r>
      <w:r w:rsidRPr="008A2B8C">
        <w:rPr>
          <w:spacing w:val="1"/>
        </w:rPr>
        <w:t xml:space="preserve"> </w:t>
      </w:r>
      <w:r w:rsidRPr="008A2B8C">
        <w:t>проєктного</w:t>
      </w:r>
      <w:r w:rsidRPr="008A2B8C">
        <w:rPr>
          <w:spacing w:val="1"/>
        </w:rPr>
        <w:t xml:space="preserve"> </w:t>
      </w:r>
      <w:r w:rsidRPr="008A2B8C">
        <w:t>завдання,</w:t>
      </w:r>
      <w:r w:rsidRPr="008A2B8C">
        <w:rPr>
          <w:spacing w:val="1"/>
        </w:rPr>
        <w:t xml:space="preserve"> </w:t>
      </w:r>
      <w:r w:rsidRPr="008A2B8C">
        <w:t>створенням</w:t>
      </w:r>
      <w:r w:rsidRPr="008A2B8C">
        <w:rPr>
          <w:spacing w:val="1"/>
        </w:rPr>
        <w:t xml:space="preserve"> </w:t>
      </w:r>
      <w:r w:rsidRPr="008A2B8C">
        <w:t>графічного</w:t>
      </w:r>
      <w:r w:rsidRPr="008A2B8C">
        <w:rPr>
          <w:spacing w:val="1"/>
        </w:rPr>
        <w:t xml:space="preserve"> </w:t>
      </w:r>
      <w:r w:rsidRPr="008A2B8C">
        <w:t>передпроєктного</w:t>
      </w:r>
      <w:r w:rsidRPr="008A2B8C">
        <w:rPr>
          <w:spacing w:val="1"/>
        </w:rPr>
        <w:t xml:space="preserve"> </w:t>
      </w:r>
      <w:r w:rsidRPr="008A2B8C">
        <w:t>аналізу за допомогою</w:t>
      </w:r>
      <w:r w:rsidRPr="008A2B8C">
        <w:rPr>
          <w:spacing w:val="1"/>
        </w:rPr>
        <w:t xml:space="preserve"> </w:t>
      </w:r>
      <w:r w:rsidRPr="008A2B8C">
        <w:t xml:space="preserve">схеми; </w:t>
      </w:r>
    </w:p>
    <w:p w:rsidR="000845F5" w:rsidRPr="008A2B8C" w:rsidRDefault="000845F5" w:rsidP="008A2B8C">
      <w:pPr>
        <w:pStyle w:val="a5"/>
        <w:spacing w:line="360" w:lineRule="auto"/>
        <w:ind w:left="0" w:firstLine="709"/>
      </w:pPr>
      <w:r w:rsidRPr="008A2B8C">
        <w:t>2) пошукового, який виражається у висуванні</w:t>
      </w:r>
      <w:r w:rsidRPr="008A2B8C">
        <w:rPr>
          <w:spacing w:val="1"/>
        </w:rPr>
        <w:t xml:space="preserve"> </w:t>
      </w:r>
      <w:r w:rsidRPr="008A2B8C">
        <w:t>гіпотез,</w:t>
      </w:r>
      <w:r w:rsidRPr="008A2B8C">
        <w:rPr>
          <w:spacing w:val="1"/>
        </w:rPr>
        <w:t xml:space="preserve"> </w:t>
      </w:r>
      <w:r w:rsidRPr="008A2B8C">
        <w:t>пошуку шляхів розв'язання проблеми,</w:t>
      </w:r>
      <w:r w:rsidRPr="008A2B8C">
        <w:rPr>
          <w:spacing w:val="1"/>
        </w:rPr>
        <w:t xml:space="preserve"> </w:t>
      </w:r>
      <w:r w:rsidRPr="008A2B8C">
        <w:t>продукуванні</w:t>
      </w:r>
      <w:r w:rsidRPr="008A2B8C">
        <w:rPr>
          <w:spacing w:val="87"/>
        </w:rPr>
        <w:t xml:space="preserve"> </w:t>
      </w:r>
      <w:r w:rsidRPr="008A2B8C">
        <w:t>та</w:t>
      </w:r>
      <w:r w:rsidRPr="008A2B8C">
        <w:rPr>
          <w:spacing w:val="86"/>
        </w:rPr>
        <w:t xml:space="preserve"> </w:t>
      </w:r>
      <w:r w:rsidRPr="008A2B8C">
        <w:t>створенні</w:t>
      </w:r>
      <w:r w:rsidRPr="008A2B8C">
        <w:rPr>
          <w:spacing w:val="87"/>
        </w:rPr>
        <w:t xml:space="preserve"> </w:t>
      </w:r>
      <w:r w:rsidRPr="008A2B8C">
        <w:t>ескіз-ідей,</w:t>
      </w:r>
      <w:r w:rsidRPr="008A2B8C">
        <w:rPr>
          <w:spacing w:val="87"/>
        </w:rPr>
        <w:t xml:space="preserve"> </w:t>
      </w:r>
      <w:r w:rsidRPr="008A2B8C">
        <w:t>схеми чи моделі</w:t>
      </w:r>
      <w:r w:rsidRPr="008A2B8C">
        <w:rPr>
          <w:spacing w:val="86"/>
        </w:rPr>
        <w:t xml:space="preserve"> </w:t>
      </w:r>
      <w:r w:rsidRPr="008A2B8C">
        <w:t>проєкту;</w:t>
      </w:r>
    </w:p>
    <w:p w:rsidR="000845F5" w:rsidRPr="008A2B8C" w:rsidRDefault="000845F5" w:rsidP="008A2B8C">
      <w:pPr>
        <w:pStyle w:val="a5"/>
        <w:spacing w:line="360" w:lineRule="auto"/>
        <w:ind w:left="0" w:firstLine="709"/>
        <w:rPr>
          <w:spacing w:val="1"/>
        </w:rPr>
      </w:pPr>
      <w:r w:rsidRPr="008A2B8C">
        <w:t>3) розв'язання, що сприяє забезпеченню у створенні плану проєктування, його аналізі та</w:t>
      </w:r>
      <w:r w:rsidRPr="008A2B8C">
        <w:rPr>
          <w:spacing w:val="1"/>
        </w:rPr>
        <w:t xml:space="preserve"> </w:t>
      </w:r>
      <w:r w:rsidRPr="008A2B8C">
        <w:t>реалізації, створенню</w:t>
      </w:r>
      <w:r w:rsidRPr="008A2B8C">
        <w:rPr>
          <w:spacing w:val="1"/>
        </w:rPr>
        <w:t xml:space="preserve"> </w:t>
      </w:r>
      <w:r w:rsidRPr="008A2B8C">
        <w:t>цілісного</w:t>
      </w:r>
      <w:r w:rsidRPr="008A2B8C">
        <w:rPr>
          <w:spacing w:val="1"/>
        </w:rPr>
        <w:t xml:space="preserve"> </w:t>
      </w:r>
      <w:r w:rsidRPr="008A2B8C">
        <w:t>проєктного</w:t>
      </w:r>
      <w:r w:rsidRPr="008A2B8C">
        <w:rPr>
          <w:spacing w:val="1"/>
        </w:rPr>
        <w:t xml:space="preserve"> </w:t>
      </w:r>
      <w:r w:rsidRPr="008A2B8C">
        <w:t>продукту;</w:t>
      </w:r>
      <w:r w:rsidRPr="008A2B8C">
        <w:rPr>
          <w:spacing w:val="1"/>
        </w:rPr>
        <w:t xml:space="preserve"> </w:t>
      </w:r>
    </w:p>
    <w:p w:rsidR="000845F5" w:rsidRPr="008A2B8C" w:rsidRDefault="000845F5" w:rsidP="008A2B8C">
      <w:pPr>
        <w:pStyle w:val="a5"/>
        <w:spacing w:line="360" w:lineRule="auto"/>
        <w:ind w:left="0" w:firstLine="709"/>
        <w:rPr>
          <w:spacing w:val="49"/>
        </w:rPr>
      </w:pPr>
      <w:r w:rsidRPr="008A2B8C">
        <w:t>4) рефлексивного,</w:t>
      </w:r>
      <w:r w:rsidRPr="008A2B8C">
        <w:rPr>
          <w:spacing w:val="1"/>
        </w:rPr>
        <w:t xml:space="preserve"> під час якого відбувається </w:t>
      </w:r>
      <w:r w:rsidRPr="008A2B8C">
        <w:t>аналіз</w:t>
      </w:r>
      <w:r w:rsidRPr="008A2B8C">
        <w:rPr>
          <w:spacing w:val="1"/>
        </w:rPr>
        <w:t xml:space="preserve"> </w:t>
      </w:r>
      <w:r w:rsidRPr="008A2B8C">
        <w:t>відповідності</w:t>
      </w:r>
      <w:r w:rsidRPr="008A2B8C">
        <w:rPr>
          <w:spacing w:val="1"/>
        </w:rPr>
        <w:t xml:space="preserve"> </w:t>
      </w:r>
      <w:r w:rsidRPr="008A2B8C">
        <w:t>мети</w:t>
      </w:r>
      <w:r w:rsidRPr="008A2B8C">
        <w:rPr>
          <w:spacing w:val="71"/>
        </w:rPr>
        <w:t xml:space="preserve"> </w:t>
      </w:r>
      <w:r w:rsidRPr="008A2B8C">
        <w:t>та</w:t>
      </w:r>
      <w:r w:rsidRPr="008A2B8C">
        <w:rPr>
          <w:spacing w:val="71"/>
        </w:rPr>
        <w:t xml:space="preserve"> </w:t>
      </w:r>
      <w:r w:rsidRPr="008A2B8C">
        <w:t>проєктного рішення,</w:t>
      </w:r>
      <w:r w:rsidRPr="008A2B8C">
        <w:rPr>
          <w:spacing w:val="39"/>
        </w:rPr>
        <w:t xml:space="preserve"> </w:t>
      </w:r>
      <w:r w:rsidRPr="008A2B8C">
        <w:t>коригування,</w:t>
      </w:r>
      <w:r w:rsidRPr="008A2B8C">
        <w:rPr>
          <w:spacing w:val="39"/>
        </w:rPr>
        <w:t xml:space="preserve"> </w:t>
      </w:r>
      <w:r w:rsidRPr="008A2B8C">
        <w:t>додаткові</w:t>
      </w:r>
      <w:r w:rsidRPr="008A2B8C">
        <w:rPr>
          <w:spacing w:val="39"/>
        </w:rPr>
        <w:t xml:space="preserve"> </w:t>
      </w:r>
      <w:r w:rsidRPr="008A2B8C">
        <w:t xml:space="preserve">дослідження; </w:t>
      </w:r>
    </w:p>
    <w:p w:rsidR="000845F5" w:rsidRPr="008A2B8C" w:rsidRDefault="000845F5" w:rsidP="008A2B8C">
      <w:pPr>
        <w:pStyle w:val="a5"/>
        <w:spacing w:line="360" w:lineRule="auto"/>
        <w:ind w:left="0" w:firstLine="709"/>
        <w:rPr>
          <w:spacing w:val="49"/>
        </w:rPr>
      </w:pPr>
      <w:r w:rsidRPr="008A2B8C">
        <w:t>5) презентація</w:t>
      </w:r>
      <w:r w:rsidRPr="008A2B8C">
        <w:rPr>
          <w:spacing w:val="1"/>
        </w:rPr>
        <w:t xml:space="preserve"> </w:t>
      </w:r>
      <w:r w:rsidRPr="008A2B8C">
        <w:t>продукту,</w:t>
      </w:r>
      <w:r w:rsidRPr="008A2B8C">
        <w:rPr>
          <w:spacing w:val="1"/>
        </w:rPr>
        <w:t xml:space="preserve"> </w:t>
      </w:r>
      <w:r w:rsidRPr="008A2B8C">
        <w:t>яка</w:t>
      </w:r>
      <w:r w:rsidRPr="008A2B8C">
        <w:rPr>
          <w:spacing w:val="1"/>
        </w:rPr>
        <w:t xml:space="preserve"> </w:t>
      </w:r>
      <w:r w:rsidRPr="008A2B8C">
        <w:t>проводиться</w:t>
      </w:r>
      <w:r w:rsidRPr="008A2B8C">
        <w:rPr>
          <w:spacing w:val="1"/>
        </w:rPr>
        <w:t xml:space="preserve"> </w:t>
      </w:r>
      <w:r w:rsidRPr="008A2B8C">
        <w:t>як окремий</w:t>
      </w:r>
      <w:r w:rsidRPr="008A2B8C">
        <w:rPr>
          <w:spacing w:val="1"/>
        </w:rPr>
        <w:t xml:space="preserve"> </w:t>
      </w:r>
      <w:r w:rsidRPr="008A2B8C">
        <w:t>освітній</w:t>
      </w:r>
      <w:r w:rsidRPr="008A2B8C">
        <w:rPr>
          <w:spacing w:val="-1"/>
        </w:rPr>
        <w:t xml:space="preserve"> </w:t>
      </w:r>
      <w:r w:rsidRPr="008A2B8C">
        <w:t>захід, на який запрошують</w:t>
      </w:r>
      <w:r w:rsidRPr="008A2B8C">
        <w:rPr>
          <w:spacing w:val="-2"/>
        </w:rPr>
        <w:t xml:space="preserve"> </w:t>
      </w:r>
      <w:r w:rsidRPr="008A2B8C">
        <w:t>громадськість, роботодавців та фахівців [15, с.152].</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Аналіз психолого-педагогічних джерел уможливив класифікацію таких типів проєктів. (табл. 2.1). </w:t>
      </w:r>
    </w:p>
    <w:p w:rsidR="000845F5" w:rsidRPr="008A2B8C" w:rsidRDefault="000845F5" w:rsidP="008A2B8C">
      <w:pPr>
        <w:autoSpaceDE w:val="0"/>
        <w:autoSpaceDN w:val="0"/>
        <w:adjustRightInd w:val="0"/>
        <w:spacing w:after="0" w:line="360" w:lineRule="auto"/>
        <w:ind w:firstLine="709"/>
        <w:jc w:val="right"/>
        <w:rPr>
          <w:rFonts w:ascii="Times New Roman" w:eastAsiaTheme="minorHAnsi" w:hAnsi="Times New Roman"/>
          <w:b/>
          <w:sz w:val="28"/>
          <w:szCs w:val="28"/>
          <w:lang w:val="uk-UA" w:eastAsia="en-US"/>
        </w:rPr>
      </w:pPr>
      <w:r w:rsidRPr="008A2B8C">
        <w:rPr>
          <w:rFonts w:ascii="Times New Roman" w:eastAsiaTheme="minorHAnsi" w:hAnsi="Times New Roman"/>
          <w:b/>
          <w:sz w:val="28"/>
          <w:szCs w:val="28"/>
          <w:lang w:val="uk-UA" w:eastAsia="en-US"/>
        </w:rPr>
        <w:lastRenderedPageBreak/>
        <w:t>Таблиця 2.1.</w:t>
      </w:r>
    </w:p>
    <w:p w:rsidR="000845F5" w:rsidRPr="008A2B8C" w:rsidRDefault="000845F5" w:rsidP="008A2B8C">
      <w:pPr>
        <w:autoSpaceDE w:val="0"/>
        <w:autoSpaceDN w:val="0"/>
        <w:adjustRightInd w:val="0"/>
        <w:spacing w:after="0" w:line="360" w:lineRule="auto"/>
        <w:ind w:firstLine="709"/>
        <w:jc w:val="center"/>
        <w:rPr>
          <w:rFonts w:ascii="Times New Roman" w:eastAsiaTheme="minorHAnsi" w:hAnsi="Times New Roman"/>
          <w:b/>
          <w:sz w:val="28"/>
          <w:szCs w:val="28"/>
          <w:lang w:val="uk-UA" w:eastAsia="en-US"/>
        </w:rPr>
      </w:pPr>
      <w:r w:rsidRPr="008A2B8C">
        <w:rPr>
          <w:rFonts w:ascii="Times New Roman" w:eastAsiaTheme="minorHAnsi" w:hAnsi="Times New Roman"/>
          <w:b/>
          <w:sz w:val="28"/>
          <w:szCs w:val="28"/>
          <w:lang w:val="uk-UA" w:eastAsia="en-US"/>
        </w:rPr>
        <w:t>Класифікація типів проєктів</w:t>
      </w:r>
    </w:p>
    <w:tbl>
      <w:tblPr>
        <w:tblStyle w:val="aa"/>
        <w:tblW w:w="0" w:type="auto"/>
        <w:tblLook w:val="04A0" w:firstRow="1" w:lastRow="0" w:firstColumn="1" w:lastColumn="0" w:noHBand="0" w:noVBand="1"/>
      </w:tblPr>
      <w:tblGrid>
        <w:gridCol w:w="4785"/>
        <w:gridCol w:w="4786"/>
      </w:tblGrid>
      <w:tr w:rsidR="000845F5" w:rsidRPr="008A2B8C" w:rsidTr="000845F5">
        <w:tc>
          <w:tcPr>
            <w:tcW w:w="4787" w:type="dxa"/>
            <w:tcBorders>
              <w:top w:val="single" w:sz="4" w:space="0" w:color="auto"/>
              <w:left w:val="single" w:sz="4" w:space="0" w:color="auto"/>
              <w:bottom w:val="single" w:sz="4" w:space="0" w:color="auto"/>
              <w:right w:val="single" w:sz="4" w:space="0" w:color="auto"/>
            </w:tcBorders>
            <w:hideMark/>
          </w:tcPr>
          <w:p w:rsidR="000845F5" w:rsidRPr="008A2B8C" w:rsidRDefault="000845F5" w:rsidP="008A2B8C">
            <w:pPr>
              <w:autoSpaceDE w:val="0"/>
              <w:autoSpaceDN w:val="0"/>
              <w:adjustRightInd w:val="0"/>
              <w:spacing w:line="360" w:lineRule="auto"/>
              <w:ind w:firstLine="709"/>
              <w:jc w:val="center"/>
              <w:rPr>
                <w:rFonts w:ascii="Times New Roman" w:eastAsiaTheme="minorHAnsi" w:hAnsi="Times New Roman"/>
                <w:b/>
                <w:sz w:val="28"/>
                <w:szCs w:val="28"/>
                <w:lang w:val="uk-UA" w:eastAsia="en-US"/>
              </w:rPr>
            </w:pPr>
            <w:r w:rsidRPr="008A2B8C">
              <w:rPr>
                <w:rFonts w:ascii="Times New Roman" w:eastAsiaTheme="minorHAnsi" w:hAnsi="Times New Roman"/>
                <w:b/>
                <w:sz w:val="28"/>
                <w:szCs w:val="28"/>
                <w:lang w:val="uk-UA" w:eastAsia="en-US"/>
              </w:rPr>
              <w:t>Ознака</w:t>
            </w:r>
          </w:p>
        </w:tc>
        <w:tc>
          <w:tcPr>
            <w:tcW w:w="4788" w:type="dxa"/>
            <w:tcBorders>
              <w:top w:val="single" w:sz="4" w:space="0" w:color="auto"/>
              <w:left w:val="single" w:sz="4" w:space="0" w:color="auto"/>
              <w:bottom w:val="single" w:sz="4" w:space="0" w:color="auto"/>
              <w:right w:val="single" w:sz="4" w:space="0" w:color="auto"/>
            </w:tcBorders>
            <w:hideMark/>
          </w:tcPr>
          <w:p w:rsidR="000845F5" w:rsidRPr="008A2B8C" w:rsidRDefault="000845F5" w:rsidP="008A2B8C">
            <w:pPr>
              <w:autoSpaceDE w:val="0"/>
              <w:autoSpaceDN w:val="0"/>
              <w:adjustRightInd w:val="0"/>
              <w:spacing w:line="360" w:lineRule="auto"/>
              <w:ind w:firstLine="709"/>
              <w:jc w:val="center"/>
              <w:rPr>
                <w:rFonts w:ascii="Times New Roman" w:eastAsiaTheme="minorHAnsi" w:hAnsi="Times New Roman"/>
                <w:b/>
                <w:sz w:val="28"/>
                <w:szCs w:val="28"/>
                <w:lang w:val="uk-UA" w:eastAsia="en-US"/>
              </w:rPr>
            </w:pPr>
            <w:r w:rsidRPr="008A2B8C">
              <w:rPr>
                <w:rFonts w:ascii="Times New Roman" w:eastAsiaTheme="minorHAnsi" w:hAnsi="Times New Roman"/>
                <w:b/>
                <w:sz w:val="28"/>
                <w:szCs w:val="28"/>
                <w:lang w:val="uk-UA" w:eastAsia="en-US"/>
              </w:rPr>
              <w:t>Тип проєкту</w:t>
            </w:r>
          </w:p>
        </w:tc>
      </w:tr>
      <w:tr w:rsidR="000845F5" w:rsidRPr="008A2B8C" w:rsidTr="000845F5">
        <w:tc>
          <w:tcPr>
            <w:tcW w:w="4787" w:type="dxa"/>
            <w:tcBorders>
              <w:top w:val="single" w:sz="4" w:space="0" w:color="auto"/>
              <w:left w:val="single" w:sz="4" w:space="0" w:color="auto"/>
              <w:bottom w:val="single" w:sz="4" w:space="0" w:color="auto"/>
              <w:right w:val="single" w:sz="4" w:space="0" w:color="auto"/>
            </w:tcBorders>
            <w:hideMark/>
          </w:tcPr>
          <w:p w:rsidR="000845F5" w:rsidRPr="008A2B8C" w:rsidRDefault="000845F5" w:rsidP="008A2B8C">
            <w:pPr>
              <w:autoSpaceDE w:val="0"/>
              <w:autoSpaceDN w:val="0"/>
              <w:adjustRightInd w:val="0"/>
              <w:ind w:firstLine="709"/>
              <w:jc w:val="center"/>
              <w:rPr>
                <w:rFonts w:ascii="Times New Roman" w:eastAsiaTheme="minorHAnsi" w:hAnsi="Times New Roman"/>
                <w:i/>
                <w:sz w:val="28"/>
                <w:szCs w:val="28"/>
                <w:lang w:val="uk-UA" w:eastAsia="en-US"/>
              </w:rPr>
            </w:pPr>
            <w:r w:rsidRPr="008A2B8C">
              <w:rPr>
                <w:rFonts w:ascii="Times New Roman" w:hAnsi="Times New Roman"/>
                <w:i/>
                <w:sz w:val="28"/>
                <w:szCs w:val="28"/>
                <w:lang w:val="uk-UA" w:eastAsia="en-US"/>
              </w:rPr>
              <w:t>За домінувальною діяльністю</w:t>
            </w:r>
          </w:p>
        </w:tc>
        <w:tc>
          <w:tcPr>
            <w:tcW w:w="4788" w:type="dxa"/>
            <w:tcBorders>
              <w:top w:val="single" w:sz="4" w:space="0" w:color="auto"/>
              <w:left w:val="single" w:sz="4" w:space="0" w:color="auto"/>
              <w:bottom w:val="single" w:sz="4" w:space="0" w:color="auto"/>
              <w:right w:val="single" w:sz="4" w:space="0" w:color="auto"/>
            </w:tcBorders>
            <w:hideMark/>
          </w:tcPr>
          <w:p w:rsidR="000845F5" w:rsidRPr="008A2B8C" w:rsidRDefault="000845F5" w:rsidP="00092F50">
            <w:pPr>
              <w:pStyle w:val="a3"/>
              <w:numPr>
                <w:ilvl w:val="0"/>
                <w:numId w:val="10"/>
              </w:numPr>
              <w:tabs>
                <w:tab w:val="left" w:pos="458"/>
              </w:tabs>
              <w:autoSpaceDE w:val="0"/>
              <w:autoSpaceDN w:val="0"/>
              <w:adjustRightInd w:val="0"/>
              <w:ind w:left="0" w:firstLine="709"/>
              <w:jc w:val="both"/>
              <w:rPr>
                <w:rFonts w:ascii="Times New Roman" w:hAnsi="Times New Roman"/>
                <w:spacing w:val="1"/>
                <w:sz w:val="28"/>
                <w:szCs w:val="28"/>
                <w:lang w:val="uk-UA" w:eastAsia="en-US"/>
              </w:rPr>
            </w:pPr>
            <w:r w:rsidRPr="008A2B8C">
              <w:rPr>
                <w:rFonts w:ascii="Times New Roman" w:hAnsi="Times New Roman"/>
                <w:sz w:val="28"/>
                <w:szCs w:val="28"/>
                <w:lang w:val="uk-UA" w:eastAsia="en-US"/>
              </w:rPr>
              <w:t>дослідницькі</w:t>
            </w:r>
          </w:p>
          <w:p w:rsidR="000845F5" w:rsidRPr="008A2B8C" w:rsidRDefault="000845F5" w:rsidP="00092F50">
            <w:pPr>
              <w:pStyle w:val="a3"/>
              <w:numPr>
                <w:ilvl w:val="0"/>
                <w:numId w:val="10"/>
              </w:numPr>
              <w:tabs>
                <w:tab w:val="left" w:pos="458"/>
              </w:tabs>
              <w:autoSpaceDE w:val="0"/>
              <w:autoSpaceDN w:val="0"/>
              <w:adjustRightInd w:val="0"/>
              <w:ind w:left="0" w:firstLine="709"/>
              <w:jc w:val="both"/>
              <w:rPr>
                <w:rFonts w:ascii="Times New Roman" w:hAnsi="Times New Roman"/>
                <w:sz w:val="28"/>
                <w:szCs w:val="28"/>
                <w:lang w:val="uk-UA" w:eastAsia="en-US"/>
              </w:rPr>
            </w:pPr>
            <w:r w:rsidRPr="008A2B8C">
              <w:rPr>
                <w:rFonts w:ascii="Times New Roman" w:hAnsi="Times New Roman"/>
                <w:sz w:val="28"/>
                <w:szCs w:val="28"/>
                <w:lang w:val="uk-UA" w:eastAsia="en-US"/>
              </w:rPr>
              <w:t>пошукові</w:t>
            </w:r>
          </w:p>
          <w:p w:rsidR="000845F5" w:rsidRPr="008A2B8C" w:rsidRDefault="000845F5" w:rsidP="00092F50">
            <w:pPr>
              <w:pStyle w:val="a3"/>
              <w:numPr>
                <w:ilvl w:val="0"/>
                <w:numId w:val="10"/>
              </w:numPr>
              <w:tabs>
                <w:tab w:val="left" w:pos="458"/>
              </w:tabs>
              <w:autoSpaceDE w:val="0"/>
              <w:autoSpaceDN w:val="0"/>
              <w:adjustRightInd w:val="0"/>
              <w:ind w:left="0" w:firstLine="709"/>
              <w:jc w:val="both"/>
              <w:rPr>
                <w:rFonts w:ascii="Times New Roman" w:hAnsi="Times New Roman"/>
                <w:spacing w:val="1"/>
                <w:sz w:val="28"/>
                <w:szCs w:val="28"/>
                <w:lang w:val="uk-UA" w:eastAsia="en-US"/>
              </w:rPr>
            </w:pPr>
            <w:r w:rsidRPr="008A2B8C">
              <w:rPr>
                <w:rFonts w:ascii="Times New Roman" w:hAnsi="Times New Roman"/>
                <w:sz w:val="28"/>
                <w:szCs w:val="28"/>
                <w:lang w:val="uk-UA" w:eastAsia="en-US"/>
              </w:rPr>
              <w:t>творчі</w:t>
            </w:r>
          </w:p>
          <w:p w:rsidR="000845F5" w:rsidRPr="008A2B8C" w:rsidRDefault="000845F5" w:rsidP="00092F50">
            <w:pPr>
              <w:pStyle w:val="a3"/>
              <w:numPr>
                <w:ilvl w:val="0"/>
                <w:numId w:val="10"/>
              </w:numPr>
              <w:tabs>
                <w:tab w:val="left" w:pos="458"/>
              </w:tabs>
              <w:autoSpaceDE w:val="0"/>
              <w:autoSpaceDN w:val="0"/>
              <w:adjustRightInd w:val="0"/>
              <w:ind w:left="0" w:firstLine="709"/>
              <w:jc w:val="both"/>
              <w:rPr>
                <w:rFonts w:ascii="Times New Roman" w:hAnsi="Times New Roman"/>
                <w:spacing w:val="1"/>
                <w:sz w:val="28"/>
                <w:szCs w:val="28"/>
                <w:lang w:val="uk-UA" w:eastAsia="en-US"/>
              </w:rPr>
            </w:pPr>
            <w:r w:rsidRPr="008A2B8C">
              <w:rPr>
                <w:rFonts w:ascii="Times New Roman" w:hAnsi="Times New Roman"/>
                <w:sz w:val="28"/>
                <w:szCs w:val="28"/>
                <w:lang w:val="uk-UA" w:eastAsia="en-US"/>
              </w:rPr>
              <w:t>рольові</w:t>
            </w:r>
          </w:p>
          <w:p w:rsidR="000845F5" w:rsidRPr="008A2B8C" w:rsidRDefault="000845F5" w:rsidP="00092F50">
            <w:pPr>
              <w:pStyle w:val="a3"/>
              <w:numPr>
                <w:ilvl w:val="0"/>
                <w:numId w:val="10"/>
              </w:numPr>
              <w:tabs>
                <w:tab w:val="left" w:pos="458"/>
              </w:tabs>
              <w:autoSpaceDE w:val="0"/>
              <w:autoSpaceDN w:val="0"/>
              <w:adjustRightInd w:val="0"/>
              <w:ind w:left="0" w:firstLine="709"/>
              <w:jc w:val="both"/>
              <w:rPr>
                <w:rFonts w:ascii="Times New Roman" w:hAnsi="Times New Roman"/>
                <w:spacing w:val="1"/>
                <w:sz w:val="28"/>
                <w:szCs w:val="28"/>
                <w:lang w:val="uk-UA" w:eastAsia="en-US"/>
              </w:rPr>
            </w:pPr>
            <w:r w:rsidRPr="008A2B8C">
              <w:rPr>
                <w:rFonts w:ascii="Times New Roman" w:hAnsi="Times New Roman"/>
                <w:sz w:val="28"/>
                <w:szCs w:val="28"/>
                <w:lang w:val="uk-UA" w:eastAsia="en-US"/>
              </w:rPr>
              <w:t>прикладні</w:t>
            </w:r>
          </w:p>
          <w:p w:rsidR="000845F5" w:rsidRPr="008A2B8C" w:rsidRDefault="000845F5" w:rsidP="00092F50">
            <w:pPr>
              <w:pStyle w:val="a3"/>
              <w:numPr>
                <w:ilvl w:val="0"/>
                <w:numId w:val="10"/>
              </w:numPr>
              <w:tabs>
                <w:tab w:val="left" w:pos="458"/>
              </w:tabs>
              <w:autoSpaceDE w:val="0"/>
              <w:autoSpaceDN w:val="0"/>
              <w:adjustRightInd w:val="0"/>
              <w:ind w:left="0" w:firstLine="709"/>
              <w:jc w:val="both"/>
              <w:rPr>
                <w:rFonts w:ascii="Times New Roman" w:hAnsi="Times New Roman"/>
                <w:spacing w:val="1"/>
                <w:sz w:val="28"/>
                <w:szCs w:val="28"/>
                <w:lang w:val="uk-UA" w:eastAsia="en-US"/>
              </w:rPr>
            </w:pPr>
            <w:r w:rsidRPr="008A2B8C">
              <w:rPr>
                <w:rFonts w:ascii="Times New Roman" w:hAnsi="Times New Roman"/>
                <w:sz w:val="28"/>
                <w:szCs w:val="28"/>
                <w:lang w:val="uk-UA" w:eastAsia="en-US"/>
              </w:rPr>
              <w:t>орієнтувальні</w:t>
            </w:r>
          </w:p>
          <w:p w:rsidR="000845F5" w:rsidRPr="008A2B8C" w:rsidRDefault="000845F5" w:rsidP="00092F50">
            <w:pPr>
              <w:pStyle w:val="a3"/>
              <w:numPr>
                <w:ilvl w:val="0"/>
                <w:numId w:val="10"/>
              </w:numPr>
              <w:tabs>
                <w:tab w:val="left" w:pos="458"/>
              </w:tabs>
              <w:autoSpaceDE w:val="0"/>
              <w:autoSpaceDN w:val="0"/>
              <w:adjustRightInd w:val="0"/>
              <w:ind w:left="0" w:firstLine="709"/>
              <w:jc w:val="both"/>
              <w:rPr>
                <w:rFonts w:ascii="Times New Roman" w:eastAsiaTheme="minorHAnsi" w:hAnsi="Times New Roman"/>
                <w:sz w:val="28"/>
                <w:szCs w:val="28"/>
                <w:lang w:val="uk-UA" w:eastAsia="en-US"/>
              </w:rPr>
            </w:pPr>
            <w:r w:rsidRPr="008A2B8C">
              <w:rPr>
                <w:rFonts w:ascii="Times New Roman" w:hAnsi="Times New Roman"/>
                <w:sz w:val="28"/>
                <w:szCs w:val="28"/>
                <w:lang w:val="uk-UA" w:eastAsia="en-US"/>
              </w:rPr>
              <w:t xml:space="preserve">інформаційні </w:t>
            </w:r>
          </w:p>
        </w:tc>
      </w:tr>
      <w:tr w:rsidR="000845F5" w:rsidRPr="008A2B8C" w:rsidTr="000845F5">
        <w:tc>
          <w:tcPr>
            <w:tcW w:w="4787" w:type="dxa"/>
            <w:tcBorders>
              <w:top w:val="single" w:sz="4" w:space="0" w:color="auto"/>
              <w:left w:val="single" w:sz="4" w:space="0" w:color="auto"/>
              <w:bottom w:val="single" w:sz="4" w:space="0" w:color="auto"/>
              <w:right w:val="single" w:sz="4" w:space="0" w:color="auto"/>
            </w:tcBorders>
            <w:hideMark/>
          </w:tcPr>
          <w:p w:rsidR="000845F5" w:rsidRPr="008A2B8C" w:rsidRDefault="000845F5" w:rsidP="008A2B8C">
            <w:pPr>
              <w:autoSpaceDE w:val="0"/>
              <w:autoSpaceDN w:val="0"/>
              <w:adjustRightInd w:val="0"/>
              <w:ind w:firstLine="709"/>
              <w:jc w:val="center"/>
              <w:rPr>
                <w:rFonts w:ascii="Times New Roman" w:eastAsiaTheme="minorHAnsi" w:hAnsi="Times New Roman"/>
                <w:i/>
                <w:sz w:val="28"/>
                <w:szCs w:val="28"/>
                <w:lang w:val="uk-UA" w:eastAsia="en-US"/>
              </w:rPr>
            </w:pPr>
            <w:r w:rsidRPr="008A2B8C">
              <w:rPr>
                <w:rFonts w:ascii="Times New Roman" w:hAnsi="Times New Roman"/>
                <w:i/>
                <w:sz w:val="28"/>
                <w:szCs w:val="28"/>
                <w:lang w:val="uk-UA" w:eastAsia="en-US"/>
              </w:rPr>
              <w:t>За предметно-змістовою сферою</w:t>
            </w:r>
          </w:p>
        </w:tc>
        <w:tc>
          <w:tcPr>
            <w:tcW w:w="4788" w:type="dxa"/>
            <w:tcBorders>
              <w:top w:val="single" w:sz="4" w:space="0" w:color="auto"/>
              <w:left w:val="single" w:sz="4" w:space="0" w:color="auto"/>
              <w:bottom w:val="single" w:sz="4" w:space="0" w:color="auto"/>
              <w:right w:val="single" w:sz="4" w:space="0" w:color="auto"/>
            </w:tcBorders>
            <w:hideMark/>
          </w:tcPr>
          <w:p w:rsidR="000845F5" w:rsidRPr="008A2B8C" w:rsidRDefault="000845F5" w:rsidP="00092F50">
            <w:pPr>
              <w:pStyle w:val="a3"/>
              <w:numPr>
                <w:ilvl w:val="0"/>
                <w:numId w:val="10"/>
              </w:numPr>
              <w:tabs>
                <w:tab w:val="left" w:pos="458"/>
              </w:tabs>
              <w:autoSpaceDE w:val="0"/>
              <w:autoSpaceDN w:val="0"/>
              <w:adjustRightInd w:val="0"/>
              <w:ind w:left="0" w:firstLine="709"/>
              <w:jc w:val="both"/>
              <w:rPr>
                <w:rFonts w:ascii="Times New Roman" w:hAnsi="Times New Roman"/>
                <w:sz w:val="28"/>
                <w:szCs w:val="28"/>
                <w:lang w:val="uk-UA" w:eastAsia="en-US"/>
              </w:rPr>
            </w:pPr>
            <w:r w:rsidRPr="008A2B8C">
              <w:rPr>
                <w:rFonts w:ascii="Times New Roman" w:hAnsi="Times New Roman"/>
                <w:sz w:val="28"/>
                <w:szCs w:val="28"/>
                <w:lang w:val="uk-UA" w:eastAsia="en-US"/>
              </w:rPr>
              <w:t>монопроекти (у</w:t>
            </w:r>
            <w:r w:rsidRPr="008A2B8C">
              <w:rPr>
                <w:rFonts w:ascii="Times New Roman" w:hAnsi="Times New Roman"/>
                <w:spacing w:val="1"/>
                <w:sz w:val="28"/>
                <w:szCs w:val="28"/>
                <w:lang w:val="uk-UA" w:eastAsia="en-US"/>
              </w:rPr>
              <w:t xml:space="preserve"> </w:t>
            </w:r>
            <w:r w:rsidRPr="008A2B8C">
              <w:rPr>
                <w:rFonts w:ascii="Times New Roman" w:hAnsi="Times New Roman"/>
                <w:sz w:val="28"/>
                <w:szCs w:val="28"/>
                <w:lang w:val="uk-UA" w:eastAsia="en-US"/>
              </w:rPr>
              <w:t xml:space="preserve">межах однієї сфери знань) </w:t>
            </w:r>
          </w:p>
          <w:p w:rsidR="000845F5" w:rsidRPr="008A2B8C" w:rsidRDefault="000845F5" w:rsidP="00092F50">
            <w:pPr>
              <w:pStyle w:val="a3"/>
              <w:numPr>
                <w:ilvl w:val="0"/>
                <w:numId w:val="10"/>
              </w:numPr>
              <w:tabs>
                <w:tab w:val="left" w:pos="458"/>
              </w:tabs>
              <w:autoSpaceDE w:val="0"/>
              <w:autoSpaceDN w:val="0"/>
              <w:adjustRightInd w:val="0"/>
              <w:ind w:left="0" w:firstLine="709"/>
              <w:jc w:val="both"/>
              <w:rPr>
                <w:rFonts w:ascii="Times New Roman" w:hAnsi="Times New Roman"/>
                <w:sz w:val="28"/>
                <w:szCs w:val="28"/>
                <w:lang w:val="uk-UA" w:eastAsia="en-US"/>
              </w:rPr>
            </w:pPr>
            <w:r w:rsidRPr="008A2B8C">
              <w:rPr>
                <w:rFonts w:ascii="Times New Roman" w:hAnsi="Times New Roman"/>
                <w:sz w:val="28"/>
                <w:szCs w:val="28"/>
                <w:lang w:val="uk-UA" w:eastAsia="en-US"/>
              </w:rPr>
              <w:t>міжпредметні</w:t>
            </w:r>
          </w:p>
          <w:p w:rsidR="000845F5" w:rsidRPr="008A2B8C" w:rsidRDefault="000845F5" w:rsidP="00092F50">
            <w:pPr>
              <w:pStyle w:val="a3"/>
              <w:numPr>
                <w:ilvl w:val="0"/>
                <w:numId w:val="10"/>
              </w:numPr>
              <w:tabs>
                <w:tab w:val="left" w:pos="458"/>
              </w:tabs>
              <w:autoSpaceDE w:val="0"/>
              <w:autoSpaceDN w:val="0"/>
              <w:adjustRightInd w:val="0"/>
              <w:ind w:left="0" w:firstLine="709"/>
              <w:jc w:val="both"/>
              <w:rPr>
                <w:rFonts w:ascii="Times New Roman" w:eastAsiaTheme="minorHAnsi" w:hAnsi="Times New Roman"/>
                <w:sz w:val="28"/>
                <w:szCs w:val="28"/>
                <w:lang w:val="uk-UA" w:eastAsia="en-US"/>
              </w:rPr>
            </w:pPr>
            <w:r w:rsidRPr="008A2B8C">
              <w:rPr>
                <w:rFonts w:ascii="Times New Roman" w:hAnsi="Times New Roman"/>
                <w:sz w:val="28"/>
                <w:szCs w:val="28"/>
                <w:lang w:val="uk-UA" w:eastAsia="en-US"/>
              </w:rPr>
              <w:t>метапредметні</w:t>
            </w:r>
          </w:p>
        </w:tc>
      </w:tr>
      <w:tr w:rsidR="000845F5" w:rsidRPr="008A2B8C" w:rsidTr="000845F5">
        <w:tc>
          <w:tcPr>
            <w:tcW w:w="4787" w:type="dxa"/>
            <w:tcBorders>
              <w:top w:val="single" w:sz="4" w:space="0" w:color="auto"/>
              <w:left w:val="single" w:sz="4" w:space="0" w:color="auto"/>
              <w:bottom w:val="single" w:sz="4" w:space="0" w:color="auto"/>
              <w:right w:val="single" w:sz="4" w:space="0" w:color="auto"/>
            </w:tcBorders>
            <w:hideMark/>
          </w:tcPr>
          <w:p w:rsidR="000845F5" w:rsidRPr="008A2B8C" w:rsidRDefault="000845F5" w:rsidP="008A2B8C">
            <w:pPr>
              <w:autoSpaceDE w:val="0"/>
              <w:autoSpaceDN w:val="0"/>
              <w:adjustRightInd w:val="0"/>
              <w:ind w:firstLine="709"/>
              <w:jc w:val="center"/>
              <w:rPr>
                <w:rFonts w:ascii="Times New Roman" w:eastAsiaTheme="minorHAnsi" w:hAnsi="Times New Roman"/>
                <w:i/>
                <w:sz w:val="28"/>
                <w:szCs w:val="28"/>
                <w:lang w:val="uk-UA" w:eastAsia="en-US"/>
              </w:rPr>
            </w:pPr>
            <w:r w:rsidRPr="008A2B8C">
              <w:rPr>
                <w:rFonts w:ascii="Times New Roman" w:hAnsi="Times New Roman"/>
                <w:i/>
                <w:sz w:val="28"/>
                <w:szCs w:val="28"/>
                <w:lang w:val="uk-UA" w:eastAsia="en-US"/>
              </w:rPr>
              <w:t>За</w:t>
            </w:r>
            <w:r w:rsidRPr="008A2B8C">
              <w:rPr>
                <w:rFonts w:ascii="Times New Roman" w:hAnsi="Times New Roman"/>
                <w:i/>
                <w:spacing w:val="1"/>
                <w:sz w:val="28"/>
                <w:szCs w:val="28"/>
                <w:lang w:val="uk-UA" w:eastAsia="en-US"/>
              </w:rPr>
              <w:t xml:space="preserve"> </w:t>
            </w:r>
            <w:r w:rsidRPr="008A2B8C">
              <w:rPr>
                <w:rFonts w:ascii="Times New Roman" w:hAnsi="Times New Roman"/>
                <w:i/>
                <w:sz w:val="28"/>
                <w:szCs w:val="28"/>
                <w:lang w:val="uk-UA" w:eastAsia="en-US"/>
              </w:rPr>
              <w:t>характером координації проекту</w:t>
            </w:r>
          </w:p>
        </w:tc>
        <w:tc>
          <w:tcPr>
            <w:tcW w:w="4788" w:type="dxa"/>
            <w:tcBorders>
              <w:top w:val="single" w:sz="4" w:space="0" w:color="auto"/>
              <w:left w:val="single" w:sz="4" w:space="0" w:color="auto"/>
              <w:bottom w:val="single" w:sz="4" w:space="0" w:color="auto"/>
              <w:right w:val="single" w:sz="4" w:space="0" w:color="auto"/>
            </w:tcBorders>
            <w:hideMark/>
          </w:tcPr>
          <w:p w:rsidR="000845F5" w:rsidRPr="008A2B8C" w:rsidRDefault="000845F5" w:rsidP="00092F50">
            <w:pPr>
              <w:pStyle w:val="a3"/>
              <w:numPr>
                <w:ilvl w:val="0"/>
                <w:numId w:val="11"/>
              </w:numPr>
              <w:tabs>
                <w:tab w:val="left" w:pos="458"/>
              </w:tabs>
              <w:autoSpaceDE w:val="0"/>
              <w:autoSpaceDN w:val="0"/>
              <w:adjustRightInd w:val="0"/>
              <w:ind w:left="0" w:firstLine="709"/>
              <w:jc w:val="both"/>
              <w:rPr>
                <w:rFonts w:ascii="Times New Roman" w:hAnsi="Times New Roman"/>
                <w:sz w:val="28"/>
                <w:szCs w:val="28"/>
                <w:lang w:val="uk-UA" w:eastAsia="en-US"/>
              </w:rPr>
            </w:pPr>
            <w:r w:rsidRPr="008A2B8C">
              <w:rPr>
                <w:rFonts w:ascii="Times New Roman" w:hAnsi="Times New Roman"/>
                <w:sz w:val="28"/>
                <w:szCs w:val="28"/>
                <w:lang w:val="uk-UA" w:eastAsia="en-US"/>
              </w:rPr>
              <w:t>безпосередні (жорсткі, гнучкі)</w:t>
            </w:r>
          </w:p>
          <w:p w:rsidR="000845F5" w:rsidRPr="008A2B8C" w:rsidRDefault="000845F5" w:rsidP="00092F50">
            <w:pPr>
              <w:pStyle w:val="a3"/>
              <w:numPr>
                <w:ilvl w:val="0"/>
                <w:numId w:val="11"/>
              </w:numPr>
              <w:tabs>
                <w:tab w:val="left" w:pos="458"/>
              </w:tabs>
              <w:autoSpaceDE w:val="0"/>
              <w:autoSpaceDN w:val="0"/>
              <w:adjustRightInd w:val="0"/>
              <w:ind w:left="0" w:firstLine="709"/>
              <w:jc w:val="both"/>
              <w:rPr>
                <w:rFonts w:ascii="Times New Roman" w:eastAsiaTheme="minorHAnsi" w:hAnsi="Times New Roman"/>
                <w:sz w:val="28"/>
                <w:szCs w:val="28"/>
                <w:lang w:val="uk-UA" w:eastAsia="en-US"/>
              </w:rPr>
            </w:pPr>
            <w:r w:rsidRPr="008A2B8C">
              <w:rPr>
                <w:rFonts w:ascii="Times New Roman" w:hAnsi="Times New Roman"/>
                <w:sz w:val="28"/>
                <w:szCs w:val="28"/>
                <w:lang w:val="uk-UA" w:eastAsia="en-US"/>
              </w:rPr>
              <w:t>сховані</w:t>
            </w:r>
            <w:r w:rsidRPr="008A2B8C">
              <w:rPr>
                <w:rFonts w:ascii="Times New Roman" w:hAnsi="Times New Roman"/>
                <w:spacing w:val="1"/>
                <w:sz w:val="28"/>
                <w:szCs w:val="28"/>
                <w:lang w:val="uk-UA" w:eastAsia="en-US"/>
              </w:rPr>
              <w:t xml:space="preserve"> </w:t>
            </w:r>
            <w:r w:rsidRPr="008A2B8C">
              <w:rPr>
                <w:rFonts w:ascii="Times New Roman" w:hAnsi="Times New Roman"/>
                <w:sz w:val="28"/>
                <w:szCs w:val="28"/>
                <w:lang w:val="uk-UA" w:eastAsia="en-US"/>
              </w:rPr>
              <w:t>(неявні,</w:t>
            </w:r>
            <w:r w:rsidRPr="008A2B8C">
              <w:rPr>
                <w:rFonts w:ascii="Times New Roman" w:hAnsi="Times New Roman"/>
                <w:spacing w:val="1"/>
                <w:sz w:val="28"/>
                <w:szCs w:val="28"/>
                <w:lang w:val="uk-UA" w:eastAsia="en-US"/>
              </w:rPr>
              <w:t xml:space="preserve"> </w:t>
            </w:r>
            <w:r w:rsidRPr="008A2B8C">
              <w:rPr>
                <w:rFonts w:ascii="Times New Roman" w:hAnsi="Times New Roman"/>
                <w:sz w:val="28"/>
                <w:szCs w:val="28"/>
                <w:lang w:val="uk-UA" w:eastAsia="en-US"/>
              </w:rPr>
              <w:t>імітувальні</w:t>
            </w:r>
            <w:r w:rsidRPr="008A2B8C">
              <w:rPr>
                <w:rFonts w:ascii="Times New Roman" w:hAnsi="Times New Roman"/>
                <w:spacing w:val="1"/>
                <w:sz w:val="28"/>
                <w:szCs w:val="28"/>
                <w:lang w:val="uk-UA" w:eastAsia="en-US"/>
              </w:rPr>
              <w:t xml:space="preserve"> </w:t>
            </w:r>
            <w:r w:rsidRPr="008A2B8C">
              <w:rPr>
                <w:rFonts w:ascii="Times New Roman" w:hAnsi="Times New Roman"/>
                <w:sz w:val="28"/>
                <w:szCs w:val="28"/>
                <w:lang w:val="uk-UA" w:eastAsia="en-US"/>
              </w:rPr>
              <w:t>учасників)</w:t>
            </w:r>
          </w:p>
        </w:tc>
      </w:tr>
      <w:tr w:rsidR="000845F5" w:rsidRPr="008A2B8C" w:rsidTr="000845F5">
        <w:tc>
          <w:tcPr>
            <w:tcW w:w="4787" w:type="dxa"/>
            <w:tcBorders>
              <w:top w:val="single" w:sz="4" w:space="0" w:color="auto"/>
              <w:left w:val="single" w:sz="4" w:space="0" w:color="auto"/>
              <w:bottom w:val="single" w:sz="4" w:space="0" w:color="auto"/>
              <w:right w:val="single" w:sz="4" w:space="0" w:color="auto"/>
            </w:tcBorders>
            <w:hideMark/>
          </w:tcPr>
          <w:p w:rsidR="000845F5" w:rsidRPr="008A2B8C" w:rsidRDefault="000845F5" w:rsidP="008A2B8C">
            <w:pPr>
              <w:autoSpaceDE w:val="0"/>
              <w:autoSpaceDN w:val="0"/>
              <w:adjustRightInd w:val="0"/>
              <w:ind w:firstLine="709"/>
              <w:jc w:val="center"/>
              <w:rPr>
                <w:rFonts w:ascii="Times New Roman" w:eastAsiaTheme="minorHAnsi" w:hAnsi="Times New Roman"/>
                <w:i/>
                <w:sz w:val="28"/>
                <w:szCs w:val="28"/>
                <w:lang w:val="uk-UA" w:eastAsia="en-US"/>
              </w:rPr>
            </w:pPr>
            <w:r w:rsidRPr="008A2B8C">
              <w:rPr>
                <w:rFonts w:ascii="Times New Roman" w:hAnsi="Times New Roman"/>
                <w:i/>
                <w:sz w:val="28"/>
                <w:szCs w:val="28"/>
                <w:lang w:val="uk-UA" w:eastAsia="en-US"/>
              </w:rPr>
              <w:t>За</w:t>
            </w:r>
            <w:r w:rsidRPr="008A2B8C">
              <w:rPr>
                <w:rFonts w:ascii="Times New Roman" w:hAnsi="Times New Roman"/>
                <w:i/>
                <w:spacing w:val="1"/>
                <w:sz w:val="28"/>
                <w:szCs w:val="28"/>
                <w:lang w:val="uk-UA" w:eastAsia="en-US"/>
              </w:rPr>
              <w:t xml:space="preserve"> </w:t>
            </w:r>
            <w:r w:rsidRPr="008A2B8C">
              <w:rPr>
                <w:rFonts w:ascii="Times New Roman" w:hAnsi="Times New Roman"/>
                <w:i/>
                <w:sz w:val="28"/>
                <w:szCs w:val="28"/>
                <w:lang w:val="uk-UA" w:eastAsia="en-US"/>
              </w:rPr>
              <w:t>характером</w:t>
            </w:r>
            <w:r w:rsidRPr="008A2B8C">
              <w:rPr>
                <w:rFonts w:ascii="Times New Roman" w:hAnsi="Times New Roman"/>
                <w:i/>
                <w:spacing w:val="1"/>
                <w:sz w:val="28"/>
                <w:szCs w:val="28"/>
                <w:lang w:val="uk-UA" w:eastAsia="en-US"/>
              </w:rPr>
              <w:t xml:space="preserve"> </w:t>
            </w:r>
            <w:r w:rsidRPr="008A2B8C">
              <w:rPr>
                <w:rFonts w:ascii="Times New Roman" w:hAnsi="Times New Roman"/>
                <w:i/>
                <w:sz w:val="28"/>
                <w:szCs w:val="28"/>
                <w:lang w:val="uk-UA" w:eastAsia="en-US"/>
              </w:rPr>
              <w:t>контактів</w:t>
            </w:r>
            <w:r w:rsidRPr="008A2B8C">
              <w:rPr>
                <w:rFonts w:ascii="Times New Roman" w:hAnsi="Times New Roman"/>
                <w:i/>
                <w:spacing w:val="1"/>
                <w:sz w:val="28"/>
                <w:szCs w:val="28"/>
                <w:lang w:val="uk-UA" w:eastAsia="en-US"/>
              </w:rPr>
              <w:t xml:space="preserve"> </w:t>
            </w:r>
            <w:r w:rsidRPr="008A2B8C">
              <w:rPr>
                <w:rFonts w:ascii="Times New Roman" w:hAnsi="Times New Roman"/>
                <w:i/>
                <w:sz w:val="28"/>
                <w:szCs w:val="28"/>
                <w:lang w:val="uk-UA" w:eastAsia="en-US"/>
              </w:rPr>
              <w:t>учасників</w:t>
            </w:r>
          </w:p>
        </w:tc>
        <w:tc>
          <w:tcPr>
            <w:tcW w:w="4788" w:type="dxa"/>
            <w:tcBorders>
              <w:top w:val="single" w:sz="4" w:space="0" w:color="auto"/>
              <w:left w:val="single" w:sz="4" w:space="0" w:color="auto"/>
              <w:bottom w:val="single" w:sz="4" w:space="0" w:color="auto"/>
              <w:right w:val="single" w:sz="4" w:space="0" w:color="auto"/>
            </w:tcBorders>
            <w:hideMark/>
          </w:tcPr>
          <w:p w:rsidR="000845F5" w:rsidRPr="008A2B8C" w:rsidRDefault="000845F5" w:rsidP="00092F50">
            <w:pPr>
              <w:pStyle w:val="a5"/>
              <w:numPr>
                <w:ilvl w:val="0"/>
                <w:numId w:val="12"/>
              </w:numPr>
              <w:tabs>
                <w:tab w:val="left" w:pos="458"/>
              </w:tabs>
              <w:ind w:left="0" w:firstLine="709"/>
            </w:pPr>
            <w:r w:rsidRPr="008A2B8C">
              <w:t>з</w:t>
            </w:r>
            <w:r w:rsidRPr="008A2B8C">
              <w:rPr>
                <w:spacing w:val="1"/>
              </w:rPr>
              <w:t xml:space="preserve"> </w:t>
            </w:r>
            <w:r w:rsidRPr="008A2B8C">
              <w:t>однієї</w:t>
            </w:r>
            <w:r w:rsidRPr="008A2B8C">
              <w:rPr>
                <w:spacing w:val="30"/>
              </w:rPr>
              <w:t xml:space="preserve"> </w:t>
            </w:r>
            <w:r w:rsidRPr="008A2B8C">
              <w:t>групи</w:t>
            </w:r>
            <w:r w:rsidRPr="008A2B8C">
              <w:rPr>
                <w:spacing w:val="31"/>
              </w:rPr>
              <w:t xml:space="preserve"> </w:t>
            </w:r>
            <w:r w:rsidRPr="008A2B8C">
              <w:t>за</w:t>
            </w:r>
            <w:r w:rsidRPr="008A2B8C">
              <w:rPr>
                <w:spacing w:val="30"/>
              </w:rPr>
              <w:t xml:space="preserve"> </w:t>
            </w:r>
            <w:r w:rsidRPr="008A2B8C">
              <w:t>різними</w:t>
            </w:r>
            <w:r w:rsidRPr="008A2B8C">
              <w:rPr>
                <w:spacing w:val="31"/>
              </w:rPr>
              <w:t xml:space="preserve"> </w:t>
            </w:r>
            <w:r w:rsidRPr="008A2B8C">
              <w:t>ознаками</w:t>
            </w:r>
            <w:r w:rsidRPr="008A2B8C">
              <w:rPr>
                <w:spacing w:val="30"/>
              </w:rPr>
              <w:t xml:space="preserve"> </w:t>
            </w:r>
            <w:r w:rsidRPr="008A2B8C">
              <w:t>(внутрішньо</w:t>
            </w:r>
            <w:r w:rsidRPr="008A2B8C">
              <w:rPr>
                <w:spacing w:val="31"/>
              </w:rPr>
              <w:t xml:space="preserve"> </w:t>
            </w:r>
            <w:r w:rsidRPr="008A2B8C">
              <w:t>університетські,</w:t>
            </w:r>
            <w:r w:rsidRPr="008A2B8C">
              <w:rPr>
                <w:spacing w:val="31"/>
              </w:rPr>
              <w:t xml:space="preserve"> </w:t>
            </w:r>
            <w:r w:rsidRPr="008A2B8C">
              <w:t>студентські)</w:t>
            </w:r>
          </w:p>
          <w:p w:rsidR="000845F5" w:rsidRPr="008A2B8C" w:rsidRDefault="000845F5" w:rsidP="00092F50">
            <w:pPr>
              <w:pStyle w:val="a5"/>
              <w:numPr>
                <w:ilvl w:val="0"/>
                <w:numId w:val="12"/>
              </w:numPr>
              <w:tabs>
                <w:tab w:val="left" w:pos="458"/>
              </w:tabs>
              <w:ind w:left="0" w:firstLine="709"/>
              <w:rPr>
                <w:rFonts w:eastAsiaTheme="minorHAnsi"/>
              </w:rPr>
            </w:pPr>
            <w:r w:rsidRPr="008A2B8C">
              <w:t>міжгрупові (між університетські, змішані)</w:t>
            </w:r>
          </w:p>
        </w:tc>
      </w:tr>
      <w:tr w:rsidR="000845F5" w:rsidRPr="008A2B8C" w:rsidTr="000845F5">
        <w:tc>
          <w:tcPr>
            <w:tcW w:w="4787" w:type="dxa"/>
            <w:tcBorders>
              <w:top w:val="single" w:sz="4" w:space="0" w:color="auto"/>
              <w:left w:val="single" w:sz="4" w:space="0" w:color="auto"/>
              <w:bottom w:val="single" w:sz="4" w:space="0" w:color="auto"/>
              <w:right w:val="single" w:sz="4" w:space="0" w:color="auto"/>
            </w:tcBorders>
            <w:hideMark/>
          </w:tcPr>
          <w:p w:rsidR="000845F5" w:rsidRPr="008A2B8C" w:rsidRDefault="000845F5" w:rsidP="008A2B8C">
            <w:pPr>
              <w:autoSpaceDE w:val="0"/>
              <w:autoSpaceDN w:val="0"/>
              <w:adjustRightInd w:val="0"/>
              <w:ind w:firstLine="709"/>
              <w:jc w:val="center"/>
              <w:rPr>
                <w:rFonts w:ascii="Times New Roman" w:eastAsiaTheme="minorHAnsi" w:hAnsi="Times New Roman"/>
                <w:i/>
                <w:sz w:val="28"/>
                <w:szCs w:val="28"/>
                <w:lang w:val="uk-UA" w:eastAsia="en-US"/>
              </w:rPr>
            </w:pPr>
            <w:r w:rsidRPr="008A2B8C">
              <w:rPr>
                <w:rFonts w:ascii="Times New Roman" w:hAnsi="Times New Roman"/>
                <w:i/>
                <w:sz w:val="28"/>
                <w:szCs w:val="28"/>
                <w:lang w:val="uk-UA" w:eastAsia="en-US"/>
              </w:rPr>
              <w:t>За тривалістю</w:t>
            </w:r>
          </w:p>
        </w:tc>
        <w:tc>
          <w:tcPr>
            <w:tcW w:w="4788" w:type="dxa"/>
            <w:tcBorders>
              <w:top w:val="single" w:sz="4" w:space="0" w:color="auto"/>
              <w:left w:val="single" w:sz="4" w:space="0" w:color="auto"/>
              <w:bottom w:val="single" w:sz="4" w:space="0" w:color="auto"/>
              <w:right w:val="single" w:sz="4" w:space="0" w:color="auto"/>
            </w:tcBorders>
            <w:hideMark/>
          </w:tcPr>
          <w:p w:rsidR="000845F5" w:rsidRPr="008A2B8C" w:rsidRDefault="000845F5" w:rsidP="00092F50">
            <w:pPr>
              <w:pStyle w:val="a3"/>
              <w:numPr>
                <w:ilvl w:val="0"/>
                <w:numId w:val="13"/>
              </w:numPr>
              <w:tabs>
                <w:tab w:val="left" w:pos="458"/>
              </w:tabs>
              <w:autoSpaceDE w:val="0"/>
              <w:autoSpaceDN w:val="0"/>
              <w:adjustRightInd w:val="0"/>
              <w:ind w:left="0" w:firstLine="709"/>
              <w:jc w:val="both"/>
              <w:rPr>
                <w:rFonts w:ascii="Times New Roman" w:hAnsi="Times New Roman"/>
                <w:sz w:val="28"/>
                <w:szCs w:val="28"/>
                <w:lang w:val="uk-UA" w:eastAsia="en-US"/>
              </w:rPr>
            </w:pPr>
            <w:r w:rsidRPr="008A2B8C">
              <w:rPr>
                <w:rFonts w:ascii="Times New Roman" w:hAnsi="Times New Roman"/>
                <w:sz w:val="28"/>
                <w:szCs w:val="28"/>
                <w:lang w:val="uk-UA" w:eastAsia="en-US"/>
              </w:rPr>
              <w:t>міні-проекти</w:t>
            </w:r>
            <w:r w:rsidRPr="008A2B8C">
              <w:rPr>
                <w:rFonts w:ascii="Times New Roman" w:hAnsi="Times New Roman"/>
                <w:spacing w:val="-67"/>
                <w:sz w:val="28"/>
                <w:szCs w:val="28"/>
                <w:lang w:val="uk-UA" w:eastAsia="en-US"/>
              </w:rPr>
              <w:t xml:space="preserve"> </w:t>
            </w:r>
            <w:r w:rsidRPr="008A2B8C">
              <w:rPr>
                <w:rFonts w:ascii="Times New Roman" w:hAnsi="Times New Roman"/>
                <w:sz w:val="28"/>
                <w:szCs w:val="28"/>
                <w:lang w:val="uk-UA" w:eastAsia="en-US"/>
              </w:rPr>
              <w:t>(одна</w:t>
            </w:r>
            <w:r w:rsidRPr="008A2B8C">
              <w:rPr>
                <w:rFonts w:ascii="Times New Roman" w:hAnsi="Times New Roman"/>
                <w:spacing w:val="-4"/>
                <w:sz w:val="28"/>
                <w:szCs w:val="28"/>
                <w:lang w:val="uk-UA" w:eastAsia="en-US"/>
              </w:rPr>
              <w:t xml:space="preserve"> </w:t>
            </w:r>
            <w:r w:rsidRPr="008A2B8C">
              <w:rPr>
                <w:rFonts w:ascii="Times New Roman" w:hAnsi="Times New Roman"/>
                <w:sz w:val="28"/>
                <w:szCs w:val="28"/>
                <w:lang w:val="uk-UA" w:eastAsia="en-US"/>
              </w:rPr>
              <w:t>навчальна</w:t>
            </w:r>
            <w:r w:rsidRPr="008A2B8C">
              <w:rPr>
                <w:rFonts w:ascii="Times New Roman" w:hAnsi="Times New Roman"/>
                <w:spacing w:val="-1"/>
                <w:sz w:val="28"/>
                <w:szCs w:val="28"/>
                <w:lang w:val="uk-UA" w:eastAsia="en-US"/>
              </w:rPr>
              <w:t xml:space="preserve"> </w:t>
            </w:r>
            <w:r w:rsidRPr="008A2B8C">
              <w:rPr>
                <w:rFonts w:ascii="Times New Roman" w:hAnsi="Times New Roman"/>
                <w:sz w:val="28"/>
                <w:szCs w:val="28"/>
                <w:lang w:val="uk-UA" w:eastAsia="en-US"/>
              </w:rPr>
              <w:t>одиниця)</w:t>
            </w:r>
          </w:p>
          <w:p w:rsidR="000845F5" w:rsidRPr="008A2B8C" w:rsidRDefault="000845F5" w:rsidP="00092F50">
            <w:pPr>
              <w:pStyle w:val="a3"/>
              <w:numPr>
                <w:ilvl w:val="0"/>
                <w:numId w:val="13"/>
              </w:numPr>
              <w:tabs>
                <w:tab w:val="left" w:pos="458"/>
              </w:tabs>
              <w:autoSpaceDE w:val="0"/>
              <w:autoSpaceDN w:val="0"/>
              <w:adjustRightInd w:val="0"/>
              <w:ind w:left="0" w:firstLine="709"/>
              <w:jc w:val="both"/>
              <w:rPr>
                <w:rFonts w:ascii="Times New Roman" w:hAnsi="Times New Roman"/>
                <w:sz w:val="28"/>
                <w:szCs w:val="28"/>
                <w:lang w:val="uk-UA" w:eastAsia="en-US"/>
              </w:rPr>
            </w:pPr>
            <w:r w:rsidRPr="008A2B8C">
              <w:rPr>
                <w:rFonts w:ascii="Times New Roman" w:hAnsi="Times New Roman"/>
                <w:sz w:val="28"/>
                <w:szCs w:val="28"/>
                <w:lang w:val="uk-UA" w:eastAsia="en-US"/>
              </w:rPr>
              <w:t>короткострокові</w:t>
            </w:r>
          </w:p>
          <w:p w:rsidR="000845F5" w:rsidRPr="008A2B8C" w:rsidRDefault="000845F5" w:rsidP="00092F50">
            <w:pPr>
              <w:pStyle w:val="a3"/>
              <w:numPr>
                <w:ilvl w:val="0"/>
                <w:numId w:val="13"/>
              </w:numPr>
              <w:tabs>
                <w:tab w:val="left" w:pos="458"/>
              </w:tabs>
              <w:autoSpaceDE w:val="0"/>
              <w:autoSpaceDN w:val="0"/>
              <w:adjustRightInd w:val="0"/>
              <w:ind w:left="0" w:firstLine="709"/>
              <w:jc w:val="both"/>
              <w:rPr>
                <w:rFonts w:ascii="Times New Roman" w:eastAsiaTheme="minorHAnsi" w:hAnsi="Times New Roman"/>
                <w:sz w:val="28"/>
                <w:szCs w:val="28"/>
                <w:lang w:val="uk-UA" w:eastAsia="en-US"/>
              </w:rPr>
            </w:pPr>
            <w:r w:rsidRPr="008A2B8C">
              <w:rPr>
                <w:rFonts w:ascii="Times New Roman" w:hAnsi="Times New Roman"/>
                <w:sz w:val="28"/>
                <w:szCs w:val="28"/>
                <w:lang w:val="uk-UA" w:eastAsia="en-US"/>
              </w:rPr>
              <w:t>довгострокові</w:t>
            </w:r>
          </w:p>
        </w:tc>
      </w:tr>
    </w:tbl>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Особливо значущим в усіх зазначених проєктах є процес координації і коригування проєктної діяльності: обговорення його підготовки та реалізації, коригування спільних та індивідуальних намагань, створення презентації одержаних результатів та ймовірних шляхів їхнього упровадження в практику, зовнішня оцінка проєкту.</w:t>
      </w:r>
    </w:p>
    <w:p w:rsidR="000845F5" w:rsidRPr="008A2B8C" w:rsidRDefault="000845F5" w:rsidP="008A2B8C">
      <w:pPr>
        <w:pStyle w:val="a5"/>
        <w:spacing w:line="360" w:lineRule="auto"/>
        <w:ind w:left="0" w:firstLine="709"/>
      </w:pPr>
      <w:r w:rsidRPr="008A2B8C">
        <w:t>Окрім того потрібно залучати експертів різних галузей до проєктної дільності здобувачів, що сприятиме</w:t>
      </w:r>
      <w:r w:rsidRPr="008A2B8C">
        <w:rPr>
          <w:spacing w:val="1"/>
        </w:rPr>
        <w:t xml:space="preserve"> </w:t>
      </w:r>
      <w:r w:rsidRPr="008A2B8C">
        <w:t>її метапредметному,</w:t>
      </w:r>
      <w:r w:rsidRPr="008A2B8C">
        <w:rPr>
          <w:spacing w:val="-2"/>
        </w:rPr>
        <w:t xml:space="preserve"> </w:t>
      </w:r>
      <w:r w:rsidRPr="008A2B8C">
        <w:t>прикладному,</w:t>
      </w:r>
      <w:r w:rsidRPr="008A2B8C">
        <w:rPr>
          <w:spacing w:val="-5"/>
        </w:rPr>
        <w:t xml:space="preserve"> </w:t>
      </w:r>
      <w:r w:rsidRPr="008A2B8C">
        <w:t>професійно значущому</w:t>
      </w:r>
      <w:r w:rsidRPr="008A2B8C">
        <w:rPr>
          <w:spacing w:val="-2"/>
        </w:rPr>
        <w:t xml:space="preserve"> </w:t>
      </w:r>
      <w:r w:rsidRPr="008A2B8C">
        <w:t>характеру. Ефективність використання методу</w:t>
      </w:r>
      <w:r w:rsidRPr="008A2B8C">
        <w:rPr>
          <w:spacing w:val="1"/>
        </w:rPr>
        <w:t xml:space="preserve"> </w:t>
      </w:r>
      <w:r w:rsidRPr="008A2B8C">
        <w:t>проєктів у формуванні</w:t>
      </w:r>
      <w:r w:rsidRPr="008A2B8C">
        <w:rPr>
          <w:spacing w:val="1"/>
        </w:rPr>
        <w:t xml:space="preserve"> </w:t>
      </w:r>
      <w:r w:rsidRPr="008A2B8C">
        <w:t xml:space="preserve">маркетингової компетентності майбутніх керівників </w:t>
      </w:r>
      <w:r w:rsidRPr="008A2B8C">
        <w:lastRenderedPageBreak/>
        <w:t>обґрунтовують</w:t>
      </w:r>
      <w:r w:rsidRPr="008A2B8C">
        <w:rPr>
          <w:spacing w:val="-1"/>
        </w:rPr>
        <w:t xml:space="preserve"> </w:t>
      </w:r>
      <w:r w:rsidRPr="008A2B8C">
        <w:t>такими</w:t>
      </w:r>
      <w:r w:rsidRPr="008A2B8C">
        <w:rPr>
          <w:spacing w:val="-2"/>
        </w:rPr>
        <w:t xml:space="preserve"> </w:t>
      </w:r>
      <w:r w:rsidRPr="008A2B8C">
        <w:t>положеннями:</w:t>
      </w:r>
    </w:p>
    <w:p w:rsidR="000845F5" w:rsidRPr="008A2B8C" w:rsidRDefault="000845F5" w:rsidP="00092F50">
      <w:pPr>
        <w:pStyle w:val="a3"/>
        <w:widowControl w:val="0"/>
        <w:numPr>
          <w:ilvl w:val="1"/>
          <w:numId w:val="14"/>
        </w:numPr>
        <w:tabs>
          <w:tab w:val="left" w:pos="993"/>
          <w:tab w:val="left" w:pos="1487"/>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проєктування</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 універсальний,</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метапредметний</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вид</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діяльності особистості, який релізують під час етапів розв'язання певної проблемної ситуації, а</w:t>
      </w:r>
      <w:r w:rsidRPr="008A2B8C">
        <w:rPr>
          <w:rFonts w:ascii="Times New Roman" w:hAnsi="Times New Roman"/>
          <w:spacing w:val="-67"/>
          <w:sz w:val="28"/>
          <w:szCs w:val="28"/>
          <w:lang w:val="uk-UA"/>
        </w:rPr>
        <w:t xml:space="preserve"> </w:t>
      </w:r>
      <w:r w:rsidRPr="008A2B8C">
        <w:rPr>
          <w:rFonts w:ascii="Times New Roman" w:hAnsi="Times New Roman"/>
          <w:sz w:val="28"/>
          <w:szCs w:val="28"/>
          <w:lang w:val="uk-UA"/>
        </w:rPr>
        <w:t>відтак</w:t>
      </w:r>
      <w:r w:rsidRPr="008A2B8C">
        <w:rPr>
          <w:rFonts w:ascii="Times New Roman" w:hAnsi="Times New Roman"/>
          <w:spacing w:val="1"/>
          <w:sz w:val="28"/>
          <w:szCs w:val="28"/>
          <w:lang w:val="uk-UA"/>
        </w:rPr>
        <w:t xml:space="preserve"> це передбачає </w:t>
      </w:r>
      <w:r w:rsidRPr="008A2B8C">
        <w:rPr>
          <w:rFonts w:ascii="Times New Roman" w:hAnsi="Times New Roman"/>
          <w:sz w:val="28"/>
          <w:szCs w:val="28"/>
          <w:lang w:val="uk-UA"/>
        </w:rPr>
        <w:t>формування</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знань майбутніх</w:t>
      </w:r>
      <w:r w:rsidRPr="008A2B8C">
        <w:rPr>
          <w:rFonts w:ascii="Times New Roman" w:hAnsi="Times New Roman"/>
          <w:spacing w:val="-2"/>
          <w:sz w:val="28"/>
          <w:szCs w:val="28"/>
          <w:lang w:val="uk-UA"/>
        </w:rPr>
        <w:t xml:space="preserve"> </w:t>
      </w:r>
      <w:r w:rsidRPr="008A2B8C">
        <w:rPr>
          <w:rFonts w:ascii="Times New Roman" w:hAnsi="Times New Roman"/>
          <w:sz w:val="28"/>
          <w:szCs w:val="28"/>
          <w:lang w:val="uk-UA"/>
        </w:rPr>
        <w:t>керівників з маркетингу на</w:t>
      </w:r>
      <w:r w:rsidRPr="008A2B8C">
        <w:rPr>
          <w:rFonts w:ascii="Times New Roman" w:hAnsi="Times New Roman"/>
          <w:spacing w:val="-2"/>
          <w:sz w:val="28"/>
          <w:szCs w:val="28"/>
          <w:lang w:val="uk-UA"/>
        </w:rPr>
        <w:t xml:space="preserve"> </w:t>
      </w:r>
      <w:r w:rsidRPr="008A2B8C">
        <w:rPr>
          <w:rFonts w:ascii="Times New Roman" w:hAnsi="Times New Roman"/>
          <w:sz w:val="28"/>
          <w:szCs w:val="28"/>
          <w:lang w:val="uk-UA"/>
        </w:rPr>
        <w:t>усіх</w:t>
      </w:r>
      <w:r w:rsidRPr="008A2B8C">
        <w:rPr>
          <w:rFonts w:ascii="Times New Roman" w:hAnsi="Times New Roman"/>
          <w:spacing w:val="-5"/>
          <w:sz w:val="28"/>
          <w:szCs w:val="28"/>
          <w:lang w:val="uk-UA"/>
        </w:rPr>
        <w:t xml:space="preserve"> </w:t>
      </w:r>
      <w:r w:rsidRPr="008A2B8C">
        <w:rPr>
          <w:rFonts w:ascii="Times New Roman" w:hAnsi="Times New Roman"/>
          <w:sz w:val="28"/>
          <w:szCs w:val="28"/>
          <w:lang w:val="uk-UA"/>
        </w:rPr>
        <w:t>його</w:t>
      </w:r>
      <w:r w:rsidRPr="008A2B8C">
        <w:rPr>
          <w:rFonts w:ascii="Times New Roman" w:hAnsi="Times New Roman"/>
          <w:spacing w:val="-4"/>
          <w:sz w:val="28"/>
          <w:szCs w:val="28"/>
          <w:lang w:val="uk-UA"/>
        </w:rPr>
        <w:t xml:space="preserve"> </w:t>
      </w:r>
      <w:r w:rsidRPr="008A2B8C">
        <w:rPr>
          <w:rFonts w:ascii="Times New Roman" w:hAnsi="Times New Roman"/>
          <w:sz w:val="28"/>
          <w:szCs w:val="28"/>
          <w:lang w:val="uk-UA"/>
        </w:rPr>
        <w:t>рівнях,</w:t>
      </w:r>
      <w:r w:rsidRPr="008A2B8C">
        <w:rPr>
          <w:rFonts w:ascii="Times New Roman" w:hAnsi="Times New Roman"/>
          <w:spacing w:val="-3"/>
          <w:sz w:val="28"/>
          <w:szCs w:val="28"/>
          <w:lang w:val="uk-UA"/>
        </w:rPr>
        <w:t xml:space="preserve"> </w:t>
      </w:r>
      <w:r w:rsidRPr="008A2B8C">
        <w:rPr>
          <w:rFonts w:ascii="Times New Roman" w:hAnsi="Times New Roman"/>
          <w:sz w:val="28"/>
          <w:szCs w:val="28"/>
          <w:lang w:val="uk-UA"/>
        </w:rPr>
        <w:t>а</w:t>
      </w:r>
      <w:r w:rsidRPr="008A2B8C">
        <w:rPr>
          <w:rFonts w:ascii="Times New Roman" w:hAnsi="Times New Roman"/>
          <w:spacing w:val="-3"/>
          <w:sz w:val="28"/>
          <w:szCs w:val="28"/>
          <w:lang w:val="uk-UA"/>
        </w:rPr>
        <w:t xml:space="preserve"> </w:t>
      </w:r>
      <w:r w:rsidRPr="008A2B8C">
        <w:rPr>
          <w:rFonts w:ascii="Times New Roman" w:hAnsi="Times New Roman"/>
          <w:sz w:val="28"/>
          <w:szCs w:val="28"/>
          <w:lang w:val="uk-UA"/>
        </w:rPr>
        <w:t>також</w:t>
      </w:r>
      <w:r w:rsidRPr="008A2B8C">
        <w:rPr>
          <w:rFonts w:ascii="Times New Roman" w:hAnsi="Times New Roman"/>
          <w:spacing w:val="-2"/>
          <w:sz w:val="28"/>
          <w:szCs w:val="28"/>
          <w:lang w:val="uk-UA"/>
        </w:rPr>
        <w:t xml:space="preserve"> </w:t>
      </w:r>
      <w:r w:rsidRPr="008A2B8C">
        <w:rPr>
          <w:rFonts w:ascii="Times New Roman" w:hAnsi="Times New Roman"/>
          <w:sz w:val="28"/>
          <w:szCs w:val="28"/>
          <w:lang w:val="uk-UA"/>
        </w:rPr>
        <w:t>умінь метакогнітивного характеру;</w:t>
      </w:r>
    </w:p>
    <w:p w:rsidR="000845F5" w:rsidRPr="008A2B8C" w:rsidRDefault="000845F5" w:rsidP="00092F50">
      <w:pPr>
        <w:pStyle w:val="a3"/>
        <w:widowControl w:val="0"/>
        <w:numPr>
          <w:ilvl w:val="1"/>
          <w:numId w:val="14"/>
        </w:numPr>
        <w:tabs>
          <w:tab w:val="left" w:pos="993"/>
          <w:tab w:val="left" w:pos="1516"/>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робота в групі</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над</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соціально важливою проблемою, яка сприяє</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активізації просоціальних мотивів поведінки майбутніх спеціалістів, мотивації</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їхнього професійного саморозвитку; забезпечує подолання соціальних</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установок та стереотипів;</w:t>
      </w:r>
    </w:p>
    <w:p w:rsidR="000845F5" w:rsidRPr="008A2B8C" w:rsidRDefault="000845F5" w:rsidP="00092F50">
      <w:pPr>
        <w:pStyle w:val="a3"/>
        <w:widowControl w:val="0"/>
        <w:numPr>
          <w:ilvl w:val="1"/>
          <w:numId w:val="14"/>
        </w:numPr>
        <w:tabs>
          <w:tab w:val="left" w:pos="993"/>
          <w:tab w:val="left" w:pos="1437"/>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ефективно організований процес взаємодії здобувачів у групі спрямований на стимулювання інтересу</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до</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соціальної</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взаємодії</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та</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спілкування,</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прагнення</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до</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соціальної</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взаємодії;</w:t>
      </w:r>
    </w:p>
    <w:p w:rsidR="000845F5" w:rsidRPr="008A2B8C" w:rsidRDefault="000845F5" w:rsidP="00092F50">
      <w:pPr>
        <w:pStyle w:val="a3"/>
        <w:widowControl w:val="0"/>
        <w:numPr>
          <w:ilvl w:val="1"/>
          <w:numId w:val="14"/>
        </w:numPr>
        <w:tabs>
          <w:tab w:val="left" w:pos="993"/>
          <w:tab w:val="left" w:pos="1437"/>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етапна участь</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у проєкті</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сприяє</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формуванню</w:t>
      </w:r>
      <w:r w:rsidRPr="008A2B8C">
        <w:rPr>
          <w:rFonts w:ascii="Times New Roman" w:hAnsi="Times New Roman"/>
          <w:spacing w:val="-67"/>
          <w:sz w:val="28"/>
          <w:szCs w:val="28"/>
          <w:lang w:val="uk-UA"/>
        </w:rPr>
        <w:t xml:space="preserve"> </w:t>
      </w:r>
      <w:r w:rsidRPr="008A2B8C">
        <w:rPr>
          <w:rFonts w:ascii="Times New Roman" w:hAnsi="Times New Roman"/>
          <w:sz w:val="28"/>
          <w:szCs w:val="28"/>
          <w:lang w:val="uk-UA"/>
        </w:rPr>
        <w:t>компетентної поведінки магістрів</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[14, с.153].</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Одним із найважливіших завдань ЗВО є вдосконалення ефективності освітнього процесу для формування високого рівня маркетингової компетентності майбутніх керівників освітньої сфери. Традиційні педагогічні методи не є ефективними, тому з метою розвитку маркетингової компетентності управлінців важливо упровадити в освітній процес сучасні інноваційні педагогічні технології.</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Освітня інновація є результатом творчого пошуку оригінальних рішень різних педагогічних проблем; сукупністю послідовних, цілеспрямованих дій, які забезпечують відновлення та зміну мети, змісту, форм, методів, адаптації процесу освіти до нових умов. Головною відмінністю від традиційних технологій є взаємовідносини між суб'єктами освітнього процесу, характер та зміст освітньої діяльності.</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Сьогодні існує значна кількість дидактичних технологій, які сприяють самостійній роботі здобувачів з урахуванням значного обсягу інформації, необхідності її обробки й передачі, що вимагає поєднання педагогічних та інформаційно-комунікативних технологій, використання Інтернету.</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lastRenderedPageBreak/>
        <w:t xml:space="preserve">Доцільною є інтеграція методу проєктів із застосуванням Інтернет-ресурів та рольових ігор. Такий вид проєктів - </w:t>
      </w:r>
      <w:r w:rsidRPr="008A2B8C">
        <w:rPr>
          <w:rFonts w:ascii="Times New Roman" w:eastAsiaTheme="minorHAnsi" w:hAnsi="Times New Roman"/>
          <w:b/>
          <w:i/>
          <w:sz w:val="28"/>
          <w:szCs w:val="28"/>
          <w:lang w:val="uk-UA" w:eastAsia="en-US"/>
        </w:rPr>
        <w:t>Веб-квест</w:t>
      </w:r>
      <w:r w:rsidRPr="008A2B8C">
        <w:rPr>
          <w:rFonts w:ascii="Times New Roman" w:eastAsiaTheme="minorHAnsi" w:hAnsi="Times New Roman"/>
          <w:sz w:val="28"/>
          <w:szCs w:val="28"/>
          <w:lang w:val="uk-UA" w:eastAsia="en-US"/>
        </w:rPr>
        <w:t xml:space="preserve">. У педагогіці Веб-квестом (Вебquest) називають проблемне завдання з використанням елементів рольової гри, для реалізації якої застосовують ресурси Інтернет. Веб-квести є організованими засобами Веб-технологій у середовищі WWW [4]. </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Веб-квести, які є достатньо складними за організацією, сприяють розвитку в студентів навичок дивиргентного мислення. Окрім того вони потребують від викладача високого рівня інформаційно-комунікаційної, предметної та методичної компетентності. Квест (англ. Quest – подорож, мандрівка) тлумачать як комп’ютерну гру, під час якої гравці повинні досягти певних цілей з використанням власних знань та досвіду, а також комунікації з іншими учасниками. Веб-квести грунтуються на проєктній методиці, яка націлює здобувачів на самостійну роботу в індивідуальній, парній, груповій формах, яка відбувається у певний часовий проміжок. Цей метод доцільно поєднувати з груповим навчальним підходом (cooperative learning). Завдання на переказування є найпростішим прикладом використання Інтернет-ресурів, яке вважають Веб-квестом за умови:</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 формат та форма доповідей відрізняється від оригінальних текстів, матеріали яких не копіюють тексти з Інтернет у текстовому редакторі; </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здобувачі вільно обирають предмет розповіді та способи пошуку інформації;</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застосовують навички збору, систематизування та обробки інформації.</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Завдання компіляційного типу передбачає добір слухачами інформації з різних джерел і створення з неї єдиного формату. Підсумкову компіляцію можуть </w:t>
      </w:r>
      <w:r w:rsidR="0096541D" w:rsidRPr="008A2B8C">
        <w:rPr>
          <w:rFonts w:ascii="Times New Roman" w:eastAsiaTheme="minorHAnsi" w:hAnsi="Times New Roman"/>
          <w:sz w:val="28"/>
          <w:szCs w:val="28"/>
          <w:lang w:val="uk-UA" w:eastAsia="en-US"/>
        </w:rPr>
        <w:t>опублікувати</w:t>
      </w:r>
      <w:r w:rsidRPr="008A2B8C">
        <w:rPr>
          <w:rFonts w:ascii="Times New Roman" w:eastAsiaTheme="minorHAnsi" w:hAnsi="Times New Roman"/>
          <w:sz w:val="28"/>
          <w:szCs w:val="28"/>
          <w:lang w:val="uk-UA" w:eastAsia="en-US"/>
        </w:rPr>
        <w:t xml:space="preserve"> в Інтернет або представити у продукті нецифрового типу, наприклад, у вигляді книги.</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Застосування інтерактивної методики Веб-квестів спрямоване на формування умінь пошуку необхідної інформації, її аналізу, систематизації </w:t>
      </w:r>
      <w:r w:rsidRPr="008A2B8C">
        <w:rPr>
          <w:rFonts w:ascii="Times New Roman" w:eastAsiaTheme="minorHAnsi" w:hAnsi="Times New Roman"/>
          <w:sz w:val="28"/>
          <w:szCs w:val="28"/>
          <w:lang w:val="uk-UA" w:eastAsia="en-US"/>
        </w:rPr>
        <w:lastRenderedPageBreak/>
        <w:t>та вирішенню поставлених задач. Її використання не вимагає завантаження додаткових програм або наявність технічних знань та умінь, важливо лише вміти користуватися комп’ютером та мережею Інтернет [4].</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Робота з Веб-квестами підвищує мотивацію навчання, забезпечує розвиток критичного мислення, сприяє формуванню умінь та навичок виконання порівнянь, аналізу помилок, класифікації, перспектив, пошуку шляхів </w:t>
      </w:r>
      <w:r w:rsidR="0096541D" w:rsidRPr="008A2B8C">
        <w:rPr>
          <w:rFonts w:ascii="Times New Roman" w:eastAsiaTheme="minorHAnsi" w:hAnsi="Times New Roman"/>
          <w:sz w:val="28"/>
          <w:szCs w:val="28"/>
          <w:lang w:val="uk-UA" w:eastAsia="en-US"/>
        </w:rPr>
        <w:t>розв’язання</w:t>
      </w:r>
      <w:r w:rsidRPr="008A2B8C">
        <w:rPr>
          <w:rFonts w:ascii="Times New Roman" w:eastAsiaTheme="minorHAnsi" w:hAnsi="Times New Roman"/>
          <w:sz w:val="28"/>
          <w:szCs w:val="28"/>
          <w:lang w:val="uk-UA" w:eastAsia="en-US"/>
        </w:rPr>
        <w:t xml:space="preserve"> проблеми та задачі в цілому.</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Окрім того ефективними інноваційними технологіями у підготовці майбутніх менеджерів вважають </w:t>
      </w:r>
      <w:r w:rsidRPr="008A2B8C">
        <w:rPr>
          <w:rFonts w:ascii="Times New Roman" w:eastAsiaTheme="minorHAnsi" w:hAnsi="Times New Roman"/>
          <w:b/>
          <w:i/>
          <w:iCs/>
          <w:sz w:val="28"/>
          <w:szCs w:val="28"/>
          <w:lang w:val="uk-UA" w:eastAsia="en-US"/>
        </w:rPr>
        <w:t>ігрові методи</w:t>
      </w:r>
      <w:r w:rsidRPr="008A2B8C">
        <w:rPr>
          <w:rFonts w:ascii="Times New Roman" w:eastAsiaTheme="minorHAnsi" w:hAnsi="Times New Roman"/>
          <w:sz w:val="28"/>
          <w:szCs w:val="28"/>
          <w:lang w:val="uk-UA" w:eastAsia="en-US"/>
        </w:rPr>
        <w:t xml:space="preserve">, які передбачають розвиток самостійності, збільшують інтенсивність передачі інформації та засвоєння навичок використання професійних знань та умінь. Ігрове навчання </w:t>
      </w:r>
      <w:r w:rsidR="0096541D" w:rsidRPr="008A2B8C">
        <w:rPr>
          <w:rFonts w:ascii="Times New Roman" w:eastAsiaTheme="minorHAnsi" w:hAnsi="Times New Roman"/>
          <w:sz w:val="28"/>
          <w:szCs w:val="28"/>
          <w:lang w:val="uk-UA" w:eastAsia="en-US"/>
        </w:rPr>
        <w:t>ґрунтується</w:t>
      </w:r>
      <w:r w:rsidRPr="008A2B8C">
        <w:rPr>
          <w:rFonts w:ascii="Times New Roman" w:eastAsiaTheme="minorHAnsi" w:hAnsi="Times New Roman"/>
          <w:sz w:val="28"/>
          <w:szCs w:val="28"/>
          <w:lang w:val="uk-UA" w:eastAsia="en-US"/>
        </w:rPr>
        <w:t xml:space="preserve"> на грі, яка характеризується вираженими дидактичними рисами: формуванням мотивів, потреб, інтересів гравців (обирати та пізнавати, вчитися діяти, приймати раціональні рішення, шукати шляхи вирішення будь-якої ситуації); дії виконують з урахуванням правил, норм поведінки; дії є операційними; використовують соціальні, особистісні та групові стосунки. Технологія ігрового навчання сприяє створенню атмосфери сотворчості, визначенню цілей та мотивацій, опису технології гри: її ходу; оцінюванню діяльності; аналізу знань, умінь, можливостей та дій гравців [63].</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Наприклад, </w:t>
      </w:r>
      <w:r w:rsidRPr="008A2B8C">
        <w:rPr>
          <w:rFonts w:ascii="Times New Roman" w:eastAsiaTheme="minorHAnsi" w:hAnsi="Times New Roman"/>
          <w:i/>
          <w:sz w:val="28"/>
          <w:szCs w:val="28"/>
          <w:lang w:val="uk-UA" w:eastAsia="en-US"/>
        </w:rPr>
        <w:t>метод ділової гри</w:t>
      </w:r>
      <w:r w:rsidRPr="008A2B8C">
        <w:rPr>
          <w:rFonts w:ascii="Times New Roman" w:eastAsiaTheme="minorHAnsi" w:hAnsi="Times New Roman"/>
          <w:sz w:val="28"/>
          <w:szCs w:val="28"/>
          <w:lang w:val="uk-UA" w:eastAsia="en-US"/>
        </w:rPr>
        <w:t xml:space="preserve"> сприяє засвоєнню знань з маркетингової діяльності, оскільки передбачає використання ситуативного моделювання, що характеризується розкриттям у практичній діяльності предметного і соціального контекстів професійної управлінської діяльності. Ось чому здобуття нового для студентів знання з маркетингу поєднується з досвідом управлінської діяльності; навчання відбувається у колективі, а особистісний розвиток гравців здійснюється в результаті виконання ними компетентних предметних дій та соціально-етичних колективних норм.</w:t>
      </w:r>
    </w:p>
    <w:p w:rsidR="000845F5" w:rsidRPr="008A2B8C" w:rsidRDefault="000845F5" w:rsidP="008A2B8C">
      <w:pPr>
        <w:pStyle w:val="a5"/>
        <w:spacing w:line="360" w:lineRule="auto"/>
        <w:ind w:left="0" w:firstLine="709"/>
      </w:pPr>
      <w:r w:rsidRPr="008A2B8C">
        <w:t>Ділову гру використовують з метою формування умінь у здобувачів освіти колективної розумової</w:t>
      </w:r>
      <w:r w:rsidRPr="008A2B8C">
        <w:rPr>
          <w:spacing w:val="1"/>
        </w:rPr>
        <w:t xml:space="preserve"> </w:t>
      </w:r>
      <w:r w:rsidRPr="008A2B8C">
        <w:t>та практичної діяльності, соціальної взаємодії,</w:t>
      </w:r>
      <w:r w:rsidRPr="008A2B8C">
        <w:rPr>
          <w:spacing w:val="1"/>
        </w:rPr>
        <w:t xml:space="preserve"> </w:t>
      </w:r>
      <w:r w:rsidRPr="008A2B8C">
        <w:t xml:space="preserve">індивідуального та колективного прийняття рішень. Студенти можуть самі </w:t>
      </w:r>
      <w:r w:rsidRPr="008A2B8C">
        <w:lastRenderedPageBreak/>
        <w:t>обирати власні</w:t>
      </w:r>
      <w:r w:rsidRPr="008A2B8C">
        <w:rPr>
          <w:spacing w:val="1"/>
        </w:rPr>
        <w:t xml:space="preserve"> ігрові ролі</w:t>
      </w:r>
      <w:r w:rsidRPr="008A2B8C">
        <w:t>;</w:t>
      </w:r>
      <w:r w:rsidRPr="008A2B8C">
        <w:rPr>
          <w:spacing w:val="1"/>
        </w:rPr>
        <w:t xml:space="preserve"> </w:t>
      </w:r>
      <w:r w:rsidRPr="008A2B8C">
        <w:t>висувають гіпотези про</w:t>
      </w:r>
      <w:r w:rsidRPr="008A2B8C">
        <w:rPr>
          <w:spacing w:val="1"/>
        </w:rPr>
        <w:t xml:space="preserve"> </w:t>
      </w:r>
      <w:r w:rsidRPr="008A2B8C">
        <w:t>можливий перебіг подій,</w:t>
      </w:r>
      <w:r w:rsidRPr="008A2B8C">
        <w:rPr>
          <w:spacing w:val="1"/>
        </w:rPr>
        <w:t xml:space="preserve"> </w:t>
      </w:r>
      <w:r w:rsidRPr="008A2B8C">
        <w:t>створюють проблемну ситуацію, шукають шляхи її вирішення з урахуванням відповідальності за</w:t>
      </w:r>
      <w:r w:rsidRPr="008A2B8C">
        <w:rPr>
          <w:spacing w:val="1"/>
        </w:rPr>
        <w:t xml:space="preserve"> </w:t>
      </w:r>
      <w:r w:rsidRPr="008A2B8C">
        <w:t>власне рішення.</w:t>
      </w:r>
      <w:r w:rsidRPr="008A2B8C">
        <w:rPr>
          <w:spacing w:val="1"/>
        </w:rPr>
        <w:t xml:space="preserve"> </w:t>
      </w:r>
      <w:r w:rsidRPr="008A2B8C">
        <w:t>Викладач</w:t>
      </w:r>
      <w:r w:rsidRPr="008A2B8C">
        <w:rPr>
          <w:spacing w:val="1"/>
        </w:rPr>
        <w:t xml:space="preserve"> </w:t>
      </w:r>
      <w:r w:rsidRPr="008A2B8C">
        <w:t>під час гри є інструктором</w:t>
      </w:r>
      <w:r w:rsidRPr="008A2B8C">
        <w:rPr>
          <w:spacing w:val="16"/>
        </w:rPr>
        <w:t xml:space="preserve"> </w:t>
      </w:r>
      <w:r w:rsidRPr="008A2B8C">
        <w:t>(знайомить з</w:t>
      </w:r>
      <w:r w:rsidRPr="008A2B8C">
        <w:rPr>
          <w:spacing w:val="14"/>
        </w:rPr>
        <w:t xml:space="preserve"> </w:t>
      </w:r>
      <w:r w:rsidRPr="008A2B8C">
        <w:t>правилами</w:t>
      </w:r>
      <w:r w:rsidRPr="008A2B8C">
        <w:rPr>
          <w:spacing w:val="16"/>
        </w:rPr>
        <w:t xml:space="preserve"> </w:t>
      </w:r>
      <w:r w:rsidRPr="008A2B8C">
        <w:t>гри,</w:t>
      </w:r>
      <w:r w:rsidRPr="008A2B8C">
        <w:rPr>
          <w:spacing w:val="14"/>
        </w:rPr>
        <w:t xml:space="preserve"> </w:t>
      </w:r>
      <w:r w:rsidRPr="008A2B8C">
        <w:t>консультує</w:t>
      </w:r>
      <w:r w:rsidRPr="008A2B8C">
        <w:rPr>
          <w:spacing w:val="16"/>
        </w:rPr>
        <w:t xml:space="preserve"> </w:t>
      </w:r>
      <w:r w:rsidRPr="008A2B8C">
        <w:t>під</w:t>
      </w:r>
      <w:r w:rsidRPr="008A2B8C">
        <w:rPr>
          <w:spacing w:val="16"/>
        </w:rPr>
        <w:t xml:space="preserve"> </w:t>
      </w:r>
      <w:r w:rsidRPr="008A2B8C">
        <w:t>час</w:t>
      </w:r>
      <w:r w:rsidRPr="008A2B8C">
        <w:rPr>
          <w:spacing w:val="-67"/>
        </w:rPr>
        <w:t xml:space="preserve">  </w:t>
      </w:r>
      <w:r w:rsidRPr="008A2B8C">
        <w:t>проведення),</w:t>
      </w:r>
      <w:r w:rsidRPr="008A2B8C">
        <w:rPr>
          <w:spacing w:val="1"/>
        </w:rPr>
        <w:t xml:space="preserve"> </w:t>
      </w:r>
      <w:r w:rsidRPr="008A2B8C">
        <w:t>суддею-рефері</w:t>
      </w:r>
      <w:r w:rsidRPr="008A2B8C">
        <w:rPr>
          <w:spacing w:val="1"/>
        </w:rPr>
        <w:t xml:space="preserve"> </w:t>
      </w:r>
      <w:r w:rsidRPr="008A2B8C">
        <w:t>(коригує</w:t>
      </w:r>
      <w:r w:rsidRPr="008A2B8C">
        <w:rPr>
          <w:spacing w:val="1"/>
        </w:rPr>
        <w:t xml:space="preserve"> </w:t>
      </w:r>
      <w:r w:rsidRPr="008A2B8C">
        <w:t>й</w:t>
      </w:r>
      <w:r w:rsidRPr="008A2B8C">
        <w:rPr>
          <w:spacing w:val="1"/>
        </w:rPr>
        <w:t xml:space="preserve"> </w:t>
      </w:r>
      <w:r w:rsidRPr="008A2B8C">
        <w:t>радить</w:t>
      </w:r>
      <w:r w:rsidRPr="008A2B8C">
        <w:rPr>
          <w:spacing w:val="1"/>
        </w:rPr>
        <w:t xml:space="preserve"> </w:t>
      </w:r>
      <w:r w:rsidRPr="008A2B8C">
        <w:t>відносно розподілу</w:t>
      </w:r>
      <w:r w:rsidRPr="008A2B8C">
        <w:rPr>
          <w:spacing w:val="1"/>
        </w:rPr>
        <w:t xml:space="preserve"> </w:t>
      </w:r>
      <w:r w:rsidRPr="008A2B8C">
        <w:t>ролей), тренером (підказує студентам, щоб прискорити гру),</w:t>
      </w:r>
      <w:r w:rsidRPr="008A2B8C">
        <w:rPr>
          <w:spacing w:val="1"/>
        </w:rPr>
        <w:t xml:space="preserve"> </w:t>
      </w:r>
      <w:r w:rsidRPr="008A2B8C">
        <w:t>головуючим,</w:t>
      </w:r>
      <w:r w:rsidRPr="008A2B8C">
        <w:rPr>
          <w:spacing w:val="-2"/>
        </w:rPr>
        <w:t xml:space="preserve"> </w:t>
      </w:r>
      <w:r w:rsidRPr="008A2B8C">
        <w:t>ведучим (організовує обговорення).</w:t>
      </w:r>
    </w:p>
    <w:p w:rsidR="000845F5" w:rsidRPr="008A2B8C" w:rsidRDefault="000845F5" w:rsidP="0096541D">
      <w:pPr>
        <w:pStyle w:val="a5"/>
        <w:tabs>
          <w:tab w:val="left" w:pos="8312"/>
        </w:tabs>
        <w:spacing w:line="360" w:lineRule="auto"/>
        <w:ind w:left="0" w:firstLine="709"/>
      </w:pPr>
      <w:r w:rsidRPr="008A2B8C">
        <w:t xml:space="preserve">За структурою ігрове заняття уміщує чотири етапи: </w:t>
      </w:r>
      <w:r w:rsidR="0096541D">
        <w:t xml:space="preserve">1) </w:t>
      </w:r>
      <w:r w:rsidRPr="008A2B8C">
        <w:t>орієнтація</w:t>
      </w:r>
      <w:r w:rsidRPr="008A2B8C">
        <w:rPr>
          <w:spacing w:val="1"/>
        </w:rPr>
        <w:t xml:space="preserve"> </w:t>
      </w:r>
      <w:r w:rsidRPr="008A2B8C">
        <w:t>(уведення</w:t>
      </w:r>
      <w:r w:rsidRPr="008A2B8C">
        <w:rPr>
          <w:spacing w:val="22"/>
        </w:rPr>
        <w:t xml:space="preserve"> </w:t>
      </w:r>
      <w:r w:rsidRPr="008A2B8C">
        <w:t>здобувачів освіти в</w:t>
      </w:r>
      <w:r w:rsidRPr="008A2B8C">
        <w:rPr>
          <w:spacing w:val="18"/>
        </w:rPr>
        <w:t xml:space="preserve"> </w:t>
      </w:r>
      <w:r w:rsidRPr="008A2B8C">
        <w:t>тему,</w:t>
      </w:r>
      <w:r w:rsidRPr="008A2B8C">
        <w:rPr>
          <w:spacing w:val="21"/>
        </w:rPr>
        <w:t xml:space="preserve"> </w:t>
      </w:r>
      <w:r w:rsidRPr="008A2B8C">
        <w:t>знайомство з</w:t>
      </w:r>
      <w:r w:rsidRPr="008A2B8C">
        <w:rPr>
          <w:spacing w:val="22"/>
        </w:rPr>
        <w:t xml:space="preserve"> </w:t>
      </w:r>
      <w:r w:rsidRPr="008A2B8C">
        <w:t>правилами</w:t>
      </w:r>
      <w:r w:rsidRPr="008A2B8C">
        <w:rPr>
          <w:spacing w:val="22"/>
        </w:rPr>
        <w:t xml:space="preserve"> </w:t>
      </w:r>
      <w:r w:rsidRPr="008A2B8C">
        <w:t>гри,</w:t>
      </w:r>
      <w:r w:rsidRPr="008A2B8C">
        <w:rPr>
          <w:spacing w:val="21"/>
        </w:rPr>
        <w:t xml:space="preserve"> </w:t>
      </w:r>
      <w:r w:rsidRPr="008A2B8C">
        <w:t xml:space="preserve">загальне уявлення </w:t>
      </w:r>
      <w:r w:rsidRPr="008A2B8C">
        <w:rPr>
          <w:spacing w:val="22"/>
        </w:rPr>
        <w:t>про</w:t>
      </w:r>
      <w:r w:rsidRPr="008A2B8C">
        <w:t xml:space="preserve"> її перебіг); </w:t>
      </w:r>
      <w:r w:rsidR="0096541D">
        <w:t xml:space="preserve">2) </w:t>
      </w:r>
      <w:r w:rsidRPr="008A2B8C">
        <w:t>підготовка до проведення гри, яка передбачає інформування про сценарій гри,</w:t>
      </w:r>
      <w:r w:rsidRPr="008A2B8C">
        <w:rPr>
          <w:spacing w:val="1"/>
        </w:rPr>
        <w:t xml:space="preserve"> </w:t>
      </w:r>
      <w:r w:rsidRPr="008A2B8C">
        <w:t>ігрові</w:t>
      </w:r>
      <w:r w:rsidRPr="008A2B8C">
        <w:rPr>
          <w:spacing w:val="1"/>
        </w:rPr>
        <w:t xml:space="preserve"> </w:t>
      </w:r>
      <w:r w:rsidRPr="008A2B8C">
        <w:t>завдання,</w:t>
      </w:r>
      <w:r w:rsidRPr="008A2B8C">
        <w:rPr>
          <w:spacing w:val="1"/>
        </w:rPr>
        <w:t xml:space="preserve"> </w:t>
      </w:r>
      <w:r w:rsidRPr="008A2B8C">
        <w:t>ролі,</w:t>
      </w:r>
      <w:r w:rsidRPr="008A2B8C">
        <w:rPr>
          <w:spacing w:val="1"/>
        </w:rPr>
        <w:t xml:space="preserve"> які </w:t>
      </w:r>
      <w:r w:rsidRPr="008A2B8C">
        <w:t xml:space="preserve">визначають шляхи вирішення </w:t>
      </w:r>
      <w:r w:rsidRPr="008A2B8C">
        <w:rPr>
          <w:spacing w:val="1"/>
        </w:rPr>
        <w:t xml:space="preserve"> </w:t>
      </w:r>
      <w:r w:rsidRPr="008A2B8C">
        <w:t xml:space="preserve">проблеми; </w:t>
      </w:r>
      <w:r w:rsidR="0096541D">
        <w:t>3)</w:t>
      </w:r>
      <w:r w:rsidRPr="008A2B8C">
        <w:t xml:space="preserve"> </w:t>
      </w:r>
      <w:r w:rsidRPr="008A2B8C">
        <w:rPr>
          <w:spacing w:val="18"/>
        </w:rPr>
        <w:t xml:space="preserve"> </w:t>
      </w:r>
      <w:r w:rsidRPr="008A2B8C">
        <w:t>основна частина, яка полягає у проведенні гри;</w:t>
      </w:r>
      <w:r w:rsidR="0096541D">
        <w:t xml:space="preserve"> 4) </w:t>
      </w:r>
      <w:r w:rsidRPr="008A2B8C">
        <w:t>обговорення та підсумки [14,</w:t>
      </w:r>
      <w:r w:rsidRPr="008A2B8C">
        <w:rPr>
          <w:spacing w:val="-1"/>
        </w:rPr>
        <w:t xml:space="preserve"> </w:t>
      </w:r>
      <w:r w:rsidRPr="008A2B8C">
        <w:t>c.</w:t>
      </w:r>
      <w:r w:rsidRPr="008A2B8C">
        <w:rPr>
          <w:spacing w:val="-1"/>
        </w:rPr>
        <w:t xml:space="preserve"> </w:t>
      </w:r>
      <w:r w:rsidRPr="008A2B8C">
        <w:t>42].</w:t>
      </w:r>
    </w:p>
    <w:p w:rsidR="000845F5" w:rsidRPr="008A2B8C" w:rsidRDefault="000845F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Доцільно також застосовувати в формуванні маркетингової компетентності майбутніх менеджерів </w:t>
      </w:r>
      <w:r w:rsidRPr="008A2B8C">
        <w:rPr>
          <w:rFonts w:ascii="Times New Roman" w:eastAsiaTheme="minorHAnsi" w:hAnsi="Times New Roman"/>
          <w:i/>
          <w:sz w:val="28"/>
          <w:szCs w:val="28"/>
          <w:lang w:val="uk-UA" w:eastAsia="en-US"/>
        </w:rPr>
        <w:t>імітаційні ігри</w:t>
      </w:r>
      <w:r w:rsidRPr="008A2B8C">
        <w:rPr>
          <w:rFonts w:ascii="Times New Roman" w:eastAsiaTheme="minorHAnsi" w:hAnsi="Times New Roman"/>
          <w:sz w:val="28"/>
          <w:szCs w:val="28"/>
          <w:lang w:val="uk-UA" w:eastAsia="en-US"/>
        </w:rPr>
        <w:t xml:space="preserve"> та психодраму, у яких поєднують раціональне, реальне та уявне, спонтанне та рефлексивне, майбутнє, теперішнє та минуле, серйозне та ігрове, емоції та мислення, індивідуальне та групове, психологічну підтримку, духовне та естетичне. Психодрама складається з театрального, терапевтичного та педагогічного аспектів, які гармонійно поєднані та забезпечують розвиток здібностей майбутніх керівників ЗО. Психодраму під час формування маркетингової компетент</w:t>
      </w:r>
      <w:r w:rsidR="0096541D">
        <w:rPr>
          <w:rFonts w:ascii="Times New Roman" w:eastAsiaTheme="minorHAnsi" w:hAnsi="Times New Roman"/>
          <w:sz w:val="28"/>
          <w:szCs w:val="28"/>
          <w:lang w:val="uk-UA" w:eastAsia="en-US"/>
        </w:rPr>
        <w:t>н</w:t>
      </w:r>
      <w:r w:rsidRPr="008A2B8C">
        <w:rPr>
          <w:rFonts w:ascii="Times New Roman" w:eastAsiaTheme="minorHAnsi" w:hAnsi="Times New Roman"/>
          <w:sz w:val="28"/>
          <w:szCs w:val="28"/>
          <w:lang w:val="uk-UA" w:eastAsia="en-US"/>
        </w:rPr>
        <w:t>ості доцільно застосовувати у випадку, коли групова самосвідомість знаходиться на достатньо високому рівні. Результативність методу забезпечується його універсальністю особистісного розвитку, зокрема її інтелектуальної, емоційної та фізичної сфер. Психодрама передбачає використання таких інструментів: ведучого, протагоніста, партнерів (або додаткових «Я»), групи, психодраматичних технік, сцени. Метод психодрами забезпечує збагачення емоційної сфери, розвиток толерантності; створення умов для самоактуалізації, «розуміння іншого»; уможливлює звільнення від переживань; розкриває простір для самопізнання; спонукає особистість аналізувати власне сприйняття інших людей.</w:t>
      </w:r>
    </w:p>
    <w:p w:rsidR="000845F5" w:rsidRPr="008A2B8C" w:rsidRDefault="000845F5" w:rsidP="008A2B8C">
      <w:pPr>
        <w:pStyle w:val="a5"/>
        <w:spacing w:line="360" w:lineRule="auto"/>
        <w:ind w:left="0" w:firstLine="709"/>
      </w:pPr>
      <w:r w:rsidRPr="008A2B8C">
        <w:lastRenderedPageBreak/>
        <w:t>Специфікою методу гри є рольова взаємодія,</w:t>
      </w:r>
      <w:r w:rsidRPr="008A2B8C">
        <w:rPr>
          <w:spacing w:val="1"/>
        </w:rPr>
        <w:t xml:space="preserve"> </w:t>
      </w:r>
      <w:r w:rsidRPr="008A2B8C">
        <w:t>яка</w:t>
      </w:r>
      <w:r w:rsidRPr="008A2B8C">
        <w:rPr>
          <w:spacing w:val="1"/>
        </w:rPr>
        <w:t xml:space="preserve"> допомагає </w:t>
      </w:r>
      <w:r w:rsidRPr="008A2B8C">
        <w:t>структурувати</w:t>
      </w:r>
      <w:r w:rsidRPr="008A2B8C">
        <w:rPr>
          <w:spacing w:val="1"/>
        </w:rPr>
        <w:t xml:space="preserve"> </w:t>
      </w:r>
      <w:r w:rsidRPr="008A2B8C">
        <w:t>групу;</w:t>
      </w:r>
      <w:r w:rsidRPr="008A2B8C">
        <w:rPr>
          <w:spacing w:val="1"/>
        </w:rPr>
        <w:t xml:space="preserve"> </w:t>
      </w:r>
      <w:r w:rsidRPr="008A2B8C">
        <w:t>роль</w:t>
      </w:r>
      <w:r w:rsidRPr="008A2B8C">
        <w:rPr>
          <w:spacing w:val="1"/>
        </w:rPr>
        <w:t xml:space="preserve"> </w:t>
      </w:r>
      <w:r w:rsidRPr="008A2B8C">
        <w:t>закріплюють</w:t>
      </w:r>
      <w:r w:rsidRPr="008A2B8C">
        <w:rPr>
          <w:spacing w:val="1"/>
        </w:rPr>
        <w:t xml:space="preserve"> </w:t>
      </w:r>
      <w:r w:rsidRPr="008A2B8C">
        <w:t>за</w:t>
      </w:r>
      <w:r w:rsidRPr="008A2B8C">
        <w:rPr>
          <w:spacing w:val="1"/>
        </w:rPr>
        <w:t xml:space="preserve"> </w:t>
      </w:r>
      <w:r w:rsidRPr="008A2B8C">
        <w:t>кожним</w:t>
      </w:r>
      <w:r w:rsidRPr="008A2B8C">
        <w:rPr>
          <w:spacing w:val="1"/>
        </w:rPr>
        <w:t xml:space="preserve"> </w:t>
      </w:r>
      <w:r w:rsidRPr="008A2B8C">
        <w:t>гравцем з урахуванням певної</w:t>
      </w:r>
      <w:r w:rsidRPr="008A2B8C">
        <w:rPr>
          <w:spacing w:val="1"/>
        </w:rPr>
        <w:t xml:space="preserve"> </w:t>
      </w:r>
      <w:r w:rsidRPr="008A2B8C">
        <w:t>позиції,</w:t>
      </w:r>
      <w:r w:rsidRPr="008A2B8C">
        <w:rPr>
          <w:spacing w:val="3"/>
        </w:rPr>
        <w:t xml:space="preserve"> </w:t>
      </w:r>
      <w:r w:rsidRPr="008A2B8C">
        <w:t>що</w:t>
      </w:r>
      <w:r w:rsidRPr="008A2B8C">
        <w:rPr>
          <w:spacing w:val="4"/>
        </w:rPr>
        <w:t xml:space="preserve"> </w:t>
      </w:r>
      <w:r w:rsidRPr="008A2B8C">
        <w:t>передбачена</w:t>
      </w:r>
      <w:r w:rsidRPr="008A2B8C">
        <w:rPr>
          <w:spacing w:val="4"/>
        </w:rPr>
        <w:t xml:space="preserve"> конкретною </w:t>
      </w:r>
      <w:r w:rsidRPr="008A2B8C">
        <w:t>функцією.</w:t>
      </w:r>
      <w:r w:rsidRPr="008A2B8C">
        <w:rPr>
          <w:spacing w:val="3"/>
        </w:rPr>
        <w:t xml:space="preserve"> </w:t>
      </w:r>
      <w:r w:rsidRPr="008A2B8C">
        <w:t>Окрім того роль</w:t>
      </w:r>
      <w:r w:rsidRPr="008A2B8C">
        <w:rPr>
          <w:spacing w:val="3"/>
        </w:rPr>
        <w:t xml:space="preserve"> </w:t>
      </w:r>
      <w:r w:rsidRPr="008A2B8C">
        <w:t>під час гри</w:t>
      </w:r>
      <w:r w:rsidRPr="008A2B8C">
        <w:rPr>
          <w:spacing w:val="4"/>
        </w:rPr>
        <w:t xml:space="preserve"> </w:t>
      </w:r>
      <w:r w:rsidRPr="008A2B8C">
        <w:t>є</w:t>
      </w:r>
      <w:r w:rsidRPr="008A2B8C">
        <w:rPr>
          <w:spacing w:val="3"/>
        </w:rPr>
        <w:t xml:space="preserve"> </w:t>
      </w:r>
      <w:r w:rsidRPr="008A2B8C">
        <w:t>не лише комплексом функцій, але й моделями поведінки, а учасники гри виражають певні</w:t>
      </w:r>
      <w:r w:rsidRPr="008A2B8C">
        <w:rPr>
          <w:spacing w:val="-4"/>
        </w:rPr>
        <w:t xml:space="preserve"> </w:t>
      </w:r>
      <w:r w:rsidRPr="008A2B8C">
        <w:t>очікування</w:t>
      </w:r>
      <w:r w:rsidRPr="008A2B8C">
        <w:rPr>
          <w:spacing w:val="-1"/>
        </w:rPr>
        <w:t xml:space="preserve"> </w:t>
      </w:r>
      <w:r w:rsidRPr="008A2B8C">
        <w:t>щодо</w:t>
      </w:r>
      <w:r w:rsidRPr="008A2B8C">
        <w:rPr>
          <w:spacing w:val="-3"/>
        </w:rPr>
        <w:t xml:space="preserve"> </w:t>
      </w:r>
      <w:r w:rsidRPr="008A2B8C">
        <w:t>носія конкретної ролі.</w:t>
      </w:r>
    </w:p>
    <w:p w:rsidR="000845F5" w:rsidRPr="008A2B8C" w:rsidRDefault="000845F5" w:rsidP="008A2B8C">
      <w:pPr>
        <w:pStyle w:val="a5"/>
        <w:spacing w:line="360" w:lineRule="auto"/>
        <w:ind w:left="0" w:firstLine="709"/>
      </w:pPr>
      <w:r w:rsidRPr="008A2B8C">
        <w:t>Під час використання ігрових технологій у процесі формування маркетингової компетентності фахівця варто дотримуватися таких вимог:</w:t>
      </w:r>
    </w:p>
    <w:p w:rsidR="000845F5" w:rsidRPr="008A2B8C" w:rsidRDefault="000845F5" w:rsidP="00092F50">
      <w:pPr>
        <w:pStyle w:val="a3"/>
        <w:widowControl w:val="0"/>
        <w:numPr>
          <w:ilvl w:val="0"/>
          <w:numId w:val="15"/>
        </w:numPr>
        <w:tabs>
          <w:tab w:val="left" w:pos="993"/>
          <w:tab w:val="left" w:pos="1403"/>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розподіляти ролі</w:t>
      </w:r>
      <w:r w:rsidRPr="008A2B8C">
        <w:rPr>
          <w:rFonts w:ascii="Times New Roman" w:hAnsi="Times New Roman"/>
          <w:spacing w:val="-3"/>
          <w:sz w:val="28"/>
          <w:szCs w:val="28"/>
          <w:lang w:val="uk-UA"/>
        </w:rPr>
        <w:t xml:space="preserve"> </w:t>
      </w:r>
      <w:r w:rsidRPr="008A2B8C">
        <w:rPr>
          <w:rFonts w:ascii="Times New Roman" w:hAnsi="Times New Roman"/>
          <w:sz w:val="28"/>
          <w:szCs w:val="28"/>
          <w:lang w:val="uk-UA"/>
        </w:rPr>
        <w:t>між</w:t>
      </w:r>
      <w:r w:rsidRPr="008A2B8C">
        <w:rPr>
          <w:rFonts w:ascii="Times New Roman" w:hAnsi="Times New Roman"/>
          <w:spacing w:val="-3"/>
          <w:sz w:val="28"/>
          <w:szCs w:val="28"/>
          <w:lang w:val="uk-UA"/>
        </w:rPr>
        <w:t xml:space="preserve"> </w:t>
      </w:r>
      <w:r w:rsidRPr="008A2B8C">
        <w:rPr>
          <w:rFonts w:ascii="Times New Roman" w:hAnsi="Times New Roman"/>
          <w:sz w:val="28"/>
          <w:szCs w:val="28"/>
          <w:lang w:val="uk-UA"/>
        </w:rPr>
        <w:t>учасниками</w:t>
      </w:r>
      <w:r w:rsidRPr="008A2B8C">
        <w:rPr>
          <w:rFonts w:ascii="Times New Roman" w:hAnsi="Times New Roman"/>
          <w:spacing w:val="-3"/>
          <w:sz w:val="28"/>
          <w:szCs w:val="28"/>
          <w:lang w:val="uk-UA"/>
        </w:rPr>
        <w:t xml:space="preserve"> </w:t>
      </w:r>
      <w:r w:rsidRPr="008A2B8C">
        <w:rPr>
          <w:rFonts w:ascii="Times New Roman" w:hAnsi="Times New Roman"/>
          <w:sz w:val="28"/>
          <w:szCs w:val="28"/>
          <w:lang w:val="uk-UA"/>
        </w:rPr>
        <w:t>гри</w:t>
      </w:r>
      <w:r w:rsidRPr="008A2B8C">
        <w:rPr>
          <w:rFonts w:ascii="Times New Roman" w:hAnsi="Times New Roman"/>
          <w:spacing w:val="-2"/>
          <w:sz w:val="28"/>
          <w:szCs w:val="28"/>
          <w:lang w:val="uk-UA"/>
        </w:rPr>
        <w:t xml:space="preserve"> з урахуванням </w:t>
      </w:r>
      <w:r w:rsidRPr="008A2B8C">
        <w:rPr>
          <w:rFonts w:ascii="Times New Roman" w:hAnsi="Times New Roman"/>
          <w:sz w:val="28"/>
          <w:szCs w:val="28"/>
          <w:lang w:val="uk-UA"/>
        </w:rPr>
        <w:t>ознаки</w:t>
      </w:r>
      <w:r w:rsidRPr="008A2B8C">
        <w:rPr>
          <w:rFonts w:ascii="Times New Roman" w:hAnsi="Times New Roman"/>
          <w:spacing w:val="-4"/>
          <w:sz w:val="28"/>
          <w:szCs w:val="28"/>
          <w:lang w:val="uk-UA"/>
        </w:rPr>
        <w:t xml:space="preserve"> </w:t>
      </w:r>
      <w:r w:rsidRPr="008A2B8C">
        <w:rPr>
          <w:rFonts w:ascii="Times New Roman" w:hAnsi="Times New Roman"/>
          <w:sz w:val="28"/>
          <w:szCs w:val="28"/>
          <w:lang w:val="uk-UA"/>
        </w:rPr>
        <w:t>міри</w:t>
      </w:r>
      <w:r w:rsidRPr="008A2B8C">
        <w:rPr>
          <w:rFonts w:ascii="Times New Roman" w:hAnsi="Times New Roman"/>
          <w:spacing w:val="-3"/>
          <w:sz w:val="28"/>
          <w:szCs w:val="28"/>
          <w:lang w:val="uk-UA"/>
        </w:rPr>
        <w:t xml:space="preserve"> </w:t>
      </w:r>
      <w:r w:rsidRPr="008A2B8C">
        <w:rPr>
          <w:rFonts w:ascii="Times New Roman" w:hAnsi="Times New Roman"/>
          <w:sz w:val="28"/>
          <w:szCs w:val="28"/>
          <w:lang w:val="uk-UA"/>
        </w:rPr>
        <w:t>соціальності;</w:t>
      </w:r>
    </w:p>
    <w:p w:rsidR="000845F5" w:rsidRPr="008A2B8C" w:rsidRDefault="000845F5" w:rsidP="00092F50">
      <w:pPr>
        <w:pStyle w:val="a3"/>
        <w:widowControl w:val="0"/>
        <w:numPr>
          <w:ilvl w:val="0"/>
          <w:numId w:val="15"/>
        </w:numPr>
        <w:tabs>
          <w:tab w:val="left" w:pos="993"/>
          <w:tab w:val="left" w:pos="1415"/>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учасники гри повинні виконувати спільну діяльність згідно з диференціацією та інтеграцією</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функцій,</w:t>
      </w:r>
      <w:r w:rsidRPr="008A2B8C">
        <w:rPr>
          <w:rFonts w:ascii="Times New Roman" w:hAnsi="Times New Roman"/>
          <w:spacing w:val="-2"/>
          <w:sz w:val="28"/>
          <w:szCs w:val="28"/>
          <w:lang w:val="uk-UA"/>
        </w:rPr>
        <w:t xml:space="preserve"> </w:t>
      </w:r>
      <w:r w:rsidRPr="008A2B8C">
        <w:rPr>
          <w:rFonts w:ascii="Times New Roman" w:hAnsi="Times New Roman"/>
          <w:sz w:val="28"/>
          <w:szCs w:val="28"/>
          <w:lang w:val="uk-UA"/>
        </w:rPr>
        <w:t>які</w:t>
      </w:r>
      <w:r w:rsidRPr="008A2B8C">
        <w:rPr>
          <w:rFonts w:ascii="Times New Roman" w:hAnsi="Times New Roman"/>
          <w:spacing w:val="-3"/>
          <w:sz w:val="28"/>
          <w:szCs w:val="28"/>
          <w:lang w:val="uk-UA"/>
        </w:rPr>
        <w:t xml:space="preserve"> </w:t>
      </w:r>
      <w:r w:rsidRPr="008A2B8C">
        <w:rPr>
          <w:rFonts w:ascii="Times New Roman" w:hAnsi="Times New Roman"/>
          <w:sz w:val="28"/>
          <w:szCs w:val="28"/>
          <w:lang w:val="uk-UA"/>
        </w:rPr>
        <w:t>імітують;</w:t>
      </w:r>
    </w:p>
    <w:p w:rsidR="000845F5" w:rsidRPr="008A2B8C" w:rsidRDefault="000845F5" w:rsidP="00092F50">
      <w:pPr>
        <w:pStyle w:val="a3"/>
        <w:widowControl w:val="0"/>
        <w:numPr>
          <w:ilvl w:val="0"/>
          <w:numId w:val="15"/>
        </w:numPr>
        <w:tabs>
          <w:tab w:val="left" w:pos="993"/>
          <w:tab w:val="left" w:pos="1751"/>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 xml:space="preserve">повинна відбуватися діалогова комунікація між партнерами як </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умова прийняття</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спільних рішень;</w:t>
      </w:r>
    </w:p>
    <w:p w:rsidR="000845F5" w:rsidRPr="008A2B8C" w:rsidRDefault="000845F5" w:rsidP="00092F50">
      <w:pPr>
        <w:pStyle w:val="a3"/>
        <w:widowControl w:val="0"/>
        <w:numPr>
          <w:ilvl w:val="0"/>
          <w:numId w:val="15"/>
        </w:numPr>
        <w:tabs>
          <w:tab w:val="left" w:pos="993"/>
          <w:tab w:val="left" w:pos="1420"/>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у всього колективу гравців має бути загальна ігрова мета (ігрова система), на тлі якої розгортаються соціальні та навчально-професійні</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конфлікти</w:t>
      </w:r>
      <w:r w:rsidRPr="008A2B8C">
        <w:rPr>
          <w:rFonts w:ascii="Times New Roman" w:hAnsi="Times New Roman"/>
          <w:spacing w:val="-3"/>
          <w:sz w:val="28"/>
          <w:szCs w:val="28"/>
          <w:lang w:val="uk-UA"/>
        </w:rPr>
        <w:t xml:space="preserve"> </w:t>
      </w:r>
      <w:r w:rsidRPr="008A2B8C">
        <w:rPr>
          <w:rFonts w:ascii="Times New Roman" w:hAnsi="Times New Roman"/>
          <w:sz w:val="28"/>
          <w:szCs w:val="28"/>
          <w:lang w:val="uk-UA"/>
        </w:rPr>
        <w:t>та</w:t>
      </w:r>
      <w:r w:rsidRPr="008A2B8C">
        <w:rPr>
          <w:rFonts w:ascii="Times New Roman" w:hAnsi="Times New Roman"/>
          <w:spacing w:val="-3"/>
          <w:sz w:val="28"/>
          <w:szCs w:val="28"/>
          <w:lang w:val="uk-UA"/>
        </w:rPr>
        <w:t xml:space="preserve"> </w:t>
      </w:r>
      <w:r w:rsidRPr="008A2B8C">
        <w:rPr>
          <w:rFonts w:ascii="Times New Roman" w:hAnsi="Times New Roman"/>
          <w:sz w:val="28"/>
          <w:szCs w:val="28"/>
          <w:lang w:val="uk-UA"/>
        </w:rPr>
        <w:t>протиріччя;</w:t>
      </w:r>
    </w:p>
    <w:p w:rsidR="000845F5" w:rsidRPr="008A2B8C" w:rsidRDefault="000845F5" w:rsidP="00092F50">
      <w:pPr>
        <w:pStyle w:val="a3"/>
        <w:widowControl w:val="0"/>
        <w:numPr>
          <w:ilvl w:val="0"/>
          <w:numId w:val="15"/>
        </w:numPr>
        <w:tabs>
          <w:tab w:val="left" w:pos="993"/>
          <w:tab w:val="left" w:pos="1403"/>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існування гнучкого</w:t>
      </w:r>
      <w:r w:rsidRPr="008A2B8C">
        <w:rPr>
          <w:rFonts w:ascii="Times New Roman" w:hAnsi="Times New Roman"/>
          <w:spacing w:val="-2"/>
          <w:sz w:val="28"/>
          <w:szCs w:val="28"/>
          <w:lang w:val="uk-UA"/>
        </w:rPr>
        <w:t xml:space="preserve"> </w:t>
      </w:r>
      <w:r w:rsidRPr="008A2B8C">
        <w:rPr>
          <w:rFonts w:ascii="Times New Roman" w:hAnsi="Times New Roman"/>
          <w:sz w:val="28"/>
          <w:szCs w:val="28"/>
          <w:lang w:val="uk-UA"/>
        </w:rPr>
        <w:t>масштабу</w:t>
      </w:r>
      <w:r w:rsidRPr="008A2B8C">
        <w:rPr>
          <w:rFonts w:ascii="Times New Roman" w:hAnsi="Times New Roman"/>
          <w:spacing w:val="-5"/>
          <w:sz w:val="28"/>
          <w:szCs w:val="28"/>
          <w:lang w:val="uk-UA"/>
        </w:rPr>
        <w:t xml:space="preserve"> </w:t>
      </w:r>
      <w:r w:rsidRPr="008A2B8C">
        <w:rPr>
          <w:rFonts w:ascii="Times New Roman" w:hAnsi="Times New Roman"/>
          <w:sz w:val="28"/>
          <w:szCs w:val="28"/>
          <w:lang w:val="uk-UA"/>
        </w:rPr>
        <w:t>часу;</w:t>
      </w:r>
    </w:p>
    <w:p w:rsidR="000845F5" w:rsidRPr="008A2B8C" w:rsidRDefault="000845F5" w:rsidP="00092F50">
      <w:pPr>
        <w:pStyle w:val="a3"/>
        <w:widowControl w:val="0"/>
        <w:numPr>
          <w:ilvl w:val="0"/>
          <w:numId w:val="15"/>
        </w:numPr>
        <w:tabs>
          <w:tab w:val="left" w:pos="993"/>
          <w:tab w:val="left" w:pos="1557"/>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у</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гру</w:t>
      </w:r>
      <w:r w:rsidRPr="008A2B8C">
        <w:rPr>
          <w:rFonts w:ascii="Times New Roman" w:hAnsi="Times New Roman"/>
          <w:spacing w:val="1"/>
          <w:sz w:val="28"/>
          <w:szCs w:val="28"/>
          <w:lang w:val="uk-UA"/>
        </w:rPr>
        <w:t xml:space="preserve"> варто уводити </w:t>
      </w:r>
      <w:r w:rsidRPr="008A2B8C">
        <w:rPr>
          <w:rFonts w:ascii="Times New Roman" w:hAnsi="Times New Roman"/>
          <w:sz w:val="28"/>
          <w:szCs w:val="28"/>
          <w:lang w:val="uk-UA"/>
        </w:rPr>
        <w:t>імпровізацію</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(непередбачувані</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обставини,</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які моделюють</w:t>
      </w:r>
      <w:r w:rsidRPr="008A2B8C">
        <w:rPr>
          <w:rFonts w:ascii="Times New Roman" w:hAnsi="Times New Roman"/>
          <w:spacing w:val="-2"/>
          <w:sz w:val="28"/>
          <w:szCs w:val="28"/>
          <w:lang w:val="uk-UA"/>
        </w:rPr>
        <w:t xml:space="preserve"> </w:t>
      </w:r>
      <w:r w:rsidRPr="008A2B8C">
        <w:rPr>
          <w:rFonts w:ascii="Times New Roman" w:hAnsi="Times New Roman"/>
          <w:sz w:val="28"/>
          <w:szCs w:val="28"/>
          <w:lang w:val="uk-UA"/>
        </w:rPr>
        <w:t>ймовірні непередбачувані</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суспільні процеси);</w:t>
      </w:r>
    </w:p>
    <w:p w:rsidR="000845F5" w:rsidRPr="008A2B8C" w:rsidRDefault="000845F5" w:rsidP="00092F50">
      <w:pPr>
        <w:pStyle w:val="a3"/>
        <w:widowControl w:val="0"/>
        <w:numPr>
          <w:ilvl w:val="0"/>
          <w:numId w:val="15"/>
        </w:numPr>
        <w:tabs>
          <w:tab w:val="left" w:pos="993"/>
          <w:tab w:val="left" w:pos="1533"/>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використовувати</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систему</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оцінки</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результатів</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гри та</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професійних знань,</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які сприяють забезпеченню</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змагальності;</w:t>
      </w:r>
    </w:p>
    <w:p w:rsidR="000845F5" w:rsidRPr="008A2B8C" w:rsidRDefault="000845F5" w:rsidP="00092F50">
      <w:pPr>
        <w:pStyle w:val="a3"/>
        <w:widowControl w:val="0"/>
        <w:numPr>
          <w:ilvl w:val="0"/>
          <w:numId w:val="15"/>
        </w:numPr>
        <w:tabs>
          <w:tab w:val="left" w:pos="993"/>
          <w:tab w:val="left" w:pos="1574"/>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запроваджувати систему</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соціального</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та</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морального стимулювання,</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які мотивують до продукування сформованих соціальних навичок у реальній</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ситуації;</w:t>
      </w:r>
    </w:p>
    <w:p w:rsidR="000845F5" w:rsidRPr="008A2B8C" w:rsidRDefault="000845F5" w:rsidP="00092F50">
      <w:pPr>
        <w:pStyle w:val="a3"/>
        <w:widowControl w:val="0"/>
        <w:numPr>
          <w:ilvl w:val="0"/>
          <w:numId w:val="15"/>
        </w:numPr>
        <w:tabs>
          <w:tab w:val="left" w:pos="993"/>
          <w:tab w:val="left" w:pos="1403"/>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створювати атмосферу динамічності,</w:t>
      </w:r>
      <w:r w:rsidRPr="008A2B8C">
        <w:rPr>
          <w:rFonts w:ascii="Times New Roman" w:hAnsi="Times New Roman"/>
          <w:spacing w:val="-5"/>
          <w:sz w:val="28"/>
          <w:szCs w:val="28"/>
          <w:lang w:val="uk-UA"/>
        </w:rPr>
        <w:t xml:space="preserve"> </w:t>
      </w:r>
      <w:r w:rsidRPr="008A2B8C">
        <w:rPr>
          <w:rFonts w:ascii="Times New Roman" w:hAnsi="Times New Roman"/>
          <w:sz w:val="28"/>
          <w:szCs w:val="28"/>
          <w:lang w:val="uk-UA"/>
        </w:rPr>
        <w:t>неперервності</w:t>
      </w:r>
      <w:r w:rsidRPr="008A2B8C">
        <w:rPr>
          <w:rFonts w:ascii="Times New Roman" w:hAnsi="Times New Roman"/>
          <w:spacing w:val="-6"/>
          <w:sz w:val="28"/>
          <w:szCs w:val="28"/>
          <w:lang w:val="uk-UA"/>
        </w:rPr>
        <w:t xml:space="preserve"> </w:t>
      </w:r>
      <w:r w:rsidRPr="008A2B8C">
        <w:rPr>
          <w:rFonts w:ascii="Times New Roman" w:hAnsi="Times New Roman"/>
          <w:sz w:val="28"/>
          <w:szCs w:val="28"/>
          <w:lang w:val="uk-UA"/>
        </w:rPr>
        <w:t>та</w:t>
      </w:r>
      <w:r w:rsidRPr="008A2B8C">
        <w:rPr>
          <w:rFonts w:ascii="Times New Roman" w:hAnsi="Times New Roman"/>
          <w:spacing w:val="-4"/>
          <w:sz w:val="28"/>
          <w:szCs w:val="28"/>
          <w:lang w:val="uk-UA"/>
        </w:rPr>
        <w:t xml:space="preserve"> </w:t>
      </w:r>
      <w:r w:rsidRPr="008A2B8C">
        <w:rPr>
          <w:rFonts w:ascii="Times New Roman" w:hAnsi="Times New Roman"/>
          <w:sz w:val="28"/>
          <w:szCs w:val="28"/>
          <w:lang w:val="uk-UA"/>
        </w:rPr>
        <w:t>емоційності;</w:t>
      </w:r>
    </w:p>
    <w:p w:rsidR="000845F5" w:rsidRPr="008A2B8C" w:rsidRDefault="000845F5" w:rsidP="00092F50">
      <w:pPr>
        <w:pStyle w:val="a3"/>
        <w:widowControl w:val="0"/>
        <w:numPr>
          <w:ilvl w:val="0"/>
          <w:numId w:val="15"/>
        </w:numPr>
        <w:tabs>
          <w:tab w:val="left" w:pos="993"/>
          <w:tab w:val="left" w:pos="1516"/>
        </w:tabs>
        <w:autoSpaceDE w:val="0"/>
        <w:autoSpaceDN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забезпечувати формування</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соціальних знань, соціального досвіду</w:t>
      </w:r>
      <w:r w:rsidRPr="008A2B8C">
        <w:rPr>
          <w:rFonts w:ascii="Times New Roman" w:hAnsi="Times New Roman"/>
          <w:spacing w:val="-4"/>
          <w:sz w:val="28"/>
          <w:szCs w:val="28"/>
          <w:lang w:val="uk-UA"/>
        </w:rPr>
        <w:t xml:space="preserve"> та </w:t>
      </w:r>
      <w:r w:rsidRPr="008A2B8C">
        <w:rPr>
          <w:rFonts w:ascii="Times New Roman" w:hAnsi="Times New Roman"/>
          <w:sz w:val="28"/>
          <w:szCs w:val="28"/>
          <w:lang w:val="uk-UA"/>
        </w:rPr>
        <w:t>соціальної</w:t>
      </w:r>
      <w:r w:rsidRPr="008A2B8C">
        <w:rPr>
          <w:rFonts w:ascii="Times New Roman" w:hAnsi="Times New Roman"/>
          <w:spacing w:val="1"/>
          <w:sz w:val="28"/>
          <w:szCs w:val="28"/>
          <w:lang w:val="uk-UA"/>
        </w:rPr>
        <w:t xml:space="preserve"> </w:t>
      </w:r>
      <w:r w:rsidRPr="008A2B8C">
        <w:rPr>
          <w:rFonts w:ascii="Times New Roman" w:hAnsi="Times New Roman"/>
          <w:sz w:val="28"/>
          <w:szCs w:val="28"/>
          <w:lang w:val="uk-UA"/>
        </w:rPr>
        <w:t>ідентичності магістрів.</w:t>
      </w:r>
    </w:p>
    <w:p w:rsidR="000845F5" w:rsidRPr="008A2B8C" w:rsidRDefault="000845F5" w:rsidP="008A2B8C">
      <w:pPr>
        <w:pStyle w:val="a5"/>
        <w:spacing w:line="360" w:lineRule="auto"/>
        <w:ind w:left="0" w:firstLine="709"/>
      </w:pPr>
      <w:r w:rsidRPr="008A2B8C">
        <w:t>Отже, методи ігрової діяльності сприяють формуванню</w:t>
      </w:r>
      <w:r w:rsidRPr="008A2B8C">
        <w:rPr>
          <w:spacing w:val="1"/>
        </w:rPr>
        <w:t xml:space="preserve"> </w:t>
      </w:r>
      <w:r w:rsidRPr="008A2B8C">
        <w:t>маркетингової компетентності майбутніх менеджерів сфери освіти, оскільки вони спрямовані не</w:t>
      </w:r>
      <w:r w:rsidRPr="008A2B8C">
        <w:rPr>
          <w:spacing w:val="1"/>
        </w:rPr>
        <w:t xml:space="preserve"> </w:t>
      </w:r>
      <w:r w:rsidRPr="008A2B8C">
        <w:t xml:space="preserve">тільки на результативне формування маркетингових знань на </w:t>
      </w:r>
      <w:r w:rsidRPr="008A2B8C">
        <w:lastRenderedPageBreak/>
        <w:t>усіх їх рівнях, але й уможливлюють набуття</w:t>
      </w:r>
      <w:r w:rsidRPr="008A2B8C">
        <w:rPr>
          <w:spacing w:val="1"/>
        </w:rPr>
        <w:t xml:space="preserve"> </w:t>
      </w:r>
      <w:r w:rsidRPr="008A2B8C">
        <w:t>умінь у маркетинговій діяльності,</w:t>
      </w:r>
      <w:r w:rsidRPr="008A2B8C">
        <w:rPr>
          <w:spacing w:val="1"/>
        </w:rPr>
        <w:t xml:space="preserve"> </w:t>
      </w:r>
      <w:r w:rsidRPr="008A2B8C">
        <w:t>відпрацювання</w:t>
      </w:r>
      <w:r w:rsidRPr="008A2B8C">
        <w:rPr>
          <w:spacing w:val="1"/>
        </w:rPr>
        <w:t xml:space="preserve"> </w:t>
      </w:r>
      <w:r w:rsidRPr="008A2B8C">
        <w:t>їх</w:t>
      </w:r>
      <w:r w:rsidRPr="008A2B8C">
        <w:rPr>
          <w:spacing w:val="1"/>
        </w:rPr>
        <w:t xml:space="preserve"> </w:t>
      </w:r>
      <w:r w:rsidRPr="008A2B8C">
        <w:t>у</w:t>
      </w:r>
      <w:r w:rsidRPr="008A2B8C">
        <w:rPr>
          <w:spacing w:val="1"/>
        </w:rPr>
        <w:t xml:space="preserve"> </w:t>
      </w:r>
      <w:r w:rsidRPr="008A2B8C">
        <w:t>різних</w:t>
      </w:r>
      <w:r w:rsidRPr="008A2B8C">
        <w:rPr>
          <w:spacing w:val="1"/>
        </w:rPr>
        <w:t xml:space="preserve"> </w:t>
      </w:r>
      <w:r w:rsidRPr="008A2B8C">
        <w:t>змодельованих</w:t>
      </w:r>
      <w:r w:rsidRPr="008A2B8C">
        <w:rPr>
          <w:spacing w:val="1"/>
        </w:rPr>
        <w:t xml:space="preserve"> </w:t>
      </w:r>
      <w:r w:rsidRPr="008A2B8C">
        <w:t>ситуаціях, оволодіння досвіду реальної соціальної взаємодії, приміряння на</w:t>
      </w:r>
      <w:r w:rsidRPr="008A2B8C">
        <w:rPr>
          <w:spacing w:val="1"/>
        </w:rPr>
        <w:t xml:space="preserve"> </w:t>
      </w:r>
      <w:r w:rsidRPr="008A2B8C">
        <w:t>себе</w:t>
      </w:r>
      <w:r w:rsidRPr="008A2B8C">
        <w:rPr>
          <w:spacing w:val="1"/>
        </w:rPr>
        <w:t xml:space="preserve"> </w:t>
      </w:r>
      <w:r w:rsidRPr="008A2B8C">
        <w:t>різних</w:t>
      </w:r>
      <w:r w:rsidRPr="008A2B8C">
        <w:rPr>
          <w:spacing w:val="1"/>
        </w:rPr>
        <w:t xml:space="preserve"> </w:t>
      </w:r>
      <w:r w:rsidRPr="008A2B8C">
        <w:t>соціальних</w:t>
      </w:r>
      <w:r w:rsidRPr="008A2B8C">
        <w:rPr>
          <w:spacing w:val="1"/>
        </w:rPr>
        <w:t xml:space="preserve"> </w:t>
      </w:r>
      <w:r w:rsidRPr="008A2B8C">
        <w:t>ролей,</w:t>
      </w:r>
      <w:r w:rsidRPr="008A2B8C">
        <w:rPr>
          <w:spacing w:val="1"/>
        </w:rPr>
        <w:t xml:space="preserve"> </w:t>
      </w:r>
      <w:r w:rsidRPr="008A2B8C">
        <w:t>актуалізацію</w:t>
      </w:r>
      <w:r w:rsidRPr="008A2B8C">
        <w:rPr>
          <w:spacing w:val="1"/>
        </w:rPr>
        <w:t xml:space="preserve"> </w:t>
      </w:r>
      <w:r w:rsidRPr="008A2B8C">
        <w:t>важливих</w:t>
      </w:r>
      <w:r w:rsidRPr="008A2B8C">
        <w:rPr>
          <w:spacing w:val="70"/>
        </w:rPr>
        <w:t xml:space="preserve"> </w:t>
      </w:r>
      <w:r w:rsidRPr="008A2B8C">
        <w:t>особистісно-професійних</w:t>
      </w:r>
      <w:r w:rsidRPr="008A2B8C">
        <w:rPr>
          <w:spacing w:val="1"/>
        </w:rPr>
        <w:t xml:space="preserve"> </w:t>
      </w:r>
      <w:r w:rsidRPr="008A2B8C">
        <w:t>якостей</w:t>
      </w:r>
      <w:r w:rsidRPr="008A2B8C">
        <w:rPr>
          <w:spacing w:val="-1"/>
        </w:rPr>
        <w:t xml:space="preserve"> кожного здобувача освіти. </w:t>
      </w:r>
    </w:p>
    <w:p w:rsidR="009D4BF3" w:rsidRDefault="009D4BF3" w:rsidP="008A2B8C">
      <w:pPr>
        <w:pStyle w:val="TableParagraph"/>
        <w:tabs>
          <w:tab w:val="left" w:pos="2539"/>
          <w:tab w:val="left" w:pos="4033"/>
          <w:tab w:val="left" w:pos="7252"/>
          <w:tab w:val="left" w:pos="8803"/>
        </w:tabs>
        <w:spacing w:line="360" w:lineRule="auto"/>
        <w:ind w:firstLine="709"/>
        <w:jc w:val="both"/>
        <w:rPr>
          <w:b/>
          <w:sz w:val="28"/>
          <w:szCs w:val="28"/>
        </w:rPr>
      </w:pPr>
    </w:p>
    <w:p w:rsidR="009D4BF3" w:rsidRDefault="009D4BF3" w:rsidP="008A2B8C">
      <w:pPr>
        <w:pStyle w:val="TableParagraph"/>
        <w:tabs>
          <w:tab w:val="left" w:pos="2539"/>
          <w:tab w:val="left" w:pos="4033"/>
          <w:tab w:val="left" w:pos="7252"/>
          <w:tab w:val="left" w:pos="8803"/>
        </w:tabs>
        <w:spacing w:line="360" w:lineRule="auto"/>
        <w:ind w:firstLine="709"/>
        <w:jc w:val="both"/>
        <w:rPr>
          <w:b/>
          <w:sz w:val="28"/>
          <w:szCs w:val="28"/>
        </w:rPr>
      </w:pPr>
    </w:p>
    <w:p w:rsidR="000845F5" w:rsidRPr="008A2B8C" w:rsidRDefault="000845F5" w:rsidP="008A2B8C">
      <w:pPr>
        <w:pStyle w:val="TableParagraph"/>
        <w:tabs>
          <w:tab w:val="left" w:pos="2539"/>
          <w:tab w:val="left" w:pos="4033"/>
          <w:tab w:val="left" w:pos="7252"/>
          <w:tab w:val="left" w:pos="8803"/>
        </w:tabs>
        <w:spacing w:line="360" w:lineRule="auto"/>
        <w:ind w:firstLine="709"/>
        <w:jc w:val="both"/>
        <w:rPr>
          <w:b/>
          <w:sz w:val="28"/>
          <w:szCs w:val="28"/>
        </w:rPr>
      </w:pPr>
      <w:r w:rsidRPr="008A2B8C">
        <w:rPr>
          <w:b/>
          <w:sz w:val="28"/>
          <w:szCs w:val="28"/>
        </w:rPr>
        <w:t>2.1.3. Дидактичний потенціал навчальних дисциплін щодо формування маркетингової компетентності майбутніх менеджерів сфери освіти</w:t>
      </w:r>
    </w:p>
    <w:p w:rsidR="000845F5" w:rsidRPr="008A2B8C" w:rsidRDefault="000845F5" w:rsidP="008A2B8C">
      <w:pPr>
        <w:pStyle w:val="a5"/>
        <w:spacing w:line="360" w:lineRule="auto"/>
        <w:ind w:left="0" w:firstLine="709"/>
      </w:pPr>
      <w:r w:rsidRPr="008A2B8C">
        <w:t>З урахуванням ідей</w:t>
      </w:r>
      <w:r w:rsidRPr="008A2B8C">
        <w:rPr>
          <w:spacing w:val="1"/>
        </w:rPr>
        <w:t xml:space="preserve"> </w:t>
      </w:r>
      <w:r w:rsidRPr="008A2B8C">
        <w:t>європейського</w:t>
      </w:r>
      <w:r w:rsidRPr="008A2B8C">
        <w:rPr>
          <w:spacing w:val="1"/>
        </w:rPr>
        <w:t xml:space="preserve"> </w:t>
      </w:r>
      <w:r w:rsidRPr="008A2B8C">
        <w:t>досвіду</w:t>
      </w:r>
      <w:r w:rsidRPr="008A2B8C">
        <w:rPr>
          <w:spacing w:val="1"/>
        </w:rPr>
        <w:t xml:space="preserve"> </w:t>
      </w:r>
      <w:r w:rsidRPr="008A2B8C">
        <w:t>вітчизняна дослідниця</w:t>
      </w:r>
      <w:r w:rsidR="0045759D" w:rsidRPr="008A2B8C">
        <w:rPr>
          <w:spacing w:val="1"/>
        </w:rPr>
        <w:t xml:space="preserve">      </w:t>
      </w:r>
      <w:r w:rsidRPr="008A2B8C">
        <w:rPr>
          <w:spacing w:val="1"/>
        </w:rPr>
        <w:t xml:space="preserve">  </w:t>
      </w:r>
      <w:r w:rsidRPr="008A2B8C">
        <w:t>Л. Карамушка зауважує, що під час підготовки</w:t>
      </w:r>
      <w:r w:rsidRPr="008A2B8C">
        <w:rPr>
          <w:spacing w:val="1"/>
        </w:rPr>
        <w:t xml:space="preserve"> </w:t>
      </w:r>
      <w:r w:rsidRPr="008A2B8C">
        <w:t>менеджерів системи освіти навчальні курси варто</w:t>
      </w:r>
      <w:r w:rsidRPr="008A2B8C">
        <w:rPr>
          <w:spacing w:val="1"/>
        </w:rPr>
        <w:t xml:space="preserve"> </w:t>
      </w:r>
      <w:r w:rsidRPr="008A2B8C">
        <w:t>об’єднувати згідно з аналізом</w:t>
      </w:r>
      <w:r w:rsidRPr="008A2B8C">
        <w:rPr>
          <w:spacing w:val="1"/>
        </w:rPr>
        <w:t xml:space="preserve"> </w:t>
      </w:r>
      <w:r w:rsidRPr="008A2B8C">
        <w:t>головних</w:t>
      </w:r>
      <w:r w:rsidRPr="008A2B8C">
        <w:rPr>
          <w:spacing w:val="1"/>
        </w:rPr>
        <w:t xml:space="preserve"> </w:t>
      </w:r>
      <w:r w:rsidRPr="008A2B8C">
        <w:t>структурних</w:t>
      </w:r>
      <w:r w:rsidRPr="008A2B8C">
        <w:rPr>
          <w:spacing w:val="1"/>
        </w:rPr>
        <w:t xml:space="preserve"> </w:t>
      </w:r>
      <w:r w:rsidRPr="008A2B8C">
        <w:t>підсистем,</w:t>
      </w:r>
      <w:r w:rsidRPr="008A2B8C">
        <w:rPr>
          <w:spacing w:val="1"/>
        </w:rPr>
        <w:t xml:space="preserve"> </w:t>
      </w:r>
      <w:r w:rsidRPr="008A2B8C">
        <w:t>які</w:t>
      </w:r>
      <w:r w:rsidRPr="008A2B8C">
        <w:rPr>
          <w:spacing w:val="1"/>
        </w:rPr>
        <w:t xml:space="preserve"> </w:t>
      </w:r>
      <w:r w:rsidRPr="008A2B8C">
        <w:t>виокремлюють</w:t>
      </w:r>
      <w:r w:rsidRPr="008A2B8C">
        <w:rPr>
          <w:spacing w:val="1"/>
        </w:rPr>
        <w:t xml:space="preserve"> </w:t>
      </w:r>
      <w:r w:rsidRPr="008A2B8C">
        <w:t>у</w:t>
      </w:r>
      <w:r w:rsidRPr="008A2B8C">
        <w:rPr>
          <w:spacing w:val="1"/>
        </w:rPr>
        <w:t xml:space="preserve"> </w:t>
      </w:r>
      <w:r w:rsidRPr="008A2B8C">
        <w:t>закладах освіти:</w:t>
      </w:r>
      <w:r w:rsidRPr="008A2B8C">
        <w:rPr>
          <w:spacing w:val="1"/>
        </w:rPr>
        <w:t xml:space="preserve"> </w:t>
      </w:r>
      <w:r w:rsidRPr="008A2B8C">
        <w:t>завдання</w:t>
      </w:r>
      <w:r w:rsidRPr="008A2B8C">
        <w:rPr>
          <w:spacing w:val="1"/>
        </w:rPr>
        <w:t xml:space="preserve"> </w:t>
      </w:r>
      <w:r w:rsidRPr="008A2B8C">
        <w:t>та</w:t>
      </w:r>
      <w:r w:rsidRPr="008A2B8C">
        <w:rPr>
          <w:spacing w:val="1"/>
        </w:rPr>
        <w:t xml:space="preserve"> </w:t>
      </w:r>
      <w:r w:rsidRPr="008A2B8C">
        <w:t>мета закладу;</w:t>
      </w:r>
      <w:r w:rsidRPr="008A2B8C">
        <w:rPr>
          <w:spacing w:val="14"/>
        </w:rPr>
        <w:t xml:space="preserve"> </w:t>
      </w:r>
      <w:r w:rsidRPr="008A2B8C">
        <w:rPr>
          <w:spacing w:val="16"/>
        </w:rPr>
        <w:t xml:space="preserve">його </w:t>
      </w:r>
      <w:r w:rsidRPr="008A2B8C">
        <w:t>структура;</w:t>
      </w:r>
      <w:r w:rsidRPr="008A2B8C">
        <w:rPr>
          <w:spacing w:val="14"/>
        </w:rPr>
        <w:t xml:space="preserve"> </w:t>
      </w:r>
      <w:r w:rsidRPr="008A2B8C">
        <w:t>управлінці та підлеглі;</w:t>
      </w:r>
      <w:r w:rsidRPr="008A2B8C">
        <w:rPr>
          <w:spacing w:val="15"/>
        </w:rPr>
        <w:t xml:space="preserve"> </w:t>
      </w:r>
      <w:r w:rsidRPr="008A2B8C">
        <w:t>технології</w:t>
      </w:r>
      <w:r w:rsidRPr="008A2B8C">
        <w:rPr>
          <w:spacing w:val="-50"/>
        </w:rPr>
        <w:t xml:space="preserve"> </w:t>
      </w:r>
      <w:r w:rsidRPr="008A2B8C">
        <w:rPr>
          <w:position w:val="1"/>
        </w:rPr>
        <w:t>та</w:t>
      </w:r>
      <w:r w:rsidRPr="008A2B8C">
        <w:rPr>
          <w:spacing w:val="1"/>
          <w:position w:val="1"/>
        </w:rPr>
        <w:t xml:space="preserve"> </w:t>
      </w:r>
      <w:r w:rsidRPr="008A2B8C">
        <w:rPr>
          <w:position w:val="1"/>
        </w:rPr>
        <w:t>методи</w:t>
      </w:r>
      <w:r w:rsidRPr="008A2B8C">
        <w:rPr>
          <w:spacing w:val="1"/>
          <w:position w:val="1"/>
        </w:rPr>
        <w:t xml:space="preserve"> </w:t>
      </w:r>
      <w:r w:rsidRPr="008A2B8C">
        <w:rPr>
          <w:position w:val="1"/>
        </w:rPr>
        <w:t>діяльності</w:t>
      </w:r>
      <w:r w:rsidRPr="008A2B8C">
        <w:rPr>
          <w:spacing w:val="1"/>
          <w:position w:val="1"/>
        </w:rPr>
        <w:t xml:space="preserve"> </w:t>
      </w:r>
      <w:r w:rsidRPr="008A2B8C">
        <w:rPr>
          <w:position w:val="1"/>
        </w:rPr>
        <w:t>[30,</w:t>
      </w:r>
      <w:r w:rsidRPr="008A2B8C">
        <w:rPr>
          <w:spacing w:val="1"/>
          <w:position w:val="1"/>
        </w:rPr>
        <w:t xml:space="preserve"> </w:t>
      </w:r>
      <w:r w:rsidRPr="008A2B8C">
        <w:rPr>
          <w:position w:val="1"/>
        </w:rPr>
        <w:t>с.</w:t>
      </w:r>
      <w:r w:rsidRPr="008A2B8C">
        <w:rPr>
          <w:spacing w:val="1"/>
          <w:position w:val="1"/>
        </w:rPr>
        <w:t xml:space="preserve"> </w:t>
      </w:r>
      <w:r w:rsidRPr="008A2B8C">
        <w:rPr>
          <w:position w:val="1"/>
        </w:rPr>
        <w:t>74].</w:t>
      </w:r>
      <w:r w:rsidRPr="008A2B8C">
        <w:rPr>
          <w:spacing w:val="1"/>
          <w:position w:val="1"/>
        </w:rPr>
        <w:t xml:space="preserve"> </w:t>
      </w:r>
      <w:r w:rsidRPr="008A2B8C">
        <w:rPr>
          <w:position w:val="1"/>
        </w:rPr>
        <w:t>Такий</w:t>
      </w:r>
      <w:r w:rsidRPr="008A2B8C">
        <w:rPr>
          <w:spacing w:val="1"/>
          <w:position w:val="1"/>
        </w:rPr>
        <w:t xml:space="preserve"> </w:t>
      </w:r>
      <w:r w:rsidRPr="008A2B8C">
        <w:rPr>
          <w:position w:val="1"/>
        </w:rPr>
        <w:t>підхід</w:t>
      </w:r>
      <w:r w:rsidRPr="008A2B8C">
        <w:rPr>
          <w:spacing w:val="1"/>
          <w:position w:val="1"/>
        </w:rPr>
        <w:t xml:space="preserve"> </w:t>
      </w:r>
      <w:r w:rsidRPr="008A2B8C">
        <w:rPr>
          <w:position w:val="1"/>
        </w:rPr>
        <w:t xml:space="preserve">до виокремлення головних </w:t>
      </w:r>
      <w:r w:rsidRPr="008A2B8C">
        <w:t>сутнісних аспектів у підготовці керівника віддзеркалює об’єктивну реальність та створює цілісність системи,</w:t>
      </w:r>
      <w:r w:rsidRPr="008A2B8C">
        <w:rPr>
          <w:spacing w:val="-1"/>
        </w:rPr>
        <w:t xml:space="preserve"> </w:t>
      </w:r>
      <w:r w:rsidRPr="008A2B8C">
        <w:t>інтегративним</w:t>
      </w:r>
      <w:r w:rsidRPr="008A2B8C">
        <w:rPr>
          <w:spacing w:val="-4"/>
        </w:rPr>
        <w:t xml:space="preserve"> </w:t>
      </w:r>
      <w:r w:rsidRPr="008A2B8C">
        <w:t>складником якої</w:t>
      </w:r>
      <w:r w:rsidRPr="008A2B8C">
        <w:rPr>
          <w:spacing w:val="2"/>
        </w:rPr>
        <w:t xml:space="preserve"> </w:t>
      </w:r>
      <w:r w:rsidRPr="008A2B8C">
        <w:t>є</w:t>
      </w:r>
      <w:r w:rsidRPr="008A2B8C">
        <w:rPr>
          <w:spacing w:val="-1"/>
        </w:rPr>
        <w:t xml:space="preserve"> </w:t>
      </w:r>
      <w:r w:rsidRPr="008A2B8C">
        <w:t>управління.</w:t>
      </w:r>
    </w:p>
    <w:p w:rsidR="000845F5" w:rsidRPr="008A2B8C" w:rsidRDefault="000845F5" w:rsidP="008A2B8C">
      <w:pPr>
        <w:pStyle w:val="a5"/>
        <w:spacing w:line="360" w:lineRule="auto"/>
        <w:ind w:left="0" w:firstLine="709"/>
      </w:pPr>
      <w:r w:rsidRPr="008A2B8C">
        <w:t>Варто врахувати той факт, що професійна підготовка керівника ЗО – це не лише процес опанування базовою інформацією, а, насамперед,</w:t>
      </w:r>
      <w:r w:rsidRPr="008A2B8C">
        <w:rPr>
          <w:spacing w:val="-50"/>
        </w:rPr>
        <w:t xml:space="preserve"> </w:t>
      </w:r>
      <w:r w:rsidRPr="008A2B8C">
        <w:t>процес особистісного розвитку в умовах діяльності, які в певному випадку</w:t>
      </w:r>
      <w:r w:rsidRPr="008A2B8C">
        <w:rPr>
          <w:spacing w:val="1"/>
        </w:rPr>
        <w:t xml:space="preserve"> </w:t>
      </w:r>
      <w:r w:rsidRPr="008A2B8C">
        <w:t>визначаються</w:t>
      </w:r>
      <w:r w:rsidRPr="008A2B8C">
        <w:rPr>
          <w:spacing w:val="1"/>
        </w:rPr>
        <w:t xml:space="preserve"> </w:t>
      </w:r>
      <w:r w:rsidRPr="008A2B8C">
        <w:t>загальними</w:t>
      </w:r>
      <w:r w:rsidRPr="008A2B8C">
        <w:rPr>
          <w:spacing w:val="1"/>
        </w:rPr>
        <w:t xml:space="preserve"> </w:t>
      </w:r>
      <w:r w:rsidRPr="008A2B8C">
        <w:t>особливостями діяльності</w:t>
      </w:r>
      <w:r w:rsidRPr="008A2B8C">
        <w:rPr>
          <w:spacing w:val="53"/>
        </w:rPr>
        <w:t xml:space="preserve"> </w:t>
      </w:r>
      <w:r w:rsidRPr="008A2B8C">
        <w:t>та</w:t>
      </w:r>
      <w:r w:rsidRPr="008A2B8C">
        <w:rPr>
          <w:spacing w:val="1"/>
        </w:rPr>
        <w:t xml:space="preserve"> </w:t>
      </w:r>
      <w:r w:rsidRPr="008A2B8C">
        <w:t>індивідуальними</w:t>
      </w:r>
      <w:r w:rsidRPr="008A2B8C">
        <w:rPr>
          <w:spacing w:val="1"/>
        </w:rPr>
        <w:t xml:space="preserve"> </w:t>
      </w:r>
      <w:r w:rsidRPr="008A2B8C">
        <w:t>якостями суб’єкта</w:t>
      </w:r>
      <w:r w:rsidRPr="008A2B8C">
        <w:rPr>
          <w:spacing w:val="1"/>
        </w:rPr>
        <w:t xml:space="preserve"> </w:t>
      </w:r>
      <w:r w:rsidRPr="008A2B8C">
        <w:t>діяльності. Саме цей аспект є значущим для відбору змісту навчальних</w:t>
      </w:r>
      <w:r w:rsidRPr="008A2B8C">
        <w:rPr>
          <w:spacing w:val="1"/>
        </w:rPr>
        <w:t xml:space="preserve"> </w:t>
      </w:r>
      <w:r w:rsidRPr="008A2B8C">
        <w:t>курсів та</w:t>
      </w:r>
      <w:r w:rsidRPr="008A2B8C">
        <w:rPr>
          <w:spacing w:val="2"/>
        </w:rPr>
        <w:t xml:space="preserve"> </w:t>
      </w:r>
      <w:r w:rsidRPr="008A2B8C">
        <w:t>методів, які застосовуються</w:t>
      </w:r>
      <w:r w:rsidRPr="008A2B8C">
        <w:rPr>
          <w:spacing w:val="-5"/>
        </w:rPr>
        <w:t xml:space="preserve"> </w:t>
      </w:r>
      <w:r w:rsidRPr="008A2B8C">
        <w:t>під час їхнього</w:t>
      </w:r>
      <w:r w:rsidRPr="008A2B8C">
        <w:rPr>
          <w:spacing w:val="-5"/>
        </w:rPr>
        <w:t xml:space="preserve"> </w:t>
      </w:r>
      <w:r w:rsidRPr="008A2B8C">
        <w:t>вивчення.</w:t>
      </w:r>
    </w:p>
    <w:p w:rsidR="000845F5" w:rsidRPr="008A2B8C" w:rsidRDefault="000845F5" w:rsidP="008A2B8C">
      <w:pPr>
        <w:pStyle w:val="a5"/>
        <w:spacing w:line="360" w:lineRule="auto"/>
        <w:ind w:left="0" w:firstLine="709"/>
      </w:pPr>
      <w:r w:rsidRPr="008A2B8C">
        <w:t>Кожен</w:t>
      </w:r>
      <w:r w:rsidRPr="008A2B8C">
        <w:rPr>
          <w:spacing w:val="1"/>
        </w:rPr>
        <w:t xml:space="preserve"> </w:t>
      </w:r>
      <w:r w:rsidRPr="008A2B8C">
        <w:t>навчальний курс певною мірою</w:t>
      </w:r>
      <w:r w:rsidRPr="008A2B8C">
        <w:rPr>
          <w:spacing w:val="1"/>
        </w:rPr>
        <w:t xml:space="preserve"> </w:t>
      </w:r>
      <w:r w:rsidRPr="008A2B8C">
        <w:t>повинен</w:t>
      </w:r>
      <w:r w:rsidRPr="008A2B8C">
        <w:rPr>
          <w:spacing w:val="1"/>
        </w:rPr>
        <w:t xml:space="preserve"> </w:t>
      </w:r>
      <w:r w:rsidRPr="008A2B8C">
        <w:t>розв'язувати проблеми, які пов’язані з інваріантними та варіативними компонентами управління. Перший</w:t>
      </w:r>
      <w:r w:rsidRPr="008A2B8C">
        <w:rPr>
          <w:spacing w:val="1"/>
        </w:rPr>
        <w:t xml:space="preserve"> </w:t>
      </w:r>
      <w:r w:rsidRPr="008A2B8C">
        <w:t>передбачає концептуальні</w:t>
      </w:r>
      <w:r w:rsidRPr="008A2B8C">
        <w:rPr>
          <w:spacing w:val="1"/>
        </w:rPr>
        <w:t xml:space="preserve"> </w:t>
      </w:r>
      <w:r w:rsidRPr="008A2B8C">
        <w:t>основи</w:t>
      </w:r>
      <w:r w:rsidRPr="008A2B8C">
        <w:rPr>
          <w:spacing w:val="1"/>
        </w:rPr>
        <w:t xml:space="preserve"> </w:t>
      </w:r>
      <w:r w:rsidRPr="008A2B8C">
        <w:t>існування системи</w:t>
      </w:r>
      <w:r w:rsidRPr="008A2B8C">
        <w:rPr>
          <w:spacing w:val="1"/>
        </w:rPr>
        <w:t xml:space="preserve"> </w:t>
      </w:r>
      <w:r w:rsidRPr="008A2B8C">
        <w:t>освіти</w:t>
      </w:r>
      <w:r w:rsidRPr="008A2B8C">
        <w:rPr>
          <w:spacing w:val="1"/>
        </w:rPr>
        <w:t xml:space="preserve"> </w:t>
      </w:r>
      <w:r w:rsidRPr="008A2B8C">
        <w:t>та</w:t>
      </w:r>
      <w:r w:rsidRPr="008A2B8C">
        <w:rPr>
          <w:spacing w:val="1"/>
        </w:rPr>
        <w:t xml:space="preserve"> </w:t>
      </w:r>
      <w:r w:rsidRPr="008A2B8C">
        <w:t>її</w:t>
      </w:r>
      <w:r w:rsidRPr="008A2B8C">
        <w:rPr>
          <w:spacing w:val="1"/>
        </w:rPr>
        <w:t xml:space="preserve"> </w:t>
      </w:r>
      <w:r w:rsidRPr="008A2B8C">
        <w:t>окремих</w:t>
      </w:r>
      <w:r w:rsidRPr="008A2B8C">
        <w:rPr>
          <w:spacing w:val="1"/>
        </w:rPr>
        <w:t xml:space="preserve"> </w:t>
      </w:r>
      <w:r w:rsidRPr="008A2B8C">
        <w:t>складників,</w:t>
      </w:r>
      <w:r w:rsidRPr="008A2B8C">
        <w:rPr>
          <w:spacing w:val="1"/>
        </w:rPr>
        <w:t xml:space="preserve"> змісту </w:t>
      </w:r>
      <w:r w:rsidRPr="008A2B8C">
        <w:t>організаційної діяльності,</w:t>
      </w:r>
      <w:r w:rsidRPr="008A2B8C">
        <w:rPr>
          <w:spacing w:val="1"/>
        </w:rPr>
        <w:t xml:space="preserve"> </w:t>
      </w:r>
      <w:r w:rsidRPr="008A2B8C">
        <w:t>найзагальніших</w:t>
      </w:r>
      <w:r w:rsidRPr="008A2B8C">
        <w:rPr>
          <w:spacing w:val="1"/>
        </w:rPr>
        <w:t xml:space="preserve"> </w:t>
      </w:r>
      <w:r w:rsidRPr="008A2B8C">
        <w:t>закономірностей</w:t>
      </w:r>
      <w:r w:rsidRPr="008A2B8C">
        <w:rPr>
          <w:spacing w:val="1"/>
        </w:rPr>
        <w:t xml:space="preserve"> </w:t>
      </w:r>
      <w:r w:rsidRPr="008A2B8C">
        <w:t>міжособистісної</w:t>
      </w:r>
      <w:r w:rsidRPr="008A2B8C">
        <w:rPr>
          <w:spacing w:val="1"/>
        </w:rPr>
        <w:t xml:space="preserve"> </w:t>
      </w:r>
      <w:r w:rsidRPr="008A2B8C">
        <w:t>взаємодії</w:t>
      </w:r>
      <w:r w:rsidRPr="008A2B8C">
        <w:rPr>
          <w:spacing w:val="1"/>
        </w:rPr>
        <w:t xml:space="preserve"> </w:t>
      </w:r>
      <w:r w:rsidRPr="008A2B8C">
        <w:t>та</w:t>
      </w:r>
      <w:r w:rsidRPr="008A2B8C">
        <w:rPr>
          <w:spacing w:val="1"/>
        </w:rPr>
        <w:t xml:space="preserve"> </w:t>
      </w:r>
      <w:r w:rsidRPr="008A2B8C">
        <w:t>виявлення</w:t>
      </w:r>
      <w:r w:rsidRPr="008A2B8C">
        <w:rPr>
          <w:spacing w:val="1"/>
        </w:rPr>
        <w:t xml:space="preserve"> </w:t>
      </w:r>
      <w:r w:rsidRPr="008A2B8C">
        <w:t>індивідуального фактора в</w:t>
      </w:r>
      <w:r w:rsidRPr="008A2B8C">
        <w:rPr>
          <w:spacing w:val="1"/>
        </w:rPr>
        <w:t xml:space="preserve"> </w:t>
      </w:r>
      <w:r w:rsidRPr="008A2B8C">
        <w:t>управлінні.</w:t>
      </w:r>
      <w:r w:rsidRPr="008A2B8C">
        <w:rPr>
          <w:spacing w:val="52"/>
        </w:rPr>
        <w:t xml:space="preserve"> </w:t>
      </w:r>
      <w:r w:rsidRPr="008A2B8C">
        <w:t>Другий</w:t>
      </w:r>
      <w:r w:rsidRPr="008A2B8C">
        <w:rPr>
          <w:spacing w:val="1"/>
        </w:rPr>
        <w:t xml:space="preserve"> </w:t>
      </w:r>
      <w:r w:rsidRPr="008A2B8C">
        <w:t xml:space="preserve">пов'язаний з динамічністю як іманентною </w:t>
      </w:r>
      <w:r w:rsidRPr="008A2B8C">
        <w:lastRenderedPageBreak/>
        <w:t>властивістю соціальних систем, постійною змінністю</w:t>
      </w:r>
      <w:r w:rsidRPr="008A2B8C">
        <w:rPr>
          <w:spacing w:val="1"/>
        </w:rPr>
        <w:t xml:space="preserve"> </w:t>
      </w:r>
      <w:r w:rsidRPr="008A2B8C">
        <w:t>характеристик освітнього середовища в цілому та його окремих елементів, а також</w:t>
      </w:r>
      <w:r w:rsidRPr="008A2B8C">
        <w:rPr>
          <w:spacing w:val="1"/>
        </w:rPr>
        <w:t xml:space="preserve"> з </w:t>
      </w:r>
      <w:r w:rsidRPr="008A2B8C">
        <w:t>можливістю</w:t>
      </w:r>
      <w:r w:rsidRPr="008A2B8C">
        <w:rPr>
          <w:spacing w:val="1"/>
        </w:rPr>
        <w:t xml:space="preserve"> </w:t>
      </w:r>
      <w:r w:rsidRPr="008A2B8C">
        <w:t>особистісних змін</w:t>
      </w:r>
      <w:r w:rsidRPr="008A2B8C">
        <w:rPr>
          <w:spacing w:val="1"/>
        </w:rPr>
        <w:t xml:space="preserve"> </w:t>
      </w:r>
      <w:r w:rsidRPr="008A2B8C">
        <w:t>суб’єктів</w:t>
      </w:r>
      <w:r w:rsidRPr="008A2B8C">
        <w:rPr>
          <w:spacing w:val="1"/>
        </w:rPr>
        <w:t xml:space="preserve"> </w:t>
      </w:r>
      <w:r w:rsidRPr="008A2B8C">
        <w:t>діяльності управлінця,</w:t>
      </w:r>
      <w:r w:rsidRPr="008A2B8C">
        <w:rPr>
          <w:spacing w:val="1"/>
        </w:rPr>
        <w:t xml:space="preserve"> </w:t>
      </w:r>
      <w:r w:rsidRPr="008A2B8C">
        <w:t>що</w:t>
      </w:r>
      <w:r w:rsidRPr="008A2B8C">
        <w:rPr>
          <w:spacing w:val="53"/>
        </w:rPr>
        <w:t xml:space="preserve"> </w:t>
      </w:r>
      <w:r w:rsidRPr="008A2B8C">
        <w:t>забезпечують їхній</w:t>
      </w:r>
      <w:r w:rsidRPr="008A2B8C">
        <w:rPr>
          <w:spacing w:val="1"/>
        </w:rPr>
        <w:t xml:space="preserve"> </w:t>
      </w:r>
      <w:r w:rsidRPr="008A2B8C">
        <w:t>професійний</w:t>
      </w:r>
      <w:r w:rsidRPr="008A2B8C">
        <w:rPr>
          <w:spacing w:val="1"/>
        </w:rPr>
        <w:t xml:space="preserve"> </w:t>
      </w:r>
      <w:r w:rsidRPr="008A2B8C">
        <w:t>розвиток.</w:t>
      </w:r>
      <w:r w:rsidRPr="008A2B8C">
        <w:rPr>
          <w:spacing w:val="1"/>
        </w:rPr>
        <w:t xml:space="preserve"> </w:t>
      </w:r>
    </w:p>
    <w:p w:rsidR="000845F5" w:rsidRPr="008A2B8C" w:rsidRDefault="000845F5" w:rsidP="008A2B8C">
      <w:pPr>
        <w:pStyle w:val="a5"/>
        <w:spacing w:line="360" w:lineRule="auto"/>
        <w:ind w:left="0" w:firstLine="709"/>
      </w:pPr>
      <w:r w:rsidRPr="008A2B8C">
        <w:t>Отже, у змісті кожного навчального курсу варто умовно виділити концептуальний</w:t>
      </w:r>
      <w:r w:rsidRPr="008A2B8C">
        <w:rPr>
          <w:spacing w:val="1"/>
        </w:rPr>
        <w:t xml:space="preserve"> </w:t>
      </w:r>
      <w:r w:rsidRPr="008A2B8C">
        <w:t>блок, що спрямований на забезпечення орієнтації майбутнього менеджера в теор</w:t>
      </w:r>
      <w:r w:rsidR="0045759D" w:rsidRPr="008A2B8C">
        <w:t>ет</w:t>
      </w:r>
      <w:r w:rsidRPr="008A2B8C">
        <w:t>ичних засадах маркетингу та менеджменту,</w:t>
      </w:r>
      <w:r w:rsidRPr="008A2B8C">
        <w:rPr>
          <w:spacing w:val="1"/>
        </w:rPr>
        <w:t xml:space="preserve"> </w:t>
      </w:r>
      <w:r w:rsidRPr="008A2B8C">
        <w:t>визначення їхнього продуктивного призначення в сучасному світі, екстраполяцію загальних концепцій у</w:t>
      </w:r>
      <w:r w:rsidRPr="008A2B8C">
        <w:rPr>
          <w:spacing w:val="1"/>
        </w:rPr>
        <w:t xml:space="preserve"> </w:t>
      </w:r>
      <w:r w:rsidRPr="008A2B8C">
        <w:t>певній сфері, характеристику найбільш традиційних підходів, функцій, завдань та методів</w:t>
      </w:r>
      <w:r w:rsidRPr="008A2B8C">
        <w:rPr>
          <w:spacing w:val="1"/>
        </w:rPr>
        <w:t xml:space="preserve"> </w:t>
      </w:r>
      <w:r w:rsidRPr="008A2B8C">
        <w:t>їхнього</w:t>
      </w:r>
      <w:r w:rsidRPr="008A2B8C">
        <w:rPr>
          <w:spacing w:val="1"/>
        </w:rPr>
        <w:t xml:space="preserve"> </w:t>
      </w:r>
      <w:r w:rsidRPr="008A2B8C">
        <w:t>вирішення</w:t>
      </w:r>
      <w:r w:rsidRPr="008A2B8C">
        <w:rPr>
          <w:spacing w:val="1"/>
        </w:rPr>
        <w:t xml:space="preserve"> </w:t>
      </w:r>
      <w:r w:rsidRPr="008A2B8C">
        <w:t>тощо;</w:t>
      </w:r>
      <w:r w:rsidRPr="008A2B8C">
        <w:rPr>
          <w:spacing w:val="1"/>
        </w:rPr>
        <w:t xml:space="preserve"> </w:t>
      </w:r>
      <w:r w:rsidRPr="008A2B8C">
        <w:t>та</w:t>
      </w:r>
      <w:r w:rsidRPr="008A2B8C">
        <w:rPr>
          <w:spacing w:val="1"/>
        </w:rPr>
        <w:t xml:space="preserve"> </w:t>
      </w:r>
      <w:r w:rsidRPr="008A2B8C">
        <w:t>особистісно-розвивальний</w:t>
      </w:r>
      <w:r w:rsidRPr="008A2B8C">
        <w:rPr>
          <w:spacing w:val="1"/>
        </w:rPr>
        <w:t xml:space="preserve"> </w:t>
      </w:r>
      <w:r w:rsidRPr="008A2B8C">
        <w:t>блок,</w:t>
      </w:r>
      <w:r w:rsidRPr="008A2B8C">
        <w:rPr>
          <w:spacing w:val="1"/>
        </w:rPr>
        <w:t xml:space="preserve"> який </w:t>
      </w:r>
      <w:r w:rsidRPr="008A2B8C">
        <w:t>орієнтує на</w:t>
      </w:r>
      <w:r w:rsidRPr="008A2B8C">
        <w:rPr>
          <w:spacing w:val="1"/>
        </w:rPr>
        <w:t xml:space="preserve"> </w:t>
      </w:r>
      <w:r w:rsidRPr="008A2B8C">
        <w:t>розуміння певних складників власного управлінського потенціалу та засвоєння</w:t>
      </w:r>
      <w:r w:rsidRPr="008A2B8C">
        <w:rPr>
          <w:spacing w:val="1"/>
        </w:rPr>
        <w:t xml:space="preserve"> </w:t>
      </w:r>
      <w:r w:rsidRPr="008A2B8C">
        <w:t>шляхів та</w:t>
      </w:r>
      <w:r w:rsidRPr="008A2B8C">
        <w:rPr>
          <w:spacing w:val="-1"/>
        </w:rPr>
        <w:t xml:space="preserve"> </w:t>
      </w:r>
      <w:r w:rsidRPr="008A2B8C">
        <w:t>засобів</w:t>
      </w:r>
      <w:r w:rsidRPr="008A2B8C">
        <w:rPr>
          <w:spacing w:val="1"/>
        </w:rPr>
        <w:t xml:space="preserve"> </w:t>
      </w:r>
      <w:r w:rsidRPr="008A2B8C">
        <w:t>його розвитку.</w:t>
      </w:r>
    </w:p>
    <w:p w:rsidR="000845F5" w:rsidRPr="008A2B8C" w:rsidRDefault="000845F5" w:rsidP="008A2B8C">
      <w:pPr>
        <w:pStyle w:val="a5"/>
        <w:spacing w:line="360" w:lineRule="auto"/>
        <w:ind w:left="0" w:firstLine="709"/>
      </w:pPr>
      <w:r w:rsidRPr="008A2B8C">
        <w:t>Концептуальний компонент навчальної д</w:t>
      </w:r>
      <w:r w:rsidR="0045759D" w:rsidRPr="008A2B8C">
        <w:t>и</w:t>
      </w:r>
      <w:r w:rsidRPr="008A2B8C">
        <w:t xml:space="preserve">сципліни </w:t>
      </w:r>
      <w:r w:rsidR="0045759D" w:rsidRPr="008A2B8C">
        <w:t>ґрунтується</w:t>
      </w:r>
      <w:r w:rsidRPr="008A2B8C">
        <w:t xml:space="preserve"> переважно на</w:t>
      </w:r>
      <w:r w:rsidRPr="008A2B8C">
        <w:rPr>
          <w:spacing w:val="1"/>
        </w:rPr>
        <w:t xml:space="preserve"> </w:t>
      </w:r>
      <w:r w:rsidRPr="008A2B8C">
        <w:t>наукових та практичних напрацюваннях у сфері менеджменту, а особистісно-розвивальний елемент – продукт спільної діяльності викладача та здобувача освіти. Перший</w:t>
      </w:r>
      <w:r w:rsidRPr="008A2B8C">
        <w:rPr>
          <w:spacing w:val="1"/>
        </w:rPr>
        <w:t xml:space="preserve"> </w:t>
      </w:r>
      <w:r w:rsidRPr="008A2B8C">
        <w:t>проєктує</w:t>
      </w:r>
      <w:r w:rsidRPr="008A2B8C">
        <w:rPr>
          <w:spacing w:val="1"/>
        </w:rPr>
        <w:t xml:space="preserve"> </w:t>
      </w:r>
      <w:r w:rsidRPr="008A2B8C">
        <w:t>її з урахуванням змістових</w:t>
      </w:r>
      <w:r w:rsidRPr="008A2B8C">
        <w:rPr>
          <w:spacing w:val="1"/>
        </w:rPr>
        <w:t xml:space="preserve"> </w:t>
      </w:r>
      <w:r w:rsidRPr="008A2B8C">
        <w:t>та</w:t>
      </w:r>
      <w:r w:rsidRPr="008A2B8C">
        <w:rPr>
          <w:spacing w:val="1"/>
        </w:rPr>
        <w:t xml:space="preserve"> </w:t>
      </w:r>
      <w:r w:rsidRPr="008A2B8C">
        <w:t>дидактичних основ</w:t>
      </w:r>
      <w:r w:rsidRPr="008A2B8C">
        <w:rPr>
          <w:spacing w:val="1"/>
        </w:rPr>
        <w:t xml:space="preserve"> </w:t>
      </w:r>
      <w:r w:rsidRPr="008A2B8C">
        <w:t>дисципліни,</w:t>
      </w:r>
      <w:r w:rsidRPr="008A2B8C">
        <w:rPr>
          <w:spacing w:val="1"/>
        </w:rPr>
        <w:t xml:space="preserve"> </w:t>
      </w:r>
      <w:r w:rsidRPr="008A2B8C">
        <w:t>а</w:t>
      </w:r>
      <w:r w:rsidRPr="008A2B8C">
        <w:rPr>
          <w:spacing w:val="52"/>
        </w:rPr>
        <w:t xml:space="preserve"> </w:t>
      </w:r>
      <w:r w:rsidRPr="008A2B8C">
        <w:t>другий</w:t>
      </w:r>
      <w:r w:rsidRPr="008A2B8C">
        <w:rPr>
          <w:spacing w:val="1"/>
        </w:rPr>
        <w:t xml:space="preserve"> – забезпечує </w:t>
      </w:r>
      <w:r w:rsidRPr="008A2B8C">
        <w:t>реалізацію у своїй навчальній діяльності. При цьому варто зазначити, що однією з ознак ефективної реалізації цього компонента є забезпечення не лише певного</w:t>
      </w:r>
      <w:r w:rsidRPr="008A2B8C">
        <w:rPr>
          <w:spacing w:val="1"/>
        </w:rPr>
        <w:t xml:space="preserve"> </w:t>
      </w:r>
      <w:r w:rsidRPr="008A2B8C">
        <w:t>рівня</w:t>
      </w:r>
      <w:r w:rsidRPr="008A2B8C">
        <w:rPr>
          <w:spacing w:val="1"/>
        </w:rPr>
        <w:t xml:space="preserve"> </w:t>
      </w:r>
      <w:r w:rsidRPr="008A2B8C">
        <w:t>готовності</w:t>
      </w:r>
      <w:r w:rsidRPr="008A2B8C">
        <w:rPr>
          <w:spacing w:val="1"/>
        </w:rPr>
        <w:t xml:space="preserve"> </w:t>
      </w:r>
      <w:r w:rsidRPr="008A2B8C">
        <w:t>до</w:t>
      </w:r>
      <w:r w:rsidRPr="008A2B8C">
        <w:rPr>
          <w:spacing w:val="1"/>
        </w:rPr>
        <w:t xml:space="preserve"> </w:t>
      </w:r>
      <w:r w:rsidRPr="008A2B8C">
        <w:t>управлінської</w:t>
      </w:r>
      <w:r w:rsidRPr="008A2B8C">
        <w:rPr>
          <w:spacing w:val="1"/>
        </w:rPr>
        <w:t xml:space="preserve"> </w:t>
      </w:r>
      <w:r w:rsidRPr="008A2B8C">
        <w:t>діяльності,</w:t>
      </w:r>
      <w:r w:rsidRPr="008A2B8C">
        <w:rPr>
          <w:spacing w:val="1"/>
        </w:rPr>
        <w:t xml:space="preserve"> </w:t>
      </w:r>
      <w:r w:rsidRPr="008A2B8C">
        <w:t>а</w:t>
      </w:r>
      <w:r w:rsidRPr="008A2B8C">
        <w:rPr>
          <w:spacing w:val="1"/>
        </w:rPr>
        <w:t xml:space="preserve"> </w:t>
      </w:r>
      <w:r w:rsidRPr="008A2B8C">
        <w:t>й</w:t>
      </w:r>
      <w:r w:rsidRPr="008A2B8C">
        <w:rPr>
          <w:spacing w:val="1"/>
        </w:rPr>
        <w:t xml:space="preserve"> </w:t>
      </w:r>
      <w:r w:rsidRPr="008A2B8C">
        <w:t>здобута</w:t>
      </w:r>
      <w:r w:rsidRPr="008A2B8C">
        <w:rPr>
          <w:spacing w:val="1"/>
        </w:rPr>
        <w:t xml:space="preserve"> </w:t>
      </w:r>
      <w:r w:rsidRPr="008A2B8C">
        <w:t>майбутнім</w:t>
      </w:r>
      <w:r w:rsidRPr="008A2B8C">
        <w:rPr>
          <w:spacing w:val="1"/>
        </w:rPr>
        <w:t xml:space="preserve"> </w:t>
      </w:r>
      <w:r w:rsidRPr="008A2B8C">
        <w:t>керівником здатність</w:t>
      </w:r>
      <w:r w:rsidRPr="008A2B8C">
        <w:rPr>
          <w:spacing w:val="1"/>
        </w:rPr>
        <w:t xml:space="preserve"> </w:t>
      </w:r>
      <w:r w:rsidRPr="008A2B8C">
        <w:t>до</w:t>
      </w:r>
      <w:r w:rsidRPr="008A2B8C">
        <w:rPr>
          <w:spacing w:val="1"/>
        </w:rPr>
        <w:t xml:space="preserve"> </w:t>
      </w:r>
      <w:r w:rsidRPr="008A2B8C">
        <w:t>майбутнього професійного</w:t>
      </w:r>
      <w:r w:rsidRPr="008A2B8C">
        <w:rPr>
          <w:spacing w:val="1"/>
        </w:rPr>
        <w:t xml:space="preserve"> </w:t>
      </w:r>
      <w:r w:rsidRPr="008A2B8C">
        <w:t>самоудосконалення,</w:t>
      </w:r>
      <w:r w:rsidRPr="008A2B8C">
        <w:rPr>
          <w:spacing w:val="1"/>
        </w:rPr>
        <w:t xml:space="preserve"> </w:t>
      </w:r>
      <w:r w:rsidRPr="008A2B8C">
        <w:t>саморозвитку</w:t>
      </w:r>
      <w:r w:rsidRPr="008A2B8C">
        <w:rPr>
          <w:spacing w:val="1"/>
        </w:rPr>
        <w:t xml:space="preserve"> </w:t>
      </w:r>
      <w:r w:rsidRPr="008A2B8C">
        <w:t>як</w:t>
      </w:r>
      <w:r w:rsidRPr="008A2B8C">
        <w:rPr>
          <w:spacing w:val="-50"/>
        </w:rPr>
        <w:t xml:space="preserve"> </w:t>
      </w:r>
      <w:r w:rsidRPr="008A2B8C">
        <w:t>постнавчальний результат</w:t>
      </w:r>
      <w:r w:rsidRPr="008A2B8C">
        <w:rPr>
          <w:spacing w:val="1"/>
        </w:rPr>
        <w:t xml:space="preserve"> </w:t>
      </w:r>
      <w:r w:rsidRPr="008A2B8C">
        <w:rPr>
          <w:spacing w:val="-1"/>
        </w:rPr>
        <w:t xml:space="preserve">діяльності </w:t>
      </w:r>
      <w:r w:rsidRPr="008A2B8C">
        <w:t>над</w:t>
      </w:r>
      <w:r w:rsidRPr="008A2B8C">
        <w:rPr>
          <w:spacing w:val="-3"/>
        </w:rPr>
        <w:t xml:space="preserve"> </w:t>
      </w:r>
      <w:r w:rsidRPr="008A2B8C">
        <w:t>тим чи</w:t>
      </w:r>
      <w:r w:rsidRPr="008A2B8C">
        <w:rPr>
          <w:spacing w:val="2"/>
        </w:rPr>
        <w:t xml:space="preserve"> </w:t>
      </w:r>
      <w:r w:rsidRPr="008A2B8C">
        <w:t>іншим</w:t>
      </w:r>
      <w:r w:rsidRPr="008A2B8C">
        <w:rPr>
          <w:spacing w:val="-1"/>
        </w:rPr>
        <w:t xml:space="preserve"> </w:t>
      </w:r>
      <w:r w:rsidRPr="008A2B8C">
        <w:t>предметом.</w:t>
      </w:r>
    </w:p>
    <w:p w:rsidR="000845F5" w:rsidRPr="008A2B8C" w:rsidRDefault="000845F5" w:rsidP="008A2B8C">
      <w:pPr>
        <w:pStyle w:val="a5"/>
        <w:spacing w:line="360" w:lineRule="auto"/>
        <w:ind w:left="0" w:firstLine="709"/>
      </w:pPr>
      <w:r w:rsidRPr="008A2B8C">
        <w:t>При розробці змісту навчальних курсів у професійній підготовці менеджера</w:t>
      </w:r>
      <w:r w:rsidRPr="008A2B8C">
        <w:rPr>
          <w:spacing w:val="-50"/>
        </w:rPr>
        <w:t xml:space="preserve"> </w:t>
      </w:r>
      <w:r w:rsidRPr="008A2B8C">
        <w:t>освітнього закладу варто дотримуватись вимог до управлінської сфери як унікальної, що відображається як у концептуальному, так і в особистісно-розвивальному</w:t>
      </w:r>
      <w:r w:rsidRPr="008A2B8C">
        <w:rPr>
          <w:spacing w:val="-6"/>
        </w:rPr>
        <w:t xml:space="preserve"> </w:t>
      </w:r>
      <w:r w:rsidRPr="008A2B8C">
        <w:t>аспекті.</w:t>
      </w:r>
    </w:p>
    <w:p w:rsidR="000845F5" w:rsidRPr="008A2B8C" w:rsidRDefault="000845F5" w:rsidP="008A2B8C">
      <w:pPr>
        <w:pStyle w:val="a5"/>
        <w:spacing w:line="360" w:lineRule="auto"/>
        <w:ind w:left="0" w:firstLine="709"/>
      </w:pPr>
      <w:r w:rsidRPr="008A2B8C">
        <w:t>Установлення навчального потенціалу</w:t>
      </w:r>
      <w:r w:rsidRPr="008A2B8C">
        <w:rPr>
          <w:spacing w:val="1"/>
        </w:rPr>
        <w:t xml:space="preserve"> </w:t>
      </w:r>
      <w:r w:rsidRPr="008A2B8C">
        <w:t>дисциплін під час формування маркетингової компетентності майбутніх керівників вимагає аналізу</w:t>
      </w:r>
      <w:r w:rsidRPr="008A2B8C">
        <w:rPr>
          <w:spacing w:val="8"/>
        </w:rPr>
        <w:t xml:space="preserve"> </w:t>
      </w:r>
      <w:r w:rsidRPr="008A2B8C">
        <w:lastRenderedPageBreak/>
        <w:t xml:space="preserve">освітньо-професійної програми </w:t>
      </w:r>
      <w:r w:rsidR="0045759D" w:rsidRPr="008A2B8C">
        <w:t xml:space="preserve">рівня </w:t>
      </w:r>
      <w:r w:rsidRPr="008A2B8C">
        <w:rPr>
          <w:spacing w:val="1"/>
        </w:rPr>
        <w:t xml:space="preserve">магістра </w:t>
      </w:r>
      <w:r w:rsidRPr="008A2B8C">
        <w:t>за спеціальністю</w:t>
      </w:r>
      <w:r w:rsidR="0045759D" w:rsidRPr="008A2B8C">
        <w:rPr>
          <w:spacing w:val="1"/>
        </w:rPr>
        <w:t xml:space="preserve">                           </w:t>
      </w:r>
      <w:r w:rsidRPr="008A2B8C">
        <w:t>073 Менеджмент галузі</w:t>
      </w:r>
      <w:r w:rsidRPr="008A2B8C">
        <w:rPr>
          <w:spacing w:val="-2"/>
        </w:rPr>
        <w:t xml:space="preserve"> </w:t>
      </w:r>
      <w:r w:rsidRPr="008A2B8C">
        <w:t>знань</w:t>
      </w:r>
      <w:r w:rsidRPr="008A2B8C">
        <w:rPr>
          <w:spacing w:val="5"/>
        </w:rPr>
        <w:t xml:space="preserve"> </w:t>
      </w:r>
      <w:r w:rsidRPr="008A2B8C">
        <w:t>07 Управління та адміністрування</w:t>
      </w:r>
      <w:r w:rsidR="0045759D" w:rsidRPr="008A2B8C">
        <w:t xml:space="preserve"> (</w:t>
      </w:r>
      <w:r w:rsidR="0045759D" w:rsidRPr="006B6631">
        <w:rPr>
          <w:i/>
        </w:rPr>
        <w:t>Додаток А</w:t>
      </w:r>
      <w:r w:rsidR="0045759D" w:rsidRPr="008A2B8C">
        <w:t>)</w:t>
      </w:r>
      <w:r w:rsidRPr="008A2B8C">
        <w:t>.</w:t>
      </w:r>
    </w:p>
    <w:p w:rsidR="000845F5" w:rsidRPr="008A2B8C" w:rsidRDefault="000845F5" w:rsidP="008A2B8C">
      <w:pPr>
        <w:pStyle w:val="a5"/>
        <w:spacing w:line="360" w:lineRule="auto"/>
        <w:ind w:left="0" w:firstLine="709"/>
        <w:rPr>
          <w:spacing w:val="1"/>
        </w:rPr>
      </w:pPr>
      <w:r w:rsidRPr="008A2B8C">
        <w:t>Згідно з освітньо-професійною програмою другого освітнього рівня за</w:t>
      </w:r>
      <w:r w:rsidRPr="008A2B8C">
        <w:rPr>
          <w:spacing w:val="1"/>
        </w:rPr>
        <w:t xml:space="preserve"> </w:t>
      </w:r>
      <w:r w:rsidRPr="008A2B8C">
        <w:t>спеціальністю</w:t>
      </w:r>
      <w:r w:rsidRPr="008A2B8C">
        <w:rPr>
          <w:spacing w:val="1"/>
        </w:rPr>
        <w:t xml:space="preserve"> </w:t>
      </w:r>
      <w:r w:rsidRPr="008A2B8C">
        <w:t>073 Менеджмент</w:t>
      </w:r>
      <w:r w:rsidRPr="008A2B8C">
        <w:rPr>
          <w:spacing w:val="1"/>
        </w:rPr>
        <w:t xml:space="preserve"> </w:t>
      </w:r>
      <w:r w:rsidRPr="008A2B8C">
        <w:t>галузі</w:t>
      </w:r>
      <w:r w:rsidRPr="008A2B8C">
        <w:rPr>
          <w:spacing w:val="1"/>
        </w:rPr>
        <w:t xml:space="preserve"> </w:t>
      </w:r>
      <w:r w:rsidRPr="008A2B8C">
        <w:t>знань 07</w:t>
      </w:r>
      <w:r w:rsidRPr="008A2B8C">
        <w:rPr>
          <w:spacing w:val="1"/>
        </w:rPr>
        <w:t xml:space="preserve"> </w:t>
      </w:r>
      <w:r w:rsidRPr="008A2B8C">
        <w:t>Управління та адміністрування</w:t>
      </w:r>
      <w:r w:rsidRPr="008A2B8C">
        <w:rPr>
          <w:spacing w:val="1"/>
        </w:rPr>
        <w:t xml:space="preserve"> </w:t>
      </w:r>
      <w:r w:rsidRPr="008A2B8C">
        <w:t>підготовка</w:t>
      </w:r>
      <w:r w:rsidRPr="008A2B8C">
        <w:rPr>
          <w:spacing w:val="1"/>
        </w:rPr>
        <w:t xml:space="preserve"> </w:t>
      </w:r>
      <w:r w:rsidRPr="008A2B8C">
        <w:t>майбутніх</w:t>
      </w:r>
      <w:r w:rsidRPr="008A2B8C">
        <w:rPr>
          <w:spacing w:val="1"/>
        </w:rPr>
        <w:t xml:space="preserve"> </w:t>
      </w:r>
      <w:r w:rsidRPr="008A2B8C">
        <w:t>керівників у</w:t>
      </w:r>
      <w:r w:rsidRPr="008A2B8C">
        <w:rPr>
          <w:spacing w:val="1"/>
        </w:rPr>
        <w:t xml:space="preserve"> </w:t>
      </w:r>
      <w:r w:rsidRPr="008A2B8C">
        <w:t>вишах України забезпечує опанування дисциплін гуманітарного і соціально-економічного циклу та</w:t>
      </w:r>
      <w:r w:rsidRPr="008A2B8C">
        <w:rPr>
          <w:spacing w:val="1"/>
        </w:rPr>
        <w:t xml:space="preserve"> </w:t>
      </w:r>
      <w:r w:rsidRPr="008A2B8C">
        <w:t>курсів професійної</w:t>
      </w:r>
      <w:r w:rsidRPr="008A2B8C">
        <w:rPr>
          <w:spacing w:val="1"/>
        </w:rPr>
        <w:t xml:space="preserve"> </w:t>
      </w:r>
      <w:r w:rsidRPr="008A2B8C">
        <w:t>й</w:t>
      </w:r>
      <w:r w:rsidRPr="008A2B8C">
        <w:rPr>
          <w:spacing w:val="1"/>
        </w:rPr>
        <w:t xml:space="preserve"> </w:t>
      </w:r>
      <w:r w:rsidRPr="008A2B8C">
        <w:t>практичної</w:t>
      </w:r>
      <w:r w:rsidRPr="008A2B8C">
        <w:rPr>
          <w:spacing w:val="1"/>
        </w:rPr>
        <w:t xml:space="preserve"> </w:t>
      </w:r>
      <w:r w:rsidRPr="008A2B8C">
        <w:t>підготовки</w:t>
      </w:r>
      <w:r w:rsidR="0045759D" w:rsidRPr="008A2B8C">
        <w:t xml:space="preserve"> []</w:t>
      </w:r>
      <w:r w:rsidRPr="008A2B8C">
        <w:t>.</w:t>
      </w:r>
      <w:r w:rsidRPr="008A2B8C">
        <w:rPr>
          <w:spacing w:val="1"/>
        </w:rPr>
        <w:t xml:space="preserve"> </w:t>
      </w:r>
    </w:p>
    <w:p w:rsidR="000845F5" w:rsidRPr="008A2B8C" w:rsidRDefault="000845F5" w:rsidP="008A2B8C">
      <w:pPr>
        <w:pStyle w:val="a5"/>
        <w:spacing w:line="360" w:lineRule="auto"/>
        <w:ind w:left="0" w:firstLine="709"/>
      </w:pPr>
      <w:r w:rsidRPr="008A2B8C">
        <w:t xml:space="preserve">Ринкова економіка управління різними аспектами діяльності закладу освіти вимагає в наш час розв'язання фінансових проблем. Аналіз ефективності добору засобів вирішення завдання, прийняття остаточних управлінських рішень потребує системи спеціальних знань, які називають «фінансовим менеджментом». </w:t>
      </w:r>
    </w:p>
    <w:p w:rsidR="000845F5" w:rsidRPr="008A2B8C" w:rsidRDefault="000845F5" w:rsidP="008A2B8C">
      <w:pPr>
        <w:pStyle w:val="a5"/>
        <w:spacing w:line="360" w:lineRule="auto"/>
        <w:ind w:left="0" w:firstLine="709"/>
      </w:pPr>
      <w:r w:rsidRPr="008A2B8C">
        <w:t>Фінанси організації – грошові відносини, які спрямовані на формування, розподіл та використання фінансових ресурсів та доходів установи. Майбутнє освітнього закладу залежить від ефективності управління менеджерами фінансовими ресурсами та відносинами, які виникають у результаті фінансового руху. Некомпетентні фінансові рішення спричиняють погіршення господарської діяльності, матеріально-технічного забезпечення бази закладу, плинність персоналу тощо.</w:t>
      </w:r>
    </w:p>
    <w:p w:rsidR="000845F5" w:rsidRPr="008A2B8C" w:rsidRDefault="000845F5" w:rsidP="008A2B8C">
      <w:pPr>
        <w:pStyle w:val="a5"/>
        <w:spacing w:line="360" w:lineRule="auto"/>
        <w:ind w:left="0" w:firstLine="709"/>
      </w:pPr>
      <w:r w:rsidRPr="008A2B8C">
        <w:t>Результативність виконання політики фінансів обумовлює рівень сформованості у керівників ЗО маркетингової компетент</w:t>
      </w:r>
      <w:r w:rsidR="0045759D" w:rsidRPr="008A2B8C">
        <w:t>н</w:t>
      </w:r>
      <w:r w:rsidRPr="008A2B8C">
        <w:t xml:space="preserve">ості. З цих позицій важливим з метою розвитку досліджуваного феномену постає вивчення майбутніми менеджерами </w:t>
      </w:r>
      <w:r w:rsidRPr="008A2B8C">
        <w:rPr>
          <w:spacing w:val="1"/>
        </w:rPr>
        <w:t xml:space="preserve">навчальної дисципліни «Фінансовий менеджмент», мета якого передбачає </w:t>
      </w:r>
      <w:r w:rsidRPr="008A2B8C">
        <w:t xml:space="preserve">надання студентам системи знань щодо фінансового керівництва організацій різноманітних правових форм та форм власності в умовах ринкової економіки; формування теоретико-методологічної основи, яка необхідна для вільного засвоєння сучасних технологій стратегічного та оперативно-тактичного менеджменту фінансів, а також опанування головними підходами у виборі, обґрунтуванні та реалізації </w:t>
      </w:r>
      <w:r w:rsidRPr="008A2B8C">
        <w:lastRenderedPageBreak/>
        <w:t>найбільш успішних фінансових рішень під час управління.</w:t>
      </w:r>
    </w:p>
    <w:p w:rsidR="000845F5" w:rsidRPr="008A2B8C" w:rsidRDefault="000845F5" w:rsidP="008A2B8C">
      <w:pPr>
        <w:pStyle w:val="a5"/>
        <w:spacing w:line="360" w:lineRule="auto"/>
        <w:ind w:left="0" w:firstLine="709"/>
      </w:pPr>
      <w:r w:rsidRPr="008A2B8C">
        <w:t>Система управління фінансами установи передбачає прийняття фінансових рішень в управлінні її фінансами, а також фінансовими відносинами, які виникають під час руху фінансових ресурсів. Діяльність менеджера, який приймає ці рішення, забезпечує вирішення питань, які спрямовані на формування, розподіл та використання фінансових ресурсів.</w:t>
      </w:r>
    </w:p>
    <w:p w:rsidR="000845F5" w:rsidRPr="008A2B8C" w:rsidRDefault="000845F5" w:rsidP="008A2B8C">
      <w:pPr>
        <w:pStyle w:val="a5"/>
        <w:spacing w:line="360" w:lineRule="auto"/>
        <w:ind w:left="0" w:firstLine="709"/>
      </w:pPr>
      <w:r w:rsidRPr="008A2B8C">
        <w:t>Важливий компонент фінансового менеджменту – фінансовий аналіз, оскільки фінансові рішення про використання коштів приймають лише з урахуванням глибокого аналізу попередньої діяльності закладу. Основна мета фінансового аналізу як складової фінансового менеджменту полягає в об’єктивній оцінці стану, результатів фінансів та доцільності фінансової діяльності закладу задля прийняття раціональних управлінських рішень та оптимального згідно з усіма найважливішими чинниками планування фінансово-господарської діяльності закладу.</w:t>
      </w:r>
    </w:p>
    <w:p w:rsidR="000845F5" w:rsidRPr="008A2B8C" w:rsidRDefault="000845F5" w:rsidP="008A2B8C">
      <w:pPr>
        <w:pStyle w:val="a5"/>
        <w:spacing w:line="360" w:lineRule="auto"/>
        <w:ind w:left="0" w:firstLine="709"/>
      </w:pPr>
      <w:r w:rsidRPr="008A2B8C">
        <w:t>Ефективність засвоєння навчальної дисципліни «Фінансовий менеджмент» залежить від сформованості у здобувачів освіти таких програмних результатів:</w:t>
      </w:r>
    </w:p>
    <w:p w:rsidR="000845F5" w:rsidRPr="008A2B8C" w:rsidRDefault="000845F5" w:rsidP="00092F50">
      <w:pPr>
        <w:pStyle w:val="a5"/>
        <w:numPr>
          <w:ilvl w:val="0"/>
          <w:numId w:val="16"/>
        </w:numPr>
        <w:tabs>
          <w:tab w:val="left" w:pos="1134"/>
        </w:tabs>
        <w:spacing w:line="360" w:lineRule="auto"/>
        <w:ind w:left="0" w:firstLine="709"/>
      </w:pPr>
      <w:r w:rsidRPr="008A2B8C">
        <w:t>здатності до формування фінансової звітності за міжнародними стандартами, коректного інтерпретування, оприлюднення й використання відповідної інформації для прийняття результативних управлінських рішень;</w:t>
      </w:r>
    </w:p>
    <w:p w:rsidR="000845F5" w:rsidRPr="008A2B8C" w:rsidRDefault="000845F5" w:rsidP="008A2B8C">
      <w:pPr>
        <w:pStyle w:val="a5"/>
        <w:spacing w:line="360" w:lineRule="auto"/>
        <w:ind w:left="0" w:firstLine="709"/>
      </w:pPr>
      <w:r w:rsidRPr="008A2B8C">
        <w:t xml:space="preserve"> </w:t>
      </w:r>
      <w:r w:rsidRPr="008A2B8C">
        <w:sym w:font="Symbol" w:char="00B7"/>
      </w:r>
      <w:r w:rsidRPr="008A2B8C">
        <w:t xml:space="preserve"> здатність до застосовування методів та методики аналітичного забезпечення сучасного менеджменту згідно зі стратегіями розвитку закладу в умовах ризиків чи асиметричної інформації;</w:t>
      </w:r>
    </w:p>
    <w:p w:rsidR="000845F5" w:rsidRPr="008A2B8C" w:rsidRDefault="000845F5" w:rsidP="008A2B8C">
      <w:pPr>
        <w:pStyle w:val="a5"/>
        <w:spacing w:line="360" w:lineRule="auto"/>
        <w:ind w:left="0" w:firstLine="709"/>
      </w:pPr>
      <w:r w:rsidRPr="008A2B8C">
        <w:sym w:font="Symbol" w:char="00B7"/>
      </w:r>
      <w:r w:rsidRPr="008A2B8C">
        <w:t xml:space="preserve"> здатність до формулювання завдань, удосконалювання методики та впровадження сучасних методів обліку фінансів та управління, аналізу, аудиту і оподаткування з урахуванням стратегічних цілей установи;</w:t>
      </w:r>
    </w:p>
    <w:p w:rsidR="000845F5" w:rsidRPr="008A2B8C" w:rsidRDefault="000845F5" w:rsidP="008A2B8C">
      <w:pPr>
        <w:pStyle w:val="a5"/>
        <w:spacing w:line="360" w:lineRule="auto"/>
        <w:ind w:left="0" w:firstLine="709"/>
        <w:rPr>
          <w:spacing w:val="1"/>
        </w:rPr>
      </w:pPr>
      <w:r w:rsidRPr="008A2B8C">
        <w:sym w:font="Symbol" w:char="00B7"/>
      </w:r>
      <w:r w:rsidRPr="008A2B8C">
        <w:t xml:space="preserve"> здатність до здійснення діяльності з консультації власників, менеджменту установи та інших користувачів інформації у обліку, аналізі, контролюванні, аудиті, оподаткуванні.</w:t>
      </w:r>
    </w:p>
    <w:p w:rsidR="000845F5" w:rsidRPr="008A2B8C" w:rsidRDefault="000845F5" w:rsidP="008A2B8C">
      <w:pPr>
        <w:pStyle w:val="a5"/>
        <w:spacing w:line="360" w:lineRule="auto"/>
        <w:ind w:left="0" w:firstLine="709"/>
      </w:pPr>
      <w:r w:rsidRPr="008A2B8C">
        <w:t xml:space="preserve">Сьогодні у роботі з кадрами домінуючим є підприємницько-ринковий </w:t>
      </w:r>
      <w:r w:rsidRPr="008A2B8C">
        <w:lastRenderedPageBreak/>
        <w:t xml:space="preserve">підхід, який передбачає працю, її умови й робочі місця як продукти маркетингу. Нині майже кожна установа стикається з проблемою планування потреб та добору персоналу з використанням маркетингу персоналу, який стає найважливішим чинником виживання закладу під час ринкової конкуренції, оскільки мінімальні внески та максимальне використання людських ресурсів дозволяють йому отримати виграш у цій конкуренції. </w:t>
      </w:r>
    </w:p>
    <w:p w:rsidR="000845F5" w:rsidRPr="008A2B8C" w:rsidRDefault="000845F5" w:rsidP="008A2B8C">
      <w:pPr>
        <w:pStyle w:val="a5"/>
        <w:spacing w:line="360" w:lineRule="auto"/>
        <w:ind w:left="0" w:firstLine="709"/>
      </w:pPr>
      <w:r w:rsidRPr="008A2B8C">
        <w:t xml:space="preserve">Сучасний стан ринку праці спричинює потребу в застосуванні маркетингового підходу до кадрового управління, використовуючи який збільшується реальна віддача й результативність діяльності без задіяння додаткових ресурсів. Кваліфікований та якісний відбір персоналу сприяє багаторазовому підвищенню ефективності роботи освітнього закладу, при цьому система відбору кадрів повинна </w:t>
      </w:r>
      <w:r w:rsidR="0045759D" w:rsidRPr="008A2B8C">
        <w:t>ґрунтуватися</w:t>
      </w:r>
      <w:r w:rsidRPr="008A2B8C">
        <w:t xml:space="preserve"> на систематичному удосконаленні методів роботи з ними та застосуванні інноваційних здобутків зарубіжної та вітчизняної науки. З урахуванням цього необхідно постійно удосконалювати кадрову політику закладу, досліджувати та упроваджувати доцільні методи та способи керівництва, формувати політику кадрів як головну ланку стратегічного управління. При ефективній політиці роботи з персоналом керівництво закладом здобуває якісний «діагноз» та обґрунтоване прогнозування розвитку ситуації, засоби діагностики кадрів, передбачення кадрової ситуації на подальший період.</w:t>
      </w:r>
    </w:p>
    <w:p w:rsidR="000845F5" w:rsidRPr="008A2B8C" w:rsidRDefault="000845F5" w:rsidP="008A2B8C">
      <w:pPr>
        <w:pStyle w:val="a5"/>
        <w:spacing w:line="360" w:lineRule="auto"/>
        <w:ind w:left="0" w:firstLine="709"/>
      </w:pPr>
      <w:r w:rsidRPr="008A2B8C">
        <w:t>Засвоїти теоретичні та методичні аспекти формування кадрової політики в системі управління освітнім закладом студенти зможуть під час вивчення навчального курсу «Кадровий менеджмент та маркетинг», який передбачає озброєння майбутніх керівників знаннями про реалізацію кадрового забезпечення закладу:</w:t>
      </w:r>
    </w:p>
    <w:p w:rsidR="000845F5" w:rsidRPr="008A2B8C" w:rsidRDefault="000845F5" w:rsidP="00092F50">
      <w:pPr>
        <w:pStyle w:val="a5"/>
        <w:numPr>
          <w:ilvl w:val="0"/>
          <w:numId w:val="16"/>
        </w:numPr>
        <w:tabs>
          <w:tab w:val="left" w:pos="1134"/>
        </w:tabs>
        <w:spacing w:line="360" w:lineRule="auto"/>
        <w:ind w:left="0" w:firstLine="709"/>
      </w:pPr>
      <w:r w:rsidRPr="008A2B8C">
        <w:t xml:space="preserve">маркетинг персоналу, який сприяє довгостроковому забезпеченню установи людськими ресурсами, які є </w:t>
      </w:r>
      <w:r w:rsidR="0045759D" w:rsidRPr="008A2B8C">
        <w:t>її стратегічним потенціалом і за</w:t>
      </w:r>
      <w:r w:rsidRPr="008A2B8C">
        <w:t>безпечують більш продуктивне вирішення поставлених перед нею конкретних цілей та завдань [18, с.132];</w:t>
      </w:r>
    </w:p>
    <w:p w:rsidR="000845F5" w:rsidRPr="008A2B8C" w:rsidRDefault="000845F5" w:rsidP="00092F50">
      <w:pPr>
        <w:pStyle w:val="a5"/>
        <w:numPr>
          <w:ilvl w:val="0"/>
          <w:numId w:val="16"/>
        </w:numPr>
        <w:tabs>
          <w:tab w:val="left" w:pos="1134"/>
        </w:tabs>
        <w:spacing w:line="360" w:lineRule="auto"/>
        <w:ind w:left="0" w:firstLine="709"/>
      </w:pPr>
      <w:r w:rsidRPr="008A2B8C">
        <w:t xml:space="preserve">набір персоналу, який є фазою формальної комплектації кадрів, </w:t>
      </w:r>
      <w:r w:rsidRPr="008A2B8C">
        <w:lastRenderedPageBreak/>
        <w:t>тобто встановлення трудових відносин згідно з українським трудовим законодавством [2, с.347];</w:t>
      </w:r>
    </w:p>
    <w:p w:rsidR="000845F5" w:rsidRPr="008A2B8C" w:rsidRDefault="000845F5" w:rsidP="00092F50">
      <w:pPr>
        <w:pStyle w:val="a5"/>
        <w:numPr>
          <w:ilvl w:val="0"/>
          <w:numId w:val="16"/>
        </w:numPr>
        <w:tabs>
          <w:tab w:val="left" w:pos="1134"/>
        </w:tabs>
        <w:spacing w:line="360" w:lineRule="auto"/>
        <w:ind w:left="0" w:firstLine="709"/>
      </w:pPr>
      <w:r w:rsidRPr="008A2B8C">
        <w:t>закріплення персоналу, який характеризується системою заходів, сукупністю етапів та методів, які передбачають довгострокову трудову діяльність персоналу в закладі, знижують рівень плинності кадрів, зводять до мінімуму протиріччя між інтересами та потребами працівників та можливостями закладу в їх задоволенні [2, с.347].</w:t>
      </w:r>
    </w:p>
    <w:p w:rsidR="000845F5" w:rsidRPr="008A2B8C" w:rsidRDefault="000845F5" w:rsidP="008A2B8C">
      <w:pPr>
        <w:pStyle w:val="a5"/>
        <w:tabs>
          <w:tab w:val="left" w:pos="709"/>
          <w:tab w:val="left" w:pos="1134"/>
        </w:tabs>
        <w:spacing w:line="360" w:lineRule="auto"/>
        <w:ind w:left="0" w:firstLine="709"/>
      </w:pPr>
      <w:r w:rsidRPr="008A2B8C">
        <w:t>Кожна</w:t>
      </w:r>
      <w:r w:rsidRPr="008A2B8C">
        <w:rPr>
          <w:spacing w:val="1"/>
        </w:rPr>
        <w:t xml:space="preserve"> </w:t>
      </w:r>
      <w:r w:rsidRPr="008A2B8C">
        <w:t>дисципліна, яка забезпечує освітньо-професійну програму підготовки сприяє</w:t>
      </w:r>
      <w:r w:rsidRPr="008A2B8C">
        <w:rPr>
          <w:spacing w:val="1"/>
        </w:rPr>
        <w:t xml:space="preserve"> </w:t>
      </w:r>
      <w:r w:rsidRPr="008A2B8C">
        <w:t>адаптації</w:t>
      </w:r>
      <w:r w:rsidRPr="008A2B8C">
        <w:rPr>
          <w:spacing w:val="1"/>
        </w:rPr>
        <w:t xml:space="preserve"> </w:t>
      </w:r>
      <w:r w:rsidRPr="008A2B8C">
        <w:t>майбутніх</w:t>
      </w:r>
      <w:r w:rsidRPr="008A2B8C">
        <w:rPr>
          <w:spacing w:val="1"/>
        </w:rPr>
        <w:t xml:space="preserve"> </w:t>
      </w:r>
      <w:r w:rsidRPr="008A2B8C">
        <w:t>спеціалістів до</w:t>
      </w:r>
      <w:r w:rsidRPr="008A2B8C">
        <w:rPr>
          <w:spacing w:val="1"/>
        </w:rPr>
        <w:t xml:space="preserve"> </w:t>
      </w:r>
      <w:r w:rsidRPr="008A2B8C">
        <w:t>професійної</w:t>
      </w:r>
      <w:r w:rsidRPr="008A2B8C">
        <w:rPr>
          <w:spacing w:val="1"/>
        </w:rPr>
        <w:t xml:space="preserve"> </w:t>
      </w:r>
      <w:r w:rsidRPr="008A2B8C">
        <w:t>діяльності</w:t>
      </w:r>
      <w:r w:rsidRPr="008A2B8C">
        <w:rPr>
          <w:spacing w:val="71"/>
        </w:rPr>
        <w:t xml:space="preserve"> </w:t>
      </w:r>
      <w:r w:rsidRPr="008A2B8C">
        <w:t>та</w:t>
      </w:r>
      <w:r w:rsidRPr="008A2B8C">
        <w:rPr>
          <w:spacing w:val="1"/>
        </w:rPr>
        <w:t xml:space="preserve"> </w:t>
      </w:r>
      <w:r w:rsidRPr="008A2B8C">
        <w:t>формуванню</w:t>
      </w:r>
      <w:r w:rsidRPr="008A2B8C">
        <w:rPr>
          <w:spacing w:val="1"/>
        </w:rPr>
        <w:t xml:space="preserve"> </w:t>
      </w:r>
      <w:r w:rsidRPr="008A2B8C">
        <w:t>сукупності умінь,</w:t>
      </w:r>
      <w:r w:rsidRPr="008A2B8C">
        <w:rPr>
          <w:spacing w:val="1"/>
        </w:rPr>
        <w:t xml:space="preserve"> які </w:t>
      </w:r>
      <w:r w:rsidRPr="008A2B8C">
        <w:t>необхідні</w:t>
      </w:r>
      <w:r w:rsidRPr="008A2B8C">
        <w:rPr>
          <w:spacing w:val="1"/>
        </w:rPr>
        <w:t xml:space="preserve"> </w:t>
      </w:r>
      <w:r w:rsidRPr="008A2B8C">
        <w:t>для</w:t>
      </w:r>
      <w:r w:rsidRPr="008A2B8C">
        <w:rPr>
          <w:spacing w:val="1"/>
        </w:rPr>
        <w:t xml:space="preserve"> </w:t>
      </w:r>
      <w:r w:rsidRPr="008A2B8C">
        <w:t>ефективного виконання</w:t>
      </w:r>
      <w:r w:rsidRPr="008A2B8C">
        <w:rPr>
          <w:spacing w:val="1"/>
        </w:rPr>
        <w:t xml:space="preserve"> професійних </w:t>
      </w:r>
      <w:r w:rsidRPr="008A2B8C">
        <w:t>посадових обов’язків. Окрім того</w:t>
      </w:r>
      <w:r w:rsidRPr="008A2B8C">
        <w:rPr>
          <w:spacing w:val="1"/>
        </w:rPr>
        <w:t xml:space="preserve"> </w:t>
      </w:r>
      <w:r w:rsidRPr="008A2B8C">
        <w:t>особливо значущими виступають у</w:t>
      </w:r>
      <w:r w:rsidRPr="008A2B8C">
        <w:rPr>
          <w:spacing w:val="1"/>
        </w:rPr>
        <w:t xml:space="preserve"> </w:t>
      </w:r>
      <w:r w:rsidRPr="008A2B8C">
        <w:t>формуванні</w:t>
      </w:r>
      <w:r w:rsidRPr="008A2B8C">
        <w:rPr>
          <w:spacing w:val="1"/>
        </w:rPr>
        <w:t xml:space="preserve"> </w:t>
      </w:r>
      <w:r w:rsidRPr="008A2B8C">
        <w:t>маркетингової компетент</w:t>
      </w:r>
      <w:r w:rsidR="0045759D" w:rsidRPr="008A2B8C">
        <w:t>н</w:t>
      </w:r>
      <w:r w:rsidRPr="008A2B8C">
        <w:t>ості</w:t>
      </w:r>
      <w:r w:rsidRPr="008A2B8C">
        <w:rPr>
          <w:spacing w:val="1"/>
        </w:rPr>
        <w:t xml:space="preserve"> </w:t>
      </w:r>
      <w:r w:rsidRPr="008A2B8C">
        <w:t>майбутніх</w:t>
      </w:r>
      <w:r w:rsidRPr="008A2B8C">
        <w:rPr>
          <w:spacing w:val="1"/>
        </w:rPr>
        <w:t xml:space="preserve"> </w:t>
      </w:r>
      <w:r w:rsidRPr="008A2B8C">
        <w:t>керівників ЗО предмети психолого-педагогічного циклу,</w:t>
      </w:r>
      <w:r w:rsidRPr="008A2B8C">
        <w:rPr>
          <w:spacing w:val="1"/>
        </w:rPr>
        <w:t xml:space="preserve"> </w:t>
      </w:r>
      <w:r w:rsidRPr="008A2B8C">
        <w:t>які</w:t>
      </w:r>
      <w:r w:rsidRPr="008A2B8C">
        <w:rPr>
          <w:spacing w:val="1"/>
        </w:rPr>
        <w:t xml:space="preserve"> </w:t>
      </w:r>
      <w:r w:rsidRPr="008A2B8C">
        <w:t>є</w:t>
      </w:r>
      <w:r w:rsidRPr="008A2B8C">
        <w:rPr>
          <w:spacing w:val="1"/>
        </w:rPr>
        <w:t xml:space="preserve"> </w:t>
      </w:r>
      <w:r w:rsidRPr="008A2B8C">
        <w:t>дисциплінами</w:t>
      </w:r>
      <w:r w:rsidRPr="008A2B8C">
        <w:rPr>
          <w:spacing w:val="1"/>
        </w:rPr>
        <w:t xml:space="preserve"> </w:t>
      </w:r>
      <w:r w:rsidRPr="008A2B8C">
        <w:t>професійної</w:t>
      </w:r>
      <w:r w:rsidRPr="008A2B8C">
        <w:rPr>
          <w:spacing w:val="1"/>
        </w:rPr>
        <w:t xml:space="preserve"> </w:t>
      </w:r>
      <w:r w:rsidRPr="008A2B8C">
        <w:t>та</w:t>
      </w:r>
      <w:r w:rsidRPr="008A2B8C">
        <w:rPr>
          <w:spacing w:val="1"/>
        </w:rPr>
        <w:t xml:space="preserve"> </w:t>
      </w:r>
      <w:r w:rsidRPr="008A2B8C">
        <w:t>педагогічної</w:t>
      </w:r>
      <w:r w:rsidRPr="008A2B8C">
        <w:rPr>
          <w:spacing w:val="1"/>
        </w:rPr>
        <w:t xml:space="preserve"> </w:t>
      </w:r>
      <w:r w:rsidRPr="008A2B8C">
        <w:t>підготовки.</w:t>
      </w:r>
      <w:r w:rsidRPr="008A2B8C">
        <w:rPr>
          <w:spacing w:val="1"/>
        </w:rPr>
        <w:t xml:space="preserve"> </w:t>
      </w:r>
    </w:p>
    <w:p w:rsidR="000845F5" w:rsidRPr="008A2B8C" w:rsidRDefault="000845F5" w:rsidP="008A2B8C">
      <w:pPr>
        <w:pStyle w:val="a5"/>
        <w:spacing w:line="360" w:lineRule="auto"/>
        <w:ind w:left="0" w:firstLine="709"/>
      </w:pPr>
      <w:r w:rsidRPr="008A2B8C">
        <w:t>Дисципліни</w:t>
      </w:r>
      <w:r w:rsidRPr="008A2B8C">
        <w:rPr>
          <w:spacing w:val="1"/>
        </w:rPr>
        <w:t xml:space="preserve"> </w:t>
      </w:r>
      <w:r w:rsidRPr="008A2B8C">
        <w:t>професійного</w:t>
      </w:r>
      <w:r w:rsidRPr="008A2B8C">
        <w:rPr>
          <w:spacing w:val="1"/>
        </w:rPr>
        <w:t xml:space="preserve"> </w:t>
      </w:r>
      <w:r w:rsidRPr="008A2B8C">
        <w:t>та</w:t>
      </w:r>
      <w:r w:rsidRPr="008A2B8C">
        <w:rPr>
          <w:spacing w:val="1"/>
        </w:rPr>
        <w:t xml:space="preserve"> </w:t>
      </w:r>
      <w:r w:rsidRPr="008A2B8C">
        <w:t>практичного спрямування є</w:t>
      </w:r>
      <w:r w:rsidRPr="008A2B8C">
        <w:rPr>
          <w:spacing w:val="1"/>
        </w:rPr>
        <w:t xml:space="preserve"> </w:t>
      </w:r>
      <w:r w:rsidRPr="008A2B8C">
        <w:t>фаховими, оскільки сприяють забезпеченню майбутніми фахівцями необхідних базових</w:t>
      </w:r>
      <w:r w:rsidRPr="008A2B8C">
        <w:rPr>
          <w:spacing w:val="1"/>
        </w:rPr>
        <w:t xml:space="preserve"> </w:t>
      </w:r>
      <w:r w:rsidRPr="008A2B8C">
        <w:t>теоретичних знань,</w:t>
      </w:r>
      <w:r w:rsidRPr="008A2B8C">
        <w:rPr>
          <w:spacing w:val="1"/>
        </w:rPr>
        <w:t xml:space="preserve"> </w:t>
      </w:r>
      <w:r w:rsidRPr="008A2B8C">
        <w:t>практичних</w:t>
      </w:r>
      <w:r w:rsidRPr="008A2B8C">
        <w:rPr>
          <w:spacing w:val="1"/>
        </w:rPr>
        <w:t xml:space="preserve"> </w:t>
      </w:r>
      <w:r w:rsidRPr="008A2B8C">
        <w:t>умінь та навичок згідно з обраною спеціальністю. У підготовці майбутніх менеджерів освітньої сфери до</w:t>
      </w:r>
      <w:r w:rsidRPr="008A2B8C">
        <w:rPr>
          <w:spacing w:val="1"/>
        </w:rPr>
        <w:t xml:space="preserve"> </w:t>
      </w:r>
      <w:r w:rsidRPr="008A2B8C">
        <w:t>маркетингової діяльності засвоєння кожного курсу психолого-педагогічного блоку</w:t>
      </w:r>
      <w:r w:rsidRPr="008A2B8C">
        <w:rPr>
          <w:spacing w:val="1"/>
        </w:rPr>
        <w:t xml:space="preserve"> </w:t>
      </w:r>
      <w:r w:rsidRPr="008A2B8C">
        <w:t>забезпечує не лише</w:t>
      </w:r>
      <w:r w:rsidRPr="008A2B8C">
        <w:rPr>
          <w:spacing w:val="1"/>
        </w:rPr>
        <w:t xml:space="preserve"> </w:t>
      </w:r>
      <w:r w:rsidRPr="008A2B8C">
        <w:t>здобуття</w:t>
      </w:r>
      <w:r w:rsidRPr="008A2B8C">
        <w:rPr>
          <w:spacing w:val="1"/>
        </w:rPr>
        <w:t xml:space="preserve"> </w:t>
      </w:r>
      <w:r w:rsidRPr="008A2B8C">
        <w:t>глибоких теоретичних</w:t>
      </w:r>
      <w:r w:rsidRPr="008A2B8C">
        <w:rPr>
          <w:spacing w:val="1"/>
        </w:rPr>
        <w:t xml:space="preserve"> </w:t>
      </w:r>
      <w:r w:rsidRPr="008A2B8C">
        <w:t>знань</w:t>
      </w:r>
      <w:r w:rsidRPr="008A2B8C">
        <w:rPr>
          <w:spacing w:val="-1"/>
        </w:rPr>
        <w:t xml:space="preserve"> </w:t>
      </w:r>
      <w:r w:rsidRPr="008A2B8C">
        <w:t>та умінь,</w:t>
      </w:r>
      <w:r w:rsidRPr="008A2B8C">
        <w:rPr>
          <w:spacing w:val="2"/>
        </w:rPr>
        <w:t xml:space="preserve"> </w:t>
      </w:r>
      <w:r w:rsidRPr="008A2B8C">
        <w:t>а й</w:t>
      </w:r>
      <w:r w:rsidRPr="008A2B8C">
        <w:rPr>
          <w:spacing w:val="-2"/>
        </w:rPr>
        <w:t xml:space="preserve"> </w:t>
      </w:r>
      <w:r w:rsidRPr="008A2B8C">
        <w:t>оволодіння</w:t>
      </w:r>
      <w:r w:rsidRPr="008A2B8C">
        <w:rPr>
          <w:spacing w:val="-1"/>
        </w:rPr>
        <w:t xml:space="preserve"> </w:t>
      </w:r>
      <w:r w:rsidRPr="008A2B8C">
        <w:t>практичними</w:t>
      </w:r>
      <w:r w:rsidRPr="008A2B8C">
        <w:rPr>
          <w:spacing w:val="-2"/>
        </w:rPr>
        <w:t xml:space="preserve"> </w:t>
      </w:r>
      <w:r w:rsidRPr="008A2B8C">
        <w:t>способами</w:t>
      </w:r>
      <w:r w:rsidRPr="008A2B8C">
        <w:rPr>
          <w:spacing w:val="-3"/>
        </w:rPr>
        <w:t xml:space="preserve"> </w:t>
      </w:r>
      <w:r w:rsidRPr="008A2B8C">
        <w:t>цієї</w:t>
      </w:r>
      <w:r w:rsidRPr="008A2B8C">
        <w:rPr>
          <w:spacing w:val="-2"/>
        </w:rPr>
        <w:t xml:space="preserve"> </w:t>
      </w:r>
      <w:r w:rsidRPr="008A2B8C">
        <w:t>діяльності.</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Сучасний освітній заклад функціонує в ринкових умовах. Директор повинен опанувати технології освітнього менеджменту й маркетингу, щоб враховувати життєві реалії. Керівник ЗО є лідером-менеджером, який управляє ним, його розвитком, організовує та спрямовує професійну діяльність персоналу, забезпечує формування культури закладу, організацію їх діяльності. Використання сукупності знань та умінь з теорії управління в ринкових умовах, інноваційна діяльність є </w:t>
      </w:r>
      <w:r w:rsidR="0045759D" w:rsidRPr="008A2B8C">
        <w:rPr>
          <w:rFonts w:ascii="Times New Roman" w:hAnsi="Times New Roman"/>
          <w:sz w:val="28"/>
          <w:szCs w:val="28"/>
          <w:lang w:val="uk-UA"/>
        </w:rPr>
        <w:t>підґрунтям</w:t>
      </w:r>
      <w:r w:rsidRPr="008A2B8C">
        <w:rPr>
          <w:rFonts w:ascii="Times New Roman" w:hAnsi="Times New Roman"/>
          <w:sz w:val="28"/>
          <w:szCs w:val="28"/>
          <w:lang w:val="uk-UA"/>
        </w:rPr>
        <w:t xml:space="preserve"> для зміни освітнього процесу, реформування галузі освіти та статусного ставлення до директора школи як до менеджера. Керівник ЗО з високим рівнем маркетингової </w:t>
      </w:r>
      <w:r w:rsidRPr="008A2B8C">
        <w:rPr>
          <w:rFonts w:ascii="Times New Roman" w:hAnsi="Times New Roman"/>
          <w:sz w:val="28"/>
          <w:szCs w:val="28"/>
          <w:lang w:val="uk-UA"/>
        </w:rPr>
        <w:lastRenderedPageBreak/>
        <w:t xml:space="preserve">компетентності в плануванні та застосуванні результативних маркетингових заходів у дослідженні запитів замовників освітніх послуг; у ціновій, комунікативній, організаційній діяльності конкурентів та споживачів на освітньому ринку спроможний створити високу конкурентоспроможність освітнього закладу, його економічну й соціальну </w:t>
      </w:r>
      <w:r w:rsidR="0045759D" w:rsidRPr="008A2B8C">
        <w:rPr>
          <w:rFonts w:ascii="Times New Roman" w:hAnsi="Times New Roman"/>
          <w:sz w:val="28"/>
          <w:szCs w:val="28"/>
          <w:lang w:val="uk-UA"/>
        </w:rPr>
        <w:t>кон’юнктуру</w:t>
      </w:r>
      <w:r w:rsidRPr="008A2B8C">
        <w:rPr>
          <w:rFonts w:ascii="Times New Roman" w:hAnsi="Times New Roman"/>
          <w:sz w:val="28"/>
          <w:szCs w:val="28"/>
          <w:lang w:val="uk-UA"/>
        </w:rPr>
        <w:t xml:space="preserve"> на ринку послуг освіти.</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Значним навчальним потенціалом у формуванні маркетингової компетентності майбутніх менеджерів користується курс «Освітній менеджмент». Схарактеризуємо окремі положення навчальної програми дисципліни, які уможливлюють розуміння фахових компетентностей та очікуваних результатів навчання.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Мета викладання навчального курсу «Освітній менеджмент» полягає у формуванні сукупності знань, умінь та фахових компетентностей, які спрямовані на ефективне управління змінами в освітній сфері з урахуванням аксіологічної парадигми та основних світових здобутків теорії та практики менеджменту. Основні завдання засвоєння дисципліни є такими: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 актуалізація головних психологічних, педагогічних, конфліктологічних, аксіологічних знань та практичних умінь з метою створення інтегрованої основи осмислення основ менеджменту та його наукових шкіл;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 надання інформації про сутність змін у особистісному сприйнятті та організаційній структурі, життєвий цикл змін у проєктуванні на свідомість людини, про джерела неприйняття змін та стратегії їх подолання, роль керівника чи лідера в системі освіти;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 аргументування сукупності умов для результативного упровадження керівництвом змінами в освітньому середовищі, появу високоякісного освітнього менеджменту;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 мотивування до активного використання здобутої інформації, сформованих знань, умінь та компетентностей у практичній професійній діяльності [38].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lastRenderedPageBreak/>
        <w:t>Результатом засвоєння «Освітнього менеджменту» буде здобуття майбутніми менеджерами закладів освіти таких компетентностей:</w:t>
      </w:r>
    </w:p>
    <w:p w:rsidR="000845F5" w:rsidRPr="008A2B8C" w:rsidRDefault="000845F5" w:rsidP="00092F50">
      <w:pPr>
        <w:pStyle w:val="Default"/>
        <w:numPr>
          <w:ilvl w:val="0"/>
          <w:numId w:val="17"/>
        </w:numPr>
        <w:tabs>
          <w:tab w:val="left" w:pos="993"/>
        </w:tabs>
        <w:spacing w:line="360" w:lineRule="auto"/>
        <w:ind w:left="0" w:firstLine="709"/>
        <w:jc w:val="both"/>
        <w:rPr>
          <w:color w:val="auto"/>
          <w:sz w:val="28"/>
          <w:szCs w:val="28"/>
          <w:lang w:val="uk-UA"/>
        </w:rPr>
      </w:pPr>
      <w:r w:rsidRPr="008A2B8C">
        <w:rPr>
          <w:color w:val="auto"/>
          <w:sz w:val="28"/>
          <w:szCs w:val="28"/>
          <w:lang w:val="uk-UA"/>
        </w:rPr>
        <w:t xml:space="preserve">здатності до використання методів управління освітнім закладом з урахуванням стратегічних та тактичних завдань його розвитку; </w:t>
      </w:r>
    </w:p>
    <w:p w:rsidR="000845F5" w:rsidRPr="008A2B8C" w:rsidRDefault="000845F5" w:rsidP="00092F50">
      <w:pPr>
        <w:pStyle w:val="Default"/>
        <w:numPr>
          <w:ilvl w:val="0"/>
          <w:numId w:val="17"/>
        </w:numPr>
        <w:tabs>
          <w:tab w:val="left" w:pos="993"/>
        </w:tabs>
        <w:spacing w:line="360" w:lineRule="auto"/>
        <w:ind w:left="0" w:firstLine="709"/>
        <w:jc w:val="both"/>
        <w:rPr>
          <w:color w:val="auto"/>
          <w:sz w:val="28"/>
          <w:szCs w:val="28"/>
          <w:lang w:val="uk-UA"/>
        </w:rPr>
      </w:pPr>
      <w:r w:rsidRPr="008A2B8C">
        <w:rPr>
          <w:color w:val="auto"/>
          <w:sz w:val="28"/>
          <w:szCs w:val="28"/>
          <w:lang w:val="uk-UA"/>
        </w:rPr>
        <w:t xml:space="preserve">здатність до критичного осмислення знань про управління освітою в нашій країні з визначенням позитивних тенденцій, негативних наслідків; </w:t>
      </w:r>
    </w:p>
    <w:p w:rsidR="000845F5" w:rsidRPr="008A2B8C" w:rsidRDefault="000845F5" w:rsidP="00092F50">
      <w:pPr>
        <w:pStyle w:val="Default"/>
        <w:numPr>
          <w:ilvl w:val="0"/>
          <w:numId w:val="17"/>
        </w:numPr>
        <w:tabs>
          <w:tab w:val="left" w:pos="993"/>
        </w:tabs>
        <w:spacing w:line="360" w:lineRule="auto"/>
        <w:ind w:left="0" w:firstLine="709"/>
        <w:jc w:val="both"/>
        <w:rPr>
          <w:color w:val="auto"/>
          <w:sz w:val="28"/>
          <w:szCs w:val="28"/>
          <w:lang w:val="uk-UA"/>
        </w:rPr>
      </w:pPr>
      <w:r w:rsidRPr="008A2B8C">
        <w:rPr>
          <w:color w:val="auto"/>
          <w:sz w:val="28"/>
          <w:szCs w:val="28"/>
          <w:lang w:val="uk-UA"/>
        </w:rPr>
        <w:t>здатність до встановлення критеріїв, за якими освітній заклад визначає майбутній вектор розвитку, розроблення і реалізації відповідної стратегії та планів;</w:t>
      </w:r>
    </w:p>
    <w:p w:rsidR="000845F5" w:rsidRPr="008A2B8C" w:rsidRDefault="000845F5" w:rsidP="00092F50">
      <w:pPr>
        <w:pStyle w:val="Default"/>
        <w:numPr>
          <w:ilvl w:val="0"/>
          <w:numId w:val="17"/>
        </w:numPr>
        <w:tabs>
          <w:tab w:val="left" w:pos="993"/>
        </w:tabs>
        <w:spacing w:line="360" w:lineRule="auto"/>
        <w:ind w:left="0" w:firstLine="709"/>
        <w:jc w:val="both"/>
        <w:rPr>
          <w:color w:val="auto"/>
          <w:sz w:val="28"/>
          <w:szCs w:val="28"/>
          <w:lang w:val="uk-UA"/>
        </w:rPr>
      </w:pPr>
      <w:r w:rsidRPr="008A2B8C">
        <w:rPr>
          <w:color w:val="auto"/>
          <w:sz w:val="28"/>
          <w:szCs w:val="28"/>
          <w:lang w:val="uk-UA"/>
        </w:rPr>
        <w:t>здатність і готовність до застосування сучасних методів, технологій, прийомів, засобів управління в сфері освіти;</w:t>
      </w:r>
    </w:p>
    <w:p w:rsidR="000845F5" w:rsidRPr="008A2B8C" w:rsidRDefault="000845F5" w:rsidP="00092F50">
      <w:pPr>
        <w:pStyle w:val="Default"/>
        <w:numPr>
          <w:ilvl w:val="0"/>
          <w:numId w:val="17"/>
        </w:numPr>
        <w:tabs>
          <w:tab w:val="left" w:pos="993"/>
        </w:tabs>
        <w:spacing w:line="360" w:lineRule="auto"/>
        <w:ind w:left="0" w:firstLine="709"/>
        <w:jc w:val="both"/>
        <w:rPr>
          <w:color w:val="auto"/>
          <w:sz w:val="28"/>
          <w:szCs w:val="28"/>
          <w:lang w:val="uk-UA"/>
        </w:rPr>
      </w:pPr>
      <w:r w:rsidRPr="008A2B8C">
        <w:rPr>
          <w:color w:val="auto"/>
          <w:sz w:val="28"/>
          <w:szCs w:val="28"/>
          <w:lang w:val="uk-UA"/>
        </w:rPr>
        <w:t xml:space="preserve">здатність та готовність до проєктування та застосування сучасних технологій управління з метою створення ефективних умов існування закладу; </w:t>
      </w:r>
    </w:p>
    <w:p w:rsidR="000845F5" w:rsidRPr="008A2B8C" w:rsidRDefault="000845F5" w:rsidP="00092F50">
      <w:pPr>
        <w:pStyle w:val="Default"/>
        <w:numPr>
          <w:ilvl w:val="0"/>
          <w:numId w:val="17"/>
        </w:numPr>
        <w:tabs>
          <w:tab w:val="left" w:pos="993"/>
        </w:tabs>
        <w:spacing w:line="360" w:lineRule="auto"/>
        <w:ind w:left="0" w:firstLine="709"/>
        <w:jc w:val="both"/>
        <w:rPr>
          <w:color w:val="auto"/>
          <w:sz w:val="28"/>
          <w:szCs w:val="28"/>
          <w:lang w:val="uk-UA"/>
        </w:rPr>
      </w:pPr>
      <w:r w:rsidRPr="008A2B8C">
        <w:rPr>
          <w:color w:val="auto"/>
          <w:sz w:val="28"/>
          <w:szCs w:val="28"/>
          <w:lang w:val="uk-UA" w:eastAsia="ru-RU"/>
        </w:rPr>
        <w:t>з</w:t>
      </w:r>
      <w:r w:rsidRPr="008A2B8C">
        <w:rPr>
          <w:rFonts w:eastAsia="Calibri"/>
          <w:color w:val="auto"/>
          <w:sz w:val="28"/>
          <w:szCs w:val="28"/>
          <w:lang w:val="uk-UA" w:eastAsia="ru-RU"/>
        </w:rPr>
        <w:t>датність до забезпечення інформаційно-комунікативних зв’язків</w:t>
      </w:r>
      <w:r w:rsidRPr="008A2B8C">
        <w:rPr>
          <w:color w:val="auto"/>
          <w:sz w:val="28"/>
          <w:szCs w:val="28"/>
          <w:lang w:val="uk-UA" w:eastAsia="ru-RU"/>
        </w:rPr>
        <w:t xml:space="preserve"> </w:t>
      </w:r>
      <w:r w:rsidRPr="008A2B8C">
        <w:rPr>
          <w:rFonts w:eastAsia="Calibri"/>
          <w:color w:val="auto"/>
          <w:sz w:val="28"/>
          <w:szCs w:val="28"/>
          <w:lang w:val="uk-UA" w:eastAsia="ru-RU"/>
        </w:rPr>
        <w:t xml:space="preserve">в закладі освіти; </w:t>
      </w:r>
    </w:p>
    <w:p w:rsidR="000845F5" w:rsidRPr="008A2B8C" w:rsidRDefault="000845F5" w:rsidP="00092F50">
      <w:pPr>
        <w:pStyle w:val="Default"/>
        <w:numPr>
          <w:ilvl w:val="0"/>
          <w:numId w:val="17"/>
        </w:numPr>
        <w:tabs>
          <w:tab w:val="left" w:pos="993"/>
        </w:tabs>
        <w:spacing w:line="360" w:lineRule="auto"/>
        <w:ind w:left="0" w:firstLine="709"/>
        <w:jc w:val="both"/>
        <w:rPr>
          <w:color w:val="auto"/>
          <w:sz w:val="28"/>
          <w:szCs w:val="28"/>
          <w:lang w:val="uk-UA"/>
        </w:rPr>
      </w:pPr>
      <w:r w:rsidRPr="008A2B8C">
        <w:rPr>
          <w:color w:val="auto"/>
          <w:sz w:val="28"/>
          <w:szCs w:val="28"/>
          <w:lang w:val="uk-UA"/>
        </w:rPr>
        <w:t xml:space="preserve">здатність до планування діяльності освітнього закладу; </w:t>
      </w:r>
    </w:p>
    <w:p w:rsidR="000845F5" w:rsidRPr="008A2B8C" w:rsidRDefault="000845F5" w:rsidP="00092F50">
      <w:pPr>
        <w:pStyle w:val="Default"/>
        <w:numPr>
          <w:ilvl w:val="0"/>
          <w:numId w:val="17"/>
        </w:numPr>
        <w:tabs>
          <w:tab w:val="left" w:pos="993"/>
        </w:tabs>
        <w:spacing w:line="360" w:lineRule="auto"/>
        <w:ind w:left="0" w:firstLine="709"/>
        <w:jc w:val="both"/>
        <w:rPr>
          <w:color w:val="auto"/>
          <w:sz w:val="28"/>
          <w:szCs w:val="28"/>
          <w:lang w:val="uk-UA"/>
        </w:rPr>
      </w:pPr>
      <w:r w:rsidRPr="008A2B8C">
        <w:rPr>
          <w:color w:val="auto"/>
          <w:sz w:val="28"/>
          <w:szCs w:val="28"/>
          <w:lang w:val="uk-UA"/>
        </w:rPr>
        <w:t>з</w:t>
      </w:r>
      <w:r w:rsidRPr="008A2B8C">
        <w:rPr>
          <w:rFonts w:eastAsia="Calibri"/>
          <w:color w:val="auto"/>
          <w:sz w:val="28"/>
          <w:szCs w:val="28"/>
          <w:lang w:val="uk-UA" w:eastAsia="ru-RU"/>
        </w:rPr>
        <w:t xml:space="preserve">датність до здійснення контролю за діяльністю </w:t>
      </w:r>
      <w:r w:rsidRPr="008A2B8C">
        <w:rPr>
          <w:color w:val="auto"/>
          <w:sz w:val="28"/>
          <w:szCs w:val="28"/>
          <w:lang w:val="uk-UA" w:eastAsia="ru-RU"/>
        </w:rPr>
        <w:t>освітнього</w:t>
      </w:r>
      <w:r w:rsidRPr="008A2B8C">
        <w:rPr>
          <w:rFonts w:eastAsia="Calibri"/>
          <w:color w:val="auto"/>
          <w:sz w:val="28"/>
          <w:szCs w:val="28"/>
          <w:lang w:val="uk-UA" w:eastAsia="ru-RU"/>
        </w:rPr>
        <w:t xml:space="preserve"> </w:t>
      </w:r>
      <w:r w:rsidRPr="008A2B8C">
        <w:rPr>
          <w:color w:val="auto"/>
          <w:sz w:val="28"/>
          <w:szCs w:val="28"/>
          <w:lang w:val="uk-UA" w:eastAsia="ru-RU"/>
        </w:rPr>
        <w:t>закладу</w:t>
      </w:r>
      <w:r w:rsidRPr="008A2B8C">
        <w:rPr>
          <w:rFonts w:eastAsia="Calibri"/>
          <w:color w:val="auto"/>
          <w:sz w:val="28"/>
          <w:szCs w:val="28"/>
          <w:lang w:val="uk-UA" w:eastAsia="ru-RU"/>
        </w:rPr>
        <w:t xml:space="preserve"> та його структурних одиниць; </w:t>
      </w:r>
    </w:p>
    <w:p w:rsidR="000845F5" w:rsidRPr="008A2B8C" w:rsidRDefault="000845F5" w:rsidP="00092F50">
      <w:pPr>
        <w:pStyle w:val="Default"/>
        <w:numPr>
          <w:ilvl w:val="0"/>
          <w:numId w:val="17"/>
        </w:numPr>
        <w:tabs>
          <w:tab w:val="left" w:pos="993"/>
        </w:tabs>
        <w:spacing w:line="360" w:lineRule="auto"/>
        <w:ind w:left="0" w:firstLine="709"/>
        <w:jc w:val="both"/>
        <w:rPr>
          <w:color w:val="auto"/>
          <w:sz w:val="28"/>
          <w:szCs w:val="28"/>
          <w:lang w:val="uk-UA" w:eastAsia="ru-RU"/>
        </w:rPr>
      </w:pPr>
      <w:r w:rsidRPr="008A2B8C">
        <w:rPr>
          <w:color w:val="auto"/>
          <w:sz w:val="28"/>
          <w:szCs w:val="28"/>
          <w:lang w:val="uk-UA" w:eastAsia="ru-RU"/>
        </w:rPr>
        <w:t xml:space="preserve">здатність до формування кадрової політики закладу освіти; </w:t>
      </w:r>
    </w:p>
    <w:p w:rsidR="000845F5" w:rsidRPr="008A2B8C" w:rsidRDefault="000845F5" w:rsidP="00092F50">
      <w:pPr>
        <w:pStyle w:val="Default"/>
        <w:numPr>
          <w:ilvl w:val="0"/>
          <w:numId w:val="17"/>
        </w:numPr>
        <w:tabs>
          <w:tab w:val="left" w:pos="993"/>
        </w:tabs>
        <w:spacing w:line="360" w:lineRule="auto"/>
        <w:ind w:left="0" w:firstLine="709"/>
        <w:jc w:val="both"/>
        <w:rPr>
          <w:color w:val="auto"/>
          <w:sz w:val="28"/>
          <w:szCs w:val="28"/>
          <w:lang w:val="uk-UA" w:eastAsia="ru-RU"/>
        </w:rPr>
      </w:pPr>
      <w:r w:rsidRPr="008A2B8C">
        <w:rPr>
          <w:color w:val="auto"/>
          <w:sz w:val="28"/>
          <w:szCs w:val="28"/>
          <w:lang w:val="uk-UA" w:eastAsia="ru-RU"/>
        </w:rPr>
        <w:t xml:space="preserve">здатність до </w:t>
      </w:r>
      <w:r w:rsidRPr="008A2B8C">
        <w:rPr>
          <w:rFonts w:eastAsia="Calibri"/>
          <w:color w:val="auto"/>
          <w:sz w:val="28"/>
          <w:szCs w:val="28"/>
          <w:lang w:val="uk-UA" w:eastAsia="ru-RU"/>
        </w:rPr>
        <w:t xml:space="preserve">створення ефективної системи трудових відносин у </w:t>
      </w:r>
      <w:r w:rsidRPr="008A2B8C">
        <w:rPr>
          <w:color w:val="auto"/>
          <w:sz w:val="28"/>
          <w:szCs w:val="28"/>
          <w:lang w:val="uk-UA" w:eastAsia="ru-RU"/>
        </w:rPr>
        <w:t>навчальному закладі.</w:t>
      </w:r>
    </w:p>
    <w:p w:rsidR="000845F5" w:rsidRPr="008A2B8C" w:rsidRDefault="000845F5" w:rsidP="008A2B8C">
      <w:pPr>
        <w:pStyle w:val="Default"/>
        <w:tabs>
          <w:tab w:val="left" w:pos="993"/>
        </w:tabs>
        <w:spacing w:line="360" w:lineRule="auto"/>
        <w:ind w:firstLine="709"/>
        <w:jc w:val="both"/>
        <w:rPr>
          <w:color w:val="auto"/>
          <w:sz w:val="28"/>
          <w:szCs w:val="28"/>
          <w:lang w:val="uk-UA"/>
        </w:rPr>
      </w:pPr>
      <w:r w:rsidRPr="008A2B8C">
        <w:rPr>
          <w:color w:val="auto"/>
          <w:sz w:val="28"/>
          <w:szCs w:val="28"/>
          <w:lang w:val="uk-UA"/>
        </w:rPr>
        <w:t xml:space="preserve">Значущим чинником розвитку маркетингової освітньої сфери є орієнтування не лише на задоволення потреб населення у освіті, але й формування потреби у тих послугах, які навчальний заклад здатний надати. У такій діяльності важливою є реклама системи освітніх послуг, позитивний імідж установи. Ось чому реалізація завдань управлінської діяльності в ринкових умовах вимагає управління освітнім закладом через застосування </w:t>
      </w:r>
      <w:r w:rsidRPr="008A2B8C">
        <w:rPr>
          <w:color w:val="auto"/>
          <w:sz w:val="28"/>
          <w:szCs w:val="28"/>
          <w:lang w:val="uk-UA"/>
        </w:rPr>
        <w:lastRenderedPageBreak/>
        <w:t>технологій маркетингу, що сприяє орієнтації на споживача, на зміну його вимог до послуг у сфері освіти та максимальне задоволення його потреб.</w:t>
      </w:r>
    </w:p>
    <w:p w:rsidR="000845F5" w:rsidRPr="008A2B8C" w:rsidRDefault="000845F5" w:rsidP="008A2B8C">
      <w:pPr>
        <w:pStyle w:val="Default"/>
        <w:tabs>
          <w:tab w:val="left" w:pos="993"/>
        </w:tabs>
        <w:spacing w:line="360" w:lineRule="auto"/>
        <w:ind w:firstLine="709"/>
        <w:jc w:val="both"/>
        <w:rPr>
          <w:color w:val="auto"/>
          <w:sz w:val="28"/>
          <w:szCs w:val="28"/>
          <w:lang w:val="uk-UA"/>
        </w:rPr>
      </w:pPr>
      <w:r w:rsidRPr="008A2B8C">
        <w:rPr>
          <w:color w:val="auto"/>
          <w:sz w:val="28"/>
          <w:szCs w:val="28"/>
          <w:lang w:val="uk-UA"/>
        </w:rPr>
        <w:t>Могутній потенціал у формуванні маркетингової компетент</w:t>
      </w:r>
      <w:r w:rsidR="0045759D" w:rsidRPr="008A2B8C">
        <w:rPr>
          <w:color w:val="auto"/>
          <w:sz w:val="28"/>
          <w:szCs w:val="28"/>
          <w:lang w:val="uk-UA"/>
        </w:rPr>
        <w:t>н</w:t>
      </w:r>
      <w:r w:rsidRPr="008A2B8C">
        <w:rPr>
          <w:color w:val="auto"/>
          <w:sz w:val="28"/>
          <w:szCs w:val="28"/>
          <w:lang w:val="uk-UA"/>
        </w:rPr>
        <w:t xml:space="preserve">ості майбутніх керівників закладів освіти має навчальний курс «Інноваційний менеджмент в освіті». Специфіка цієї дисципліни передбачає поєднання теоретичних основ інноваційного економічного розвитку, державного врегулювання та сприяння інноваційній діяльності, комплексної оцінки результативності управління інноваційною діяльністю освітнього закладу. Нова економіка потребує від здобувачів освіти засвоєння умінь створення, здійснення експертизи та системної оцінки, інноваційних проєктів як в сфері реалізації зовнішніх впливів управління, так і всередині навчального закладу. У період європейської інтеграції актуальним є опанування магістрами досвіду інноватики зарубіжних країн задля адаптивного упровадження його в управлінську практику інноваційних процесів в Україні, перейняття сучасних методів аналізу інноваційної діяльності. З урахуванням означених аспектів вивчення теоретико-методологічних основ менеджменту інноваційної діяльності є важливим фактором упровадження нововведень у діяльність освітніх закладів, а засвоєння функцій управління інноваціями – невід’ємною ознакою формування сучасного керівника ЗО з дотриманням принципів перманентного вдосконалення та виправданих ризиків [68]. </w:t>
      </w:r>
    </w:p>
    <w:p w:rsidR="000845F5" w:rsidRPr="008A2B8C" w:rsidRDefault="000845F5" w:rsidP="008A2B8C">
      <w:pPr>
        <w:pStyle w:val="Default"/>
        <w:tabs>
          <w:tab w:val="left" w:pos="993"/>
        </w:tabs>
        <w:spacing w:line="360" w:lineRule="auto"/>
        <w:ind w:firstLine="709"/>
        <w:jc w:val="both"/>
        <w:rPr>
          <w:color w:val="auto"/>
          <w:sz w:val="28"/>
          <w:szCs w:val="28"/>
          <w:lang w:val="uk-UA"/>
        </w:rPr>
      </w:pPr>
      <w:r w:rsidRPr="008A2B8C">
        <w:rPr>
          <w:color w:val="auto"/>
          <w:sz w:val="28"/>
          <w:szCs w:val="28"/>
          <w:lang w:val="uk-UA"/>
        </w:rPr>
        <w:t>Зміна умов господарювання, розвиток ринкової економіки вимагають від менеджера в сфері освіти готовності використовувати маркетингові технології, які є сучасним чинником розвитку конкурентоспроможності закладу освіти та удосконалення маркетингової діяльності в ньому.</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Досвід у використанні технологій маркетингу майбутні керівники отримують саме під час опанування навчального курсу «Інноваційний менеджмент в освіті». Зокрема, такі теми як «Інноваційна управлінська діяльність керівника закладу освіти як інтегративний феномен» та «Інноваційні технології управління закладом освіти» забезпечують озброєння </w:t>
      </w:r>
      <w:r w:rsidRPr="008A2B8C">
        <w:rPr>
          <w:rFonts w:ascii="Times New Roman" w:hAnsi="Times New Roman"/>
          <w:sz w:val="28"/>
          <w:szCs w:val="28"/>
          <w:lang w:val="uk-UA"/>
        </w:rPr>
        <w:lastRenderedPageBreak/>
        <w:t>магістрів знаннями з маркетингу та маркетингових технологій; формування умінь їх ефективного використання в управлінській діяльності.</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Отже, </w:t>
      </w:r>
      <w:r w:rsidR="0045759D" w:rsidRPr="008A2B8C">
        <w:rPr>
          <w:rFonts w:ascii="Times New Roman" w:hAnsi="Times New Roman"/>
          <w:sz w:val="28"/>
          <w:szCs w:val="28"/>
          <w:lang w:val="uk-UA"/>
        </w:rPr>
        <w:t>обґрунтовані</w:t>
      </w:r>
      <w:r w:rsidRPr="008A2B8C">
        <w:rPr>
          <w:rFonts w:ascii="Times New Roman" w:hAnsi="Times New Roman"/>
          <w:sz w:val="28"/>
          <w:szCs w:val="28"/>
          <w:lang w:val="uk-UA"/>
        </w:rPr>
        <w:t xml:space="preserve"> педагогічні умови будуть сприяти ефективності та оптимізації підготовки майбутніх керівників ЗО, які спроможні створювати конкуренцію на ринку праці. Реалізація визначених умов залежить від ЗВО, який повинен забезпечувати спрямування своєї освітньої діяльності на активізацію формування маркетингової компетентності майбутніх спеціалістів. Розвиток ключових цінностей, які стимулюють особистісний професійний розвиток майбутніх менеджерів, активізація внутрішніх потреб та мотивів, які коригують діяльність в конкурентних умовах та виражають індивідуальні кар’єрні установки, відбувається за допомогою реалізації визначених умов.</w:t>
      </w:r>
    </w:p>
    <w:p w:rsidR="000845F5" w:rsidRPr="008A2B8C" w:rsidRDefault="000845F5" w:rsidP="008A2B8C">
      <w:pPr>
        <w:autoSpaceDE w:val="0"/>
        <w:autoSpaceDN w:val="0"/>
        <w:adjustRightInd w:val="0"/>
        <w:spacing w:after="0" w:line="360" w:lineRule="auto"/>
        <w:ind w:firstLine="709"/>
        <w:jc w:val="both"/>
        <w:rPr>
          <w:rFonts w:ascii="Times New Roman" w:hAnsi="Times New Roman"/>
          <w:b/>
          <w:sz w:val="28"/>
          <w:szCs w:val="28"/>
          <w:lang w:val="uk-UA"/>
        </w:rPr>
      </w:pPr>
    </w:p>
    <w:p w:rsidR="006B6631" w:rsidRDefault="006B6631" w:rsidP="008A2B8C">
      <w:pPr>
        <w:autoSpaceDE w:val="0"/>
        <w:autoSpaceDN w:val="0"/>
        <w:adjustRightInd w:val="0"/>
        <w:spacing w:after="0" w:line="360" w:lineRule="auto"/>
        <w:ind w:firstLine="709"/>
        <w:jc w:val="both"/>
        <w:rPr>
          <w:rFonts w:ascii="Times New Roman" w:hAnsi="Times New Roman"/>
          <w:b/>
          <w:sz w:val="28"/>
          <w:szCs w:val="28"/>
          <w:lang w:val="uk-UA"/>
        </w:rPr>
      </w:pPr>
    </w:p>
    <w:p w:rsidR="000845F5" w:rsidRPr="008A2B8C" w:rsidRDefault="000845F5" w:rsidP="008A2B8C">
      <w:pPr>
        <w:autoSpaceDE w:val="0"/>
        <w:autoSpaceDN w:val="0"/>
        <w:adjustRightInd w:val="0"/>
        <w:spacing w:after="0" w:line="360" w:lineRule="auto"/>
        <w:ind w:firstLine="709"/>
        <w:jc w:val="both"/>
        <w:rPr>
          <w:rFonts w:ascii="Times New Roman" w:hAnsi="Times New Roman"/>
          <w:b/>
          <w:sz w:val="28"/>
          <w:szCs w:val="28"/>
          <w:lang w:val="uk-UA"/>
        </w:rPr>
      </w:pPr>
      <w:r w:rsidRPr="008A2B8C">
        <w:rPr>
          <w:rFonts w:ascii="Times New Roman" w:hAnsi="Times New Roman"/>
          <w:b/>
          <w:sz w:val="28"/>
          <w:szCs w:val="28"/>
          <w:lang w:val="uk-UA"/>
        </w:rPr>
        <w:t>2.2. Модель формування маркетингової компетентності майбутніх менеджерів сфери освіти в умовах магістратури</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Найважливішим напрямом пошуку шляхів удосконалення якості процесу формування маркетингової компетентності майбутніх керівників є створення його моделі. За Л. Дзюбою-Шпурик, функціями моделі є надання допомоги науковцю в осмисленні сутності, пояснення процесу дослідження, визначення результатів існування та розвитку системи, ілюстрування описаного процесу, можливостей його проєктування, оцінювання, установлення механізмів управління [17, с. 95]. Отже, постає висновок: модель – кінцевий результат процесу моделювання та аналітичний або графічний опис процесу, який розглядають.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Водночас педагогічне моделювання є ефективним засобом осмислення та прогнозування складних педагогічних явищ і уможливлює з’ясування негативних наслідків та ліквідування або послаблення їх, а також цілісне вивчення процесу з простеженням зв'язків між елементами.</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lastRenderedPageBreak/>
        <w:t xml:space="preserve">Модель формування маркетингової компетентності майбутніх керівників ЗО постає як логічна послідовна система взаємопов’язаних елементів (завдання, зміст освіти, проєктування педагогічної та управлінської технології) з метою цілеспрямованого формування досліджуваного феномену у ЗВО. Отже, мета розробки моделі формування маркетингової компетентності – схематичне зображення освітнього процесу, який реалізують з урахуванням установлених принципів та умов, який сприяє цілеспрямованому розвитку досліджуваного феномену у ЗВО.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Для створення моделі потрібно визначити мету, завдання та омріяні результати моделювання. </w:t>
      </w:r>
      <w:r w:rsidRPr="008A2B8C">
        <w:rPr>
          <w:rFonts w:ascii="Times New Roman" w:hAnsi="Times New Roman"/>
          <w:i/>
          <w:sz w:val="28"/>
          <w:szCs w:val="28"/>
          <w:lang w:val="uk-UA"/>
        </w:rPr>
        <w:t>Мета моделювання</w:t>
      </w:r>
      <w:r w:rsidRPr="008A2B8C">
        <w:rPr>
          <w:rFonts w:ascii="Times New Roman" w:hAnsi="Times New Roman"/>
          <w:sz w:val="28"/>
          <w:szCs w:val="28"/>
          <w:lang w:val="uk-UA"/>
        </w:rPr>
        <w:t xml:space="preserve"> системи формування маркетингової компетентності майбутніх керівників з'являється з існуючого попиту на висококваліфікованих менеджерів з високим рівнем  маркетингової компетентності, яка спрямована на забезпечення готовності до застосування маркетингових знань та урахування маркетингових аспектів економіки під час освітньої діяльності. Суб’єкти розробленої моделі – здобувачі освіти та викладачі ЗВО.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Під час розробки моделі важливим є врахування того, що модель повинна складатися з таких компонентів, які безпосередньо впливають на результативність розвитку маркетингової компетент</w:t>
      </w:r>
      <w:r w:rsidR="0045759D" w:rsidRPr="008A2B8C">
        <w:rPr>
          <w:rFonts w:ascii="Times New Roman" w:hAnsi="Times New Roman"/>
          <w:sz w:val="28"/>
          <w:szCs w:val="28"/>
          <w:lang w:val="uk-UA"/>
        </w:rPr>
        <w:t>н</w:t>
      </w:r>
      <w:r w:rsidRPr="008A2B8C">
        <w:rPr>
          <w:rFonts w:ascii="Times New Roman" w:hAnsi="Times New Roman"/>
          <w:sz w:val="28"/>
          <w:szCs w:val="28"/>
          <w:lang w:val="uk-UA"/>
        </w:rPr>
        <w:t>ості; мати такі складові, які можна легко діагностувати і контролювати на усіх етапах розвитку керівника, а також давати змогу здійснення корекції окремих її елементів.</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У моделі формування маркетингової компетентності майбутніх менеджерів в закладах вищої освіти передбачається наявність чотирьох блоків, а саме: цільового, змістового, операційно-діяльнісного та результативного (рис.2.1).</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p>
    <w:p w:rsidR="000845F5" w:rsidRPr="008A2B8C" w:rsidRDefault="00E274D5" w:rsidP="008A2B8C">
      <w:pPr>
        <w:spacing w:after="0" w:line="360" w:lineRule="auto"/>
        <w:ind w:firstLine="709"/>
        <w:rPr>
          <w:rFonts w:ascii="Times New Roman" w:hAnsi="Times New Roman"/>
          <w:sz w:val="28"/>
          <w:szCs w:val="28"/>
          <w:lang w:val="uk-UA"/>
        </w:rPr>
      </w:pPr>
      <w:r>
        <w:rPr>
          <w:rFonts w:ascii="Times New Roman" w:hAnsi="Times New Roman"/>
          <w:sz w:val="28"/>
          <w:szCs w:val="28"/>
          <w:lang w:val="uk-UA"/>
        </w:rPr>
        <w:lastRenderedPageBreak/>
        <w:pict>
          <v:shapetype id="_x0000_t202" coordsize="21600,21600" o:spt="202" path="m,l,21600r21600,l21600,xe">
            <v:stroke joinstyle="miter"/>
            <v:path gradientshapeok="t" o:connecttype="rect"/>
          </v:shapetype>
          <v:shape id="Поле 18" o:spid="_x0000_s1026" type="#_x0000_t202" style="position:absolute;left:0;text-align:left;margin-left:3.45pt;margin-top:-1.95pt;width:48pt;height:166.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" fillcolor="#95b3d7 [1940]" strokecolor="#4f81bd [3204]" strokeweight="1pt">
            <v:fill color2="#4f81bd [3204]" focus="50%" type="gradient"/>
            <v:shadow on="t" color="#243f60 [1604]" offset="1pt"/>
            <v:textbox style="layout-flow:vertical;mso-layout-flow-alt:bottom-to-top">
              <w:txbxContent>
                <w:p w:rsidR="00804CDF" w:rsidRDefault="00804CDF" w:rsidP="000845F5">
                  <w:pPr>
                    <w:jc w:val="center"/>
                  </w:pPr>
                  <w:r>
                    <w:rPr>
                      <w:rFonts w:ascii="Times New Roman" w:hAnsi="Times New Roman"/>
                      <w:b/>
                      <w:color w:val="000000" w:themeColor="text1"/>
                      <w:sz w:val="28"/>
                      <w:szCs w:val="28"/>
                      <w:lang w:val="uk-UA"/>
                    </w:rPr>
                    <w:t>Цільовий блок</w:t>
                  </w:r>
                </w:p>
              </w:txbxContent>
            </v:textbox>
          </v:shape>
        </w:pict>
      </w:r>
      <w:r>
        <w:rPr>
          <w:rFonts w:ascii="Times New Roman" w:hAnsi="Times New Roman"/>
          <w:sz w:val="28"/>
          <w:szCs w:val="28"/>
          <w:lang w:val="uk-UA"/>
        </w:rPr>
        <w:pict>
          <v:shape id="Поле 37" o:spid="_x0000_s1033" type="#_x0000_t202" style="position:absolute;left:0;text-align:left;margin-left:246.45pt;margin-top:3.55pt;width:31.5pt;height:161.4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" fillcolor="#b2a1c7 [1943]" strokecolor="#b2a1c7 [1943]" strokeweight="1pt">
            <v:fill color2="#e5dfec [663]" angle="135" focus="50%" type="gradient"/>
            <v:shadow on="t" color="#3f3151 [1607]" opacity=".5" offset="1pt"/>
            <v:textbox style="layout-flow:vertical;mso-layout-flow-alt:bottom-to-top">
              <w:txbxContent>
                <w:p w:rsidR="00804CDF" w:rsidRDefault="00804CDF" w:rsidP="000845F5">
                  <w:pPr>
                    <w:jc w:val="center"/>
                    <w:rPr>
                      <w:rFonts w:ascii="Times New Roman" w:hAnsi="Times New Roman"/>
                      <w:b/>
                      <w:sz w:val="32"/>
                      <w:lang w:val="uk-UA"/>
                    </w:rPr>
                  </w:pPr>
                  <w:r>
                    <w:rPr>
                      <w:rFonts w:ascii="Times New Roman" w:hAnsi="Times New Roman"/>
                      <w:b/>
                      <w:sz w:val="32"/>
                      <w:lang w:val="uk-UA"/>
                    </w:rPr>
                    <w:t>Завдання</w:t>
                  </w:r>
                </w:p>
              </w:txbxContent>
            </v:textbox>
          </v:shape>
        </w:pict>
      </w:r>
      <w:r>
        <w:rPr>
          <w:rFonts w:ascii="Times New Roman" w:hAnsi="Times New Roman"/>
          <w:sz w:val="28"/>
          <w:szCs w:val="28"/>
          <w:lang w:val="uk-UA"/>
        </w:rPr>
        <w:pict>
          <v:shape id="Поле 34" o:spid="_x0000_s1031" type="#_x0000_t202" style="position:absolute;left:0;text-align:left;margin-left:77.7pt;margin-top:-2pt;width:386.25pt;height:178.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" fillcolor="#b8cce4 [1300]" strokeweight=".5pt">
            <v:textbox>
              <w:txbxContent>
                <w:p w:rsidR="00804CDF" w:rsidRDefault="00804CDF" w:rsidP="000845F5">
                  <w:pPr>
                    <w:rPr>
                      <w:lang w:val="uk-UA"/>
                    </w:rPr>
                  </w:pPr>
                </w:p>
              </w:txbxContent>
            </v:textbox>
          </v:shape>
        </w:pict>
      </w:r>
      <w:r>
        <w:rPr>
          <w:rFonts w:ascii="Times New Roman" w:hAnsi="Times New Roman"/>
          <w:sz w:val="28"/>
          <w:szCs w:val="28"/>
          <w:lang w:val="uk-UA"/>
        </w:rPr>
        <w:pict>
          <v:shape id="Поле 36" o:spid="_x0000_s1032" type="#_x0000_t202" style="position:absolute;left:0;text-align:left;margin-left:85.95pt;margin-top:26.6pt;width:148.5pt;height:120.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" fillcolor="#95b3d7 [1940]" strokecolor="#95b3d7 [1940]" strokeweight="1pt">
            <v:fill color2="#dbe5f1 [660]" angle="135" focus="50%" type="gradient"/>
            <v:shadow on="t" color="#243f60 [1604]" opacity=".5" offset="1pt"/>
            <v:textbox>
              <w:txbxContent>
                <w:p w:rsidR="00804CDF" w:rsidRDefault="00804CDF" w:rsidP="000845F5">
                  <w:pPr>
                    <w:tabs>
                      <w:tab w:val="left" w:pos="1134"/>
                    </w:tabs>
                    <w:autoSpaceDE w:val="0"/>
                    <w:autoSpaceDN w:val="0"/>
                    <w:adjustRightInd w:val="0"/>
                    <w:spacing w:after="0" w:line="240" w:lineRule="auto"/>
                    <w:jc w:val="both"/>
                    <w:rPr>
                      <w:sz w:val="20"/>
                      <w:szCs w:val="20"/>
                      <w:lang w:val="uk-UA"/>
                    </w:rPr>
                  </w:pPr>
                  <w:r>
                    <w:rPr>
                      <w:rFonts w:ascii="Times New Roman" w:hAnsi="Times New Roman"/>
                      <w:b/>
                      <w:color w:val="000000" w:themeColor="text1"/>
                      <w:sz w:val="20"/>
                      <w:szCs w:val="24"/>
                      <w:lang w:val="uk-UA"/>
                    </w:rPr>
                    <w:t>Мета:</w:t>
                  </w:r>
                  <w:r>
                    <w:rPr>
                      <w:rFonts w:ascii="Times New Roman" w:hAnsi="Times New Roman"/>
                      <w:color w:val="000000" w:themeColor="text1"/>
                      <w:sz w:val="20"/>
                      <w:szCs w:val="24"/>
                      <w:lang w:val="uk-UA"/>
                    </w:rPr>
                    <w:t xml:space="preserve"> </w:t>
                  </w:r>
                  <w:r>
                    <w:rPr>
                      <w:rFonts w:ascii="Times New Roman" w:hAnsi="Times New Roman"/>
                      <w:sz w:val="20"/>
                      <w:szCs w:val="20"/>
                      <w:lang w:val="uk-UA"/>
                    </w:rPr>
                    <w:t>цілеспрямований розвиток маркетингової компетентності у майбутніх менеджерів сфери освіти у процесі магістерської підготовки</w:t>
                  </w:r>
                </w:p>
                <w:p w:rsidR="00804CDF" w:rsidRDefault="00804CDF" w:rsidP="000845F5">
                  <w:pPr>
                    <w:spacing w:after="0"/>
                    <w:jc w:val="both"/>
                    <w:rPr>
                      <w:sz w:val="20"/>
                      <w:szCs w:val="20"/>
                      <w:lang w:val="uk-UA"/>
                    </w:rPr>
                  </w:pPr>
                </w:p>
              </w:txbxContent>
            </v:textbox>
          </v:shape>
        </w:pict>
      </w:r>
      <w:r>
        <w:rPr>
          <w:rFonts w:ascii="Times New Roman" w:hAnsi="Times New Roman"/>
          <w:sz w:val="28"/>
          <w:szCs w:val="28"/>
          <w:lang w:val="uk-UA"/>
        </w:rPr>
        <w:pict>
          <v:shape id="Поле 38" o:spid="_x0000_s1034" type="#_x0000_t202" style="position:absolute;left:0;text-align:left;margin-left:277.95pt;margin-top:10.05pt;width:178.5pt;height:54.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" fillcolor="white [3201]" strokecolor="#d99594 [1941]" strokeweight="1pt">
            <v:fill color2="#e5b8b7 [1301]" focus="100%" type="gradient"/>
            <v:shadow on="t" color="#622423 [1605]" opacity=".5" offset="1pt"/>
            <v:textbox>
              <w:txbxContent>
                <w:p w:rsidR="00804CDF" w:rsidRDefault="00804CDF" w:rsidP="000845F5">
                  <w:pPr>
                    <w:spacing w:after="0" w:line="240" w:lineRule="auto"/>
                    <w:rPr>
                      <w:sz w:val="12"/>
                      <w:lang w:val="uk-UA"/>
                    </w:rPr>
                  </w:pPr>
                  <w:r>
                    <w:rPr>
                      <w:rFonts w:ascii="Times New Roman" w:hAnsi="Times New Roman"/>
                      <w:sz w:val="16"/>
                      <w:szCs w:val="16"/>
                      <w:lang w:val="uk-UA"/>
                    </w:rPr>
                    <w:t>розвиток мотивації до постійного підвищення свого фахового рівня у майбутніх менеджерів сфери освіти, а також  набуття знань з маркетингу і навичок як складової</w:t>
                  </w:r>
                  <w:r>
                    <w:rPr>
                      <w:rFonts w:ascii="Times New Roman" w:hAnsi="Times New Roman"/>
                      <w:sz w:val="20"/>
                      <w:szCs w:val="20"/>
                      <w:lang w:val="uk-UA"/>
                    </w:rPr>
                    <w:t xml:space="preserve"> </w:t>
                  </w:r>
                  <w:r>
                    <w:rPr>
                      <w:rFonts w:ascii="Times New Roman" w:hAnsi="Times New Roman"/>
                      <w:sz w:val="16"/>
                      <w:szCs w:val="16"/>
                      <w:lang w:val="uk-UA"/>
                    </w:rPr>
                    <w:t>маркетингової компетентності</w:t>
                  </w:r>
                </w:p>
                <w:p w:rsidR="00804CDF" w:rsidRDefault="00804CDF" w:rsidP="000845F5">
                  <w:pPr>
                    <w:rPr>
                      <w:lang w:val="uk-UA"/>
                    </w:rPr>
                  </w:pPr>
                </w:p>
              </w:txbxContent>
            </v:textbox>
          </v:shape>
        </w:pict>
      </w:r>
      <w:r>
        <w:rPr>
          <w:rFonts w:ascii="Times New Roman" w:hAnsi="Times New Roman"/>
          <w:sz w:val="28"/>
          <w:szCs w:val="28"/>
          <w:lang w:val="uk-UA"/>
        </w:rPr>
        <w:pict>
          <v:shape id="Поле 43" o:spid="_x0000_s1035" type="#_x0000_t202" style="position:absolute;left:0;text-align:left;margin-left:277.95pt;margin-top:59.9pt;width:178.5pt;height:46.5pt;z-index:251640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" fillcolor="white [3201]" strokecolor="#d99594 [1941]" strokeweight="1pt">
            <v:fill color2="#e5b8b7 [1301]" focus="100%" type="gradient"/>
            <v:shadow on="t" color="#622423 [1605]" opacity=".5" offset="1pt"/>
            <v:textbox>
              <w:txbxContent>
                <w:p w:rsidR="00804CDF" w:rsidRDefault="00804CDF" w:rsidP="000845F5">
                  <w:pPr>
                    <w:spacing w:after="0" w:line="240" w:lineRule="auto"/>
                    <w:rPr>
                      <w:sz w:val="16"/>
                      <w:szCs w:val="16"/>
                    </w:rPr>
                  </w:pPr>
                  <w:r>
                    <w:rPr>
                      <w:rFonts w:ascii="Times New Roman" w:hAnsi="Times New Roman"/>
                      <w:sz w:val="16"/>
                      <w:szCs w:val="16"/>
                      <w:lang w:val="uk-UA"/>
                    </w:rPr>
                    <w:t>стимулювання професійного вдосконалення шляхом активного пошуку можливостей розкриття та</w:t>
                  </w:r>
                  <w:r>
                    <w:rPr>
                      <w:rFonts w:ascii="Times New Roman" w:hAnsi="Times New Roman"/>
                      <w:sz w:val="20"/>
                      <w:szCs w:val="20"/>
                      <w:lang w:val="uk-UA"/>
                    </w:rPr>
                    <w:t xml:space="preserve"> </w:t>
                  </w:r>
                  <w:r>
                    <w:rPr>
                      <w:rFonts w:ascii="Times New Roman" w:hAnsi="Times New Roman"/>
                      <w:sz w:val="16"/>
                      <w:szCs w:val="16"/>
                      <w:lang w:val="uk-UA"/>
                    </w:rPr>
                    <w:t>реалізації маркетингової компетентості майбутніх менеджерів освіти</w:t>
                  </w:r>
                </w:p>
              </w:txbxContent>
            </v:textbox>
          </v:shape>
        </w:pict>
      </w:r>
    </w:p>
    <w:p w:rsidR="000845F5" w:rsidRPr="008A2B8C" w:rsidRDefault="000845F5" w:rsidP="008A2B8C">
      <w:pPr>
        <w:spacing w:after="0" w:line="360" w:lineRule="auto"/>
        <w:ind w:firstLine="709"/>
        <w:rPr>
          <w:rFonts w:ascii="Times New Roman" w:hAnsi="Times New Roman"/>
          <w:sz w:val="28"/>
          <w:szCs w:val="28"/>
          <w:lang w:val="uk-UA"/>
        </w:rPr>
      </w:pPr>
    </w:p>
    <w:p w:rsidR="000845F5" w:rsidRPr="008A2B8C" w:rsidRDefault="000845F5" w:rsidP="008A2B8C">
      <w:pPr>
        <w:spacing w:after="0" w:line="360" w:lineRule="auto"/>
        <w:ind w:firstLine="709"/>
        <w:rPr>
          <w:rFonts w:ascii="Times New Roman" w:hAnsi="Times New Roman"/>
          <w:sz w:val="28"/>
          <w:szCs w:val="28"/>
          <w:lang w:val="uk-UA"/>
        </w:rPr>
      </w:pPr>
    </w:p>
    <w:p w:rsidR="000845F5" w:rsidRPr="008A2B8C" w:rsidRDefault="00E274D5" w:rsidP="008A2B8C">
      <w:pPr>
        <w:tabs>
          <w:tab w:val="left" w:pos="1005"/>
        </w:tabs>
        <w:spacing w:after="0" w:line="360" w:lineRule="auto"/>
        <w:ind w:firstLine="709"/>
        <w:rPr>
          <w:rFonts w:ascii="Times New Roman" w:hAnsi="Times New Roman"/>
          <w:sz w:val="28"/>
          <w:szCs w:val="28"/>
          <w:lang w:val="uk-UA"/>
        </w:rPr>
      </w:pPr>
      <w:r>
        <w:rPr>
          <w:rFonts w:ascii="Times New Roman" w:hAnsi="Times New Roman"/>
          <w:sz w:val="28"/>
          <w:szCs w:val="28"/>
          <w:lang w:val="uk-U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3" o:spid="_x0000_s1030" type="#_x0000_t13" style="position:absolute;left:0;text-align:left;margin-left:47.65pt;margin-top:10.2pt;width:30pt;height:21.7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" adj="13770" fillcolor="#4f81bd [3204]" strokecolor="#243f60 [1604]" strokeweight="2pt">
            <v:path arrowok="t"/>
          </v:shape>
        </w:pict>
      </w:r>
      <w:r w:rsidR="000845F5" w:rsidRPr="008A2B8C">
        <w:rPr>
          <w:rFonts w:ascii="Times New Roman" w:hAnsi="Times New Roman"/>
          <w:sz w:val="28"/>
          <w:szCs w:val="28"/>
          <w:lang w:val="uk-UA"/>
        </w:rPr>
        <w:tab/>
      </w:r>
    </w:p>
    <w:p w:rsidR="000845F5" w:rsidRPr="008A2B8C" w:rsidRDefault="000845F5" w:rsidP="008A2B8C">
      <w:pPr>
        <w:tabs>
          <w:tab w:val="left" w:pos="1005"/>
        </w:tabs>
        <w:spacing w:after="0" w:line="360" w:lineRule="auto"/>
        <w:ind w:firstLine="709"/>
        <w:rPr>
          <w:rFonts w:ascii="Times New Roman" w:hAnsi="Times New Roman"/>
          <w:sz w:val="28"/>
          <w:szCs w:val="28"/>
          <w:lang w:val="uk-UA"/>
        </w:rPr>
      </w:pPr>
    </w:p>
    <w:p w:rsidR="000845F5" w:rsidRPr="008A2B8C" w:rsidRDefault="00E274D5" w:rsidP="008A2B8C">
      <w:pPr>
        <w:spacing w:after="0" w:line="360" w:lineRule="auto"/>
        <w:ind w:firstLine="709"/>
        <w:rPr>
          <w:rFonts w:ascii="Times New Roman" w:hAnsi="Times New Roman"/>
          <w:sz w:val="28"/>
          <w:szCs w:val="28"/>
          <w:lang w:val="uk-UA"/>
        </w:rPr>
      </w:pPr>
      <w:r>
        <w:rPr>
          <w:rFonts w:ascii="Times New Roman" w:hAnsi="Times New Roman"/>
          <w:sz w:val="28"/>
          <w:szCs w:val="28"/>
          <w:lang w:val="uk-UA"/>
        </w:rPr>
        <w:pict>
          <v:shape id="Поле 20" o:spid="_x0000_s1027" type="#_x0000_t202" style="position:absolute;left:0;text-align:left;margin-left:3.45pt;margin-top:65.25pt;width:48pt;height:133.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" fillcolor="#95b3d7 [1940]" strokecolor="#4f81bd [3204]" strokeweight="1pt">
            <v:fill color2="#4f81bd [3204]" focus="50%" type="gradient"/>
            <v:shadow on="t" color="#243f60 [1604]" offset="1pt"/>
            <v:textbox style="layout-flow:vertical;mso-layout-flow-alt:bottom-to-top">
              <w:txbxContent>
                <w:p w:rsidR="00804CDF" w:rsidRDefault="00804CDF" w:rsidP="000845F5">
                  <w:pPr>
                    <w:jc w:val="center"/>
                  </w:pPr>
                  <w:r>
                    <w:rPr>
                      <w:rFonts w:ascii="Times New Roman" w:hAnsi="Times New Roman"/>
                      <w:b/>
                      <w:iCs/>
                      <w:color w:val="000000" w:themeColor="text1"/>
                      <w:sz w:val="28"/>
                      <w:szCs w:val="28"/>
                      <w:lang w:val="uk-UA"/>
                    </w:rPr>
                    <w:t>Змістовий блок</w:t>
                  </w:r>
                </w:p>
              </w:txbxContent>
            </v:textbox>
          </v:shape>
        </w:pict>
      </w:r>
      <w:r>
        <w:rPr>
          <w:rFonts w:ascii="Times New Roman" w:hAnsi="Times New Roman"/>
          <w:sz w:val="28"/>
          <w:szCs w:val="28"/>
          <w:lang w:val="uk-UA"/>
        </w:rPr>
        <w:pict>
          <v:shape id="Поле 44" o:spid="_x0000_s1036" type="#_x0000_t202" style="position:absolute;left:0;text-align:left;margin-left:277.95pt;margin-top:14.05pt;width:178.5pt;height:48pt;z-index:251641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" fillcolor="white [3201]" strokecolor="#d99594 [1941]" strokeweight="1pt">
            <v:fill color2="#e5b8b7 [1301]" focus="100%" type="gradient"/>
            <v:shadow on="t" color="#622423 [1605]" opacity=".5" offset="1pt"/>
            <v:textbox>
              <w:txbxContent>
                <w:p w:rsidR="00804CDF" w:rsidRDefault="00804CDF" w:rsidP="000845F5">
                  <w:pPr>
                    <w:spacing w:after="0" w:line="240" w:lineRule="auto"/>
                    <w:rPr>
                      <w:sz w:val="16"/>
                      <w:szCs w:val="16"/>
                    </w:rPr>
                  </w:pPr>
                  <w:r>
                    <w:rPr>
                      <w:rFonts w:ascii="Times New Roman" w:hAnsi="Times New Roman"/>
                      <w:sz w:val="16"/>
                      <w:szCs w:val="16"/>
                      <w:lang w:val="uk-UA"/>
                    </w:rPr>
                    <w:t>набуття навичок використання знань з маркетингу в процесі управлінської діяльності</w:t>
                  </w:r>
                </w:p>
              </w:txbxContent>
            </v:textbox>
          </v:shape>
        </w:pict>
      </w:r>
      <w:r>
        <w:rPr>
          <w:rFonts w:ascii="Times New Roman" w:hAnsi="Times New Roman"/>
          <w:sz w:val="28"/>
          <w:szCs w:val="28"/>
          <w:lang w:val="uk-UA"/>
        </w:rPr>
        <w:pict>
          <v:shape id="Поле 4" o:spid="_x0000_s1037" type="#_x0000_t202" style="position:absolute;left:0;text-align:left;margin-left:77.65pt;margin-top:65.25pt;width:386.25pt;height:133.5pt;z-index:251642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" fillcolor="#b8cce4 [1300]" strokeweight=".5pt">
            <v:textbox>
              <w:txbxContent>
                <w:p w:rsidR="00804CDF" w:rsidRDefault="00804CDF" w:rsidP="000845F5">
                  <w:pPr>
                    <w:jc w:val="center"/>
                  </w:pPr>
                </w:p>
              </w:txbxContent>
            </v:textbox>
          </v:shape>
        </w:pict>
      </w:r>
      <w:r>
        <w:rPr>
          <w:rFonts w:ascii="Times New Roman" w:hAnsi="Times New Roman"/>
          <w:sz w:val="28"/>
          <w:szCs w:val="28"/>
          <w:lang w:val="uk-UA"/>
        </w:rPr>
        <w:pict>
          <v:shape id="Поле 3" o:spid="_x0000_s1038" type="#_x0000_t202" style="position:absolute;left:0;text-align:left;margin-left:109.95pt;margin-top:70.5pt;width:309.75pt;height:25.5pt;z-index:2516439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" fillcolor="#b2a1c7 [1943]" strokecolor="#b2a1c7 [1943]" strokeweight="1pt">
            <v:fill color2="#e5dfec [663]" angle="135" focus="50%" type="gradient"/>
            <v:shadow on="t" color="#3f3151 [1607]" opacity=".5" offset="1pt"/>
            <v:textbox>
              <w:txbxContent>
                <w:p w:rsidR="00804CDF" w:rsidRDefault="00804CDF" w:rsidP="000845F5">
                  <w:pPr>
                    <w:spacing w:after="0" w:line="240" w:lineRule="auto"/>
                    <w:jc w:val="center"/>
                    <w:rPr>
                      <w:b/>
                      <w:sz w:val="24"/>
                      <w:szCs w:val="24"/>
                    </w:rPr>
                  </w:pPr>
                  <w:r>
                    <w:rPr>
                      <w:rFonts w:ascii="Times New Roman" w:hAnsi="Times New Roman"/>
                      <w:b/>
                      <w:color w:val="000000" w:themeColor="text1"/>
                      <w:sz w:val="24"/>
                      <w:szCs w:val="24"/>
                      <w:lang w:val="uk-UA"/>
                    </w:rPr>
                    <w:t xml:space="preserve">Компоненти </w:t>
                  </w:r>
                  <w:r>
                    <w:rPr>
                      <w:rFonts w:ascii="Times New Roman" w:eastAsia="TimesNewRoman" w:hAnsi="Times New Roman"/>
                      <w:b/>
                      <w:color w:val="000000" w:themeColor="text1"/>
                      <w:sz w:val="24"/>
                      <w:szCs w:val="24"/>
                      <w:lang w:val="uk-UA"/>
                    </w:rPr>
                    <w:t>маркетингової компетентності</w:t>
                  </w:r>
                </w:p>
                <w:p w:rsidR="00804CDF" w:rsidRDefault="00804CDF" w:rsidP="000845F5"/>
              </w:txbxContent>
            </v:textbox>
          </v:shape>
        </w:pict>
      </w:r>
    </w:p>
    <w:p w:rsidR="000845F5" w:rsidRPr="008A2B8C" w:rsidRDefault="000845F5" w:rsidP="008A2B8C">
      <w:pPr>
        <w:spacing w:after="0" w:line="360" w:lineRule="auto"/>
        <w:ind w:firstLine="709"/>
        <w:rPr>
          <w:rFonts w:ascii="Times New Roman" w:hAnsi="Times New Roman"/>
          <w:sz w:val="28"/>
          <w:szCs w:val="28"/>
          <w:lang w:val="uk-UA"/>
        </w:rPr>
      </w:pPr>
    </w:p>
    <w:p w:rsidR="000845F5" w:rsidRPr="008A2B8C" w:rsidRDefault="000845F5" w:rsidP="008A2B8C">
      <w:pPr>
        <w:spacing w:after="0" w:line="360" w:lineRule="auto"/>
        <w:ind w:firstLine="709"/>
        <w:rPr>
          <w:rFonts w:ascii="Times New Roman" w:hAnsi="Times New Roman"/>
          <w:sz w:val="28"/>
          <w:szCs w:val="28"/>
          <w:lang w:val="uk-UA"/>
        </w:rPr>
      </w:pPr>
    </w:p>
    <w:p w:rsidR="000845F5" w:rsidRPr="008A2B8C" w:rsidRDefault="000845F5" w:rsidP="008A2B8C">
      <w:pPr>
        <w:spacing w:after="0" w:line="360" w:lineRule="auto"/>
        <w:ind w:firstLine="709"/>
        <w:rPr>
          <w:rFonts w:ascii="Times New Roman" w:hAnsi="Times New Roman"/>
          <w:sz w:val="28"/>
          <w:szCs w:val="28"/>
          <w:lang w:val="uk-UA"/>
        </w:rPr>
      </w:pPr>
    </w:p>
    <w:p w:rsidR="000845F5" w:rsidRPr="008A2B8C" w:rsidRDefault="000845F5" w:rsidP="008A2B8C">
      <w:pPr>
        <w:tabs>
          <w:tab w:val="left" w:pos="1134"/>
        </w:tabs>
        <w:autoSpaceDE w:val="0"/>
        <w:autoSpaceDN w:val="0"/>
        <w:adjustRightInd w:val="0"/>
        <w:spacing w:after="0" w:line="360" w:lineRule="auto"/>
        <w:ind w:firstLine="709"/>
        <w:jc w:val="both"/>
        <w:rPr>
          <w:rFonts w:ascii="Times New Roman" w:eastAsia="TimesNewRoman" w:hAnsi="Times New Roman"/>
          <w:sz w:val="28"/>
          <w:szCs w:val="28"/>
          <w:lang w:val="uk-UA"/>
        </w:rPr>
      </w:pPr>
      <w:r w:rsidRPr="008A2B8C">
        <w:rPr>
          <w:rFonts w:ascii="Times New Roman" w:hAnsi="Times New Roman"/>
          <w:sz w:val="28"/>
          <w:szCs w:val="28"/>
          <w:lang w:val="uk-UA"/>
        </w:rPr>
        <w:tab/>
      </w:r>
    </w:p>
    <w:p w:rsidR="000845F5" w:rsidRPr="008A2B8C" w:rsidRDefault="00E274D5" w:rsidP="008A2B8C">
      <w:pPr>
        <w:tabs>
          <w:tab w:val="left" w:pos="1134"/>
        </w:tabs>
        <w:autoSpaceDE w:val="0"/>
        <w:autoSpaceDN w:val="0"/>
        <w:adjustRightInd w:val="0"/>
        <w:spacing w:after="0" w:line="360" w:lineRule="auto"/>
        <w:ind w:firstLine="709"/>
        <w:jc w:val="both"/>
        <w:rPr>
          <w:rFonts w:ascii="Times New Roman" w:eastAsia="TimesNewRoman" w:hAnsi="Times New Roman"/>
          <w:sz w:val="28"/>
          <w:szCs w:val="28"/>
          <w:lang w:val="uk-UA"/>
        </w:rPr>
      </w:pPr>
      <w:r>
        <w:rPr>
          <w:rFonts w:ascii="Times New Roman" w:hAnsi="Times New Roman"/>
          <w:sz w:val="28"/>
          <w:szCs w:val="28"/>
          <w:lang w:val="uk-UA"/>
        </w:rPr>
        <w:pict>
          <v:shape id="Поле 12" o:spid="_x0000_s1039" type="#_x0000_t202" style="position:absolute;left:0;text-align:left;margin-left:107.2pt;margin-top:32.15pt;width:84pt;height:30.75pt;z-index:251644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" fillcolor="#d99594 [1941]" strokecolor="#d99594 [1941]" strokeweight="1pt">
            <v:fill color2="#f2dbdb [661]" angle="135" focus="50%" type="gradient"/>
            <v:shadow on="t" color="#622423 [1605]" opacity=".5" offset="1pt"/>
            <v:textbox>
              <w:txbxContent>
                <w:p w:rsidR="00804CDF" w:rsidRDefault="00804CDF" w:rsidP="000845F5">
                  <w:pPr>
                    <w:spacing w:line="240" w:lineRule="auto"/>
                    <w:jc w:val="center"/>
                    <w:rPr>
                      <w:sz w:val="18"/>
                    </w:rPr>
                  </w:pPr>
                  <w:r>
                    <w:rPr>
                      <w:rFonts w:ascii="Times New Roman" w:hAnsi="Times New Roman"/>
                      <w:color w:val="000000" w:themeColor="text1"/>
                      <w:szCs w:val="28"/>
                      <w:lang w:val="uk-UA"/>
                    </w:rPr>
                    <w:t>Мотиваційно-ціннісний</w:t>
                  </w:r>
                </w:p>
              </w:txbxContent>
            </v:textbox>
          </v:shape>
        </w:pict>
      </w:r>
      <w:r>
        <w:rPr>
          <w:rFonts w:ascii="Times New Roman" w:hAnsi="Times New Roman"/>
          <w:sz w:val="28"/>
          <w:szCs w:val="28"/>
          <w:lang w:val="uk-UA"/>
        </w:rPr>
        <w:pict>
          <v:shapetype id="_x0000_t32" coordsize="21600,21600" o:spt="32" o:oned="t" path="m,l21600,21600e" filled="f">
            <v:path arrowok="t" fillok="f" o:connecttype="none"/>
            <o:lock v:ext="edit" shapetype="t"/>
          </v:shapetype>
          <v:shape id="Прямая со стрелкой 9" o:spid="_x0000_s1042" type="#_x0000_t32" style="position:absolute;left:0;text-align:left;margin-left:145.95pt;margin-top:9.95pt;width:20.25pt;height:20.25pt;flip:x;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" strokecolor="#1f497d [3215]">
            <v:stroke endarrow="open"/>
            <o:lock v:ext="edit" shapetype="f"/>
          </v:shape>
        </w:pict>
      </w:r>
      <w:r>
        <w:rPr>
          <w:rFonts w:ascii="Times New Roman" w:hAnsi="Times New Roman"/>
          <w:sz w:val="28"/>
          <w:szCs w:val="28"/>
          <w:lang w:val="uk-UA"/>
        </w:rPr>
        <w:pict>
          <v:shape id="Поле 6" o:spid="_x0000_s1041" type="#_x0000_t202" style="position:absolute;left:0;text-align:left;margin-left:334.2pt;margin-top:32.15pt;width:85.5pt;height:33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" fillcolor="#d99594 [1941]" strokecolor="#d99594 [1941]" strokeweight="1pt">
            <v:fill color2="#f2dbdb [661]" angle="135" focus="50%" type="gradient"/>
            <v:shadow on="t" color="#622423 [1605]" opacity=".5" offset="1pt"/>
            <v:textbox>
              <w:txbxContent>
                <w:p w:rsidR="00804CDF" w:rsidRDefault="00804CDF" w:rsidP="000845F5">
                  <w:pPr>
                    <w:spacing w:after="0" w:line="240" w:lineRule="auto"/>
                    <w:jc w:val="center"/>
                  </w:pPr>
                  <w:r>
                    <w:rPr>
                      <w:rFonts w:ascii="Times New Roman" w:eastAsia="Times New Roman" w:hAnsi="Times New Roman"/>
                      <w:color w:val="000000" w:themeColor="text1"/>
                      <w:szCs w:val="28"/>
                      <w:lang w:val="uk-UA"/>
                    </w:rPr>
                    <w:t>Особистісно-рефлексивний</w:t>
                  </w:r>
                </w:p>
              </w:txbxContent>
            </v:textbox>
          </v:shape>
        </w:pict>
      </w:r>
      <w:r>
        <w:rPr>
          <w:rFonts w:ascii="Times New Roman" w:hAnsi="Times New Roman"/>
          <w:sz w:val="28"/>
          <w:szCs w:val="28"/>
          <w:lang w:val="uk-UA"/>
        </w:rPr>
        <w:pict>
          <v:shape id="Прямая со стрелкой 39" o:spid="_x0000_s1044" type="#_x0000_t32" style="position:absolute;left:0;text-align:left;margin-left:357.45pt;margin-top:9.95pt;width:20.25pt;height:20.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" strokecolor="#1f497d [3215]">
            <v:stroke endarrow="open"/>
            <o:lock v:ext="edit" shapetype="f"/>
          </v:shape>
        </w:pict>
      </w:r>
      <w:r>
        <w:rPr>
          <w:rFonts w:ascii="Times New Roman" w:hAnsi="Times New Roman"/>
          <w:sz w:val="28"/>
          <w:szCs w:val="28"/>
          <w:lang w:val="uk-UA"/>
        </w:rPr>
        <w:pict>
          <v:shape id="Поле 11" o:spid="_x0000_s1040" type="#_x0000_t202" style="position:absolute;left:0;text-align:left;margin-left:221.45pt;margin-top:29.9pt;width:77.25pt;height:31.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" fillcolor="#d99594 [1941]" strokecolor="#d99594 [1941]" strokeweight="1pt">
            <v:fill color2="#f2dbdb [661]" angle="135" focus="50%" type="gradient"/>
            <v:shadow on="t" color="#622423 [1605]" opacity=".5" offset="1pt"/>
            <v:textbox>
              <w:txbxContent>
                <w:p w:rsidR="00804CDF" w:rsidRDefault="00804CDF" w:rsidP="000845F5">
                  <w:pPr>
                    <w:spacing w:after="0" w:line="240" w:lineRule="auto"/>
                    <w:jc w:val="center"/>
                  </w:pPr>
                  <w:r>
                    <w:rPr>
                      <w:rFonts w:ascii="Times New Roman" w:eastAsia="Times New Roman" w:hAnsi="Times New Roman"/>
                      <w:color w:val="000000" w:themeColor="text1"/>
                      <w:szCs w:val="28"/>
                      <w:lang w:val="uk-UA"/>
                    </w:rPr>
                    <w:t>Когнітивно-операційний</w:t>
                  </w:r>
                </w:p>
              </w:txbxContent>
            </v:textbox>
          </v:shape>
        </w:pict>
      </w:r>
      <w:r>
        <w:rPr>
          <w:rFonts w:ascii="Times New Roman" w:hAnsi="Times New Roman"/>
          <w:sz w:val="28"/>
          <w:szCs w:val="28"/>
          <w:lang w:val="uk-U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9" o:spid="_x0000_s1043" type="#_x0000_t34" style="position:absolute;left:0;text-align:left;margin-left:247.5pt;margin-top:18.9pt;width:18pt;height:.05pt;rotation:90;flip:x;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" strokecolor="#1f497d [3215]">
            <v:stroke endarrow="open"/>
          </v:shape>
        </w:pict>
      </w:r>
    </w:p>
    <w:p w:rsidR="000845F5" w:rsidRPr="008A2B8C" w:rsidRDefault="000845F5" w:rsidP="008A2B8C">
      <w:pPr>
        <w:tabs>
          <w:tab w:val="left" w:pos="4140"/>
        </w:tabs>
        <w:spacing w:after="0" w:line="360" w:lineRule="auto"/>
        <w:ind w:firstLine="709"/>
        <w:rPr>
          <w:rFonts w:ascii="Times New Roman" w:hAnsi="Times New Roman"/>
          <w:sz w:val="28"/>
          <w:szCs w:val="28"/>
          <w:lang w:val="uk-UA"/>
        </w:rPr>
      </w:pPr>
    </w:p>
    <w:p w:rsidR="000845F5" w:rsidRPr="008A2B8C" w:rsidRDefault="00E274D5" w:rsidP="008A2B8C">
      <w:pPr>
        <w:tabs>
          <w:tab w:val="left" w:pos="1134"/>
        </w:tabs>
        <w:spacing w:after="0" w:line="360" w:lineRule="auto"/>
        <w:ind w:firstLine="709"/>
        <w:jc w:val="both"/>
        <w:rPr>
          <w:rFonts w:ascii="Times New Roman" w:hAnsi="Times New Roman"/>
          <w:b/>
          <w:sz w:val="28"/>
          <w:szCs w:val="28"/>
          <w:lang w:val="uk-UA"/>
        </w:rPr>
      </w:pPr>
      <w:r>
        <w:rPr>
          <w:rFonts w:ascii="Times New Roman" w:hAnsi="Times New Roman"/>
          <w:sz w:val="28"/>
          <w:szCs w:val="28"/>
          <w:lang w:val="uk-UA"/>
        </w:rPr>
        <w:pict>
          <v:shape id="Стрелка вправо 42" o:spid="_x0000_s1045" type="#_x0000_t13" style="position:absolute;left:0;text-align:left;margin-left:47.65pt;margin-top:3.15pt;width:30pt;height:21.7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" adj="13770" fillcolor="#4f81bd [3204]" strokecolor="#243f60 [1604]" strokeweight="2pt">
            <v:path arrowok="t"/>
          </v:shape>
        </w:pict>
      </w:r>
      <w:r w:rsidR="000845F5" w:rsidRPr="008A2B8C">
        <w:rPr>
          <w:rFonts w:ascii="Times New Roman" w:hAnsi="Times New Roman"/>
          <w:sz w:val="28"/>
          <w:szCs w:val="28"/>
          <w:lang w:val="uk-UA"/>
        </w:rPr>
        <w:tab/>
        <w:t xml:space="preserve"> </w:t>
      </w:r>
    </w:p>
    <w:p w:rsidR="000845F5" w:rsidRDefault="00E274D5" w:rsidP="008A2B8C">
      <w:pPr>
        <w:tabs>
          <w:tab w:val="left" w:pos="2625"/>
        </w:tabs>
        <w:spacing w:after="0" w:line="360" w:lineRule="auto"/>
        <w:ind w:firstLine="709"/>
        <w:rPr>
          <w:rFonts w:ascii="Times New Roman" w:hAnsi="Times New Roman"/>
          <w:sz w:val="28"/>
          <w:szCs w:val="28"/>
          <w:lang w:val="uk-UA"/>
        </w:rPr>
      </w:pPr>
      <w:r>
        <w:rPr>
          <w:rFonts w:ascii="Times New Roman" w:hAnsi="Times New Roman"/>
          <w:sz w:val="28"/>
          <w:szCs w:val="28"/>
          <w:lang w:val="uk-UA"/>
        </w:rPr>
        <w:pict>
          <v:shape id="Поле 31" o:spid="_x0000_s1028" type="#_x0000_t202" style="position:absolute;left:0;text-align:left;margin-left:3.45pt;margin-top:23.45pt;width:48pt;height:186.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" fillcolor="#95b3d7 [1940]" strokecolor="#4f81bd [3204]" strokeweight="1pt">
            <v:fill color2="#4f81bd [3204]" focus="50%" type="gradient"/>
            <v:shadow on="t" color="#243f60 [1604]" offset="1pt"/>
            <v:textbox style="layout-flow:vertical;mso-layout-flow-alt:bottom-to-top">
              <w:txbxContent>
                <w:p w:rsidR="00804CDF" w:rsidRDefault="00804CDF" w:rsidP="000845F5">
                  <w:pPr>
                    <w:jc w:val="center"/>
                    <w:rPr>
                      <w:b/>
                      <w:sz w:val="28"/>
                      <w:szCs w:val="28"/>
                    </w:rPr>
                  </w:pPr>
                  <w:r>
                    <w:rPr>
                      <w:rFonts w:ascii="Times New Roman" w:hAnsi="Times New Roman"/>
                      <w:b/>
                      <w:color w:val="000000" w:themeColor="text1"/>
                      <w:sz w:val="28"/>
                      <w:szCs w:val="28"/>
                      <w:lang w:val="uk-UA"/>
                    </w:rPr>
                    <w:t>Операційно-діяльнісний блок</w:t>
                  </w:r>
                </w:p>
              </w:txbxContent>
            </v:textbox>
          </v:shape>
        </w:pict>
      </w:r>
      <w:r>
        <w:rPr>
          <w:rFonts w:ascii="Times New Roman" w:hAnsi="Times New Roman"/>
          <w:sz w:val="28"/>
          <w:szCs w:val="28"/>
          <w:lang w:val="uk-UA"/>
        </w:rPr>
        <w:pict>
          <v:shape id="Поле 54" o:spid="_x0000_s1046" type="#_x0000_t202" style="position:absolute;left:0;text-align:left;margin-left:77.7pt;margin-top:23.45pt;width:386.25pt;height:186.7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" fillcolor="#b8cce4 [1300]" strokeweight=".5pt">
            <v:textbox>
              <w:txbxContent>
                <w:p w:rsidR="00804CDF" w:rsidRDefault="00804CDF" w:rsidP="000845F5"/>
              </w:txbxContent>
            </v:textbox>
          </v:shape>
        </w:pict>
      </w:r>
      <w:r>
        <w:rPr>
          <w:rFonts w:ascii="Times New Roman" w:hAnsi="Times New Roman"/>
          <w:sz w:val="28"/>
          <w:szCs w:val="28"/>
          <w:lang w:val="uk-UA"/>
        </w:rPr>
        <w:pict>
          <v:shape id="Поле 57" o:spid="_x0000_s1048" type="#_x0000_t202" style="position:absolute;left:0;text-align:left;margin-left:124.95pt;margin-top:4.75pt;width:232.5pt;height:40.9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" fillcolor="#d99594 [1941]" strokecolor="#d99594 [1941]" strokeweight="1pt">
            <v:fill color2="#f2dbdb [661]" angle="135" focus="50%" type="gradient"/>
            <v:shadow on="t" color="#622423 [1605]" opacity=".5" offset="1pt"/>
            <v:textbox>
              <w:txbxContent>
                <w:p w:rsidR="00804CDF" w:rsidRDefault="00804CDF" w:rsidP="000845F5">
                  <w:pPr>
                    <w:tabs>
                      <w:tab w:val="left" w:pos="2850"/>
                    </w:tabs>
                    <w:spacing w:line="240" w:lineRule="auto"/>
                    <w:rPr>
                      <w:rFonts w:ascii="Times New Roman" w:hAnsi="Times New Roman"/>
                      <w:sz w:val="18"/>
                      <w:szCs w:val="18"/>
                      <w:lang w:val="uk-UA"/>
                    </w:rPr>
                  </w:pPr>
                  <w:r>
                    <w:rPr>
                      <w:rFonts w:ascii="Times New Roman" w:hAnsi="Times New Roman"/>
                      <w:sz w:val="18"/>
                      <w:szCs w:val="18"/>
                      <w:lang w:val="uk-UA"/>
                    </w:rPr>
                    <w:t>створення освітнього середовища, що забезпечить розвиток маркетингової компетентності майбутніх менеджерів освіти</w:t>
                  </w:r>
                </w:p>
                <w:p w:rsidR="00804CDF" w:rsidRDefault="00804CDF" w:rsidP="000845F5"/>
              </w:txbxContent>
            </v:textbox>
          </v:shape>
        </w:pict>
      </w:r>
      <w:r>
        <w:rPr>
          <w:rFonts w:ascii="Times New Roman" w:hAnsi="Times New Roman"/>
          <w:sz w:val="28"/>
          <w:szCs w:val="28"/>
          <w:lang w:val="uk-UA"/>
        </w:rPr>
        <w:pict>
          <v:shape id="Поле 58" o:spid="_x0000_s1049" type="#_x0000_t202" style="position:absolute;left:0;text-align:left;margin-left:124.95pt;margin-top:50.9pt;width:232.5pt;height:46.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" fillcolor="#d99594 [1941]" strokecolor="#d99594 [1941]" strokeweight="1pt">
            <v:fill color2="#f2dbdb [661]" angle="135" focus="50%" type="gradient"/>
            <v:shadow on="t" color="#622423 [1605]" opacity=".5" offset="1pt"/>
            <v:textbox>
              <w:txbxContent>
                <w:p w:rsidR="00804CDF" w:rsidRDefault="00804CDF" w:rsidP="000845F5">
                  <w:pPr>
                    <w:spacing w:after="0" w:line="240" w:lineRule="auto"/>
                    <w:rPr>
                      <w:sz w:val="18"/>
                      <w:szCs w:val="18"/>
                    </w:rPr>
                  </w:pPr>
                  <w:r>
                    <w:rPr>
                      <w:rFonts w:ascii="Times New Roman" w:eastAsiaTheme="minorHAnsi" w:hAnsi="Times New Roman"/>
                      <w:bCs/>
                      <w:iCs/>
                      <w:sz w:val="18"/>
                      <w:szCs w:val="18"/>
                      <w:lang w:val="uk-UA" w:eastAsia="en-US"/>
                    </w:rPr>
                    <w:t>інноваційні технології навчання як умова розвитку маркетингової компетентності</w:t>
                  </w:r>
                  <w:r>
                    <w:rPr>
                      <w:rFonts w:ascii="Times New Roman" w:hAnsi="Times New Roman"/>
                      <w:sz w:val="18"/>
                      <w:szCs w:val="18"/>
                      <w:lang w:val="uk-UA"/>
                    </w:rPr>
                    <w:t xml:space="preserve"> майбутніх менеджерів освіти</w:t>
                  </w:r>
                </w:p>
              </w:txbxContent>
            </v:textbox>
          </v:shape>
        </w:pict>
      </w:r>
    </w:p>
    <w:p w:rsidR="008A2B8C" w:rsidRDefault="00E274D5" w:rsidP="008A2B8C">
      <w:pPr>
        <w:tabs>
          <w:tab w:val="left" w:pos="2625"/>
        </w:tabs>
        <w:spacing w:after="0" w:line="360" w:lineRule="auto"/>
        <w:ind w:firstLine="709"/>
        <w:rPr>
          <w:rFonts w:ascii="Times New Roman" w:hAnsi="Times New Roman"/>
          <w:sz w:val="28"/>
          <w:szCs w:val="28"/>
          <w:lang w:val="uk-UA"/>
        </w:rPr>
      </w:pPr>
      <w:r>
        <w:rPr>
          <w:rFonts w:ascii="Times New Roman" w:hAnsi="Times New Roman"/>
          <w:sz w:val="28"/>
          <w:szCs w:val="28"/>
          <w:lang w:val="uk-UA"/>
        </w:rPr>
        <w:pict>
          <v:shape id="Поле 56" o:spid="_x0000_s1047" type="#_x0000_t202" style="position:absolute;left:0;text-align:left;margin-left:85.95pt;margin-top:21.5pt;width:33pt;height:132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" fillcolor="#b2a1c7 [1943]" strokecolor="#b2a1c7 [1943]" strokeweight="1pt">
            <v:fill color2="#e5dfec [663]" angle="135" focus="50%" type="gradient"/>
            <v:shadow on="t" color="#3f3151 [1607]" opacity=".5" offset="1pt"/>
            <v:textbox style="layout-flow:vertical;mso-layout-flow-alt:bottom-to-top">
              <w:txbxContent>
                <w:p w:rsidR="00804CDF" w:rsidRDefault="00804CDF" w:rsidP="000845F5">
                  <w:pPr>
                    <w:spacing w:line="240" w:lineRule="auto"/>
                    <w:jc w:val="center"/>
                    <w:rPr>
                      <w:b/>
                      <w:sz w:val="24"/>
                    </w:rPr>
                  </w:pPr>
                  <w:r>
                    <w:rPr>
                      <w:rFonts w:ascii="Times New Roman" w:hAnsi="Times New Roman"/>
                      <w:b/>
                      <w:sz w:val="28"/>
                      <w:szCs w:val="28"/>
                      <w:lang w:val="uk-UA"/>
                    </w:rPr>
                    <w:t>Педагогічні умови</w:t>
                  </w:r>
                </w:p>
                <w:p w:rsidR="00804CDF" w:rsidRDefault="00804CDF" w:rsidP="000845F5">
                  <w:pPr>
                    <w:rPr>
                      <w:rFonts w:ascii="Times New Roman" w:hAnsi="Times New Roman"/>
                      <w:lang w:val="uk-UA"/>
                    </w:rPr>
                  </w:pPr>
                </w:p>
              </w:txbxContent>
            </v:textbox>
          </v:shape>
        </w:pict>
      </w:r>
    </w:p>
    <w:p w:rsidR="008A2B8C" w:rsidRDefault="008A2B8C" w:rsidP="008A2B8C">
      <w:pPr>
        <w:tabs>
          <w:tab w:val="left" w:pos="2625"/>
        </w:tabs>
        <w:spacing w:after="0" w:line="360" w:lineRule="auto"/>
        <w:ind w:firstLine="709"/>
        <w:rPr>
          <w:rFonts w:ascii="Times New Roman" w:hAnsi="Times New Roman"/>
          <w:sz w:val="28"/>
          <w:szCs w:val="28"/>
          <w:lang w:val="uk-UA"/>
        </w:rPr>
      </w:pPr>
    </w:p>
    <w:p w:rsidR="008A2B8C" w:rsidRDefault="008A2B8C" w:rsidP="008A2B8C">
      <w:pPr>
        <w:tabs>
          <w:tab w:val="left" w:pos="2625"/>
        </w:tabs>
        <w:spacing w:after="0" w:line="360" w:lineRule="auto"/>
        <w:ind w:firstLine="709"/>
        <w:rPr>
          <w:rFonts w:ascii="Times New Roman" w:hAnsi="Times New Roman"/>
          <w:sz w:val="28"/>
          <w:szCs w:val="28"/>
          <w:lang w:val="uk-UA"/>
        </w:rPr>
      </w:pPr>
    </w:p>
    <w:p w:rsidR="008A2B8C" w:rsidRPr="008A2B8C" w:rsidRDefault="008A2B8C" w:rsidP="008A2B8C">
      <w:pPr>
        <w:tabs>
          <w:tab w:val="left" w:pos="2625"/>
        </w:tabs>
        <w:spacing w:after="0" w:line="360" w:lineRule="auto"/>
        <w:ind w:firstLine="709"/>
        <w:rPr>
          <w:rFonts w:ascii="Times New Roman" w:hAnsi="Times New Roman"/>
          <w:sz w:val="28"/>
          <w:szCs w:val="28"/>
          <w:lang w:val="uk-UA"/>
        </w:rPr>
      </w:pPr>
    </w:p>
    <w:p w:rsidR="000845F5" w:rsidRPr="008A2B8C" w:rsidRDefault="00E274D5" w:rsidP="008A2B8C">
      <w:pPr>
        <w:tabs>
          <w:tab w:val="left" w:pos="1134"/>
        </w:tabs>
        <w:spacing w:after="0" w:line="360" w:lineRule="auto"/>
        <w:ind w:firstLine="709"/>
        <w:jc w:val="both"/>
        <w:rPr>
          <w:rFonts w:ascii="Times New Roman" w:hAnsi="Times New Roman"/>
          <w:b/>
          <w:sz w:val="28"/>
          <w:szCs w:val="28"/>
          <w:lang w:val="uk-UA"/>
        </w:rPr>
      </w:pPr>
      <w:r>
        <w:rPr>
          <w:rFonts w:ascii="Times New Roman" w:hAnsi="Times New Roman"/>
          <w:sz w:val="28"/>
          <w:szCs w:val="28"/>
          <w:lang w:val="uk-UA"/>
        </w:rPr>
        <w:pict>
          <v:shape id="Стрелка вправо 81" o:spid="_x0000_s1058" type="#_x0000_t13" style="position:absolute;left:0;text-align:left;margin-left:51.45pt;margin-top:7.2pt;width:26.25pt;height:21.7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" adj="12651" fillcolor="#4f81bd [3204]" strokecolor="#243f60 [1604]" strokeweight="2pt">
            <v:path arrowok="t"/>
          </v:shape>
        </w:pict>
      </w:r>
      <w:r w:rsidR="000845F5" w:rsidRPr="008A2B8C">
        <w:rPr>
          <w:rFonts w:ascii="Times New Roman" w:hAnsi="Times New Roman"/>
          <w:sz w:val="28"/>
          <w:szCs w:val="28"/>
          <w:lang w:val="uk-UA"/>
        </w:rPr>
        <w:tab/>
      </w:r>
      <w:r w:rsidR="000845F5" w:rsidRPr="008A2B8C">
        <w:rPr>
          <w:rFonts w:ascii="Times New Roman" w:hAnsi="Times New Roman"/>
          <w:sz w:val="28"/>
          <w:szCs w:val="28"/>
          <w:lang w:val="uk-UA"/>
        </w:rPr>
        <w:tab/>
        <w:t xml:space="preserve"> </w:t>
      </w:r>
    </w:p>
    <w:p w:rsidR="000845F5" w:rsidRPr="008A2B8C" w:rsidRDefault="00E274D5" w:rsidP="008A2B8C">
      <w:pPr>
        <w:tabs>
          <w:tab w:val="left" w:pos="4140"/>
        </w:tabs>
        <w:spacing w:after="0" w:line="360" w:lineRule="auto"/>
        <w:ind w:firstLine="709"/>
        <w:rPr>
          <w:rFonts w:ascii="Times New Roman" w:hAnsi="Times New Roman"/>
          <w:sz w:val="28"/>
          <w:szCs w:val="28"/>
          <w:lang w:val="uk-UA"/>
        </w:rPr>
      </w:pPr>
      <w:r>
        <w:rPr>
          <w:rFonts w:ascii="Times New Roman" w:hAnsi="Times New Roman"/>
          <w:sz w:val="28"/>
          <w:szCs w:val="28"/>
          <w:lang w:val="uk-UA"/>
        </w:rPr>
        <w:pict>
          <v:shape id="Поле 59" o:spid="_x0000_s1050" type="#_x0000_t202" style="position:absolute;left:0;text-align:left;margin-left:124.95pt;margin-top:16.2pt;width:230.25pt;height:44.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" fillcolor="#d99594 [1941]" strokecolor="#d99594 [1941]" strokeweight="1pt">
            <v:fill color2="#f2dbdb [661]" angle="135" focus="50%" type="gradient"/>
            <v:shadow on="t" color="#622423 [1605]" opacity=".5" offset="1pt"/>
            <v:textbox>
              <w:txbxContent>
                <w:p w:rsidR="00804CDF" w:rsidRDefault="00804CDF" w:rsidP="000845F5">
                  <w:pPr>
                    <w:rPr>
                      <w:rFonts w:ascii="Times New Roman" w:hAnsi="Times New Roman"/>
                      <w:sz w:val="18"/>
                      <w:szCs w:val="18"/>
                    </w:rPr>
                  </w:pPr>
                  <w:r>
                    <w:rPr>
                      <w:rFonts w:ascii="Times New Roman" w:hAnsi="Times New Roman"/>
                      <w:sz w:val="18"/>
                      <w:szCs w:val="18"/>
                    </w:rPr>
                    <w:t>дидактичний потенціал навчальних дисциплін щодо формування маркетингової компетентності майбутніх менеджерів</w:t>
                  </w:r>
                  <w:r>
                    <w:t xml:space="preserve"> </w:t>
                  </w:r>
                  <w:r>
                    <w:rPr>
                      <w:rFonts w:ascii="Times New Roman" w:hAnsi="Times New Roman"/>
                      <w:sz w:val="18"/>
                      <w:szCs w:val="18"/>
                    </w:rPr>
                    <w:t>сфери освіти</w:t>
                  </w:r>
                </w:p>
              </w:txbxContent>
            </v:textbox>
          </v:shape>
        </w:pict>
      </w:r>
      <w:r>
        <w:rPr>
          <w:rFonts w:ascii="Times New Roman" w:hAnsi="Times New Roman"/>
          <w:sz w:val="28"/>
          <w:szCs w:val="28"/>
          <w:lang w:val="uk-UA"/>
        </w:rPr>
        <w:pict>
          <v:shape id="Поле 61" o:spid="_x0000_s1051" type="#_x0000_t202" style="position:absolute;left:0;text-align:left;margin-left:77.7pt;margin-top:83.55pt;width:386.25pt;height:114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" fillcolor="#b8cce4 [1300]" strokeweight=".5pt">
            <v:textbox>
              <w:txbxContent>
                <w:p w:rsidR="00804CDF" w:rsidRDefault="00804CDF" w:rsidP="000845F5"/>
              </w:txbxContent>
            </v:textbox>
          </v:shape>
        </w:pict>
      </w:r>
      <w:r>
        <w:rPr>
          <w:rFonts w:ascii="Times New Roman" w:hAnsi="Times New Roman"/>
          <w:sz w:val="28"/>
          <w:szCs w:val="28"/>
          <w:lang w:val="uk-UA"/>
        </w:rPr>
        <w:pict>
          <v:shape id="Поле 62" o:spid="_x0000_s1052" type="#_x0000_t202" style="position:absolute;left:0;text-align:left;margin-left:82.95pt;margin-top:88.8pt;width:292.5pt;height:1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" fillcolor="#b2a1c7 [1943]" strokecolor="#b2a1c7 [1943]" strokeweight="1pt">
            <v:fill color2="#e5dfec [663]" angle="135" focus="50%" type="gradient"/>
            <v:shadow on="t" color="#3f3151 [1607]" opacity=".5" offset="1pt"/>
            <v:textbox>
              <w:txbxContent>
                <w:p w:rsidR="00804CDF" w:rsidRDefault="00804CDF" w:rsidP="000845F5">
                  <w:pPr>
                    <w:spacing w:line="240" w:lineRule="auto"/>
                    <w:jc w:val="center"/>
                    <w:rPr>
                      <w:rFonts w:ascii="Times New Roman" w:hAnsi="Times New Roman"/>
                      <w:b/>
                      <w:sz w:val="20"/>
                      <w:szCs w:val="21"/>
                      <w:lang w:val="uk-UA"/>
                    </w:rPr>
                  </w:pPr>
                  <w:r>
                    <w:rPr>
                      <w:rFonts w:ascii="Times New Roman" w:hAnsi="Times New Roman"/>
                      <w:b/>
                      <w:sz w:val="20"/>
                      <w:szCs w:val="21"/>
                      <w:lang w:val="uk-UA"/>
                    </w:rPr>
                    <w:t xml:space="preserve">Критерії </w:t>
                  </w:r>
                  <w:r>
                    <w:rPr>
                      <w:rFonts w:ascii="Times New Roman" w:hAnsi="Times New Roman"/>
                      <w:b/>
                      <w:color w:val="000000" w:themeColor="text1"/>
                      <w:sz w:val="20"/>
                      <w:szCs w:val="21"/>
                      <w:lang w:val="uk-UA"/>
                    </w:rPr>
                    <w:t>маркетингової компетентності</w:t>
                  </w:r>
                </w:p>
              </w:txbxContent>
            </v:textbox>
          </v:shape>
        </w:pict>
      </w:r>
      <w:r>
        <w:rPr>
          <w:rFonts w:ascii="Times New Roman" w:hAnsi="Times New Roman"/>
          <w:sz w:val="28"/>
          <w:szCs w:val="28"/>
          <w:lang w:val="uk-UA"/>
        </w:rPr>
        <w:pict>
          <v:shape id="Поле 63" o:spid="_x0000_s1053" type="#_x0000_t202" style="position:absolute;left:0;text-align:left;margin-left:82.2pt;margin-top:111.35pt;width:75.75pt;height:27.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" fillcolor="#b2a1c7 [1943]" strokecolor="#b2a1c7 [1943]" strokeweight="1pt">
            <v:fill color2="#e5dfec [663]" angle="135" focus="50%" type="gradient"/>
            <v:shadow on="t" color="#3f3151 [1607]" opacity=".5" offset="1pt"/>
            <v:textbox>
              <w:txbxContent>
                <w:p w:rsidR="00804CDF" w:rsidRDefault="00804CDF" w:rsidP="000845F5">
                  <w:pPr>
                    <w:jc w:val="center"/>
                    <w:rPr>
                      <w:rFonts w:ascii="Times New Roman" w:hAnsi="Times New Roman"/>
                      <w:sz w:val="16"/>
                      <w:szCs w:val="16"/>
                      <w:lang w:val="uk-UA"/>
                    </w:rPr>
                  </w:pPr>
                  <w:r>
                    <w:rPr>
                      <w:rFonts w:ascii="Times New Roman" w:hAnsi="Times New Roman"/>
                      <w:sz w:val="16"/>
                      <w:szCs w:val="16"/>
                      <w:lang w:val="uk-UA"/>
                    </w:rPr>
                    <w:t>Мотиваційно-цінніснийий</w:t>
                  </w:r>
                </w:p>
              </w:txbxContent>
            </v:textbox>
          </v:shape>
        </w:pict>
      </w:r>
      <w:r>
        <w:rPr>
          <w:rFonts w:ascii="Times New Roman" w:hAnsi="Times New Roman"/>
          <w:sz w:val="28"/>
          <w:szCs w:val="28"/>
          <w:lang w:val="uk-UA"/>
        </w:rPr>
        <w:pict>
          <v:shape id="Поле 74" o:spid="_x0000_s1054" type="#_x0000_t202" style="position:absolute;left:0;text-align:left;margin-left:188.3pt;margin-top:111.35pt;width:71.5pt;height:27.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" fillcolor="#b2a1c7 [1943]" strokecolor="#b2a1c7 [1943]" strokeweight="1pt">
            <v:fill color2="#e5dfec [663]" angle="135" focus="50%" type="gradient"/>
            <v:shadow on="t" color="#3f3151 [1607]" opacity=".5" offset="1pt"/>
            <v:textbox>
              <w:txbxContent>
                <w:p w:rsidR="00804CDF" w:rsidRDefault="00804CDF" w:rsidP="000845F5">
                  <w:pPr>
                    <w:jc w:val="center"/>
                    <w:rPr>
                      <w:rFonts w:ascii="Times New Roman" w:hAnsi="Times New Roman"/>
                      <w:sz w:val="16"/>
                      <w:szCs w:val="16"/>
                      <w:lang w:val="uk-UA"/>
                    </w:rPr>
                  </w:pPr>
                  <w:r>
                    <w:rPr>
                      <w:rFonts w:ascii="Times New Roman" w:hAnsi="Times New Roman"/>
                      <w:sz w:val="16"/>
                      <w:szCs w:val="16"/>
                      <w:lang w:val="uk-UA"/>
                    </w:rPr>
                    <w:t>Когнітивно-операційний</w:t>
                  </w:r>
                </w:p>
              </w:txbxContent>
            </v:textbox>
          </v:shape>
        </w:pict>
      </w:r>
      <w:r>
        <w:rPr>
          <w:rFonts w:ascii="Times New Roman" w:hAnsi="Times New Roman"/>
          <w:sz w:val="28"/>
          <w:szCs w:val="28"/>
          <w:lang w:val="uk-UA"/>
        </w:rPr>
        <w:pict>
          <v:shape id="Поле 75" o:spid="_x0000_s1055" type="#_x0000_t202" style="position:absolute;left:0;text-align:left;margin-left:301.2pt;margin-top:111.35pt;width:74.25pt;height:27.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" fillcolor="#b2a1c7 [1943]" strokecolor="#b2a1c7 [1943]" strokeweight="1pt">
            <v:fill color2="#e5dfec [663]" angle="135" focus="50%" type="gradient"/>
            <v:shadow on="t" color="#3f3151 [1607]" opacity=".5" offset="1pt"/>
            <v:textbox>
              <w:txbxContent>
                <w:p w:rsidR="00804CDF" w:rsidRDefault="00804CDF" w:rsidP="000845F5">
                  <w:pPr>
                    <w:spacing w:line="240" w:lineRule="auto"/>
                    <w:jc w:val="center"/>
                    <w:rPr>
                      <w:rFonts w:ascii="Times New Roman" w:hAnsi="Times New Roman"/>
                      <w:sz w:val="16"/>
                      <w:szCs w:val="16"/>
                      <w:lang w:val="uk-UA"/>
                    </w:rPr>
                  </w:pPr>
                  <w:r>
                    <w:rPr>
                      <w:rFonts w:ascii="Times New Roman" w:hAnsi="Times New Roman"/>
                      <w:sz w:val="16"/>
                      <w:szCs w:val="16"/>
                      <w:lang w:val="uk-UA"/>
                    </w:rPr>
                    <w:t>Особистісно-рефлексивний</w:t>
                  </w:r>
                </w:p>
              </w:txbxContent>
            </v:textbox>
          </v:shape>
        </w:pict>
      </w:r>
      <w:r>
        <w:rPr>
          <w:rFonts w:ascii="Times New Roman" w:hAnsi="Times New Roman"/>
          <w:sz w:val="28"/>
          <w:szCs w:val="28"/>
          <w:lang w:val="uk-UA"/>
        </w:rPr>
        <w:pict>
          <v:shape id="Поле 77" o:spid="_x0000_s1056" type="#_x0000_t202" style="position:absolute;left:0;text-align:left;margin-left:379.95pt;margin-top:88.8pt;width:80.25pt;height:83.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" fillcolor="#b2a1c7 [1943]" strokecolor="#b2a1c7 [1943]" strokeweight="1pt">
            <v:fill color2="#e5dfec [663]" angle="135" focus="50%" type="gradient"/>
            <v:shadow on="t" color="#3f3151 [1607]" opacity=".5" offset="1pt"/>
            <v:textbox>
              <w:txbxContent>
                <w:p w:rsidR="00804CDF" w:rsidRDefault="00804CDF" w:rsidP="000845F5">
                  <w:pPr>
                    <w:spacing w:line="240" w:lineRule="auto"/>
                    <w:rPr>
                      <w:rFonts w:ascii="Times New Roman" w:hAnsi="Times New Roman"/>
                      <w:b/>
                      <w:sz w:val="18"/>
                      <w:lang w:val="uk-UA"/>
                    </w:rPr>
                  </w:pPr>
                  <w:r>
                    <w:rPr>
                      <w:rFonts w:ascii="Times New Roman" w:hAnsi="Times New Roman"/>
                      <w:b/>
                      <w:sz w:val="18"/>
                      <w:lang w:val="uk-UA"/>
                    </w:rPr>
                    <w:t>Рівні сформованості МК</w:t>
                  </w:r>
                </w:p>
                <w:p w:rsidR="00804CDF" w:rsidRDefault="00804CDF" w:rsidP="000845F5">
                  <w:pPr>
                    <w:spacing w:after="0" w:line="240" w:lineRule="auto"/>
                    <w:rPr>
                      <w:rFonts w:ascii="Times New Roman" w:hAnsi="Times New Roman"/>
                      <w:sz w:val="17"/>
                      <w:szCs w:val="17"/>
                      <w:lang w:val="uk-UA"/>
                    </w:rPr>
                  </w:pPr>
                  <w:r>
                    <w:rPr>
                      <w:rFonts w:ascii="Times New Roman" w:hAnsi="Times New Roman"/>
                      <w:sz w:val="17"/>
                      <w:szCs w:val="17"/>
                      <w:lang w:val="uk-UA"/>
                    </w:rPr>
                    <w:t>Високий</w:t>
                  </w:r>
                </w:p>
                <w:p w:rsidR="00804CDF" w:rsidRDefault="00804CDF" w:rsidP="000845F5">
                  <w:pPr>
                    <w:spacing w:after="0" w:line="240" w:lineRule="auto"/>
                    <w:rPr>
                      <w:rFonts w:ascii="Times New Roman" w:hAnsi="Times New Roman"/>
                      <w:sz w:val="17"/>
                      <w:szCs w:val="17"/>
                      <w:lang w:val="uk-UA"/>
                    </w:rPr>
                  </w:pPr>
                  <w:r>
                    <w:rPr>
                      <w:rFonts w:ascii="Times New Roman" w:hAnsi="Times New Roman"/>
                      <w:sz w:val="17"/>
                      <w:szCs w:val="17"/>
                      <w:lang w:val="uk-UA"/>
                    </w:rPr>
                    <w:t xml:space="preserve">Середній </w:t>
                  </w:r>
                </w:p>
                <w:p w:rsidR="00804CDF" w:rsidRDefault="00804CDF" w:rsidP="000845F5">
                  <w:pPr>
                    <w:spacing w:after="0" w:line="240" w:lineRule="auto"/>
                    <w:rPr>
                      <w:rFonts w:ascii="Times New Roman" w:hAnsi="Times New Roman"/>
                      <w:sz w:val="17"/>
                      <w:szCs w:val="17"/>
                      <w:lang w:val="uk-UA"/>
                    </w:rPr>
                  </w:pPr>
                  <w:r>
                    <w:rPr>
                      <w:rFonts w:ascii="Times New Roman" w:hAnsi="Times New Roman"/>
                      <w:sz w:val="17"/>
                      <w:szCs w:val="17"/>
                      <w:lang w:val="uk-UA"/>
                    </w:rPr>
                    <w:t>Низький</w:t>
                  </w:r>
                </w:p>
                <w:p w:rsidR="00804CDF" w:rsidRDefault="00804CDF" w:rsidP="000845F5">
                  <w:pPr>
                    <w:spacing w:line="240" w:lineRule="auto"/>
                    <w:rPr>
                      <w:rFonts w:ascii="Times New Roman" w:hAnsi="Times New Roman"/>
                      <w:sz w:val="16"/>
                      <w:lang w:val="uk-UA"/>
                    </w:rPr>
                  </w:pPr>
                </w:p>
              </w:txbxContent>
            </v:textbox>
          </v:shape>
        </w:pict>
      </w:r>
      <w:r>
        <w:rPr>
          <w:rFonts w:ascii="Times New Roman" w:hAnsi="Times New Roman"/>
          <w:sz w:val="28"/>
          <w:szCs w:val="28"/>
          <w:lang w:val="uk-UA"/>
        </w:rPr>
        <w:pict>
          <v:shape id="Стрелка вправо 82" o:spid="_x0000_s1059" type="#_x0000_t13" style="position:absolute;left:0;text-align:left;margin-left:53.7pt;margin-top:116.6pt;width:24pt;height:25.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" adj="10800" fillcolor="#4f81bd [3204]" strokecolor="#243f60 [1604]" strokeweight="2pt">
            <v:path arrowok="t"/>
          </v:shape>
        </w:pict>
      </w:r>
    </w:p>
    <w:p w:rsidR="000845F5" w:rsidRPr="008A2B8C" w:rsidRDefault="000845F5" w:rsidP="008A2B8C">
      <w:pPr>
        <w:spacing w:after="0" w:line="360" w:lineRule="auto"/>
        <w:ind w:firstLine="709"/>
        <w:rPr>
          <w:rFonts w:ascii="Times New Roman" w:hAnsi="Times New Roman"/>
          <w:sz w:val="28"/>
          <w:szCs w:val="28"/>
          <w:lang w:val="uk-UA"/>
        </w:rPr>
      </w:pPr>
    </w:p>
    <w:p w:rsidR="000845F5" w:rsidRPr="008A2B8C" w:rsidRDefault="000845F5" w:rsidP="008A2B8C">
      <w:pPr>
        <w:spacing w:after="0" w:line="360" w:lineRule="auto"/>
        <w:ind w:firstLine="709"/>
        <w:rPr>
          <w:rFonts w:ascii="Times New Roman" w:hAnsi="Times New Roman"/>
          <w:sz w:val="28"/>
          <w:szCs w:val="28"/>
          <w:lang w:val="uk-UA"/>
        </w:rPr>
      </w:pPr>
    </w:p>
    <w:p w:rsidR="000845F5" w:rsidRPr="008A2B8C" w:rsidRDefault="00E274D5" w:rsidP="008A2B8C">
      <w:pPr>
        <w:spacing w:after="0" w:line="360" w:lineRule="auto"/>
        <w:ind w:firstLine="709"/>
        <w:rPr>
          <w:rFonts w:ascii="Times New Roman" w:hAnsi="Times New Roman"/>
          <w:sz w:val="28"/>
          <w:szCs w:val="28"/>
          <w:lang w:val="uk-UA"/>
        </w:rPr>
      </w:pPr>
      <w:r>
        <w:rPr>
          <w:rFonts w:ascii="Times New Roman" w:hAnsi="Times New Roman"/>
          <w:sz w:val="28"/>
          <w:szCs w:val="28"/>
          <w:lang w:val="uk-UA"/>
        </w:rPr>
        <w:pict>
          <v:shape id="Поле 32" o:spid="_x0000_s1029" type="#_x0000_t202" style="position:absolute;left:0;text-align:left;margin-left:1.2pt;margin-top:11.1pt;width:50.25pt;height:120.7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" fillcolor="#95b3d7 [1940]" strokecolor="#4f81bd [3204]" strokeweight="1pt">
            <v:fill color2="#4f81bd [3204]" focus="50%" type="gradient"/>
            <v:shadow on="t" color="#243f60 [1604]" offset="1pt"/>
            <v:textbox style="layout-flow:vertical;mso-layout-flow-alt:bottom-to-top">
              <w:txbxContent>
                <w:p w:rsidR="00804CDF" w:rsidRDefault="00804CDF" w:rsidP="000845F5">
                  <w:pPr>
                    <w:jc w:val="center"/>
                  </w:pPr>
                  <w:r>
                    <w:rPr>
                      <w:rFonts w:ascii="Times New Roman" w:hAnsi="Times New Roman"/>
                      <w:b/>
                      <w:color w:val="000000" w:themeColor="text1"/>
                      <w:sz w:val="28"/>
                      <w:szCs w:val="28"/>
                      <w:lang w:val="uk-UA"/>
                    </w:rPr>
                    <w:t>Результативний блок</w:t>
                  </w:r>
                </w:p>
              </w:txbxContent>
            </v:textbox>
          </v:shape>
        </w:pict>
      </w:r>
    </w:p>
    <w:p w:rsidR="000845F5" w:rsidRPr="008A2B8C" w:rsidRDefault="000845F5" w:rsidP="008A2B8C">
      <w:pPr>
        <w:spacing w:after="0" w:line="360" w:lineRule="auto"/>
        <w:ind w:firstLine="709"/>
        <w:rPr>
          <w:rFonts w:ascii="Times New Roman" w:hAnsi="Times New Roman"/>
          <w:sz w:val="28"/>
          <w:szCs w:val="28"/>
          <w:lang w:val="uk-UA"/>
        </w:rPr>
      </w:pPr>
    </w:p>
    <w:p w:rsidR="000845F5" w:rsidRPr="008A2B8C" w:rsidRDefault="000845F5" w:rsidP="008A2B8C">
      <w:pPr>
        <w:tabs>
          <w:tab w:val="left" w:pos="2850"/>
        </w:tabs>
        <w:spacing w:after="0" w:line="360" w:lineRule="auto"/>
        <w:ind w:firstLine="709"/>
        <w:rPr>
          <w:rFonts w:ascii="Times New Roman" w:hAnsi="Times New Roman"/>
          <w:sz w:val="28"/>
          <w:szCs w:val="28"/>
          <w:lang w:val="uk-UA"/>
        </w:rPr>
      </w:pPr>
    </w:p>
    <w:p w:rsidR="000845F5" w:rsidRPr="008A2B8C" w:rsidRDefault="00E274D5" w:rsidP="008A2B8C">
      <w:pPr>
        <w:tabs>
          <w:tab w:val="left" w:pos="2265"/>
        </w:tabs>
        <w:spacing w:after="0" w:line="360" w:lineRule="auto"/>
        <w:ind w:firstLine="709"/>
        <w:rPr>
          <w:rFonts w:ascii="Times New Roman" w:hAnsi="Times New Roman"/>
          <w:sz w:val="28"/>
          <w:szCs w:val="28"/>
          <w:lang w:val="uk-UA"/>
        </w:rPr>
      </w:pPr>
      <w:r>
        <w:rPr>
          <w:rFonts w:ascii="Times New Roman" w:hAnsi="Times New Roman"/>
          <w:sz w:val="28"/>
          <w:szCs w:val="28"/>
          <w:lang w:val="uk-UA"/>
        </w:rPr>
        <w:pict>
          <v:shape id="Поле 80" o:spid="_x0000_s1057" type="#_x0000_t202" style="position:absolute;left:0;text-align:left;margin-left:82.2pt;margin-top:9.6pt;width:295.5pt;height:43.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" fillcolor="#d99594 [1941]" strokecolor="#d99594 [1941]" strokeweight="1pt">
            <v:fill color2="#f2dbdb [661]" angle="135" focus="50%" type="gradient"/>
            <v:shadow on="t" color="#622423 [1605]" opacity=".5" offset="1pt"/>
            <v:textbox>
              <w:txbxContent>
                <w:p w:rsidR="00804CDF" w:rsidRDefault="00804CDF" w:rsidP="000845F5">
                  <w:pPr>
                    <w:spacing w:line="240" w:lineRule="auto"/>
                    <w:rPr>
                      <w:rFonts w:ascii="Times New Roman" w:hAnsi="Times New Roman"/>
                      <w:sz w:val="18"/>
                      <w:lang w:val="uk-UA"/>
                    </w:rPr>
                  </w:pPr>
                  <w:r>
                    <w:rPr>
                      <w:rFonts w:ascii="Times New Roman" w:hAnsi="Times New Roman"/>
                      <w:b/>
                      <w:sz w:val="18"/>
                      <w:lang w:val="uk-UA"/>
                    </w:rPr>
                    <w:t>Результат:</w:t>
                  </w:r>
                  <w:r>
                    <w:rPr>
                      <w:rFonts w:ascii="Times New Roman" w:hAnsi="Times New Roman"/>
                      <w:sz w:val="18"/>
                      <w:lang w:val="uk-UA"/>
                    </w:rPr>
                    <w:t xml:space="preserve"> сформованість у майбутнього менеджера високого рівня маркетингової компетентності та здатності до її удосконалення</w:t>
                  </w:r>
                </w:p>
              </w:txbxContent>
            </v:textbox>
          </v:shape>
        </w:pict>
      </w:r>
      <w:r w:rsidR="000845F5" w:rsidRPr="008A2B8C">
        <w:rPr>
          <w:rFonts w:ascii="Times New Roman" w:hAnsi="Times New Roman"/>
          <w:sz w:val="28"/>
          <w:szCs w:val="28"/>
          <w:lang w:val="uk-UA"/>
        </w:rPr>
        <w:tab/>
      </w:r>
    </w:p>
    <w:p w:rsidR="000845F5" w:rsidRPr="008A2B8C" w:rsidRDefault="000845F5" w:rsidP="008A2B8C">
      <w:pPr>
        <w:tabs>
          <w:tab w:val="left" w:pos="2265"/>
        </w:tabs>
        <w:spacing w:after="0" w:line="360" w:lineRule="auto"/>
        <w:ind w:firstLine="709"/>
        <w:rPr>
          <w:rFonts w:ascii="Times New Roman" w:hAnsi="Times New Roman"/>
          <w:sz w:val="28"/>
          <w:szCs w:val="28"/>
          <w:lang w:val="uk-UA"/>
        </w:rPr>
      </w:pPr>
    </w:p>
    <w:p w:rsidR="006B6631" w:rsidRDefault="006B6631" w:rsidP="008A2B8C">
      <w:pPr>
        <w:tabs>
          <w:tab w:val="left" w:pos="2850"/>
        </w:tabs>
        <w:spacing w:after="0" w:line="360" w:lineRule="auto"/>
        <w:ind w:firstLine="709"/>
        <w:jc w:val="both"/>
        <w:rPr>
          <w:rFonts w:ascii="Times New Roman" w:hAnsi="Times New Roman"/>
          <w:i/>
          <w:sz w:val="28"/>
          <w:szCs w:val="28"/>
          <w:lang w:val="uk-UA"/>
        </w:rPr>
      </w:pPr>
    </w:p>
    <w:p w:rsidR="000845F5" w:rsidRPr="008A2B8C" w:rsidRDefault="000845F5" w:rsidP="008A2B8C">
      <w:pPr>
        <w:tabs>
          <w:tab w:val="left" w:pos="2850"/>
        </w:tabs>
        <w:spacing w:after="0" w:line="360" w:lineRule="auto"/>
        <w:ind w:firstLine="709"/>
        <w:jc w:val="both"/>
        <w:rPr>
          <w:rFonts w:ascii="Times New Roman" w:hAnsi="Times New Roman"/>
          <w:sz w:val="28"/>
          <w:szCs w:val="28"/>
          <w:lang w:val="uk-UA"/>
        </w:rPr>
      </w:pPr>
      <w:r w:rsidRPr="008A2B8C">
        <w:rPr>
          <w:rFonts w:ascii="Times New Roman" w:hAnsi="Times New Roman"/>
          <w:i/>
          <w:sz w:val="28"/>
          <w:szCs w:val="28"/>
          <w:lang w:val="uk-UA"/>
        </w:rPr>
        <w:t>Рис. 2.1. Модель формування маркетингової компетентності майбутніх менеджерів сфери освіти у процесі їх магістерської підготовки</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b/>
          <w:i/>
          <w:sz w:val="28"/>
          <w:szCs w:val="28"/>
          <w:lang w:val="uk-UA"/>
        </w:rPr>
        <w:lastRenderedPageBreak/>
        <w:t>Цільовий блок</w:t>
      </w:r>
      <w:r w:rsidRPr="008A2B8C">
        <w:rPr>
          <w:rFonts w:ascii="Times New Roman" w:hAnsi="Times New Roman"/>
          <w:sz w:val="28"/>
          <w:szCs w:val="28"/>
          <w:lang w:val="uk-UA"/>
        </w:rPr>
        <w:t xml:space="preserve"> відображає мету – цілеспрямований розвиток маркетингової компетентності у майбутніх керівників ЗО під час їхньої магістерської підготовки. Така мета зумовлюється, по-перше, соціальним замовленням на висококваліфікованих та творчих спеціалістів, а по-друге, – наявною потребою у цих фахівцях. Визначену мету можна конкретизувати у відповідних завданнях:</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 розвиток мотивації до постійного удосконалення власного фахового рівня у майбутніх управлінців освітньої сфери, а також до засвоєння маркетингових знань та умінь як елемента маркетингової компетентності;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стимулювання професійного удосконалення через активний пошук можливостей у розкритті та реалізації маркетингової компетент</w:t>
      </w:r>
      <w:r w:rsidR="0045759D" w:rsidRPr="008A2B8C">
        <w:rPr>
          <w:rFonts w:ascii="Times New Roman" w:hAnsi="Times New Roman"/>
          <w:sz w:val="28"/>
          <w:szCs w:val="28"/>
          <w:lang w:val="uk-UA"/>
        </w:rPr>
        <w:t>н</w:t>
      </w:r>
      <w:r w:rsidRPr="008A2B8C">
        <w:rPr>
          <w:rFonts w:ascii="Times New Roman" w:hAnsi="Times New Roman"/>
          <w:sz w:val="28"/>
          <w:szCs w:val="28"/>
          <w:lang w:val="uk-UA"/>
        </w:rPr>
        <w:t xml:space="preserve">ості майбутніх керівників; </w:t>
      </w:r>
    </w:p>
    <w:p w:rsidR="000845F5" w:rsidRPr="008A2B8C" w:rsidRDefault="000845F5" w:rsidP="00092F50">
      <w:pPr>
        <w:pStyle w:val="a3"/>
        <w:numPr>
          <w:ilvl w:val="0"/>
          <w:numId w:val="28"/>
        </w:numPr>
        <w:autoSpaceDE w:val="0"/>
        <w:autoSpaceDN w:val="0"/>
        <w:adjustRightInd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 xml:space="preserve">опанування навичками застосування знань з маркетингу під час управлінської діяльності. </w:t>
      </w:r>
    </w:p>
    <w:p w:rsidR="000845F5" w:rsidRPr="008A2B8C" w:rsidRDefault="000845F5" w:rsidP="008A2B8C">
      <w:pPr>
        <w:autoSpaceDE w:val="0"/>
        <w:autoSpaceDN w:val="0"/>
        <w:adjustRightInd w:val="0"/>
        <w:spacing w:after="0" w:line="360" w:lineRule="auto"/>
        <w:ind w:firstLine="709"/>
        <w:jc w:val="both"/>
        <w:rPr>
          <w:rFonts w:ascii="Times New Roman" w:hAnsi="Times New Roman"/>
          <w:b/>
          <w:i/>
          <w:sz w:val="28"/>
          <w:szCs w:val="28"/>
          <w:lang w:val="uk-UA"/>
        </w:rPr>
      </w:pPr>
      <w:r w:rsidRPr="008A2B8C">
        <w:rPr>
          <w:rFonts w:ascii="Times New Roman" w:hAnsi="Times New Roman"/>
          <w:b/>
          <w:i/>
          <w:sz w:val="28"/>
          <w:szCs w:val="28"/>
          <w:lang w:val="uk-UA"/>
        </w:rPr>
        <w:t xml:space="preserve">Змістовий блок </w:t>
      </w:r>
      <w:r w:rsidRPr="008A2B8C">
        <w:rPr>
          <w:rFonts w:ascii="Times New Roman" w:hAnsi="Times New Roman"/>
          <w:sz w:val="28"/>
          <w:szCs w:val="28"/>
          <w:lang w:val="uk-UA"/>
        </w:rPr>
        <w:t>сприяє наочному уявленню запропонованого нами змістового наповнення феномену маркетингової компетентності шляхом відображення змісту кожного з її складників (мотиваційно-ціннісного, когнітивно-операційного та особистісно-рефлексивного), детальну характеристику яких подано у п.1.2.</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Даний компонент також передбачає розроблення змісту, на якому </w:t>
      </w:r>
      <w:r w:rsidR="0045759D" w:rsidRPr="008A2B8C">
        <w:rPr>
          <w:rFonts w:ascii="Times New Roman" w:hAnsi="Times New Roman"/>
          <w:sz w:val="28"/>
          <w:szCs w:val="28"/>
          <w:lang w:val="uk-UA"/>
        </w:rPr>
        <w:t>ґрунтується</w:t>
      </w:r>
      <w:r w:rsidRPr="008A2B8C">
        <w:rPr>
          <w:rFonts w:ascii="Times New Roman" w:hAnsi="Times New Roman"/>
          <w:sz w:val="28"/>
          <w:szCs w:val="28"/>
          <w:lang w:val="uk-UA"/>
        </w:rPr>
        <w:t xml:space="preserve"> процес формування, та розвитку маркетингової компетентності майбутніх керівників. Зміст навчання – науково-обґрунтований методичний та дидактичний навчальний матеріал, засвоєння якого націлює на здобуття освітнього рівня та відповідної кваліфікації [77].</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У Положенні про організацію процесу навчання вказано, що зміст освіти уміщує нормативну частину, яку визначає державний стандарт освіти і яка йому повністю відповідає, та вибіркову складову, яку установлює заклад вищої освіти з урахуванням його потреб та можливостей [76]. Нормативна обов'язкова державного освітнього стандарту складається з освітньо-кваліфікаційної характеристики спеціаліста, освітньо-професійної програми </w:t>
      </w:r>
      <w:r w:rsidRPr="008A2B8C">
        <w:rPr>
          <w:rFonts w:ascii="Times New Roman" w:hAnsi="Times New Roman"/>
          <w:sz w:val="28"/>
          <w:szCs w:val="28"/>
          <w:lang w:val="uk-UA"/>
        </w:rPr>
        <w:lastRenderedPageBreak/>
        <w:t>його підготовки, засобів діагностування одержаного рівня професійної підготовки на кожному етапі, тобто те, що потрібно засвоїти (сформувати або розвинути), під час опанування якого курсу це повинно бути засвоєним, і процедура засвоєння важливого обсягу дисципліни.</w:t>
      </w:r>
    </w:p>
    <w:p w:rsidR="000845F5" w:rsidRPr="008A2B8C" w:rsidRDefault="000845F5" w:rsidP="008A2B8C">
      <w:pPr>
        <w:autoSpaceDE w:val="0"/>
        <w:autoSpaceDN w:val="0"/>
        <w:adjustRightInd w:val="0"/>
        <w:spacing w:after="0" w:line="360" w:lineRule="auto"/>
        <w:ind w:firstLine="709"/>
        <w:jc w:val="both"/>
        <w:rPr>
          <w:rFonts w:ascii="Times New Roman" w:hAnsi="Times New Roman"/>
          <w:b/>
          <w:i/>
          <w:sz w:val="28"/>
          <w:szCs w:val="28"/>
          <w:lang w:val="uk-UA"/>
        </w:rPr>
      </w:pPr>
      <w:r w:rsidRPr="008A2B8C">
        <w:rPr>
          <w:rFonts w:ascii="Times New Roman" w:hAnsi="Times New Roman"/>
          <w:sz w:val="28"/>
          <w:szCs w:val="28"/>
          <w:lang w:val="uk-UA"/>
        </w:rPr>
        <w:t>Зміст навчання водночас залежить від освітньо-професійної програми підготовки спеціаліста певної галузі, структурно-логічної схеми підготовки, програм навчальних дисциплін, інших нормативних документів та навчальної і навчально-методичної літератури [77].</w:t>
      </w:r>
    </w:p>
    <w:p w:rsidR="000845F5" w:rsidRPr="008A2B8C" w:rsidRDefault="000845F5" w:rsidP="008A2B8C">
      <w:pPr>
        <w:autoSpaceDE w:val="0"/>
        <w:autoSpaceDN w:val="0"/>
        <w:adjustRightInd w:val="0"/>
        <w:spacing w:after="0" w:line="360" w:lineRule="auto"/>
        <w:ind w:firstLine="709"/>
        <w:jc w:val="both"/>
        <w:rPr>
          <w:rFonts w:ascii="Times New Roman" w:hAnsi="Times New Roman"/>
          <w:b/>
          <w:i/>
          <w:sz w:val="28"/>
          <w:szCs w:val="28"/>
          <w:lang w:val="uk-UA"/>
        </w:rPr>
      </w:pPr>
      <w:r w:rsidRPr="008A2B8C">
        <w:rPr>
          <w:rFonts w:ascii="Times New Roman" w:hAnsi="Times New Roman"/>
          <w:sz w:val="28"/>
          <w:szCs w:val="28"/>
          <w:lang w:val="uk-UA"/>
        </w:rPr>
        <w:t>Змістовий складник характеризується змістом навчальних дисциплін, під час засвоєння яких підвищуються стан готовності майбутніх керівників до маркетингової діяльності та рівень сформованості маркетингової компетент</w:t>
      </w:r>
      <w:r w:rsidR="0045759D" w:rsidRPr="008A2B8C">
        <w:rPr>
          <w:rFonts w:ascii="Times New Roman" w:hAnsi="Times New Roman"/>
          <w:sz w:val="28"/>
          <w:szCs w:val="28"/>
          <w:lang w:val="uk-UA"/>
        </w:rPr>
        <w:t>н</w:t>
      </w:r>
      <w:r w:rsidRPr="008A2B8C">
        <w:rPr>
          <w:rFonts w:ascii="Times New Roman" w:hAnsi="Times New Roman"/>
          <w:sz w:val="28"/>
          <w:szCs w:val="28"/>
          <w:lang w:val="uk-UA"/>
        </w:rPr>
        <w:t>ості («Інноваційний менеджмент в освіті», «Кадровий менеджмент та маркетинг», «Освітній менеджмент», «Стратегічне управління освітніми системами», «Проєктний менеджмент», «Фінансовий менеджмент»). Вивчення нормативних та вибіркових дисциплін сприяє формуванню у магістрів маркетингової компетентності як інтегративного особистісного утворення, що забезпечує належну реалізацію усіх функцій маркетингової діяльності.</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b/>
          <w:i/>
          <w:sz w:val="28"/>
          <w:szCs w:val="28"/>
          <w:lang w:val="uk-UA"/>
        </w:rPr>
        <w:t>Операційно-діяльнісний блок</w:t>
      </w:r>
      <w:r w:rsidRPr="008A2B8C">
        <w:rPr>
          <w:rFonts w:ascii="Times New Roman" w:hAnsi="Times New Roman"/>
          <w:sz w:val="28"/>
          <w:szCs w:val="28"/>
          <w:lang w:val="uk-UA"/>
        </w:rPr>
        <w:t xml:space="preserve"> розкриває визначені та обґрунтовані педагогічні умови формування маркетингової компетентності майбутніх управлінців у ЗВО (існування освітнього середовища, яке передбачає розвиток маркетингової компетентності здобувачів освіти; упровадження </w:t>
      </w:r>
      <w:r w:rsidRPr="008A2B8C">
        <w:rPr>
          <w:rFonts w:ascii="Times New Roman" w:eastAsiaTheme="minorHAnsi" w:hAnsi="Times New Roman"/>
          <w:bCs/>
          <w:iCs/>
          <w:sz w:val="28"/>
          <w:szCs w:val="28"/>
          <w:lang w:val="uk-UA" w:eastAsia="en-US"/>
        </w:rPr>
        <w:t>інноваційних технологій навчання як умови розвитку маркетингової компетентності</w:t>
      </w:r>
      <w:r w:rsidRPr="008A2B8C">
        <w:rPr>
          <w:rFonts w:ascii="Times New Roman" w:hAnsi="Times New Roman"/>
          <w:sz w:val="28"/>
          <w:szCs w:val="28"/>
          <w:lang w:val="uk-UA"/>
        </w:rPr>
        <w:t xml:space="preserve"> майбутніх менеджерів; дидактичний потенціал дисциплін у формуванні маркетингової компетентності майбутніх менеджерів).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Крім того, цей блок складається з таких елементів: </w:t>
      </w:r>
    </w:p>
    <w:p w:rsidR="000845F5" w:rsidRPr="008A2B8C" w:rsidRDefault="000845F5" w:rsidP="00092F50">
      <w:pPr>
        <w:pStyle w:val="Default"/>
        <w:numPr>
          <w:ilvl w:val="0"/>
          <w:numId w:val="18"/>
        </w:numPr>
        <w:tabs>
          <w:tab w:val="left" w:pos="1134"/>
        </w:tabs>
        <w:spacing w:line="360" w:lineRule="auto"/>
        <w:ind w:left="0" w:firstLine="709"/>
        <w:jc w:val="both"/>
        <w:rPr>
          <w:color w:val="auto"/>
          <w:sz w:val="28"/>
          <w:szCs w:val="28"/>
          <w:lang w:val="uk-UA"/>
        </w:rPr>
      </w:pPr>
      <w:r w:rsidRPr="008A2B8C">
        <w:rPr>
          <w:color w:val="auto"/>
          <w:sz w:val="28"/>
          <w:szCs w:val="28"/>
          <w:lang w:val="uk-UA"/>
        </w:rPr>
        <w:t>наукова, проєктна, аудиторна, самоосвітня, фахово-імітаційна, інтерактивна форми діяльності, під час яких відбувається розвиток маркетингової компетентності майбутніх менеджерів у виші;</w:t>
      </w:r>
    </w:p>
    <w:p w:rsidR="000845F5" w:rsidRPr="008A2B8C" w:rsidRDefault="000845F5" w:rsidP="00092F50">
      <w:pPr>
        <w:pStyle w:val="Default"/>
        <w:numPr>
          <w:ilvl w:val="0"/>
          <w:numId w:val="18"/>
        </w:numPr>
        <w:tabs>
          <w:tab w:val="left" w:pos="1134"/>
        </w:tabs>
        <w:spacing w:line="360" w:lineRule="auto"/>
        <w:ind w:left="0" w:firstLine="709"/>
        <w:jc w:val="both"/>
        <w:rPr>
          <w:color w:val="auto"/>
          <w:sz w:val="28"/>
          <w:szCs w:val="28"/>
          <w:lang w:val="uk-UA"/>
        </w:rPr>
      </w:pPr>
      <w:r w:rsidRPr="008A2B8C">
        <w:rPr>
          <w:color w:val="auto"/>
          <w:sz w:val="28"/>
          <w:szCs w:val="28"/>
          <w:lang w:val="uk-UA"/>
        </w:rPr>
        <w:lastRenderedPageBreak/>
        <w:t xml:space="preserve">методи бесіди, дискусій, презентації, диспутів, проблемних ситуацій, рольової гри та моделювання; </w:t>
      </w:r>
    </w:p>
    <w:p w:rsidR="000845F5" w:rsidRPr="008A2B8C" w:rsidRDefault="000845F5" w:rsidP="00092F50">
      <w:pPr>
        <w:pStyle w:val="Default"/>
        <w:numPr>
          <w:ilvl w:val="0"/>
          <w:numId w:val="18"/>
        </w:numPr>
        <w:tabs>
          <w:tab w:val="left" w:pos="993"/>
        </w:tabs>
        <w:spacing w:line="360" w:lineRule="auto"/>
        <w:ind w:left="0" w:firstLine="709"/>
        <w:jc w:val="both"/>
        <w:rPr>
          <w:color w:val="auto"/>
          <w:sz w:val="28"/>
          <w:szCs w:val="28"/>
          <w:lang w:val="uk-UA"/>
        </w:rPr>
      </w:pPr>
      <w:r w:rsidRPr="008A2B8C">
        <w:rPr>
          <w:color w:val="auto"/>
          <w:sz w:val="28"/>
          <w:szCs w:val="28"/>
          <w:lang w:val="uk-UA"/>
        </w:rPr>
        <w:t>проблемні, інтерактивні, проєктні, кейс-стаді, контекстні, ІКТ технології.</w:t>
      </w:r>
    </w:p>
    <w:p w:rsidR="000845F5" w:rsidRPr="008A2B8C" w:rsidRDefault="000845F5" w:rsidP="008A2B8C">
      <w:pPr>
        <w:tabs>
          <w:tab w:val="left" w:pos="1134"/>
        </w:tabs>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Під час теоретичного аналізу джерел нами було установлено, що, на думку більшості науковців, процес формування маркетингової компетентності майбутнього керівника – не стихійний, а цілеспрямований і поетапний процес. Ми погоджуємося з ідеями Н. Чорногор щодо етапності формування маркетингової компетентності майбутніх менеджерів [83]: </w:t>
      </w:r>
    </w:p>
    <w:p w:rsidR="000845F5" w:rsidRPr="008A2B8C" w:rsidRDefault="000845F5" w:rsidP="008A2B8C">
      <w:pPr>
        <w:tabs>
          <w:tab w:val="left" w:pos="1134"/>
        </w:tabs>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інформаційно-мотиваційний етап, який характеризується інформуванням магістрів про сутність та зміст маркетингової компетент</w:t>
      </w:r>
      <w:r w:rsidR="0045759D" w:rsidRPr="008A2B8C">
        <w:rPr>
          <w:rFonts w:ascii="Times New Roman" w:hAnsi="Times New Roman"/>
          <w:sz w:val="28"/>
          <w:szCs w:val="28"/>
          <w:lang w:val="uk-UA"/>
        </w:rPr>
        <w:t>н</w:t>
      </w:r>
      <w:r w:rsidRPr="008A2B8C">
        <w:rPr>
          <w:rFonts w:ascii="Times New Roman" w:hAnsi="Times New Roman"/>
          <w:sz w:val="28"/>
          <w:szCs w:val="28"/>
          <w:lang w:val="uk-UA"/>
        </w:rPr>
        <w:t>ості, засвоєнням студентами знань, умінь та навичок з досліджуваного феномену науково-теоретичного і практичного характеру;</w:t>
      </w:r>
    </w:p>
    <w:p w:rsidR="000845F5" w:rsidRPr="008A2B8C" w:rsidRDefault="000845F5" w:rsidP="008A2B8C">
      <w:pPr>
        <w:tabs>
          <w:tab w:val="left" w:pos="1134"/>
        </w:tabs>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практико-зорієнтований етап, який сприяє розширенню знань з маркетингу у майбутніх спеціалістів, формуванню нових термінів та способів дій, які пов'язані з організацією самостійної роботи магістрів, формуванням необхідних конфліктологічних рис для подальшої професійної діяльності, здобуттям важливого професійного досвіду під час проходження практики;</w:t>
      </w:r>
    </w:p>
    <w:p w:rsidR="000845F5" w:rsidRPr="008A2B8C" w:rsidRDefault="000845F5" w:rsidP="008A2B8C">
      <w:pPr>
        <w:tabs>
          <w:tab w:val="left" w:pos="1134"/>
        </w:tabs>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 - рефлексивно-діяльнісний етап, який складається з оцінно-коригувальної діяльності з використанням рефлексивних механізмів, закріплення та подальшого вдосконалення конфліктологічної компетентності майбутніх менеджерів у сфері освіти [83].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b/>
          <w:i/>
          <w:sz w:val="28"/>
          <w:szCs w:val="28"/>
          <w:lang w:val="uk-UA"/>
        </w:rPr>
        <w:t>Результативний</w:t>
      </w:r>
      <w:r w:rsidRPr="008A2B8C">
        <w:rPr>
          <w:rFonts w:ascii="Times New Roman" w:hAnsi="Times New Roman"/>
          <w:sz w:val="28"/>
          <w:szCs w:val="28"/>
          <w:lang w:val="uk-UA"/>
        </w:rPr>
        <w:t xml:space="preserve"> блок акумулює діагностичну, аналітичну, та коригувальну складові. </w:t>
      </w:r>
      <w:r w:rsidRPr="008A2B8C">
        <w:rPr>
          <w:rFonts w:ascii="Times New Roman" w:hAnsi="Times New Roman"/>
          <w:i/>
          <w:sz w:val="28"/>
          <w:szCs w:val="28"/>
          <w:lang w:val="uk-UA"/>
        </w:rPr>
        <w:t xml:space="preserve">Діагностичний складник </w:t>
      </w:r>
      <w:r w:rsidRPr="008A2B8C">
        <w:rPr>
          <w:rFonts w:ascii="Times New Roman" w:hAnsi="Times New Roman"/>
          <w:sz w:val="28"/>
          <w:szCs w:val="28"/>
          <w:lang w:val="uk-UA"/>
        </w:rPr>
        <w:t>спрямовано на розробку та упровадження методик діагностики певних показників розвитку маркетингової компетентності майбутніх керівників ЗО. Блок складається з елементів, які уможливлюють визначення ефекту від реалізації створеної моделі та отримання результату у кількісному вимірі за допомогою розробленої критеріальної системи.</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i/>
          <w:sz w:val="28"/>
          <w:szCs w:val="28"/>
          <w:lang w:val="uk-UA"/>
        </w:rPr>
        <w:lastRenderedPageBreak/>
        <w:t>Аналітичний компонент</w:t>
      </w:r>
      <w:r w:rsidRPr="008A2B8C">
        <w:rPr>
          <w:rFonts w:ascii="Times New Roman" w:hAnsi="Times New Roman"/>
          <w:sz w:val="28"/>
          <w:szCs w:val="28"/>
          <w:lang w:val="uk-UA"/>
        </w:rPr>
        <w:t xml:space="preserve"> представлено з визначених критеріїв оцінки і рівня сформованості маркетингової компетентності студентів. З урахуванням підходів до маркетингової діяльності майбутнього менеджера, структурних та функціональних елементів розвитку визначено мотиваційний, когнітивний та діяльнісний критерії.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Модель, окрім того, має </w:t>
      </w:r>
      <w:r w:rsidRPr="008A2B8C">
        <w:rPr>
          <w:rFonts w:ascii="Times New Roman" w:hAnsi="Times New Roman"/>
          <w:i/>
          <w:sz w:val="28"/>
          <w:szCs w:val="28"/>
          <w:lang w:val="uk-UA"/>
        </w:rPr>
        <w:t>коригувальну складову</w:t>
      </w:r>
      <w:r w:rsidRPr="008A2B8C">
        <w:rPr>
          <w:rFonts w:ascii="Times New Roman" w:hAnsi="Times New Roman"/>
          <w:sz w:val="28"/>
          <w:szCs w:val="28"/>
          <w:lang w:val="uk-UA"/>
        </w:rPr>
        <w:t>, яка допомагає вносити зміни в організаційно-діяльнісний блок з метою виправлення знайдених недоліків. Підсумком є передбачуваний результат, який виражається у сформованому рівні маркетингової компетентності у майбутніх керівників ЗО. Прогностичність створеної моделі характеризується:</w:t>
      </w:r>
    </w:p>
    <w:p w:rsidR="000845F5" w:rsidRPr="008A2B8C" w:rsidRDefault="000845F5" w:rsidP="00092F50">
      <w:pPr>
        <w:pStyle w:val="a3"/>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 xml:space="preserve">визначенням методологічних положень концептуальної моделі (принципів організації професійної підготовки майбутніх менеджерів, підходів до здійснення дослідження); </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 дотриманням особливостей процесу формування маркетингової компетентності, який включає наявні варіативні елементи, які відрізняться динамічністю; </w:t>
      </w:r>
    </w:p>
    <w:p w:rsidR="000845F5" w:rsidRPr="008A2B8C" w:rsidRDefault="000845F5" w:rsidP="00092F50">
      <w:pPr>
        <w:pStyle w:val="a3"/>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 xml:space="preserve">рівневістю та етапністю формування досліджуваного феномену у ЗВО; </w:t>
      </w:r>
    </w:p>
    <w:p w:rsidR="000845F5" w:rsidRPr="008A2B8C" w:rsidRDefault="000845F5" w:rsidP="00092F50">
      <w:pPr>
        <w:pStyle w:val="a3"/>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 xml:space="preserve">логікою та урахуванням головних етапів моделювання педагогічних процесів; </w:t>
      </w:r>
    </w:p>
    <w:p w:rsidR="000845F5" w:rsidRPr="008A2B8C" w:rsidRDefault="000845F5" w:rsidP="00092F50">
      <w:pPr>
        <w:pStyle w:val="a3"/>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 xml:space="preserve">визначенням педагогічних умов, які пов'язані з досліджуваним нами процесом і виражають специфіку формування маркетингової компетентності у майбутніх управлінців; </w:t>
      </w:r>
    </w:p>
    <w:p w:rsidR="000845F5" w:rsidRPr="008A2B8C" w:rsidRDefault="000845F5" w:rsidP="00092F50">
      <w:pPr>
        <w:pStyle w:val="a3"/>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 xml:space="preserve">існуючою системою систематичного моніторингу досліджуваного педагогічного феномену та отриманням кількісних показників результату; </w:t>
      </w:r>
    </w:p>
    <w:p w:rsidR="000845F5" w:rsidRPr="008A2B8C" w:rsidRDefault="000845F5" w:rsidP="00092F50">
      <w:pPr>
        <w:pStyle w:val="a3"/>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 xml:space="preserve">коригувальною процедурою, яка сприяє усуненню визначених недоліків у здійсненні педагогічного експерименту. </w:t>
      </w:r>
    </w:p>
    <w:p w:rsidR="000845F5" w:rsidRPr="008A2B8C" w:rsidRDefault="000845F5" w:rsidP="008A2B8C">
      <w:pPr>
        <w:pStyle w:val="Default"/>
        <w:tabs>
          <w:tab w:val="left" w:pos="993"/>
        </w:tabs>
        <w:spacing w:line="360" w:lineRule="auto"/>
        <w:ind w:firstLine="709"/>
        <w:jc w:val="both"/>
        <w:rPr>
          <w:color w:val="auto"/>
          <w:sz w:val="28"/>
          <w:szCs w:val="28"/>
          <w:lang w:val="uk-UA"/>
        </w:rPr>
      </w:pPr>
      <w:r w:rsidRPr="008A2B8C">
        <w:rPr>
          <w:color w:val="auto"/>
          <w:sz w:val="28"/>
          <w:szCs w:val="28"/>
          <w:lang w:val="uk-UA"/>
        </w:rPr>
        <w:t xml:space="preserve">Репрезентована модель формування маркетингової компетентності майбутніх керівників ЗО під час їхньої професійної підготовки здійснює: </w:t>
      </w:r>
    </w:p>
    <w:p w:rsidR="000845F5" w:rsidRPr="008A2B8C" w:rsidRDefault="000845F5" w:rsidP="00092F50">
      <w:pPr>
        <w:pStyle w:val="Default"/>
        <w:numPr>
          <w:ilvl w:val="0"/>
          <w:numId w:val="20"/>
        </w:numPr>
        <w:tabs>
          <w:tab w:val="left" w:pos="1134"/>
        </w:tabs>
        <w:spacing w:line="360" w:lineRule="auto"/>
        <w:ind w:left="0" w:firstLine="709"/>
        <w:jc w:val="both"/>
        <w:rPr>
          <w:color w:val="auto"/>
          <w:sz w:val="28"/>
          <w:szCs w:val="28"/>
          <w:lang w:val="uk-UA"/>
        </w:rPr>
      </w:pPr>
      <w:r w:rsidRPr="008A2B8C">
        <w:rPr>
          <w:i/>
          <w:iCs/>
          <w:color w:val="auto"/>
          <w:sz w:val="28"/>
          <w:szCs w:val="28"/>
          <w:lang w:val="uk-UA"/>
        </w:rPr>
        <w:lastRenderedPageBreak/>
        <w:t xml:space="preserve">прогностичну </w:t>
      </w:r>
      <w:r w:rsidRPr="008A2B8C">
        <w:rPr>
          <w:color w:val="auto"/>
          <w:sz w:val="28"/>
          <w:szCs w:val="28"/>
          <w:lang w:val="uk-UA"/>
        </w:rPr>
        <w:t>функцію (передбачає очікуваний остаточний результат сформованості маркетингової компетент</w:t>
      </w:r>
      <w:r w:rsidR="00286C66">
        <w:rPr>
          <w:color w:val="auto"/>
          <w:sz w:val="28"/>
          <w:szCs w:val="28"/>
          <w:lang w:val="uk-UA"/>
        </w:rPr>
        <w:t>н</w:t>
      </w:r>
      <w:r w:rsidRPr="008A2B8C">
        <w:rPr>
          <w:color w:val="auto"/>
          <w:sz w:val="28"/>
          <w:szCs w:val="28"/>
          <w:lang w:val="uk-UA"/>
        </w:rPr>
        <w:t xml:space="preserve">ості); </w:t>
      </w:r>
    </w:p>
    <w:p w:rsidR="000845F5" w:rsidRPr="008A2B8C" w:rsidRDefault="000845F5" w:rsidP="00092F50">
      <w:pPr>
        <w:pStyle w:val="Default"/>
        <w:numPr>
          <w:ilvl w:val="0"/>
          <w:numId w:val="20"/>
        </w:numPr>
        <w:tabs>
          <w:tab w:val="left" w:pos="1134"/>
        </w:tabs>
        <w:spacing w:line="360" w:lineRule="auto"/>
        <w:ind w:left="0" w:firstLine="709"/>
        <w:jc w:val="both"/>
        <w:rPr>
          <w:color w:val="auto"/>
          <w:sz w:val="28"/>
          <w:szCs w:val="28"/>
          <w:lang w:val="uk-UA"/>
        </w:rPr>
      </w:pPr>
      <w:r w:rsidRPr="008A2B8C">
        <w:rPr>
          <w:color w:val="auto"/>
          <w:sz w:val="28"/>
          <w:szCs w:val="28"/>
          <w:lang w:val="uk-UA"/>
        </w:rPr>
        <w:t xml:space="preserve">функцію </w:t>
      </w:r>
      <w:r w:rsidRPr="008A2B8C">
        <w:rPr>
          <w:i/>
          <w:iCs/>
          <w:color w:val="auto"/>
          <w:sz w:val="28"/>
          <w:szCs w:val="28"/>
          <w:lang w:val="uk-UA"/>
        </w:rPr>
        <w:t xml:space="preserve">цілепокладання </w:t>
      </w:r>
      <w:r w:rsidRPr="008A2B8C">
        <w:rPr>
          <w:color w:val="auto"/>
          <w:sz w:val="28"/>
          <w:szCs w:val="28"/>
          <w:lang w:val="uk-UA"/>
        </w:rPr>
        <w:t xml:space="preserve">(мету навчання координують під час професійної підготовки); </w:t>
      </w:r>
    </w:p>
    <w:p w:rsidR="000845F5" w:rsidRPr="008A2B8C" w:rsidRDefault="000845F5" w:rsidP="00092F50">
      <w:pPr>
        <w:pStyle w:val="Default"/>
        <w:numPr>
          <w:ilvl w:val="0"/>
          <w:numId w:val="20"/>
        </w:numPr>
        <w:tabs>
          <w:tab w:val="left" w:pos="1134"/>
        </w:tabs>
        <w:spacing w:line="360" w:lineRule="auto"/>
        <w:ind w:left="0" w:firstLine="709"/>
        <w:jc w:val="both"/>
        <w:rPr>
          <w:color w:val="auto"/>
          <w:sz w:val="28"/>
          <w:szCs w:val="28"/>
          <w:lang w:val="uk-UA"/>
        </w:rPr>
      </w:pPr>
      <w:r w:rsidRPr="008A2B8C">
        <w:rPr>
          <w:color w:val="auto"/>
          <w:sz w:val="28"/>
          <w:szCs w:val="28"/>
          <w:lang w:val="uk-UA"/>
        </w:rPr>
        <w:t xml:space="preserve">функцію </w:t>
      </w:r>
      <w:r w:rsidRPr="008A2B8C">
        <w:rPr>
          <w:i/>
          <w:iCs/>
          <w:color w:val="auto"/>
          <w:sz w:val="28"/>
          <w:szCs w:val="28"/>
          <w:lang w:val="uk-UA"/>
        </w:rPr>
        <w:t xml:space="preserve">оперативної зміни </w:t>
      </w:r>
      <w:r w:rsidRPr="008A2B8C">
        <w:rPr>
          <w:color w:val="auto"/>
          <w:sz w:val="28"/>
          <w:szCs w:val="28"/>
          <w:lang w:val="uk-UA"/>
        </w:rPr>
        <w:t>змісту професійної підготовки (детальне структурування навчального матеріалу з урахуванням його цілей пере</w:t>
      </w:r>
      <w:r w:rsidR="00286C66">
        <w:rPr>
          <w:color w:val="auto"/>
          <w:sz w:val="28"/>
          <w:szCs w:val="28"/>
          <w:lang w:val="uk-UA"/>
        </w:rPr>
        <w:t>д</w:t>
      </w:r>
      <w:r w:rsidRPr="008A2B8C">
        <w:rPr>
          <w:color w:val="auto"/>
          <w:sz w:val="28"/>
          <w:szCs w:val="28"/>
          <w:lang w:val="uk-UA"/>
        </w:rPr>
        <w:t xml:space="preserve">бачає можливість вносити зміни в процес освіти безпосередньо під час навчання зі збереженням цілісності останнього); </w:t>
      </w:r>
    </w:p>
    <w:p w:rsidR="000845F5" w:rsidRPr="008A2B8C" w:rsidRDefault="000845F5" w:rsidP="00092F50">
      <w:pPr>
        <w:pStyle w:val="Default"/>
        <w:numPr>
          <w:ilvl w:val="0"/>
          <w:numId w:val="20"/>
        </w:numPr>
        <w:tabs>
          <w:tab w:val="left" w:pos="1134"/>
        </w:tabs>
        <w:spacing w:line="360" w:lineRule="auto"/>
        <w:ind w:left="0" w:firstLine="709"/>
        <w:jc w:val="both"/>
        <w:rPr>
          <w:color w:val="auto"/>
          <w:sz w:val="28"/>
          <w:szCs w:val="28"/>
          <w:lang w:val="uk-UA"/>
        </w:rPr>
      </w:pPr>
      <w:r w:rsidRPr="008A2B8C">
        <w:rPr>
          <w:i/>
          <w:iCs/>
          <w:color w:val="auto"/>
          <w:sz w:val="28"/>
          <w:szCs w:val="28"/>
          <w:lang w:val="uk-UA"/>
        </w:rPr>
        <w:t xml:space="preserve">інформаційну </w:t>
      </w:r>
      <w:r w:rsidRPr="008A2B8C">
        <w:rPr>
          <w:color w:val="auto"/>
          <w:sz w:val="28"/>
          <w:szCs w:val="28"/>
          <w:lang w:val="uk-UA"/>
        </w:rPr>
        <w:t>функцію (створена модель лаконічно представляє структуру та зміст маркетингової компетент</w:t>
      </w:r>
      <w:r w:rsidR="0045759D" w:rsidRPr="008A2B8C">
        <w:rPr>
          <w:color w:val="auto"/>
          <w:sz w:val="28"/>
          <w:szCs w:val="28"/>
          <w:lang w:val="uk-UA"/>
        </w:rPr>
        <w:t>н</w:t>
      </w:r>
      <w:r w:rsidRPr="008A2B8C">
        <w:rPr>
          <w:color w:val="auto"/>
          <w:sz w:val="28"/>
          <w:szCs w:val="28"/>
          <w:lang w:val="uk-UA"/>
        </w:rPr>
        <w:t xml:space="preserve">ості майбутнього спеціаліста); </w:t>
      </w:r>
    </w:p>
    <w:p w:rsidR="000845F5" w:rsidRPr="008A2B8C" w:rsidRDefault="000845F5" w:rsidP="00092F50">
      <w:pPr>
        <w:pStyle w:val="Default"/>
        <w:numPr>
          <w:ilvl w:val="0"/>
          <w:numId w:val="20"/>
        </w:numPr>
        <w:tabs>
          <w:tab w:val="left" w:pos="1134"/>
        </w:tabs>
        <w:spacing w:line="360" w:lineRule="auto"/>
        <w:ind w:left="0" w:firstLine="709"/>
        <w:jc w:val="both"/>
        <w:rPr>
          <w:color w:val="auto"/>
          <w:sz w:val="28"/>
          <w:szCs w:val="28"/>
          <w:lang w:val="uk-UA"/>
        </w:rPr>
      </w:pPr>
      <w:r w:rsidRPr="008A2B8C">
        <w:rPr>
          <w:i/>
          <w:iCs/>
          <w:color w:val="auto"/>
          <w:sz w:val="28"/>
          <w:szCs w:val="28"/>
          <w:lang w:val="uk-UA"/>
        </w:rPr>
        <w:t xml:space="preserve">організаційно-методичну </w:t>
      </w:r>
      <w:r w:rsidRPr="008A2B8C">
        <w:rPr>
          <w:color w:val="auto"/>
          <w:sz w:val="28"/>
          <w:szCs w:val="28"/>
          <w:lang w:val="uk-UA"/>
        </w:rPr>
        <w:t>функцію (у моделі є інформація щодо дидактичних особливостей здійснення процесу формування маркетингової компетент</w:t>
      </w:r>
      <w:r w:rsidR="0045759D" w:rsidRPr="008A2B8C">
        <w:rPr>
          <w:color w:val="auto"/>
          <w:sz w:val="28"/>
          <w:szCs w:val="28"/>
          <w:lang w:val="uk-UA"/>
        </w:rPr>
        <w:t>н</w:t>
      </w:r>
      <w:r w:rsidRPr="008A2B8C">
        <w:rPr>
          <w:color w:val="auto"/>
          <w:sz w:val="28"/>
          <w:szCs w:val="28"/>
          <w:lang w:val="uk-UA"/>
        </w:rPr>
        <w:t xml:space="preserve">ості); </w:t>
      </w:r>
    </w:p>
    <w:p w:rsidR="000845F5" w:rsidRPr="008A2B8C" w:rsidRDefault="000845F5" w:rsidP="00092F50">
      <w:pPr>
        <w:pStyle w:val="Default"/>
        <w:numPr>
          <w:ilvl w:val="0"/>
          <w:numId w:val="20"/>
        </w:numPr>
        <w:tabs>
          <w:tab w:val="left" w:pos="1134"/>
        </w:tabs>
        <w:spacing w:line="360" w:lineRule="auto"/>
        <w:ind w:left="0" w:firstLine="709"/>
        <w:jc w:val="both"/>
        <w:rPr>
          <w:color w:val="auto"/>
          <w:sz w:val="28"/>
          <w:szCs w:val="28"/>
          <w:lang w:val="uk-UA"/>
        </w:rPr>
      </w:pPr>
      <w:r w:rsidRPr="008A2B8C">
        <w:rPr>
          <w:i/>
          <w:iCs/>
          <w:color w:val="auto"/>
          <w:sz w:val="28"/>
          <w:szCs w:val="28"/>
          <w:lang w:val="uk-UA"/>
        </w:rPr>
        <w:t xml:space="preserve">оцінну </w:t>
      </w:r>
      <w:r w:rsidRPr="008A2B8C">
        <w:rPr>
          <w:color w:val="auto"/>
          <w:sz w:val="28"/>
          <w:szCs w:val="28"/>
          <w:lang w:val="uk-UA"/>
        </w:rPr>
        <w:t>функцію (у моделі представлено оцінна інформація про професійну підготовку, що допомагає проаналізувати рівень сформованості маркетингової компетентності майбутнього керівника ЗО; складові пошуку прогнозування ефективних шляхів підвищення якості освіти).</w:t>
      </w:r>
    </w:p>
    <w:p w:rsidR="000845F5" w:rsidRPr="008A2B8C" w:rsidRDefault="000845F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Отже, теоретичний аналіз наукових джерел з проблеми формування маркетингової компетентності майбутніх управлінців, а також власні наукові доробки уможливили створення моделі формування маркетингової компетентності майбутніх менеджерів сфери освіти.</w:t>
      </w:r>
    </w:p>
    <w:p w:rsidR="000845F5" w:rsidRPr="008A2B8C" w:rsidRDefault="000845F5" w:rsidP="008A2B8C">
      <w:pPr>
        <w:autoSpaceDE w:val="0"/>
        <w:autoSpaceDN w:val="0"/>
        <w:adjustRightInd w:val="0"/>
        <w:spacing w:after="0" w:line="360" w:lineRule="auto"/>
        <w:ind w:firstLine="709"/>
        <w:jc w:val="center"/>
        <w:rPr>
          <w:rFonts w:ascii="Times New Roman" w:hAnsi="Times New Roman"/>
          <w:b/>
          <w:sz w:val="28"/>
          <w:szCs w:val="28"/>
          <w:lang w:val="uk-UA"/>
        </w:rPr>
      </w:pPr>
    </w:p>
    <w:p w:rsidR="000845F5" w:rsidRPr="008A2B8C" w:rsidRDefault="000845F5" w:rsidP="008A2B8C">
      <w:pPr>
        <w:autoSpaceDE w:val="0"/>
        <w:autoSpaceDN w:val="0"/>
        <w:adjustRightInd w:val="0"/>
        <w:spacing w:after="0" w:line="360" w:lineRule="auto"/>
        <w:ind w:firstLine="709"/>
        <w:jc w:val="center"/>
        <w:rPr>
          <w:rFonts w:ascii="Times New Roman" w:hAnsi="Times New Roman"/>
          <w:b/>
          <w:sz w:val="28"/>
          <w:szCs w:val="28"/>
          <w:lang w:val="uk-UA"/>
        </w:rPr>
      </w:pPr>
    </w:p>
    <w:p w:rsidR="000845F5" w:rsidRPr="008A2B8C" w:rsidRDefault="000845F5" w:rsidP="008A2B8C">
      <w:pPr>
        <w:autoSpaceDE w:val="0"/>
        <w:autoSpaceDN w:val="0"/>
        <w:adjustRightInd w:val="0"/>
        <w:spacing w:after="0" w:line="360" w:lineRule="auto"/>
        <w:ind w:firstLine="709"/>
        <w:jc w:val="center"/>
        <w:rPr>
          <w:rFonts w:ascii="Times New Roman" w:hAnsi="Times New Roman"/>
          <w:b/>
          <w:sz w:val="28"/>
          <w:szCs w:val="28"/>
          <w:lang w:val="uk-UA"/>
        </w:rPr>
      </w:pPr>
    </w:p>
    <w:p w:rsidR="000845F5" w:rsidRPr="008A2B8C" w:rsidRDefault="000845F5" w:rsidP="008A2B8C">
      <w:pPr>
        <w:autoSpaceDE w:val="0"/>
        <w:autoSpaceDN w:val="0"/>
        <w:adjustRightInd w:val="0"/>
        <w:spacing w:after="0" w:line="360" w:lineRule="auto"/>
        <w:ind w:firstLine="709"/>
        <w:jc w:val="center"/>
        <w:rPr>
          <w:rFonts w:ascii="Times New Roman" w:hAnsi="Times New Roman"/>
          <w:b/>
          <w:sz w:val="28"/>
          <w:szCs w:val="28"/>
          <w:lang w:val="uk-UA"/>
        </w:rPr>
      </w:pPr>
    </w:p>
    <w:p w:rsidR="000845F5" w:rsidRDefault="000845F5" w:rsidP="008A2B8C">
      <w:pPr>
        <w:autoSpaceDE w:val="0"/>
        <w:autoSpaceDN w:val="0"/>
        <w:adjustRightInd w:val="0"/>
        <w:spacing w:after="0" w:line="360" w:lineRule="auto"/>
        <w:ind w:firstLine="709"/>
        <w:jc w:val="center"/>
        <w:rPr>
          <w:rFonts w:ascii="Times New Roman" w:hAnsi="Times New Roman"/>
          <w:b/>
          <w:sz w:val="28"/>
          <w:szCs w:val="28"/>
          <w:lang w:val="uk-UA"/>
        </w:rPr>
      </w:pPr>
    </w:p>
    <w:p w:rsidR="00286C66" w:rsidRDefault="00286C66" w:rsidP="008A2B8C">
      <w:pPr>
        <w:autoSpaceDE w:val="0"/>
        <w:autoSpaceDN w:val="0"/>
        <w:adjustRightInd w:val="0"/>
        <w:spacing w:after="0" w:line="360" w:lineRule="auto"/>
        <w:ind w:firstLine="709"/>
        <w:jc w:val="center"/>
        <w:rPr>
          <w:rFonts w:ascii="Times New Roman" w:hAnsi="Times New Roman"/>
          <w:b/>
          <w:sz w:val="28"/>
          <w:szCs w:val="28"/>
          <w:lang w:val="uk-UA"/>
        </w:rPr>
      </w:pPr>
    </w:p>
    <w:p w:rsidR="00286C66" w:rsidRPr="008A2B8C" w:rsidRDefault="00286C66" w:rsidP="008A2B8C">
      <w:pPr>
        <w:autoSpaceDE w:val="0"/>
        <w:autoSpaceDN w:val="0"/>
        <w:adjustRightInd w:val="0"/>
        <w:spacing w:after="0" w:line="360" w:lineRule="auto"/>
        <w:ind w:firstLine="709"/>
        <w:jc w:val="center"/>
        <w:rPr>
          <w:rFonts w:ascii="Times New Roman" w:hAnsi="Times New Roman"/>
          <w:b/>
          <w:sz w:val="28"/>
          <w:szCs w:val="28"/>
          <w:lang w:val="uk-UA"/>
        </w:rPr>
      </w:pPr>
    </w:p>
    <w:p w:rsidR="000845F5" w:rsidRPr="008A2B8C" w:rsidRDefault="000845F5" w:rsidP="008A2B8C">
      <w:pPr>
        <w:autoSpaceDE w:val="0"/>
        <w:autoSpaceDN w:val="0"/>
        <w:adjustRightInd w:val="0"/>
        <w:spacing w:after="0" w:line="360" w:lineRule="auto"/>
        <w:ind w:firstLine="709"/>
        <w:jc w:val="center"/>
        <w:rPr>
          <w:rFonts w:ascii="Times New Roman" w:hAnsi="Times New Roman"/>
          <w:b/>
          <w:sz w:val="28"/>
          <w:szCs w:val="28"/>
          <w:lang w:val="uk-UA"/>
        </w:rPr>
      </w:pPr>
    </w:p>
    <w:p w:rsidR="000845F5" w:rsidRPr="008A2B8C" w:rsidRDefault="000845F5" w:rsidP="008A2B8C">
      <w:pPr>
        <w:autoSpaceDE w:val="0"/>
        <w:autoSpaceDN w:val="0"/>
        <w:adjustRightInd w:val="0"/>
        <w:spacing w:after="0" w:line="360" w:lineRule="auto"/>
        <w:ind w:firstLine="709"/>
        <w:jc w:val="center"/>
        <w:rPr>
          <w:rFonts w:ascii="Times New Roman" w:hAnsi="Times New Roman"/>
          <w:b/>
          <w:sz w:val="28"/>
          <w:szCs w:val="28"/>
          <w:lang w:val="uk-UA"/>
        </w:rPr>
      </w:pPr>
    </w:p>
    <w:p w:rsidR="000845F5" w:rsidRDefault="000845F5" w:rsidP="008A2B8C">
      <w:pPr>
        <w:autoSpaceDE w:val="0"/>
        <w:autoSpaceDN w:val="0"/>
        <w:adjustRightInd w:val="0"/>
        <w:spacing w:after="0" w:line="360" w:lineRule="auto"/>
        <w:ind w:firstLine="709"/>
        <w:jc w:val="center"/>
        <w:rPr>
          <w:rFonts w:ascii="Times New Roman" w:hAnsi="Times New Roman"/>
          <w:b/>
          <w:sz w:val="28"/>
          <w:szCs w:val="28"/>
          <w:lang w:val="uk-UA"/>
        </w:rPr>
      </w:pPr>
      <w:r w:rsidRPr="008A2B8C">
        <w:rPr>
          <w:rFonts w:ascii="Times New Roman" w:hAnsi="Times New Roman"/>
          <w:b/>
          <w:sz w:val="28"/>
          <w:szCs w:val="28"/>
          <w:lang w:val="uk-UA"/>
        </w:rPr>
        <w:lastRenderedPageBreak/>
        <w:t>Висновки до розділу 2</w:t>
      </w:r>
    </w:p>
    <w:p w:rsidR="00286C66" w:rsidRPr="008A2B8C" w:rsidRDefault="00286C66" w:rsidP="008A2B8C">
      <w:pPr>
        <w:autoSpaceDE w:val="0"/>
        <w:autoSpaceDN w:val="0"/>
        <w:adjustRightInd w:val="0"/>
        <w:spacing w:after="0" w:line="360" w:lineRule="auto"/>
        <w:ind w:firstLine="709"/>
        <w:jc w:val="center"/>
        <w:rPr>
          <w:rFonts w:ascii="Times New Roman" w:hAnsi="Times New Roman"/>
          <w:b/>
          <w:sz w:val="28"/>
          <w:szCs w:val="28"/>
          <w:lang w:val="uk-UA"/>
        </w:rPr>
      </w:pPr>
    </w:p>
    <w:p w:rsidR="000845F5" w:rsidRPr="008A2B8C" w:rsidRDefault="000845F5" w:rsidP="008A2B8C">
      <w:pPr>
        <w:spacing w:after="0" w:line="360" w:lineRule="auto"/>
        <w:ind w:firstLine="709"/>
        <w:jc w:val="both"/>
        <w:rPr>
          <w:rFonts w:ascii="Times New Roman" w:hAnsi="Times New Roman"/>
          <w:noProof/>
          <w:sz w:val="28"/>
          <w:szCs w:val="28"/>
          <w:lang w:val="uk-UA"/>
        </w:rPr>
      </w:pPr>
      <w:r w:rsidRPr="008A2B8C">
        <w:rPr>
          <w:rFonts w:ascii="Times New Roman" w:hAnsi="Times New Roman"/>
          <w:noProof/>
          <w:sz w:val="28"/>
          <w:szCs w:val="28"/>
          <w:lang w:val="uk-UA"/>
        </w:rPr>
        <w:t>Аналіз магістерської підготовки майбутніх менеджерів освіти дозволив виявити і теоретично обґрунтувати педагогічні умови формування їх маркетингової компетентності:</w:t>
      </w:r>
    </w:p>
    <w:p w:rsidR="000845F5" w:rsidRPr="008A2B8C" w:rsidRDefault="000845F5" w:rsidP="00092F50">
      <w:pPr>
        <w:pStyle w:val="a3"/>
        <w:numPr>
          <w:ilvl w:val="0"/>
          <w:numId w:val="21"/>
        </w:numPr>
        <w:tabs>
          <w:tab w:val="left" w:pos="0"/>
          <w:tab w:val="left" w:pos="567"/>
          <w:tab w:val="left" w:pos="1134"/>
        </w:tabs>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створення освітнього середовища, що забезпечить розвиток маркетингової компетентності майбутніх менеджерів освіти;</w:t>
      </w:r>
    </w:p>
    <w:p w:rsidR="000845F5" w:rsidRPr="008A2B8C" w:rsidRDefault="000845F5" w:rsidP="00092F50">
      <w:pPr>
        <w:pStyle w:val="a3"/>
        <w:numPr>
          <w:ilvl w:val="0"/>
          <w:numId w:val="21"/>
        </w:numPr>
        <w:tabs>
          <w:tab w:val="left" w:pos="0"/>
          <w:tab w:val="left" w:pos="567"/>
          <w:tab w:val="left" w:pos="1134"/>
        </w:tabs>
        <w:spacing w:after="0" w:line="360" w:lineRule="auto"/>
        <w:ind w:left="0" w:firstLine="709"/>
        <w:jc w:val="both"/>
        <w:rPr>
          <w:rFonts w:ascii="Times New Roman" w:hAnsi="Times New Roman"/>
          <w:sz w:val="28"/>
          <w:szCs w:val="28"/>
          <w:lang w:val="uk-UA"/>
        </w:rPr>
      </w:pPr>
      <w:r w:rsidRPr="008A2B8C">
        <w:rPr>
          <w:rFonts w:ascii="Times New Roman" w:eastAsiaTheme="minorHAnsi" w:hAnsi="Times New Roman"/>
          <w:bCs/>
          <w:iCs/>
          <w:sz w:val="28"/>
          <w:szCs w:val="28"/>
          <w:lang w:val="uk-UA" w:eastAsia="en-US"/>
        </w:rPr>
        <w:t>інноваційні технології навчання як умова розвитку маркетингової компетентності</w:t>
      </w:r>
      <w:r w:rsidRPr="008A2B8C">
        <w:rPr>
          <w:rFonts w:ascii="Times New Roman" w:hAnsi="Times New Roman"/>
          <w:sz w:val="28"/>
          <w:szCs w:val="28"/>
          <w:lang w:val="uk-UA"/>
        </w:rPr>
        <w:t xml:space="preserve"> майбутніх менеджерів освіти;</w:t>
      </w:r>
    </w:p>
    <w:p w:rsidR="000845F5" w:rsidRPr="008A2B8C" w:rsidRDefault="000845F5" w:rsidP="00092F50">
      <w:pPr>
        <w:pStyle w:val="TableParagraph"/>
        <w:numPr>
          <w:ilvl w:val="0"/>
          <w:numId w:val="21"/>
        </w:numPr>
        <w:tabs>
          <w:tab w:val="left" w:pos="0"/>
          <w:tab w:val="left" w:pos="567"/>
          <w:tab w:val="left" w:pos="1134"/>
          <w:tab w:val="left" w:pos="2539"/>
          <w:tab w:val="left" w:pos="4033"/>
          <w:tab w:val="left" w:pos="7252"/>
          <w:tab w:val="left" w:pos="8803"/>
        </w:tabs>
        <w:spacing w:line="360" w:lineRule="auto"/>
        <w:ind w:left="0" w:firstLine="709"/>
        <w:jc w:val="both"/>
        <w:rPr>
          <w:sz w:val="28"/>
          <w:szCs w:val="28"/>
        </w:rPr>
      </w:pPr>
      <w:r w:rsidRPr="008A2B8C">
        <w:rPr>
          <w:sz w:val="28"/>
          <w:szCs w:val="28"/>
        </w:rPr>
        <w:t>дидактичний потенціал навчальних дисциплін щодо формування маркетингової компетентності майбутніх менеджерів сфери освіти.</w:t>
      </w:r>
    </w:p>
    <w:p w:rsidR="000845F5" w:rsidRPr="008A2B8C" w:rsidRDefault="000845F5" w:rsidP="008A2B8C">
      <w:pPr>
        <w:pStyle w:val="Default"/>
        <w:spacing w:line="360" w:lineRule="auto"/>
        <w:ind w:firstLine="709"/>
        <w:jc w:val="both"/>
        <w:rPr>
          <w:color w:val="auto"/>
          <w:sz w:val="28"/>
          <w:szCs w:val="28"/>
          <w:lang w:val="uk-UA"/>
        </w:rPr>
      </w:pPr>
      <w:r w:rsidRPr="008A2B8C">
        <w:rPr>
          <w:color w:val="auto"/>
          <w:sz w:val="28"/>
          <w:szCs w:val="28"/>
          <w:lang w:val="uk-UA"/>
        </w:rPr>
        <w:t xml:space="preserve">Створено модель формування маркетингової компетентності майбутніх менеджерів освітньої сфери під час магістерської підготовки, яка складається з цільового, змістового, організаційно-діяльнісного та рефлексивно-оцінювального блоків. </w:t>
      </w:r>
    </w:p>
    <w:p w:rsidR="000845F5" w:rsidRPr="008A2B8C" w:rsidRDefault="000845F5" w:rsidP="008A2B8C">
      <w:pPr>
        <w:pStyle w:val="Default"/>
        <w:spacing w:line="360" w:lineRule="auto"/>
        <w:ind w:firstLine="709"/>
        <w:jc w:val="both"/>
        <w:rPr>
          <w:color w:val="auto"/>
          <w:sz w:val="28"/>
          <w:szCs w:val="28"/>
          <w:lang w:val="uk-UA"/>
        </w:rPr>
      </w:pPr>
      <w:r w:rsidRPr="008A2B8C">
        <w:rPr>
          <w:color w:val="auto"/>
          <w:sz w:val="28"/>
          <w:szCs w:val="28"/>
          <w:lang w:val="uk-UA"/>
        </w:rPr>
        <w:t>Цільовий блок представлено метою, завданнями та принципами дослідження. Змістовий блок складається з компонентів маркетингової компетентності та змісту навчальних дисциплін, які забезпечують належну реалізацію усіх функцій маркетингової діяльності. До операційно-діяльнісного блоку моделі увійшли форми, методи та технології, які сприяють процесу формування маркетингової компетентності майбутніх менеджерів. У результативному блоці моделі відображено процеси оцінки, аналізу й корекції результатів системного формування маркетингової компетентності магістрів спеціальності 073 Менеджмент.</w:t>
      </w:r>
    </w:p>
    <w:p w:rsidR="000845F5" w:rsidRPr="008A2B8C" w:rsidRDefault="000845F5" w:rsidP="008A2B8C">
      <w:pPr>
        <w:pStyle w:val="Default"/>
        <w:spacing w:line="360" w:lineRule="auto"/>
        <w:ind w:firstLine="709"/>
        <w:jc w:val="both"/>
        <w:rPr>
          <w:color w:val="auto"/>
          <w:sz w:val="28"/>
          <w:szCs w:val="28"/>
          <w:lang w:val="uk-UA"/>
        </w:rPr>
      </w:pPr>
      <w:r w:rsidRPr="008A2B8C">
        <w:rPr>
          <w:color w:val="auto"/>
          <w:sz w:val="28"/>
          <w:szCs w:val="28"/>
          <w:lang w:val="uk-UA"/>
        </w:rPr>
        <w:t>Результат представленої моделі – сформована маркетингова компетентність майбутніх менеджерів сфери освіти під час їхньої магістерської підготовки.</w:t>
      </w:r>
    </w:p>
    <w:p w:rsidR="000845F5" w:rsidRPr="008A2B8C" w:rsidRDefault="000845F5" w:rsidP="008A2B8C">
      <w:pPr>
        <w:pStyle w:val="a5"/>
        <w:spacing w:line="360" w:lineRule="auto"/>
        <w:ind w:left="0" w:firstLine="709"/>
      </w:pPr>
    </w:p>
    <w:p w:rsidR="000845F5" w:rsidRPr="008A2B8C" w:rsidRDefault="000845F5" w:rsidP="008A2B8C">
      <w:pPr>
        <w:pStyle w:val="a5"/>
        <w:spacing w:line="360" w:lineRule="auto"/>
        <w:ind w:left="0" w:firstLine="709"/>
      </w:pPr>
    </w:p>
    <w:p w:rsidR="0045759D" w:rsidRPr="008A2B8C" w:rsidRDefault="0045759D" w:rsidP="008A2B8C">
      <w:pPr>
        <w:pStyle w:val="a5"/>
        <w:spacing w:line="360" w:lineRule="auto"/>
        <w:ind w:left="0" w:firstLine="709"/>
      </w:pPr>
    </w:p>
    <w:p w:rsidR="00A25DA5" w:rsidRPr="008A2B8C" w:rsidRDefault="00A25DA5" w:rsidP="008A2B8C">
      <w:pPr>
        <w:spacing w:after="0" w:line="360" w:lineRule="auto"/>
        <w:ind w:firstLine="709"/>
        <w:jc w:val="center"/>
        <w:rPr>
          <w:rFonts w:ascii="Times New Roman" w:hAnsi="Times New Roman"/>
          <w:b/>
          <w:sz w:val="28"/>
          <w:szCs w:val="28"/>
          <w:lang w:val="uk-UA"/>
        </w:rPr>
      </w:pPr>
      <w:r w:rsidRPr="008A2B8C">
        <w:rPr>
          <w:rFonts w:ascii="Times New Roman" w:hAnsi="Times New Roman"/>
          <w:b/>
          <w:sz w:val="28"/>
          <w:szCs w:val="28"/>
          <w:lang w:val="uk-UA"/>
        </w:rPr>
        <w:lastRenderedPageBreak/>
        <w:t>РОЗДІЛ 3.</w:t>
      </w:r>
    </w:p>
    <w:p w:rsidR="00A25DA5" w:rsidRPr="008A2B8C" w:rsidRDefault="00A25DA5" w:rsidP="008A2B8C">
      <w:pPr>
        <w:spacing w:after="0" w:line="360" w:lineRule="auto"/>
        <w:ind w:firstLine="709"/>
        <w:jc w:val="center"/>
        <w:rPr>
          <w:rFonts w:ascii="Times New Roman" w:hAnsi="Times New Roman"/>
          <w:b/>
          <w:sz w:val="28"/>
          <w:szCs w:val="28"/>
          <w:lang w:val="uk-UA"/>
        </w:rPr>
      </w:pPr>
      <w:r w:rsidRPr="008A2B8C">
        <w:rPr>
          <w:rFonts w:ascii="Times New Roman" w:hAnsi="Times New Roman"/>
          <w:b/>
          <w:sz w:val="28"/>
          <w:szCs w:val="28"/>
          <w:lang w:val="uk-UA"/>
        </w:rPr>
        <w:t>ЕКСПЕРИМЕНТАЛЬНЕ ДОСЛІДЖЕННЯ ПРОЦЕСУ ФОРМУВАННЯ МАРКЕТИНГОВОЇ КОМПЕТЕНТОСТІ МАЙБУТНІХ МЕНЕДЖЕРІВ СФЕРИ ОСВІТИ</w:t>
      </w:r>
    </w:p>
    <w:p w:rsidR="00A25DA5" w:rsidRPr="008A2B8C" w:rsidRDefault="00A25DA5" w:rsidP="008A2B8C">
      <w:pPr>
        <w:spacing w:after="0" w:line="360" w:lineRule="auto"/>
        <w:ind w:firstLine="709"/>
        <w:jc w:val="both"/>
        <w:rPr>
          <w:rFonts w:ascii="Times New Roman" w:hAnsi="Times New Roman"/>
          <w:b/>
          <w:sz w:val="28"/>
          <w:szCs w:val="28"/>
          <w:lang w:val="uk-UA"/>
        </w:rPr>
      </w:pPr>
      <w:r w:rsidRPr="008A2B8C">
        <w:rPr>
          <w:rFonts w:ascii="Times New Roman" w:hAnsi="Times New Roman"/>
          <w:b/>
          <w:sz w:val="28"/>
          <w:szCs w:val="28"/>
          <w:lang w:val="uk-UA"/>
        </w:rPr>
        <w:t>3.1. Програма та методика констатувального експерименту</w:t>
      </w:r>
    </w:p>
    <w:p w:rsidR="00A25DA5" w:rsidRPr="008A2B8C" w:rsidRDefault="00A25DA5" w:rsidP="008A2B8C">
      <w:pPr>
        <w:pStyle w:val="Default"/>
        <w:spacing w:line="360" w:lineRule="auto"/>
        <w:ind w:firstLine="709"/>
        <w:jc w:val="both"/>
        <w:rPr>
          <w:color w:val="auto"/>
          <w:sz w:val="28"/>
          <w:szCs w:val="28"/>
          <w:lang w:val="uk-UA"/>
        </w:rPr>
      </w:pPr>
      <w:r w:rsidRPr="008A2B8C">
        <w:rPr>
          <w:color w:val="auto"/>
          <w:sz w:val="28"/>
          <w:szCs w:val="28"/>
          <w:lang w:val="uk-UA"/>
        </w:rPr>
        <w:t xml:space="preserve">З метою визначення стану сформованості маркетингової компетентності майбутнього керівника ЗО необхідно визначити критерії, показники та рівні сформованості досліджуваного феномену. </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Визначення критеріїв є одним із найскладніших завдань педагогіки. Критерій тлумачать як:</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 ознаку, підґрунтям якої виступає оцінка якості об’єкта, процесу, її міра [54, с.15]; </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властивості, якості, ознаки об’єкта дослідження, які дають змогу дійти висновків про його стан, рівень розвитку та існування [16, с.300];</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мірило достовірності знань, які відповідають об’єктивній дійсності [70 с. 420];</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стійку та постійну характеристику об’єкта дослідження, який виражає його істотні ознаки та якості [60];</w:t>
      </w:r>
    </w:p>
    <w:p w:rsidR="00A25DA5" w:rsidRPr="008A2B8C" w:rsidRDefault="00A25DA5" w:rsidP="00092F50">
      <w:pPr>
        <w:pStyle w:val="Default"/>
        <w:numPr>
          <w:ilvl w:val="0"/>
          <w:numId w:val="26"/>
        </w:numPr>
        <w:tabs>
          <w:tab w:val="left" w:pos="993"/>
        </w:tabs>
        <w:spacing w:line="360" w:lineRule="auto"/>
        <w:ind w:left="0" w:firstLine="709"/>
        <w:jc w:val="both"/>
        <w:rPr>
          <w:color w:val="auto"/>
          <w:sz w:val="28"/>
          <w:szCs w:val="28"/>
          <w:lang w:val="uk-UA"/>
        </w:rPr>
      </w:pPr>
      <w:r w:rsidRPr="008A2B8C">
        <w:rPr>
          <w:color w:val="auto"/>
          <w:sz w:val="28"/>
          <w:szCs w:val="28"/>
          <w:lang w:val="uk-UA"/>
        </w:rPr>
        <w:t>узагальнений показник розвитку системи, ефективність діяльності, підґрунтя для класифікації [24];</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Теорія та практика педагогічної науки характеризується загальними вимогами до виокремлення й обґрунтування критеріїв, </w:t>
      </w:r>
      <w:r w:rsidR="0045759D" w:rsidRPr="008A2B8C">
        <w:rPr>
          <w:rFonts w:ascii="Times New Roman" w:hAnsi="Times New Roman"/>
          <w:sz w:val="28"/>
          <w:szCs w:val="28"/>
          <w:lang w:val="uk-UA"/>
        </w:rPr>
        <w:t>які</w:t>
      </w:r>
      <w:r w:rsidRPr="008A2B8C">
        <w:rPr>
          <w:rFonts w:ascii="Times New Roman" w:hAnsi="Times New Roman"/>
          <w:sz w:val="28"/>
          <w:szCs w:val="28"/>
          <w:lang w:val="uk-UA"/>
        </w:rPr>
        <w:t xml:space="preserve"> зводять до таких: </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1) </w:t>
      </w:r>
      <w:r w:rsidR="0045759D" w:rsidRPr="008A2B8C">
        <w:rPr>
          <w:rFonts w:ascii="Times New Roman" w:hAnsi="Times New Roman"/>
          <w:sz w:val="28"/>
          <w:szCs w:val="28"/>
          <w:lang w:val="uk-UA"/>
        </w:rPr>
        <w:t>критерії</w:t>
      </w:r>
      <w:r w:rsidRPr="008A2B8C">
        <w:rPr>
          <w:rFonts w:ascii="Times New Roman" w:hAnsi="Times New Roman"/>
          <w:sz w:val="28"/>
          <w:szCs w:val="28"/>
          <w:lang w:val="uk-UA"/>
        </w:rPr>
        <w:t xml:space="preserve"> </w:t>
      </w:r>
      <w:r w:rsidR="0045759D" w:rsidRPr="008A2B8C">
        <w:rPr>
          <w:rFonts w:ascii="Times New Roman" w:hAnsi="Times New Roman"/>
          <w:sz w:val="28"/>
          <w:szCs w:val="28"/>
          <w:lang w:val="uk-UA"/>
        </w:rPr>
        <w:t>повинні</w:t>
      </w:r>
      <w:r w:rsidRPr="008A2B8C">
        <w:rPr>
          <w:rFonts w:ascii="Times New Roman" w:hAnsi="Times New Roman"/>
          <w:sz w:val="28"/>
          <w:szCs w:val="28"/>
          <w:lang w:val="uk-UA"/>
        </w:rPr>
        <w:t xml:space="preserve"> виражати головні </w:t>
      </w:r>
      <w:r w:rsidR="0045759D" w:rsidRPr="008A2B8C">
        <w:rPr>
          <w:rFonts w:ascii="Times New Roman" w:hAnsi="Times New Roman"/>
          <w:sz w:val="28"/>
          <w:szCs w:val="28"/>
          <w:lang w:val="uk-UA"/>
        </w:rPr>
        <w:t>закономірності</w:t>
      </w:r>
      <w:r w:rsidRPr="008A2B8C">
        <w:rPr>
          <w:rFonts w:ascii="Times New Roman" w:hAnsi="Times New Roman"/>
          <w:sz w:val="28"/>
          <w:szCs w:val="28"/>
          <w:lang w:val="uk-UA"/>
        </w:rPr>
        <w:t xml:space="preserve"> існування та розвитку певного явища; </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2) критерії допомагають встановити зв’язки мiж усіма складовими явища, яке аналізують; </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3) критерії розкриваються через показники, за якими можна стверджувати про більшу або меншу міру вираженості даного критерію; </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4) критерії повинні розкривати динаміку вимірюваної якості в часі та просторі; </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lastRenderedPageBreak/>
        <w:t>5) якісні показники повинні бути поєднаними з кількісними та доповнювати один одного [35].</w:t>
      </w:r>
    </w:p>
    <w:p w:rsidR="00A25DA5" w:rsidRPr="008A2B8C" w:rsidRDefault="00A25DA5" w:rsidP="008A2B8C">
      <w:pPr>
        <w:pStyle w:val="Default"/>
        <w:spacing w:line="360" w:lineRule="auto"/>
        <w:ind w:firstLine="709"/>
        <w:jc w:val="both"/>
        <w:rPr>
          <w:color w:val="auto"/>
          <w:sz w:val="28"/>
          <w:szCs w:val="28"/>
          <w:lang w:val="uk-UA"/>
        </w:rPr>
      </w:pPr>
      <w:r w:rsidRPr="008A2B8C">
        <w:rPr>
          <w:color w:val="auto"/>
          <w:sz w:val="28"/>
          <w:szCs w:val="28"/>
          <w:lang w:val="uk-UA"/>
        </w:rPr>
        <w:t>Під час наукового пошуку установлено, що критерії характеризуються певними ознаками:</w:t>
      </w:r>
    </w:p>
    <w:p w:rsidR="00A25DA5" w:rsidRPr="008A2B8C" w:rsidRDefault="00A25DA5" w:rsidP="00092F50">
      <w:pPr>
        <w:pStyle w:val="Default"/>
        <w:numPr>
          <w:ilvl w:val="0"/>
          <w:numId w:val="26"/>
        </w:numPr>
        <w:tabs>
          <w:tab w:val="left" w:pos="993"/>
        </w:tabs>
        <w:spacing w:line="360" w:lineRule="auto"/>
        <w:ind w:left="0" w:firstLine="709"/>
        <w:jc w:val="both"/>
        <w:rPr>
          <w:color w:val="auto"/>
          <w:sz w:val="28"/>
          <w:szCs w:val="28"/>
          <w:lang w:val="uk-UA"/>
        </w:rPr>
      </w:pPr>
      <w:r w:rsidRPr="008A2B8C">
        <w:rPr>
          <w:color w:val="auto"/>
          <w:sz w:val="28"/>
          <w:szCs w:val="28"/>
          <w:lang w:val="uk-UA"/>
        </w:rPr>
        <w:t xml:space="preserve">об’єктивність критеріїв у такій мірі, наскільки це є можливим; </w:t>
      </w:r>
    </w:p>
    <w:p w:rsidR="00A25DA5" w:rsidRPr="008A2B8C" w:rsidRDefault="00A25DA5" w:rsidP="00092F50">
      <w:pPr>
        <w:pStyle w:val="Default"/>
        <w:numPr>
          <w:ilvl w:val="0"/>
          <w:numId w:val="26"/>
        </w:numPr>
        <w:tabs>
          <w:tab w:val="left" w:pos="993"/>
        </w:tabs>
        <w:spacing w:line="360" w:lineRule="auto"/>
        <w:ind w:left="0" w:firstLine="709"/>
        <w:jc w:val="both"/>
        <w:rPr>
          <w:color w:val="auto"/>
          <w:sz w:val="28"/>
          <w:szCs w:val="28"/>
          <w:lang w:val="uk-UA"/>
        </w:rPr>
      </w:pPr>
      <w:r w:rsidRPr="008A2B8C">
        <w:rPr>
          <w:color w:val="auto"/>
          <w:sz w:val="28"/>
          <w:szCs w:val="28"/>
          <w:lang w:val="uk-UA"/>
        </w:rPr>
        <w:t>однозначність, адекватність, валідність критеріїв, які повинні давати змогу оцінити досліджувану ознаку, тобто оцінювати саме те, що науковець хоче оцінити;</w:t>
      </w:r>
    </w:p>
    <w:p w:rsidR="00A25DA5" w:rsidRPr="008A2B8C" w:rsidRDefault="00A25DA5" w:rsidP="00092F50">
      <w:pPr>
        <w:pStyle w:val="Default"/>
        <w:numPr>
          <w:ilvl w:val="0"/>
          <w:numId w:val="26"/>
        </w:numPr>
        <w:tabs>
          <w:tab w:val="left" w:pos="993"/>
        </w:tabs>
        <w:spacing w:line="360" w:lineRule="auto"/>
        <w:ind w:left="0" w:firstLine="709"/>
        <w:jc w:val="both"/>
        <w:rPr>
          <w:color w:val="auto"/>
          <w:sz w:val="28"/>
          <w:szCs w:val="28"/>
          <w:lang w:val="uk-UA"/>
        </w:rPr>
      </w:pPr>
      <w:r w:rsidRPr="008A2B8C">
        <w:rPr>
          <w:color w:val="auto"/>
          <w:sz w:val="28"/>
          <w:szCs w:val="28"/>
          <w:lang w:val="uk-UA"/>
        </w:rPr>
        <w:t xml:space="preserve">нейтральність критеріїв щодо досліджуваних явищ; </w:t>
      </w:r>
    </w:p>
    <w:p w:rsidR="00A25DA5" w:rsidRPr="008A2B8C" w:rsidRDefault="00A25DA5" w:rsidP="00092F50">
      <w:pPr>
        <w:pStyle w:val="Default"/>
        <w:numPr>
          <w:ilvl w:val="0"/>
          <w:numId w:val="26"/>
        </w:numPr>
        <w:tabs>
          <w:tab w:val="left" w:pos="993"/>
        </w:tabs>
        <w:spacing w:line="360" w:lineRule="auto"/>
        <w:ind w:left="0" w:firstLine="709"/>
        <w:jc w:val="both"/>
        <w:rPr>
          <w:color w:val="auto"/>
          <w:sz w:val="28"/>
          <w:szCs w:val="28"/>
          <w:lang w:val="uk-UA"/>
        </w:rPr>
      </w:pPr>
      <w:r w:rsidRPr="008A2B8C">
        <w:rPr>
          <w:color w:val="auto"/>
          <w:sz w:val="28"/>
          <w:szCs w:val="28"/>
          <w:lang w:val="uk-UA"/>
        </w:rPr>
        <w:t>глибина та широта комплексу критеріїв, які повинні розкривати усі суттєві ознаки досліджуваного явища, процесу [52, с. 142].</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На думку В. Ягупова, критерії практично виражають зміст та хід навчально-пізнавальної діяльності здобувачів освіти та безпосередньо встановлюють її ефективність. Вибір критеріїв повинен відповідати вимогам, які висувають до них: систематичність, індивідуальність, достатня кількість інформації про оцінки, тематичне спрямування, об’єктивність, умотивованість оцінок, єдність вимог з боку тих, хто контролює, ефективність, повнота, дієвість та гуманність [84, c. 411–412].</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У роботі Т. Фурмана зазначено про відповідність критеріїв конкретним показникам [79, с. 176]. З урахуванням того, що критерії визначають як сукупність головних показників, які виражають норму, високий рівень розвитку певної якості, то показники, як компоненти критеріїв, - типовий і конкретний вияв однієї із сутнісних сторін.</w:t>
      </w:r>
    </w:p>
    <w:p w:rsidR="00A25DA5" w:rsidRPr="008A2B8C" w:rsidRDefault="00A25DA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eastAsiaTheme="minorHAnsi" w:hAnsi="Times New Roman"/>
          <w:sz w:val="28"/>
          <w:szCs w:val="28"/>
          <w:lang w:val="uk-UA" w:eastAsia="en-US"/>
        </w:rPr>
        <w:t>У довідкових джерелах феномен «показник» визначають ознакою чого-небудь; явищем або подією, на підставі яких роблять висновки про хід будь-якого процесу; кількісною характеристикою особливостей процесу [8, с. 1024].</w:t>
      </w:r>
    </w:p>
    <w:p w:rsidR="00A25DA5" w:rsidRPr="008A2B8C" w:rsidRDefault="00A25DA5" w:rsidP="008A2B8C">
      <w:pPr>
        <w:pStyle w:val="Default"/>
        <w:spacing w:line="360" w:lineRule="auto"/>
        <w:ind w:firstLine="709"/>
        <w:jc w:val="both"/>
        <w:rPr>
          <w:color w:val="auto"/>
          <w:sz w:val="28"/>
          <w:szCs w:val="28"/>
          <w:lang w:val="uk-UA"/>
        </w:rPr>
      </w:pPr>
      <w:r w:rsidRPr="008A2B8C">
        <w:rPr>
          <w:color w:val="auto"/>
          <w:sz w:val="28"/>
          <w:szCs w:val="28"/>
          <w:lang w:val="uk-UA"/>
        </w:rPr>
        <w:t xml:space="preserve">У наукових роботах В. Загвязинський та Р. Атаханов тлумачать критерій як показник, за яким аналізують розвиток, хід, стан певного явища чи процесу [24]. </w:t>
      </w:r>
    </w:p>
    <w:p w:rsidR="00A25DA5" w:rsidRPr="008A2B8C" w:rsidRDefault="00A25DA5" w:rsidP="008A2B8C">
      <w:pPr>
        <w:pStyle w:val="Default"/>
        <w:spacing w:line="360" w:lineRule="auto"/>
        <w:ind w:firstLine="709"/>
        <w:jc w:val="both"/>
        <w:rPr>
          <w:color w:val="auto"/>
          <w:sz w:val="28"/>
          <w:szCs w:val="28"/>
          <w:lang w:val="uk-UA"/>
        </w:rPr>
      </w:pPr>
      <w:r w:rsidRPr="008A2B8C">
        <w:rPr>
          <w:color w:val="auto"/>
          <w:sz w:val="28"/>
          <w:szCs w:val="28"/>
          <w:lang w:val="uk-UA"/>
        </w:rPr>
        <w:lastRenderedPageBreak/>
        <w:t>Показники є кількісними або якісними характеристиками властивості, ознаками об’єкта, який вивчають, тобто мірою сформованості певного критерію. При цьому диференціюють: якісні показники, які констатують наявність чи відсутність будь-якої властивості, та кількісні показники, які показують міру вираження, розвиток властивості.</w:t>
      </w:r>
    </w:p>
    <w:p w:rsidR="00A25DA5" w:rsidRPr="008A2B8C" w:rsidRDefault="00A25DA5" w:rsidP="008A2B8C">
      <w:pPr>
        <w:pStyle w:val="Default"/>
        <w:spacing w:line="360" w:lineRule="auto"/>
        <w:ind w:firstLine="709"/>
        <w:jc w:val="both"/>
        <w:rPr>
          <w:color w:val="auto"/>
          <w:sz w:val="28"/>
          <w:szCs w:val="28"/>
          <w:lang w:val="uk-UA"/>
        </w:rPr>
      </w:pPr>
      <w:r w:rsidRPr="008A2B8C">
        <w:rPr>
          <w:color w:val="auto"/>
          <w:sz w:val="28"/>
          <w:szCs w:val="28"/>
          <w:lang w:val="uk-UA"/>
        </w:rPr>
        <w:t>Показник, як компонент критерію, - типовий та конкретний вияв однієї із значущих сторін, з урахуванням якого визначають наявність якості, узагальнюють рівень її розвитку. Його застосування сприяє оцінці якості та рівню сформованості компетентності [49, с. 5-7]. Поняття «рівень» тлумачать як міру якості, величину досягнення у чому-небудь; ступінь чиєїсь освіти, культури, підготовки [8, с. 1223], ступінь вияву показника того чи іншого критерію.</w:t>
      </w:r>
    </w:p>
    <w:p w:rsidR="00A25DA5" w:rsidRPr="008A2B8C" w:rsidRDefault="00A25DA5" w:rsidP="008A2B8C">
      <w:pPr>
        <w:autoSpaceDE w:val="0"/>
        <w:autoSpaceDN w:val="0"/>
        <w:adjustRightInd w:val="0"/>
        <w:spacing w:after="0" w:line="360" w:lineRule="auto"/>
        <w:ind w:firstLine="709"/>
        <w:jc w:val="both"/>
        <w:rPr>
          <w:rFonts w:ascii="Times New Roman" w:eastAsia="TimesNewRoman" w:hAnsi="Times New Roman"/>
          <w:sz w:val="28"/>
          <w:szCs w:val="28"/>
          <w:lang w:val="uk-UA" w:eastAsia="en-US"/>
        </w:rPr>
      </w:pPr>
      <w:r w:rsidRPr="008A2B8C">
        <w:rPr>
          <w:rFonts w:ascii="Times New Roman" w:eastAsia="TimesNewRoman" w:hAnsi="Times New Roman"/>
          <w:sz w:val="28"/>
          <w:szCs w:val="28"/>
          <w:lang w:val="uk-UA" w:eastAsia="en-US"/>
        </w:rPr>
        <w:t xml:space="preserve">З урахуванням зазначених положень </w:t>
      </w:r>
      <w:r w:rsidRPr="008A2B8C">
        <w:rPr>
          <w:rFonts w:ascii="Times New Roman" w:eastAsia="TimesNewRoman,Italic" w:hAnsi="Times New Roman"/>
          <w:i/>
          <w:iCs/>
          <w:sz w:val="28"/>
          <w:szCs w:val="28"/>
          <w:lang w:val="uk-UA" w:eastAsia="en-US"/>
        </w:rPr>
        <w:t xml:space="preserve">критерії сформованості маркетингової компетентності, на наш погляд, - </w:t>
      </w:r>
      <w:r w:rsidRPr="008A2B8C">
        <w:rPr>
          <w:rFonts w:ascii="Times New Roman" w:eastAsia="TimesNewRoman" w:hAnsi="Times New Roman"/>
          <w:sz w:val="28"/>
          <w:szCs w:val="28"/>
          <w:lang w:val="uk-UA" w:eastAsia="en-US"/>
        </w:rPr>
        <w:t>сукупність сутнісних ознак, які дають змогу дійти висновків про стан та рівень її сформованості, при цьому ступінь сформованості визначається у певних показниках, які, у свою чергу, мають низку ознак.</w:t>
      </w:r>
    </w:p>
    <w:p w:rsidR="00A25DA5" w:rsidRPr="008A2B8C" w:rsidRDefault="00A25DA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imesNewRoman" w:hAnsi="Times New Roman"/>
          <w:sz w:val="28"/>
          <w:szCs w:val="28"/>
          <w:lang w:val="uk-UA" w:eastAsia="en-US"/>
        </w:rPr>
        <w:t>Спираючись на аналіз досліджень науковців та теоретичні положення щодо змістовних характеристик та особливостей процесу формування маркетингової компетентності майбутніх керівників ЗО під час їхньої фахової підготовки, ми виокремлюємо такі критерії сформованості: мотиваційно-ціннісний, когнітивно-операційний та особистісно-рефлексивний.</w:t>
      </w:r>
    </w:p>
    <w:p w:rsidR="00A25DA5" w:rsidRPr="008A2B8C" w:rsidRDefault="00A25DA5" w:rsidP="008A2B8C">
      <w:pPr>
        <w:pStyle w:val="Default"/>
        <w:spacing w:line="360" w:lineRule="auto"/>
        <w:ind w:firstLine="709"/>
        <w:jc w:val="both"/>
        <w:rPr>
          <w:color w:val="auto"/>
          <w:sz w:val="28"/>
          <w:szCs w:val="28"/>
          <w:lang w:val="uk-UA"/>
        </w:rPr>
      </w:pPr>
      <w:r w:rsidRPr="008A2B8C">
        <w:rPr>
          <w:color w:val="auto"/>
          <w:sz w:val="28"/>
          <w:szCs w:val="28"/>
          <w:lang w:val="uk-UA"/>
        </w:rPr>
        <w:t xml:space="preserve">Схарактеризуємо сутність кожного представленого критерію. </w:t>
      </w:r>
    </w:p>
    <w:p w:rsidR="00A25DA5" w:rsidRPr="008A2B8C" w:rsidRDefault="00A25DA5" w:rsidP="008A2B8C">
      <w:pPr>
        <w:pStyle w:val="Default"/>
        <w:spacing w:line="360" w:lineRule="auto"/>
        <w:ind w:firstLine="709"/>
        <w:jc w:val="both"/>
        <w:rPr>
          <w:color w:val="auto"/>
          <w:sz w:val="28"/>
          <w:szCs w:val="28"/>
          <w:lang w:val="uk-UA"/>
        </w:rPr>
      </w:pPr>
      <w:r w:rsidRPr="008A2B8C">
        <w:rPr>
          <w:i/>
          <w:iCs/>
          <w:color w:val="auto"/>
          <w:sz w:val="28"/>
          <w:szCs w:val="28"/>
          <w:lang w:val="uk-UA"/>
        </w:rPr>
        <w:t xml:space="preserve">До мотиваційно-ціннісного критерію </w:t>
      </w:r>
      <w:r w:rsidRPr="008A2B8C">
        <w:rPr>
          <w:color w:val="auto"/>
          <w:sz w:val="28"/>
          <w:szCs w:val="28"/>
          <w:lang w:val="uk-UA"/>
        </w:rPr>
        <w:t xml:space="preserve">сформованості маркетингової компетентності майбутніх управлінців включено мотиваційні особистісні установки: умотивованість до маркетингової діяльності та осмислення її ціннісних орієнтирів, рівень задоволеності та прагнення удосконалювати власну фахову підготовку через розуміння важливості реалізації маркетингу в професійній діяльності; прагнення до відпрацювання складових </w:t>
      </w:r>
      <w:r w:rsidRPr="008A2B8C">
        <w:rPr>
          <w:color w:val="auto"/>
          <w:sz w:val="28"/>
          <w:szCs w:val="28"/>
          <w:lang w:val="uk-UA"/>
        </w:rPr>
        <w:lastRenderedPageBreak/>
        <w:t>маркетингової позиції керівника; бажання застосовувати маркетингові технології у майбутній діяльності; прийняття цінності будування системи надання освітніх послуг на субʼєкт-субʼєктній основі зі спрямуванням на потреби споживачів; установка на формування власних професійних взаємин зі здобувачами освітніх послуг та колективом закладу.</w:t>
      </w:r>
    </w:p>
    <w:p w:rsidR="00A25DA5" w:rsidRPr="008A2B8C" w:rsidRDefault="00A25DA5" w:rsidP="008A2B8C">
      <w:pPr>
        <w:pStyle w:val="Default"/>
        <w:spacing w:line="360" w:lineRule="auto"/>
        <w:ind w:firstLine="709"/>
        <w:jc w:val="both"/>
        <w:rPr>
          <w:color w:val="auto"/>
          <w:sz w:val="28"/>
          <w:szCs w:val="28"/>
          <w:lang w:val="uk-UA"/>
        </w:rPr>
      </w:pPr>
      <w:r w:rsidRPr="008A2B8C">
        <w:rPr>
          <w:color w:val="auto"/>
          <w:sz w:val="28"/>
          <w:szCs w:val="28"/>
          <w:lang w:val="uk-UA"/>
        </w:rPr>
        <w:t xml:space="preserve">Стійкість, спрямованість, інтенсивність, дієвість мотивів є джерелом ефективного освоєння професійної діяльності, успішності її практичної реалізації, задоволення працею й потребою особистості до самовдосконалення та професійного розвитку. Відтак мотиваційно-ціннісний критерій характеризується наявністю у майбутніх менеджерів бажання опановувати маркетингові знання, уміння та навички, прагнення до особистісного розвитку, що сприятиме подальшій успішній професійній діяльності у закладі освіти. </w:t>
      </w:r>
    </w:p>
    <w:p w:rsidR="00A25DA5" w:rsidRPr="008A2B8C" w:rsidRDefault="00A25DA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i/>
          <w:iCs/>
          <w:sz w:val="28"/>
          <w:szCs w:val="28"/>
          <w:lang w:val="uk-UA" w:eastAsia="en-US"/>
        </w:rPr>
        <w:t xml:space="preserve">Когнітивно-операційний критерій </w:t>
      </w:r>
      <w:r w:rsidRPr="008A2B8C">
        <w:rPr>
          <w:rFonts w:ascii="Times New Roman" w:eastAsiaTheme="minorHAnsi" w:hAnsi="Times New Roman"/>
          <w:iCs/>
          <w:sz w:val="28"/>
          <w:szCs w:val="28"/>
          <w:lang w:val="uk-UA" w:eastAsia="en-US"/>
        </w:rPr>
        <w:t>спрямовано на засвоєння системи знань з реалізації маркетингу в майбутній управлінській діяльності;</w:t>
      </w:r>
      <w:r w:rsidRPr="008A2B8C">
        <w:rPr>
          <w:rFonts w:ascii="Times New Roman" w:hAnsi="Times New Roman"/>
          <w:sz w:val="28"/>
          <w:szCs w:val="28"/>
          <w:lang w:val="uk-UA"/>
        </w:rPr>
        <w:t xml:space="preserve"> на інтеграцію професійно спрямованих маркетингових знань; умінь планування і проведення маркетингових досліджень, сегментації ринку освітніх послуг; на здатність успішної реалізації етапів маркетингової стратегії, застосування адекватних інструментів комплексу освітнього маркетингу; сформованість навичок позиці</w:t>
      </w:r>
      <w:r w:rsidR="0045759D" w:rsidRPr="008A2B8C">
        <w:rPr>
          <w:rFonts w:ascii="Times New Roman" w:hAnsi="Times New Roman"/>
          <w:sz w:val="28"/>
          <w:szCs w:val="28"/>
          <w:lang w:val="uk-UA"/>
        </w:rPr>
        <w:t>он</w:t>
      </w:r>
      <w:r w:rsidRPr="008A2B8C">
        <w:rPr>
          <w:rFonts w:ascii="Times New Roman" w:hAnsi="Times New Roman"/>
          <w:sz w:val="28"/>
          <w:szCs w:val="28"/>
          <w:lang w:val="uk-UA"/>
        </w:rPr>
        <w:t>ювання, просування, здійснення освітніх послуг; на опанування дієвих тактик професійної комунікації в рамках індивідуальної та організаційної моделі діяльності у процесі надання освітніх послуг; здатність до застосування ІКТ у процесі реалізації маркетингу в професійній діяльності.</w:t>
      </w:r>
    </w:p>
    <w:p w:rsidR="00A25DA5" w:rsidRPr="008A2B8C" w:rsidRDefault="00A25DA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hAnsi="Times New Roman"/>
          <w:i/>
          <w:sz w:val="28"/>
          <w:szCs w:val="28"/>
          <w:lang w:val="uk-UA"/>
        </w:rPr>
        <w:t xml:space="preserve">Особистісно-рефлексивний критерій </w:t>
      </w:r>
      <w:r w:rsidRPr="008A2B8C">
        <w:rPr>
          <w:rFonts w:ascii="Times New Roman" w:hAnsi="Times New Roman"/>
          <w:sz w:val="28"/>
          <w:szCs w:val="28"/>
          <w:lang w:val="uk-UA"/>
        </w:rPr>
        <w:t xml:space="preserve">характеризується </w:t>
      </w:r>
      <w:r w:rsidRPr="008A2B8C">
        <w:rPr>
          <w:rFonts w:ascii="Times New Roman" w:eastAsiaTheme="minorHAnsi" w:hAnsi="Times New Roman"/>
          <w:sz w:val="28"/>
          <w:szCs w:val="28"/>
          <w:lang w:val="uk-UA" w:eastAsia="en-US"/>
        </w:rPr>
        <w:t xml:space="preserve">розвитком рефлексивних здібностей; здатністю до оцінки рівня власних знань та умінь з маркетингу освіти; умінням прогнозування умов удосконалення цього рівня та коригування його згідно з сучасними вимогами; </w:t>
      </w:r>
      <w:r w:rsidRPr="008A2B8C">
        <w:rPr>
          <w:rFonts w:ascii="Times New Roman" w:hAnsi="Times New Roman"/>
          <w:sz w:val="28"/>
          <w:szCs w:val="28"/>
          <w:lang w:val="uk-UA"/>
        </w:rPr>
        <w:t xml:space="preserve">готовністю до побудови власної стратегії розвитку «Я-образу» у професії на ринку освітніх послуг; задоволеністю здійсненими результатами підготовки до реалізації </w:t>
      </w:r>
      <w:r w:rsidRPr="008A2B8C">
        <w:rPr>
          <w:rFonts w:ascii="Times New Roman" w:hAnsi="Times New Roman"/>
          <w:sz w:val="28"/>
          <w:szCs w:val="28"/>
          <w:lang w:val="uk-UA"/>
        </w:rPr>
        <w:lastRenderedPageBreak/>
        <w:t>маркетингу в подальшій професійній діяльності; бажанням до розширення власної компетентності в подальшому; здатністю до здійснення самоконтролю, самооцінки, корекції професійно важливих для втілення маркетингу знань, умінь, навичок; спроможністю до пошуку творчих нестандартних та ефективних інструментів для здійснення маркетингової діяльності.</w:t>
      </w:r>
    </w:p>
    <w:p w:rsidR="00A25DA5" w:rsidRPr="008A2B8C" w:rsidRDefault="00A25DA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Розробка та діагностування критеріїв та показників маркетингової компетентності керівників передбачає установлення рівнів розвитку об’єкта дослідження. З урахуванням логіки дослідження, на наш погляд, доцільно виокремити три рівні сформованості маркетингової компетентності: високий, середній та низький.</w:t>
      </w:r>
    </w:p>
    <w:p w:rsidR="00A25DA5" w:rsidRPr="008A2B8C" w:rsidRDefault="00A25DA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i/>
          <w:iCs/>
          <w:sz w:val="28"/>
          <w:szCs w:val="28"/>
          <w:lang w:val="uk-UA" w:eastAsia="en-US"/>
        </w:rPr>
        <w:t xml:space="preserve">Високий рівень </w:t>
      </w:r>
      <w:r w:rsidRPr="008A2B8C">
        <w:rPr>
          <w:rFonts w:ascii="Times New Roman" w:eastAsiaTheme="minorHAnsi" w:hAnsi="Times New Roman"/>
          <w:sz w:val="28"/>
          <w:szCs w:val="28"/>
          <w:lang w:val="uk-UA" w:eastAsia="en-US"/>
        </w:rPr>
        <w:t xml:space="preserve">характеризується наявністю систематизованих знань, умінь та навичок; активним позитивним ставленням та стійким інтересом до результативного та творчого застосування набутих знань для проєктування маркетингової діяльності; сформованістю потреби у самооцінці рівнів готовності до реалізації маркетингової діяльності, просування освітніх послуг згідно зі змінами у освітній сфері, сучасними досягненнями науково-технічного прогресу. </w:t>
      </w:r>
      <w:r w:rsidRPr="008A2B8C">
        <w:rPr>
          <w:rFonts w:ascii="Times New Roman" w:hAnsi="Times New Roman"/>
          <w:sz w:val="28"/>
          <w:szCs w:val="28"/>
          <w:lang w:val="uk-UA"/>
        </w:rPr>
        <w:t xml:space="preserve">Такі здобувачі освіти мають очевидну стійку позитивну динаміку досягнення результатів у первинних намаганнях реалізації маркетингу в професійно типових ситуаціях; </w:t>
      </w:r>
      <w:r w:rsidRPr="008A2B8C">
        <w:rPr>
          <w:rFonts w:ascii="Times New Roman" w:eastAsiaTheme="minorHAnsi" w:hAnsi="Times New Roman"/>
          <w:sz w:val="28"/>
          <w:szCs w:val="28"/>
          <w:lang w:val="uk-UA" w:eastAsia="en-US"/>
        </w:rPr>
        <w:t>сформовану систему професійних мотивів, володіють здатністю до оперування загальнонауковими та спеціальними термінами.</w:t>
      </w:r>
    </w:p>
    <w:p w:rsidR="00A25DA5" w:rsidRPr="008A2B8C" w:rsidRDefault="00A25DA5" w:rsidP="00286C66">
      <w:pPr>
        <w:autoSpaceDE w:val="0"/>
        <w:autoSpaceDN w:val="0"/>
        <w:adjustRightInd w:val="0"/>
        <w:spacing w:after="0" w:line="336"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i/>
          <w:iCs/>
          <w:sz w:val="28"/>
          <w:szCs w:val="28"/>
          <w:lang w:val="uk-UA" w:eastAsia="en-US"/>
        </w:rPr>
        <w:t>Середній рівень передбачає</w:t>
      </w:r>
      <w:r w:rsidRPr="008A2B8C">
        <w:rPr>
          <w:rFonts w:ascii="Times New Roman" w:eastAsiaTheme="minorHAnsi" w:hAnsi="Times New Roman"/>
          <w:sz w:val="28"/>
          <w:szCs w:val="28"/>
          <w:lang w:val="uk-UA" w:eastAsia="en-US"/>
        </w:rPr>
        <w:t xml:space="preserve"> усвідомлення ролі та специфіки маркетингової діяльності; сформованість потреби у постійному засвоєнні знань, умінь та навичок з освітнього маркетингу; позитивне ставлення та інтерес до використання отриманих знань на практиці. </w:t>
      </w:r>
      <w:r w:rsidRPr="008A2B8C">
        <w:rPr>
          <w:rFonts w:ascii="Times New Roman" w:hAnsi="Times New Roman"/>
          <w:sz w:val="28"/>
          <w:szCs w:val="28"/>
          <w:lang w:val="uk-UA"/>
        </w:rPr>
        <w:t xml:space="preserve">При загальній позитивній налаштованості у таких студентів помітно виступає нестійкість цінностей, недостатня вмотивованість, проблеми під час застосування знань для розробки та пошуку способів упровадження стратегій маркетингу, добору дієвих засобів, інструментів; </w:t>
      </w:r>
      <w:r w:rsidRPr="008A2B8C">
        <w:rPr>
          <w:rFonts w:ascii="Times New Roman" w:eastAsiaTheme="minorHAnsi" w:hAnsi="Times New Roman"/>
          <w:sz w:val="28"/>
          <w:szCs w:val="28"/>
          <w:lang w:val="uk-UA" w:eastAsia="en-US"/>
        </w:rPr>
        <w:t xml:space="preserve">невпевненість під час планування </w:t>
      </w:r>
      <w:r w:rsidRPr="008A2B8C">
        <w:rPr>
          <w:rFonts w:ascii="Times New Roman" w:eastAsiaTheme="minorHAnsi" w:hAnsi="Times New Roman"/>
          <w:sz w:val="28"/>
          <w:szCs w:val="28"/>
          <w:lang w:val="uk-UA" w:eastAsia="en-US"/>
        </w:rPr>
        <w:lastRenderedPageBreak/>
        <w:t xml:space="preserve">маркетингової діяльності спричинена частковим опануванням проєктивними, аналітичними, організаторськими та прогностичними уміннями. </w:t>
      </w:r>
      <w:r w:rsidRPr="008A2B8C">
        <w:rPr>
          <w:rFonts w:ascii="Times New Roman" w:hAnsi="Times New Roman"/>
          <w:sz w:val="28"/>
          <w:szCs w:val="28"/>
          <w:lang w:val="uk-UA"/>
        </w:rPr>
        <w:t>Динаміка формування готовності майбутніх керівників до здійснення маркетингу виражається у ситуативній зацікавленості до засвоєння знань, нових умінь, у формуванні професійної особистісної позиції на ринку освітніх послуг.</w:t>
      </w:r>
    </w:p>
    <w:p w:rsidR="00A25DA5" w:rsidRPr="008A2B8C" w:rsidRDefault="00A25DA5" w:rsidP="00286C66">
      <w:pPr>
        <w:autoSpaceDE w:val="0"/>
        <w:autoSpaceDN w:val="0"/>
        <w:adjustRightInd w:val="0"/>
        <w:spacing w:after="0" w:line="336" w:lineRule="auto"/>
        <w:ind w:firstLine="709"/>
        <w:jc w:val="both"/>
        <w:rPr>
          <w:rFonts w:ascii="Times New Roman" w:hAnsi="Times New Roman"/>
          <w:sz w:val="28"/>
          <w:szCs w:val="28"/>
          <w:lang w:val="uk-UA"/>
        </w:rPr>
      </w:pPr>
      <w:r w:rsidRPr="008A2B8C">
        <w:rPr>
          <w:rFonts w:ascii="Times New Roman" w:eastAsiaTheme="minorHAnsi" w:hAnsi="Times New Roman"/>
          <w:i/>
          <w:iCs/>
          <w:sz w:val="28"/>
          <w:szCs w:val="28"/>
          <w:lang w:val="uk-UA" w:eastAsia="en-US"/>
        </w:rPr>
        <w:t xml:space="preserve">Низький рівень </w:t>
      </w:r>
      <w:r w:rsidRPr="008A2B8C">
        <w:rPr>
          <w:rFonts w:ascii="Times New Roman" w:eastAsiaTheme="minorHAnsi" w:hAnsi="Times New Roman"/>
          <w:sz w:val="28"/>
          <w:szCs w:val="28"/>
          <w:lang w:val="uk-UA" w:eastAsia="en-US"/>
        </w:rPr>
        <w:t xml:space="preserve">передбачає часткове розуміння важливості ролі й значення освітнього маркетингу в системі управління навчальними закладами; відсутність або слабо виражені наміри та мотивацію до опанування знаннями, уміннями та навичками з маркетингу освіти, до сформованої маркетингової компетентності; пасивну позицію у подальшому здійсненні маркетингової діяльності в професійній сфері; поверхове засвоєння теоретичних знань основ освітнього маркетингу, його функцій, можливостей практичного використання; індиферентне ставлення до реалізації маркетингової діяльності обумовлено відсутністю сформованих внутрішніх мотивів та професійного інтересу до засвоєння освітнього маркетингу; байдуже ставлення до практичного використання маркетингу в освіті; слабко сформовані проєктивні, організаторські, аналітичні, прогностичні уміння; неспроможність до самоконтролю та рефлексії. </w:t>
      </w:r>
      <w:r w:rsidRPr="008A2B8C">
        <w:rPr>
          <w:rFonts w:ascii="Times New Roman" w:hAnsi="Times New Roman"/>
          <w:sz w:val="28"/>
          <w:szCs w:val="28"/>
          <w:lang w:val="uk-UA"/>
        </w:rPr>
        <w:t>Магістри не розуміють важливості виходу під час виконання посадових обов’язків за межі типових стандартів в освітній сфері, переорієнтування на ринкові основи реформування освітньої галузі, невмотивовані, чинять інтуїтивно, безініціативні. Виражена потреба у підвищенні рівня готовності до здійснення маркетингу у них відсутня через осмислення його недоцільності. У студентів цього рівня помітний стереотипний підхід до розробки маркетингової стратегії, а досвід розв’язання проблем із реалізації маркетингу є обмеженим. Інформацію опрацьовують на репродуктивному рівні, ситуативно проявляють інтерес до здобуття нових знань.</w:t>
      </w:r>
    </w:p>
    <w:p w:rsidR="00A25DA5" w:rsidRPr="008A2B8C" w:rsidRDefault="00A25DA5" w:rsidP="00286C66">
      <w:pPr>
        <w:spacing w:after="0" w:line="336"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Виокремлені критерії, показники та рівні сприятимуть забезпеченню можливості оцінки сформованості маркетингової компетентності майбутнього керівника ЗО, що є перспективним для подальшого дослідження з метою окреслення шляхів для вдосконалення рівня досліджуваного феномену під час фахової підготовки. </w:t>
      </w:r>
    </w:p>
    <w:p w:rsidR="00A25DA5" w:rsidRPr="008A2B8C" w:rsidRDefault="00A25DA5" w:rsidP="008A2B8C">
      <w:pPr>
        <w:spacing w:after="0" w:line="360" w:lineRule="auto"/>
        <w:ind w:firstLine="709"/>
        <w:jc w:val="both"/>
        <w:rPr>
          <w:rFonts w:ascii="Times New Roman" w:hAnsi="Times New Roman"/>
          <w:b/>
          <w:sz w:val="28"/>
          <w:szCs w:val="28"/>
          <w:lang w:val="uk-UA"/>
        </w:rPr>
      </w:pPr>
      <w:r w:rsidRPr="008A2B8C">
        <w:rPr>
          <w:rFonts w:ascii="Times New Roman" w:hAnsi="Times New Roman"/>
          <w:b/>
          <w:sz w:val="28"/>
          <w:szCs w:val="28"/>
          <w:lang w:val="uk-UA"/>
        </w:rPr>
        <w:lastRenderedPageBreak/>
        <w:t>3.2. Стан сформованості маркетингової компетентності майбутніх менеджерів сфери освіти</w:t>
      </w:r>
    </w:p>
    <w:p w:rsidR="00A25DA5" w:rsidRPr="008A2B8C" w:rsidRDefault="00A25DA5" w:rsidP="008A2B8C">
      <w:pPr>
        <w:spacing w:after="0" w:line="360" w:lineRule="auto"/>
        <w:ind w:firstLine="709"/>
        <w:jc w:val="both"/>
        <w:rPr>
          <w:rFonts w:ascii="Times New Roman" w:hAnsi="Times New Roman"/>
          <w:b/>
          <w:sz w:val="28"/>
          <w:szCs w:val="28"/>
          <w:lang w:val="uk-UA"/>
        </w:rPr>
      </w:pPr>
      <w:r w:rsidRPr="008A2B8C">
        <w:rPr>
          <w:rFonts w:ascii="Times New Roman" w:hAnsi="Times New Roman"/>
          <w:sz w:val="28"/>
          <w:szCs w:val="28"/>
          <w:lang w:val="uk-UA"/>
        </w:rPr>
        <w:t>Констатувальний експеримент було організовано з метою визначення стану сформованості маркетингової компетентності майбутніх менеджерів сфери освіти. Під час констатувального експерименту взяло участь 30 магістрів 2 курсу спеціальності 073 Менеджмент Ніжинського державного університету імені Миколи Гоголя.</w:t>
      </w:r>
    </w:p>
    <w:p w:rsidR="00A25DA5" w:rsidRPr="008A2B8C" w:rsidRDefault="00A25DA5" w:rsidP="008A2B8C">
      <w:pPr>
        <w:pStyle w:val="ae"/>
        <w:rPr>
          <w:noProof w:val="0"/>
          <w:szCs w:val="28"/>
        </w:rPr>
      </w:pPr>
      <w:r w:rsidRPr="008A2B8C">
        <w:rPr>
          <w:noProof w:val="0"/>
          <w:szCs w:val="28"/>
        </w:rPr>
        <w:t xml:space="preserve">Констатувальний експеримент було спрямовано на розв’язання таких завдань: </w:t>
      </w:r>
    </w:p>
    <w:p w:rsidR="00A25DA5" w:rsidRPr="008A2B8C" w:rsidRDefault="00A25DA5" w:rsidP="008A2B8C">
      <w:pPr>
        <w:pStyle w:val="ae"/>
        <w:rPr>
          <w:noProof w:val="0"/>
          <w:szCs w:val="28"/>
        </w:rPr>
      </w:pPr>
      <w:r w:rsidRPr="008A2B8C">
        <w:rPr>
          <w:noProof w:val="0"/>
          <w:szCs w:val="28"/>
        </w:rPr>
        <w:t xml:space="preserve">- виявлення наявних у здобувачів освіти маркетингових знань; </w:t>
      </w:r>
    </w:p>
    <w:p w:rsidR="00A25DA5" w:rsidRPr="008A2B8C" w:rsidRDefault="00A25DA5" w:rsidP="008A2B8C">
      <w:pPr>
        <w:pStyle w:val="ae"/>
        <w:rPr>
          <w:noProof w:val="0"/>
          <w:szCs w:val="28"/>
        </w:rPr>
      </w:pPr>
      <w:r w:rsidRPr="008A2B8C">
        <w:rPr>
          <w:noProof w:val="0"/>
          <w:szCs w:val="28"/>
        </w:rPr>
        <w:t xml:space="preserve">- визначення рівня осмислення майбутніми менеджерами важливості маркетингової компетентності для управлінської діяльності; </w:t>
      </w:r>
    </w:p>
    <w:p w:rsidR="00A25DA5" w:rsidRPr="008A2B8C" w:rsidRDefault="00A25DA5" w:rsidP="008A2B8C">
      <w:pPr>
        <w:pStyle w:val="ae"/>
        <w:rPr>
          <w:noProof w:val="0"/>
          <w:szCs w:val="28"/>
        </w:rPr>
      </w:pPr>
      <w:r w:rsidRPr="008A2B8C">
        <w:rPr>
          <w:noProof w:val="0"/>
          <w:szCs w:val="28"/>
        </w:rPr>
        <w:t>- виявлення рівня практичної готовності студентів до здійснення управління освітнім закладом та суб’єктами освітньої діяльності (педагогічним колективом, учнями, батьками) на основі маркетингу.</w:t>
      </w:r>
    </w:p>
    <w:p w:rsidR="00A25DA5" w:rsidRPr="008A2B8C" w:rsidRDefault="00A25DA5" w:rsidP="008A2B8C">
      <w:pPr>
        <w:spacing w:after="0" w:line="360" w:lineRule="auto"/>
        <w:ind w:firstLine="709"/>
        <w:jc w:val="both"/>
        <w:rPr>
          <w:rFonts w:ascii="Times New Roman" w:eastAsiaTheme="minorHAnsi" w:hAnsi="Times New Roman"/>
          <w:sz w:val="28"/>
          <w:szCs w:val="28"/>
          <w:lang w:val="uk-UA" w:eastAsia="en-US"/>
        </w:rPr>
      </w:pPr>
      <w:r w:rsidRPr="008A2B8C">
        <w:rPr>
          <w:rFonts w:ascii="Times New Roman" w:hAnsi="Times New Roman"/>
          <w:sz w:val="28"/>
          <w:szCs w:val="28"/>
          <w:lang w:val="uk-UA"/>
        </w:rPr>
        <w:t>Нами були установлені такі і</w:t>
      </w:r>
      <w:r w:rsidRPr="008A2B8C">
        <w:rPr>
          <w:rFonts w:ascii="Times New Roman" w:hAnsi="Times New Roman"/>
          <w:i/>
          <w:sz w:val="28"/>
          <w:szCs w:val="28"/>
          <w:lang w:val="uk-UA"/>
        </w:rPr>
        <w:t>нтегральні критерії</w:t>
      </w:r>
      <w:r w:rsidRPr="008A2B8C">
        <w:rPr>
          <w:rFonts w:ascii="Times New Roman" w:hAnsi="Times New Roman"/>
          <w:sz w:val="28"/>
          <w:szCs w:val="28"/>
          <w:lang w:val="uk-UA"/>
        </w:rPr>
        <w:t xml:space="preserve"> рівнів сформованості маркетингової компетентності майбутніх управлінців: </w:t>
      </w:r>
      <w:r w:rsidRPr="008A2B8C">
        <w:rPr>
          <w:rFonts w:ascii="Times New Roman" w:eastAsiaTheme="minorHAnsi" w:hAnsi="Times New Roman"/>
          <w:sz w:val="28"/>
          <w:szCs w:val="28"/>
          <w:lang w:val="uk-UA" w:eastAsia="en-US"/>
        </w:rPr>
        <w:t>когнітивний, мотиваційний та діяльнісний.</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З метою діагностики рівня поінформованості майбутніх менеджерів щодо сутності та змісту маркетингової компетентності було здійснено анкетування (</w:t>
      </w:r>
      <w:r w:rsidRPr="008A2B8C">
        <w:rPr>
          <w:rFonts w:ascii="Times New Roman" w:hAnsi="Times New Roman"/>
          <w:i/>
          <w:sz w:val="28"/>
          <w:szCs w:val="28"/>
          <w:lang w:val="uk-UA"/>
        </w:rPr>
        <w:t xml:space="preserve">Додаток </w:t>
      </w:r>
      <w:r w:rsidR="0045759D" w:rsidRPr="008A2B8C">
        <w:rPr>
          <w:rFonts w:ascii="Times New Roman" w:hAnsi="Times New Roman"/>
          <w:i/>
          <w:sz w:val="28"/>
          <w:szCs w:val="28"/>
          <w:lang w:val="uk-UA"/>
        </w:rPr>
        <w:t>Б</w:t>
      </w:r>
      <w:r w:rsidRPr="008A2B8C">
        <w:rPr>
          <w:rFonts w:ascii="Times New Roman" w:hAnsi="Times New Roman"/>
          <w:sz w:val="28"/>
          <w:szCs w:val="28"/>
          <w:lang w:val="uk-UA"/>
        </w:rPr>
        <w:t xml:space="preserve"> ).</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На перше питання анкети «Що таке маркетингова компетентність менеджера?» ми отримали такі відповіді студентів:</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уміння використовувати власні знання у різних ситуаціях та засвоювати нові уміння (16,6%);</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відповідність менеджера сучасним професійним, діловим, соціально-психологічним вимогам (20%);</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уміння точного визначення мети розвитку освітнього закладу й збереження сприятливої психологічної атмосфери в колективі (6,6%);</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lastRenderedPageBreak/>
        <w:t>• сукупність маркетингових знань, умінь та навичок, які можна використати в управлінській сфері (23,3%);</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високий кваліфікаційний рівень, здатність до скоординування зусиль усього колективу для підвищення іміджу закладу освіти (26,6%);</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уміння управляти освітнім процесом, матеріально-технічним забезпеченням, відстежувати фінансово-господарську діяльність закладу (6,6%).</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Серед провідних мотивів, які наштовхують майбутніх менеджерів до розвитку маркетингової компетентності, студенти називали: «бажання підвищувати професіоналізм як управлінця», «інтерес до проблем управління маркетингом» (13,3%), «зацікавленість результатами власної діяльності» (26,7%), «наміри стати сучасним керівником» (20,0%). Деякі магістри були мотивовані прагматичними факторами, серед яких «покращення матеріального становища» (20,0%), «зміцнення власного статусу, забезпечення впливовості», «здобуття визнання та поваги» (13,3%). 6,7 % опитаних до головного мотиватора віднесли прагнення особистісного розвитку («потреба в самоактуалізації та самоудосконаленні», «розвиток власних потенцій та здібностей»). </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Респонденти назвали такі знання як значущі в маркетинговому управлінні, які повинен засвоїти менеджер навчального закладу: «</w:t>
      </w:r>
      <w:r w:rsidRPr="008A2B8C">
        <w:rPr>
          <w:rFonts w:ascii="Times New Roman" w:hAnsi="Times New Roman"/>
          <w:bCs/>
          <w:sz w:val="28"/>
          <w:szCs w:val="28"/>
          <w:lang w:val="uk-UA"/>
        </w:rPr>
        <w:t>знання наукових маркетингових основ та суто менеджмент</w:t>
      </w:r>
      <w:r w:rsidRPr="008A2B8C">
        <w:rPr>
          <w:rFonts w:ascii="Times New Roman" w:hAnsi="Times New Roman"/>
          <w:sz w:val="28"/>
          <w:szCs w:val="28"/>
          <w:lang w:val="uk-UA"/>
        </w:rPr>
        <w:t>» (26,7%), «</w:t>
      </w:r>
      <w:r w:rsidRPr="008A2B8C">
        <w:rPr>
          <w:rFonts w:ascii="Times New Roman" w:hAnsi="Times New Roman"/>
          <w:bCs/>
          <w:sz w:val="28"/>
          <w:szCs w:val="28"/>
          <w:lang w:val="uk-UA"/>
        </w:rPr>
        <w:t>знання особливостей ринку освітніх послуг та ринку праці»</w:t>
      </w:r>
      <w:r w:rsidRPr="008A2B8C">
        <w:rPr>
          <w:rFonts w:ascii="Times New Roman" w:hAnsi="Times New Roman"/>
          <w:sz w:val="28"/>
          <w:szCs w:val="28"/>
          <w:lang w:val="uk-UA"/>
        </w:rPr>
        <w:t xml:space="preserve"> (40%), «</w:t>
      </w:r>
      <w:r w:rsidRPr="008A2B8C">
        <w:rPr>
          <w:rFonts w:ascii="Times New Roman" w:hAnsi="Times New Roman"/>
          <w:bCs/>
          <w:sz w:val="28"/>
          <w:szCs w:val="28"/>
          <w:lang w:val="uk-UA"/>
        </w:rPr>
        <w:t>знання наукових основ об’єкта керівництва, тобто освітнього закладу, процесів, які в ньому відбуваються; особливостей учасників процесу освіти, взаємозв’язків закладу з суспільством</w:t>
      </w:r>
      <w:r w:rsidRPr="008A2B8C">
        <w:rPr>
          <w:rFonts w:ascii="Times New Roman" w:hAnsi="Times New Roman"/>
          <w:sz w:val="28"/>
          <w:szCs w:val="28"/>
          <w:lang w:val="uk-UA"/>
        </w:rPr>
        <w:t>» (33,3%).</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Під час відповіді на четверте запитання щодо складових маркетингової компетентності майбутні керівники відчували певні труднощі. Не маючи потрібного обсягу знань, більшість студентів (53,3%) не відповіла на це запитання. Інші майбутні менеджери (26,7%) серед структурних компонентів називали такі: «маркетингові знання», «уміння здійснення маркетингової </w:t>
      </w:r>
      <w:r w:rsidRPr="008A2B8C">
        <w:rPr>
          <w:rFonts w:ascii="Times New Roman" w:hAnsi="Times New Roman"/>
          <w:sz w:val="28"/>
          <w:szCs w:val="28"/>
          <w:lang w:val="uk-UA"/>
        </w:rPr>
        <w:lastRenderedPageBreak/>
        <w:t>діяльності», що лише частковою розкриває зміст проблеми, на думку (20%) магістрів, «мета, методи, форми діяльності у маркетинговій сфері» і є її головними компонентами. Такі відповіді переконують у недостатньому уявленні опитаних структури та змісту маркетингової компетентності.</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У визначенні умінь та навичок, які є головними у маркетинговій компетентності менеджера, були такі: «виробничі уміння» (20%), «уміння реалізації маркетингової діяльності» (33,3%), «прогностичні уміння» (20,0%), «здатність до розуміння реальних можливостей закладу та потреб споживачів» (13,3%).</w:t>
      </w:r>
    </w:p>
    <w:p w:rsidR="00A25DA5" w:rsidRPr="008A2B8C" w:rsidRDefault="00A25DA5" w:rsidP="008A2B8C">
      <w:pPr>
        <w:pStyle w:val="ac"/>
        <w:ind w:firstLine="709"/>
        <w:jc w:val="both"/>
      </w:pPr>
      <w:r w:rsidRPr="008A2B8C">
        <w:t>Під час аналізу відповідей на наступне питання ми установили, що якостями, які забезпечують маркетингову діяльність, респонденти назвали: «товариськість» (6,7%), «конкурентоспроможність» (13,3%), «упевненість, рішучість» (20,0%), «принциповість, вимогливість до себе» (20,0%), «лідерські риси» (13,3%), «оригінальні підходи до розв’язання нових завдань» (26,7%).</w:t>
      </w:r>
    </w:p>
    <w:p w:rsidR="00A25DA5" w:rsidRPr="008A2B8C" w:rsidRDefault="00A25DA5" w:rsidP="008A2B8C">
      <w:pPr>
        <w:pStyle w:val="ac"/>
        <w:ind w:firstLine="709"/>
        <w:jc w:val="both"/>
        <w:rPr>
          <w:shd w:val="clear" w:color="auto" w:fill="FFFFFF"/>
        </w:rPr>
      </w:pPr>
      <w:r w:rsidRPr="008A2B8C">
        <w:t xml:space="preserve">Якості, які перешкоджають діяльності у сфері маркетингу, магістри вказали: «низька здатність до установлення комунікативних зав’язків» (26,7%), «низький рівень організаторських здібностей» (33,3%), «традиційність поглядів, неприйняття нового» (13,3%), «стереотипність мислення, </w:t>
      </w:r>
      <w:r w:rsidRPr="008A2B8C">
        <w:rPr>
          <w:shd w:val="clear" w:color="auto" w:fill="FFFFFF"/>
        </w:rPr>
        <w:t xml:space="preserve">схильність до роботи за перевіреними способами» (20%), «низький рівень стресостійкості» (6,7%). </w:t>
      </w:r>
    </w:p>
    <w:p w:rsidR="00A25DA5" w:rsidRPr="008A2B8C" w:rsidRDefault="00A25DA5" w:rsidP="008A2B8C">
      <w:pPr>
        <w:pStyle w:val="ac"/>
        <w:ind w:firstLine="709"/>
        <w:jc w:val="both"/>
      </w:pPr>
      <w:r w:rsidRPr="008A2B8C">
        <w:t>Серед</w:t>
      </w:r>
      <w:r w:rsidRPr="008A2B8C">
        <w:rPr>
          <w:spacing w:val="1"/>
        </w:rPr>
        <w:t xml:space="preserve"> провідних </w:t>
      </w:r>
      <w:r w:rsidRPr="008A2B8C">
        <w:t>професійних рис,</w:t>
      </w:r>
      <w:r w:rsidRPr="008A2B8C">
        <w:rPr>
          <w:spacing w:val="1"/>
        </w:rPr>
        <w:t xml:space="preserve"> </w:t>
      </w:r>
      <w:r w:rsidRPr="008A2B8C">
        <w:t>які повинен мати</w:t>
      </w:r>
      <w:r w:rsidRPr="008A2B8C">
        <w:rPr>
          <w:spacing w:val="1"/>
        </w:rPr>
        <w:t xml:space="preserve"> </w:t>
      </w:r>
      <w:r w:rsidRPr="008A2B8C">
        <w:t>керівник для</w:t>
      </w:r>
      <w:r w:rsidRPr="008A2B8C">
        <w:rPr>
          <w:spacing w:val="1"/>
        </w:rPr>
        <w:t xml:space="preserve"> </w:t>
      </w:r>
      <w:r w:rsidRPr="008A2B8C">
        <w:t>ефективної маркетингової</w:t>
      </w:r>
      <w:r w:rsidRPr="008A2B8C">
        <w:rPr>
          <w:spacing w:val="1"/>
        </w:rPr>
        <w:t xml:space="preserve"> </w:t>
      </w:r>
      <w:r w:rsidRPr="008A2B8C">
        <w:t>діяльності</w:t>
      </w:r>
      <w:r w:rsidRPr="008A2B8C">
        <w:rPr>
          <w:spacing w:val="1"/>
        </w:rPr>
        <w:t xml:space="preserve"> </w:t>
      </w:r>
      <w:r w:rsidRPr="008A2B8C">
        <w:t>студенти,</w:t>
      </w:r>
      <w:r w:rsidRPr="008A2B8C">
        <w:rPr>
          <w:spacing w:val="1"/>
        </w:rPr>
        <w:t xml:space="preserve"> </w:t>
      </w:r>
      <w:r w:rsidRPr="008A2B8C">
        <w:t>окрім</w:t>
      </w:r>
      <w:r w:rsidRPr="008A2B8C">
        <w:rPr>
          <w:spacing w:val="1"/>
        </w:rPr>
        <w:t xml:space="preserve"> </w:t>
      </w:r>
      <w:r w:rsidRPr="008A2B8C">
        <w:t>спеціальних</w:t>
      </w:r>
      <w:r w:rsidRPr="008A2B8C">
        <w:rPr>
          <w:spacing w:val="1"/>
        </w:rPr>
        <w:t xml:space="preserve"> </w:t>
      </w:r>
      <w:r w:rsidRPr="008A2B8C">
        <w:t>знань</w:t>
      </w:r>
      <w:r w:rsidRPr="008A2B8C">
        <w:rPr>
          <w:spacing w:val="1"/>
        </w:rPr>
        <w:t xml:space="preserve"> </w:t>
      </w:r>
      <w:r w:rsidRPr="008A2B8C">
        <w:t>(законів економіки,</w:t>
      </w:r>
      <w:r w:rsidRPr="008A2B8C">
        <w:rPr>
          <w:spacing w:val="1"/>
        </w:rPr>
        <w:t xml:space="preserve"> </w:t>
      </w:r>
      <w:r w:rsidRPr="008A2B8C">
        <w:t>нормативних</w:t>
      </w:r>
      <w:r w:rsidRPr="008A2B8C">
        <w:rPr>
          <w:spacing w:val="1"/>
        </w:rPr>
        <w:t xml:space="preserve"> </w:t>
      </w:r>
      <w:r w:rsidRPr="008A2B8C">
        <w:t>актів</w:t>
      </w:r>
      <w:r w:rsidRPr="008A2B8C">
        <w:rPr>
          <w:spacing w:val="13"/>
        </w:rPr>
        <w:t xml:space="preserve"> </w:t>
      </w:r>
      <w:r w:rsidRPr="008A2B8C">
        <w:t>та</w:t>
      </w:r>
      <w:r w:rsidRPr="008A2B8C">
        <w:rPr>
          <w:spacing w:val="12"/>
        </w:rPr>
        <w:t xml:space="preserve"> </w:t>
      </w:r>
      <w:r w:rsidRPr="008A2B8C">
        <w:t>ін.),</w:t>
      </w:r>
      <w:r w:rsidRPr="008A2B8C">
        <w:rPr>
          <w:spacing w:val="13"/>
        </w:rPr>
        <w:t xml:space="preserve"> </w:t>
      </w:r>
      <w:r w:rsidRPr="008A2B8C">
        <w:t>умінь</w:t>
      </w:r>
      <w:r w:rsidRPr="008A2B8C">
        <w:rPr>
          <w:spacing w:val="11"/>
        </w:rPr>
        <w:t xml:space="preserve"> </w:t>
      </w:r>
      <w:r w:rsidRPr="008A2B8C">
        <w:t>здійснювати аналіз</w:t>
      </w:r>
      <w:r w:rsidRPr="008A2B8C">
        <w:rPr>
          <w:spacing w:val="12"/>
        </w:rPr>
        <w:t xml:space="preserve"> </w:t>
      </w:r>
      <w:r w:rsidRPr="008A2B8C">
        <w:t>фінансів,</w:t>
      </w:r>
      <w:r w:rsidRPr="008A2B8C">
        <w:rPr>
          <w:spacing w:val="13"/>
        </w:rPr>
        <w:t xml:space="preserve"> </w:t>
      </w:r>
      <w:r w:rsidRPr="008A2B8C">
        <w:t>стан</w:t>
      </w:r>
      <w:r w:rsidRPr="008A2B8C">
        <w:rPr>
          <w:spacing w:val="12"/>
        </w:rPr>
        <w:t xml:space="preserve"> </w:t>
      </w:r>
      <w:r w:rsidRPr="008A2B8C">
        <w:t>освітнього закладу та</w:t>
      </w:r>
      <w:r w:rsidRPr="008A2B8C">
        <w:rPr>
          <w:spacing w:val="1"/>
        </w:rPr>
        <w:t xml:space="preserve"> </w:t>
      </w:r>
      <w:r w:rsidRPr="008A2B8C">
        <w:t>ін.</w:t>
      </w:r>
      <w:r w:rsidRPr="008A2B8C">
        <w:rPr>
          <w:spacing w:val="1"/>
        </w:rPr>
        <w:t xml:space="preserve"> </w:t>
      </w:r>
      <w:r w:rsidRPr="008A2B8C">
        <w:t>визначали такі:</w:t>
      </w:r>
      <w:r w:rsidRPr="008A2B8C">
        <w:rPr>
          <w:spacing w:val="1"/>
        </w:rPr>
        <w:t xml:space="preserve"> </w:t>
      </w:r>
      <w:r w:rsidRPr="008A2B8C">
        <w:t>уміння</w:t>
      </w:r>
      <w:r w:rsidRPr="008A2B8C">
        <w:rPr>
          <w:spacing w:val="1"/>
        </w:rPr>
        <w:t xml:space="preserve"> </w:t>
      </w:r>
      <w:r w:rsidRPr="008A2B8C">
        <w:t>вирішувати</w:t>
      </w:r>
      <w:r w:rsidRPr="008A2B8C">
        <w:rPr>
          <w:spacing w:val="1"/>
        </w:rPr>
        <w:t xml:space="preserve"> </w:t>
      </w:r>
      <w:r w:rsidRPr="008A2B8C">
        <w:t>проблеми</w:t>
      </w:r>
      <w:r w:rsidRPr="008A2B8C">
        <w:rPr>
          <w:spacing w:val="1"/>
        </w:rPr>
        <w:t xml:space="preserve"> </w:t>
      </w:r>
      <w:r w:rsidRPr="008A2B8C">
        <w:t>(20%),</w:t>
      </w:r>
      <w:r w:rsidRPr="008A2B8C">
        <w:rPr>
          <w:spacing w:val="1"/>
        </w:rPr>
        <w:t xml:space="preserve"> </w:t>
      </w:r>
      <w:r w:rsidRPr="008A2B8C">
        <w:t>уміння</w:t>
      </w:r>
      <w:r w:rsidRPr="008A2B8C">
        <w:rPr>
          <w:spacing w:val="1"/>
        </w:rPr>
        <w:t xml:space="preserve"> </w:t>
      </w:r>
      <w:r w:rsidRPr="008A2B8C">
        <w:t>приймати</w:t>
      </w:r>
      <w:r w:rsidR="0045759D" w:rsidRPr="008A2B8C">
        <w:rPr>
          <w:spacing w:val="-67"/>
        </w:rPr>
        <w:t xml:space="preserve">        </w:t>
      </w:r>
      <w:r w:rsidRPr="008A2B8C">
        <w:rPr>
          <w:spacing w:val="-67"/>
        </w:rPr>
        <w:t xml:space="preserve"> </w:t>
      </w:r>
      <w:r w:rsidRPr="008A2B8C">
        <w:t>рішення</w:t>
      </w:r>
      <w:r w:rsidRPr="008A2B8C">
        <w:rPr>
          <w:spacing w:val="-1"/>
        </w:rPr>
        <w:t xml:space="preserve"> </w:t>
      </w:r>
      <w:r w:rsidRPr="008A2B8C">
        <w:t>(13,3%),</w:t>
      </w:r>
      <w:r w:rsidRPr="008A2B8C">
        <w:rPr>
          <w:spacing w:val="-1"/>
        </w:rPr>
        <w:t xml:space="preserve"> уміння </w:t>
      </w:r>
      <w:r w:rsidRPr="008A2B8C">
        <w:t>командної роботи (6,7%).</w:t>
      </w:r>
    </w:p>
    <w:p w:rsidR="00A25DA5" w:rsidRPr="008A2B8C" w:rsidRDefault="00A25DA5" w:rsidP="008A2B8C">
      <w:pPr>
        <w:pStyle w:val="ac"/>
        <w:ind w:firstLine="709"/>
        <w:jc w:val="both"/>
      </w:pPr>
      <w:r w:rsidRPr="008A2B8C">
        <w:t>На запитання «Чи спрямований процес навчання у Вашому навчальному закладі</w:t>
      </w:r>
      <w:r w:rsidRPr="008A2B8C">
        <w:rPr>
          <w:spacing w:val="1"/>
        </w:rPr>
        <w:t xml:space="preserve"> </w:t>
      </w:r>
      <w:r w:rsidRPr="008A2B8C">
        <w:t xml:space="preserve">на розвиток маркетингової компетентності здобувачів </w:t>
      </w:r>
      <w:r w:rsidRPr="008A2B8C">
        <w:lastRenderedPageBreak/>
        <w:t>освіти?» 40% студентів</w:t>
      </w:r>
      <w:r w:rsidRPr="008A2B8C">
        <w:rPr>
          <w:spacing w:val="1"/>
        </w:rPr>
        <w:t xml:space="preserve"> </w:t>
      </w:r>
      <w:r w:rsidRPr="008A2B8C">
        <w:t>відповіли</w:t>
      </w:r>
      <w:r w:rsidRPr="008A2B8C">
        <w:rPr>
          <w:spacing w:val="-1"/>
        </w:rPr>
        <w:t xml:space="preserve"> </w:t>
      </w:r>
      <w:r w:rsidRPr="008A2B8C">
        <w:t>ствердно, 13,3 %</w:t>
      </w:r>
      <w:r w:rsidRPr="008A2B8C">
        <w:rPr>
          <w:spacing w:val="-2"/>
        </w:rPr>
        <w:t xml:space="preserve"> </w:t>
      </w:r>
      <w:r w:rsidRPr="008A2B8C">
        <w:t>було складно відповісти, а 46,7%</w:t>
      </w:r>
      <w:r w:rsidRPr="008A2B8C">
        <w:rPr>
          <w:spacing w:val="-2"/>
        </w:rPr>
        <w:t xml:space="preserve"> </w:t>
      </w:r>
      <w:r w:rsidRPr="008A2B8C">
        <w:t xml:space="preserve">заперечили. </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З метою визначення розуміння студентами змісту підготовки майбутніх керівників було поставлене таке питання: «Які навчальні курси професійної підготовки менеджера забезпечують формування та розвиток маркетингової компетентності?». Більшість респондентів (53,3%) назвали такі навчальні дисципліни, як «Фінансовий менеджмент», «Інноваційний менеджмент в освіті», «Кадровий менеджмент та маркетинг». Лише 20 % опитаних вказали предмети психологічного циклу «Психологія управління» та «Психологія управління трудовими ресурсами». </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bCs/>
          <w:sz w:val="28"/>
          <w:szCs w:val="28"/>
          <w:lang w:val="uk-UA"/>
        </w:rPr>
        <w:t xml:space="preserve">Наступне питання анкети націлювало на вияв тих </w:t>
      </w:r>
      <w:r w:rsidRPr="008A2B8C">
        <w:rPr>
          <w:rFonts w:ascii="Times New Roman" w:hAnsi="Times New Roman"/>
          <w:sz w:val="28"/>
          <w:szCs w:val="28"/>
          <w:lang w:val="uk-UA"/>
        </w:rPr>
        <w:t>знань та умінь, які магістри хотіли б засвоїти з метою удосконалення маркетингової компетентності. (таблиця 3.1).</w:t>
      </w:r>
    </w:p>
    <w:p w:rsidR="00A25DA5" w:rsidRPr="008A2B8C" w:rsidRDefault="00A25DA5" w:rsidP="008A2B8C">
      <w:pPr>
        <w:spacing w:after="0" w:line="360" w:lineRule="auto"/>
        <w:ind w:firstLine="709"/>
        <w:jc w:val="right"/>
        <w:rPr>
          <w:rFonts w:ascii="Times New Roman" w:hAnsi="Times New Roman"/>
          <w:b/>
          <w:sz w:val="28"/>
          <w:szCs w:val="28"/>
          <w:lang w:val="uk-UA"/>
        </w:rPr>
      </w:pPr>
      <w:r w:rsidRPr="008A2B8C">
        <w:rPr>
          <w:rFonts w:ascii="Times New Roman" w:hAnsi="Times New Roman"/>
          <w:b/>
          <w:sz w:val="28"/>
          <w:szCs w:val="28"/>
          <w:lang w:val="uk-UA"/>
        </w:rPr>
        <w:t>Таблиця 3.1.</w:t>
      </w:r>
    </w:p>
    <w:p w:rsidR="00A25DA5" w:rsidRPr="008A2B8C" w:rsidRDefault="00A25DA5" w:rsidP="008A2B8C">
      <w:pPr>
        <w:spacing w:after="0" w:line="360" w:lineRule="auto"/>
        <w:ind w:firstLine="709"/>
        <w:jc w:val="both"/>
        <w:rPr>
          <w:rFonts w:ascii="Times New Roman" w:hAnsi="Times New Roman"/>
          <w:b/>
          <w:sz w:val="28"/>
          <w:szCs w:val="28"/>
          <w:lang w:val="uk-UA"/>
        </w:rPr>
      </w:pPr>
      <w:r w:rsidRPr="008A2B8C">
        <w:rPr>
          <w:rFonts w:ascii="Times New Roman" w:hAnsi="Times New Roman"/>
          <w:b/>
          <w:sz w:val="28"/>
          <w:szCs w:val="28"/>
          <w:lang w:val="uk-UA"/>
        </w:rPr>
        <w:t>Знання та уміння, які майбутні керівники хотіли б здобути з метою удосконалення маркетингової компетентності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880"/>
        <w:gridCol w:w="2522"/>
        <w:gridCol w:w="1089"/>
        <w:gridCol w:w="720"/>
      </w:tblGrid>
      <w:tr w:rsidR="00A25DA5" w:rsidRPr="008A2B8C" w:rsidTr="00286C66">
        <w:trPr>
          <w:cantSplit/>
          <w:trHeight w:val="1540"/>
        </w:trPr>
        <w:tc>
          <w:tcPr>
            <w:tcW w:w="2943" w:type="dxa"/>
            <w:tcBorders>
              <w:top w:val="single" w:sz="4" w:space="0" w:color="auto"/>
              <w:left w:val="single" w:sz="4" w:space="0" w:color="auto"/>
              <w:bottom w:val="single" w:sz="4" w:space="0" w:color="auto"/>
              <w:right w:val="single" w:sz="4" w:space="0" w:color="auto"/>
            </w:tcBorders>
            <w:vAlign w:val="center"/>
            <w:hideMark/>
          </w:tcPr>
          <w:p w:rsidR="00A25DA5" w:rsidRPr="008A2B8C" w:rsidRDefault="00A25DA5" w:rsidP="00286C66">
            <w:pPr>
              <w:spacing w:after="0" w:line="240" w:lineRule="auto"/>
              <w:jc w:val="center"/>
              <w:rPr>
                <w:rFonts w:ascii="Times New Roman" w:hAnsi="Times New Roman"/>
                <w:b/>
                <w:sz w:val="28"/>
                <w:szCs w:val="28"/>
                <w:lang w:val="uk-UA"/>
              </w:rPr>
            </w:pPr>
            <w:r w:rsidRPr="008A2B8C">
              <w:rPr>
                <w:rFonts w:ascii="Times New Roman" w:hAnsi="Times New Roman"/>
                <w:b/>
                <w:sz w:val="28"/>
                <w:szCs w:val="28"/>
                <w:lang w:val="uk-UA"/>
              </w:rPr>
              <w:t>Знання</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A25DA5" w:rsidRPr="008A2B8C" w:rsidRDefault="00A25DA5" w:rsidP="00286C66">
            <w:pPr>
              <w:spacing w:after="0" w:line="240" w:lineRule="auto"/>
              <w:jc w:val="center"/>
              <w:rPr>
                <w:rFonts w:ascii="Times New Roman" w:hAnsi="Times New Roman"/>
                <w:b/>
                <w:sz w:val="28"/>
                <w:szCs w:val="28"/>
                <w:lang w:val="uk-UA"/>
              </w:rPr>
            </w:pPr>
            <w:r w:rsidRPr="008A2B8C">
              <w:rPr>
                <w:rFonts w:ascii="Times New Roman" w:hAnsi="Times New Roman"/>
                <w:b/>
                <w:sz w:val="28"/>
                <w:szCs w:val="28"/>
                <w:lang w:val="uk-UA"/>
              </w:rPr>
              <w:t>Кількість</w:t>
            </w:r>
          </w:p>
          <w:p w:rsidR="00A25DA5" w:rsidRPr="008A2B8C" w:rsidRDefault="00A25DA5" w:rsidP="00286C66">
            <w:pPr>
              <w:spacing w:after="0" w:line="240" w:lineRule="auto"/>
              <w:jc w:val="center"/>
              <w:rPr>
                <w:rFonts w:ascii="Times New Roman" w:hAnsi="Times New Roman"/>
                <w:b/>
                <w:sz w:val="28"/>
                <w:szCs w:val="28"/>
                <w:lang w:val="uk-UA"/>
              </w:rPr>
            </w:pPr>
            <w:r w:rsidRPr="008A2B8C">
              <w:rPr>
                <w:rFonts w:ascii="Times New Roman" w:hAnsi="Times New Roman"/>
                <w:b/>
                <w:sz w:val="28"/>
                <w:szCs w:val="28"/>
                <w:lang w:val="uk-UA"/>
              </w:rPr>
              <w:t>опитаних</w:t>
            </w:r>
          </w:p>
        </w:tc>
        <w:tc>
          <w:tcPr>
            <w:tcW w:w="880" w:type="dxa"/>
            <w:tcBorders>
              <w:top w:val="single" w:sz="4" w:space="0" w:color="auto"/>
              <w:left w:val="single" w:sz="4" w:space="0" w:color="auto"/>
              <w:bottom w:val="single" w:sz="4" w:space="0" w:color="auto"/>
              <w:right w:val="single" w:sz="4" w:space="0" w:color="auto"/>
            </w:tcBorders>
            <w:hideMark/>
          </w:tcPr>
          <w:p w:rsidR="00A25DA5" w:rsidRPr="008A2B8C" w:rsidRDefault="00A25DA5" w:rsidP="00286C66">
            <w:pPr>
              <w:spacing w:after="0" w:line="240" w:lineRule="auto"/>
              <w:jc w:val="center"/>
              <w:rPr>
                <w:rFonts w:ascii="Times New Roman" w:hAnsi="Times New Roman"/>
                <w:b/>
                <w:sz w:val="28"/>
                <w:szCs w:val="28"/>
                <w:lang w:val="uk-UA"/>
              </w:rPr>
            </w:pPr>
          </w:p>
          <w:p w:rsidR="00A25DA5" w:rsidRPr="008A2B8C" w:rsidRDefault="00A25DA5" w:rsidP="00286C66">
            <w:pPr>
              <w:spacing w:after="0" w:line="240" w:lineRule="auto"/>
              <w:jc w:val="center"/>
              <w:rPr>
                <w:rFonts w:ascii="Times New Roman" w:hAnsi="Times New Roman"/>
                <w:b/>
                <w:sz w:val="28"/>
                <w:szCs w:val="28"/>
                <w:lang w:val="uk-UA"/>
              </w:rPr>
            </w:pPr>
          </w:p>
          <w:p w:rsidR="00A25DA5" w:rsidRPr="008A2B8C" w:rsidRDefault="00A25DA5" w:rsidP="00286C66">
            <w:pPr>
              <w:spacing w:after="0" w:line="240" w:lineRule="auto"/>
              <w:jc w:val="center"/>
              <w:rPr>
                <w:rFonts w:ascii="Times New Roman" w:hAnsi="Times New Roman"/>
                <w:b/>
                <w:sz w:val="28"/>
                <w:szCs w:val="28"/>
                <w:lang w:val="uk-UA"/>
              </w:rPr>
            </w:pPr>
            <w:r w:rsidRPr="008A2B8C">
              <w:rPr>
                <w:rFonts w:ascii="Times New Roman" w:hAnsi="Times New Roman"/>
                <w:b/>
                <w:sz w:val="28"/>
                <w:szCs w:val="28"/>
                <w:lang w:val="uk-UA"/>
              </w:rPr>
              <w:t>%</w:t>
            </w:r>
          </w:p>
        </w:tc>
        <w:tc>
          <w:tcPr>
            <w:tcW w:w="2522" w:type="dxa"/>
            <w:tcBorders>
              <w:top w:val="single" w:sz="4" w:space="0" w:color="auto"/>
              <w:left w:val="single" w:sz="4" w:space="0" w:color="auto"/>
              <w:bottom w:val="single" w:sz="4" w:space="0" w:color="auto"/>
              <w:right w:val="single" w:sz="4" w:space="0" w:color="auto"/>
            </w:tcBorders>
            <w:vAlign w:val="center"/>
            <w:hideMark/>
          </w:tcPr>
          <w:p w:rsidR="00A25DA5" w:rsidRPr="008A2B8C" w:rsidRDefault="00A25DA5" w:rsidP="00286C66">
            <w:pPr>
              <w:spacing w:after="0" w:line="240" w:lineRule="auto"/>
              <w:jc w:val="center"/>
              <w:rPr>
                <w:rFonts w:ascii="Times New Roman" w:hAnsi="Times New Roman"/>
                <w:b/>
                <w:sz w:val="28"/>
                <w:szCs w:val="28"/>
                <w:lang w:val="uk-UA"/>
              </w:rPr>
            </w:pPr>
            <w:r w:rsidRPr="008A2B8C">
              <w:rPr>
                <w:rFonts w:ascii="Times New Roman" w:hAnsi="Times New Roman"/>
                <w:b/>
                <w:sz w:val="28"/>
                <w:szCs w:val="28"/>
                <w:lang w:val="uk-UA"/>
              </w:rPr>
              <w:t>Уміння</w:t>
            </w:r>
          </w:p>
        </w:tc>
        <w:tc>
          <w:tcPr>
            <w:tcW w:w="1089" w:type="dxa"/>
            <w:tcBorders>
              <w:top w:val="single" w:sz="4" w:space="0" w:color="auto"/>
              <w:left w:val="single" w:sz="4" w:space="0" w:color="auto"/>
              <w:bottom w:val="single" w:sz="4" w:space="0" w:color="auto"/>
              <w:right w:val="single" w:sz="4" w:space="0" w:color="auto"/>
            </w:tcBorders>
            <w:textDirection w:val="btLr"/>
            <w:hideMark/>
          </w:tcPr>
          <w:p w:rsidR="00A25DA5" w:rsidRPr="008A2B8C" w:rsidRDefault="00A25DA5" w:rsidP="00286C66">
            <w:pPr>
              <w:spacing w:after="0" w:line="240" w:lineRule="auto"/>
              <w:jc w:val="center"/>
              <w:rPr>
                <w:rFonts w:ascii="Times New Roman" w:hAnsi="Times New Roman"/>
                <w:b/>
                <w:sz w:val="28"/>
                <w:szCs w:val="28"/>
                <w:lang w:val="uk-UA"/>
              </w:rPr>
            </w:pPr>
            <w:r w:rsidRPr="008A2B8C">
              <w:rPr>
                <w:rFonts w:ascii="Times New Roman" w:hAnsi="Times New Roman"/>
                <w:b/>
                <w:sz w:val="28"/>
                <w:szCs w:val="28"/>
                <w:lang w:val="uk-UA"/>
              </w:rPr>
              <w:t>Кількість</w:t>
            </w:r>
          </w:p>
          <w:p w:rsidR="00A25DA5" w:rsidRPr="008A2B8C" w:rsidRDefault="00A25DA5" w:rsidP="00286C66">
            <w:pPr>
              <w:spacing w:after="0" w:line="240" w:lineRule="auto"/>
              <w:jc w:val="center"/>
              <w:rPr>
                <w:rFonts w:ascii="Times New Roman" w:hAnsi="Times New Roman"/>
                <w:b/>
                <w:sz w:val="28"/>
                <w:szCs w:val="28"/>
                <w:lang w:val="uk-UA"/>
              </w:rPr>
            </w:pPr>
            <w:r w:rsidRPr="008A2B8C">
              <w:rPr>
                <w:rFonts w:ascii="Times New Roman" w:hAnsi="Times New Roman"/>
                <w:b/>
                <w:sz w:val="28"/>
                <w:szCs w:val="28"/>
                <w:lang w:val="uk-UA"/>
              </w:rPr>
              <w:t>опитаних</w:t>
            </w:r>
          </w:p>
        </w:tc>
        <w:tc>
          <w:tcPr>
            <w:tcW w:w="720" w:type="dxa"/>
            <w:tcBorders>
              <w:top w:val="single" w:sz="4" w:space="0" w:color="auto"/>
              <w:left w:val="single" w:sz="4" w:space="0" w:color="auto"/>
              <w:bottom w:val="single" w:sz="4" w:space="0" w:color="auto"/>
              <w:right w:val="single" w:sz="4" w:space="0" w:color="auto"/>
            </w:tcBorders>
            <w:hideMark/>
          </w:tcPr>
          <w:p w:rsidR="00A25DA5" w:rsidRPr="008A2B8C" w:rsidRDefault="00A25DA5" w:rsidP="008A2B8C">
            <w:pPr>
              <w:spacing w:after="0" w:line="240" w:lineRule="auto"/>
              <w:ind w:firstLine="709"/>
              <w:jc w:val="center"/>
              <w:rPr>
                <w:rFonts w:ascii="Times New Roman" w:hAnsi="Times New Roman"/>
                <w:b/>
                <w:sz w:val="28"/>
                <w:szCs w:val="28"/>
                <w:lang w:val="uk-UA"/>
              </w:rPr>
            </w:pPr>
          </w:p>
          <w:p w:rsidR="00A25DA5" w:rsidRPr="008A2B8C" w:rsidRDefault="00A25DA5" w:rsidP="008A2B8C">
            <w:pPr>
              <w:spacing w:after="0" w:line="240" w:lineRule="auto"/>
              <w:ind w:firstLine="709"/>
              <w:jc w:val="center"/>
              <w:rPr>
                <w:rFonts w:ascii="Times New Roman" w:hAnsi="Times New Roman"/>
                <w:b/>
                <w:sz w:val="28"/>
                <w:szCs w:val="28"/>
                <w:lang w:val="uk-UA"/>
              </w:rPr>
            </w:pPr>
          </w:p>
          <w:p w:rsidR="00A25DA5" w:rsidRPr="008A2B8C" w:rsidRDefault="00A25DA5" w:rsidP="008A2B8C">
            <w:pPr>
              <w:spacing w:after="0" w:line="240" w:lineRule="auto"/>
              <w:ind w:firstLine="709"/>
              <w:jc w:val="center"/>
              <w:rPr>
                <w:rFonts w:ascii="Times New Roman" w:hAnsi="Times New Roman"/>
                <w:b/>
                <w:sz w:val="28"/>
                <w:szCs w:val="28"/>
                <w:lang w:val="uk-UA"/>
              </w:rPr>
            </w:pPr>
            <w:r w:rsidRPr="008A2B8C">
              <w:rPr>
                <w:rFonts w:ascii="Times New Roman" w:hAnsi="Times New Roman"/>
                <w:b/>
                <w:sz w:val="28"/>
                <w:szCs w:val="28"/>
                <w:lang w:val="uk-UA"/>
              </w:rPr>
              <w:t>%</w:t>
            </w:r>
          </w:p>
        </w:tc>
      </w:tr>
      <w:tr w:rsidR="00A25DA5" w:rsidRPr="008A2B8C" w:rsidTr="00286C66">
        <w:tc>
          <w:tcPr>
            <w:tcW w:w="2943" w:type="dxa"/>
            <w:tcBorders>
              <w:top w:val="single" w:sz="4" w:space="0" w:color="auto"/>
              <w:left w:val="single" w:sz="4" w:space="0" w:color="auto"/>
              <w:bottom w:val="single" w:sz="4" w:space="0" w:color="auto"/>
              <w:right w:val="single" w:sz="4" w:space="0" w:color="auto"/>
            </w:tcBorders>
            <w:vAlign w:val="center"/>
            <w:hideMark/>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Психолого-педагогічні</w:t>
            </w:r>
          </w:p>
        </w:tc>
        <w:tc>
          <w:tcPr>
            <w:tcW w:w="1134"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6</w:t>
            </w:r>
          </w:p>
        </w:tc>
        <w:tc>
          <w:tcPr>
            <w:tcW w:w="880"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20</w:t>
            </w:r>
          </w:p>
        </w:tc>
        <w:tc>
          <w:tcPr>
            <w:tcW w:w="2522" w:type="dxa"/>
            <w:tcBorders>
              <w:top w:val="single" w:sz="4" w:space="0" w:color="auto"/>
              <w:left w:val="single" w:sz="4" w:space="0" w:color="auto"/>
              <w:bottom w:val="single" w:sz="4" w:space="0" w:color="auto"/>
              <w:right w:val="single" w:sz="4" w:space="0" w:color="auto"/>
            </w:tcBorders>
            <w:vAlign w:val="center"/>
            <w:hideMark/>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Комунікативні</w:t>
            </w:r>
          </w:p>
        </w:tc>
        <w:tc>
          <w:tcPr>
            <w:tcW w:w="1089"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4</w:t>
            </w:r>
          </w:p>
        </w:tc>
        <w:tc>
          <w:tcPr>
            <w:tcW w:w="720"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213,3</w:t>
            </w:r>
          </w:p>
        </w:tc>
      </w:tr>
      <w:tr w:rsidR="00A25DA5" w:rsidRPr="008A2B8C" w:rsidTr="00286C66">
        <w:tc>
          <w:tcPr>
            <w:tcW w:w="2943" w:type="dxa"/>
            <w:tcBorders>
              <w:top w:val="single" w:sz="4" w:space="0" w:color="auto"/>
              <w:left w:val="single" w:sz="4" w:space="0" w:color="auto"/>
              <w:bottom w:val="single" w:sz="4" w:space="0" w:color="auto"/>
              <w:right w:val="single" w:sz="4" w:space="0" w:color="auto"/>
            </w:tcBorders>
            <w:vAlign w:val="center"/>
            <w:hideMark/>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Економічні</w:t>
            </w:r>
          </w:p>
        </w:tc>
        <w:tc>
          <w:tcPr>
            <w:tcW w:w="1134"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2</w:t>
            </w:r>
          </w:p>
        </w:tc>
        <w:tc>
          <w:tcPr>
            <w:tcW w:w="880"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6,7</w:t>
            </w:r>
          </w:p>
        </w:tc>
        <w:tc>
          <w:tcPr>
            <w:tcW w:w="2522" w:type="dxa"/>
            <w:tcBorders>
              <w:top w:val="single" w:sz="4" w:space="0" w:color="auto"/>
              <w:left w:val="single" w:sz="4" w:space="0" w:color="auto"/>
              <w:bottom w:val="single" w:sz="4" w:space="0" w:color="auto"/>
              <w:right w:val="single" w:sz="4" w:space="0" w:color="auto"/>
            </w:tcBorders>
            <w:vAlign w:val="center"/>
            <w:hideMark/>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Організаторські</w:t>
            </w:r>
          </w:p>
        </w:tc>
        <w:tc>
          <w:tcPr>
            <w:tcW w:w="1089"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7</w:t>
            </w:r>
          </w:p>
        </w:tc>
        <w:tc>
          <w:tcPr>
            <w:tcW w:w="720"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223,3</w:t>
            </w:r>
          </w:p>
        </w:tc>
      </w:tr>
      <w:tr w:rsidR="00A25DA5" w:rsidRPr="008A2B8C" w:rsidTr="00286C66">
        <w:tc>
          <w:tcPr>
            <w:tcW w:w="2943" w:type="dxa"/>
            <w:tcBorders>
              <w:top w:val="single" w:sz="4" w:space="0" w:color="auto"/>
              <w:left w:val="single" w:sz="4" w:space="0" w:color="auto"/>
              <w:bottom w:val="single" w:sz="4" w:space="0" w:color="auto"/>
              <w:right w:val="single" w:sz="4" w:space="0" w:color="auto"/>
            </w:tcBorders>
            <w:vAlign w:val="center"/>
            <w:hideMark/>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Управлінські</w:t>
            </w:r>
          </w:p>
        </w:tc>
        <w:tc>
          <w:tcPr>
            <w:tcW w:w="1134"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16</w:t>
            </w:r>
          </w:p>
        </w:tc>
        <w:tc>
          <w:tcPr>
            <w:tcW w:w="880"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53,3</w:t>
            </w:r>
          </w:p>
        </w:tc>
        <w:tc>
          <w:tcPr>
            <w:tcW w:w="2522"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Прогностичні</w:t>
            </w:r>
          </w:p>
        </w:tc>
        <w:tc>
          <w:tcPr>
            <w:tcW w:w="1089"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6</w:t>
            </w:r>
          </w:p>
        </w:tc>
        <w:tc>
          <w:tcPr>
            <w:tcW w:w="720"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220</w:t>
            </w:r>
          </w:p>
        </w:tc>
      </w:tr>
      <w:tr w:rsidR="00A25DA5" w:rsidRPr="008A2B8C" w:rsidTr="00286C66">
        <w:tc>
          <w:tcPr>
            <w:tcW w:w="2943" w:type="dxa"/>
            <w:tcBorders>
              <w:top w:val="single" w:sz="4" w:space="0" w:color="auto"/>
              <w:left w:val="single" w:sz="4" w:space="0" w:color="auto"/>
              <w:bottom w:val="single" w:sz="4" w:space="0" w:color="auto"/>
              <w:right w:val="single" w:sz="4" w:space="0" w:color="auto"/>
            </w:tcBorders>
            <w:vAlign w:val="center"/>
            <w:hideMark/>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Конфліктологічні</w:t>
            </w:r>
          </w:p>
        </w:tc>
        <w:tc>
          <w:tcPr>
            <w:tcW w:w="1134"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2</w:t>
            </w:r>
          </w:p>
        </w:tc>
        <w:tc>
          <w:tcPr>
            <w:tcW w:w="880"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6,7</w:t>
            </w:r>
          </w:p>
        </w:tc>
        <w:tc>
          <w:tcPr>
            <w:tcW w:w="2522" w:type="dxa"/>
            <w:tcBorders>
              <w:top w:val="single" w:sz="4" w:space="0" w:color="auto"/>
              <w:left w:val="single" w:sz="4" w:space="0" w:color="auto"/>
              <w:bottom w:val="single" w:sz="4" w:space="0" w:color="auto"/>
              <w:right w:val="single" w:sz="4" w:space="0" w:color="auto"/>
            </w:tcBorders>
            <w:vAlign w:val="center"/>
            <w:hideMark/>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Діагностичні</w:t>
            </w:r>
          </w:p>
        </w:tc>
        <w:tc>
          <w:tcPr>
            <w:tcW w:w="1089"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5</w:t>
            </w:r>
          </w:p>
        </w:tc>
        <w:tc>
          <w:tcPr>
            <w:tcW w:w="720"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16,6</w:t>
            </w:r>
          </w:p>
        </w:tc>
      </w:tr>
      <w:tr w:rsidR="00A25DA5" w:rsidRPr="008A2B8C" w:rsidTr="00286C66">
        <w:tc>
          <w:tcPr>
            <w:tcW w:w="2943"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Юридичні</w:t>
            </w:r>
          </w:p>
          <w:p w:rsidR="00A25DA5" w:rsidRPr="008A2B8C" w:rsidRDefault="00A25DA5" w:rsidP="00286C66">
            <w:pPr>
              <w:spacing w:after="0" w:line="240" w:lineRule="auto"/>
              <w:jc w:val="center"/>
              <w:rPr>
                <w:rFonts w:ascii="Times New Roman" w:hAnsi="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4</w:t>
            </w:r>
          </w:p>
        </w:tc>
        <w:tc>
          <w:tcPr>
            <w:tcW w:w="880"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13,3</w:t>
            </w:r>
          </w:p>
        </w:tc>
        <w:tc>
          <w:tcPr>
            <w:tcW w:w="2522" w:type="dxa"/>
            <w:tcBorders>
              <w:top w:val="single" w:sz="4" w:space="0" w:color="auto"/>
              <w:left w:val="single" w:sz="4" w:space="0" w:color="auto"/>
              <w:bottom w:val="single" w:sz="4" w:space="0" w:color="auto"/>
              <w:right w:val="single" w:sz="4" w:space="0" w:color="auto"/>
            </w:tcBorders>
            <w:vAlign w:val="center"/>
            <w:hideMark/>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Самоменеджменту</w:t>
            </w:r>
          </w:p>
        </w:tc>
        <w:tc>
          <w:tcPr>
            <w:tcW w:w="1089"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8</w:t>
            </w:r>
          </w:p>
        </w:tc>
        <w:tc>
          <w:tcPr>
            <w:tcW w:w="720" w:type="dxa"/>
            <w:tcBorders>
              <w:top w:val="single" w:sz="4" w:space="0" w:color="auto"/>
              <w:left w:val="single" w:sz="4" w:space="0" w:color="auto"/>
              <w:bottom w:val="single" w:sz="4" w:space="0" w:color="auto"/>
              <w:right w:val="single" w:sz="4" w:space="0" w:color="auto"/>
            </w:tcBorders>
            <w:vAlign w:val="center"/>
          </w:tcPr>
          <w:p w:rsidR="00A25DA5" w:rsidRPr="008A2B8C" w:rsidRDefault="00A25DA5" w:rsidP="00286C66">
            <w:pPr>
              <w:spacing w:after="0" w:line="240" w:lineRule="auto"/>
              <w:jc w:val="center"/>
              <w:rPr>
                <w:rFonts w:ascii="Times New Roman" w:hAnsi="Times New Roman"/>
                <w:sz w:val="28"/>
                <w:szCs w:val="28"/>
                <w:lang w:val="uk-UA"/>
              </w:rPr>
            </w:pPr>
            <w:r w:rsidRPr="008A2B8C">
              <w:rPr>
                <w:rFonts w:ascii="Times New Roman" w:hAnsi="Times New Roman"/>
                <w:sz w:val="28"/>
                <w:szCs w:val="28"/>
                <w:lang w:val="uk-UA"/>
              </w:rPr>
              <w:t>26,7</w:t>
            </w:r>
          </w:p>
        </w:tc>
      </w:tr>
    </w:tbl>
    <w:p w:rsidR="00A25DA5" w:rsidRPr="008A2B8C" w:rsidRDefault="00A25DA5" w:rsidP="008A2B8C">
      <w:pPr>
        <w:spacing w:after="0" w:line="360" w:lineRule="auto"/>
        <w:ind w:firstLine="709"/>
        <w:jc w:val="both"/>
        <w:rPr>
          <w:rFonts w:ascii="Times New Roman" w:hAnsi="Times New Roman"/>
          <w:sz w:val="28"/>
          <w:szCs w:val="28"/>
          <w:lang w:val="uk-UA"/>
        </w:rPr>
      </w:pP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У результаті опитування установлено, що майбутнім менеджерам закладів освіти, насамперед, бракує додаткових знань з управлінських питань (53,3%) та питань економіки (6,7 %), вони також мають бажання </w:t>
      </w:r>
      <w:r w:rsidRPr="008A2B8C">
        <w:rPr>
          <w:rFonts w:ascii="Times New Roman" w:hAnsi="Times New Roman"/>
          <w:sz w:val="28"/>
          <w:szCs w:val="28"/>
          <w:lang w:val="uk-UA"/>
        </w:rPr>
        <w:lastRenderedPageBreak/>
        <w:t>вдосконалити вміння з проєктування педагогічного процесу (20 %), самоменеджменту (26,7%).</w:t>
      </w:r>
    </w:p>
    <w:p w:rsidR="00A25DA5" w:rsidRPr="008A2B8C" w:rsidRDefault="00A25DA5" w:rsidP="008A2B8C">
      <w:pPr>
        <w:pStyle w:val="ac"/>
        <w:ind w:firstLine="709"/>
        <w:jc w:val="both"/>
      </w:pPr>
      <w:r w:rsidRPr="008A2B8C">
        <w:t xml:space="preserve">Отже, результати проведеного анкетування майбутніх менеджерів засвідчило необхідність їхнього підвищення знань та умінь у питаннях маркетингового управління. </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Окрім анкетування ми запропонували тест «Ваші знання про основи маркетингової діяльності» (</w:t>
      </w:r>
      <w:r w:rsidRPr="00D00D15">
        <w:rPr>
          <w:rFonts w:ascii="Times New Roman" w:hAnsi="Times New Roman"/>
          <w:i/>
          <w:sz w:val="28"/>
          <w:szCs w:val="28"/>
          <w:lang w:val="uk-UA"/>
        </w:rPr>
        <w:t>Додаток</w:t>
      </w:r>
      <w:r w:rsidR="00A4205D" w:rsidRPr="00D00D15">
        <w:rPr>
          <w:rFonts w:ascii="Times New Roman" w:hAnsi="Times New Roman"/>
          <w:i/>
          <w:sz w:val="28"/>
          <w:szCs w:val="28"/>
          <w:lang w:val="uk-UA"/>
        </w:rPr>
        <w:t xml:space="preserve"> </w:t>
      </w:r>
      <w:r w:rsidR="0045759D" w:rsidRPr="00D00D15">
        <w:rPr>
          <w:rFonts w:ascii="Times New Roman" w:hAnsi="Times New Roman"/>
          <w:i/>
          <w:sz w:val="28"/>
          <w:szCs w:val="28"/>
          <w:lang w:val="uk-UA"/>
        </w:rPr>
        <w:t>В</w:t>
      </w:r>
      <w:r w:rsidRPr="008A2B8C">
        <w:rPr>
          <w:rFonts w:ascii="Times New Roman" w:hAnsi="Times New Roman"/>
          <w:sz w:val="28"/>
          <w:szCs w:val="28"/>
          <w:lang w:val="uk-UA"/>
        </w:rPr>
        <w:t>), який уможливив вияв рівня сформованості когнітивного компоненту маркетингової компетентності майбутніх керівників ЗО. Тест уміщував 25 запитань, на які студенти  відповідали обираючи один із варіантів. За правильну відповідь на кожне запитання опитані отримували 1 бал. Оцінка результатів тестування знань студентів з основ маркетингової діяльності проводилася через підрахунки суми набраних балів. Якщо опитуваний правильно відповідав на запитання від 1 до 9, то це свідчило про низький рівень маркетингових знань; від 10 до 17– про середній рівень; від 18 до 25 – високий рівень знань майбутніх менеджерів сфери освіти про основи маркетингової діяльності.</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На наступному етапі дослідження ми  </w:t>
      </w:r>
      <w:r w:rsidRPr="008A2B8C">
        <w:rPr>
          <w:rFonts w:ascii="Times New Roman" w:eastAsiaTheme="minorHAnsi" w:hAnsi="Times New Roman"/>
          <w:sz w:val="28"/>
          <w:szCs w:val="28"/>
          <w:lang w:val="uk-UA" w:eastAsia="en-US"/>
        </w:rPr>
        <w:t>визначали ставлення магістрів до важливості розвитку маркетингової компетентності, усвідомлення її значення для подальшої управлінської діяльності, потреби у постійному оновленні та розширенні сформованого термінологічного маркетингового словника, установлення мотивів опанування фаховими поняттями, визначення ставлення до сформованих знань та умінь з маркетингової діяльності та їх ефективного застосування.</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З метою оцінки мотивації під час формування маркетингової компетентності майбутніх керівників ми використали опитувальник «Оцінювання потреби у формуванні (розвитку) маркетингової компетентності» (</w:t>
      </w:r>
      <w:r w:rsidRPr="00D00D15">
        <w:rPr>
          <w:rFonts w:ascii="Times New Roman" w:hAnsi="Times New Roman"/>
          <w:i/>
          <w:sz w:val="28"/>
          <w:szCs w:val="28"/>
          <w:lang w:val="uk-UA"/>
        </w:rPr>
        <w:t>Додаток</w:t>
      </w:r>
      <w:r w:rsidR="0045759D" w:rsidRPr="00D00D15">
        <w:rPr>
          <w:rFonts w:ascii="Times New Roman" w:hAnsi="Times New Roman"/>
          <w:i/>
          <w:sz w:val="28"/>
          <w:szCs w:val="28"/>
          <w:lang w:val="uk-UA"/>
        </w:rPr>
        <w:t xml:space="preserve"> Г</w:t>
      </w:r>
      <w:r w:rsidRPr="008A2B8C">
        <w:rPr>
          <w:rFonts w:ascii="Times New Roman" w:hAnsi="Times New Roman"/>
          <w:sz w:val="28"/>
          <w:szCs w:val="28"/>
          <w:lang w:val="uk-UA"/>
        </w:rPr>
        <w:t xml:space="preserve">). Здобувачам освіти пропонували за семибальною шкалою оцінити міру власного інтересу в формуванні маркетингової компетентності. Високий рівень передбачав усвідомлення значущості маркетингової компетентності як інтегральної особистісної якості </w:t>
      </w:r>
      <w:r w:rsidRPr="008A2B8C">
        <w:rPr>
          <w:rFonts w:ascii="Times New Roman" w:hAnsi="Times New Roman"/>
          <w:sz w:val="28"/>
          <w:szCs w:val="28"/>
          <w:lang w:val="uk-UA"/>
        </w:rPr>
        <w:lastRenderedPageBreak/>
        <w:t>майбутнього керівника ЗО та прагнення до розширення знань маркетингової діяльності (20 %). Студенти середнього рівня демонстрували слаборозвинену потребу в формуванні маркетингової компетентності та індиферентне ставлення до здобуття знань, умінь, важливих для її формування (66,7 %). Низький рівень характеризувався відсутністю потреби у формуванні маркетингової компетентності майбутніх управлінців (13,3 %). Результати проведеного опитування уможливили висновок про недостатній рівень у магістрів потреби в формуванні маркетингової компетентності.</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Окрім того задля вимірювання критеріїв мотиваційного компонента використано методику «Мотивація професійної діяльності» (методика К.Замфір у модифікації А. Реана)</w:t>
      </w:r>
      <w:r w:rsidR="0045759D" w:rsidRPr="008A2B8C">
        <w:rPr>
          <w:rFonts w:ascii="Times New Roman" w:hAnsi="Times New Roman"/>
          <w:sz w:val="28"/>
          <w:szCs w:val="28"/>
          <w:lang w:val="uk-UA"/>
        </w:rPr>
        <w:t xml:space="preserve"> (</w:t>
      </w:r>
      <w:r w:rsidR="0045759D" w:rsidRPr="00D00D15">
        <w:rPr>
          <w:rFonts w:ascii="Times New Roman" w:hAnsi="Times New Roman"/>
          <w:i/>
          <w:sz w:val="28"/>
          <w:szCs w:val="28"/>
          <w:lang w:val="uk-UA"/>
        </w:rPr>
        <w:t>Додаток Д</w:t>
      </w:r>
      <w:r w:rsidR="0045759D" w:rsidRPr="008A2B8C">
        <w:rPr>
          <w:rFonts w:ascii="Times New Roman" w:hAnsi="Times New Roman"/>
          <w:sz w:val="28"/>
          <w:szCs w:val="28"/>
          <w:lang w:val="uk-UA"/>
        </w:rPr>
        <w:t>)</w:t>
      </w:r>
      <w:r w:rsidRPr="008A2B8C">
        <w:rPr>
          <w:rFonts w:ascii="Times New Roman" w:hAnsi="Times New Roman"/>
          <w:sz w:val="28"/>
          <w:szCs w:val="28"/>
          <w:lang w:val="uk-UA"/>
        </w:rPr>
        <w:t xml:space="preserve">. Методика ґрунтується на ідеї зовнішньої та внутрішньої мотивації. Згідно з методикою зовнішні мотиви диференціюють на зовнішні позитивні та зовнішні негативні. Студенти оцінюють сім мотивів професійної діяльності. Потім здійснюють обрахунки за показниками внутрішньої мотивації, зовнішньої позитивної мотивації та зовнішньої негативної мотивації. </w:t>
      </w:r>
    </w:p>
    <w:p w:rsidR="00A25DA5" w:rsidRPr="008A2B8C" w:rsidRDefault="00A25DA5" w:rsidP="008A2B8C">
      <w:pPr>
        <w:pStyle w:val="Default"/>
        <w:spacing w:line="360" w:lineRule="auto"/>
        <w:ind w:firstLine="709"/>
        <w:jc w:val="both"/>
        <w:rPr>
          <w:color w:val="auto"/>
          <w:sz w:val="28"/>
          <w:szCs w:val="28"/>
          <w:lang w:val="uk-UA"/>
        </w:rPr>
      </w:pPr>
      <w:r w:rsidRPr="008A2B8C">
        <w:rPr>
          <w:color w:val="auto"/>
          <w:sz w:val="28"/>
          <w:szCs w:val="28"/>
          <w:lang w:val="uk-UA"/>
        </w:rPr>
        <w:t xml:space="preserve">Як засвідчили результати констатувального етапу експерименту, у 26,7% опитаних виявлено наявність недостатнього розуміння потреби в маркетинговій діяльності, відсутність інтересу до формування маркетингової компетентності та засвоєння маркетингового компонента в майбутній професії. 53,3% майбутніх керівників виявили лише зовнішню зацікавленість у маркетинговій діяльності, оскільки домінували зовнішні мотиви. Лише 20% здобувачів освіти продемонстрували високе прагнення до самостійного опанування маркетинговою діяльністю. Такі результати переконали у загальній низькій мотивації майбутніх управлінців до формування маркетингової компетентності. Це пояснюємо переважною спрямованістю студентів на себе, тобто на власні інтереси. Для них навчання або діяльність є лише засобами самовираження чи самоствердження власного «Я». Відповідно до управлінської діяльності така спрямованість характеризується негативними наслідками: прагненням нав’язати власну думку іншим з </w:t>
      </w:r>
      <w:r w:rsidRPr="008A2B8C">
        <w:rPr>
          <w:color w:val="auto"/>
          <w:sz w:val="28"/>
          <w:szCs w:val="28"/>
          <w:lang w:val="uk-UA"/>
        </w:rPr>
        <w:lastRenderedPageBreak/>
        <w:t xml:space="preserve">відкиданням розумних заперечень чи вимог; схильністю до необдуманих і незважених реплік у дискусіях під час розв’язання професійних проблем; прагненням постійного виділення серед інших, болісного сприйняття будь-яких критичних зауважень; перевагою мотивів власного добробуту та ігнорування потреб інших; нездатністю до компромісу чи співробітництва у конфліктних ситуаціях; схильністю до агресії, роздратування, суперництва; дотриманням жорсткого алгоритму управлінських дій. </w:t>
      </w:r>
    </w:p>
    <w:p w:rsidR="00A25DA5" w:rsidRPr="008A2B8C" w:rsidRDefault="00A25DA5" w:rsidP="008A2B8C">
      <w:pPr>
        <w:pStyle w:val="Default"/>
        <w:spacing w:line="360" w:lineRule="auto"/>
        <w:ind w:firstLine="709"/>
        <w:jc w:val="both"/>
        <w:rPr>
          <w:color w:val="auto"/>
          <w:sz w:val="28"/>
          <w:szCs w:val="28"/>
          <w:lang w:val="uk-UA"/>
        </w:rPr>
      </w:pPr>
      <w:r w:rsidRPr="008A2B8C">
        <w:rPr>
          <w:color w:val="auto"/>
          <w:sz w:val="28"/>
          <w:szCs w:val="28"/>
          <w:lang w:val="uk-UA"/>
        </w:rPr>
        <w:t>Під час професійної підготовки основою осмислення мотиваційного простору формування маркетингової компетентності майбутніх керівників стало виокремлення таких мотивів професійної діяльності:</w:t>
      </w:r>
    </w:p>
    <w:p w:rsidR="00A25DA5" w:rsidRPr="008A2B8C" w:rsidRDefault="00A25DA5" w:rsidP="008A2B8C">
      <w:pPr>
        <w:pStyle w:val="Default"/>
        <w:spacing w:line="360" w:lineRule="auto"/>
        <w:ind w:firstLine="709"/>
        <w:jc w:val="both"/>
        <w:rPr>
          <w:color w:val="auto"/>
          <w:sz w:val="28"/>
          <w:szCs w:val="28"/>
          <w:lang w:val="uk-UA"/>
        </w:rPr>
      </w:pPr>
      <w:r w:rsidRPr="008A2B8C">
        <w:rPr>
          <w:color w:val="auto"/>
          <w:sz w:val="28"/>
          <w:szCs w:val="28"/>
          <w:lang w:val="uk-UA"/>
        </w:rPr>
        <w:t xml:space="preserve">1 – мотиви власної праці; </w:t>
      </w:r>
    </w:p>
    <w:p w:rsidR="00A25DA5" w:rsidRPr="008A2B8C" w:rsidRDefault="00A25DA5" w:rsidP="008A2B8C">
      <w:pPr>
        <w:pStyle w:val="Default"/>
        <w:spacing w:line="360" w:lineRule="auto"/>
        <w:ind w:firstLine="709"/>
        <w:jc w:val="both"/>
        <w:rPr>
          <w:color w:val="auto"/>
          <w:sz w:val="28"/>
          <w:szCs w:val="28"/>
          <w:lang w:val="uk-UA"/>
        </w:rPr>
      </w:pPr>
      <w:r w:rsidRPr="008A2B8C">
        <w:rPr>
          <w:color w:val="auto"/>
          <w:sz w:val="28"/>
          <w:szCs w:val="28"/>
          <w:lang w:val="uk-UA"/>
        </w:rPr>
        <w:t>2 – мотиви соціальної важливості праці;</w:t>
      </w:r>
    </w:p>
    <w:p w:rsidR="00A25DA5" w:rsidRPr="008A2B8C" w:rsidRDefault="00A25DA5" w:rsidP="008A2B8C">
      <w:pPr>
        <w:pStyle w:val="Default"/>
        <w:spacing w:line="360" w:lineRule="auto"/>
        <w:ind w:firstLine="709"/>
        <w:jc w:val="both"/>
        <w:rPr>
          <w:color w:val="auto"/>
          <w:sz w:val="28"/>
          <w:szCs w:val="28"/>
          <w:lang w:val="uk-UA"/>
        </w:rPr>
      </w:pPr>
      <w:r w:rsidRPr="008A2B8C">
        <w:rPr>
          <w:color w:val="auto"/>
          <w:sz w:val="28"/>
          <w:szCs w:val="28"/>
          <w:lang w:val="uk-UA"/>
        </w:rPr>
        <w:t xml:space="preserve"> 3 – мотиви самоствердження в праці; </w:t>
      </w:r>
    </w:p>
    <w:p w:rsidR="00A25DA5" w:rsidRPr="008A2B8C" w:rsidRDefault="00A25DA5" w:rsidP="008A2B8C">
      <w:pPr>
        <w:pStyle w:val="Default"/>
        <w:spacing w:line="360" w:lineRule="auto"/>
        <w:ind w:firstLine="709"/>
        <w:jc w:val="both"/>
        <w:rPr>
          <w:color w:val="auto"/>
          <w:sz w:val="28"/>
          <w:szCs w:val="28"/>
          <w:lang w:val="uk-UA"/>
        </w:rPr>
      </w:pPr>
      <w:r w:rsidRPr="008A2B8C">
        <w:rPr>
          <w:color w:val="auto"/>
          <w:sz w:val="28"/>
          <w:szCs w:val="28"/>
          <w:lang w:val="uk-UA"/>
        </w:rPr>
        <w:t xml:space="preserve">4 – мотиви професійної майстерності. </w:t>
      </w:r>
    </w:p>
    <w:p w:rsidR="00A25DA5" w:rsidRPr="008A2B8C" w:rsidRDefault="0045759D" w:rsidP="008A2B8C">
      <w:pPr>
        <w:pStyle w:val="Default"/>
        <w:spacing w:line="360" w:lineRule="auto"/>
        <w:ind w:firstLine="709"/>
        <w:jc w:val="both"/>
        <w:rPr>
          <w:color w:val="auto"/>
          <w:sz w:val="28"/>
          <w:szCs w:val="28"/>
          <w:lang w:val="uk-UA"/>
        </w:rPr>
      </w:pPr>
      <w:r w:rsidRPr="008A2B8C">
        <w:rPr>
          <w:color w:val="auto"/>
          <w:sz w:val="28"/>
          <w:szCs w:val="28"/>
          <w:lang w:val="uk-UA"/>
        </w:rPr>
        <w:t>Під час дослідження з’</w:t>
      </w:r>
      <w:r w:rsidR="00A25DA5" w:rsidRPr="008A2B8C">
        <w:rPr>
          <w:color w:val="auto"/>
          <w:sz w:val="28"/>
          <w:szCs w:val="28"/>
          <w:lang w:val="uk-UA"/>
        </w:rPr>
        <w:t xml:space="preserve">ясовано, що провідною мотивацією маркетингової діяльності для студентів стала група мотивів, пов’язана з мотивами самоствердження в праці (50 % респондентів) бажають більш повного вияву і застосування власних можливостей у професійній діяльності), що підтвердило попередні висновки про недостатній рівень професійної спрямованості у формуванні маркетингової компетентності. Ці студенти потребують спеціально створеного особистісного впливу в змінах їхнього ставлення до колективу, до праці та її результатів (тобто посилення спрямованості на комунікацію та взаємодію, на справу та її результат). </w:t>
      </w:r>
    </w:p>
    <w:p w:rsidR="00A25DA5" w:rsidRPr="008A2B8C" w:rsidRDefault="00A25DA5" w:rsidP="008A2B8C">
      <w:pPr>
        <w:pStyle w:val="Default"/>
        <w:spacing w:line="360" w:lineRule="auto"/>
        <w:ind w:firstLine="709"/>
        <w:jc w:val="both"/>
        <w:rPr>
          <w:color w:val="auto"/>
          <w:sz w:val="28"/>
          <w:szCs w:val="28"/>
          <w:lang w:val="uk-UA"/>
        </w:rPr>
      </w:pPr>
      <w:r w:rsidRPr="008A2B8C">
        <w:rPr>
          <w:color w:val="auto"/>
          <w:sz w:val="28"/>
          <w:szCs w:val="28"/>
          <w:lang w:val="uk-UA"/>
        </w:rPr>
        <w:t xml:space="preserve">У 23,3 % магістрів виявлені домінуючі професійні мотиви другої групи мотивів, тобто соціальні мотиви, які відображають намагання майбутніх менеджерів узгоджено працювати в колективі, їхню зацікавленість, ініціативу, вимогливість у спільній діяльності задля досягнення соціально важливих результатів, осмислення соціальної важливості обраної професії. Мотиви власної праці є характерними для 20 % здобувачів освіти, які передбачають раціональне використання робочого часу для реалізації </w:t>
      </w:r>
      <w:r w:rsidRPr="008A2B8C">
        <w:rPr>
          <w:color w:val="auto"/>
          <w:sz w:val="28"/>
          <w:szCs w:val="28"/>
          <w:lang w:val="uk-UA"/>
        </w:rPr>
        <w:lastRenderedPageBreak/>
        <w:t>конкретних завдань, дотримання дисципліни праці, захопленість трудовим процесом та його результатами. Тобто, у 43,3% майбутніх керівників констатовано здатність до формування маркетингової компетентності, але за умови створення певних організаційно-педагогічних умов під час професійної підготовки. Лише у 6,7% опитаних зафіксовані мотиви професійної майстерності як основне підґрунтя, які націлюють магістрів на використання знань для удосконалення якості роботи та здобуття додаткових професійних знань, умінь та навичок, зокрема у формуванні маркетингової компетентності. Такий незначні кількісні показники частково пов’язані з безпосередніми мотивами вступу до ЗВО за даною спеціальністю, що віддзеркалюють переважно зовнішні чинники, а саме: бажання отримати диплом про вищу освіту; тиск з боку батьків чи друзів; невеликий конкурс та інші обставини.</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Управлінські знання повинні підкріплюватися певними </w:t>
      </w:r>
      <w:r w:rsidRPr="008A2B8C">
        <w:rPr>
          <w:rFonts w:ascii="Times New Roman" w:hAnsi="Times New Roman"/>
          <w:bCs/>
          <w:i/>
          <w:sz w:val="28"/>
          <w:szCs w:val="28"/>
          <w:lang w:val="uk-UA"/>
        </w:rPr>
        <w:t>управлінськими уміннями у здійсненні маркетингової діяльності</w:t>
      </w:r>
      <w:r w:rsidRPr="008A2B8C">
        <w:rPr>
          <w:rFonts w:ascii="Times New Roman" w:hAnsi="Times New Roman"/>
          <w:bCs/>
          <w:sz w:val="28"/>
          <w:szCs w:val="28"/>
          <w:lang w:val="uk-UA"/>
        </w:rPr>
        <w:t xml:space="preserve">, рівень сформованості яких </w:t>
      </w:r>
      <w:r w:rsidRPr="008A2B8C">
        <w:rPr>
          <w:rFonts w:ascii="Times New Roman" w:hAnsi="Times New Roman"/>
          <w:sz w:val="28"/>
          <w:szCs w:val="28"/>
          <w:lang w:val="uk-UA"/>
        </w:rPr>
        <w:t>ми діагностували шляхом вирішення студентами педагогічних ситуацій (</w:t>
      </w:r>
      <w:r w:rsidRPr="00D00D15">
        <w:rPr>
          <w:rFonts w:ascii="Times New Roman" w:hAnsi="Times New Roman"/>
          <w:i/>
          <w:sz w:val="28"/>
          <w:szCs w:val="28"/>
          <w:lang w:val="uk-UA"/>
        </w:rPr>
        <w:t>Додаток</w:t>
      </w:r>
      <w:r w:rsidR="0045759D" w:rsidRPr="00D00D15">
        <w:rPr>
          <w:rFonts w:ascii="Times New Roman" w:hAnsi="Times New Roman"/>
          <w:i/>
          <w:sz w:val="28"/>
          <w:szCs w:val="28"/>
          <w:lang w:val="uk-UA"/>
        </w:rPr>
        <w:t xml:space="preserve"> Е</w:t>
      </w:r>
      <w:r w:rsidRPr="008A2B8C">
        <w:rPr>
          <w:rFonts w:ascii="Times New Roman" w:hAnsi="Times New Roman"/>
          <w:sz w:val="28"/>
          <w:szCs w:val="28"/>
          <w:lang w:val="uk-UA"/>
        </w:rPr>
        <w:t>).</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Оскільки подані ситуації демонструють різний характер взаємин у освітньому процесі навчального закладу, це дає змогу визначення рівнів сформованості управлінських умінь у здійсненні маркетингової діяльності. За умови правильного творчого підходу під час вирішення педагогічної ситуації майбутній керівник отримував 5 балів; за частково-пошукового – 3-4 бали; репродуктивного – 1-2 бали. Рівні сформованості умінь ми визначали так: якщо магістр одержував 11-15 балів, то це свідчило про високий рівень; 6-10 балів – середній рівень; менше шести балів – низький рівень.</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Показники сформованості умінь на високому рівні узагальнення розв’язувати ситуацію були такі: науковість у обґрунтуванні рішення, системний підхід до аналізу ситуації в кожному випадку, творчість та варіативність рішення, мотивування респондентів на умотивований пошук </w:t>
      </w:r>
      <w:r w:rsidRPr="008A2B8C">
        <w:rPr>
          <w:rFonts w:ascii="Times New Roman" w:hAnsi="Times New Roman"/>
          <w:sz w:val="28"/>
          <w:szCs w:val="28"/>
          <w:lang w:val="uk-UA"/>
        </w:rPr>
        <w:lastRenderedPageBreak/>
        <w:t>розв’язання ситуації, орієнтування на оцінювання якості знайденого рішення за даними співвідношення запланованого та прогнозованого результатів.</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Під час аналізу варіантів розв’язання педагогічних ситуацій ми установили, що у 30 % опитаних виявлено високий рівень сформованості маркетингових умінь, оскільки вони набрали 12 балів; у 43,3 % магістрів зафіксовано середній рівень (отримали 8 балів); 26,7% студентів продемонстрували низький рівень, оскільки набрали 4 бали.</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Узагальнюючи кількісні та якісні показники проведених методик, ми виявили три рівні сформованості маркетингової компетентності у майбутніх менеджерів сфери освіти: високий – 6 студентів (20%), середній – 14 респондентів (46,7%) та низький – 10 магістрів (33,3%) (рис. 3.1).</w:t>
      </w:r>
    </w:p>
    <w:p w:rsidR="00A25DA5" w:rsidRPr="008A2B8C" w:rsidRDefault="00A25DA5" w:rsidP="008A2B8C">
      <w:pPr>
        <w:spacing w:after="0" w:line="360" w:lineRule="auto"/>
        <w:ind w:firstLine="709"/>
        <w:jc w:val="both"/>
        <w:rPr>
          <w:rFonts w:ascii="Times New Roman" w:hAnsi="Times New Roman"/>
          <w:b/>
          <w:sz w:val="28"/>
          <w:szCs w:val="28"/>
          <w:lang w:val="uk-UA"/>
        </w:rPr>
      </w:pPr>
    </w:p>
    <w:p w:rsidR="00A25DA5" w:rsidRPr="008A2B8C" w:rsidRDefault="00A25DA5" w:rsidP="008A2B8C">
      <w:pPr>
        <w:spacing w:after="0" w:line="360" w:lineRule="auto"/>
        <w:ind w:firstLine="709"/>
        <w:jc w:val="both"/>
        <w:rPr>
          <w:rFonts w:ascii="Times New Roman" w:hAnsi="Times New Roman"/>
          <w:b/>
          <w:sz w:val="28"/>
          <w:szCs w:val="28"/>
          <w:lang w:val="uk-UA"/>
        </w:rPr>
      </w:pPr>
      <w:r w:rsidRPr="008A2B8C">
        <w:rPr>
          <w:rFonts w:ascii="Times New Roman" w:hAnsi="Times New Roman"/>
          <w:b/>
          <w:noProof/>
          <w:sz w:val="28"/>
          <w:szCs w:val="28"/>
          <w:lang w:val="uk-UA" w:eastAsia="uk-UA"/>
        </w:rPr>
        <w:drawing>
          <wp:inline distT="0" distB="0" distL="0" distR="0">
            <wp:extent cx="5505450" cy="3213100"/>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25DA5" w:rsidRPr="008A2B8C" w:rsidRDefault="00A25DA5" w:rsidP="008A2B8C">
      <w:pPr>
        <w:spacing w:after="0" w:line="360" w:lineRule="auto"/>
        <w:ind w:firstLine="709"/>
        <w:jc w:val="both"/>
        <w:rPr>
          <w:rFonts w:ascii="Times New Roman" w:hAnsi="Times New Roman"/>
          <w:b/>
          <w:sz w:val="28"/>
          <w:szCs w:val="28"/>
          <w:lang w:val="uk-UA"/>
        </w:rPr>
      </w:pPr>
    </w:p>
    <w:p w:rsidR="00A25DA5" w:rsidRPr="008A2B8C" w:rsidRDefault="00A25DA5" w:rsidP="008A2B8C">
      <w:pPr>
        <w:spacing w:after="0" w:line="360" w:lineRule="auto"/>
        <w:ind w:firstLine="709"/>
        <w:jc w:val="both"/>
        <w:rPr>
          <w:rFonts w:ascii="Times New Roman" w:hAnsi="Times New Roman"/>
          <w:b/>
          <w:i/>
          <w:sz w:val="28"/>
          <w:szCs w:val="28"/>
          <w:lang w:val="uk-UA"/>
        </w:rPr>
      </w:pPr>
      <w:r w:rsidRPr="008A2B8C">
        <w:rPr>
          <w:rFonts w:ascii="Times New Roman" w:hAnsi="Times New Roman"/>
          <w:b/>
          <w:i/>
          <w:sz w:val="28"/>
          <w:szCs w:val="28"/>
          <w:lang w:val="uk-UA"/>
        </w:rPr>
        <w:t>Рис. 3.1. Рівні сформованості маркетингової компетентності у майбутніх менеджерів сфери освіти</w:t>
      </w:r>
    </w:p>
    <w:p w:rsidR="00A25DA5" w:rsidRPr="008A2B8C" w:rsidRDefault="00A25DA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Результати констатувального експерименту дали змогу виявити те, що рівень сформованості маркетингової компетентності у майбутніх керівників був  переважно середнім (46,7%) та низьким (33,3%). Здобувачі освіти не мають достатнього обсягу теоретичних маркетингових знань діяльності </w:t>
      </w:r>
      <w:r w:rsidRPr="008A2B8C">
        <w:rPr>
          <w:rFonts w:ascii="Times New Roman" w:hAnsi="Times New Roman"/>
          <w:sz w:val="28"/>
          <w:szCs w:val="28"/>
          <w:lang w:val="uk-UA"/>
        </w:rPr>
        <w:lastRenderedPageBreak/>
        <w:t xml:space="preserve">керівника, у них недостатньо розвиненими є основні уміння у здійсненні маркетингової діяльності та якості особистості, які потрібні для майбутньої успішної маркетингової діяльності. Це свідчить про потребу в поглибленій роботі з магістрами щодо розвитку їх маркетингової компетентності. </w:t>
      </w:r>
    </w:p>
    <w:p w:rsidR="00A25DA5" w:rsidRPr="008A2B8C" w:rsidRDefault="00A25DA5" w:rsidP="008A2B8C">
      <w:pPr>
        <w:spacing w:after="0" w:line="360" w:lineRule="auto"/>
        <w:ind w:firstLine="709"/>
        <w:jc w:val="both"/>
        <w:rPr>
          <w:rFonts w:ascii="Times New Roman" w:hAnsi="Times New Roman"/>
          <w:b/>
          <w:sz w:val="28"/>
          <w:szCs w:val="28"/>
          <w:lang w:val="uk-UA"/>
        </w:rPr>
      </w:pPr>
    </w:p>
    <w:p w:rsidR="00A25DA5" w:rsidRPr="008A2B8C" w:rsidRDefault="00A25DA5" w:rsidP="008A2B8C">
      <w:pPr>
        <w:spacing w:after="0" w:line="360" w:lineRule="auto"/>
        <w:ind w:firstLine="709"/>
        <w:jc w:val="both"/>
        <w:rPr>
          <w:rFonts w:ascii="Times New Roman" w:hAnsi="Times New Roman"/>
          <w:b/>
          <w:sz w:val="28"/>
          <w:szCs w:val="28"/>
          <w:lang w:val="uk-UA"/>
        </w:rPr>
      </w:pPr>
      <w:r w:rsidRPr="008A2B8C">
        <w:rPr>
          <w:rFonts w:ascii="Times New Roman" w:hAnsi="Times New Roman"/>
          <w:b/>
          <w:sz w:val="28"/>
          <w:szCs w:val="28"/>
          <w:lang w:val="uk-UA"/>
        </w:rPr>
        <w:t>3.3. Система роботи щодо організації процесу формування маркетингової компетентності у майбутніх менеджерів сфери освіти в умовах освітнього середовища університету</w:t>
      </w:r>
    </w:p>
    <w:p w:rsidR="00A25DA5" w:rsidRPr="008A2B8C" w:rsidRDefault="00A25DA5" w:rsidP="008A2B8C">
      <w:pPr>
        <w:tabs>
          <w:tab w:val="left" w:pos="1134"/>
        </w:tabs>
        <w:autoSpaceDE w:val="0"/>
        <w:autoSpaceDN w:val="0"/>
        <w:adjustRightInd w:val="0"/>
        <w:spacing w:after="0" w:line="360" w:lineRule="auto"/>
        <w:ind w:firstLine="709"/>
        <w:jc w:val="both"/>
        <w:rPr>
          <w:rFonts w:ascii="Times New Roman" w:hAnsi="Times New Roman"/>
          <w:i/>
          <w:sz w:val="28"/>
          <w:szCs w:val="28"/>
          <w:lang w:val="uk-UA"/>
        </w:rPr>
      </w:pPr>
      <w:r w:rsidRPr="008A2B8C">
        <w:rPr>
          <w:rFonts w:ascii="Times New Roman" w:hAnsi="Times New Roman"/>
          <w:sz w:val="28"/>
          <w:szCs w:val="28"/>
          <w:lang w:val="uk-UA"/>
        </w:rPr>
        <w:t>У наш час професійна підготовка керівників у виші спрямована на формування кваліфікованого, конкурентоспроможного на ринку праці спеціаліста, який налаштований на професійне та особистісне самовдосконалення. Варто зауважити, що водночас актуальним є ще одна проблема, яка полягає в формуванні маркетингової компетентності, яка сприяє теоретичній та практичній готовності фахівця до реалізації маркетингової діяльності, позиціонування навчального закладу на освітньому ринку послуг.</w:t>
      </w:r>
      <w:r w:rsidRPr="008A2B8C">
        <w:rPr>
          <w:rFonts w:ascii="Times New Roman" w:hAnsi="Times New Roman"/>
          <w:i/>
          <w:sz w:val="28"/>
          <w:szCs w:val="28"/>
          <w:lang w:val="uk-UA"/>
        </w:rPr>
        <w:t xml:space="preserve"> </w:t>
      </w:r>
      <w:r w:rsidRPr="008A2B8C">
        <w:rPr>
          <w:rFonts w:ascii="Times New Roman" w:hAnsi="Times New Roman"/>
          <w:sz w:val="28"/>
          <w:szCs w:val="28"/>
          <w:lang w:val="uk-UA"/>
        </w:rPr>
        <w:t xml:space="preserve">Шляхами </w:t>
      </w:r>
      <w:r w:rsidRPr="008A2B8C">
        <w:rPr>
          <w:rFonts w:ascii="Times New Roman" w:eastAsia="Times New Roman" w:hAnsi="Times New Roman"/>
          <w:sz w:val="28"/>
          <w:szCs w:val="28"/>
          <w:lang w:val="uk-UA"/>
        </w:rPr>
        <w:t xml:space="preserve">підвищення зацікавленості до маркетингової діяльності є вдосконалення у майбутніх керівників рівня мотиваційної складової у отриманні обраної професії, підвищення коефіцієнту задоволення даним фахом та формування </w:t>
      </w:r>
      <w:r w:rsidRPr="008A2B8C">
        <w:rPr>
          <w:rFonts w:ascii="Times New Roman" w:hAnsi="Times New Roman"/>
          <w:sz w:val="28"/>
          <w:szCs w:val="28"/>
          <w:lang w:val="uk-UA"/>
        </w:rPr>
        <w:t>маркетингової компетентності</w:t>
      </w:r>
      <w:r w:rsidRPr="008A2B8C">
        <w:rPr>
          <w:rFonts w:ascii="Times New Roman" w:eastAsia="Times New Roman" w:hAnsi="Times New Roman"/>
          <w:sz w:val="28"/>
          <w:szCs w:val="28"/>
          <w:lang w:val="uk-UA"/>
        </w:rPr>
        <w:t xml:space="preserve">. Цій меті підпорядковане застосування різних методів та форм роботи із майбутніми менеджерами в процесі викладання навчальних курсів, а також дисциплін, які формують їхню мотивацію професійної спрямованості. </w:t>
      </w:r>
    </w:p>
    <w:p w:rsidR="00A25DA5" w:rsidRPr="008A2B8C" w:rsidRDefault="00A25DA5" w:rsidP="008A2B8C">
      <w:pPr>
        <w:widowControl w:val="0"/>
        <w:tabs>
          <w:tab w:val="left" w:pos="1134"/>
        </w:tabs>
        <w:spacing w:after="0" w:line="360" w:lineRule="auto"/>
        <w:ind w:firstLine="709"/>
        <w:jc w:val="both"/>
        <w:rPr>
          <w:rFonts w:ascii="Times New Roman" w:eastAsia="Times New Roman" w:hAnsi="Times New Roman"/>
          <w:sz w:val="28"/>
          <w:szCs w:val="28"/>
          <w:lang w:val="uk-UA"/>
        </w:rPr>
      </w:pPr>
      <w:r w:rsidRPr="008A2B8C">
        <w:rPr>
          <w:rFonts w:ascii="Times New Roman" w:eastAsia="Times New Roman" w:hAnsi="Times New Roman"/>
          <w:sz w:val="28"/>
          <w:szCs w:val="28"/>
          <w:lang w:val="uk-UA"/>
        </w:rPr>
        <w:t xml:space="preserve">З метою формування у студентів </w:t>
      </w:r>
      <w:r w:rsidRPr="008A2B8C">
        <w:rPr>
          <w:rFonts w:ascii="Times New Roman" w:hAnsi="Times New Roman"/>
          <w:sz w:val="28"/>
          <w:szCs w:val="28"/>
          <w:lang w:val="uk-UA"/>
        </w:rPr>
        <w:t>маркетингової компетентності</w:t>
      </w:r>
      <w:r w:rsidRPr="008A2B8C">
        <w:rPr>
          <w:rFonts w:ascii="Times New Roman" w:eastAsia="Times New Roman" w:hAnsi="Times New Roman"/>
          <w:sz w:val="28"/>
          <w:szCs w:val="28"/>
          <w:lang w:val="uk-UA"/>
        </w:rPr>
        <w:t xml:space="preserve"> ми розробили систему роботи, яка передбачала:</w:t>
      </w:r>
    </w:p>
    <w:p w:rsidR="00A25DA5" w:rsidRPr="008A2B8C" w:rsidRDefault="00A25DA5" w:rsidP="00092F50">
      <w:pPr>
        <w:pStyle w:val="a3"/>
        <w:numPr>
          <w:ilvl w:val="1"/>
          <w:numId w:val="22"/>
        </w:numPr>
        <w:tabs>
          <w:tab w:val="left" w:pos="1134"/>
        </w:tabs>
        <w:spacing w:after="0" w:line="360" w:lineRule="auto"/>
        <w:ind w:left="0" w:firstLine="709"/>
        <w:jc w:val="both"/>
        <w:rPr>
          <w:rFonts w:ascii="Times New Roman" w:hAnsi="Times New Roman"/>
          <w:sz w:val="28"/>
          <w:szCs w:val="28"/>
          <w:shd w:val="clear" w:color="auto" w:fill="FFFFFF"/>
          <w:lang w:val="uk-UA"/>
        </w:rPr>
      </w:pPr>
      <w:r w:rsidRPr="008A2B8C">
        <w:rPr>
          <w:rFonts w:ascii="Times New Roman" w:eastAsia="Times New Roman" w:hAnsi="Times New Roman"/>
          <w:sz w:val="28"/>
          <w:szCs w:val="28"/>
          <w:lang w:val="uk-UA"/>
        </w:rPr>
        <w:t xml:space="preserve">створення тренінгу </w:t>
      </w:r>
      <w:r w:rsidRPr="008A2B8C">
        <w:rPr>
          <w:rFonts w:ascii="Times New Roman" w:hAnsi="Times New Roman"/>
          <w:sz w:val="28"/>
          <w:szCs w:val="28"/>
          <w:shd w:val="clear" w:color="auto" w:fill="FFFFFF"/>
          <w:lang w:val="uk-UA"/>
        </w:rPr>
        <w:t>«Розвиток маркетингової</w:t>
      </w:r>
      <w:r w:rsidRPr="008A2B8C">
        <w:rPr>
          <w:rFonts w:ascii="Times New Roman" w:hAnsi="Times New Roman"/>
          <w:sz w:val="28"/>
          <w:szCs w:val="28"/>
          <w:lang w:val="uk-UA"/>
        </w:rPr>
        <w:t xml:space="preserve"> компетентності</w:t>
      </w:r>
      <w:r w:rsidRPr="008A2B8C">
        <w:rPr>
          <w:rFonts w:ascii="Times New Roman" w:hAnsi="Times New Roman"/>
          <w:sz w:val="28"/>
          <w:szCs w:val="28"/>
          <w:shd w:val="clear" w:color="auto" w:fill="FFFFFF"/>
          <w:lang w:val="uk-UA"/>
        </w:rPr>
        <w:t xml:space="preserve"> керівника ЗО»;</w:t>
      </w:r>
    </w:p>
    <w:p w:rsidR="00A25DA5" w:rsidRPr="008A2B8C" w:rsidRDefault="00A25DA5" w:rsidP="00092F50">
      <w:pPr>
        <w:pStyle w:val="a3"/>
        <w:numPr>
          <w:ilvl w:val="1"/>
          <w:numId w:val="22"/>
        </w:numPr>
        <w:tabs>
          <w:tab w:val="left" w:pos="1134"/>
        </w:tabs>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 xml:space="preserve">розробку портфоліо майбутнього управлінця; </w:t>
      </w:r>
    </w:p>
    <w:p w:rsidR="00A25DA5" w:rsidRPr="008A2B8C" w:rsidRDefault="00A25DA5" w:rsidP="00092F50">
      <w:pPr>
        <w:pStyle w:val="a3"/>
        <w:numPr>
          <w:ilvl w:val="1"/>
          <w:numId w:val="22"/>
        </w:numPr>
        <w:tabs>
          <w:tab w:val="left" w:pos="1134"/>
        </w:tabs>
        <w:spacing w:after="0" w:line="360" w:lineRule="auto"/>
        <w:ind w:left="0" w:firstLine="709"/>
        <w:jc w:val="both"/>
        <w:rPr>
          <w:rFonts w:ascii="Times New Roman" w:hAnsi="Times New Roman"/>
          <w:b/>
          <w:i/>
          <w:sz w:val="28"/>
          <w:szCs w:val="28"/>
          <w:lang w:val="uk-UA"/>
        </w:rPr>
      </w:pPr>
      <w:r w:rsidRPr="008A2B8C">
        <w:rPr>
          <w:rFonts w:ascii="Times New Roman" w:hAnsi="Times New Roman"/>
          <w:sz w:val="28"/>
          <w:szCs w:val="28"/>
          <w:lang w:val="uk-UA"/>
        </w:rPr>
        <w:t>створення спецкурсу «Маркетингова компетентність як компонент професіоналізму сучасного менеджера сфери освіти».</w:t>
      </w:r>
    </w:p>
    <w:p w:rsidR="00A25DA5" w:rsidRPr="008A2B8C" w:rsidRDefault="00A25DA5" w:rsidP="008A2B8C">
      <w:pPr>
        <w:widowControl w:val="0"/>
        <w:tabs>
          <w:tab w:val="left" w:pos="1134"/>
        </w:tabs>
        <w:spacing w:after="0" w:line="360" w:lineRule="auto"/>
        <w:ind w:firstLine="709"/>
        <w:jc w:val="both"/>
        <w:rPr>
          <w:rFonts w:ascii="Times New Roman" w:hAnsi="Times New Roman"/>
          <w:sz w:val="28"/>
          <w:szCs w:val="28"/>
          <w:lang w:val="uk-UA"/>
        </w:rPr>
      </w:pPr>
      <w:r w:rsidRPr="008A2B8C">
        <w:rPr>
          <w:rFonts w:ascii="Times New Roman" w:eastAsia="Times New Roman" w:hAnsi="Times New Roman"/>
          <w:sz w:val="28"/>
          <w:szCs w:val="28"/>
          <w:lang w:val="uk-UA"/>
        </w:rPr>
        <w:t>Розглянемо більш детальніше компоненти системи такої роботи.</w:t>
      </w:r>
    </w:p>
    <w:p w:rsidR="00A25DA5" w:rsidRPr="008A2B8C" w:rsidRDefault="00A25DA5" w:rsidP="008A2B8C">
      <w:pPr>
        <w:widowControl w:val="0"/>
        <w:tabs>
          <w:tab w:val="left" w:pos="1134"/>
        </w:tabs>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lastRenderedPageBreak/>
        <w:t xml:space="preserve">Тренінг тлумачать як форму активного навчання, яке спрямоване на передачу знань, а також розвиток певних умінь та навичок; який є методом забезпечення умов для саморозкриття учасників та самостійного пошуку ними шляхів розв’язання соціально-психологічних проблем [23]. </w:t>
      </w:r>
    </w:p>
    <w:p w:rsidR="00A25DA5" w:rsidRPr="008A2B8C" w:rsidRDefault="00A25DA5" w:rsidP="008A2B8C">
      <w:pPr>
        <w:widowControl w:val="0"/>
        <w:tabs>
          <w:tab w:val="left" w:pos="1134"/>
        </w:tabs>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На думку О. Файчук, тренінг</w:t>
      </w:r>
      <w:r w:rsidR="0045759D" w:rsidRPr="008A2B8C">
        <w:rPr>
          <w:rFonts w:ascii="Times New Roman" w:hAnsi="Times New Roman"/>
          <w:sz w:val="28"/>
          <w:szCs w:val="28"/>
          <w:lang w:val="uk-UA"/>
        </w:rPr>
        <w:t xml:space="preserve"> – </w:t>
      </w:r>
      <w:r w:rsidRPr="008A2B8C">
        <w:rPr>
          <w:rFonts w:ascii="Times New Roman" w:hAnsi="Times New Roman"/>
          <w:sz w:val="28"/>
          <w:szCs w:val="28"/>
          <w:lang w:val="uk-UA"/>
        </w:rPr>
        <w:t xml:space="preserve">один з результативних методів групової діяльності, який ґрунтується на активній участі студентів і є сьогодні найефективнішим способом передачі та засвоєння інформації [78]. </w:t>
      </w:r>
    </w:p>
    <w:p w:rsidR="00A25DA5" w:rsidRPr="008A2B8C" w:rsidRDefault="00A25DA5" w:rsidP="008A2B8C">
      <w:pPr>
        <w:tabs>
          <w:tab w:val="left" w:pos="1134"/>
        </w:tabs>
        <w:spacing w:after="0" w:line="360" w:lineRule="auto"/>
        <w:ind w:firstLine="709"/>
        <w:jc w:val="both"/>
        <w:rPr>
          <w:rFonts w:ascii="Times New Roman" w:hAnsi="Times New Roman"/>
          <w:sz w:val="28"/>
          <w:szCs w:val="28"/>
          <w:shd w:val="clear" w:color="auto" w:fill="FAFAFA"/>
          <w:lang w:val="uk-UA"/>
        </w:rPr>
      </w:pPr>
      <w:r w:rsidRPr="008A2B8C">
        <w:rPr>
          <w:rFonts w:ascii="Times New Roman" w:hAnsi="Times New Roman"/>
          <w:sz w:val="28"/>
          <w:szCs w:val="28"/>
          <w:lang w:val="uk-UA"/>
        </w:rPr>
        <w:t>Тренінг як метод навчання під час формування маркетингової компетентності майбутнього менеджера розглядають як групу методів, які сприяють розвитку здібностей до навчального процесу та опанування певним видом діяльності. Навчальний тренінг проводять з метою формування у здобувачів освіти знань, умінь та навичок організації різних видів управлінської діяльності; виховання особистісного ставлення до складників професіоналізму управлінця.</w:t>
      </w:r>
    </w:p>
    <w:p w:rsidR="00A25DA5" w:rsidRPr="008A2B8C" w:rsidRDefault="00A25DA5" w:rsidP="008A2B8C">
      <w:pPr>
        <w:tabs>
          <w:tab w:val="left" w:pos="1134"/>
        </w:tabs>
        <w:spacing w:after="0" w:line="360" w:lineRule="auto"/>
        <w:ind w:firstLine="709"/>
        <w:jc w:val="both"/>
        <w:rPr>
          <w:rFonts w:ascii="Times New Roman" w:hAnsi="Times New Roman"/>
          <w:b/>
          <w:i/>
          <w:sz w:val="28"/>
          <w:szCs w:val="28"/>
          <w:shd w:val="clear" w:color="auto" w:fill="FFFFFF"/>
          <w:lang w:val="uk-UA"/>
        </w:rPr>
      </w:pPr>
      <w:r w:rsidRPr="008A2B8C">
        <w:rPr>
          <w:rFonts w:ascii="Times New Roman" w:hAnsi="Times New Roman"/>
          <w:sz w:val="28"/>
          <w:szCs w:val="28"/>
          <w:shd w:val="clear" w:color="auto" w:fill="FFFFFF"/>
          <w:lang w:val="uk-UA"/>
        </w:rPr>
        <w:t xml:space="preserve">Ми розробили </w:t>
      </w:r>
      <w:r w:rsidRPr="008A2B8C">
        <w:rPr>
          <w:rFonts w:ascii="Times New Roman" w:hAnsi="Times New Roman"/>
          <w:b/>
          <w:i/>
          <w:sz w:val="28"/>
          <w:szCs w:val="28"/>
          <w:shd w:val="clear" w:color="auto" w:fill="FFFFFF"/>
          <w:lang w:val="uk-UA"/>
        </w:rPr>
        <w:t xml:space="preserve">тренінг </w:t>
      </w:r>
      <w:r w:rsidRPr="008A2B8C">
        <w:rPr>
          <w:rFonts w:ascii="Times New Roman" w:hAnsi="Times New Roman"/>
          <w:sz w:val="28"/>
          <w:szCs w:val="28"/>
          <w:shd w:val="clear" w:color="auto" w:fill="FFFFFF"/>
          <w:lang w:val="uk-UA"/>
        </w:rPr>
        <w:t>«</w:t>
      </w:r>
      <w:r w:rsidRPr="008A2B8C">
        <w:rPr>
          <w:rFonts w:ascii="Times New Roman" w:hAnsi="Times New Roman"/>
          <w:b/>
          <w:i/>
          <w:sz w:val="28"/>
          <w:szCs w:val="28"/>
          <w:shd w:val="clear" w:color="auto" w:fill="FFFFFF"/>
          <w:lang w:val="uk-UA"/>
        </w:rPr>
        <w:t>Розвиток маркетингової</w:t>
      </w:r>
      <w:r w:rsidRPr="008A2B8C">
        <w:rPr>
          <w:rFonts w:ascii="Times New Roman" w:hAnsi="Times New Roman"/>
          <w:b/>
          <w:i/>
          <w:sz w:val="28"/>
          <w:szCs w:val="28"/>
          <w:lang w:val="uk-UA"/>
        </w:rPr>
        <w:t xml:space="preserve"> компетентності</w:t>
      </w:r>
      <w:r w:rsidRPr="008A2B8C">
        <w:rPr>
          <w:rFonts w:ascii="Times New Roman" w:hAnsi="Times New Roman"/>
          <w:b/>
          <w:i/>
          <w:sz w:val="28"/>
          <w:szCs w:val="28"/>
          <w:shd w:val="clear" w:color="auto" w:fill="FFFFFF"/>
          <w:lang w:val="uk-UA"/>
        </w:rPr>
        <w:t xml:space="preserve"> керівника закладу освіти» </w:t>
      </w:r>
      <w:r w:rsidRPr="008A2B8C">
        <w:rPr>
          <w:rFonts w:ascii="Times New Roman" w:hAnsi="Times New Roman"/>
          <w:i/>
          <w:sz w:val="28"/>
          <w:szCs w:val="28"/>
          <w:shd w:val="clear" w:color="auto" w:fill="FFFFFF"/>
          <w:lang w:val="uk-UA"/>
        </w:rPr>
        <w:t xml:space="preserve">(Додаток </w:t>
      </w:r>
      <w:r w:rsidR="0045759D" w:rsidRPr="008A2B8C">
        <w:rPr>
          <w:rFonts w:ascii="Times New Roman" w:hAnsi="Times New Roman"/>
          <w:i/>
          <w:sz w:val="28"/>
          <w:szCs w:val="28"/>
          <w:shd w:val="clear" w:color="auto" w:fill="FFFFFF"/>
          <w:lang w:val="uk-UA"/>
        </w:rPr>
        <w:t>Ж</w:t>
      </w:r>
      <w:r w:rsidRPr="008A2B8C">
        <w:rPr>
          <w:rFonts w:ascii="Times New Roman" w:hAnsi="Times New Roman"/>
          <w:i/>
          <w:sz w:val="28"/>
          <w:szCs w:val="28"/>
          <w:shd w:val="clear" w:color="auto" w:fill="FFFFFF"/>
          <w:lang w:val="uk-UA"/>
        </w:rPr>
        <w:t>)</w:t>
      </w:r>
      <w:r w:rsidRPr="00D00D15">
        <w:rPr>
          <w:rFonts w:ascii="Times New Roman" w:hAnsi="Times New Roman"/>
          <w:sz w:val="28"/>
          <w:szCs w:val="28"/>
          <w:shd w:val="clear" w:color="auto" w:fill="FFFFFF"/>
          <w:lang w:val="uk-UA"/>
        </w:rPr>
        <w:t>.</w:t>
      </w:r>
    </w:p>
    <w:p w:rsidR="00A25DA5" w:rsidRPr="008A2B8C" w:rsidRDefault="00A25DA5" w:rsidP="008A2B8C">
      <w:pPr>
        <w:pStyle w:val="Default"/>
        <w:spacing w:line="360" w:lineRule="auto"/>
        <w:ind w:firstLine="709"/>
        <w:contextualSpacing/>
        <w:jc w:val="both"/>
        <w:rPr>
          <w:color w:val="auto"/>
          <w:sz w:val="28"/>
          <w:szCs w:val="28"/>
          <w:lang w:val="uk-UA"/>
        </w:rPr>
      </w:pPr>
      <w:r w:rsidRPr="00D00D15">
        <w:rPr>
          <w:bCs/>
          <w:i/>
          <w:color w:val="auto"/>
          <w:sz w:val="28"/>
          <w:szCs w:val="28"/>
          <w:lang w:val="uk-UA"/>
        </w:rPr>
        <w:t>Мета:</w:t>
      </w:r>
      <w:r w:rsidRPr="008A2B8C">
        <w:rPr>
          <w:b/>
          <w:bCs/>
          <w:color w:val="auto"/>
          <w:sz w:val="28"/>
          <w:szCs w:val="28"/>
          <w:lang w:val="uk-UA"/>
        </w:rPr>
        <w:t xml:space="preserve"> </w:t>
      </w:r>
      <w:r w:rsidRPr="008A2B8C">
        <w:rPr>
          <w:color w:val="auto"/>
          <w:sz w:val="28"/>
          <w:szCs w:val="28"/>
          <w:lang w:val="uk-UA"/>
        </w:rPr>
        <w:t>забезпечення науково-методичного супроводу розвитку маркетингової компетентності майбутнього керівника; удосконалення освітнього процесу у виші згідно з сучасним інформаційним середовищем та перспективами самореалізації магістрів; стимулювання намірів у підвищенні знань та умінь з маркетингової діяльності.</w:t>
      </w:r>
    </w:p>
    <w:p w:rsidR="00A25DA5" w:rsidRPr="008A2B8C" w:rsidRDefault="00A25DA5" w:rsidP="008A2B8C">
      <w:pPr>
        <w:pStyle w:val="Default"/>
        <w:spacing w:line="360" w:lineRule="auto"/>
        <w:ind w:firstLine="709"/>
        <w:contextualSpacing/>
        <w:jc w:val="both"/>
        <w:rPr>
          <w:color w:val="auto"/>
          <w:sz w:val="28"/>
          <w:szCs w:val="28"/>
          <w:lang w:val="uk-UA"/>
        </w:rPr>
      </w:pPr>
      <w:r w:rsidRPr="00D00D15">
        <w:rPr>
          <w:bCs/>
          <w:i/>
          <w:color w:val="auto"/>
          <w:sz w:val="28"/>
          <w:szCs w:val="28"/>
          <w:lang w:val="uk-UA"/>
        </w:rPr>
        <w:t>Завдання:</w:t>
      </w:r>
      <w:r w:rsidRPr="008A2B8C">
        <w:rPr>
          <w:b/>
          <w:bCs/>
          <w:color w:val="auto"/>
          <w:sz w:val="28"/>
          <w:szCs w:val="28"/>
          <w:lang w:val="uk-UA"/>
        </w:rPr>
        <w:t xml:space="preserve"> </w:t>
      </w:r>
      <w:r w:rsidRPr="008A2B8C">
        <w:rPr>
          <w:color w:val="auto"/>
          <w:sz w:val="28"/>
          <w:szCs w:val="28"/>
          <w:lang w:val="uk-UA"/>
        </w:rPr>
        <w:t>озброєння учасників тренінгу знаннями інноваційних маркетингових технологій; формування маркетингової компетентності; підвищення здатності до самооцінки, самоконтролю та самоорганізації; розвиток уміння працювати в команді.</w:t>
      </w:r>
    </w:p>
    <w:p w:rsidR="00A25DA5" w:rsidRPr="008A2B8C" w:rsidRDefault="00A25DA5" w:rsidP="008A2B8C">
      <w:pPr>
        <w:tabs>
          <w:tab w:val="left" w:pos="1134"/>
          <w:tab w:val="left" w:pos="1875"/>
        </w:tabs>
        <w:spacing w:after="0" w:line="360" w:lineRule="auto"/>
        <w:ind w:firstLine="709"/>
        <w:jc w:val="both"/>
        <w:rPr>
          <w:rFonts w:ascii="Times New Roman" w:hAnsi="Times New Roman"/>
          <w:sz w:val="28"/>
          <w:szCs w:val="28"/>
          <w:shd w:val="clear" w:color="auto" w:fill="FFFFFF"/>
          <w:lang w:val="uk-UA"/>
        </w:rPr>
      </w:pPr>
      <w:r w:rsidRPr="008A2B8C">
        <w:rPr>
          <w:rFonts w:ascii="Times New Roman" w:hAnsi="Times New Roman"/>
          <w:sz w:val="28"/>
          <w:szCs w:val="28"/>
          <w:shd w:val="clear" w:color="auto" w:fill="FFFFFF"/>
          <w:lang w:val="uk-UA"/>
        </w:rPr>
        <w:t>Структура репрезентованого тренінгу складається з таких компонентів: вступ, основна частина: теоретична та практична частина, допоміжні вправи, етап підсумків.</w:t>
      </w:r>
    </w:p>
    <w:p w:rsidR="00A25DA5" w:rsidRPr="008A2B8C" w:rsidRDefault="00A25DA5" w:rsidP="008A2B8C">
      <w:pPr>
        <w:tabs>
          <w:tab w:val="left" w:pos="1134"/>
        </w:tabs>
        <w:spacing w:after="0" w:line="360" w:lineRule="auto"/>
        <w:ind w:firstLine="709"/>
        <w:jc w:val="both"/>
        <w:rPr>
          <w:rFonts w:ascii="Times New Roman" w:hAnsi="Times New Roman"/>
          <w:sz w:val="28"/>
          <w:szCs w:val="28"/>
          <w:shd w:val="clear" w:color="auto" w:fill="FAFAFA"/>
          <w:lang w:val="uk-UA"/>
        </w:rPr>
      </w:pPr>
      <w:r w:rsidRPr="008A2B8C">
        <w:rPr>
          <w:rFonts w:ascii="Times New Roman" w:hAnsi="Times New Roman"/>
          <w:sz w:val="28"/>
          <w:szCs w:val="28"/>
          <w:shd w:val="clear" w:color="auto" w:fill="FAFAFA"/>
          <w:lang w:val="uk-UA"/>
        </w:rPr>
        <w:t>Тренінг складається з трьох частин: вступної, основної та заключної (рис.3.2).</w:t>
      </w:r>
    </w:p>
    <w:p w:rsidR="00A25DA5" w:rsidRPr="008A2B8C" w:rsidRDefault="00A25DA5" w:rsidP="008A2B8C">
      <w:pPr>
        <w:spacing w:after="0" w:line="360" w:lineRule="auto"/>
        <w:ind w:firstLine="709"/>
        <w:jc w:val="both"/>
        <w:rPr>
          <w:rFonts w:ascii="Times New Roman" w:hAnsi="Times New Roman"/>
          <w:sz w:val="28"/>
          <w:szCs w:val="28"/>
          <w:lang w:val="uk-UA"/>
        </w:rPr>
      </w:pPr>
      <w:r w:rsidRPr="008A2B8C">
        <w:rPr>
          <w:rFonts w:ascii="Times New Roman" w:hAnsi="Times New Roman"/>
          <w:noProof/>
          <w:sz w:val="28"/>
          <w:szCs w:val="28"/>
          <w:lang w:val="uk-UA" w:eastAsia="uk-UA"/>
        </w:rPr>
        <w:lastRenderedPageBreak/>
        <w:drawing>
          <wp:inline distT="0" distB="0" distL="0" distR="0">
            <wp:extent cx="5940425" cy="3751580"/>
            <wp:effectExtent l="0" t="0" r="3175" b="1270"/>
            <wp:docPr id="7" name="Рисунок 2" descr="http://multycourse.com.ua/public_html/files_uploaded/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ltycourse.com.ua/public_html/files_uploaded/4_5.png"/>
                    <pic:cNvPicPr>
                      <a:picLocks noChangeAspect="1" noChangeArrowheads="1"/>
                    </pic:cNvPicPr>
                  </pic:nvPicPr>
                  <pic:blipFill>
                    <a:blip r:embed="rId34" cstate="print"/>
                    <a:srcRect/>
                    <a:stretch>
                      <a:fillRect/>
                    </a:stretch>
                  </pic:blipFill>
                  <pic:spPr bwMode="auto">
                    <a:xfrm>
                      <a:off x="0" y="0"/>
                      <a:ext cx="5940425" cy="3751580"/>
                    </a:xfrm>
                    <a:prstGeom prst="rect">
                      <a:avLst/>
                    </a:prstGeom>
                    <a:noFill/>
                    <a:ln w="9525">
                      <a:noFill/>
                      <a:miter lim="800000"/>
                      <a:headEnd/>
                      <a:tailEnd/>
                    </a:ln>
                  </pic:spPr>
                </pic:pic>
              </a:graphicData>
            </a:graphic>
          </wp:inline>
        </w:drawing>
      </w:r>
    </w:p>
    <w:p w:rsidR="00A25DA5" w:rsidRPr="008A2B8C" w:rsidRDefault="00A25DA5" w:rsidP="008A2B8C">
      <w:pPr>
        <w:tabs>
          <w:tab w:val="left" w:pos="1875"/>
        </w:tabs>
        <w:spacing w:after="0" w:line="360" w:lineRule="auto"/>
        <w:ind w:firstLine="709"/>
        <w:jc w:val="center"/>
        <w:rPr>
          <w:rFonts w:ascii="Times New Roman" w:hAnsi="Times New Roman"/>
          <w:i/>
          <w:sz w:val="28"/>
          <w:szCs w:val="28"/>
          <w:shd w:val="clear" w:color="auto" w:fill="FFFFFF"/>
          <w:lang w:val="uk-UA"/>
        </w:rPr>
      </w:pPr>
      <w:r w:rsidRPr="008A2B8C">
        <w:rPr>
          <w:rFonts w:ascii="Times New Roman" w:hAnsi="Times New Roman"/>
          <w:i/>
          <w:sz w:val="28"/>
          <w:szCs w:val="28"/>
          <w:shd w:val="clear" w:color="auto" w:fill="FFFFFF"/>
          <w:lang w:val="uk-UA"/>
        </w:rPr>
        <w:t>Рис.3.2. Структура тренінгу</w:t>
      </w:r>
    </w:p>
    <w:p w:rsidR="00A25DA5" w:rsidRPr="008A2B8C" w:rsidRDefault="00A25DA5" w:rsidP="008A2B8C">
      <w:pPr>
        <w:pStyle w:val="Default"/>
        <w:tabs>
          <w:tab w:val="left" w:pos="1134"/>
        </w:tabs>
        <w:spacing w:line="360" w:lineRule="auto"/>
        <w:ind w:firstLine="709"/>
        <w:jc w:val="both"/>
        <w:rPr>
          <w:color w:val="auto"/>
          <w:sz w:val="28"/>
          <w:szCs w:val="28"/>
          <w:lang w:val="uk-UA"/>
        </w:rPr>
      </w:pPr>
      <w:r w:rsidRPr="008A2B8C">
        <w:rPr>
          <w:i/>
          <w:color w:val="auto"/>
          <w:sz w:val="28"/>
          <w:szCs w:val="28"/>
          <w:lang w:val="uk-UA"/>
        </w:rPr>
        <w:t>У вступній частині</w:t>
      </w:r>
      <w:r w:rsidRPr="008A2B8C">
        <w:rPr>
          <w:color w:val="auto"/>
          <w:sz w:val="28"/>
          <w:szCs w:val="28"/>
          <w:lang w:val="uk-UA"/>
        </w:rPr>
        <w:t xml:space="preserve"> міститься знайомство, оголошення учасникам тренінгу мети та змісту заняття, ознайомлення з правилами та обговорення студентами очікувань. </w:t>
      </w:r>
    </w:p>
    <w:p w:rsidR="00A25DA5" w:rsidRPr="008A2B8C" w:rsidRDefault="00A25DA5" w:rsidP="008A2B8C">
      <w:pPr>
        <w:pStyle w:val="Default"/>
        <w:tabs>
          <w:tab w:val="left" w:pos="1134"/>
        </w:tabs>
        <w:spacing w:line="360" w:lineRule="auto"/>
        <w:ind w:firstLine="709"/>
        <w:jc w:val="both"/>
        <w:rPr>
          <w:color w:val="auto"/>
          <w:sz w:val="28"/>
          <w:szCs w:val="28"/>
          <w:lang w:val="uk-UA"/>
        </w:rPr>
      </w:pPr>
      <w:r w:rsidRPr="008A2B8C">
        <w:rPr>
          <w:color w:val="auto"/>
          <w:sz w:val="28"/>
          <w:szCs w:val="28"/>
          <w:lang w:val="uk-UA"/>
        </w:rPr>
        <w:t>Основна частина тренінгу уміщує такі складники:</w:t>
      </w:r>
    </w:p>
    <w:p w:rsidR="00A25DA5" w:rsidRPr="008A2B8C" w:rsidRDefault="00A25DA5" w:rsidP="008A2B8C">
      <w:pPr>
        <w:tabs>
          <w:tab w:val="left" w:pos="1134"/>
        </w:tabs>
        <w:spacing w:after="0" w:line="360" w:lineRule="auto"/>
        <w:ind w:firstLine="709"/>
        <w:jc w:val="both"/>
        <w:rPr>
          <w:rFonts w:ascii="Times New Roman" w:hAnsi="Times New Roman"/>
          <w:sz w:val="28"/>
          <w:szCs w:val="28"/>
          <w:shd w:val="clear" w:color="auto" w:fill="FFFFFF"/>
          <w:lang w:val="uk-UA"/>
        </w:rPr>
      </w:pPr>
      <w:r w:rsidRPr="008A2B8C">
        <w:rPr>
          <w:rFonts w:ascii="Times New Roman" w:hAnsi="Times New Roman"/>
          <w:i/>
          <w:sz w:val="28"/>
          <w:szCs w:val="28"/>
          <w:shd w:val="clear" w:color="auto" w:fill="FFFFFF"/>
          <w:lang w:val="uk-UA"/>
        </w:rPr>
        <w:t xml:space="preserve">Теоретичний блок тренінгу </w:t>
      </w:r>
      <w:r w:rsidRPr="008A2B8C">
        <w:rPr>
          <w:rFonts w:ascii="Times New Roman" w:hAnsi="Times New Roman"/>
          <w:sz w:val="28"/>
          <w:szCs w:val="28"/>
          <w:shd w:val="clear" w:color="auto" w:fill="FFFFFF"/>
          <w:lang w:val="uk-UA"/>
        </w:rPr>
        <w:t>характеризується застосуванням інноваційних методів роботи: метод «мозкового штурму»: «Як я осмислюю феномен «маркетингова компетентність»?»; метод незавершених речень;  групова дискусія з теми «</w:t>
      </w:r>
      <w:r w:rsidRPr="008A2B8C">
        <w:rPr>
          <w:rFonts w:ascii="Times New Roman" w:hAnsi="Times New Roman"/>
          <w:sz w:val="28"/>
          <w:szCs w:val="28"/>
          <w:lang w:val="uk-UA"/>
        </w:rPr>
        <w:t>Важливість маркетингової компетентності в управлінській діяльності керівника</w:t>
      </w:r>
      <w:r w:rsidRPr="008A2B8C">
        <w:rPr>
          <w:rFonts w:ascii="Times New Roman" w:hAnsi="Times New Roman"/>
          <w:sz w:val="28"/>
          <w:szCs w:val="28"/>
          <w:shd w:val="clear" w:color="auto" w:fill="FFFFFF"/>
          <w:lang w:val="uk-UA"/>
        </w:rPr>
        <w:t>». Даний компонент складається з міні-лекції: «</w:t>
      </w:r>
      <w:r w:rsidRPr="008A2B8C">
        <w:rPr>
          <w:rFonts w:ascii="Times New Roman" w:hAnsi="Times New Roman"/>
          <w:bCs/>
          <w:sz w:val="28"/>
          <w:szCs w:val="28"/>
          <w:lang w:val="uk-UA"/>
        </w:rPr>
        <w:t>Маркетингова компетентність: сутність, зміст, структура</w:t>
      </w:r>
      <w:r w:rsidRPr="008A2B8C">
        <w:rPr>
          <w:rFonts w:ascii="Times New Roman" w:hAnsi="Times New Roman"/>
          <w:sz w:val="28"/>
          <w:szCs w:val="28"/>
          <w:shd w:val="clear" w:color="auto" w:fill="FFFFFF"/>
          <w:lang w:val="uk-UA"/>
        </w:rPr>
        <w:t>».</w:t>
      </w:r>
    </w:p>
    <w:p w:rsidR="00A25DA5" w:rsidRPr="008A2B8C" w:rsidRDefault="00A25DA5" w:rsidP="008A2B8C">
      <w:pPr>
        <w:pStyle w:val="Default"/>
        <w:spacing w:line="360" w:lineRule="auto"/>
        <w:ind w:firstLine="709"/>
        <w:contextualSpacing/>
        <w:jc w:val="both"/>
        <w:rPr>
          <w:color w:val="auto"/>
          <w:sz w:val="28"/>
          <w:szCs w:val="28"/>
          <w:shd w:val="clear" w:color="auto" w:fill="FFFFFF"/>
          <w:lang w:val="uk-UA"/>
        </w:rPr>
      </w:pPr>
      <w:r w:rsidRPr="008A2B8C">
        <w:rPr>
          <w:i/>
          <w:color w:val="auto"/>
          <w:sz w:val="28"/>
          <w:szCs w:val="28"/>
          <w:shd w:val="clear" w:color="auto" w:fill="FFFFFF"/>
          <w:lang w:val="uk-UA"/>
        </w:rPr>
        <w:t xml:space="preserve">Практичний блок тренінгу </w:t>
      </w:r>
      <w:r w:rsidRPr="008A2B8C">
        <w:rPr>
          <w:color w:val="auto"/>
          <w:sz w:val="28"/>
          <w:szCs w:val="28"/>
          <w:shd w:val="clear" w:color="auto" w:fill="FFFFFF"/>
          <w:lang w:val="uk-UA"/>
        </w:rPr>
        <w:t xml:space="preserve">спрямовано на застосування різних вправ: </w:t>
      </w:r>
    </w:p>
    <w:p w:rsidR="00A25DA5" w:rsidRPr="008A2B8C" w:rsidRDefault="00A25DA5" w:rsidP="00092F50">
      <w:pPr>
        <w:pStyle w:val="Default"/>
        <w:numPr>
          <w:ilvl w:val="0"/>
          <w:numId w:val="27"/>
        </w:numPr>
        <w:tabs>
          <w:tab w:val="left" w:pos="1134"/>
        </w:tabs>
        <w:spacing w:line="360" w:lineRule="auto"/>
        <w:ind w:left="0" w:firstLine="709"/>
        <w:contextualSpacing/>
        <w:jc w:val="both"/>
        <w:rPr>
          <w:bCs/>
          <w:color w:val="auto"/>
          <w:sz w:val="28"/>
          <w:szCs w:val="28"/>
          <w:lang w:val="uk-UA"/>
        </w:rPr>
      </w:pPr>
      <w:r w:rsidRPr="008A2B8C">
        <w:rPr>
          <w:bCs/>
          <w:color w:val="auto"/>
          <w:sz w:val="28"/>
          <w:szCs w:val="28"/>
          <w:lang w:val="uk-UA"/>
        </w:rPr>
        <w:t xml:space="preserve">«Створення правил роботи», мета якої полягає у </w:t>
      </w:r>
      <w:r w:rsidRPr="008A2B8C">
        <w:rPr>
          <w:color w:val="auto"/>
          <w:sz w:val="28"/>
          <w:szCs w:val="28"/>
          <w:lang w:val="uk-UA"/>
        </w:rPr>
        <w:t>прийнятті правил групової діяльності.</w:t>
      </w:r>
    </w:p>
    <w:p w:rsidR="00A25DA5" w:rsidRPr="008A2B8C" w:rsidRDefault="00A25DA5" w:rsidP="00092F50">
      <w:pPr>
        <w:pStyle w:val="Default"/>
        <w:numPr>
          <w:ilvl w:val="0"/>
          <w:numId w:val="27"/>
        </w:numPr>
        <w:tabs>
          <w:tab w:val="left" w:pos="1134"/>
        </w:tabs>
        <w:spacing w:line="360" w:lineRule="auto"/>
        <w:ind w:left="0" w:firstLine="709"/>
        <w:contextualSpacing/>
        <w:jc w:val="both"/>
        <w:rPr>
          <w:bCs/>
          <w:color w:val="auto"/>
          <w:sz w:val="28"/>
          <w:szCs w:val="28"/>
          <w:lang w:val="uk-UA"/>
        </w:rPr>
      </w:pPr>
      <w:r w:rsidRPr="008A2B8C">
        <w:rPr>
          <w:bCs/>
          <w:color w:val="auto"/>
          <w:sz w:val="28"/>
          <w:szCs w:val="28"/>
          <w:lang w:val="uk-UA"/>
        </w:rPr>
        <w:t xml:space="preserve">«Педагогічна галактика очікувань». Мета: </w:t>
      </w:r>
      <w:r w:rsidRPr="008A2B8C">
        <w:rPr>
          <w:color w:val="auto"/>
          <w:sz w:val="28"/>
          <w:szCs w:val="28"/>
          <w:lang w:val="uk-UA"/>
        </w:rPr>
        <w:t>забезпечити формування намірів учасників щодо їхньої участі в тренінгу, розвивати їхні професійні уподобання</w:t>
      </w:r>
      <w:r w:rsidRPr="008A2B8C">
        <w:rPr>
          <w:bCs/>
          <w:color w:val="auto"/>
          <w:sz w:val="28"/>
          <w:szCs w:val="28"/>
          <w:lang w:val="uk-UA"/>
        </w:rPr>
        <w:t>.</w:t>
      </w:r>
    </w:p>
    <w:p w:rsidR="00A25DA5" w:rsidRPr="008A2B8C" w:rsidRDefault="00A25DA5" w:rsidP="00092F50">
      <w:pPr>
        <w:pStyle w:val="Default"/>
        <w:numPr>
          <w:ilvl w:val="0"/>
          <w:numId w:val="27"/>
        </w:numPr>
        <w:tabs>
          <w:tab w:val="left" w:pos="1134"/>
        </w:tabs>
        <w:spacing w:line="360" w:lineRule="auto"/>
        <w:ind w:left="0" w:firstLine="709"/>
        <w:contextualSpacing/>
        <w:jc w:val="both"/>
        <w:rPr>
          <w:bCs/>
          <w:color w:val="auto"/>
          <w:sz w:val="28"/>
          <w:szCs w:val="28"/>
          <w:lang w:val="uk-UA"/>
        </w:rPr>
      </w:pPr>
      <w:r w:rsidRPr="008A2B8C">
        <w:rPr>
          <w:bCs/>
          <w:color w:val="auto"/>
          <w:sz w:val="28"/>
          <w:szCs w:val="28"/>
          <w:lang w:val="uk-UA"/>
        </w:rPr>
        <w:lastRenderedPageBreak/>
        <w:t xml:space="preserve">«Силует», мета якої </w:t>
      </w:r>
      <w:r w:rsidRPr="008A2B8C">
        <w:rPr>
          <w:color w:val="auto"/>
          <w:sz w:val="28"/>
          <w:szCs w:val="28"/>
          <w:lang w:val="uk-UA"/>
        </w:rPr>
        <w:t>полягає у наданні учасникам можливості висловлення своїх вражень щодо теми заняття, забезпечити особистісне самопізнання.</w:t>
      </w:r>
    </w:p>
    <w:p w:rsidR="00A25DA5" w:rsidRPr="008A2B8C" w:rsidRDefault="00A25DA5" w:rsidP="00092F50">
      <w:pPr>
        <w:pStyle w:val="Default"/>
        <w:numPr>
          <w:ilvl w:val="0"/>
          <w:numId w:val="27"/>
        </w:numPr>
        <w:tabs>
          <w:tab w:val="left" w:pos="1134"/>
        </w:tabs>
        <w:spacing w:line="360" w:lineRule="auto"/>
        <w:ind w:left="0" w:firstLine="709"/>
        <w:contextualSpacing/>
        <w:jc w:val="both"/>
        <w:rPr>
          <w:bCs/>
          <w:color w:val="auto"/>
          <w:sz w:val="28"/>
          <w:szCs w:val="28"/>
          <w:lang w:val="uk-UA"/>
        </w:rPr>
      </w:pPr>
      <w:r w:rsidRPr="008A2B8C">
        <w:rPr>
          <w:bCs/>
          <w:color w:val="auto"/>
          <w:sz w:val="28"/>
          <w:szCs w:val="28"/>
          <w:lang w:val="uk-UA"/>
        </w:rPr>
        <w:t xml:space="preserve">«Віртуальний кабінет. Стиль управління», яку проводять з метою </w:t>
      </w:r>
      <w:r w:rsidRPr="008A2B8C">
        <w:rPr>
          <w:color w:val="auto"/>
          <w:sz w:val="28"/>
          <w:szCs w:val="28"/>
          <w:lang w:val="uk-UA"/>
        </w:rPr>
        <w:t>визначення стилю управління менеджера, системи способів діяльності та її ефективності.</w:t>
      </w:r>
    </w:p>
    <w:p w:rsidR="00A25DA5" w:rsidRPr="008A2B8C" w:rsidRDefault="00A25DA5" w:rsidP="00092F50">
      <w:pPr>
        <w:pStyle w:val="Default"/>
        <w:numPr>
          <w:ilvl w:val="0"/>
          <w:numId w:val="27"/>
        </w:numPr>
        <w:tabs>
          <w:tab w:val="left" w:pos="1134"/>
        </w:tabs>
        <w:spacing w:line="360" w:lineRule="auto"/>
        <w:ind w:left="0" w:firstLine="709"/>
        <w:contextualSpacing/>
        <w:jc w:val="both"/>
        <w:rPr>
          <w:bCs/>
          <w:i/>
          <w:color w:val="auto"/>
          <w:sz w:val="28"/>
          <w:szCs w:val="28"/>
          <w:lang w:val="uk-UA"/>
        </w:rPr>
      </w:pPr>
      <w:r w:rsidRPr="008A2B8C">
        <w:rPr>
          <w:bCs/>
          <w:color w:val="auto"/>
          <w:sz w:val="28"/>
          <w:szCs w:val="28"/>
          <w:lang w:val="uk-UA"/>
        </w:rPr>
        <w:t xml:space="preserve">«Психологічне коло образів». Мета: </w:t>
      </w:r>
      <w:r w:rsidRPr="008A2B8C">
        <w:rPr>
          <w:color w:val="auto"/>
          <w:sz w:val="28"/>
          <w:szCs w:val="28"/>
          <w:lang w:val="uk-UA"/>
        </w:rPr>
        <w:t>визначення власних особистісних рис студентами.</w:t>
      </w:r>
    </w:p>
    <w:p w:rsidR="00A25DA5" w:rsidRPr="008A2B8C" w:rsidRDefault="00A25DA5" w:rsidP="00092F50">
      <w:pPr>
        <w:pStyle w:val="Default"/>
        <w:numPr>
          <w:ilvl w:val="0"/>
          <w:numId w:val="27"/>
        </w:numPr>
        <w:tabs>
          <w:tab w:val="left" w:pos="1134"/>
        </w:tabs>
        <w:spacing w:line="360" w:lineRule="auto"/>
        <w:ind w:left="0" w:firstLine="709"/>
        <w:contextualSpacing/>
        <w:jc w:val="both"/>
        <w:rPr>
          <w:color w:val="auto"/>
          <w:sz w:val="28"/>
          <w:szCs w:val="28"/>
          <w:lang w:val="uk-UA"/>
        </w:rPr>
      </w:pPr>
      <w:r w:rsidRPr="008A2B8C">
        <w:rPr>
          <w:bCs/>
          <w:color w:val="auto"/>
          <w:sz w:val="28"/>
          <w:szCs w:val="28"/>
          <w:lang w:val="uk-UA"/>
        </w:rPr>
        <w:t xml:space="preserve">Вправа «Клаптикова ковдра» </w:t>
      </w:r>
      <w:r w:rsidRPr="008A2B8C">
        <w:rPr>
          <w:bCs/>
          <w:i/>
          <w:color w:val="auto"/>
          <w:sz w:val="28"/>
          <w:szCs w:val="28"/>
          <w:lang w:val="uk-UA"/>
        </w:rPr>
        <w:t xml:space="preserve">(робота в групах). </w:t>
      </w:r>
      <w:r w:rsidRPr="008A2B8C">
        <w:rPr>
          <w:bCs/>
          <w:color w:val="auto"/>
          <w:sz w:val="28"/>
          <w:szCs w:val="28"/>
          <w:lang w:val="uk-UA"/>
        </w:rPr>
        <w:t xml:space="preserve">Мета: сприяти </w:t>
      </w:r>
      <w:r w:rsidRPr="008A2B8C">
        <w:rPr>
          <w:color w:val="auto"/>
          <w:sz w:val="28"/>
          <w:szCs w:val="28"/>
          <w:lang w:val="uk-UA"/>
        </w:rPr>
        <w:t>допомозі кожному учаснику в усвідомленні труднощів у діяльності управлінця закладу освіти; розвивати гнучкість та нестандартність мислення.</w:t>
      </w:r>
    </w:p>
    <w:p w:rsidR="00A25DA5" w:rsidRPr="008A2B8C" w:rsidRDefault="00A25DA5" w:rsidP="008A2B8C">
      <w:pPr>
        <w:tabs>
          <w:tab w:val="left" w:pos="1134"/>
        </w:tabs>
        <w:spacing w:after="0" w:line="360" w:lineRule="auto"/>
        <w:ind w:firstLine="709"/>
        <w:jc w:val="both"/>
        <w:rPr>
          <w:rFonts w:ascii="Times New Roman" w:hAnsi="Times New Roman"/>
          <w:sz w:val="28"/>
          <w:szCs w:val="28"/>
          <w:lang w:val="uk-UA"/>
        </w:rPr>
      </w:pPr>
      <w:r w:rsidRPr="008A2B8C">
        <w:rPr>
          <w:rFonts w:ascii="Times New Roman" w:hAnsi="Times New Roman"/>
          <w:i/>
          <w:sz w:val="28"/>
          <w:szCs w:val="28"/>
          <w:lang w:val="uk-UA"/>
        </w:rPr>
        <w:t>Заключна частина</w:t>
      </w:r>
      <w:r w:rsidRPr="008A2B8C">
        <w:rPr>
          <w:rFonts w:ascii="Times New Roman" w:hAnsi="Times New Roman"/>
          <w:sz w:val="28"/>
          <w:szCs w:val="28"/>
          <w:lang w:val="uk-UA"/>
        </w:rPr>
        <w:t xml:space="preserve"> складається з підбиття підсумків проведеного заняття, рефлексії його учасників, релаксаційних вправ, які сприяють зняттю напруги.</w:t>
      </w:r>
    </w:p>
    <w:p w:rsidR="00A25DA5" w:rsidRPr="008A2B8C" w:rsidRDefault="00A25DA5" w:rsidP="00D00D15">
      <w:pPr>
        <w:pStyle w:val="Default"/>
        <w:tabs>
          <w:tab w:val="left" w:pos="1134"/>
        </w:tabs>
        <w:spacing w:line="360" w:lineRule="auto"/>
        <w:ind w:firstLine="709"/>
        <w:jc w:val="both"/>
        <w:rPr>
          <w:sz w:val="28"/>
          <w:szCs w:val="28"/>
          <w:lang w:val="uk-UA"/>
        </w:rPr>
      </w:pPr>
      <w:r w:rsidRPr="008A2B8C">
        <w:rPr>
          <w:color w:val="auto"/>
          <w:sz w:val="28"/>
          <w:szCs w:val="28"/>
          <w:lang w:val="uk-UA"/>
        </w:rPr>
        <w:t xml:space="preserve">На наш погляд, одним з результативних методів формування маркетингової компетентності майбутніх менеджерів є створення </w:t>
      </w:r>
      <w:r w:rsidRPr="008A2B8C">
        <w:rPr>
          <w:b/>
          <w:i/>
          <w:color w:val="auto"/>
          <w:sz w:val="28"/>
          <w:szCs w:val="28"/>
          <w:lang w:val="uk-UA"/>
        </w:rPr>
        <w:t>портфоліо</w:t>
      </w:r>
      <w:r w:rsidRPr="008A2B8C">
        <w:rPr>
          <w:color w:val="auto"/>
          <w:sz w:val="28"/>
          <w:szCs w:val="28"/>
          <w:lang w:val="uk-UA"/>
        </w:rPr>
        <w:t xml:space="preserve"> як дієвої технології оцінки освітньої та професійної діяльності. </w:t>
      </w:r>
      <w:r w:rsidRPr="008A2B8C">
        <w:rPr>
          <w:sz w:val="28"/>
          <w:szCs w:val="28"/>
          <w:lang w:val="uk-UA"/>
        </w:rPr>
        <w:t>У словнику іншомовних слів портфоліо тлумачать як перелік здобутків та індивідуальних оцінок у конкретній сфері діяльності, яка уможливлює  систематизацію її досвіду і оцінку професійного рівня [72].</w:t>
      </w:r>
    </w:p>
    <w:p w:rsidR="00A25DA5" w:rsidRPr="008A2B8C" w:rsidRDefault="00A25DA5" w:rsidP="008A2B8C">
      <w:pPr>
        <w:pStyle w:val="Default"/>
        <w:tabs>
          <w:tab w:val="left" w:pos="1134"/>
        </w:tabs>
        <w:spacing w:line="360" w:lineRule="auto"/>
        <w:ind w:firstLine="709"/>
        <w:jc w:val="both"/>
        <w:rPr>
          <w:color w:val="auto"/>
          <w:sz w:val="28"/>
          <w:szCs w:val="28"/>
          <w:lang w:val="uk-UA"/>
        </w:rPr>
      </w:pPr>
      <w:r w:rsidRPr="008A2B8C">
        <w:rPr>
          <w:color w:val="auto"/>
          <w:sz w:val="28"/>
          <w:szCs w:val="28"/>
          <w:lang w:val="uk-UA"/>
        </w:rPr>
        <w:t xml:space="preserve">На думку О. </w:t>
      </w:r>
      <w:r w:rsidRPr="008A2B8C">
        <w:rPr>
          <w:bCs/>
          <w:iCs/>
          <w:color w:val="auto"/>
          <w:sz w:val="28"/>
          <w:szCs w:val="28"/>
          <w:lang w:val="uk-UA"/>
        </w:rPr>
        <w:t xml:space="preserve">Долженкова, </w:t>
      </w:r>
      <w:r w:rsidRPr="008A2B8C">
        <w:rPr>
          <w:color w:val="auto"/>
          <w:sz w:val="28"/>
          <w:szCs w:val="28"/>
          <w:lang w:val="uk-UA"/>
        </w:rPr>
        <w:t xml:space="preserve">портфоліо у вищій освіті розуміють як систематичне та навмисно організоване збирання доказів, які виступають засобом системної рефлексії власної діяльності здобувача освіти та є її результатом для поточної оцінки засвоєних компетентностей або конкурентоспроможного виходу на ринок праці [19]. Автор також вважає портфоліо однією з найновітніших та найрезультативніших технологій організації діяльності, методів оцінки та рефлексивних способів, застосування якого сприяє розвитку маркетингової компетентності майбутнього спеціаліста, що знадобиться у його майбутній управлінській діяльності. </w:t>
      </w:r>
    </w:p>
    <w:p w:rsidR="00A25DA5" w:rsidRPr="008A2B8C" w:rsidRDefault="00A25DA5" w:rsidP="00D00D15">
      <w:pPr>
        <w:pStyle w:val="Default"/>
        <w:tabs>
          <w:tab w:val="left" w:pos="993"/>
          <w:tab w:val="left" w:pos="1134"/>
        </w:tabs>
        <w:spacing w:line="360" w:lineRule="auto"/>
        <w:ind w:firstLine="709"/>
        <w:jc w:val="both"/>
        <w:rPr>
          <w:rStyle w:val="ab"/>
          <w:b w:val="0"/>
          <w:bCs w:val="0"/>
          <w:iCs/>
          <w:color w:val="auto"/>
          <w:sz w:val="28"/>
          <w:szCs w:val="28"/>
          <w:lang w:val="uk-UA"/>
        </w:rPr>
      </w:pPr>
      <w:r w:rsidRPr="008A2B8C">
        <w:rPr>
          <w:rStyle w:val="ab"/>
          <w:b w:val="0"/>
          <w:color w:val="auto"/>
          <w:sz w:val="28"/>
          <w:szCs w:val="28"/>
          <w:lang w:val="uk-UA"/>
        </w:rPr>
        <w:lastRenderedPageBreak/>
        <w:t xml:space="preserve">У дослідженні В. Ковальчука наголошено на сутності технології портфоліо, для якого характерними ознаками є такі </w:t>
      </w:r>
      <w:r w:rsidRPr="00D00D15">
        <w:rPr>
          <w:color w:val="auto"/>
          <w:sz w:val="28"/>
          <w:szCs w:val="28"/>
          <w:lang w:val="uk-UA"/>
        </w:rPr>
        <w:t>[33]</w:t>
      </w:r>
      <w:r w:rsidRPr="00D00D15">
        <w:rPr>
          <w:rStyle w:val="ab"/>
          <w:b w:val="0"/>
          <w:color w:val="auto"/>
          <w:sz w:val="28"/>
          <w:szCs w:val="28"/>
          <w:lang w:val="uk-UA"/>
        </w:rPr>
        <w:t>:</w:t>
      </w:r>
      <w:r w:rsidRPr="00D00D15">
        <w:rPr>
          <w:rStyle w:val="ab"/>
          <w:color w:val="auto"/>
          <w:sz w:val="28"/>
          <w:szCs w:val="28"/>
          <w:lang w:val="uk-UA"/>
        </w:rPr>
        <w:t xml:space="preserve"> </w:t>
      </w:r>
      <w:r w:rsidRPr="008A2B8C">
        <w:rPr>
          <w:rStyle w:val="ab"/>
          <w:b w:val="0"/>
          <w:color w:val="auto"/>
          <w:sz w:val="28"/>
          <w:szCs w:val="28"/>
          <w:lang w:val="uk-UA"/>
        </w:rPr>
        <w:t>попередній досвід цінують та застосовують як ресурс для здобуття  подальшої освіти;</w:t>
      </w:r>
      <w:r w:rsidR="00D00D15">
        <w:rPr>
          <w:rStyle w:val="ab"/>
          <w:b w:val="0"/>
          <w:color w:val="auto"/>
          <w:sz w:val="28"/>
          <w:szCs w:val="28"/>
          <w:lang w:val="uk-UA"/>
        </w:rPr>
        <w:t xml:space="preserve"> </w:t>
      </w:r>
      <w:r w:rsidRPr="008A2B8C">
        <w:rPr>
          <w:rStyle w:val="ab"/>
          <w:b w:val="0"/>
          <w:color w:val="auto"/>
          <w:sz w:val="28"/>
          <w:szCs w:val="28"/>
          <w:lang w:val="uk-UA"/>
        </w:rPr>
        <w:t xml:space="preserve">осмислене навчання допомагає оптимально використати отримані теоретичні знання на практиці. </w:t>
      </w:r>
    </w:p>
    <w:p w:rsidR="00A25DA5" w:rsidRPr="008A2B8C" w:rsidRDefault="00A25DA5" w:rsidP="008A2B8C">
      <w:pPr>
        <w:pStyle w:val="Default"/>
        <w:tabs>
          <w:tab w:val="left" w:pos="993"/>
          <w:tab w:val="left" w:pos="1134"/>
        </w:tabs>
        <w:spacing w:line="360" w:lineRule="auto"/>
        <w:ind w:firstLine="709"/>
        <w:jc w:val="both"/>
        <w:rPr>
          <w:rStyle w:val="ab"/>
          <w:color w:val="auto"/>
          <w:sz w:val="28"/>
          <w:szCs w:val="28"/>
          <w:lang w:val="uk-UA"/>
        </w:rPr>
      </w:pPr>
      <w:r w:rsidRPr="008A2B8C">
        <w:rPr>
          <w:rStyle w:val="ab"/>
          <w:b w:val="0"/>
          <w:color w:val="auto"/>
          <w:sz w:val="28"/>
          <w:szCs w:val="28"/>
          <w:lang w:val="uk-UA"/>
        </w:rPr>
        <w:t>На думку науковця, навчальний процес за означеною технологією передбачає взаємозалежність конкретних елементів; досвід сприяє залученню педагогів до самостійної діяльності; рефлексивне спостереження забезпечує здатність до аналізу подій; абстрактна концептуалізація передбачає потребу в осмисленні та узагальненні нової інформації; активне експериментування спрямоване на професійне упровадження засвоєних знань, умінь та навичок</w:t>
      </w:r>
      <w:r w:rsidRPr="008A2B8C">
        <w:rPr>
          <w:b/>
          <w:color w:val="auto"/>
          <w:sz w:val="28"/>
          <w:szCs w:val="28"/>
          <w:lang w:val="uk-UA"/>
        </w:rPr>
        <w:t xml:space="preserve"> </w:t>
      </w:r>
      <w:r w:rsidRPr="008A2B8C">
        <w:rPr>
          <w:color w:val="auto"/>
          <w:sz w:val="28"/>
          <w:szCs w:val="28"/>
          <w:lang w:val="uk-UA"/>
        </w:rPr>
        <w:t>[33]</w:t>
      </w:r>
      <w:r w:rsidRPr="008A2B8C">
        <w:rPr>
          <w:rStyle w:val="ab"/>
          <w:color w:val="auto"/>
          <w:sz w:val="28"/>
          <w:szCs w:val="28"/>
          <w:lang w:val="uk-UA"/>
        </w:rPr>
        <w:t>. </w:t>
      </w:r>
    </w:p>
    <w:p w:rsidR="00A25DA5" w:rsidRPr="008A2B8C" w:rsidRDefault="00A25DA5" w:rsidP="008A2B8C">
      <w:pPr>
        <w:pStyle w:val="Default"/>
        <w:tabs>
          <w:tab w:val="left" w:pos="1134"/>
        </w:tabs>
        <w:spacing w:line="360" w:lineRule="auto"/>
        <w:ind w:firstLine="709"/>
        <w:jc w:val="both"/>
        <w:rPr>
          <w:color w:val="auto"/>
          <w:sz w:val="28"/>
          <w:szCs w:val="28"/>
          <w:lang w:val="uk-UA"/>
        </w:rPr>
      </w:pPr>
      <w:r w:rsidRPr="008A2B8C">
        <w:rPr>
          <w:bCs/>
          <w:iCs/>
          <w:color w:val="auto"/>
          <w:sz w:val="28"/>
          <w:szCs w:val="28"/>
          <w:lang w:val="uk-UA"/>
        </w:rPr>
        <w:t>Портфоліо є певним підтвердженням того, що магістр досяг поставленої мети, воно забезпечує демонстрування студентом власних здібностей, оцінку ефективності обраної навчальної стратегії, прогнозування майбутньої кар’єри. О. Долженков</w:t>
      </w:r>
      <w:r w:rsidRPr="008A2B8C">
        <w:rPr>
          <w:color w:val="auto"/>
          <w:sz w:val="28"/>
          <w:szCs w:val="28"/>
          <w:lang w:val="uk-UA"/>
        </w:rPr>
        <w:t xml:space="preserve"> виокремлює такі функції портфоліо [19]:</w:t>
      </w:r>
    </w:p>
    <w:p w:rsidR="00A25DA5" w:rsidRPr="008A2B8C" w:rsidRDefault="00A25DA5" w:rsidP="00092F50">
      <w:pPr>
        <w:pStyle w:val="Default"/>
        <w:numPr>
          <w:ilvl w:val="0"/>
          <w:numId w:val="24"/>
        </w:numPr>
        <w:tabs>
          <w:tab w:val="left" w:pos="1134"/>
        </w:tabs>
        <w:spacing w:line="360" w:lineRule="auto"/>
        <w:ind w:left="0" w:firstLine="709"/>
        <w:jc w:val="both"/>
        <w:rPr>
          <w:color w:val="auto"/>
          <w:sz w:val="28"/>
          <w:szCs w:val="28"/>
          <w:lang w:val="uk-UA"/>
        </w:rPr>
      </w:pPr>
      <w:r w:rsidRPr="008A2B8C">
        <w:rPr>
          <w:color w:val="auto"/>
          <w:sz w:val="28"/>
          <w:szCs w:val="28"/>
          <w:lang w:val="uk-UA"/>
        </w:rPr>
        <w:t>діагностична, яка передбачає фіксацію змін конкретних показників за досліджуваний навчальний період;</w:t>
      </w:r>
    </w:p>
    <w:p w:rsidR="00A25DA5" w:rsidRPr="008A2B8C" w:rsidRDefault="00A25DA5" w:rsidP="00092F50">
      <w:pPr>
        <w:pStyle w:val="Default"/>
        <w:numPr>
          <w:ilvl w:val="0"/>
          <w:numId w:val="24"/>
        </w:numPr>
        <w:tabs>
          <w:tab w:val="left" w:pos="1134"/>
        </w:tabs>
        <w:spacing w:line="360" w:lineRule="auto"/>
        <w:ind w:left="0" w:firstLine="709"/>
        <w:jc w:val="both"/>
        <w:rPr>
          <w:color w:val="auto"/>
          <w:sz w:val="28"/>
          <w:szCs w:val="28"/>
          <w:lang w:val="uk-UA"/>
        </w:rPr>
      </w:pPr>
      <w:r w:rsidRPr="008A2B8C">
        <w:rPr>
          <w:color w:val="auto"/>
          <w:sz w:val="28"/>
          <w:szCs w:val="28"/>
          <w:lang w:val="uk-UA"/>
        </w:rPr>
        <w:t xml:space="preserve"> мотиваційна, яка сприяє мотивації до взаємодії з метою реалізації бажаних результатів;</w:t>
      </w:r>
    </w:p>
    <w:p w:rsidR="00A25DA5" w:rsidRPr="008A2B8C" w:rsidRDefault="00A25DA5" w:rsidP="00092F50">
      <w:pPr>
        <w:pStyle w:val="Default"/>
        <w:numPr>
          <w:ilvl w:val="0"/>
          <w:numId w:val="24"/>
        </w:numPr>
        <w:tabs>
          <w:tab w:val="left" w:pos="1134"/>
        </w:tabs>
        <w:spacing w:line="360" w:lineRule="auto"/>
        <w:ind w:left="0" w:firstLine="709"/>
        <w:jc w:val="both"/>
        <w:rPr>
          <w:color w:val="auto"/>
          <w:sz w:val="28"/>
          <w:szCs w:val="28"/>
          <w:lang w:val="uk-UA"/>
        </w:rPr>
      </w:pPr>
      <w:r w:rsidRPr="008A2B8C">
        <w:rPr>
          <w:color w:val="auto"/>
          <w:sz w:val="28"/>
          <w:szCs w:val="28"/>
          <w:lang w:val="uk-UA"/>
        </w:rPr>
        <w:t xml:space="preserve"> змістовна, яка забезпечує розкриття усіх здобутків та робіт, які стосуються досліджуваного періоду;</w:t>
      </w:r>
    </w:p>
    <w:p w:rsidR="00A25DA5" w:rsidRPr="008A2B8C" w:rsidRDefault="00A25DA5" w:rsidP="00092F50">
      <w:pPr>
        <w:pStyle w:val="Default"/>
        <w:numPr>
          <w:ilvl w:val="0"/>
          <w:numId w:val="24"/>
        </w:numPr>
        <w:tabs>
          <w:tab w:val="left" w:pos="1134"/>
        </w:tabs>
        <w:spacing w:line="360" w:lineRule="auto"/>
        <w:ind w:left="0" w:firstLine="709"/>
        <w:jc w:val="both"/>
        <w:rPr>
          <w:color w:val="auto"/>
          <w:sz w:val="28"/>
          <w:szCs w:val="28"/>
          <w:lang w:val="uk-UA"/>
        </w:rPr>
      </w:pPr>
      <w:r w:rsidRPr="008A2B8C">
        <w:rPr>
          <w:color w:val="auto"/>
          <w:sz w:val="28"/>
          <w:szCs w:val="28"/>
          <w:lang w:val="uk-UA"/>
        </w:rPr>
        <w:t xml:space="preserve">розвивальна, яка характеризується безперервністю процесів розвитку, навчання та виховання; </w:t>
      </w:r>
    </w:p>
    <w:p w:rsidR="00A25DA5" w:rsidRPr="008A2B8C" w:rsidRDefault="00A25DA5" w:rsidP="00092F50">
      <w:pPr>
        <w:pStyle w:val="Default"/>
        <w:numPr>
          <w:ilvl w:val="0"/>
          <w:numId w:val="24"/>
        </w:numPr>
        <w:tabs>
          <w:tab w:val="left" w:pos="1134"/>
        </w:tabs>
        <w:spacing w:line="360" w:lineRule="auto"/>
        <w:ind w:left="0" w:firstLine="709"/>
        <w:jc w:val="both"/>
        <w:rPr>
          <w:color w:val="auto"/>
          <w:sz w:val="28"/>
          <w:szCs w:val="28"/>
          <w:lang w:val="uk-UA"/>
        </w:rPr>
      </w:pPr>
      <w:r w:rsidRPr="008A2B8C">
        <w:rPr>
          <w:color w:val="auto"/>
          <w:sz w:val="28"/>
          <w:szCs w:val="28"/>
          <w:lang w:val="uk-UA"/>
        </w:rPr>
        <w:t>рейтингова, яка полягає у демонстрації наявного рівня навичок та умінь студентів;</w:t>
      </w:r>
    </w:p>
    <w:p w:rsidR="00A25DA5" w:rsidRPr="008A2B8C" w:rsidRDefault="00A25DA5" w:rsidP="00092F50">
      <w:pPr>
        <w:pStyle w:val="Default"/>
        <w:numPr>
          <w:ilvl w:val="0"/>
          <w:numId w:val="24"/>
        </w:numPr>
        <w:tabs>
          <w:tab w:val="left" w:pos="1134"/>
        </w:tabs>
        <w:spacing w:line="360" w:lineRule="auto"/>
        <w:ind w:left="0" w:firstLine="709"/>
        <w:jc w:val="both"/>
        <w:rPr>
          <w:color w:val="auto"/>
          <w:sz w:val="28"/>
          <w:szCs w:val="28"/>
          <w:lang w:val="uk-UA"/>
        </w:rPr>
      </w:pPr>
      <w:r w:rsidRPr="008A2B8C">
        <w:rPr>
          <w:color w:val="auto"/>
          <w:sz w:val="28"/>
          <w:szCs w:val="28"/>
          <w:lang w:val="uk-UA"/>
        </w:rPr>
        <w:t xml:space="preserve">цілепокладання, що слугує підтримці визначених стандартом освітніх цілей. </w:t>
      </w:r>
    </w:p>
    <w:p w:rsidR="00A25DA5" w:rsidRPr="008A2B8C" w:rsidRDefault="00A25DA5" w:rsidP="008A2B8C">
      <w:pPr>
        <w:pStyle w:val="Default"/>
        <w:tabs>
          <w:tab w:val="left" w:pos="993"/>
          <w:tab w:val="left" w:pos="1134"/>
        </w:tabs>
        <w:spacing w:line="360" w:lineRule="auto"/>
        <w:ind w:firstLine="709"/>
        <w:jc w:val="both"/>
        <w:rPr>
          <w:color w:val="auto"/>
          <w:sz w:val="28"/>
          <w:szCs w:val="28"/>
          <w:lang w:val="uk-UA"/>
        </w:rPr>
      </w:pPr>
      <w:r w:rsidRPr="008A2B8C">
        <w:rPr>
          <w:color w:val="auto"/>
          <w:sz w:val="28"/>
          <w:szCs w:val="28"/>
          <w:lang w:val="uk-UA"/>
        </w:rPr>
        <w:t xml:space="preserve">Варто зауважити про те, що на практиці портфоліо є спеціально підібраним та оформленим пакетом документів, який розкриває усі </w:t>
      </w:r>
      <w:r w:rsidRPr="008A2B8C">
        <w:rPr>
          <w:color w:val="auto"/>
          <w:sz w:val="28"/>
          <w:szCs w:val="28"/>
          <w:lang w:val="uk-UA"/>
        </w:rPr>
        <w:lastRenderedPageBreak/>
        <w:t>навчальні, професійні та особистісні досягнення здобувача освіти; виражає його фактичні здобутки та є доказовим засобом [19].</w:t>
      </w:r>
    </w:p>
    <w:p w:rsidR="00A25DA5" w:rsidRPr="008A2B8C" w:rsidRDefault="00A25DA5" w:rsidP="008A2B8C">
      <w:pPr>
        <w:pStyle w:val="Default"/>
        <w:tabs>
          <w:tab w:val="left" w:pos="1134"/>
        </w:tabs>
        <w:spacing w:line="360" w:lineRule="auto"/>
        <w:ind w:firstLine="709"/>
        <w:jc w:val="both"/>
        <w:rPr>
          <w:color w:val="auto"/>
          <w:sz w:val="28"/>
          <w:szCs w:val="28"/>
          <w:lang w:val="uk-UA"/>
        </w:rPr>
      </w:pPr>
      <w:r w:rsidRPr="008A2B8C">
        <w:rPr>
          <w:color w:val="auto"/>
          <w:sz w:val="28"/>
          <w:szCs w:val="28"/>
          <w:lang w:val="uk-UA"/>
        </w:rPr>
        <w:t xml:space="preserve">На прикладі спеціальності 073 Менеджмент схарактеризуємо складники змісту портфоліо, яке можна використовувати під час підготовки майбутніх керівників з метою формування маркетингової компетентності. </w:t>
      </w:r>
    </w:p>
    <w:p w:rsidR="00A25DA5" w:rsidRPr="008A2B8C" w:rsidRDefault="00A25DA5" w:rsidP="008A2B8C">
      <w:pPr>
        <w:pStyle w:val="Default"/>
        <w:tabs>
          <w:tab w:val="left" w:pos="1134"/>
        </w:tabs>
        <w:spacing w:line="360" w:lineRule="auto"/>
        <w:ind w:firstLine="709"/>
        <w:jc w:val="both"/>
        <w:rPr>
          <w:color w:val="auto"/>
          <w:sz w:val="28"/>
          <w:szCs w:val="28"/>
          <w:lang w:val="uk-UA"/>
        </w:rPr>
      </w:pPr>
      <w:r w:rsidRPr="008A2B8C">
        <w:rPr>
          <w:color w:val="auto"/>
          <w:sz w:val="28"/>
          <w:szCs w:val="28"/>
          <w:lang w:val="uk-UA"/>
        </w:rPr>
        <w:t>Зміст портфоліо містить такі документи: резюме, яке створене з урахуванням сучасних вимог; список головних та додаткових навчальних курсів, які засвоїв магістр; відомості про участь у тренінгах, майстер-класах, семінарах; заходи, у яких студент брав участь поза навчанням; опис кар’єрних можливостей здобувача освіти та поставлених завдань; визначені здатності, навички та досвід кар’єрного зростання; рекомендації викладачів.</w:t>
      </w:r>
    </w:p>
    <w:p w:rsidR="00A25DA5" w:rsidRPr="008A2B8C" w:rsidRDefault="00A25DA5" w:rsidP="008A2B8C">
      <w:pPr>
        <w:pStyle w:val="Default"/>
        <w:tabs>
          <w:tab w:val="left" w:pos="1134"/>
        </w:tabs>
        <w:spacing w:line="360" w:lineRule="auto"/>
        <w:ind w:firstLine="709"/>
        <w:jc w:val="both"/>
        <w:rPr>
          <w:color w:val="auto"/>
          <w:sz w:val="28"/>
          <w:szCs w:val="28"/>
          <w:lang w:val="uk-UA"/>
        </w:rPr>
      </w:pPr>
      <w:r w:rsidRPr="008A2B8C">
        <w:rPr>
          <w:bCs/>
          <w:iCs/>
          <w:color w:val="auto"/>
          <w:sz w:val="28"/>
          <w:szCs w:val="28"/>
          <w:lang w:val="uk-UA"/>
        </w:rPr>
        <w:t>За О. Долженков</w:t>
      </w:r>
      <w:r w:rsidRPr="008A2B8C">
        <w:rPr>
          <w:color w:val="auto"/>
          <w:sz w:val="28"/>
          <w:szCs w:val="28"/>
          <w:lang w:val="uk-UA"/>
        </w:rPr>
        <w:t xml:space="preserve">им, портфоліо студента виконує подвійну функцію: виступає засобом автентичної оцінки навчальних досягнень та наукових здобутків [19]. Згідно з мірою засвоєння визначених завдань навчальних предметів професійного спрямування портфоліо майбутнього спеціаліста поповнюють здобутками, які пов’язані з формуванням певних компетентностей, які є значущими у подальшій професійній діяльності майбутніх керівників. </w:t>
      </w:r>
    </w:p>
    <w:p w:rsidR="00A25DA5" w:rsidRPr="008A2B8C" w:rsidRDefault="00A25DA5" w:rsidP="008A2B8C">
      <w:pPr>
        <w:pStyle w:val="Default"/>
        <w:tabs>
          <w:tab w:val="left" w:pos="1134"/>
        </w:tabs>
        <w:spacing w:line="360" w:lineRule="auto"/>
        <w:ind w:firstLine="709"/>
        <w:jc w:val="both"/>
        <w:rPr>
          <w:color w:val="auto"/>
          <w:sz w:val="28"/>
          <w:szCs w:val="28"/>
          <w:lang w:val="uk-UA"/>
        </w:rPr>
      </w:pPr>
      <w:r w:rsidRPr="008A2B8C">
        <w:rPr>
          <w:color w:val="auto"/>
          <w:sz w:val="28"/>
          <w:szCs w:val="28"/>
          <w:lang w:val="uk-UA"/>
        </w:rPr>
        <w:t>По-друге, портфоліо здобувача освіти є оцінкою готовності майбутнього спеціаліста до професійної кар’єри, адже воно складається з резюме, документів та свідоцтва здобутків, свідчення найважливіших конкурентних переваг на відміну від інших претендентів, а також рекомендаційних листів [19]. Це забезпечує здатність роботодавців дізнатися значно більше інформації про потенційного претендента на посаду порівняно зі звичайним стандартним резюме. На наш погляд, правильно створене портфоліо дає можливість претендентові відчувати перевагу в конкурсі на посаду, на яку він претендує, адже допомагає роботодавцю оптимально оцінити рівень його професійної підготовки та прийняти ефективне рішення.</w:t>
      </w:r>
    </w:p>
    <w:p w:rsidR="00A25DA5" w:rsidRPr="008A2B8C" w:rsidRDefault="00A25DA5" w:rsidP="008A2B8C">
      <w:pPr>
        <w:tabs>
          <w:tab w:val="left" w:pos="1134"/>
        </w:tabs>
        <w:spacing w:after="0" w:line="360" w:lineRule="auto"/>
        <w:ind w:firstLine="709"/>
        <w:jc w:val="both"/>
        <w:rPr>
          <w:rFonts w:ascii="Times New Roman" w:hAnsi="Times New Roman"/>
          <w:b/>
          <w:sz w:val="28"/>
          <w:szCs w:val="28"/>
          <w:lang w:val="uk-UA"/>
        </w:rPr>
      </w:pPr>
      <w:r w:rsidRPr="008A2B8C">
        <w:rPr>
          <w:rFonts w:ascii="Times New Roman" w:hAnsi="Times New Roman"/>
          <w:sz w:val="28"/>
          <w:szCs w:val="28"/>
          <w:lang w:val="uk-UA"/>
        </w:rPr>
        <w:t xml:space="preserve">Отже, технологія портфоліо забезпечує оцінку діяльності майбутнього управлінця, сформованості його професійної компетентності, творчих та </w:t>
      </w:r>
      <w:r w:rsidRPr="008A2B8C">
        <w:rPr>
          <w:rFonts w:ascii="Times New Roman" w:hAnsi="Times New Roman"/>
          <w:sz w:val="28"/>
          <w:szCs w:val="28"/>
          <w:lang w:val="uk-UA"/>
        </w:rPr>
        <w:lastRenderedPageBreak/>
        <w:t>інтелектуальних здібностей, рис особистості та ціннісних орієнтацій. При цьому процес створення портфоліо допомагає поглибити здатності до самоаналізу, самооцінки та самоконтролю, а також дає змогу майбутнім менеджерам дійти власних висновків щодо необхідності систематичного особистісного та професійного самовдосконалення та значущості формування маркетингової компетентності.</w:t>
      </w:r>
    </w:p>
    <w:p w:rsidR="00A25DA5" w:rsidRPr="008A2B8C" w:rsidRDefault="00A25DA5" w:rsidP="008A2B8C">
      <w:pPr>
        <w:tabs>
          <w:tab w:val="left" w:pos="1134"/>
        </w:tabs>
        <w:spacing w:after="0" w:line="360" w:lineRule="auto"/>
        <w:ind w:firstLine="709"/>
        <w:jc w:val="both"/>
        <w:rPr>
          <w:rFonts w:ascii="Times New Roman" w:hAnsi="Times New Roman"/>
          <w:b/>
          <w:sz w:val="28"/>
          <w:szCs w:val="28"/>
          <w:lang w:val="uk-UA"/>
        </w:rPr>
      </w:pPr>
      <w:r w:rsidRPr="008A2B8C">
        <w:rPr>
          <w:rFonts w:ascii="Times New Roman" w:hAnsi="Times New Roman"/>
          <w:sz w:val="28"/>
          <w:szCs w:val="28"/>
          <w:lang w:val="uk-UA"/>
        </w:rPr>
        <w:t>Важливим у формуванні маркетингової компетентності є</w:t>
      </w:r>
      <w:r w:rsidRPr="008A2B8C">
        <w:rPr>
          <w:rFonts w:ascii="Times New Roman" w:hAnsi="Times New Roman"/>
          <w:b/>
          <w:i/>
          <w:sz w:val="28"/>
          <w:szCs w:val="28"/>
          <w:lang w:val="uk-UA"/>
        </w:rPr>
        <w:t xml:space="preserve"> спецкурс «Маркетингова компетентність як складова професіоналізму сучасного менеджера сфери освіти»</w:t>
      </w:r>
      <w:r w:rsidRPr="008A2B8C">
        <w:rPr>
          <w:rFonts w:ascii="Times New Roman" w:hAnsi="Times New Roman"/>
          <w:i/>
          <w:sz w:val="28"/>
          <w:szCs w:val="28"/>
          <w:lang w:val="uk-UA"/>
        </w:rPr>
        <w:t xml:space="preserve"> (Додаток</w:t>
      </w:r>
      <w:r w:rsidR="0045759D" w:rsidRPr="008A2B8C">
        <w:rPr>
          <w:rFonts w:ascii="Times New Roman" w:hAnsi="Times New Roman"/>
          <w:i/>
          <w:sz w:val="28"/>
          <w:szCs w:val="28"/>
          <w:lang w:val="uk-UA"/>
        </w:rPr>
        <w:t xml:space="preserve"> З</w:t>
      </w:r>
      <w:r w:rsidRPr="008A2B8C">
        <w:rPr>
          <w:rFonts w:ascii="Times New Roman" w:hAnsi="Times New Roman"/>
          <w:i/>
          <w:sz w:val="28"/>
          <w:szCs w:val="28"/>
          <w:lang w:val="uk-UA"/>
        </w:rPr>
        <w:t>).</w:t>
      </w:r>
    </w:p>
    <w:p w:rsidR="00A25DA5" w:rsidRPr="008A2B8C" w:rsidRDefault="00A25DA5" w:rsidP="008A2B8C">
      <w:pPr>
        <w:tabs>
          <w:tab w:val="left" w:pos="1134"/>
        </w:tabs>
        <w:autoSpaceDE w:val="0"/>
        <w:autoSpaceDN w:val="0"/>
        <w:adjustRightInd w:val="0"/>
        <w:spacing w:after="0" w:line="360" w:lineRule="auto"/>
        <w:ind w:firstLine="709"/>
        <w:jc w:val="both"/>
        <w:rPr>
          <w:rFonts w:ascii="Times New Roman" w:eastAsia="T" w:hAnsi="Times New Roman"/>
          <w:sz w:val="28"/>
          <w:szCs w:val="28"/>
          <w:lang w:val="uk-UA"/>
        </w:rPr>
      </w:pPr>
      <w:r w:rsidRPr="008A2B8C">
        <w:rPr>
          <w:rFonts w:ascii="Times New Roman" w:eastAsia="T" w:hAnsi="Times New Roman"/>
          <w:i/>
          <w:iCs/>
          <w:sz w:val="28"/>
          <w:szCs w:val="28"/>
          <w:lang w:val="uk-UA"/>
        </w:rPr>
        <w:t xml:space="preserve">Метою </w:t>
      </w:r>
      <w:r w:rsidRPr="008A2B8C">
        <w:rPr>
          <w:rFonts w:ascii="Times New Roman" w:eastAsia="T" w:hAnsi="Times New Roman"/>
          <w:i/>
          <w:sz w:val="28"/>
          <w:szCs w:val="28"/>
          <w:lang w:val="uk-UA"/>
        </w:rPr>
        <w:t>спецкурсу</w:t>
      </w:r>
      <w:r w:rsidRPr="008A2B8C">
        <w:rPr>
          <w:rFonts w:ascii="Times New Roman" w:eastAsia="T" w:hAnsi="Times New Roman"/>
          <w:i/>
          <w:iCs/>
          <w:sz w:val="28"/>
          <w:szCs w:val="28"/>
          <w:lang w:val="uk-UA"/>
        </w:rPr>
        <w:t xml:space="preserve"> є</w:t>
      </w:r>
      <w:r w:rsidRPr="008A2B8C">
        <w:rPr>
          <w:rFonts w:ascii="Times New Roman" w:eastAsia="T" w:hAnsi="Times New Roman"/>
          <w:sz w:val="28"/>
          <w:szCs w:val="28"/>
          <w:lang w:val="uk-UA"/>
        </w:rPr>
        <w:t>: ознайомлення майбутніх керівників закладів освіти з основами знань з маркетингу, актуалізація мотивації магістрів до розвитку власної маркетингової компетентності та удосконалення рівня її сформованості, створення настанов для майбутніх фахівців на професійне самоудосконалення, формування цінностей самореалізації у майбутній управлінській діяльності.</w:t>
      </w:r>
    </w:p>
    <w:p w:rsidR="00A25DA5" w:rsidRPr="008A2B8C" w:rsidRDefault="00A25DA5" w:rsidP="008A2B8C">
      <w:pPr>
        <w:pStyle w:val="a3"/>
        <w:autoSpaceDE w:val="0"/>
        <w:autoSpaceDN w:val="0"/>
        <w:adjustRightInd w:val="0"/>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 xml:space="preserve">Найважливішими </w:t>
      </w:r>
      <w:r w:rsidRPr="008A2B8C">
        <w:rPr>
          <w:rFonts w:ascii="Times New Roman" w:hAnsi="Times New Roman"/>
          <w:i/>
          <w:sz w:val="28"/>
          <w:szCs w:val="28"/>
          <w:lang w:val="uk-UA"/>
        </w:rPr>
        <w:t>завданнями</w:t>
      </w:r>
      <w:r w:rsidRPr="008A2B8C">
        <w:rPr>
          <w:rFonts w:ascii="Times New Roman" w:hAnsi="Times New Roman"/>
          <w:sz w:val="28"/>
          <w:szCs w:val="28"/>
          <w:lang w:val="uk-UA"/>
        </w:rPr>
        <w:t xml:space="preserve"> засвоєння спецкурсу  є:</w:t>
      </w:r>
    </w:p>
    <w:p w:rsidR="00A25DA5" w:rsidRPr="008A2B8C" w:rsidRDefault="00A25DA5" w:rsidP="008A2B8C">
      <w:pPr>
        <w:pStyle w:val="Default"/>
        <w:spacing w:line="360" w:lineRule="auto"/>
        <w:ind w:firstLine="709"/>
        <w:jc w:val="both"/>
        <w:rPr>
          <w:color w:val="auto"/>
          <w:sz w:val="28"/>
          <w:szCs w:val="28"/>
          <w:lang w:val="uk-UA"/>
        </w:rPr>
      </w:pPr>
      <w:r w:rsidRPr="008A2B8C">
        <w:rPr>
          <w:rFonts w:eastAsia="Calibri"/>
          <w:color w:val="auto"/>
          <w:sz w:val="28"/>
          <w:szCs w:val="28"/>
          <w:lang w:val="uk-UA"/>
        </w:rPr>
        <w:t xml:space="preserve">1. Забезпечити здобувачами освіти концептуального осмислення основ формування та розвитку їхньої </w:t>
      </w:r>
      <w:r w:rsidRPr="008A2B8C">
        <w:rPr>
          <w:color w:val="auto"/>
          <w:sz w:val="28"/>
          <w:szCs w:val="28"/>
          <w:lang w:val="uk-UA"/>
        </w:rPr>
        <w:t>маркетингової</w:t>
      </w:r>
      <w:r w:rsidRPr="008A2B8C">
        <w:rPr>
          <w:rFonts w:eastAsia="Calibri"/>
          <w:color w:val="auto"/>
          <w:sz w:val="28"/>
          <w:szCs w:val="28"/>
          <w:lang w:val="uk-UA"/>
        </w:rPr>
        <w:t xml:space="preserve"> компетентності, її ролі у </w:t>
      </w:r>
      <w:r w:rsidRPr="008A2B8C">
        <w:rPr>
          <w:color w:val="auto"/>
          <w:sz w:val="28"/>
          <w:szCs w:val="28"/>
          <w:lang w:val="uk-UA"/>
        </w:rPr>
        <w:t>конкурентоспроможності</w:t>
      </w:r>
      <w:r w:rsidRPr="008A2B8C">
        <w:rPr>
          <w:rFonts w:eastAsia="Calibri"/>
          <w:color w:val="auto"/>
          <w:sz w:val="28"/>
          <w:szCs w:val="28"/>
          <w:lang w:val="uk-UA"/>
        </w:rPr>
        <w:t xml:space="preserve"> закладу освіти</w:t>
      </w:r>
      <w:r w:rsidRPr="008A2B8C">
        <w:rPr>
          <w:color w:val="auto"/>
          <w:sz w:val="28"/>
          <w:szCs w:val="28"/>
          <w:lang w:val="uk-UA"/>
        </w:rPr>
        <w:t>.</w:t>
      </w:r>
    </w:p>
    <w:p w:rsidR="00A25DA5" w:rsidRPr="008A2B8C" w:rsidRDefault="00A25DA5" w:rsidP="008A2B8C">
      <w:pPr>
        <w:pStyle w:val="Default"/>
        <w:spacing w:line="360" w:lineRule="auto"/>
        <w:ind w:firstLine="709"/>
        <w:jc w:val="both"/>
        <w:rPr>
          <w:rFonts w:eastAsia="Calibri"/>
          <w:color w:val="auto"/>
          <w:sz w:val="28"/>
          <w:szCs w:val="28"/>
          <w:lang w:val="uk-UA"/>
        </w:rPr>
      </w:pPr>
      <w:r w:rsidRPr="008A2B8C">
        <w:rPr>
          <w:rFonts w:eastAsia="Calibri"/>
          <w:color w:val="auto"/>
          <w:sz w:val="28"/>
          <w:szCs w:val="28"/>
          <w:lang w:val="uk-UA"/>
        </w:rPr>
        <w:t xml:space="preserve">2. Сприяти засвоєнню навичок та умінь самостійного діагностування та аналізу рівня власної </w:t>
      </w:r>
      <w:r w:rsidRPr="008A2B8C">
        <w:rPr>
          <w:color w:val="auto"/>
          <w:sz w:val="28"/>
          <w:szCs w:val="28"/>
          <w:lang w:val="uk-UA"/>
        </w:rPr>
        <w:t>маркетингової</w:t>
      </w:r>
      <w:r w:rsidRPr="008A2B8C">
        <w:rPr>
          <w:rFonts w:eastAsia="Calibri"/>
          <w:color w:val="auto"/>
          <w:sz w:val="28"/>
          <w:szCs w:val="28"/>
          <w:lang w:val="uk-UA"/>
        </w:rPr>
        <w:t xml:space="preserve"> компетентності, а також компетентності персоналу.</w:t>
      </w:r>
    </w:p>
    <w:p w:rsidR="00A25DA5" w:rsidRPr="008A2B8C" w:rsidRDefault="00A25DA5" w:rsidP="008A2B8C">
      <w:pPr>
        <w:pStyle w:val="Default"/>
        <w:spacing w:line="360" w:lineRule="auto"/>
        <w:ind w:firstLine="709"/>
        <w:jc w:val="both"/>
        <w:rPr>
          <w:rFonts w:eastAsia="Calibri"/>
          <w:color w:val="auto"/>
          <w:sz w:val="28"/>
          <w:szCs w:val="28"/>
          <w:lang w:val="uk-UA"/>
        </w:rPr>
      </w:pPr>
      <w:r w:rsidRPr="008A2B8C">
        <w:rPr>
          <w:rFonts w:eastAsia="Calibri"/>
          <w:color w:val="auto"/>
          <w:sz w:val="28"/>
          <w:szCs w:val="28"/>
          <w:lang w:val="uk-UA"/>
        </w:rPr>
        <w:t xml:space="preserve">3. Забезпечити процес формування у магістрів професійних та особистісних компетентностей у теоретичній та практичній підготовці розвитку власного потенціалу та здатностей інших, їх ролі у інтелектуалізації капіталу </w:t>
      </w:r>
      <w:r w:rsidRPr="008A2B8C">
        <w:rPr>
          <w:color w:val="auto"/>
          <w:sz w:val="28"/>
          <w:szCs w:val="28"/>
          <w:lang w:val="uk-UA"/>
        </w:rPr>
        <w:t xml:space="preserve">освітнього </w:t>
      </w:r>
      <w:r w:rsidRPr="008A2B8C">
        <w:rPr>
          <w:rFonts w:eastAsia="Calibri"/>
          <w:color w:val="auto"/>
          <w:sz w:val="28"/>
          <w:szCs w:val="28"/>
          <w:lang w:val="uk-UA"/>
        </w:rPr>
        <w:t xml:space="preserve">закладу. </w:t>
      </w:r>
    </w:p>
    <w:p w:rsidR="00A25DA5" w:rsidRPr="008A2B8C" w:rsidRDefault="00A25DA5" w:rsidP="008A2B8C">
      <w:pPr>
        <w:pStyle w:val="Default"/>
        <w:spacing w:line="360" w:lineRule="auto"/>
        <w:ind w:firstLine="709"/>
        <w:jc w:val="both"/>
        <w:rPr>
          <w:color w:val="auto"/>
          <w:sz w:val="28"/>
          <w:szCs w:val="28"/>
          <w:lang w:val="uk-UA"/>
        </w:rPr>
      </w:pPr>
      <w:r w:rsidRPr="008A2B8C">
        <w:rPr>
          <w:rFonts w:eastAsia="Calibri"/>
          <w:color w:val="auto"/>
          <w:sz w:val="28"/>
          <w:szCs w:val="28"/>
          <w:lang w:val="uk-UA"/>
        </w:rPr>
        <w:t xml:space="preserve">4. </w:t>
      </w:r>
      <w:r w:rsidRPr="008A2B8C">
        <w:rPr>
          <w:color w:val="auto"/>
          <w:sz w:val="28"/>
          <w:szCs w:val="28"/>
          <w:lang w:val="uk-UA"/>
        </w:rPr>
        <w:t>Опанування студентами умінь застосування найбільш оптимальної стратегії та тактики технології маркетингової діяльності в подальшій професійній діяльності.</w:t>
      </w:r>
    </w:p>
    <w:p w:rsidR="00A25DA5" w:rsidRPr="008A2B8C" w:rsidRDefault="00A25DA5" w:rsidP="008A2B8C">
      <w:pPr>
        <w:pStyle w:val="31"/>
        <w:tabs>
          <w:tab w:val="left" w:pos="1134"/>
        </w:tabs>
        <w:spacing w:line="360" w:lineRule="auto"/>
        <w:ind w:left="0" w:firstLine="709"/>
        <w:jc w:val="both"/>
        <w:rPr>
          <w:b w:val="0"/>
          <w:i w:val="0"/>
          <w:lang w:val="uk-UA"/>
        </w:rPr>
      </w:pPr>
      <w:r w:rsidRPr="008A2B8C">
        <w:rPr>
          <w:b w:val="0"/>
          <w:i w:val="0"/>
          <w:lang w:val="uk-UA"/>
        </w:rPr>
        <w:t xml:space="preserve">Під час засвоєння представленого спецкурсу майбутні менеджери </w:t>
      </w:r>
      <w:r w:rsidRPr="008A2B8C">
        <w:rPr>
          <w:b w:val="0"/>
          <w:i w:val="0"/>
          <w:lang w:val="uk-UA"/>
        </w:rPr>
        <w:lastRenderedPageBreak/>
        <w:t xml:space="preserve">освіти </w:t>
      </w:r>
      <w:r w:rsidRPr="008A2B8C">
        <w:rPr>
          <w:b w:val="0"/>
          <w:lang w:val="uk-UA"/>
        </w:rPr>
        <w:t>повинні знати</w:t>
      </w:r>
      <w:r w:rsidRPr="008A2B8C">
        <w:rPr>
          <w:b w:val="0"/>
          <w:i w:val="0"/>
          <w:lang w:val="uk-UA"/>
        </w:rPr>
        <w:t>:</w:t>
      </w:r>
    </w:p>
    <w:p w:rsidR="00A25DA5" w:rsidRPr="008A2B8C" w:rsidRDefault="00A25DA5" w:rsidP="00092F50">
      <w:pPr>
        <w:pStyle w:val="a3"/>
        <w:widowControl w:val="0"/>
        <w:numPr>
          <w:ilvl w:val="0"/>
          <w:numId w:val="23"/>
        </w:numPr>
        <w:tabs>
          <w:tab w:val="left" w:pos="406"/>
          <w:tab w:val="left" w:pos="1134"/>
        </w:tabs>
        <w:autoSpaceDE w:val="0"/>
        <w:autoSpaceDN w:val="0"/>
        <w:spacing w:after="0" w:line="360" w:lineRule="auto"/>
        <w:ind w:left="0" w:firstLine="709"/>
        <w:contextualSpacing w:val="0"/>
        <w:jc w:val="both"/>
        <w:rPr>
          <w:rFonts w:ascii="Times New Roman" w:hAnsi="Times New Roman"/>
          <w:sz w:val="28"/>
          <w:szCs w:val="28"/>
          <w:lang w:val="uk-UA"/>
        </w:rPr>
      </w:pPr>
      <w:r w:rsidRPr="008A2B8C">
        <w:rPr>
          <w:rFonts w:ascii="Times New Roman" w:hAnsi="Times New Roman"/>
          <w:sz w:val="28"/>
          <w:szCs w:val="28"/>
          <w:lang w:val="uk-UA"/>
        </w:rPr>
        <w:t>сутність та зміст маркетингової компетентності;</w:t>
      </w:r>
    </w:p>
    <w:p w:rsidR="00A25DA5" w:rsidRPr="008A2B8C" w:rsidRDefault="00A25DA5" w:rsidP="00092F50">
      <w:pPr>
        <w:pStyle w:val="a3"/>
        <w:widowControl w:val="0"/>
        <w:numPr>
          <w:ilvl w:val="0"/>
          <w:numId w:val="23"/>
        </w:numPr>
        <w:tabs>
          <w:tab w:val="left" w:pos="406"/>
          <w:tab w:val="left" w:pos="1134"/>
        </w:tabs>
        <w:autoSpaceDE w:val="0"/>
        <w:autoSpaceDN w:val="0"/>
        <w:spacing w:after="0" w:line="360" w:lineRule="auto"/>
        <w:ind w:left="0" w:firstLine="709"/>
        <w:contextualSpacing w:val="0"/>
        <w:jc w:val="both"/>
        <w:rPr>
          <w:rFonts w:ascii="Times New Roman" w:hAnsi="Times New Roman"/>
          <w:sz w:val="28"/>
          <w:szCs w:val="28"/>
          <w:lang w:val="uk-UA"/>
        </w:rPr>
      </w:pPr>
      <w:r w:rsidRPr="008A2B8C">
        <w:rPr>
          <w:rFonts w:ascii="Times New Roman" w:hAnsi="Times New Roman"/>
          <w:sz w:val="28"/>
          <w:szCs w:val="28"/>
          <w:lang w:val="uk-UA"/>
        </w:rPr>
        <w:t>особливості досліджуваного феномену;</w:t>
      </w:r>
    </w:p>
    <w:p w:rsidR="00A25DA5" w:rsidRPr="008A2B8C" w:rsidRDefault="00A25DA5" w:rsidP="00092F50">
      <w:pPr>
        <w:pStyle w:val="a3"/>
        <w:widowControl w:val="0"/>
        <w:numPr>
          <w:ilvl w:val="0"/>
          <w:numId w:val="23"/>
        </w:numPr>
        <w:tabs>
          <w:tab w:val="left" w:pos="406"/>
          <w:tab w:val="left" w:pos="1134"/>
        </w:tabs>
        <w:autoSpaceDE w:val="0"/>
        <w:autoSpaceDN w:val="0"/>
        <w:spacing w:after="0" w:line="360" w:lineRule="auto"/>
        <w:ind w:left="0" w:firstLine="709"/>
        <w:contextualSpacing w:val="0"/>
        <w:jc w:val="both"/>
        <w:rPr>
          <w:rFonts w:ascii="Times New Roman" w:hAnsi="Times New Roman"/>
          <w:sz w:val="28"/>
          <w:szCs w:val="28"/>
          <w:lang w:val="uk-UA"/>
        </w:rPr>
      </w:pPr>
      <w:r w:rsidRPr="008A2B8C">
        <w:rPr>
          <w:rFonts w:ascii="Times New Roman" w:hAnsi="Times New Roman"/>
          <w:sz w:val="28"/>
          <w:szCs w:val="28"/>
          <w:lang w:val="uk-UA"/>
        </w:rPr>
        <w:t xml:space="preserve"> функції маркетингової діяльності у професійному середовищі управлінця;</w:t>
      </w:r>
    </w:p>
    <w:p w:rsidR="00A25DA5" w:rsidRPr="008A2B8C" w:rsidRDefault="00A25DA5" w:rsidP="00092F50">
      <w:pPr>
        <w:pStyle w:val="a3"/>
        <w:numPr>
          <w:ilvl w:val="0"/>
          <w:numId w:val="23"/>
        </w:numPr>
        <w:tabs>
          <w:tab w:val="left" w:pos="1134"/>
        </w:tabs>
        <w:spacing w:after="0" w:line="360" w:lineRule="auto"/>
        <w:ind w:left="0" w:firstLine="709"/>
        <w:jc w:val="both"/>
        <w:rPr>
          <w:rFonts w:ascii="Times New Roman" w:hAnsi="Times New Roman"/>
          <w:sz w:val="28"/>
          <w:szCs w:val="28"/>
          <w:lang w:val="uk-UA"/>
        </w:rPr>
      </w:pPr>
      <w:r w:rsidRPr="008A2B8C">
        <w:rPr>
          <w:rFonts w:ascii="Times New Roman" w:hAnsi="Times New Roman"/>
          <w:sz w:val="28"/>
          <w:szCs w:val="28"/>
          <w:lang w:val="uk-UA"/>
        </w:rPr>
        <w:t>стратегії та тактику технологій маркетингової діяльності.</w:t>
      </w:r>
    </w:p>
    <w:p w:rsidR="00A25DA5" w:rsidRPr="008A2B8C" w:rsidRDefault="00A25DA5" w:rsidP="008A2B8C">
      <w:pPr>
        <w:pStyle w:val="31"/>
        <w:tabs>
          <w:tab w:val="left" w:pos="1134"/>
        </w:tabs>
        <w:spacing w:line="360" w:lineRule="auto"/>
        <w:ind w:left="0" w:firstLine="709"/>
        <w:jc w:val="both"/>
        <w:rPr>
          <w:b w:val="0"/>
          <w:i w:val="0"/>
          <w:lang w:val="uk-UA"/>
        </w:rPr>
      </w:pPr>
      <w:r w:rsidRPr="008A2B8C">
        <w:rPr>
          <w:b w:val="0"/>
          <w:i w:val="0"/>
          <w:lang w:val="uk-UA"/>
        </w:rPr>
        <w:t>З урахування здобутих знань магістри повинні володіти сукупністю умінь:</w:t>
      </w:r>
    </w:p>
    <w:p w:rsidR="00A25DA5" w:rsidRPr="008A2B8C" w:rsidRDefault="00A25DA5" w:rsidP="00092F50">
      <w:pPr>
        <w:pStyle w:val="a3"/>
        <w:numPr>
          <w:ilvl w:val="0"/>
          <w:numId w:val="25"/>
        </w:numPr>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проєктування, організації, координації, мотивування й контролю маркетингової діяльності закладу освіти;</w:t>
      </w:r>
    </w:p>
    <w:p w:rsidR="00A25DA5" w:rsidRPr="008A2B8C" w:rsidRDefault="00A25DA5" w:rsidP="00092F50">
      <w:pPr>
        <w:pStyle w:val="a3"/>
        <w:numPr>
          <w:ilvl w:val="0"/>
          <w:numId w:val="25"/>
        </w:numPr>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формування маркетингової компетентності колективу педагогічних працівників;</w:t>
      </w:r>
    </w:p>
    <w:p w:rsidR="00A25DA5" w:rsidRPr="008A2B8C" w:rsidRDefault="00A25DA5" w:rsidP="00092F50">
      <w:pPr>
        <w:pStyle w:val="a3"/>
        <w:numPr>
          <w:ilvl w:val="0"/>
          <w:numId w:val="25"/>
        </w:numPr>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формування організаційної культури закладу освіти, який дотримується принципів маркетингу як базових;</w:t>
      </w:r>
    </w:p>
    <w:p w:rsidR="00A25DA5" w:rsidRPr="008A2B8C" w:rsidRDefault="00A25DA5" w:rsidP="00092F50">
      <w:pPr>
        <w:pStyle w:val="a3"/>
        <w:numPr>
          <w:ilvl w:val="0"/>
          <w:numId w:val="25"/>
        </w:numPr>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організації маркетингових досліджень секторів освітнього ринку (потенційних споживачів, конкурентів), ринку праці (потенційних та платіжоздатних роботодавців), потреб споживачів освітніх послуг; </w:t>
      </w:r>
    </w:p>
    <w:p w:rsidR="00A25DA5" w:rsidRPr="008A2B8C" w:rsidRDefault="00A25DA5" w:rsidP="00092F50">
      <w:pPr>
        <w:pStyle w:val="a3"/>
        <w:numPr>
          <w:ilvl w:val="0"/>
          <w:numId w:val="25"/>
        </w:numPr>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здійснення аналізу стану внутрішнього середовища закладу освіти, якості освітніх послуг і продуктів; </w:t>
      </w:r>
    </w:p>
    <w:p w:rsidR="00A25DA5" w:rsidRPr="008A2B8C" w:rsidRDefault="00A25DA5" w:rsidP="00092F50">
      <w:pPr>
        <w:pStyle w:val="a3"/>
        <w:numPr>
          <w:ilvl w:val="0"/>
          <w:numId w:val="25"/>
        </w:numPr>
        <w:autoSpaceDE w:val="0"/>
        <w:autoSpaceDN w:val="0"/>
        <w:adjustRightInd w:val="0"/>
        <w:spacing w:after="0" w:line="360" w:lineRule="auto"/>
        <w:ind w:left="0" w:firstLine="709"/>
        <w:jc w:val="both"/>
        <w:rPr>
          <w:rFonts w:ascii="Times New Roman" w:hAnsi="Times New Roman"/>
          <w:sz w:val="28"/>
          <w:szCs w:val="28"/>
          <w:lang w:val="uk-UA"/>
        </w:rPr>
      </w:pPr>
      <w:r w:rsidRPr="008A2B8C">
        <w:rPr>
          <w:rFonts w:ascii="Times New Roman" w:eastAsiaTheme="minorHAnsi" w:hAnsi="Times New Roman"/>
          <w:sz w:val="28"/>
          <w:szCs w:val="28"/>
          <w:lang w:val="uk-UA" w:eastAsia="en-US"/>
        </w:rPr>
        <w:t>генерування креативних маркетингових стратегій, які формують та задовольняють майбутній попит.</w:t>
      </w:r>
    </w:p>
    <w:p w:rsidR="00A25DA5" w:rsidRPr="008A2B8C" w:rsidRDefault="00A25DA5" w:rsidP="008A2B8C">
      <w:pPr>
        <w:tabs>
          <w:tab w:val="left" w:pos="1134"/>
        </w:tabs>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Отже, запровадження спецкурсу, використання різноманітних методів в процесі професійної підготовки майбутніх менеджерів сфери освіти, які ґрунтуються на особистісно орієнтованому та компетентнісному підходах, забезпечує формування маркетингової компетентності майбутніх спеціалістів.</w:t>
      </w:r>
    </w:p>
    <w:p w:rsidR="008A2B8C" w:rsidRDefault="008A2B8C" w:rsidP="008A2B8C">
      <w:pPr>
        <w:spacing w:after="0" w:line="360" w:lineRule="auto"/>
        <w:ind w:firstLine="709"/>
        <w:jc w:val="center"/>
        <w:rPr>
          <w:rFonts w:ascii="Times New Roman" w:hAnsi="Times New Roman"/>
          <w:b/>
          <w:sz w:val="28"/>
          <w:szCs w:val="28"/>
          <w:lang w:val="uk-UA"/>
        </w:rPr>
      </w:pPr>
    </w:p>
    <w:p w:rsidR="008A2B8C" w:rsidRDefault="008A2B8C" w:rsidP="008A2B8C">
      <w:pPr>
        <w:spacing w:after="0" w:line="360" w:lineRule="auto"/>
        <w:ind w:firstLine="709"/>
        <w:jc w:val="center"/>
        <w:rPr>
          <w:rFonts w:ascii="Times New Roman" w:hAnsi="Times New Roman"/>
          <w:b/>
          <w:sz w:val="28"/>
          <w:szCs w:val="28"/>
          <w:lang w:val="uk-UA"/>
        </w:rPr>
      </w:pPr>
    </w:p>
    <w:p w:rsidR="008A2B8C" w:rsidRDefault="008A2B8C" w:rsidP="008A2B8C">
      <w:pPr>
        <w:spacing w:after="0" w:line="360" w:lineRule="auto"/>
        <w:ind w:firstLine="709"/>
        <w:jc w:val="center"/>
        <w:rPr>
          <w:rFonts w:ascii="Times New Roman" w:hAnsi="Times New Roman"/>
          <w:b/>
          <w:sz w:val="28"/>
          <w:szCs w:val="28"/>
          <w:lang w:val="uk-UA"/>
        </w:rPr>
      </w:pPr>
    </w:p>
    <w:p w:rsidR="00A25DA5" w:rsidRPr="008A2B8C" w:rsidRDefault="00A25DA5" w:rsidP="00D00D15">
      <w:pPr>
        <w:spacing w:after="0" w:line="348" w:lineRule="auto"/>
        <w:ind w:firstLine="709"/>
        <w:jc w:val="center"/>
        <w:rPr>
          <w:rFonts w:ascii="Times New Roman" w:hAnsi="Times New Roman"/>
          <w:b/>
          <w:sz w:val="28"/>
          <w:szCs w:val="28"/>
          <w:lang w:val="uk-UA"/>
        </w:rPr>
      </w:pPr>
      <w:r w:rsidRPr="008A2B8C">
        <w:rPr>
          <w:rFonts w:ascii="Times New Roman" w:hAnsi="Times New Roman"/>
          <w:b/>
          <w:sz w:val="28"/>
          <w:szCs w:val="28"/>
          <w:lang w:val="uk-UA"/>
        </w:rPr>
        <w:lastRenderedPageBreak/>
        <w:t>Висновки до розділу 3</w:t>
      </w:r>
    </w:p>
    <w:p w:rsidR="00A25DA5" w:rsidRPr="008A2B8C" w:rsidRDefault="00A25DA5" w:rsidP="00D00D15">
      <w:pPr>
        <w:widowControl w:val="0"/>
        <w:spacing w:after="0" w:line="348" w:lineRule="auto"/>
        <w:ind w:firstLine="709"/>
        <w:jc w:val="both"/>
        <w:rPr>
          <w:rFonts w:ascii="Times New Roman" w:hAnsi="Times New Roman"/>
          <w:sz w:val="28"/>
          <w:szCs w:val="28"/>
          <w:lang w:val="uk-UA"/>
        </w:rPr>
      </w:pPr>
      <w:r w:rsidRPr="008A2B8C">
        <w:rPr>
          <w:rFonts w:ascii="Times New Roman" w:hAnsi="Times New Roman"/>
          <w:sz w:val="28"/>
          <w:szCs w:val="28"/>
          <w:lang w:val="uk-UA"/>
        </w:rPr>
        <w:t>Створено, науково обґрунтовано та експериментально апробовано методику діагностики рівнів сформованості маркетингової компетентності майбутніх керівників ЗО; виокремлено критерії, показники та рівні досліджуваного процесу; представлено результати констатувального етапу експерименту дослідження.</w:t>
      </w:r>
    </w:p>
    <w:p w:rsidR="00A25DA5" w:rsidRPr="008A2B8C" w:rsidRDefault="00A25DA5" w:rsidP="00D00D15">
      <w:pPr>
        <w:spacing w:after="0" w:line="348" w:lineRule="auto"/>
        <w:ind w:firstLine="709"/>
        <w:jc w:val="both"/>
        <w:rPr>
          <w:rFonts w:ascii="Times New Roman" w:hAnsi="Times New Roman"/>
          <w:sz w:val="28"/>
          <w:szCs w:val="28"/>
          <w:lang w:val="uk-UA"/>
        </w:rPr>
      </w:pPr>
      <w:r w:rsidRPr="008A2B8C">
        <w:rPr>
          <w:rFonts w:ascii="Times New Roman" w:hAnsi="Times New Roman"/>
          <w:sz w:val="28"/>
          <w:szCs w:val="28"/>
          <w:lang w:val="uk-UA"/>
        </w:rPr>
        <w:t>Педагогічний експеримент складався з трьох етапів:</w:t>
      </w:r>
    </w:p>
    <w:p w:rsidR="00A25DA5" w:rsidRPr="008A2B8C" w:rsidRDefault="00A25DA5" w:rsidP="00D00D15">
      <w:pPr>
        <w:widowControl w:val="0"/>
        <w:suppressAutoHyphens/>
        <w:spacing w:after="0" w:line="348" w:lineRule="auto"/>
        <w:ind w:firstLine="709"/>
        <w:jc w:val="both"/>
        <w:rPr>
          <w:rFonts w:ascii="Times New Roman" w:hAnsi="Times New Roman"/>
          <w:sz w:val="28"/>
          <w:szCs w:val="28"/>
          <w:lang w:val="uk-UA"/>
        </w:rPr>
      </w:pPr>
      <w:r w:rsidRPr="00D00D15">
        <w:rPr>
          <w:rStyle w:val="FontStyle126"/>
          <w:b w:val="0"/>
          <w:i w:val="0"/>
          <w:sz w:val="28"/>
          <w:szCs w:val="28"/>
          <w:lang w:val="uk-UA"/>
        </w:rPr>
        <w:t>І</w:t>
      </w:r>
      <w:r w:rsidRPr="00D00D15">
        <w:rPr>
          <w:rStyle w:val="FontStyle126"/>
          <w:sz w:val="28"/>
          <w:szCs w:val="28"/>
          <w:lang w:val="uk-UA"/>
        </w:rPr>
        <w:t xml:space="preserve"> </w:t>
      </w:r>
      <w:r w:rsidRPr="00D00D15">
        <w:rPr>
          <w:rStyle w:val="FontStyle89"/>
          <w:sz w:val="28"/>
          <w:szCs w:val="28"/>
          <w:lang w:val="uk-UA"/>
        </w:rPr>
        <w:t>підготовчий</w:t>
      </w:r>
      <w:r w:rsidRPr="00D00D15">
        <w:rPr>
          <w:rStyle w:val="FontStyle126"/>
          <w:sz w:val="28"/>
          <w:szCs w:val="28"/>
          <w:lang w:val="uk-UA"/>
        </w:rPr>
        <w:t xml:space="preserve"> </w:t>
      </w:r>
      <w:r w:rsidRPr="00D00D15">
        <w:rPr>
          <w:rStyle w:val="FontStyle126"/>
          <w:b w:val="0"/>
          <w:i w:val="0"/>
          <w:sz w:val="28"/>
          <w:szCs w:val="28"/>
          <w:lang w:val="uk-UA"/>
        </w:rPr>
        <w:t>етап</w:t>
      </w:r>
      <w:r w:rsidRPr="008A2B8C">
        <w:rPr>
          <w:rStyle w:val="FontStyle126"/>
          <w:sz w:val="28"/>
          <w:szCs w:val="28"/>
          <w:lang w:val="uk-UA"/>
        </w:rPr>
        <w:t xml:space="preserve"> </w:t>
      </w:r>
      <w:r w:rsidRPr="008A2B8C">
        <w:rPr>
          <w:rStyle w:val="FontStyle89"/>
          <w:sz w:val="28"/>
          <w:szCs w:val="28"/>
          <w:lang w:val="uk-UA"/>
        </w:rPr>
        <w:t xml:space="preserve">передбачав добір та розробку діагностувального інструментарію для </w:t>
      </w:r>
      <w:r w:rsidRPr="008A2B8C">
        <w:rPr>
          <w:rFonts w:ascii="Times New Roman" w:hAnsi="Times New Roman"/>
          <w:sz w:val="28"/>
          <w:szCs w:val="28"/>
          <w:lang w:val="uk-UA"/>
        </w:rPr>
        <w:t>визначення стану сформованості маркетингової компетентності майбутніх управлінців.</w:t>
      </w:r>
    </w:p>
    <w:p w:rsidR="00A25DA5" w:rsidRPr="008A2B8C" w:rsidRDefault="00A25DA5" w:rsidP="00D00D15">
      <w:pPr>
        <w:spacing w:after="0" w:line="348" w:lineRule="auto"/>
        <w:ind w:firstLine="709"/>
        <w:jc w:val="both"/>
        <w:rPr>
          <w:rFonts w:ascii="Times New Roman" w:hAnsi="Times New Roman"/>
          <w:sz w:val="28"/>
          <w:szCs w:val="28"/>
          <w:lang w:val="uk-UA"/>
        </w:rPr>
      </w:pPr>
      <w:r w:rsidRPr="008A2B8C">
        <w:rPr>
          <w:rFonts w:ascii="Times New Roman" w:hAnsi="Times New Roman"/>
          <w:sz w:val="28"/>
          <w:szCs w:val="28"/>
          <w:lang w:val="uk-UA"/>
        </w:rPr>
        <w:t>II констатувальний етап було проведено на факультеті психології та соціальної роботи у Ніжинському державному університеті імені Миколи Гоголя. Експеримент охоплював 30 студентів 2 курсу спеціальності 073 Менеджмент.</w:t>
      </w:r>
    </w:p>
    <w:p w:rsidR="00A25DA5" w:rsidRPr="008A2B8C" w:rsidRDefault="00A25DA5" w:rsidP="00D00D15">
      <w:pPr>
        <w:pStyle w:val="1"/>
        <w:spacing w:line="348" w:lineRule="auto"/>
        <w:ind w:firstLine="709"/>
        <w:jc w:val="both"/>
        <w:rPr>
          <w:rFonts w:ascii="Times New Roman" w:hAnsi="Times New Roman" w:cs="Times New Roman"/>
          <w:sz w:val="28"/>
          <w:szCs w:val="28"/>
          <w:lang w:val="uk-UA"/>
        </w:rPr>
      </w:pPr>
      <w:r w:rsidRPr="008A2B8C">
        <w:rPr>
          <w:rFonts w:ascii="Times New Roman" w:eastAsia="Calibri" w:hAnsi="Times New Roman" w:cs="Times New Roman"/>
          <w:sz w:val="28"/>
          <w:szCs w:val="28"/>
          <w:lang w:val="uk-UA"/>
        </w:rPr>
        <w:t xml:space="preserve">Узагальнення результатів діагностувальних методик магістрів уможливило визначення трьох рівнів сформованості маркетингової компетентності у майбутніх керівників ЗО: </w:t>
      </w:r>
      <w:r w:rsidRPr="008A2B8C">
        <w:rPr>
          <w:rFonts w:ascii="Times New Roman" w:hAnsi="Times New Roman" w:cs="Times New Roman"/>
          <w:sz w:val="28"/>
          <w:szCs w:val="28"/>
          <w:lang w:val="uk-UA"/>
        </w:rPr>
        <w:t xml:space="preserve">високий (20%), середній (46,7%) та низький (33,3%) рівні. Результати констатувального експерименту засвідчили, що домінуючим рівнем сформованості маркетингової компетентності у майбутніх керівників був  переважно середній та низький. Це засвідчило потребу в поглибленій роботі зі здобувачами освіти щодо формування їх маркетингової компетентності. </w:t>
      </w:r>
    </w:p>
    <w:p w:rsidR="00A25DA5" w:rsidRPr="008A2B8C" w:rsidRDefault="00A25DA5" w:rsidP="00D00D15">
      <w:pPr>
        <w:autoSpaceDE w:val="0"/>
        <w:autoSpaceDN w:val="0"/>
        <w:adjustRightInd w:val="0"/>
        <w:spacing w:after="0" w:line="348" w:lineRule="auto"/>
        <w:ind w:firstLine="709"/>
        <w:jc w:val="both"/>
        <w:rPr>
          <w:rFonts w:ascii="Times New Roman" w:hAnsi="Times New Roman"/>
          <w:sz w:val="28"/>
          <w:szCs w:val="28"/>
          <w:lang w:val="uk-UA"/>
        </w:rPr>
      </w:pPr>
      <w:r w:rsidRPr="008A2B8C">
        <w:rPr>
          <w:rFonts w:ascii="Times New Roman" w:hAnsi="Times New Roman"/>
          <w:sz w:val="28"/>
          <w:szCs w:val="28"/>
          <w:lang w:val="uk-UA"/>
        </w:rPr>
        <w:t>ІІІ етап</w:t>
      </w:r>
      <w:r w:rsidRPr="008A2B8C">
        <w:rPr>
          <w:rFonts w:ascii="Times New Roman" w:hAnsi="Times New Roman"/>
          <w:b/>
          <w:i/>
          <w:sz w:val="28"/>
          <w:szCs w:val="28"/>
          <w:lang w:val="uk-UA"/>
        </w:rPr>
        <w:t xml:space="preserve"> </w:t>
      </w:r>
      <w:r w:rsidRPr="008A2B8C">
        <w:rPr>
          <w:rFonts w:ascii="Times New Roman" w:hAnsi="Times New Roman"/>
          <w:sz w:val="28"/>
          <w:szCs w:val="28"/>
          <w:lang w:val="uk-UA"/>
        </w:rPr>
        <w:t>забезпечив розробку системи діяльності з розвитку маркетингової компетентності у майбутніх керівників.</w:t>
      </w:r>
    </w:p>
    <w:p w:rsidR="00A25DA5" w:rsidRPr="008A2B8C" w:rsidRDefault="00A25DA5" w:rsidP="00D00D15">
      <w:pPr>
        <w:spacing w:after="0" w:line="348" w:lineRule="auto"/>
        <w:ind w:firstLine="709"/>
        <w:jc w:val="both"/>
        <w:rPr>
          <w:rFonts w:ascii="Times New Roman" w:hAnsi="Times New Roman"/>
          <w:b/>
          <w:i/>
          <w:sz w:val="28"/>
          <w:szCs w:val="28"/>
          <w:lang w:val="uk-UA"/>
        </w:rPr>
      </w:pPr>
      <w:r w:rsidRPr="008A2B8C">
        <w:rPr>
          <w:rFonts w:ascii="Times New Roman" w:eastAsia="TimesNewRomanPSMT" w:hAnsi="Times New Roman"/>
          <w:sz w:val="28"/>
          <w:szCs w:val="28"/>
          <w:lang w:val="uk-UA"/>
        </w:rPr>
        <w:t>З метою системності у формуванні та розвитку в майбутніх управлінців маркетингової компетентності ми розробили комплекс заходів, який передбачав:</w:t>
      </w:r>
      <w:r w:rsidR="00D00D15">
        <w:rPr>
          <w:rFonts w:ascii="Times New Roman" w:eastAsia="TimesNewRomanPSMT" w:hAnsi="Times New Roman"/>
          <w:sz w:val="28"/>
          <w:szCs w:val="28"/>
          <w:lang w:val="uk-UA"/>
        </w:rPr>
        <w:t xml:space="preserve"> </w:t>
      </w:r>
      <w:r w:rsidRPr="008A2B8C">
        <w:rPr>
          <w:rFonts w:ascii="Times New Roman" w:eastAsia="Times New Roman" w:hAnsi="Times New Roman"/>
          <w:sz w:val="28"/>
          <w:szCs w:val="28"/>
          <w:lang w:val="uk-UA"/>
        </w:rPr>
        <w:t xml:space="preserve">створення тренінгу </w:t>
      </w:r>
      <w:r w:rsidRPr="008A2B8C">
        <w:rPr>
          <w:rFonts w:ascii="Times New Roman" w:hAnsi="Times New Roman"/>
          <w:sz w:val="28"/>
          <w:szCs w:val="28"/>
          <w:shd w:val="clear" w:color="auto" w:fill="FFFFFF"/>
          <w:lang w:val="uk-UA"/>
        </w:rPr>
        <w:t>«Розвиток маркетингової</w:t>
      </w:r>
      <w:r w:rsidRPr="008A2B8C">
        <w:rPr>
          <w:rFonts w:ascii="Times New Roman" w:hAnsi="Times New Roman"/>
          <w:sz w:val="28"/>
          <w:szCs w:val="28"/>
          <w:lang w:val="uk-UA"/>
        </w:rPr>
        <w:t xml:space="preserve"> компетентності</w:t>
      </w:r>
      <w:r w:rsidRPr="008A2B8C">
        <w:rPr>
          <w:rFonts w:ascii="Times New Roman" w:eastAsia="Times New Roman" w:hAnsi="Times New Roman"/>
          <w:sz w:val="28"/>
          <w:szCs w:val="28"/>
          <w:lang w:val="uk-UA"/>
        </w:rPr>
        <w:t xml:space="preserve"> </w:t>
      </w:r>
      <w:r w:rsidRPr="008A2B8C">
        <w:rPr>
          <w:rFonts w:ascii="Times New Roman" w:hAnsi="Times New Roman"/>
          <w:sz w:val="28"/>
          <w:szCs w:val="28"/>
          <w:shd w:val="clear" w:color="auto" w:fill="FFFFFF"/>
          <w:lang w:val="uk-UA"/>
        </w:rPr>
        <w:t>менеджера сфери освіти»;</w:t>
      </w:r>
      <w:r w:rsidR="00D00D15">
        <w:rPr>
          <w:rFonts w:ascii="Times New Roman" w:hAnsi="Times New Roman"/>
          <w:sz w:val="28"/>
          <w:szCs w:val="28"/>
          <w:shd w:val="clear" w:color="auto" w:fill="FFFFFF"/>
          <w:lang w:val="uk-UA"/>
        </w:rPr>
        <w:t xml:space="preserve"> </w:t>
      </w:r>
      <w:r w:rsidRPr="008A2B8C">
        <w:rPr>
          <w:rFonts w:ascii="Times New Roman" w:hAnsi="Times New Roman"/>
          <w:sz w:val="28"/>
          <w:szCs w:val="28"/>
          <w:lang w:val="uk-UA"/>
        </w:rPr>
        <w:t>розробку портфоліо майбутнього керівника; створення спецкурсу «Маркетингова компетентність як складник професіоналізму сучасного менеджера сфери освіти».</w:t>
      </w:r>
    </w:p>
    <w:p w:rsidR="00A25DA5" w:rsidRPr="008A2B8C" w:rsidRDefault="00A25DA5" w:rsidP="00D00D15">
      <w:pPr>
        <w:tabs>
          <w:tab w:val="left" w:pos="1134"/>
        </w:tabs>
        <w:spacing w:after="0" w:line="348" w:lineRule="auto"/>
        <w:ind w:firstLine="709"/>
        <w:jc w:val="both"/>
        <w:rPr>
          <w:rFonts w:ascii="Times New Roman" w:hAnsi="Times New Roman"/>
          <w:b/>
          <w:i/>
          <w:sz w:val="28"/>
          <w:szCs w:val="28"/>
          <w:lang w:val="uk-UA"/>
        </w:rPr>
      </w:pPr>
    </w:p>
    <w:p w:rsidR="00A25DA5" w:rsidRPr="008A2B8C" w:rsidRDefault="00A25DA5" w:rsidP="008A2B8C">
      <w:pPr>
        <w:spacing w:after="0" w:line="360" w:lineRule="auto"/>
        <w:ind w:firstLine="709"/>
        <w:jc w:val="center"/>
        <w:rPr>
          <w:rFonts w:ascii="Times New Roman" w:hAnsi="Times New Roman"/>
          <w:b/>
          <w:sz w:val="28"/>
          <w:szCs w:val="28"/>
          <w:lang w:val="uk-UA"/>
        </w:rPr>
      </w:pPr>
      <w:r w:rsidRPr="008A2B8C">
        <w:rPr>
          <w:rFonts w:ascii="Times New Roman" w:hAnsi="Times New Roman"/>
          <w:b/>
          <w:sz w:val="28"/>
          <w:szCs w:val="28"/>
          <w:lang w:val="uk-UA"/>
        </w:rPr>
        <w:lastRenderedPageBreak/>
        <w:t>ЗАГАЛЬНІ ВИСНОВКИ</w:t>
      </w:r>
    </w:p>
    <w:p w:rsidR="00A25DA5" w:rsidRPr="008A2B8C" w:rsidRDefault="00A25DA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Результати теоретичного та експериментального дослідження проблеми формування маркетингової компетентності у майбутніх керівників ЗО підтвердили вирішення поставлених завдань та уможливили дійти наступних висновків:</w:t>
      </w:r>
    </w:p>
    <w:p w:rsidR="00A25DA5" w:rsidRPr="008A2B8C" w:rsidRDefault="00A25DA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1. Аналіз сучасних психолого-педагогічних джерел з досліджуваного питання дав змогу установити, що проблему формування маркетингової компетентності майбутніх менеджерів спеціально не вивчали теоретично і практично. У контексті окресленої дослідницької проблеми визначено сутність поняття </w:t>
      </w:r>
      <w:r w:rsidRPr="008A2B8C">
        <w:rPr>
          <w:rFonts w:ascii="Times New Roman" w:eastAsiaTheme="minorHAnsi" w:hAnsi="Times New Roman"/>
          <w:i/>
          <w:iCs/>
          <w:sz w:val="28"/>
          <w:szCs w:val="28"/>
          <w:lang w:val="uk-UA" w:eastAsia="en-US"/>
        </w:rPr>
        <w:t xml:space="preserve">«маркетингова компетентність», </w:t>
      </w:r>
      <w:r w:rsidRPr="008A2B8C">
        <w:rPr>
          <w:rFonts w:ascii="Times New Roman" w:eastAsiaTheme="minorHAnsi" w:hAnsi="Times New Roman"/>
          <w:iCs/>
          <w:sz w:val="28"/>
          <w:szCs w:val="28"/>
          <w:lang w:val="uk-UA" w:eastAsia="en-US"/>
        </w:rPr>
        <w:t>яка постає</w:t>
      </w:r>
      <w:r w:rsidRPr="008A2B8C">
        <w:rPr>
          <w:rFonts w:ascii="Times New Roman" w:eastAsiaTheme="minorHAnsi" w:hAnsi="Times New Roman"/>
          <w:sz w:val="28"/>
          <w:szCs w:val="28"/>
          <w:lang w:val="uk-UA" w:eastAsia="en-US"/>
        </w:rPr>
        <w:t xml:space="preserve"> інтегративною особистісною якістю, яка характеризується позитивним ставленням, сукупністю маркетингових теоретичних знань та практичних умінь, особистісних рис та мотивації до реалізації маркетингової діяльності, а також здатністю до самооцінки результатів зазначеної діяльності.</w:t>
      </w:r>
    </w:p>
    <w:p w:rsidR="00A25DA5" w:rsidRPr="008A2B8C" w:rsidRDefault="00A25DA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eastAsiaTheme="minorHAnsi" w:hAnsi="Times New Roman"/>
          <w:sz w:val="28"/>
          <w:szCs w:val="28"/>
          <w:lang w:val="uk-UA" w:eastAsia="en-US"/>
        </w:rPr>
        <w:t xml:space="preserve">2. У дослідженні обґрунтовано та схарактеризовано структуру маркетингової компетентності, яка складається з </w:t>
      </w:r>
      <w:r w:rsidRPr="008A2B8C">
        <w:rPr>
          <w:rFonts w:ascii="Times New Roman" w:hAnsi="Times New Roman"/>
          <w:sz w:val="28"/>
          <w:szCs w:val="28"/>
          <w:lang w:val="uk-UA"/>
        </w:rPr>
        <w:t>мотиваційно-ціннісного,</w:t>
      </w:r>
      <w:r w:rsidR="0045759D" w:rsidRPr="008A2B8C">
        <w:rPr>
          <w:rFonts w:ascii="Times New Roman" w:hAnsi="Times New Roman"/>
          <w:sz w:val="28"/>
          <w:szCs w:val="28"/>
          <w:lang w:val="uk-UA"/>
        </w:rPr>
        <w:t xml:space="preserve">  </w:t>
      </w:r>
      <w:r w:rsidRPr="008A2B8C">
        <w:rPr>
          <w:rFonts w:ascii="Times New Roman" w:hAnsi="Times New Roman"/>
          <w:sz w:val="28"/>
          <w:szCs w:val="28"/>
          <w:lang w:val="uk-UA"/>
        </w:rPr>
        <w:t xml:space="preserve"> когнітивно-операційного та особистісно-рефлексивного  компонентів.</w:t>
      </w:r>
    </w:p>
    <w:p w:rsidR="00A25DA5" w:rsidRPr="008A2B8C" w:rsidRDefault="00A25DA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3. Обґрунтована система педагогічних умов розвитку маркетингової компетентності майбутніх керівників ЗО: створення освітнього середовища, що забезпечить розвиток маркетингової компетентності майбутніх менеджерів освіти; використання </w:t>
      </w:r>
      <w:r w:rsidRPr="008A2B8C">
        <w:rPr>
          <w:rFonts w:ascii="Times New Roman" w:eastAsiaTheme="minorHAnsi" w:hAnsi="Times New Roman"/>
          <w:bCs/>
          <w:iCs/>
          <w:sz w:val="28"/>
          <w:szCs w:val="28"/>
          <w:lang w:val="uk-UA" w:eastAsia="en-US"/>
        </w:rPr>
        <w:t>інноваційних технологій навчання як умови розвитку маркетингової компетентності</w:t>
      </w:r>
      <w:r w:rsidRPr="008A2B8C">
        <w:rPr>
          <w:rFonts w:ascii="Times New Roman" w:hAnsi="Times New Roman"/>
          <w:sz w:val="28"/>
          <w:szCs w:val="28"/>
          <w:lang w:val="uk-UA"/>
        </w:rPr>
        <w:t xml:space="preserve"> майбутніх менеджерів освіти; дидактичний потенціал навчальних дисциплін щодо формування маркетингової компетентності майбутніх менеджерів сфери освіти.</w:t>
      </w:r>
    </w:p>
    <w:p w:rsidR="00A25DA5" w:rsidRPr="008A2B8C" w:rsidRDefault="00A25DA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 xml:space="preserve">4. </w:t>
      </w:r>
      <w:r w:rsidRPr="008A2B8C">
        <w:rPr>
          <w:rFonts w:ascii="Times New Roman" w:eastAsiaTheme="minorHAnsi" w:hAnsi="Times New Roman"/>
          <w:sz w:val="28"/>
          <w:szCs w:val="28"/>
          <w:lang w:val="uk-UA" w:eastAsia="en-US"/>
        </w:rPr>
        <w:t xml:space="preserve">Теоретично обґрунтовано модель формування маркетингової компетентності </w:t>
      </w:r>
      <w:r w:rsidRPr="008A2B8C">
        <w:rPr>
          <w:rFonts w:ascii="Times New Roman" w:hAnsi="Times New Roman"/>
          <w:sz w:val="28"/>
          <w:szCs w:val="28"/>
          <w:lang w:val="uk-UA"/>
        </w:rPr>
        <w:t xml:space="preserve">майбутніх менеджерів сфери освіти під час їхньої магістерської підготовки, яка виражається у блоковій структурі: </w:t>
      </w:r>
      <w:r w:rsidRPr="008A2B8C">
        <w:rPr>
          <w:rFonts w:ascii="Times New Roman" w:eastAsiaTheme="minorHAnsi" w:hAnsi="Times New Roman"/>
          <w:i/>
          <w:iCs/>
          <w:sz w:val="28"/>
          <w:szCs w:val="28"/>
          <w:lang w:val="uk-UA" w:eastAsia="en-US"/>
        </w:rPr>
        <w:t xml:space="preserve">цільовий блок </w:t>
      </w:r>
      <w:r w:rsidRPr="008A2B8C">
        <w:rPr>
          <w:rFonts w:ascii="Times New Roman" w:eastAsiaTheme="minorHAnsi" w:hAnsi="Times New Roman"/>
          <w:sz w:val="28"/>
          <w:szCs w:val="28"/>
          <w:lang w:val="uk-UA" w:eastAsia="en-US"/>
        </w:rPr>
        <w:t xml:space="preserve">характеризується формулюванням мети та завдань цієї підготовки; </w:t>
      </w:r>
      <w:r w:rsidRPr="008A2B8C">
        <w:rPr>
          <w:rFonts w:ascii="Times New Roman" w:hAnsi="Times New Roman"/>
          <w:i/>
          <w:sz w:val="28"/>
          <w:szCs w:val="28"/>
          <w:lang w:val="uk-UA"/>
        </w:rPr>
        <w:t>змістовий блок</w:t>
      </w:r>
      <w:r w:rsidRPr="008A2B8C">
        <w:rPr>
          <w:rFonts w:ascii="Times New Roman" w:hAnsi="Times New Roman"/>
          <w:b/>
          <w:i/>
          <w:sz w:val="28"/>
          <w:szCs w:val="28"/>
          <w:lang w:val="uk-UA"/>
        </w:rPr>
        <w:t xml:space="preserve"> </w:t>
      </w:r>
      <w:r w:rsidRPr="008A2B8C">
        <w:rPr>
          <w:rFonts w:ascii="Times New Roman" w:hAnsi="Times New Roman"/>
          <w:sz w:val="28"/>
          <w:szCs w:val="28"/>
          <w:lang w:val="uk-UA"/>
        </w:rPr>
        <w:t xml:space="preserve">сприяє наочному уявленню запропонованого нами змістового наповнення феномену маркетингової компетентності через розкриття змісту </w:t>
      </w:r>
      <w:r w:rsidRPr="008A2B8C">
        <w:rPr>
          <w:rFonts w:ascii="Times New Roman" w:hAnsi="Times New Roman"/>
          <w:sz w:val="28"/>
          <w:szCs w:val="28"/>
          <w:lang w:val="uk-UA"/>
        </w:rPr>
        <w:lastRenderedPageBreak/>
        <w:t xml:space="preserve">кожного з її складових та </w:t>
      </w:r>
      <w:r w:rsidRPr="008A2B8C">
        <w:rPr>
          <w:rFonts w:ascii="Times New Roman" w:eastAsiaTheme="minorHAnsi" w:hAnsi="Times New Roman"/>
          <w:sz w:val="28"/>
          <w:szCs w:val="28"/>
          <w:lang w:val="uk-UA" w:eastAsia="en-US"/>
        </w:rPr>
        <w:t xml:space="preserve">передбачає опанування маркетинговими знаннями, уміннями та навичками у процесі вивчення навчальних курсів </w:t>
      </w:r>
      <w:r w:rsidRPr="008A2B8C">
        <w:rPr>
          <w:rFonts w:ascii="Times New Roman" w:hAnsi="Times New Roman"/>
          <w:sz w:val="28"/>
          <w:szCs w:val="28"/>
          <w:lang w:val="uk-UA"/>
        </w:rPr>
        <w:t xml:space="preserve">(«Освітній менеджмент», «Стратегічне управління освітніми системами», «Інноваційний менеджмент в освіті», «Проєктний менеджмент», «Фінансовий менеджмент», «Кадровий менеджмент та маркетинг»); у </w:t>
      </w:r>
      <w:r w:rsidRPr="008A2B8C">
        <w:rPr>
          <w:rFonts w:ascii="Times New Roman" w:hAnsi="Times New Roman"/>
          <w:i/>
          <w:sz w:val="28"/>
          <w:szCs w:val="28"/>
          <w:lang w:val="uk-UA"/>
        </w:rPr>
        <w:t xml:space="preserve">операційно-діяльнісному блоці </w:t>
      </w:r>
      <w:r w:rsidRPr="008A2B8C">
        <w:rPr>
          <w:rFonts w:ascii="Times New Roman" w:hAnsi="Times New Roman"/>
          <w:sz w:val="28"/>
          <w:szCs w:val="28"/>
          <w:lang w:val="uk-UA"/>
        </w:rPr>
        <w:t>представлено виокремлені та обґрунтовані педагогічні умови формування маркетингової компетентності майбутніх керівників під час їхнього навчання у ЗВО та методи, форми, технології, за допомогою яких здійснюють розвиток маркетингової компетентності майбутніх менеджерів.</w:t>
      </w:r>
    </w:p>
    <w:p w:rsidR="00A25DA5" w:rsidRPr="008A2B8C" w:rsidRDefault="00A25DA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hAnsi="Times New Roman"/>
          <w:sz w:val="28"/>
          <w:szCs w:val="28"/>
          <w:lang w:val="uk-UA"/>
        </w:rPr>
        <w:t xml:space="preserve">5. Діагностику стану сформованості маркетингової компетентності магістрів здійснювали за допомогою розробленої критеріальної системи, що передбачала визначення рівня сформованості певних маркетингових характеристик та інтенсивності їхнього прояву, оцінку в балах, що сприяє їх кількісному виміру. </w:t>
      </w:r>
    </w:p>
    <w:p w:rsidR="00A25DA5" w:rsidRPr="008A2B8C" w:rsidRDefault="00A25DA5" w:rsidP="008A2B8C">
      <w:pPr>
        <w:autoSpaceDE w:val="0"/>
        <w:autoSpaceDN w:val="0"/>
        <w:adjustRightInd w:val="0"/>
        <w:spacing w:after="0" w:line="360" w:lineRule="auto"/>
        <w:ind w:firstLine="709"/>
        <w:jc w:val="both"/>
        <w:rPr>
          <w:rFonts w:ascii="Times New Roman" w:hAnsi="Times New Roman"/>
          <w:sz w:val="28"/>
          <w:szCs w:val="28"/>
          <w:lang w:val="uk-UA"/>
        </w:rPr>
      </w:pPr>
      <w:r w:rsidRPr="008A2B8C">
        <w:rPr>
          <w:rFonts w:ascii="Times New Roman" w:hAnsi="Times New Roman"/>
          <w:sz w:val="28"/>
          <w:szCs w:val="28"/>
          <w:lang w:val="uk-UA"/>
        </w:rPr>
        <w:t>З урахуванням визначених критеріїв та показників схарактеризовано рівні сформованості маркетингової компетентності майбутніх керівників ЗО високий (20%), середній (46,7%) та низький (33,3%) рівні.</w:t>
      </w:r>
    </w:p>
    <w:p w:rsidR="00A25DA5" w:rsidRPr="008A2B8C" w:rsidRDefault="00A25DA5" w:rsidP="008A2B8C">
      <w:pPr>
        <w:autoSpaceDE w:val="0"/>
        <w:autoSpaceDN w:val="0"/>
        <w:adjustRightInd w:val="0"/>
        <w:spacing w:after="0" w:line="360" w:lineRule="auto"/>
        <w:ind w:firstLine="709"/>
        <w:jc w:val="both"/>
        <w:rPr>
          <w:rFonts w:ascii="Times New Roman" w:hAnsi="Times New Roman"/>
          <w:b/>
          <w:i/>
          <w:sz w:val="28"/>
          <w:szCs w:val="28"/>
          <w:lang w:val="uk-UA"/>
        </w:rPr>
      </w:pPr>
      <w:r w:rsidRPr="008A2B8C">
        <w:rPr>
          <w:rFonts w:ascii="Times New Roman" w:hAnsi="Times New Roman"/>
          <w:sz w:val="28"/>
          <w:szCs w:val="28"/>
          <w:lang w:val="uk-UA"/>
        </w:rPr>
        <w:t xml:space="preserve">Результати констатувального екперименту дослідження дозволили дійти висновків про значущість змін у процесі підготовки майбутнього менеджера з метою формування маркетингової компетентності. Розроблено  </w:t>
      </w:r>
      <w:r w:rsidRPr="008A2B8C">
        <w:rPr>
          <w:rFonts w:ascii="Times New Roman" w:eastAsia="Times New Roman" w:hAnsi="Times New Roman"/>
          <w:sz w:val="28"/>
          <w:szCs w:val="28"/>
          <w:lang w:val="uk-UA"/>
        </w:rPr>
        <w:t xml:space="preserve">тренінг </w:t>
      </w:r>
      <w:r w:rsidRPr="008A2B8C">
        <w:rPr>
          <w:rFonts w:ascii="Times New Roman" w:hAnsi="Times New Roman"/>
          <w:sz w:val="28"/>
          <w:szCs w:val="28"/>
          <w:shd w:val="clear" w:color="auto" w:fill="FFFFFF"/>
          <w:lang w:val="uk-UA"/>
        </w:rPr>
        <w:t>«Розвиток маркетингової</w:t>
      </w:r>
      <w:r w:rsidRPr="008A2B8C">
        <w:rPr>
          <w:rFonts w:ascii="Times New Roman" w:hAnsi="Times New Roman"/>
          <w:sz w:val="28"/>
          <w:szCs w:val="28"/>
          <w:lang w:val="uk-UA"/>
        </w:rPr>
        <w:t xml:space="preserve"> компетентності</w:t>
      </w:r>
      <w:r w:rsidRPr="008A2B8C">
        <w:rPr>
          <w:rFonts w:ascii="Times New Roman" w:eastAsia="Times New Roman" w:hAnsi="Times New Roman"/>
          <w:sz w:val="28"/>
          <w:szCs w:val="28"/>
          <w:lang w:val="uk-UA"/>
        </w:rPr>
        <w:t xml:space="preserve"> </w:t>
      </w:r>
      <w:r w:rsidRPr="008A2B8C">
        <w:rPr>
          <w:rFonts w:ascii="Times New Roman" w:hAnsi="Times New Roman"/>
          <w:sz w:val="28"/>
          <w:szCs w:val="28"/>
          <w:shd w:val="clear" w:color="auto" w:fill="FFFFFF"/>
          <w:lang w:val="uk-UA"/>
        </w:rPr>
        <w:t xml:space="preserve">менеджера сфери освіти» та </w:t>
      </w:r>
      <w:r w:rsidRPr="008A2B8C">
        <w:rPr>
          <w:rFonts w:ascii="Times New Roman" w:hAnsi="Times New Roman"/>
          <w:sz w:val="28"/>
          <w:szCs w:val="28"/>
          <w:lang w:val="uk-UA"/>
        </w:rPr>
        <w:t>спецкурс «Маркетингова компетентність як складова професіоналізму сучасного менеджера сфери освіти».</w:t>
      </w:r>
    </w:p>
    <w:p w:rsidR="00A25DA5" w:rsidRDefault="00A25DA5" w:rsidP="008A2B8C">
      <w:pPr>
        <w:autoSpaceDE w:val="0"/>
        <w:autoSpaceDN w:val="0"/>
        <w:adjustRightInd w:val="0"/>
        <w:spacing w:after="0" w:line="360" w:lineRule="auto"/>
        <w:ind w:firstLine="709"/>
        <w:jc w:val="both"/>
        <w:rPr>
          <w:rFonts w:ascii="Times New Roman" w:eastAsiaTheme="minorHAnsi" w:hAnsi="Times New Roman"/>
          <w:sz w:val="28"/>
          <w:szCs w:val="28"/>
          <w:lang w:val="uk-UA" w:eastAsia="en-US"/>
        </w:rPr>
      </w:pPr>
      <w:r w:rsidRPr="008A2B8C">
        <w:rPr>
          <w:rFonts w:ascii="Times New Roman" w:eastAsiaTheme="minorHAnsi" w:hAnsi="Times New Roman"/>
          <w:sz w:val="28"/>
          <w:szCs w:val="28"/>
          <w:lang w:val="uk-UA" w:eastAsia="en-US"/>
        </w:rPr>
        <w:t xml:space="preserve">6. Проведене дослідження не вичерпує усіх аспектів окресленої проблеми. Перспективними напрямами для подальших наукових розвідок є удосконалення професійної підготовки майбутніх управлінців до маркетингової діяльності; </w:t>
      </w:r>
      <w:r w:rsidRPr="008A2B8C">
        <w:rPr>
          <w:rFonts w:ascii="Times New Roman" w:hAnsi="Times New Roman"/>
          <w:sz w:val="28"/>
          <w:szCs w:val="28"/>
          <w:lang w:val="uk-UA"/>
        </w:rPr>
        <w:t xml:space="preserve">створення навчально-методичного забезпечення, добір методик діагностування розвитку маркетингової компетентності здобувачів освіти; </w:t>
      </w:r>
      <w:r w:rsidRPr="008A2B8C">
        <w:rPr>
          <w:rFonts w:ascii="Times New Roman" w:eastAsiaTheme="minorHAnsi" w:hAnsi="Times New Roman"/>
          <w:sz w:val="28"/>
          <w:szCs w:val="28"/>
          <w:lang w:val="uk-UA" w:eastAsia="en-US"/>
        </w:rPr>
        <w:t>аналіз зарубіжного та вітчизняного досвіду підготовки майбутніх менеджерів сфери освіти до маркетингової діяльності.</w:t>
      </w:r>
    </w:p>
    <w:p w:rsidR="004A1745" w:rsidRPr="009C5F43" w:rsidRDefault="004A1745" w:rsidP="004A1745">
      <w:pPr>
        <w:pStyle w:val="a3"/>
        <w:tabs>
          <w:tab w:val="left" w:pos="1134"/>
        </w:tabs>
        <w:spacing w:after="0" w:line="360" w:lineRule="auto"/>
        <w:ind w:left="0" w:firstLine="709"/>
        <w:jc w:val="center"/>
        <w:rPr>
          <w:rFonts w:ascii="Times New Roman" w:hAnsi="Times New Roman"/>
          <w:b/>
          <w:sz w:val="28"/>
          <w:szCs w:val="28"/>
          <w:lang w:val="uk-UA"/>
        </w:rPr>
      </w:pPr>
      <w:r w:rsidRPr="009C5F43">
        <w:rPr>
          <w:rFonts w:ascii="Times New Roman" w:hAnsi="Times New Roman"/>
          <w:b/>
          <w:sz w:val="28"/>
          <w:szCs w:val="28"/>
          <w:lang w:val="uk-UA"/>
        </w:rPr>
        <w:lastRenderedPageBreak/>
        <w:t>СПИСОК ВИКОРИСТАНИХ ДЖЕРЕЛ</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C5F43">
        <w:rPr>
          <w:rFonts w:ascii="Times New Roman" w:hAnsi="Times New Roman"/>
          <w:sz w:val="28"/>
          <w:szCs w:val="28"/>
        </w:rPr>
        <w:t>Артюхина А.И. Образовательная среда высшего учебного заведения как педагогический феномен: [Монография]. Волгоград: Издво ВолГМУ, 2006. 237 с.</w:t>
      </w:r>
    </w:p>
    <w:p w:rsidR="004A1745" w:rsidRPr="00D00D15" w:rsidRDefault="004A1745" w:rsidP="00092F50">
      <w:pPr>
        <w:pStyle w:val="a5"/>
        <w:numPr>
          <w:ilvl w:val="0"/>
          <w:numId w:val="32"/>
        </w:numPr>
        <w:tabs>
          <w:tab w:val="left" w:pos="1134"/>
        </w:tabs>
        <w:spacing w:line="360" w:lineRule="auto"/>
        <w:ind w:left="0" w:firstLine="709"/>
      </w:pPr>
      <w:r w:rsidRPr="009C5F43">
        <w:t xml:space="preserve">Байрачна О.К. Кадрова політика організації в системі </w:t>
      </w:r>
      <w:r w:rsidRPr="00D00D15">
        <w:t xml:space="preserve">функціональної підготовки управлінського персоналу. </w:t>
      </w:r>
      <w:r w:rsidRPr="00D00D15">
        <w:rPr>
          <w:i/>
        </w:rPr>
        <w:t>Український журнал прикладної економіки.</w:t>
      </w:r>
      <w:r w:rsidRPr="00D00D15">
        <w:t xml:space="preserve"> 2020 рік. Том 5. № 1.С.342-348. </w:t>
      </w:r>
      <w:r w:rsidRPr="00D00D15">
        <w:rPr>
          <w:lang w:val="en-US"/>
        </w:rPr>
        <w:t>URL</w:t>
      </w:r>
      <w:r w:rsidRPr="00D00D15">
        <w:t>:</w:t>
      </w:r>
      <w:hyperlink r:id="rId35" w:history="1">
        <w:r w:rsidRPr="00D00D15">
          <w:rPr>
            <w:rStyle w:val="a4"/>
            <w:color w:val="auto"/>
          </w:rPr>
          <w:t>http://ujae.org.ua/wp-content/uploads/2020/11/ujae_2020_r01_a40.pdf</w:t>
        </w:r>
      </w:hyperlink>
    </w:p>
    <w:p w:rsidR="004A1745" w:rsidRPr="009C5F43" w:rsidRDefault="004A1745" w:rsidP="00092F50">
      <w:pPr>
        <w:pStyle w:val="a3"/>
        <w:numPr>
          <w:ilvl w:val="0"/>
          <w:numId w:val="32"/>
        </w:numPr>
        <w:tabs>
          <w:tab w:val="left" w:pos="1134"/>
        </w:tabs>
        <w:spacing w:after="0" w:line="360" w:lineRule="auto"/>
        <w:ind w:left="0" w:firstLine="709"/>
        <w:jc w:val="both"/>
        <w:rPr>
          <w:rFonts w:ascii="Times New Roman" w:hAnsi="Times New Roman"/>
          <w:sz w:val="28"/>
          <w:szCs w:val="28"/>
          <w:lang w:val="uk-UA"/>
        </w:rPr>
      </w:pPr>
      <w:r w:rsidRPr="00D00D15">
        <w:rPr>
          <w:rFonts w:ascii="Times New Roman" w:hAnsi="Times New Roman"/>
          <w:sz w:val="28"/>
          <w:szCs w:val="28"/>
          <w:lang w:val="uk-UA"/>
        </w:rPr>
        <w:t>Безбородих С. М. Формування конкурентоспроможності майбутніх педагогів у процесі професійної підготовки: дис. канд. пед. наук: 13.00.04 – теорія і методика професійної освіти. Старобільськ</w:t>
      </w:r>
      <w:r w:rsidRPr="009C5F43">
        <w:rPr>
          <w:rFonts w:ascii="Times New Roman" w:hAnsi="Times New Roman"/>
          <w:sz w:val="28"/>
          <w:szCs w:val="28"/>
          <w:lang w:val="uk-UA"/>
        </w:rPr>
        <w:t>, 2016. 272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Биков В. Ю. Моніторинг рівня навчальних досягнень з використанням інтернет-технології /В. Ю. Биков, Ю. М. Богачков,                  Ю. О. Жук; АПН України, Ін-т інформ. технологій і засобів навчання. К. : Пед. думка, 2008. 128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 xml:space="preserve">Боднар О. С. Менеджмент педагогічного персоналу загальноосвітнього навчального закладу: </w:t>
      </w:r>
      <w:r w:rsidRPr="009C5F43">
        <w:rPr>
          <w:rFonts w:ascii="Times New Roman" w:hAnsi="Times New Roman"/>
          <w:sz w:val="28"/>
          <w:szCs w:val="28"/>
        </w:rPr>
        <w:t>[</w:t>
      </w:r>
      <w:r w:rsidRPr="009C5F43">
        <w:rPr>
          <w:rFonts w:ascii="Times New Roman" w:hAnsi="Times New Roman"/>
          <w:sz w:val="28"/>
          <w:szCs w:val="28"/>
          <w:lang w:val="uk-UA"/>
        </w:rPr>
        <w:t>навч.-метод. посіб.</w:t>
      </w:r>
      <w:r w:rsidRPr="009C5F43">
        <w:rPr>
          <w:rFonts w:ascii="Times New Roman" w:hAnsi="Times New Roman"/>
          <w:sz w:val="28"/>
          <w:szCs w:val="28"/>
        </w:rPr>
        <w:t>]</w:t>
      </w:r>
      <w:r w:rsidRPr="009C5F43">
        <w:rPr>
          <w:rFonts w:ascii="Times New Roman" w:hAnsi="Times New Roman"/>
          <w:sz w:val="28"/>
          <w:szCs w:val="28"/>
          <w:lang w:val="uk-UA"/>
        </w:rPr>
        <w:t xml:space="preserve"> / За заг. ред. О. С. Боднар. Тернопіль: Астон, 2011. 320 с.</w:t>
      </w:r>
    </w:p>
    <w:p w:rsidR="004A1745" w:rsidRPr="00D00D15" w:rsidRDefault="00E274D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hyperlink r:id="rId36" w:tooltip="Пошук за автором" w:history="1">
        <w:r w:rsidR="004A1745" w:rsidRPr="00D00D15">
          <w:rPr>
            <w:rStyle w:val="a4"/>
            <w:rFonts w:ascii="Times New Roman" w:hAnsi="Times New Roman"/>
            <w:color w:val="auto"/>
            <w:sz w:val="28"/>
            <w:szCs w:val="28"/>
            <w:u w:val="none"/>
            <w:lang w:val="uk-UA"/>
          </w:rPr>
          <w:t>Братко М.</w:t>
        </w:r>
      </w:hyperlink>
      <w:r w:rsidR="004A1745" w:rsidRPr="00D00D15">
        <w:rPr>
          <w:rFonts w:ascii="Times New Roman" w:hAnsi="Times New Roman"/>
          <w:sz w:val="28"/>
          <w:szCs w:val="28"/>
          <w:shd w:val="clear" w:color="auto" w:fill="F9F9F9"/>
          <w:lang w:val="uk-UA"/>
        </w:rPr>
        <w:t> </w:t>
      </w:r>
      <w:r w:rsidR="004A1745" w:rsidRPr="00D00D15">
        <w:rPr>
          <w:rFonts w:ascii="Times New Roman" w:hAnsi="Times New Roman"/>
          <w:bCs/>
          <w:sz w:val="28"/>
          <w:szCs w:val="28"/>
          <w:lang w:val="uk-UA"/>
        </w:rPr>
        <w:t>Структура освітнього середовища вищого навчального закладу</w:t>
      </w:r>
      <w:r w:rsidR="004A1745" w:rsidRPr="00D00D15">
        <w:rPr>
          <w:rFonts w:ascii="Times New Roman" w:hAnsi="Times New Roman"/>
          <w:sz w:val="28"/>
          <w:szCs w:val="28"/>
          <w:shd w:val="clear" w:color="auto" w:fill="F9F9F9"/>
          <w:lang w:val="uk-UA"/>
        </w:rPr>
        <w:t xml:space="preserve">. </w:t>
      </w:r>
      <w:hyperlink r:id="rId37" w:tooltip="Періодичне видання" w:history="1">
        <w:r w:rsidR="004A1745" w:rsidRPr="00D00D15">
          <w:rPr>
            <w:rStyle w:val="a4"/>
            <w:rFonts w:ascii="Times New Roman" w:hAnsi="Times New Roman"/>
            <w:i/>
            <w:color w:val="auto"/>
            <w:sz w:val="28"/>
            <w:szCs w:val="28"/>
            <w:u w:val="none"/>
            <w:lang w:val="uk-UA"/>
          </w:rPr>
          <w:t>Наукові записки [Кіровоградського державного педагогічного університету імені Володимира Винниченка]. Сер. : Педагогічні науки</w:t>
        </w:r>
      </w:hyperlink>
      <w:r w:rsidR="004A1745" w:rsidRPr="00D00D15">
        <w:rPr>
          <w:rFonts w:ascii="Times New Roman" w:hAnsi="Times New Roman"/>
          <w:i/>
          <w:sz w:val="28"/>
          <w:szCs w:val="28"/>
          <w:shd w:val="clear" w:color="auto" w:fill="F9F9F9"/>
          <w:lang w:val="uk-UA"/>
        </w:rPr>
        <w:t>.</w:t>
      </w:r>
      <w:r w:rsidR="004A1745" w:rsidRPr="00D00D15">
        <w:rPr>
          <w:rFonts w:ascii="Times New Roman" w:hAnsi="Times New Roman"/>
          <w:sz w:val="28"/>
          <w:szCs w:val="28"/>
          <w:shd w:val="clear" w:color="auto" w:fill="F9F9F9"/>
          <w:lang w:val="uk-UA"/>
        </w:rPr>
        <w:t xml:space="preserve"> 2015. Вип. 135. С. 67-72. </w:t>
      </w:r>
      <w:r w:rsidR="004A1745" w:rsidRPr="00D00D15">
        <w:rPr>
          <w:rFonts w:ascii="Times New Roman" w:hAnsi="Times New Roman"/>
          <w:sz w:val="28"/>
          <w:szCs w:val="28"/>
          <w:lang w:val="en-US"/>
        </w:rPr>
        <w:t>URL</w:t>
      </w:r>
      <w:r w:rsidR="004A1745" w:rsidRPr="00D00D15">
        <w:rPr>
          <w:rFonts w:ascii="Times New Roman" w:hAnsi="Times New Roman"/>
          <w:sz w:val="28"/>
          <w:szCs w:val="28"/>
        </w:rPr>
        <w:t>:</w:t>
      </w:r>
      <w:r w:rsidR="004A1745" w:rsidRPr="00D00D15">
        <w:rPr>
          <w:rFonts w:ascii="Times New Roman" w:hAnsi="Times New Roman"/>
          <w:sz w:val="28"/>
          <w:szCs w:val="28"/>
          <w:shd w:val="clear" w:color="auto" w:fill="F9F9F9"/>
          <w:lang w:val="uk-UA"/>
        </w:rPr>
        <w:t> </w:t>
      </w:r>
      <w:hyperlink r:id="rId38" w:history="1">
        <w:r w:rsidR="004A1745" w:rsidRPr="00D00D15">
          <w:rPr>
            <w:rStyle w:val="a4"/>
            <w:rFonts w:ascii="Times New Roman" w:hAnsi="Times New Roman"/>
            <w:color w:val="auto"/>
            <w:sz w:val="28"/>
            <w:szCs w:val="28"/>
            <w:u w:val="none"/>
            <w:lang w:val="uk-UA"/>
          </w:rPr>
          <w:t>http://nbuv.gov.ua/UJRN/Nz_p_2015_135_19</w:t>
        </w:r>
      </w:hyperlink>
      <w:r w:rsidR="004A1745" w:rsidRPr="00D00D15">
        <w:rPr>
          <w:rFonts w:ascii="Times New Roman" w:hAnsi="Times New Roman"/>
          <w:sz w:val="28"/>
          <w:szCs w:val="28"/>
          <w:lang w:val="uk-UA"/>
        </w:rPr>
        <w:t xml:space="preserve"> </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D00D15">
        <w:rPr>
          <w:rFonts w:ascii="Times New Roman" w:hAnsi="Times New Roman"/>
          <w:sz w:val="28"/>
          <w:szCs w:val="28"/>
        </w:rPr>
        <w:t>Васильева Е.Ю. Образовательная среда вуза как об</w:t>
      </w:r>
      <w:r w:rsidRPr="009C5F43">
        <w:rPr>
          <w:rFonts w:ascii="Times New Roman" w:hAnsi="Times New Roman"/>
          <w:sz w:val="28"/>
          <w:szCs w:val="28"/>
        </w:rPr>
        <w:t xml:space="preserve">ъект управления и оценки. </w:t>
      </w:r>
      <w:r w:rsidRPr="001E3CB8">
        <w:rPr>
          <w:rFonts w:ascii="Times New Roman" w:hAnsi="Times New Roman"/>
          <w:i/>
          <w:sz w:val="28"/>
          <w:szCs w:val="28"/>
        </w:rPr>
        <w:t>Университетское образование: практика и анализ</w:t>
      </w:r>
      <w:r w:rsidRPr="009C5F43">
        <w:rPr>
          <w:rFonts w:ascii="Times New Roman" w:hAnsi="Times New Roman"/>
          <w:sz w:val="28"/>
          <w:szCs w:val="28"/>
        </w:rPr>
        <w:t>. 2011. №4 (74).  С.76-82. URL: https://www.umj.ru/jour/article/view/595/596</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Великий тлумачний словник сучасної української мови (з дод. і допов.) / Уклад. і голов. ред. В.Т. Бусел. К.; Ірпінь: ВТФ «Перун», 2005. 1728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eastAsia="TimesNewRomanPSMT" w:hAnsi="Times New Roman"/>
          <w:sz w:val="28"/>
          <w:szCs w:val="28"/>
          <w:lang w:val="uk-UA"/>
        </w:rPr>
      </w:pPr>
      <w:r w:rsidRPr="009C5F43">
        <w:rPr>
          <w:rFonts w:ascii="Times New Roman" w:eastAsia="TimesNewRomanPSMT" w:hAnsi="Times New Roman"/>
          <w:sz w:val="28"/>
          <w:szCs w:val="28"/>
          <w:lang w:val="uk-UA"/>
        </w:rPr>
        <w:t xml:space="preserve">Вознюк В. Маркетинг освітніх послуг : </w:t>
      </w:r>
      <w:r w:rsidRPr="009C5F43">
        <w:rPr>
          <w:rFonts w:ascii="Times New Roman" w:eastAsia="TimesNewRomanPSMT" w:hAnsi="Times New Roman"/>
          <w:sz w:val="28"/>
          <w:szCs w:val="28"/>
        </w:rPr>
        <w:t>[</w:t>
      </w:r>
      <w:r w:rsidRPr="009C5F43">
        <w:rPr>
          <w:rFonts w:ascii="Times New Roman" w:eastAsia="TimesNewRomanPSMT" w:hAnsi="Times New Roman"/>
          <w:sz w:val="28"/>
          <w:szCs w:val="28"/>
          <w:lang w:val="uk-UA"/>
        </w:rPr>
        <w:t>навчальний посібник</w:t>
      </w:r>
      <w:r w:rsidRPr="009C5F43">
        <w:rPr>
          <w:rFonts w:ascii="Times New Roman" w:eastAsia="TimesNewRomanPSMT" w:hAnsi="Times New Roman"/>
          <w:sz w:val="28"/>
          <w:szCs w:val="28"/>
        </w:rPr>
        <w:t>]</w:t>
      </w:r>
      <w:r w:rsidRPr="009C5F43">
        <w:rPr>
          <w:rFonts w:ascii="Times New Roman" w:eastAsia="TimesNewRomanPSMT" w:hAnsi="Times New Roman"/>
          <w:sz w:val="28"/>
          <w:szCs w:val="28"/>
          <w:lang w:val="uk-UA"/>
        </w:rPr>
        <w:t>. Луцьк: Волинська книга, 2007. 64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lastRenderedPageBreak/>
        <w:t xml:space="preserve">Габа І.М. Вплив освітнього середовища ВНЗ на професійний розвиток особистості. </w:t>
      </w:r>
      <w:r w:rsidRPr="001E3CB8">
        <w:rPr>
          <w:rFonts w:ascii="Times New Roman" w:hAnsi="Times New Roman"/>
          <w:i/>
          <w:sz w:val="28"/>
          <w:szCs w:val="28"/>
          <w:lang w:val="uk-UA"/>
        </w:rPr>
        <w:t>Проблеми загальної та педагогічної психології : збірник наукових праць Інституту психології ім. Г.С. Костюка АПН України</w:t>
      </w:r>
      <w:r w:rsidRPr="009C5F43">
        <w:rPr>
          <w:rFonts w:ascii="Times New Roman" w:hAnsi="Times New Roman"/>
          <w:sz w:val="28"/>
          <w:szCs w:val="28"/>
          <w:lang w:val="uk-UA"/>
        </w:rPr>
        <w:t xml:space="preserve"> / [за ред. С.Д. Максименка]. К., 2011. Т. XIII. Ч. 6. С. 74-82.</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eastAsia="TimesNewRomanPSMT" w:hAnsi="Times New Roman"/>
          <w:sz w:val="28"/>
          <w:szCs w:val="28"/>
        </w:rPr>
      </w:pPr>
      <w:r w:rsidRPr="009C5F43">
        <w:rPr>
          <w:rFonts w:ascii="Times New Roman" w:eastAsia="TimesNewRomanPSMT" w:hAnsi="Times New Roman"/>
          <w:sz w:val="28"/>
          <w:szCs w:val="28"/>
        </w:rPr>
        <w:t>Ганаева Е.А. Гуманитаризация маркетинговой деятельности образовательного учреждения. Оренбург, 2007. 42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C5F43">
        <w:rPr>
          <w:rFonts w:ascii="Times New Roman" w:hAnsi="Times New Roman"/>
          <w:sz w:val="28"/>
          <w:szCs w:val="28"/>
        </w:rPr>
        <w:t xml:space="preserve">Голдобин Н. Д. Особенности маркетинга в организации дистанционного обучения. </w:t>
      </w:r>
      <w:r w:rsidRPr="001E3CB8">
        <w:rPr>
          <w:rFonts w:ascii="Times New Roman" w:hAnsi="Times New Roman"/>
          <w:i/>
          <w:sz w:val="28"/>
          <w:szCs w:val="28"/>
        </w:rPr>
        <w:t>Дистанционное образование</w:t>
      </w:r>
      <w:r w:rsidRPr="009C5F43">
        <w:rPr>
          <w:rFonts w:ascii="Times New Roman" w:hAnsi="Times New Roman"/>
          <w:sz w:val="28"/>
          <w:szCs w:val="28"/>
        </w:rPr>
        <w:t>. 2009. № 1. С. 273-278.</w:t>
      </w:r>
    </w:p>
    <w:p w:rsidR="004A1745" w:rsidRPr="009C5F43" w:rsidRDefault="004A1745" w:rsidP="00092F50">
      <w:pPr>
        <w:pStyle w:val="a5"/>
        <w:numPr>
          <w:ilvl w:val="0"/>
          <w:numId w:val="32"/>
        </w:numPr>
        <w:tabs>
          <w:tab w:val="left" w:pos="463"/>
          <w:tab w:val="left" w:pos="1134"/>
          <w:tab w:val="left" w:pos="9180"/>
        </w:tabs>
        <w:spacing w:line="360" w:lineRule="auto"/>
        <w:ind w:left="0" w:firstLine="709"/>
        <w:rPr>
          <w:lang w:val="ru-RU"/>
        </w:rPr>
      </w:pPr>
      <w:r w:rsidRPr="009C5F43">
        <w:rPr>
          <w:lang w:val="ru-RU"/>
        </w:rPr>
        <w:t>Гончаренко С. У. Український педагогічний енциклопедичний словник. Рівне : Волинські обереги, 2011. 552 с.</w:t>
      </w:r>
    </w:p>
    <w:p w:rsidR="004A1745" w:rsidRPr="009C5F43" w:rsidRDefault="004A1745" w:rsidP="00092F50">
      <w:pPr>
        <w:pStyle w:val="a5"/>
        <w:numPr>
          <w:ilvl w:val="0"/>
          <w:numId w:val="32"/>
        </w:numPr>
        <w:tabs>
          <w:tab w:val="left" w:pos="463"/>
          <w:tab w:val="left" w:pos="1134"/>
          <w:tab w:val="left" w:pos="9180"/>
        </w:tabs>
        <w:spacing w:line="360" w:lineRule="auto"/>
        <w:ind w:left="0" w:firstLine="709"/>
      </w:pPr>
      <w:r w:rsidRPr="009C5F43">
        <w:rPr>
          <w:lang w:val="ru-RU"/>
        </w:rPr>
        <w:t>Грибанова</w:t>
      </w:r>
      <w:r w:rsidRPr="009C5F43">
        <w:t xml:space="preserve"> О.Є. Проектування як засіб розвитку професійної компетентності</w:t>
      </w:r>
      <w:r w:rsidRPr="009C5F43">
        <w:rPr>
          <w:spacing w:val="1"/>
        </w:rPr>
        <w:t xml:space="preserve"> </w:t>
      </w:r>
      <w:r w:rsidRPr="009C5F43">
        <w:t>майбутніх</w:t>
      </w:r>
      <w:r w:rsidRPr="009C5F43">
        <w:rPr>
          <w:spacing w:val="1"/>
        </w:rPr>
        <w:t xml:space="preserve"> </w:t>
      </w:r>
      <w:r w:rsidRPr="009C5F43">
        <w:t>фахівців.</w:t>
      </w:r>
      <w:r w:rsidRPr="009C5F43">
        <w:rPr>
          <w:spacing w:val="1"/>
        </w:rPr>
        <w:t xml:space="preserve"> </w:t>
      </w:r>
      <w:r w:rsidRPr="001E3CB8">
        <w:rPr>
          <w:i/>
        </w:rPr>
        <w:t>Електронний</w:t>
      </w:r>
      <w:r w:rsidRPr="001E3CB8">
        <w:rPr>
          <w:i/>
          <w:spacing w:val="1"/>
        </w:rPr>
        <w:t xml:space="preserve"> </w:t>
      </w:r>
      <w:r w:rsidRPr="001E3CB8">
        <w:rPr>
          <w:i/>
        </w:rPr>
        <w:t>збірник</w:t>
      </w:r>
      <w:r w:rsidRPr="001E3CB8">
        <w:rPr>
          <w:i/>
          <w:spacing w:val="1"/>
        </w:rPr>
        <w:t xml:space="preserve"> </w:t>
      </w:r>
      <w:r w:rsidRPr="001E3CB8">
        <w:rPr>
          <w:i/>
        </w:rPr>
        <w:t>наукових</w:t>
      </w:r>
      <w:r w:rsidRPr="001E3CB8">
        <w:rPr>
          <w:i/>
          <w:spacing w:val="1"/>
        </w:rPr>
        <w:t xml:space="preserve"> </w:t>
      </w:r>
      <w:r w:rsidRPr="001E3CB8">
        <w:rPr>
          <w:i/>
        </w:rPr>
        <w:t>праць</w:t>
      </w:r>
      <w:r w:rsidRPr="001E3CB8">
        <w:rPr>
          <w:i/>
          <w:spacing w:val="1"/>
        </w:rPr>
        <w:t xml:space="preserve"> </w:t>
      </w:r>
      <w:r w:rsidRPr="001E3CB8">
        <w:rPr>
          <w:i/>
        </w:rPr>
        <w:t>Запорізького</w:t>
      </w:r>
      <w:r w:rsidRPr="001E3CB8">
        <w:rPr>
          <w:i/>
          <w:spacing w:val="-67"/>
        </w:rPr>
        <w:t xml:space="preserve"> </w:t>
      </w:r>
      <w:r w:rsidRPr="001E3CB8">
        <w:rPr>
          <w:i/>
        </w:rPr>
        <w:t>обласного інституту післядипломної педагогічної освіти</w:t>
      </w:r>
      <w:r w:rsidRPr="009C5F43">
        <w:t>. 2018. Вип. №3(32):</w:t>
      </w:r>
      <w:r w:rsidRPr="009C5F43">
        <w:rPr>
          <w:spacing w:val="-67"/>
        </w:rPr>
        <w:t xml:space="preserve"> </w:t>
      </w:r>
      <w:r w:rsidRPr="009C5F43">
        <w:t>Матеріали</w:t>
      </w:r>
      <w:r w:rsidRPr="009C5F43">
        <w:rPr>
          <w:spacing w:val="1"/>
        </w:rPr>
        <w:t xml:space="preserve"> </w:t>
      </w:r>
      <w:r w:rsidRPr="009C5F43">
        <w:t>ІV</w:t>
      </w:r>
      <w:r w:rsidRPr="009C5F43">
        <w:rPr>
          <w:spacing w:val="1"/>
        </w:rPr>
        <w:t xml:space="preserve"> </w:t>
      </w:r>
      <w:r w:rsidRPr="009C5F43">
        <w:t>Міжнародної</w:t>
      </w:r>
      <w:r w:rsidRPr="009C5F43">
        <w:rPr>
          <w:spacing w:val="1"/>
        </w:rPr>
        <w:t xml:space="preserve"> </w:t>
      </w:r>
      <w:r w:rsidRPr="009C5F43">
        <w:t>науково-практичної</w:t>
      </w:r>
      <w:r w:rsidRPr="009C5F43">
        <w:rPr>
          <w:spacing w:val="1"/>
        </w:rPr>
        <w:t xml:space="preserve"> </w:t>
      </w:r>
      <w:r w:rsidRPr="009C5F43">
        <w:t>конференції</w:t>
      </w:r>
      <w:r w:rsidRPr="009C5F43">
        <w:rPr>
          <w:spacing w:val="1"/>
        </w:rPr>
        <w:t xml:space="preserve"> </w:t>
      </w:r>
      <w:r w:rsidRPr="009C5F43">
        <w:t>«Неперервна</w:t>
      </w:r>
      <w:r w:rsidRPr="009C5F43">
        <w:rPr>
          <w:spacing w:val="1"/>
        </w:rPr>
        <w:t xml:space="preserve"> </w:t>
      </w:r>
      <w:r w:rsidRPr="009C5F43">
        <w:t>освіта нового сторіччя: досягнення та перспективи» (14-21 травня 2018 року, м. Запоріжжя).</w:t>
      </w:r>
      <w:r w:rsidRPr="009C5F43">
        <w:rPr>
          <w:lang w:val="en-US"/>
        </w:rPr>
        <w:t>U</w:t>
      </w:r>
      <w:r w:rsidRPr="009C5F43">
        <w:rPr>
          <w:spacing w:val="-1"/>
        </w:rPr>
        <w:t>RL: https://drive.google.com/file/d/1ZQRHTNMrYJTEhZ7mj3O4uUNZqRzOrcNu/vie</w:t>
      </w:r>
      <w:r w:rsidRPr="009C5F43">
        <w:t xml:space="preserve"> w</w:t>
      </w:r>
    </w:p>
    <w:p w:rsidR="004A1745" w:rsidRPr="009C5F43" w:rsidRDefault="004A1745" w:rsidP="00092F50">
      <w:pPr>
        <w:pStyle w:val="11"/>
        <w:numPr>
          <w:ilvl w:val="0"/>
          <w:numId w:val="32"/>
        </w:numPr>
        <w:tabs>
          <w:tab w:val="left" w:pos="1134"/>
        </w:tabs>
        <w:spacing w:line="360" w:lineRule="auto"/>
        <w:ind w:left="0" w:firstLine="709"/>
        <w:jc w:val="both"/>
        <w:rPr>
          <w:b w:val="0"/>
        </w:rPr>
      </w:pPr>
      <w:r w:rsidRPr="009C5F43">
        <w:rPr>
          <w:b w:val="0"/>
        </w:rPr>
        <w:t>Грибанова</w:t>
      </w:r>
      <w:r w:rsidRPr="009C5F43">
        <w:rPr>
          <w:b w:val="0"/>
          <w:spacing w:val="-3"/>
        </w:rPr>
        <w:t xml:space="preserve"> </w:t>
      </w:r>
      <w:r w:rsidRPr="009C5F43">
        <w:rPr>
          <w:b w:val="0"/>
        </w:rPr>
        <w:t>О.</w:t>
      </w:r>
      <w:r w:rsidRPr="009C5F43">
        <w:rPr>
          <w:b w:val="0"/>
          <w:spacing w:val="-2"/>
        </w:rPr>
        <w:t xml:space="preserve"> </w:t>
      </w:r>
      <w:r w:rsidRPr="009C5F43">
        <w:rPr>
          <w:b w:val="0"/>
        </w:rPr>
        <w:t>Є. Формування соціальної компетентності майбутніх</w:t>
      </w:r>
      <w:r w:rsidRPr="009C5F43">
        <w:rPr>
          <w:b w:val="0"/>
          <w:spacing w:val="-67"/>
        </w:rPr>
        <w:t xml:space="preserve"> </w:t>
      </w:r>
      <w:r w:rsidRPr="009C5F43">
        <w:rPr>
          <w:b w:val="0"/>
        </w:rPr>
        <w:t>економістів у процесі професійної підготовки в</w:t>
      </w:r>
      <w:r w:rsidRPr="009C5F43">
        <w:rPr>
          <w:b w:val="0"/>
          <w:spacing w:val="1"/>
        </w:rPr>
        <w:t xml:space="preserve"> </w:t>
      </w:r>
      <w:r w:rsidRPr="009C5F43">
        <w:rPr>
          <w:b w:val="0"/>
        </w:rPr>
        <w:t xml:space="preserve">коледжі: дис.. </w:t>
      </w:r>
      <w:r w:rsidRPr="009C5F43">
        <w:rPr>
          <w:b w:val="0"/>
          <w:spacing w:val="-5"/>
        </w:rPr>
        <w:t>канд.</w:t>
      </w:r>
      <w:r w:rsidRPr="009C5F43">
        <w:rPr>
          <w:b w:val="0"/>
          <w:spacing w:val="-12"/>
        </w:rPr>
        <w:t xml:space="preserve"> </w:t>
      </w:r>
      <w:r w:rsidRPr="009C5F43">
        <w:rPr>
          <w:b w:val="0"/>
          <w:spacing w:val="-5"/>
        </w:rPr>
        <w:t xml:space="preserve">пед. </w:t>
      </w:r>
      <w:r w:rsidRPr="009C5F43">
        <w:rPr>
          <w:b w:val="0"/>
          <w:spacing w:val="-14"/>
        </w:rPr>
        <w:t xml:space="preserve"> </w:t>
      </w:r>
      <w:r w:rsidRPr="009C5F43">
        <w:rPr>
          <w:b w:val="0"/>
          <w:spacing w:val="-5"/>
        </w:rPr>
        <w:t xml:space="preserve">наук. </w:t>
      </w:r>
      <w:r w:rsidRPr="009C5F43">
        <w:rPr>
          <w:b w:val="0"/>
          <w:spacing w:val="-6"/>
        </w:rPr>
        <w:t>13.00.04</w:t>
      </w:r>
      <w:r w:rsidRPr="009C5F43">
        <w:rPr>
          <w:b w:val="0"/>
          <w:spacing w:val="-13"/>
        </w:rPr>
        <w:t xml:space="preserve"> </w:t>
      </w:r>
      <w:r w:rsidRPr="009C5F43">
        <w:rPr>
          <w:b w:val="0"/>
          <w:spacing w:val="-5"/>
        </w:rPr>
        <w:t>–</w:t>
      </w:r>
      <w:r w:rsidRPr="009C5F43">
        <w:rPr>
          <w:b w:val="0"/>
          <w:spacing w:val="-13"/>
        </w:rPr>
        <w:t xml:space="preserve"> </w:t>
      </w:r>
      <w:r w:rsidRPr="009C5F43">
        <w:rPr>
          <w:b w:val="0"/>
          <w:spacing w:val="-5"/>
        </w:rPr>
        <w:t>теорія</w:t>
      </w:r>
      <w:r w:rsidRPr="009C5F43">
        <w:rPr>
          <w:b w:val="0"/>
          <w:spacing w:val="-15"/>
        </w:rPr>
        <w:t xml:space="preserve"> </w:t>
      </w:r>
      <w:r w:rsidRPr="009C5F43">
        <w:rPr>
          <w:b w:val="0"/>
          <w:spacing w:val="-5"/>
        </w:rPr>
        <w:t>і</w:t>
      </w:r>
      <w:r w:rsidRPr="009C5F43">
        <w:rPr>
          <w:b w:val="0"/>
          <w:spacing w:val="-11"/>
        </w:rPr>
        <w:t xml:space="preserve"> </w:t>
      </w:r>
      <w:r w:rsidRPr="009C5F43">
        <w:rPr>
          <w:b w:val="0"/>
          <w:spacing w:val="-5"/>
        </w:rPr>
        <w:t>методика</w:t>
      </w:r>
      <w:r w:rsidRPr="009C5F43">
        <w:rPr>
          <w:b w:val="0"/>
          <w:spacing w:val="-14"/>
        </w:rPr>
        <w:t xml:space="preserve"> </w:t>
      </w:r>
      <w:r w:rsidRPr="009C5F43">
        <w:rPr>
          <w:b w:val="0"/>
          <w:spacing w:val="-5"/>
        </w:rPr>
        <w:t>професійної</w:t>
      </w:r>
      <w:r w:rsidRPr="009C5F43">
        <w:rPr>
          <w:b w:val="0"/>
          <w:spacing w:val="-14"/>
        </w:rPr>
        <w:t xml:space="preserve"> </w:t>
      </w:r>
      <w:r w:rsidRPr="009C5F43">
        <w:rPr>
          <w:b w:val="0"/>
          <w:spacing w:val="-5"/>
        </w:rPr>
        <w:t xml:space="preserve">освіти. Запоріжжя, </w:t>
      </w:r>
      <w:r w:rsidRPr="009C5F43">
        <w:rPr>
          <w:b w:val="0"/>
        </w:rPr>
        <w:t xml:space="preserve">2019. 281 с. </w:t>
      </w:r>
      <w:r w:rsidRPr="009C5F43">
        <w:rPr>
          <w:b w:val="0"/>
          <w:lang w:val="en-US"/>
        </w:rPr>
        <w:t>URL</w:t>
      </w:r>
      <w:r w:rsidRPr="009C5F43">
        <w:rPr>
          <w:b w:val="0"/>
        </w:rPr>
        <w:t>: http://phd.znu.edu.ua/page/dis/09_2019/Diss_Grybanova.pdf</w:t>
      </w:r>
    </w:p>
    <w:p w:rsidR="004A1745" w:rsidRPr="009C5F43" w:rsidRDefault="004A1745" w:rsidP="00092F50">
      <w:pPr>
        <w:pStyle w:val="a3"/>
        <w:numPr>
          <w:ilvl w:val="0"/>
          <w:numId w:val="32"/>
        </w:numPr>
        <w:tabs>
          <w:tab w:val="left" w:pos="1134"/>
        </w:tabs>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Губа А.В. Теоретико-методичні засади формування управлінської культури вчителя – майбутнього менеджера освіти: дис...д-ра пед.наук: спец.13.00.04 «Теорія і методика професійної освіти». Х., 2010. 511 с</w:t>
      </w:r>
      <w:r>
        <w:rPr>
          <w:rFonts w:ascii="Times New Roman" w:hAnsi="Times New Roman"/>
          <w:sz w:val="28"/>
          <w:szCs w:val="28"/>
          <w:lang w:val="uk-UA"/>
        </w:rPr>
        <w:t>.</w:t>
      </w:r>
    </w:p>
    <w:p w:rsidR="004A1745" w:rsidRPr="009C5F43" w:rsidRDefault="004A1745" w:rsidP="00092F50">
      <w:pPr>
        <w:pStyle w:val="Default"/>
        <w:numPr>
          <w:ilvl w:val="0"/>
          <w:numId w:val="32"/>
        </w:numPr>
        <w:tabs>
          <w:tab w:val="left" w:pos="1134"/>
        </w:tabs>
        <w:spacing w:line="360" w:lineRule="auto"/>
        <w:ind w:left="0" w:firstLine="709"/>
        <w:jc w:val="both"/>
        <w:rPr>
          <w:color w:val="auto"/>
          <w:sz w:val="28"/>
          <w:szCs w:val="28"/>
          <w:lang w:val="uk-UA"/>
        </w:rPr>
      </w:pPr>
      <w:r w:rsidRPr="009C5F43">
        <w:rPr>
          <w:color w:val="auto"/>
          <w:sz w:val="28"/>
          <w:szCs w:val="28"/>
          <w:lang w:val="uk-UA"/>
        </w:rPr>
        <w:t xml:space="preserve">Дзюба-Шпурик Л. Г. Формування готовності майбутніх учителів початкової школи до ознайомлення учнів з інформаційно-комунікаційними технологіями : дис. … канд. пед. наук. 13.00.04 </w:t>
      </w:r>
      <w:r w:rsidRPr="009C5F43">
        <w:rPr>
          <w:color w:val="auto"/>
          <w:spacing w:val="-5"/>
          <w:sz w:val="28"/>
          <w:szCs w:val="28"/>
          <w:lang w:val="uk-UA"/>
        </w:rPr>
        <w:t>–</w:t>
      </w:r>
      <w:r w:rsidRPr="009C5F43">
        <w:rPr>
          <w:color w:val="auto"/>
          <w:spacing w:val="-13"/>
          <w:sz w:val="28"/>
          <w:szCs w:val="28"/>
          <w:lang w:val="uk-UA"/>
        </w:rPr>
        <w:t xml:space="preserve"> </w:t>
      </w:r>
      <w:r w:rsidRPr="009C5F43">
        <w:rPr>
          <w:color w:val="auto"/>
          <w:spacing w:val="-5"/>
          <w:sz w:val="28"/>
          <w:szCs w:val="28"/>
          <w:lang w:val="uk-UA"/>
        </w:rPr>
        <w:t>теорія</w:t>
      </w:r>
      <w:r w:rsidRPr="009C5F43">
        <w:rPr>
          <w:color w:val="auto"/>
          <w:spacing w:val="-15"/>
          <w:sz w:val="28"/>
          <w:szCs w:val="28"/>
          <w:lang w:val="uk-UA"/>
        </w:rPr>
        <w:t xml:space="preserve"> </w:t>
      </w:r>
      <w:r w:rsidRPr="009C5F43">
        <w:rPr>
          <w:color w:val="auto"/>
          <w:spacing w:val="-5"/>
          <w:sz w:val="28"/>
          <w:szCs w:val="28"/>
          <w:lang w:val="uk-UA"/>
        </w:rPr>
        <w:t>і</w:t>
      </w:r>
      <w:r w:rsidRPr="009C5F43">
        <w:rPr>
          <w:color w:val="auto"/>
          <w:spacing w:val="-11"/>
          <w:sz w:val="28"/>
          <w:szCs w:val="28"/>
          <w:lang w:val="uk-UA"/>
        </w:rPr>
        <w:t xml:space="preserve"> </w:t>
      </w:r>
      <w:r w:rsidRPr="009C5F43">
        <w:rPr>
          <w:color w:val="auto"/>
          <w:spacing w:val="-5"/>
          <w:sz w:val="28"/>
          <w:szCs w:val="28"/>
          <w:lang w:val="uk-UA"/>
        </w:rPr>
        <w:t>методика</w:t>
      </w:r>
      <w:r w:rsidRPr="009C5F43">
        <w:rPr>
          <w:color w:val="auto"/>
          <w:spacing w:val="-14"/>
          <w:sz w:val="28"/>
          <w:szCs w:val="28"/>
          <w:lang w:val="uk-UA"/>
        </w:rPr>
        <w:t xml:space="preserve"> </w:t>
      </w:r>
      <w:r w:rsidRPr="009C5F43">
        <w:rPr>
          <w:color w:val="auto"/>
          <w:spacing w:val="-5"/>
          <w:sz w:val="28"/>
          <w:szCs w:val="28"/>
          <w:lang w:val="uk-UA"/>
        </w:rPr>
        <w:t>професійної</w:t>
      </w:r>
      <w:r w:rsidRPr="009C5F43">
        <w:rPr>
          <w:color w:val="auto"/>
          <w:spacing w:val="-14"/>
          <w:sz w:val="28"/>
          <w:szCs w:val="28"/>
          <w:lang w:val="uk-UA"/>
        </w:rPr>
        <w:t xml:space="preserve"> </w:t>
      </w:r>
      <w:r w:rsidRPr="009C5F43">
        <w:rPr>
          <w:color w:val="auto"/>
          <w:spacing w:val="-5"/>
          <w:sz w:val="28"/>
          <w:szCs w:val="28"/>
          <w:lang w:val="uk-UA"/>
        </w:rPr>
        <w:t xml:space="preserve">освіти. </w:t>
      </w:r>
      <w:r w:rsidRPr="009C5F43">
        <w:rPr>
          <w:color w:val="auto"/>
          <w:sz w:val="28"/>
          <w:szCs w:val="28"/>
          <w:lang w:val="uk-UA"/>
        </w:rPr>
        <w:t xml:space="preserve">  Полтава, 2016. 290 с. </w:t>
      </w:r>
    </w:p>
    <w:p w:rsidR="004A1745" w:rsidRPr="009C5F43" w:rsidRDefault="004A1745" w:rsidP="00092F50">
      <w:pPr>
        <w:pStyle w:val="Default"/>
        <w:numPr>
          <w:ilvl w:val="0"/>
          <w:numId w:val="32"/>
        </w:numPr>
        <w:tabs>
          <w:tab w:val="left" w:pos="1134"/>
        </w:tabs>
        <w:spacing w:line="360" w:lineRule="auto"/>
        <w:ind w:left="0" w:firstLine="709"/>
        <w:jc w:val="both"/>
        <w:rPr>
          <w:color w:val="auto"/>
          <w:sz w:val="28"/>
          <w:szCs w:val="28"/>
          <w:lang w:val="uk-UA"/>
        </w:rPr>
      </w:pPr>
      <w:r w:rsidRPr="009C5F43">
        <w:rPr>
          <w:color w:val="auto"/>
          <w:sz w:val="28"/>
          <w:szCs w:val="28"/>
          <w:lang w:val="uk-UA"/>
        </w:rPr>
        <w:lastRenderedPageBreak/>
        <w:t xml:space="preserve">Дієсперов В. С. Реформа як засіб активізації трудового потенціалу. </w:t>
      </w:r>
      <w:r w:rsidRPr="00A3182B">
        <w:rPr>
          <w:i/>
          <w:color w:val="auto"/>
          <w:sz w:val="28"/>
          <w:szCs w:val="28"/>
          <w:lang w:val="uk-UA"/>
        </w:rPr>
        <w:t>Економіка АПК</w:t>
      </w:r>
      <w:r w:rsidRPr="009C5F43">
        <w:rPr>
          <w:color w:val="auto"/>
          <w:sz w:val="28"/>
          <w:szCs w:val="28"/>
          <w:lang w:val="uk-UA"/>
        </w:rPr>
        <w:t xml:space="preserve">. 2006. № 6. С. 130-135. </w:t>
      </w:r>
    </w:p>
    <w:p w:rsidR="004A1745" w:rsidRPr="00D00D15" w:rsidRDefault="004A1745" w:rsidP="00092F50">
      <w:pPr>
        <w:pStyle w:val="a3"/>
        <w:numPr>
          <w:ilvl w:val="0"/>
          <w:numId w:val="32"/>
        </w:numPr>
        <w:tabs>
          <w:tab w:val="left" w:pos="1134"/>
        </w:tabs>
        <w:spacing w:after="0" w:line="360" w:lineRule="auto"/>
        <w:ind w:left="0" w:firstLine="709"/>
        <w:jc w:val="both"/>
        <w:rPr>
          <w:rFonts w:ascii="Times New Roman" w:hAnsi="Times New Roman"/>
          <w:iCs/>
          <w:sz w:val="28"/>
          <w:szCs w:val="28"/>
          <w:lang w:val="uk-UA"/>
        </w:rPr>
      </w:pPr>
      <w:r w:rsidRPr="009C5F43">
        <w:rPr>
          <w:rFonts w:ascii="Times New Roman" w:hAnsi="Times New Roman"/>
          <w:bCs/>
          <w:iCs/>
          <w:sz w:val="28"/>
          <w:szCs w:val="28"/>
          <w:lang w:val="uk-UA"/>
        </w:rPr>
        <w:t xml:space="preserve">Долженков О. О. </w:t>
      </w:r>
      <w:r w:rsidRPr="009C5F43">
        <w:rPr>
          <w:rFonts w:ascii="Times New Roman" w:hAnsi="Times New Roman"/>
          <w:bCs/>
          <w:sz w:val="28"/>
          <w:szCs w:val="28"/>
          <w:lang w:val="uk-UA"/>
        </w:rPr>
        <w:t xml:space="preserve">Технологія портфоліо в аспекті автентичного оцінювання результатів професійної підготовки майбутніх. </w:t>
      </w:r>
      <w:r w:rsidRPr="001E3CB8">
        <w:rPr>
          <w:rFonts w:ascii="Times New Roman" w:hAnsi="Times New Roman"/>
          <w:i/>
          <w:iCs/>
          <w:sz w:val="28"/>
          <w:szCs w:val="28"/>
          <w:lang w:val="uk-UA"/>
        </w:rPr>
        <w:t>Наука і освіта</w:t>
      </w:r>
      <w:r w:rsidRPr="009C5F43">
        <w:rPr>
          <w:rFonts w:ascii="Times New Roman" w:hAnsi="Times New Roman"/>
          <w:iCs/>
          <w:sz w:val="28"/>
          <w:szCs w:val="28"/>
          <w:lang w:val="uk-UA"/>
        </w:rPr>
        <w:t>. №5. 2015. С.31-36.</w:t>
      </w:r>
      <w:r w:rsidRPr="009C5F43">
        <w:rPr>
          <w:rFonts w:ascii="Times New Roman" w:hAnsi="Times New Roman"/>
          <w:sz w:val="28"/>
          <w:szCs w:val="28"/>
          <w:lang w:val="uk-UA"/>
        </w:rPr>
        <w:t xml:space="preserve"> URL: </w:t>
      </w:r>
      <w:hyperlink r:id="rId39" w:history="1">
        <w:r w:rsidRPr="00D00D15">
          <w:rPr>
            <w:rStyle w:val="a4"/>
            <w:rFonts w:ascii="Times New Roman" w:hAnsi="Times New Roman"/>
            <w:color w:val="auto"/>
            <w:sz w:val="28"/>
            <w:szCs w:val="28"/>
          </w:rPr>
          <w:t>http</w:t>
        </w:r>
        <w:r w:rsidRPr="00D00D15">
          <w:rPr>
            <w:rStyle w:val="a4"/>
            <w:rFonts w:ascii="Times New Roman" w:hAnsi="Times New Roman"/>
            <w:color w:val="auto"/>
            <w:sz w:val="28"/>
            <w:szCs w:val="28"/>
            <w:lang w:val="uk-UA"/>
          </w:rPr>
          <w:t>://</w:t>
        </w:r>
        <w:r w:rsidRPr="00D00D15">
          <w:rPr>
            <w:rStyle w:val="a4"/>
            <w:rFonts w:ascii="Times New Roman" w:hAnsi="Times New Roman"/>
            <w:color w:val="auto"/>
            <w:sz w:val="28"/>
            <w:szCs w:val="28"/>
          </w:rPr>
          <w:t>nbuv</w:t>
        </w:r>
        <w:r w:rsidRPr="00D00D15">
          <w:rPr>
            <w:rStyle w:val="a4"/>
            <w:rFonts w:ascii="Times New Roman" w:hAnsi="Times New Roman"/>
            <w:color w:val="auto"/>
            <w:sz w:val="28"/>
            <w:szCs w:val="28"/>
            <w:lang w:val="uk-UA"/>
          </w:rPr>
          <w:t>.</w:t>
        </w:r>
        <w:r w:rsidRPr="00D00D15">
          <w:rPr>
            <w:rStyle w:val="a4"/>
            <w:rFonts w:ascii="Times New Roman" w:hAnsi="Times New Roman"/>
            <w:color w:val="auto"/>
            <w:sz w:val="28"/>
            <w:szCs w:val="28"/>
          </w:rPr>
          <w:t>gov</w:t>
        </w:r>
        <w:r w:rsidRPr="00D00D15">
          <w:rPr>
            <w:rStyle w:val="a4"/>
            <w:rFonts w:ascii="Times New Roman" w:hAnsi="Times New Roman"/>
            <w:color w:val="auto"/>
            <w:sz w:val="28"/>
            <w:szCs w:val="28"/>
            <w:lang w:val="uk-UA"/>
          </w:rPr>
          <w:t>.</w:t>
        </w:r>
        <w:r w:rsidRPr="00D00D15">
          <w:rPr>
            <w:rStyle w:val="a4"/>
            <w:rFonts w:ascii="Times New Roman" w:hAnsi="Times New Roman"/>
            <w:color w:val="auto"/>
            <w:sz w:val="28"/>
            <w:szCs w:val="28"/>
          </w:rPr>
          <w:t>ua</w:t>
        </w:r>
        <w:r w:rsidRPr="00D00D15">
          <w:rPr>
            <w:rStyle w:val="a4"/>
            <w:rFonts w:ascii="Times New Roman" w:hAnsi="Times New Roman"/>
            <w:color w:val="auto"/>
            <w:sz w:val="28"/>
            <w:szCs w:val="28"/>
            <w:lang w:val="uk-UA"/>
          </w:rPr>
          <w:t>/</w:t>
        </w:r>
        <w:r w:rsidRPr="00D00D15">
          <w:rPr>
            <w:rStyle w:val="a4"/>
            <w:rFonts w:ascii="Times New Roman" w:hAnsi="Times New Roman"/>
            <w:color w:val="auto"/>
            <w:sz w:val="28"/>
            <w:szCs w:val="28"/>
          </w:rPr>
          <w:t>UJRN</w:t>
        </w:r>
        <w:r w:rsidRPr="00D00D15">
          <w:rPr>
            <w:rStyle w:val="a4"/>
            <w:rFonts w:ascii="Times New Roman" w:hAnsi="Times New Roman"/>
            <w:color w:val="auto"/>
            <w:sz w:val="28"/>
            <w:szCs w:val="28"/>
            <w:lang w:val="uk-UA"/>
          </w:rPr>
          <w:t>/</w:t>
        </w:r>
        <w:r w:rsidRPr="00D00D15">
          <w:rPr>
            <w:rStyle w:val="a4"/>
            <w:rFonts w:ascii="Times New Roman" w:hAnsi="Times New Roman"/>
            <w:color w:val="auto"/>
            <w:sz w:val="28"/>
            <w:szCs w:val="28"/>
          </w:rPr>
          <w:t>NiO</w:t>
        </w:r>
        <w:r w:rsidRPr="00D00D15">
          <w:rPr>
            <w:rStyle w:val="a4"/>
            <w:rFonts w:ascii="Times New Roman" w:hAnsi="Times New Roman"/>
            <w:color w:val="auto"/>
            <w:sz w:val="28"/>
            <w:szCs w:val="28"/>
            <w:lang w:val="uk-UA"/>
          </w:rPr>
          <w:t>_2015_5_8</w:t>
        </w:r>
      </w:hyperlink>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eastAsia="TimesNewRomanPSMT" w:hAnsi="Times New Roman"/>
          <w:sz w:val="28"/>
          <w:szCs w:val="28"/>
          <w:lang w:val="uk-UA"/>
        </w:rPr>
      </w:pPr>
      <w:r w:rsidRPr="009C5F43">
        <w:rPr>
          <w:rFonts w:ascii="Times New Roman" w:hAnsi="Times New Roman"/>
          <w:sz w:val="28"/>
          <w:szCs w:val="28"/>
          <w:lang w:val="uk-UA"/>
        </w:rPr>
        <w:t>Донина И. А. Маркетинговая компетентность как критерий профессионализма в сфере образования /И. А. Донина, Т. Г. Ширина</w:t>
      </w:r>
      <w:r w:rsidRPr="009C5F43">
        <w:rPr>
          <w:rFonts w:ascii="Times New Roman" w:hAnsi="Times New Roman"/>
          <w:sz w:val="28"/>
          <w:szCs w:val="28"/>
        </w:rPr>
        <w:t xml:space="preserve">. </w:t>
      </w:r>
      <w:r w:rsidRPr="009C5F43">
        <w:rPr>
          <w:rFonts w:ascii="Times New Roman" w:hAnsi="Times New Roman"/>
          <w:sz w:val="28"/>
          <w:szCs w:val="28"/>
          <w:lang w:val="uk-UA"/>
        </w:rPr>
        <w:t>Фундаментальные исследования. 2014. № 4-5. С. 844-848.</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eastAsia="TimesNewRomanPSMT" w:hAnsi="Times New Roman"/>
          <w:sz w:val="28"/>
          <w:szCs w:val="28"/>
          <w:lang w:val="uk-UA"/>
        </w:rPr>
      </w:pPr>
      <w:r w:rsidRPr="009C5F43">
        <w:rPr>
          <w:rFonts w:ascii="Times New Roman" w:eastAsia="TimesNewRomanPSMT" w:hAnsi="Times New Roman"/>
          <w:sz w:val="28"/>
          <w:szCs w:val="28"/>
          <w:lang w:val="uk-UA"/>
        </w:rPr>
        <w:t xml:space="preserve">Донина И.А. Продуктивность взаимодействия образовательного учреждения и общественности какпоказатель маркетинговой компетентности его руководителя. </w:t>
      </w:r>
      <w:r w:rsidRPr="00A3182B">
        <w:rPr>
          <w:rFonts w:ascii="Times New Roman" w:eastAsia="TimesNewRomanPSMT" w:hAnsi="Times New Roman"/>
          <w:i/>
          <w:iCs/>
          <w:sz w:val="28"/>
          <w:szCs w:val="28"/>
          <w:lang w:val="uk-UA"/>
        </w:rPr>
        <w:t>Вектор науки ТГУ</w:t>
      </w:r>
      <w:r w:rsidRPr="00A3182B">
        <w:rPr>
          <w:rFonts w:ascii="Times New Roman" w:eastAsia="TimesNewRomanPSMT" w:hAnsi="Times New Roman"/>
          <w:i/>
          <w:sz w:val="28"/>
          <w:szCs w:val="28"/>
          <w:lang w:val="uk-UA"/>
        </w:rPr>
        <w:t xml:space="preserve">. </w:t>
      </w:r>
      <w:r w:rsidRPr="00A3182B">
        <w:rPr>
          <w:rFonts w:ascii="Times New Roman" w:eastAsia="TimesNewRomanPSMT" w:hAnsi="Times New Roman"/>
          <w:i/>
          <w:iCs/>
          <w:sz w:val="28"/>
          <w:szCs w:val="28"/>
          <w:lang w:val="uk-UA"/>
        </w:rPr>
        <w:t>Серия: Педагогика</w:t>
      </w:r>
      <w:r w:rsidRPr="00A3182B">
        <w:rPr>
          <w:rFonts w:ascii="Times New Roman" w:eastAsia="TimesNewRomanPSMT" w:hAnsi="Times New Roman"/>
          <w:i/>
          <w:sz w:val="28"/>
          <w:szCs w:val="28"/>
          <w:lang w:val="uk-UA"/>
        </w:rPr>
        <w:t>, психология</w:t>
      </w:r>
      <w:r w:rsidRPr="009C5F43">
        <w:rPr>
          <w:rFonts w:ascii="Times New Roman" w:eastAsia="TimesNewRomanPSMT" w:hAnsi="Times New Roman"/>
          <w:sz w:val="28"/>
          <w:szCs w:val="28"/>
          <w:lang w:val="uk-UA"/>
        </w:rPr>
        <w:t>. 2013. № 3. С. 93-102.</w:t>
      </w:r>
    </w:p>
    <w:p w:rsidR="004A1745" w:rsidRPr="009C5F43" w:rsidRDefault="004A1745" w:rsidP="00092F50">
      <w:pPr>
        <w:pStyle w:val="a3"/>
        <w:numPr>
          <w:ilvl w:val="0"/>
          <w:numId w:val="32"/>
        </w:numPr>
        <w:tabs>
          <w:tab w:val="left" w:pos="1134"/>
        </w:tabs>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 xml:space="preserve">Дяченко Н. О. Формування вмінь розв’язувати педагогічні задачі у майбутніх викладачів педагогіки на магістерському рівні: дис. канд. пед. наук: 13.00. 04 </w:t>
      </w:r>
      <w:r w:rsidRPr="009C5F43">
        <w:rPr>
          <w:rFonts w:ascii="Times New Roman" w:hAnsi="Times New Roman"/>
          <w:spacing w:val="-5"/>
          <w:sz w:val="28"/>
          <w:szCs w:val="28"/>
          <w:lang w:val="uk-UA"/>
        </w:rPr>
        <w:t>–</w:t>
      </w:r>
      <w:r w:rsidRPr="009C5F43">
        <w:rPr>
          <w:rFonts w:ascii="Times New Roman" w:hAnsi="Times New Roman"/>
          <w:spacing w:val="-13"/>
          <w:sz w:val="28"/>
          <w:szCs w:val="28"/>
          <w:lang w:val="uk-UA"/>
        </w:rPr>
        <w:t xml:space="preserve"> </w:t>
      </w:r>
      <w:r w:rsidRPr="009C5F43">
        <w:rPr>
          <w:rFonts w:ascii="Times New Roman" w:hAnsi="Times New Roman"/>
          <w:spacing w:val="-5"/>
          <w:sz w:val="28"/>
          <w:szCs w:val="28"/>
          <w:lang w:val="uk-UA"/>
        </w:rPr>
        <w:t>теорія</w:t>
      </w:r>
      <w:r w:rsidRPr="009C5F43">
        <w:rPr>
          <w:rFonts w:ascii="Times New Roman" w:hAnsi="Times New Roman"/>
          <w:spacing w:val="-15"/>
          <w:sz w:val="28"/>
          <w:szCs w:val="28"/>
          <w:lang w:val="uk-UA"/>
        </w:rPr>
        <w:t xml:space="preserve"> </w:t>
      </w:r>
      <w:r w:rsidRPr="009C5F43">
        <w:rPr>
          <w:rFonts w:ascii="Times New Roman" w:hAnsi="Times New Roman"/>
          <w:spacing w:val="-5"/>
          <w:sz w:val="28"/>
          <w:szCs w:val="28"/>
          <w:lang w:val="uk-UA"/>
        </w:rPr>
        <w:t>і</w:t>
      </w:r>
      <w:r w:rsidRPr="009C5F43">
        <w:rPr>
          <w:rFonts w:ascii="Times New Roman" w:hAnsi="Times New Roman"/>
          <w:spacing w:val="-11"/>
          <w:sz w:val="28"/>
          <w:szCs w:val="28"/>
          <w:lang w:val="uk-UA"/>
        </w:rPr>
        <w:t xml:space="preserve"> </w:t>
      </w:r>
      <w:r w:rsidRPr="009C5F43">
        <w:rPr>
          <w:rFonts w:ascii="Times New Roman" w:hAnsi="Times New Roman"/>
          <w:spacing w:val="-5"/>
          <w:sz w:val="28"/>
          <w:szCs w:val="28"/>
          <w:lang w:val="uk-UA"/>
        </w:rPr>
        <w:t>методика</w:t>
      </w:r>
      <w:r w:rsidRPr="009C5F43">
        <w:rPr>
          <w:rFonts w:ascii="Times New Roman" w:hAnsi="Times New Roman"/>
          <w:spacing w:val="-14"/>
          <w:sz w:val="28"/>
          <w:szCs w:val="28"/>
          <w:lang w:val="uk-UA"/>
        </w:rPr>
        <w:t xml:space="preserve"> </w:t>
      </w:r>
      <w:r w:rsidRPr="009C5F43">
        <w:rPr>
          <w:rFonts w:ascii="Times New Roman" w:hAnsi="Times New Roman"/>
          <w:spacing w:val="-5"/>
          <w:sz w:val="28"/>
          <w:szCs w:val="28"/>
          <w:lang w:val="uk-UA"/>
        </w:rPr>
        <w:t>професійної</w:t>
      </w:r>
      <w:r w:rsidRPr="009C5F43">
        <w:rPr>
          <w:rFonts w:ascii="Times New Roman" w:hAnsi="Times New Roman"/>
          <w:spacing w:val="-14"/>
          <w:sz w:val="28"/>
          <w:szCs w:val="28"/>
          <w:lang w:val="uk-UA"/>
        </w:rPr>
        <w:t xml:space="preserve"> </w:t>
      </w:r>
      <w:r w:rsidRPr="009C5F43">
        <w:rPr>
          <w:rFonts w:ascii="Times New Roman" w:hAnsi="Times New Roman"/>
          <w:spacing w:val="-5"/>
          <w:sz w:val="28"/>
          <w:szCs w:val="28"/>
          <w:lang w:val="uk-UA"/>
        </w:rPr>
        <w:t>освіти</w:t>
      </w:r>
      <w:r w:rsidRPr="009C5F43">
        <w:rPr>
          <w:rFonts w:ascii="Times New Roman" w:hAnsi="Times New Roman"/>
          <w:sz w:val="28"/>
          <w:szCs w:val="28"/>
          <w:lang w:val="uk-UA"/>
        </w:rPr>
        <w:t>. Київ, 2015.189 с.</w:t>
      </w:r>
    </w:p>
    <w:p w:rsidR="004A1745" w:rsidRPr="009C5F43" w:rsidRDefault="004A1745" w:rsidP="00092F50">
      <w:pPr>
        <w:pStyle w:val="a3"/>
        <w:numPr>
          <w:ilvl w:val="0"/>
          <w:numId w:val="32"/>
        </w:numPr>
        <w:tabs>
          <w:tab w:val="left" w:pos="1134"/>
        </w:tabs>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Журавська Л. М. Соціально-психологічний тренінг: розвиток якостей особистостей працівників сфери туризму. К.: Видавничий Дім «Слово», 2006. 312 с.</w:t>
      </w:r>
    </w:p>
    <w:p w:rsidR="004A1745" w:rsidRPr="009C5F43" w:rsidRDefault="004A1745" w:rsidP="00092F50">
      <w:pPr>
        <w:pStyle w:val="Default"/>
        <w:numPr>
          <w:ilvl w:val="0"/>
          <w:numId w:val="32"/>
        </w:numPr>
        <w:tabs>
          <w:tab w:val="left" w:pos="1134"/>
        </w:tabs>
        <w:spacing w:line="360" w:lineRule="auto"/>
        <w:ind w:left="0" w:firstLine="709"/>
        <w:jc w:val="both"/>
        <w:rPr>
          <w:color w:val="auto"/>
          <w:sz w:val="28"/>
          <w:szCs w:val="28"/>
        </w:rPr>
      </w:pPr>
      <w:r w:rsidRPr="009C5F43">
        <w:rPr>
          <w:color w:val="auto"/>
          <w:sz w:val="28"/>
          <w:szCs w:val="28"/>
        </w:rPr>
        <w:t xml:space="preserve">Загвязинский В. И., Атаханов Р. Методология и методы психолого-педагогического исследования: учеб. пособ. 6-е изд., стереотип. Москва: ИЦ «Академия», 2010. 208 с. </w:t>
      </w:r>
    </w:p>
    <w:p w:rsidR="004A1745" w:rsidRPr="009C5F43" w:rsidRDefault="004A1745" w:rsidP="00092F50">
      <w:pPr>
        <w:pStyle w:val="a3"/>
        <w:numPr>
          <w:ilvl w:val="0"/>
          <w:numId w:val="32"/>
        </w:numPr>
        <w:tabs>
          <w:tab w:val="left" w:pos="1134"/>
        </w:tabs>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 xml:space="preserve">Зелінський С. С. Формування інформатичної компетентності майбутніх інженерів у процесі професійної підготовки: дис. канд. пед. наук: 13.00.04 </w:t>
      </w:r>
      <w:r w:rsidRPr="009C5F43">
        <w:rPr>
          <w:rFonts w:ascii="Times New Roman" w:hAnsi="Times New Roman"/>
          <w:spacing w:val="-5"/>
          <w:sz w:val="28"/>
          <w:szCs w:val="28"/>
          <w:lang w:val="uk-UA"/>
        </w:rPr>
        <w:t>–</w:t>
      </w:r>
      <w:r w:rsidRPr="009C5F43">
        <w:rPr>
          <w:rFonts w:ascii="Times New Roman" w:hAnsi="Times New Roman"/>
          <w:spacing w:val="-13"/>
          <w:sz w:val="28"/>
          <w:szCs w:val="28"/>
          <w:lang w:val="uk-UA"/>
        </w:rPr>
        <w:t xml:space="preserve"> </w:t>
      </w:r>
      <w:r w:rsidRPr="009C5F43">
        <w:rPr>
          <w:rFonts w:ascii="Times New Roman" w:hAnsi="Times New Roman"/>
          <w:spacing w:val="-5"/>
          <w:sz w:val="28"/>
          <w:szCs w:val="28"/>
          <w:lang w:val="uk-UA"/>
        </w:rPr>
        <w:t>теорія</w:t>
      </w:r>
      <w:r w:rsidRPr="009C5F43">
        <w:rPr>
          <w:rFonts w:ascii="Times New Roman" w:hAnsi="Times New Roman"/>
          <w:spacing w:val="-15"/>
          <w:sz w:val="28"/>
          <w:szCs w:val="28"/>
          <w:lang w:val="uk-UA"/>
        </w:rPr>
        <w:t xml:space="preserve"> </w:t>
      </w:r>
      <w:r w:rsidRPr="009C5F43">
        <w:rPr>
          <w:rFonts w:ascii="Times New Roman" w:hAnsi="Times New Roman"/>
          <w:spacing w:val="-5"/>
          <w:sz w:val="28"/>
          <w:szCs w:val="28"/>
          <w:lang w:val="uk-UA"/>
        </w:rPr>
        <w:t>і</w:t>
      </w:r>
      <w:r w:rsidRPr="009C5F43">
        <w:rPr>
          <w:rFonts w:ascii="Times New Roman" w:hAnsi="Times New Roman"/>
          <w:spacing w:val="-11"/>
          <w:sz w:val="28"/>
          <w:szCs w:val="28"/>
          <w:lang w:val="uk-UA"/>
        </w:rPr>
        <w:t xml:space="preserve"> </w:t>
      </w:r>
      <w:r w:rsidRPr="009C5F43">
        <w:rPr>
          <w:rFonts w:ascii="Times New Roman" w:hAnsi="Times New Roman"/>
          <w:spacing w:val="-5"/>
          <w:sz w:val="28"/>
          <w:szCs w:val="28"/>
          <w:lang w:val="uk-UA"/>
        </w:rPr>
        <w:t>методика</w:t>
      </w:r>
      <w:r w:rsidRPr="009C5F43">
        <w:rPr>
          <w:rFonts w:ascii="Times New Roman" w:hAnsi="Times New Roman"/>
          <w:spacing w:val="-14"/>
          <w:sz w:val="28"/>
          <w:szCs w:val="28"/>
          <w:lang w:val="uk-UA"/>
        </w:rPr>
        <w:t xml:space="preserve"> </w:t>
      </w:r>
      <w:r w:rsidRPr="009C5F43">
        <w:rPr>
          <w:rFonts w:ascii="Times New Roman" w:hAnsi="Times New Roman"/>
          <w:spacing w:val="-5"/>
          <w:sz w:val="28"/>
          <w:szCs w:val="28"/>
          <w:lang w:val="uk-UA"/>
        </w:rPr>
        <w:t>професійної</w:t>
      </w:r>
      <w:r w:rsidRPr="009C5F43">
        <w:rPr>
          <w:rFonts w:ascii="Times New Roman" w:hAnsi="Times New Roman"/>
          <w:spacing w:val="-14"/>
          <w:sz w:val="28"/>
          <w:szCs w:val="28"/>
          <w:lang w:val="uk-UA"/>
        </w:rPr>
        <w:t xml:space="preserve"> </w:t>
      </w:r>
      <w:r w:rsidRPr="009C5F43">
        <w:rPr>
          <w:rFonts w:ascii="Times New Roman" w:hAnsi="Times New Roman"/>
          <w:spacing w:val="-5"/>
          <w:sz w:val="28"/>
          <w:szCs w:val="28"/>
          <w:lang w:val="uk-UA"/>
        </w:rPr>
        <w:t xml:space="preserve">освіти. </w:t>
      </w:r>
      <w:r w:rsidRPr="009C5F43">
        <w:rPr>
          <w:rFonts w:ascii="Times New Roman" w:hAnsi="Times New Roman"/>
          <w:sz w:val="28"/>
          <w:szCs w:val="28"/>
          <w:lang w:val="uk-UA"/>
        </w:rPr>
        <w:t>Кривий Ріг, 2016. 260 с.</w:t>
      </w:r>
    </w:p>
    <w:p w:rsidR="004A1745" w:rsidRPr="009C5F43" w:rsidRDefault="004A1745" w:rsidP="00092F50">
      <w:pPr>
        <w:pStyle w:val="a5"/>
        <w:numPr>
          <w:ilvl w:val="0"/>
          <w:numId w:val="32"/>
        </w:numPr>
        <w:tabs>
          <w:tab w:val="left" w:pos="1134"/>
        </w:tabs>
        <w:spacing w:line="360" w:lineRule="auto"/>
        <w:ind w:left="0" w:firstLine="709"/>
      </w:pPr>
      <w:r w:rsidRPr="009C5F43">
        <w:t>Зимняя И.А. Ключевые компетенции – новая парадигма результата</w:t>
      </w:r>
      <w:r w:rsidRPr="009C5F43">
        <w:rPr>
          <w:spacing w:val="1"/>
        </w:rPr>
        <w:t xml:space="preserve"> </w:t>
      </w:r>
      <w:r w:rsidRPr="009C5F43">
        <w:t>образования.</w:t>
      </w:r>
      <w:r w:rsidRPr="009C5F43">
        <w:rPr>
          <w:spacing w:val="-3"/>
        </w:rPr>
        <w:t xml:space="preserve"> </w:t>
      </w:r>
      <w:r w:rsidRPr="009C5F43">
        <w:t>Высшее</w:t>
      </w:r>
      <w:r w:rsidRPr="009C5F43">
        <w:rPr>
          <w:spacing w:val="-1"/>
        </w:rPr>
        <w:t xml:space="preserve"> </w:t>
      </w:r>
      <w:r w:rsidRPr="009C5F43">
        <w:t>образование.</w:t>
      </w:r>
      <w:r w:rsidRPr="009C5F43">
        <w:rPr>
          <w:spacing w:val="-1"/>
        </w:rPr>
        <w:t xml:space="preserve"> </w:t>
      </w:r>
      <w:r w:rsidRPr="009C5F43">
        <w:t>2003.</w:t>
      </w:r>
      <w:r w:rsidRPr="009C5F43">
        <w:rPr>
          <w:spacing w:val="-4"/>
        </w:rPr>
        <w:t xml:space="preserve"> </w:t>
      </w:r>
      <w:r w:rsidRPr="009C5F43">
        <w:t>№ 5.</w:t>
      </w:r>
      <w:r w:rsidRPr="009C5F43">
        <w:rPr>
          <w:spacing w:val="-1"/>
        </w:rPr>
        <w:t xml:space="preserve"> </w:t>
      </w:r>
      <w:r w:rsidRPr="009C5F43">
        <w:t>42с.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Енциклопедія освіти / за ред. В. Г. Кременя. К.: Юрінком Інтер, 2008. 1040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 xml:space="preserve">Івко Н.В. Маркетинговий підхід в управлінні сучасними навчальними закладами. 2005. </w:t>
      </w:r>
      <w:r w:rsidRPr="009C5F43">
        <w:rPr>
          <w:rFonts w:ascii="Times New Roman" w:hAnsi="Times New Roman"/>
          <w:sz w:val="28"/>
          <w:szCs w:val="28"/>
          <w:lang w:val="en-US"/>
        </w:rPr>
        <w:t>URL</w:t>
      </w:r>
      <w:r w:rsidRPr="009C5F43">
        <w:rPr>
          <w:rFonts w:ascii="Times New Roman" w:hAnsi="Times New Roman"/>
          <w:sz w:val="28"/>
          <w:szCs w:val="28"/>
          <w:lang w:val="uk-UA"/>
        </w:rPr>
        <w:t>: file:///D:/Doc/Downloads/33165456.pdf</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lastRenderedPageBreak/>
        <w:t xml:space="preserve">Каразіна В.Н. Вплив освітнього середовища вищого навчального закладу на розвиток культури здоров’я студентів. </w:t>
      </w:r>
      <w:r w:rsidRPr="001E3CB8">
        <w:rPr>
          <w:rFonts w:ascii="Times New Roman" w:hAnsi="Times New Roman"/>
          <w:i/>
          <w:sz w:val="28"/>
          <w:szCs w:val="28"/>
          <w:lang w:val="uk-UA"/>
        </w:rPr>
        <w:t>Молодь і ринок</w:t>
      </w:r>
      <w:r w:rsidRPr="009C5F43">
        <w:rPr>
          <w:rFonts w:ascii="Times New Roman" w:hAnsi="Times New Roman"/>
          <w:sz w:val="28"/>
          <w:szCs w:val="28"/>
          <w:lang w:val="uk-UA"/>
        </w:rPr>
        <w:t xml:space="preserve">. 2017.  №5 (148). С.105-110. </w:t>
      </w:r>
      <w:r w:rsidRPr="009C5F43">
        <w:rPr>
          <w:rFonts w:ascii="Times New Roman" w:hAnsi="Times New Roman"/>
          <w:sz w:val="28"/>
          <w:szCs w:val="28"/>
          <w:lang w:val="en-US"/>
        </w:rPr>
        <w:t>URL</w:t>
      </w:r>
      <w:r w:rsidRPr="009C5F43">
        <w:rPr>
          <w:rFonts w:ascii="Times New Roman" w:hAnsi="Times New Roman"/>
          <w:sz w:val="28"/>
          <w:szCs w:val="28"/>
        </w:rPr>
        <w:t xml:space="preserve">: </w:t>
      </w:r>
      <w:r w:rsidRPr="009C5F43">
        <w:rPr>
          <w:rFonts w:ascii="Times New Roman" w:hAnsi="Times New Roman"/>
          <w:sz w:val="28"/>
          <w:szCs w:val="28"/>
          <w:lang w:val="uk-UA"/>
        </w:rPr>
        <w:t>https://journals.indexcopernicus.com/api/file/viewByFileId/320209.pdf</w:t>
      </w:r>
    </w:p>
    <w:p w:rsidR="004A1745" w:rsidRPr="009C5F43" w:rsidRDefault="004A1745" w:rsidP="00092F50">
      <w:pPr>
        <w:pStyle w:val="a3"/>
        <w:widowControl w:val="0"/>
        <w:numPr>
          <w:ilvl w:val="0"/>
          <w:numId w:val="32"/>
        </w:numPr>
        <w:tabs>
          <w:tab w:val="left" w:pos="816"/>
          <w:tab w:val="left" w:pos="1134"/>
        </w:tabs>
        <w:autoSpaceDE w:val="0"/>
        <w:autoSpaceDN w:val="0"/>
        <w:spacing w:after="0" w:line="360" w:lineRule="auto"/>
        <w:ind w:left="0" w:firstLine="709"/>
        <w:contextualSpacing w:val="0"/>
        <w:jc w:val="both"/>
        <w:rPr>
          <w:rFonts w:ascii="Times New Roman" w:hAnsi="Times New Roman"/>
          <w:sz w:val="28"/>
          <w:szCs w:val="28"/>
          <w:lang w:val="uk-UA"/>
        </w:rPr>
      </w:pPr>
      <w:r w:rsidRPr="009C5F43">
        <w:rPr>
          <w:rFonts w:ascii="Times New Roman" w:hAnsi="Times New Roman"/>
          <w:sz w:val="28"/>
          <w:szCs w:val="28"/>
          <w:lang w:val="uk-UA"/>
        </w:rPr>
        <w:t>Карамушка</w:t>
      </w:r>
      <w:r w:rsidRPr="009C5F43">
        <w:rPr>
          <w:rFonts w:ascii="Times New Roman" w:hAnsi="Times New Roman"/>
          <w:spacing w:val="30"/>
          <w:sz w:val="28"/>
          <w:szCs w:val="28"/>
          <w:lang w:val="uk-UA"/>
        </w:rPr>
        <w:t xml:space="preserve"> </w:t>
      </w:r>
      <w:r w:rsidRPr="009C5F43">
        <w:rPr>
          <w:rFonts w:ascii="Times New Roman" w:hAnsi="Times New Roman"/>
          <w:sz w:val="28"/>
          <w:szCs w:val="28"/>
          <w:lang w:val="uk-UA"/>
        </w:rPr>
        <w:t>Л.М.</w:t>
      </w:r>
      <w:r w:rsidRPr="009C5F43">
        <w:rPr>
          <w:rFonts w:ascii="Times New Roman" w:hAnsi="Times New Roman"/>
          <w:spacing w:val="26"/>
          <w:sz w:val="28"/>
          <w:szCs w:val="28"/>
          <w:lang w:val="uk-UA"/>
        </w:rPr>
        <w:t xml:space="preserve"> </w:t>
      </w:r>
      <w:r w:rsidRPr="009C5F43">
        <w:rPr>
          <w:rFonts w:ascii="Times New Roman" w:hAnsi="Times New Roman"/>
          <w:sz w:val="28"/>
          <w:szCs w:val="28"/>
          <w:lang w:val="uk-UA"/>
        </w:rPr>
        <w:t>Психологія</w:t>
      </w:r>
      <w:r w:rsidRPr="009C5F43">
        <w:rPr>
          <w:rFonts w:ascii="Times New Roman" w:hAnsi="Times New Roman"/>
          <w:spacing w:val="28"/>
          <w:sz w:val="28"/>
          <w:szCs w:val="28"/>
          <w:lang w:val="uk-UA"/>
        </w:rPr>
        <w:t xml:space="preserve"> </w:t>
      </w:r>
      <w:r w:rsidRPr="009C5F43">
        <w:rPr>
          <w:rFonts w:ascii="Times New Roman" w:hAnsi="Times New Roman"/>
          <w:sz w:val="28"/>
          <w:szCs w:val="28"/>
          <w:lang w:val="uk-UA"/>
        </w:rPr>
        <w:t>освітнього</w:t>
      </w:r>
      <w:r w:rsidRPr="009C5F43">
        <w:rPr>
          <w:rFonts w:ascii="Times New Roman" w:hAnsi="Times New Roman"/>
          <w:spacing w:val="23"/>
          <w:sz w:val="28"/>
          <w:szCs w:val="28"/>
          <w:lang w:val="uk-UA"/>
        </w:rPr>
        <w:t xml:space="preserve"> </w:t>
      </w:r>
      <w:r w:rsidRPr="009C5F43">
        <w:rPr>
          <w:rFonts w:ascii="Times New Roman" w:hAnsi="Times New Roman"/>
          <w:sz w:val="28"/>
          <w:szCs w:val="28"/>
          <w:lang w:val="uk-UA"/>
        </w:rPr>
        <w:t>менеджменту</w:t>
      </w:r>
      <w:r w:rsidRPr="009C5F43">
        <w:rPr>
          <w:rFonts w:ascii="Times New Roman" w:hAnsi="Times New Roman"/>
          <w:spacing w:val="27"/>
          <w:sz w:val="28"/>
          <w:szCs w:val="28"/>
          <w:lang w:val="uk-UA"/>
        </w:rPr>
        <w:t xml:space="preserve">. </w:t>
      </w:r>
      <w:r w:rsidRPr="009C5F43">
        <w:rPr>
          <w:rFonts w:ascii="Times New Roman" w:hAnsi="Times New Roman"/>
          <w:sz w:val="28"/>
          <w:szCs w:val="28"/>
          <w:lang w:val="uk-UA"/>
        </w:rPr>
        <w:t>К.:</w:t>
      </w:r>
      <w:r w:rsidRPr="009C5F43">
        <w:rPr>
          <w:rFonts w:ascii="Times New Roman" w:hAnsi="Times New Roman"/>
          <w:spacing w:val="-42"/>
          <w:sz w:val="28"/>
          <w:szCs w:val="28"/>
          <w:lang w:val="uk-UA"/>
        </w:rPr>
        <w:t xml:space="preserve"> </w:t>
      </w:r>
      <w:r w:rsidRPr="009C5F43">
        <w:rPr>
          <w:rFonts w:ascii="Times New Roman" w:hAnsi="Times New Roman"/>
          <w:sz w:val="28"/>
          <w:szCs w:val="28"/>
          <w:lang w:val="uk-UA"/>
        </w:rPr>
        <w:t xml:space="preserve">Либідь, 2004. </w:t>
      </w:r>
      <w:r w:rsidRPr="009C5F43">
        <w:rPr>
          <w:rFonts w:ascii="Times New Roman" w:hAnsi="Times New Roman"/>
          <w:spacing w:val="-1"/>
          <w:sz w:val="28"/>
          <w:szCs w:val="28"/>
          <w:lang w:val="uk-UA"/>
        </w:rPr>
        <w:t xml:space="preserve"> </w:t>
      </w:r>
      <w:r w:rsidRPr="009C5F43">
        <w:rPr>
          <w:rFonts w:ascii="Times New Roman" w:hAnsi="Times New Roman"/>
          <w:sz w:val="28"/>
          <w:szCs w:val="28"/>
          <w:lang w:val="uk-UA"/>
        </w:rPr>
        <w:t>424</w:t>
      </w:r>
      <w:r w:rsidRPr="009C5F43">
        <w:rPr>
          <w:rFonts w:ascii="Times New Roman" w:hAnsi="Times New Roman"/>
          <w:spacing w:val="-2"/>
          <w:sz w:val="28"/>
          <w:szCs w:val="28"/>
          <w:lang w:val="uk-UA"/>
        </w:rPr>
        <w:t xml:space="preserve"> </w:t>
      </w:r>
      <w:r w:rsidRPr="009C5F43">
        <w:rPr>
          <w:rFonts w:ascii="Times New Roman" w:hAnsi="Times New Roman"/>
          <w:sz w:val="28"/>
          <w:szCs w:val="28"/>
          <w:lang w:val="uk-UA"/>
        </w:rPr>
        <w:t>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 xml:space="preserve">Касьянова О. М. Управління маркетингом у закладі освіти. </w:t>
      </w:r>
      <w:r w:rsidRPr="001E3CB8">
        <w:rPr>
          <w:rFonts w:ascii="Times New Roman" w:hAnsi="Times New Roman"/>
          <w:i/>
          <w:sz w:val="28"/>
          <w:szCs w:val="28"/>
          <w:lang w:val="uk-UA"/>
        </w:rPr>
        <w:t>Управління школою</w:t>
      </w:r>
      <w:r w:rsidRPr="009C5F43">
        <w:rPr>
          <w:rFonts w:ascii="Times New Roman" w:hAnsi="Times New Roman"/>
          <w:sz w:val="28"/>
          <w:szCs w:val="28"/>
          <w:lang w:val="uk-UA"/>
        </w:rPr>
        <w:t>. 2004. № 15. С. 3-5.</w:t>
      </w:r>
    </w:p>
    <w:p w:rsidR="004A1745" w:rsidRPr="00D00D15" w:rsidRDefault="00E274D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eastAsia="TimesNewRomanPSMT" w:hAnsi="Times New Roman"/>
          <w:sz w:val="28"/>
          <w:szCs w:val="28"/>
          <w:lang w:val="uk-UA" w:eastAsia="en-US"/>
        </w:rPr>
      </w:pPr>
      <w:hyperlink r:id="rId40" w:tooltip="Пошук за автором" w:history="1">
        <w:r w:rsidR="004A1745" w:rsidRPr="00D00D15">
          <w:rPr>
            <w:rStyle w:val="a4"/>
            <w:rFonts w:ascii="Times New Roman" w:hAnsi="Times New Roman"/>
            <w:color w:val="auto"/>
            <w:sz w:val="28"/>
            <w:szCs w:val="28"/>
            <w:u w:val="none"/>
            <w:lang w:val="uk-UA"/>
          </w:rPr>
          <w:t>Ковальська В. С.</w:t>
        </w:r>
      </w:hyperlink>
      <w:r w:rsidR="004A1745" w:rsidRPr="00D00D15">
        <w:rPr>
          <w:rFonts w:ascii="Times New Roman" w:hAnsi="Times New Roman"/>
          <w:sz w:val="28"/>
          <w:szCs w:val="28"/>
          <w:shd w:val="clear" w:color="auto" w:fill="F9F9F9"/>
          <w:lang w:val="uk-UA"/>
        </w:rPr>
        <w:t> С</w:t>
      </w:r>
      <w:r w:rsidR="004A1745" w:rsidRPr="00D00D15">
        <w:rPr>
          <w:rFonts w:ascii="Times New Roman" w:hAnsi="Times New Roman"/>
          <w:bCs/>
          <w:sz w:val="28"/>
          <w:szCs w:val="28"/>
          <w:lang w:val="uk-UA"/>
        </w:rPr>
        <w:t>утність і структура маркетингової компетентності менеджерів освіти в умовах розбудови ринково-орієнтованої національної освітньої системи</w:t>
      </w:r>
      <w:r w:rsidR="004A1745" w:rsidRPr="00D00D15">
        <w:rPr>
          <w:rFonts w:ascii="Times New Roman" w:hAnsi="Times New Roman"/>
          <w:sz w:val="28"/>
          <w:szCs w:val="28"/>
          <w:shd w:val="clear" w:color="auto" w:fill="F9F9F9"/>
          <w:lang w:val="uk-UA"/>
        </w:rPr>
        <w:t xml:space="preserve">. </w:t>
      </w:r>
      <w:hyperlink r:id="rId41" w:tooltip="Періодичне видання" w:history="1">
        <w:r w:rsidR="004A1745" w:rsidRPr="00D00D15">
          <w:rPr>
            <w:rStyle w:val="a4"/>
            <w:rFonts w:ascii="Times New Roman" w:hAnsi="Times New Roman"/>
            <w:i/>
            <w:color w:val="auto"/>
            <w:sz w:val="28"/>
            <w:szCs w:val="28"/>
            <w:u w:val="none"/>
            <w:lang w:val="uk-UA"/>
          </w:rPr>
          <w:t>Проблеми інженерно-педагогічної освіти</w:t>
        </w:r>
      </w:hyperlink>
      <w:r w:rsidR="004A1745" w:rsidRPr="00D00D15">
        <w:rPr>
          <w:rFonts w:ascii="Times New Roman" w:hAnsi="Times New Roman"/>
          <w:i/>
          <w:sz w:val="28"/>
          <w:szCs w:val="28"/>
          <w:shd w:val="clear" w:color="auto" w:fill="F9F9F9"/>
          <w:lang w:val="uk-UA"/>
        </w:rPr>
        <w:t xml:space="preserve">. </w:t>
      </w:r>
      <w:r w:rsidR="004A1745" w:rsidRPr="00D00D15">
        <w:rPr>
          <w:rFonts w:ascii="Times New Roman" w:hAnsi="Times New Roman"/>
          <w:sz w:val="28"/>
          <w:szCs w:val="28"/>
          <w:shd w:val="clear" w:color="auto" w:fill="F9F9F9"/>
          <w:lang w:val="uk-UA"/>
        </w:rPr>
        <w:t xml:space="preserve">2019. № 64. С. 62-70. </w:t>
      </w:r>
      <w:r w:rsidR="004A1745" w:rsidRPr="00D00D15">
        <w:rPr>
          <w:rFonts w:ascii="Times New Roman" w:hAnsi="Times New Roman"/>
          <w:sz w:val="28"/>
          <w:szCs w:val="28"/>
          <w:lang w:val="en-US"/>
        </w:rPr>
        <w:t>URL</w:t>
      </w:r>
      <w:r w:rsidR="004A1745" w:rsidRPr="00D00D15">
        <w:rPr>
          <w:rFonts w:ascii="Times New Roman" w:hAnsi="Times New Roman"/>
          <w:sz w:val="28"/>
          <w:szCs w:val="28"/>
        </w:rPr>
        <w:t>:</w:t>
      </w:r>
      <w:r w:rsidR="004A1745" w:rsidRPr="00D00D15">
        <w:rPr>
          <w:rFonts w:ascii="Times New Roman" w:hAnsi="Times New Roman"/>
          <w:sz w:val="28"/>
          <w:szCs w:val="28"/>
          <w:shd w:val="clear" w:color="auto" w:fill="F9F9F9"/>
          <w:lang w:val="uk-UA"/>
        </w:rPr>
        <w:t> </w:t>
      </w:r>
      <w:hyperlink r:id="rId42" w:history="1">
        <w:r w:rsidR="004A1745" w:rsidRPr="00D00D15">
          <w:rPr>
            <w:rStyle w:val="a4"/>
            <w:rFonts w:ascii="Times New Roman" w:hAnsi="Times New Roman"/>
            <w:color w:val="auto"/>
            <w:sz w:val="28"/>
            <w:szCs w:val="28"/>
            <w:u w:val="none"/>
            <w:lang w:val="uk-UA"/>
          </w:rPr>
          <w:t>http://nbuv.gov.ua/UJRN/Pipo_2019_64_8</w:t>
        </w:r>
      </w:hyperlink>
    </w:p>
    <w:p w:rsidR="004A1745" w:rsidRPr="009C5F43" w:rsidRDefault="004A1745" w:rsidP="00092F50">
      <w:pPr>
        <w:pStyle w:val="a3"/>
        <w:numPr>
          <w:ilvl w:val="0"/>
          <w:numId w:val="32"/>
        </w:numPr>
        <w:tabs>
          <w:tab w:val="left" w:pos="1134"/>
        </w:tabs>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 xml:space="preserve">Ковальчук В.І. Технологія навчання дорослих на основі особистісно орієнтованого підходу. К. : Шкільний світ, 2011. 128 </w:t>
      </w:r>
      <w:r w:rsidRPr="009C5F43">
        <w:rPr>
          <w:rFonts w:ascii="Times New Roman" w:hAnsi="Times New Roman"/>
          <w:sz w:val="28"/>
          <w:szCs w:val="28"/>
          <w:lang w:val="en-US"/>
        </w:rPr>
        <w:t>c</w:t>
      </w:r>
      <w:r w:rsidRPr="009C5F43">
        <w:rPr>
          <w:rFonts w:ascii="Times New Roman" w:hAnsi="Times New Roman"/>
          <w:sz w:val="28"/>
          <w:szCs w:val="28"/>
          <w:lang w:val="uk-UA"/>
        </w:rPr>
        <w:t>.</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eastAsia="TimesNewRomanPSMT" w:hAnsi="Times New Roman"/>
          <w:sz w:val="28"/>
          <w:szCs w:val="28"/>
        </w:rPr>
      </w:pPr>
      <w:r w:rsidRPr="009C5F43">
        <w:rPr>
          <w:rFonts w:ascii="Times New Roman" w:eastAsia="TimesNewRomanPSMT" w:hAnsi="Times New Roman"/>
          <w:sz w:val="28"/>
          <w:szCs w:val="28"/>
        </w:rPr>
        <w:t xml:space="preserve">Колерова В. Принципы педагогического маркетинга. </w:t>
      </w:r>
      <w:r w:rsidRPr="00A3182B">
        <w:rPr>
          <w:rFonts w:ascii="Times New Roman" w:eastAsia="TimesNewRomanPSMT" w:hAnsi="Times New Roman"/>
          <w:i/>
          <w:iCs/>
          <w:sz w:val="28"/>
          <w:szCs w:val="28"/>
        </w:rPr>
        <w:t>Ученые записки: электронный научный журнал Курского государственного университета</w:t>
      </w:r>
      <w:r w:rsidRPr="00A3182B">
        <w:rPr>
          <w:rFonts w:ascii="Times New Roman" w:eastAsia="TimesNewRomanPSMT" w:hAnsi="Times New Roman"/>
          <w:i/>
          <w:sz w:val="28"/>
          <w:szCs w:val="28"/>
        </w:rPr>
        <w:t xml:space="preserve">. </w:t>
      </w:r>
      <w:r w:rsidRPr="009C5F43">
        <w:rPr>
          <w:rFonts w:ascii="Times New Roman" w:eastAsia="TimesNewRomanPSMT" w:hAnsi="Times New Roman"/>
          <w:sz w:val="28"/>
          <w:szCs w:val="28"/>
        </w:rPr>
        <w:t>2013. № 3 (27). Том 2. URL:http://www.scientific-notes.ru/pdf/032-028.pdf</w:t>
      </w:r>
    </w:p>
    <w:p w:rsidR="004A1745" w:rsidRPr="009C5F43" w:rsidRDefault="004A1745" w:rsidP="00092F50">
      <w:pPr>
        <w:pStyle w:val="Default"/>
        <w:numPr>
          <w:ilvl w:val="0"/>
          <w:numId w:val="32"/>
        </w:numPr>
        <w:tabs>
          <w:tab w:val="left" w:pos="1134"/>
        </w:tabs>
        <w:spacing w:line="360" w:lineRule="auto"/>
        <w:ind w:left="0" w:firstLine="709"/>
        <w:jc w:val="both"/>
        <w:rPr>
          <w:color w:val="auto"/>
          <w:sz w:val="28"/>
          <w:szCs w:val="28"/>
          <w:lang w:val="uk-UA"/>
        </w:rPr>
      </w:pPr>
      <w:r w:rsidRPr="009C5F43">
        <w:rPr>
          <w:color w:val="auto"/>
          <w:sz w:val="28"/>
          <w:szCs w:val="28"/>
          <w:lang w:val="uk-UA"/>
        </w:rPr>
        <w:t>Коростіль Л. А. Самоосвіта особистості як</w:t>
      </w:r>
      <w:r>
        <w:rPr>
          <w:color w:val="auto"/>
          <w:sz w:val="28"/>
          <w:szCs w:val="28"/>
          <w:lang w:val="uk-UA"/>
        </w:rPr>
        <w:t xml:space="preserve"> соціальне та педагогічне явище. </w:t>
      </w:r>
      <w:r w:rsidRPr="00A3182B">
        <w:rPr>
          <w:i/>
          <w:color w:val="auto"/>
          <w:sz w:val="28"/>
          <w:szCs w:val="28"/>
          <w:lang w:val="uk-UA"/>
        </w:rPr>
        <w:t>Педагогічні науки : зб. наук. праць</w:t>
      </w:r>
      <w:r w:rsidRPr="009C5F43">
        <w:rPr>
          <w:color w:val="auto"/>
          <w:sz w:val="28"/>
          <w:szCs w:val="28"/>
          <w:lang w:val="uk-UA"/>
        </w:rPr>
        <w:t>. Суми: Видавництво СумДПУ, 2009. №1. С. 138</w:t>
      </w:r>
      <w:r>
        <w:rPr>
          <w:color w:val="auto"/>
          <w:sz w:val="28"/>
          <w:szCs w:val="28"/>
          <w:lang w:val="uk-UA"/>
        </w:rPr>
        <w:t>-</w:t>
      </w:r>
      <w:r w:rsidRPr="009C5F43">
        <w:rPr>
          <w:color w:val="auto"/>
          <w:sz w:val="28"/>
          <w:szCs w:val="28"/>
          <w:lang w:val="uk-UA"/>
        </w:rPr>
        <w:t xml:space="preserve">145. </w:t>
      </w:r>
      <w:r>
        <w:rPr>
          <w:color w:val="auto"/>
          <w:sz w:val="28"/>
          <w:szCs w:val="28"/>
          <w:lang w:val="uk-UA"/>
        </w:rPr>
        <w:t xml:space="preserve"> </w:t>
      </w:r>
      <w:r>
        <w:rPr>
          <w:color w:val="auto"/>
          <w:sz w:val="28"/>
          <w:szCs w:val="28"/>
          <w:lang w:val="en-US"/>
        </w:rPr>
        <w:t>URL</w:t>
      </w:r>
      <w:r>
        <w:rPr>
          <w:color w:val="auto"/>
          <w:sz w:val="28"/>
          <w:szCs w:val="28"/>
          <w:lang w:val="uk-UA"/>
        </w:rPr>
        <w:t xml:space="preserve">: </w:t>
      </w:r>
      <w:r w:rsidRPr="009C5F43">
        <w:rPr>
          <w:color w:val="auto"/>
          <w:sz w:val="28"/>
          <w:szCs w:val="28"/>
          <w:lang w:val="uk-UA"/>
        </w:rPr>
        <w:t>https://repository.sspu.sumy.ua/bitstream/123456789/7681/1/Korostil_Samoosvita_osobystosti.pdf</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Style w:val="y2iqfc"/>
          <w:rFonts w:ascii="Times New Roman" w:hAnsi="Times New Roman"/>
          <w:sz w:val="28"/>
          <w:szCs w:val="28"/>
        </w:rPr>
      </w:pPr>
      <w:r w:rsidRPr="009C5F43">
        <w:rPr>
          <w:rFonts w:ascii="Times New Roman" w:eastAsia="TimesNewRomanPSMT" w:hAnsi="Times New Roman"/>
          <w:sz w:val="28"/>
          <w:szCs w:val="28"/>
        </w:rPr>
        <w:t xml:space="preserve">Кравец И.В. Содержание и структура маркетинговой компетентности студента. </w:t>
      </w:r>
      <w:r w:rsidRPr="00A3182B">
        <w:rPr>
          <w:rFonts w:ascii="Times New Roman" w:eastAsia="TimesNewRomanPSMT" w:hAnsi="Times New Roman"/>
          <w:i/>
          <w:iCs/>
          <w:sz w:val="28"/>
          <w:szCs w:val="28"/>
        </w:rPr>
        <w:t>Сибирский педагогический журнал</w:t>
      </w:r>
      <w:r w:rsidRPr="009C5F43">
        <w:rPr>
          <w:rFonts w:ascii="Times New Roman" w:eastAsia="TimesNewRomanPSMT" w:hAnsi="Times New Roman"/>
          <w:sz w:val="28"/>
          <w:szCs w:val="28"/>
        </w:rPr>
        <w:t>. 2008. № 13. С. 57-63.</w:t>
      </w:r>
    </w:p>
    <w:p w:rsidR="004A1745" w:rsidRPr="009C5F43" w:rsidRDefault="004A1745" w:rsidP="00092F50">
      <w:pPr>
        <w:pStyle w:val="a3"/>
        <w:numPr>
          <w:ilvl w:val="0"/>
          <w:numId w:val="32"/>
        </w:numPr>
        <w:tabs>
          <w:tab w:val="left" w:pos="1134"/>
        </w:tabs>
        <w:spacing w:after="0" w:line="360" w:lineRule="auto"/>
        <w:ind w:left="0" w:firstLine="709"/>
        <w:jc w:val="both"/>
        <w:rPr>
          <w:rFonts w:ascii="Times New Roman" w:hAnsi="Times New Roman"/>
          <w:sz w:val="28"/>
          <w:szCs w:val="28"/>
        </w:rPr>
      </w:pPr>
      <w:r w:rsidRPr="009C5F43">
        <w:rPr>
          <w:rFonts w:ascii="Times New Roman" w:hAnsi="Times New Roman"/>
          <w:sz w:val="28"/>
          <w:szCs w:val="28"/>
        </w:rPr>
        <w:t>Краевский В. В. Общие основы педагогики: уч.для студ. высш. пед. уч. завед. М.: Издат. центр «Академия», 2008. 256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 xml:space="preserve">Крижко В. Теорія та практика менеджменту в освіті: </w:t>
      </w:r>
      <w:r w:rsidRPr="009C5F43">
        <w:rPr>
          <w:rFonts w:ascii="Times New Roman" w:hAnsi="Times New Roman"/>
          <w:sz w:val="28"/>
          <w:szCs w:val="28"/>
        </w:rPr>
        <w:t>[</w:t>
      </w:r>
      <w:r w:rsidRPr="009C5F43">
        <w:rPr>
          <w:rFonts w:ascii="Times New Roman" w:hAnsi="Times New Roman"/>
          <w:sz w:val="28"/>
          <w:szCs w:val="28"/>
          <w:lang w:val="uk-UA"/>
        </w:rPr>
        <w:t>навч. посібник</w:t>
      </w:r>
      <w:r w:rsidRPr="009C5F43">
        <w:rPr>
          <w:rFonts w:ascii="Times New Roman" w:hAnsi="Times New Roman"/>
          <w:sz w:val="28"/>
          <w:szCs w:val="28"/>
        </w:rPr>
        <w:t>]</w:t>
      </w:r>
      <w:r w:rsidRPr="009C5F43">
        <w:rPr>
          <w:rFonts w:ascii="Times New Roman" w:hAnsi="Times New Roman"/>
          <w:sz w:val="28"/>
          <w:szCs w:val="28"/>
          <w:lang w:val="uk-UA"/>
        </w:rPr>
        <w:t>. Вид. 2-ге доопрацьоване. Запоріжжя: Просвіта.  2003.  272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lastRenderedPageBreak/>
        <w:t xml:space="preserve">Кулюткин Ю.Н., Тарасов С.В. Образовательная среда и развитие личности. Інтернет-ресурс. </w:t>
      </w:r>
      <w:r w:rsidRPr="009C5F43">
        <w:rPr>
          <w:rFonts w:ascii="Times New Roman" w:hAnsi="Times New Roman"/>
          <w:sz w:val="28"/>
          <w:szCs w:val="28"/>
          <w:lang w:val="en-US"/>
        </w:rPr>
        <w:t>URL</w:t>
      </w:r>
      <w:r w:rsidRPr="009C5F43">
        <w:rPr>
          <w:rFonts w:ascii="Times New Roman" w:hAnsi="Times New Roman"/>
          <w:sz w:val="28"/>
          <w:szCs w:val="28"/>
          <w:lang w:val="uk-UA"/>
        </w:rPr>
        <w:t>: http://znanie.org/jornal/n1_01/obraz_sreda.html</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Кушнір І. І. Зміст маркетингової компетентності керівників вищих навчальних закладів І-ІІ рівнів акредитації. Науковий вісник Ужгородського національного університету Серія «Педагогіка, соціальна робота». 2013. Випуск 27. С.99-102.</w:t>
      </w:r>
      <w:r w:rsidRPr="009C5F43">
        <w:rPr>
          <w:rFonts w:ascii="Times New Roman" w:hAnsi="Times New Roman"/>
          <w:sz w:val="28"/>
          <w:szCs w:val="28"/>
          <w:lang w:val="en-US"/>
        </w:rPr>
        <w:t xml:space="preserve"> URL</w:t>
      </w:r>
      <w:r w:rsidRPr="009C5F43">
        <w:rPr>
          <w:rFonts w:ascii="Times New Roman" w:hAnsi="Times New Roman"/>
          <w:sz w:val="28"/>
          <w:szCs w:val="28"/>
          <w:lang w:val="uk-UA"/>
        </w:rPr>
        <w:t>:  https://dspace.uzhnu.edu.ua/jspui/bitstream/lib/1844/1/%d0%97%d0%9c%d0%86%d0%a1%d0%a2%20%d0%9c%d0%90%d0%a0%d0%9a%d0%95%d0%a2%d0%98%d0%9d%d0%93%d0%9e%d0%92%d0%9e%d0%87%20%d0%9a%d0%9e%d0%9c%d0%9f%d0%95%d0%a2%d0%95%d0%9d%d0%a2%d0%9d%d0%9e%d0%a1%d0%a2%d0%86%20%d0%9a%d0%95%d0%a0%d0%86%d0%92%d0%9d%d0%98%d0%9a%d0%86%d0%92%20%d0%92%d0%98%d0%a9%d0%98%d0%a5%20%d0%9d%d0%90%d0%92%d0%a7%d0%90%d0%9b%d0%ac%d0%9d%d0%98%d0%a5%20%d0%97%d0%90%d0%9a%d0%9b%d0%90%d0%94%d0%86%d0%92%20%d0%86_%d0%86%d0%86.pdf</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Кушнір І. І. Розвиток маркетингової компетентності керівників вищих навчальних закладів І-ІІ рівнів акредитації у системі післядипломної освіти: автореф. дис….канд. пед. наук. 13.00.04 – теорія і методика професійної освіти.  Мукачево, 2013. 20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 xml:space="preserve">Латышев Д. В. Маркетинговая компетентность педагога в целостном учебно-воспитательном процессе гуманитарного вуза / Д. В.Латышев, Г. И. Сидунова.  Известия ВГПУ. 2017. № 3 (116). С. 59-64. </w:t>
      </w:r>
      <w:r w:rsidRPr="009C5F43">
        <w:rPr>
          <w:rFonts w:ascii="Times New Roman" w:hAnsi="Times New Roman"/>
          <w:sz w:val="28"/>
          <w:szCs w:val="28"/>
          <w:lang w:val="en-US"/>
        </w:rPr>
        <w:t>URL</w:t>
      </w:r>
      <w:r w:rsidRPr="009C5F43">
        <w:rPr>
          <w:rFonts w:ascii="Times New Roman" w:hAnsi="Times New Roman"/>
          <w:sz w:val="28"/>
          <w:szCs w:val="28"/>
          <w:lang w:val="uk-UA"/>
        </w:rPr>
        <w:t>:</w:t>
      </w:r>
      <w:r w:rsidRPr="009C5F43">
        <w:rPr>
          <w:rFonts w:ascii="Times New Roman" w:hAnsi="Times New Roman"/>
          <w:sz w:val="28"/>
          <w:szCs w:val="28"/>
        </w:rPr>
        <w:t xml:space="preserve"> </w:t>
      </w:r>
      <w:r w:rsidRPr="009C5F43">
        <w:rPr>
          <w:rFonts w:ascii="Times New Roman" w:hAnsi="Times New Roman"/>
          <w:sz w:val="28"/>
          <w:szCs w:val="28"/>
          <w:lang w:val="uk-UA"/>
        </w:rPr>
        <w:t>https://cyberleninka.ru/article/n/marketingovaya-kompetentnost-pedagoga-v-tselostnom-uchebno-vospitatelnom-protsesse-gumanitarnogo-vuza/viewer</w:t>
      </w:r>
    </w:p>
    <w:p w:rsidR="004A1745" w:rsidRPr="00D00D15" w:rsidRDefault="00E274D5" w:rsidP="00092F50">
      <w:pPr>
        <w:pStyle w:val="a3"/>
        <w:numPr>
          <w:ilvl w:val="0"/>
          <w:numId w:val="32"/>
        </w:numPr>
        <w:tabs>
          <w:tab w:val="left" w:pos="1134"/>
        </w:tabs>
        <w:spacing w:after="0" w:line="360" w:lineRule="auto"/>
        <w:ind w:left="0" w:firstLine="709"/>
        <w:jc w:val="both"/>
        <w:rPr>
          <w:rFonts w:ascii="Times New Roman" w:hAnsi="Times New Roman"/>
          <w:sz w:val="28"/>
          <w:szCs w:val="28"/>
          <w:lang w:val="uk-UA"/>
        </w:rPr>
      </w:pPr>
      <w:hyperlink r:id="rId43" w:tooltip="Пошук за автором" w:history="1">
        <w:r w:rsidR="004A1745" w:rsidRPr="00D00D15">
          <w:rPr>
            <w:rStyle w:val="a4"/>
            <w:rFonts w:ascii="Times New Roman" w:hAnsi="Times New Roman"/>
            <w:color w:val="auto"/>
            <w:sz w:val="28"/>
            <w:szCs w:val="28"/>
            <w:u w:val="none"/>
            <w:lang w:val="uk-UA"/>
          </w:rPr>
          <w:t>Литвин А.</w:t>
        </w:r>
      </w:hyperlink>
      <w:r w:rsidR="004A1745" w:rsidRPr="00D00D15">
        <w:rPr>
          <w:rFonts w:ascii="Times New Roman" w:hAnsi="Times New Roman"/>
          <w:sz w:val="28"/>
          <w:szCs w:val="28"/>
          <w:lang w:val="uk-UA"/>
        </w:rPr>
        <w:t xml:space="preserve"> </w:t>
      </w:r>
      <w:r w:rsidR="004A1745" w:rsidRPr="00D00D15">
        <w:rPr>
          <w:rFonts w:ascii="Times New Roman" w:hAnsi="Times New Roman"/>
          <w:bCs/>
          <w:sz w:val="28"/>
          <w:szCs w:val="28"/>
          <w:lang w:val="uk-UA"/>
        </w:rPr>
        <w:t>Методологічні засади поняття «педагогічні умови»</w:t>
      </w:r>
      <w:r w:rsidR="004A1745" w:rsidRPr="00D00D15">
        <w:rPr>
          <w:rFonts w:ascii="Times New Roman" w:hAnsi="Times New Roman"/>
          <w:sz w:val="28"/>
          <w:szCs w:val="28"/>
          <w:shd w:val="clear" w:color="auto" w:fill="F9F9F9"/>
          <w:lang w:val="uk-UA"/>
        </w:rPr>
        <w:t xml:space="preserve">.              А. Литвин, О. Мацейко.  </w:t>
      </w:r>
      <w:hyperlink r:id="rId44" w:tooltip="Періодичне видання" w:history="1">
        <w:r w:rsidR="004A1745" w:rsidRPr="00D00D15">
          <w:rPr>
            <w:rStyle w:val="a4"/>
            <w:rFonts w:ascii="Times New Roman" w:hAnsi="Times New Roman"/>
            <w:i/>
            <w:color w:val="auto"/>
            <w:sz w:val="28"/>
            <w:szCs w:val="28"/>
            <w:u w:val="none"/>
            <w:lang w:val="uk-UA"/>
          </w:rPr>
          <w:t>Педагогіка і психологія професійної освіти</w:t>
        </w:r>
      </w:hyperlink>
      <w:r w:rsidR="004A1745" w:rsidRPr="00D00D15">
        <w:rPr>
          <w:rFonts w:ascii="Times New Roman" w:hAnsi="Times New Roman"/>
          <w:sz w:val="28"/>
          <w:szCs w:val="28"/>
          <w:shd w:val="clear" w:color="auto" w:fill="F9F9F9"/>
          <w:lang w:val="uk-UA"/>
        </w:rPr>
        <w:t xml:space="preserve">. 2013. № 4. С. 43-63. </w:t>
      </w:r>
      <w:r w:rsidR="004A1745" w:rsidRPr="00D00D15">
        <w:rPr>
          <w:rFonts w:ascii="Times New Roman" w:hAnsi="Times New Roman"/>
          <w:sz w:val="28"/>
          <w:szCs w:val="28"/>
          <w:shd w:val="clear" w:color="auto" w:fill="F9F9F9"/>
          <w:lang w:val="en-US"/>
        </w:rPr>
        <w:t>URL</w:t>
      </w:r>
      <w:r w:rsidR="004A1745" w:rsidRPr="00D00D15">
        <w:rPr>
          <w:rFonts w:ascii="Times New Roman" w:hAnsi="Times New Roman"/>
          <w:sz w:val="28"/>
          <w:szCs w:val="28"/>
          <w:shd w:val="clear" w:color="auto" w:fill="F9F9F9"/>
          <w:lang w:val="uk-UA"/>
        </w:rPr>
        <w:t>: </w:t>
      </w:r>
      <w:hyperlink r:id="rId45" w:history="1">
        <w:r w:rsidR="004A1745" w:rsidRPr="00D00D15">
          <w:rPr>
            <w:rStyle w:val="a4"/>
            <w:rFonts w:ascii="Times New Roman" w:hAnsi="Times New Roman"/>
            <w:color w:val="auto"/>
            <w:sz w:val="28"/>
            <w:szCs w:val="28"/>
            <w:u w:val="none"/>
            <w:lang w:val="uk-UA"/>
          </w:rPr>
          <w:t>http://nbuv.gov.ua/UJRN/Pippo_2013_4_5</w:t>
        </w:r>
      </w:hyperlink>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 xml:space="preserve">Лобач Н.В. Освітнє середовище як засіб формування інформаційно-аналітичної компетентності студентів. </w:t>
      </w:r>
      <w:r w:rsidRPr="00A3182B">
        <w:rPr>
          <w:rFonts w:ascii="Times New Roman" w:hAnsi="Times New Roman"/>
          <w:i/>
          <w:sz w:val="28"/>
          <w:szCs w:val="28"/>
          <w:lang w:val="uk-UA"/>
        </w:rPr>
        <w:t xml:space="preserve">Науковi записки Серія: Проблеми </w:t>
      </w:r>
      <w:r w:rsidRPr="00A3182B">
        <w:rPr>
          <w:rFonts w:ascii="Times New Roman" w:hAnsi="Times New Roman"/>
          <w:i/>
          <w:sz w:val="28"/>
          <w:szCs w:val="28"/>
          <w:lang w:val="uk-UA"/>
        </w:rPr>
        <w:lastRenderedPageBreak/>
        <w:t>методики фізико-математичної і технологічної освіти</w:t>
      </w:r>
      <w:r w:rsidRPr="009C5F43">
        <w:rPr>
          <w:rFonts w:ascii="Times New Roman" w:hAnsi="Times New Roman"/>
          <w:sz w:val="28"/>
          <w:szCs w:val="28"/>
          <w:lang w:val="uk-UA"/>
        </w:rPr>
        <w:t xml:space="preserve">. 2022. Випуск 5.  С.42-46. </w:t>
      </w:r>
      <w:r w:rsidRPr="009C5F43">
        <w:rPr>
          <w:rFonts w:ascii="Times New Roman" w:hAnsi="Times New Roman"/>
          <w:sz w:val="28"/>
          <w:szCs w:val="28"/>
          <w:shd w:val="clear" w:color="auto" w:fill="F9F9F9"/>
          <w:lang w:val="en-US"/>
        </w:rPr>
        <w:t>URL</w:t>
      </w:r>
      <w:r w:rsidRPr="009C5F43">
        <w:rPr>
          <w:rFonts w:ascii="Times New Roman" w:hAnsi="Times New Roman"/>
          <w:sz w:val="28"/>
          <w:szCs w:val="28"/>
          <w:shd w:val="clear" w:color="auto" w:fill="F9F9F9"/>
          <w:lang w:val="uk-UA"/>
        </w:rPr>
        <w:t xml:space="preserve">: </w:t>
      </w:r>
      <w:r w:rsidRPr="009C5F43">
        <w:rPr>
          <w:rFonts w:ascii="Times New Roman" w:hAnsi="Times New Roman"/>
          <w:sz w:val="28"/>
          <w:szCs w:val="28"/>
          <w:lang w:val="uk-UA"/>
        </w:rPr>
        <w:t>http://elib.umsa.edu.ua/bitstream/umsa/2022/1/The%20educational%20environment.pdf</w:t>
      </w:r>
    </w:p>
    <w:p w:rsidR="004A1745" w:rsidRPr="009C5F43" w:rsidRDefault="004A1745" w:rsidP="00092F50">
      <w:pPr>
        <w:pStyle w:val="a5"/>
        <w:numPr>
          <w:ilvl w:val="0"/>
          <w:numId w:val="32"/>
        </w:numPr>
        <w:tabs>
          <w:tab w:val="left" w:pos="1134"/>
        </w:tabs>
        <w:spacing w:line="360" w:lineRule="auto"/>
        <w:ind w:left="0" w:firstLine="709"/>
      </w:pPr>
      <w:r w:rsidRPr="009C5F43">
        <w:t xml:space="preserve">Луговий В. І. Компетентності та компетенції: поняттєво-термінологічний дискурс. Вища освіта України. 2009. № 3 (додаток 1).  </w:t>
      </w:r>
      <w:r w:rsidRPr="00A3182B">
        <w:rPr>
          <w:i/>
        </w:rPr>
        <w:t>Тематичний випуск «Педагогіка вищої школи: методологія, теорія, технології</w:t>
      </w:r>
      <w:r w:rsidRPr="009C5F43">
        <w:t>». К. : Гнозис, 2009. С. 8-14.</w:t>
      </w:r>
    </w:p>
    <w:p w:rsidR="004A1745" w:rsidRPr="009C5F43" w:rsidRDefault="004A1745" w:rsidP="00092F50">
      <w:pPr>
        <w:pStyle w:val="a3"/>
        <w:widowControl w:val="0"/>
        <w:numPr>
          <w:ilvl w:val="0"/>
          <w:numId w:val="32"/>
        </w:numPr>
        <w:tabs>
          <w:tab w:val="left" w:pos="1134"/>
          <w:tab w:val="left" w:pos="1818"/>
        </w:tabs>
        <w:autoSpaceDE w:val="0"/>
        <w:autoSpaceDN w:val="0"/>
        <w:spacing w:after="0" w:line="360" w:lineRule="auto"/>
        <w:ind w:left="0" w:firstLine="709"/>
        <w:contextualSpacing w:val="0"/>
        <w:jc w:val="both"/>
        <w:rPr>
          <w:rFonts w:ascii="Times New Roman" w:hAnsi="Times New Roman"/>
          <w:sz w:val="28"/>
          <w:szCs w:val="28"/>
          <w:lang w:val="uk-UA"/>
        </w:rPr>
      </w:pPr>
      <w:r w:rsidRPr="009C5F43">
        <w:rPr>
          <w:rFonts w:ascii="Times New Roman" w:hAnsi="Times New Roman"/>
          <w:sz w:val="28"/>
          <w:szCs w:val="28"/>
          <w:lang w:val="uk-UA"/>
        </w:rPr>
        <w:t>Лунячек В. Е. Компетентнісний підхід як методологія професійної</w:t>
      </w:r>
      <w:r w:rsidRPr="009C5F43">
        <w:rPr>
          <w:rFonts w:ascii="Times New Roman" w:hAnsi="Times New Roman"/>
          <w:spacing w:val="1"/>
          <w:sz w:val="28"/>
          <w:szCs w:val="28"/>
          <w:lang w:val="uk-UA"/>
        </w:rPr>
        <w:t xml:space="preserve"> </w:t>
      </w:r>
      <w:r w:rsidRPr="009C5F43">
        <w:rPr>
          <w:rFonts w:ascii="Times New Roman" w:hAnsi="Times New Roman"/>
          <w:sz w:val="28"/>
          <w:szCs w:val="28"/>
          <w:lang w:val="uk-UA"/>
        </w:rPr>
        <w:t>підготовки</w:t>
      </w:r>
      <w:r w:rsidRPr="009C5F43">
        <w:rPr>
          <w:rFonts w:ascii="Times New Roman" w:hAnsi="Times New Roman"/>
          <w:spacing w:val="-1"/>
          <w:sz w:val="28"/>
          <w:szCs w:val="28"/>
          <w:lang w:val="uk-UA"/>
        </w:rPr>
        <w:t xml:space="preserve"> </w:t>
      </w:r>
      <w:r w:rsidRPr="009C5F43">
        <w:rPr>
          <w:rFonts w:ascii="Times New Roman" w:hAnsi="Times New Roman"/>
          <w:sz w:val="28"/>
          <w:szCs w:val="28"/>
          <w:lang w:val="uk-UA"/>
        </w:rPr>
        <w:t>у</w:t>
      </w:r>
      <w:r w:rsidRPr="009C5F43">
        <w:rPr>
          <w:rFonts w:ascii="Times New Roman" w:hAnsi="Times New Roman"/>
          <w:spacing w:val="-4"/>
          <w:sz w:val="28"/>
          <w:szCs w:val="28"/>
          <w:lang w:val="uk-UA"/>
        </w:rPr>
        <w:t xml:space="preserve"> </w:t>
      </w:r>
      <w:r w:rsidRPr="009C5F43">
        <w:rPr>
          <w:rFonts w:ascii="Times New Roman" w:hAnsi="Times New Roman"/>
          <w:sz w:val="28"/>
          <w:szCs w:val="28"/>
          <w:lang w:val="uk-UA"/>
        </w:rPr>
        <w:t>вищій</w:t>
      </w:r>
      <w:r w:rsidRPr="009C5F43">
        <w:rPr>
          <w:rFonts w:ascii="Times New Roman" w:hAnsi="Times New Roman"/>
          <w:spacing w:val="-2"/>
          <w:sz w:val="28"/>
          <w:szCs w:val="28"/>
          <w:lang w:val="uk-UA"/>
        </w:rPr>
        <w:t xml:space="preserve"> </w:t>
      </w:r>
      <w:r w:rsidRPr="009C5F43">
        <w:rPr>
          <w:rFonts w:ascii="Times New Roman" w:hAnsi="Times New Roman"/>
          <w:sz w:val="28"/>
          <w:szCs w:val="28"/>
          <w:lang w:val="uk-UA"/>
        </w:rPr>
        <w:t>школі.</w:t>
      </w:r>
      <w:r w:rsidRPr="009C5F43">
        <w:rPr>
          <w:rFonts w:ascii="Times New Roman" w:hAnsi="Times New Roman"/>
          <w:spacing w:val="-3"/>
          <w:sz w:val="28"/>
          <w:szCs w:val="28"/>
          <w:lang w:val="uk-UA"/>
        </w:rPr>
        <w:t xml:space="preserve"> </w:t>
      </w:r>
      <w:r w:rsidRPr="00A3182B">
        <w:rPr>
          <w:rFonts w:ascii="Times New Roman" w:hAnsi="Times New Roman"/>
          <w:i/>
          <w:sz w:val="28"/>
          <w:szCs w:val="28"/>
          <w:lang w:val="uk-UA"/>
        </w:rPr>
        <w:t>Держава та</w:t>
      </w:r>
      <w:r w:rsidRPr="00A3182B">
        <w:rPr>
          <w:rFonts w:ascii="Times New Roman" w:hAnsi="Times New Roman"/>
          <w:i/>
          <w:spacing w:val="-3"/>
          <w:sz w:val="28"/>
          <w:szCs w:val="28"/>
          <w:lang w:val="uk-UA"/>
        </w:rPr>
        <w:t xml:space="preserve"> </w:t>
      </w:r>
      <w:r w:rsidRPr="00A3182B">
        <w:rPr>
          <w:rFonts w:ascii="Times New Roman" w:hAnsi="Times New Roman"/>
          <w:i/>
          <w:sz w:val="28"/>
          <w:szCs w:val="28"/>
          <w:lang w:val="uk-UA"/>
        </w:rPr>
        <w:t>суспільство</w:t>
      </w:r>
      <w:r w:rsidRPr="009C5F43">
        <w:rPr>
          <w:rFonts w:ascii="Times New Roman" w:hAnsi="Times New Roman"/>
          <w:sz w:val="28"/>
          <w:szCs w:val="28"/>
          <w:lang w:val="uk-UA"/>
        </w:rPr>
        <w:t>.</w:t>
      </w:r>
      <w:r w:rsidRPr="009C5F43">
        <w:rPr>
          <w:rFonts w:ascii="Times New Roman" w:hAnsi="Times New Roman"/>
          <w:spacing w:val="-1"/>
          <w:sz w:val="28"/>
          <w:szCs w:val="28"/>
          <w:lang w:val="uk-UA"/>
        </w:rPr>
        <w:t xml:space="preserve"> </w:t>
      </w:r>
      <w:r w:rsidRPr="009C5F43">
        <w:rPr>
          <w:rFonts w:ascii="Times New Roman" w:hAnsi="Times New Roman"/>
          <w:sz w:val="28"/>
          <w:szCs w:val="28"/>
          <w:lang w:val="uk-UA"/>
        </w:rPr>
        <w:t>2008.</w:t>
      </w:r>
      <w:r w:rsidRPr="009C5F43">
        <w:rPr>
          <w:rFonts w:ascii="Times New Roman" w:hAnsi="Times New Roman"/>
          <w:spacing w:val="-1"/>
          <w:sz w:val="28"/>
          <w:szCs w:val="28"/>
          <w:lang w:val="uk-UA"/>
        </w:rPr>
        <w:t xml:space="preserve"> </w:t>
      </w:r>
      <w:r w:rsidRPr="009C5F43">
        <w:rPr>
          <w:rFonts w:ascii="Times New Roman" w:hAnsi="Times New Roman"/>
          <w:sz w:val="28"/>
          <w:szCs w:val="28"/>
          <w:lang w:val="uk-UA"/>
        </w:rPr>
        <w:t>С.155-162.</w:t>
      </w:r>
    </w:p>
    <w:p w:rsidR="004A1745" w:rsidRPr="009C5F43" w:rsidRDefault="004A1745" w:rsidP="00092F50">
      <w:pPr>
        <w:pStyle w:val="a5"/>
        <w:numPr>
          <w:ilvl w:val="0"/>
          <w:numId w:val="32"/>
        </w:numPr>
        <w:tabs>
          <w:tab w:val="left" w:pos="1134"/>
        </w:tabs>
        <w:spacing w:line="360" w:lineRule="auto"/>
        <w:ind w:left="0" w:firstLine="709"/>
      </w:pPr>
      <w:r w:rsidRPr="009C5F43">
        <w:t xml:space="preserve">Маслов В. І. Принципи менеджменту в установах освіти /                         В. І. Маслов, В. П. Шаркунова. </w:t>
      </w:r>
      <w:r w:rsidRPr="00F16A42">
        <w:rPr>
          <w:i/>
        </w:rPr>
        <w:t>Освіта і управління</w:t>
      </w:r>
      <w:r w:rsidRPr="009C5F43">
        <w:t>. 1987. Т. 2. С. 77-84.</w:t>
      </w:r>
    </w:p>
    <w:p w:rsidR="004A1745" w:rsidRPr="009C5F43" w:rsidRDefault="004A1745" w:rsidP="00092F50">
      <w:pPr>
        <w:pStyle w:val="a5"/>
        <w:numPr>
          <w:ilvl w:val="0"/>
          <w:numId w:val="32"/>
        </w:numPr>
        <w:tabs>
          <w:tab w:val="left" w:pos="1134"/>
        </w:tabs>
        <w:spacing w:line="360" w:lineRule="auto"/>
        <w:ind w:left="0" w:firstLine="709"/>
      </w:pPr>
      <w:r w:rsidRPr="009C5F43">
        <w:t>Михайліченко М. В. Формування громадянської компетентності майбутніх учителів предметів гуманітарного циклу : автореф. дис… канд. пед. наук.  13.00.04 – теорія і методика професійної освіти. К., 2007. 22 с.</w:t>
      </w:r>
    </w:p>
    <w:p w:rsidR="004A1745" w:rsidRPr="009C5F43" w:rsidRDefault="004A1745" w:rsidP="00092F50">
      <w:pPr>
        <w:pStyle w:val="Default"/>
        <w:numPr>
          <w:ilvl w:val="0"/>
          <w:numId w:val="32"/>
        </w:numPr>
        <w:tabs>
          <w:tab w:val="left" w:pos="1134"/>
        </w:tabs>
        <w:spacing w:line="360" w:lineRule="auto"/>
        <w:ind w:left="0" w:firstLine="709"/>
        <w:jc w:val="both"/>
        <w:rPr>
          <w:color w:val="auto"/>
          <w:sz w:val="28"/>
          <w:szCs w:val="28"/>
          <w:lang w:val="uk-UA"/>
        </w:rPr>
      </w:pPr>
      <w:r w:rsidRPr="009C5F43">
        <w:rPr>
          <w:color w:val="auto"/>
          <w:sz w:val="28"/>
          <w:szCs w:val="28"/>
        </w:rPr>
        <w:t>Монахова М. Педагогическое проектирование – современный инструмент</w:t>
      </w:r>
      <w:r>
        <w:rPr>
          <w:color w:val="auto"/>
          <w:sz w:val="28"/>
          <w:szCs w:val="28"/>
        </w:rPr>
        <w:t>арий дидактических исследований</w:t>
      </w:r>
      <w:r>
        <w:rPr>
          <w:color w:val="auto"/>
          <w:sz w:val="28"/>
          <w:szCs w:val="28"/>
          <w:lang w:val="uk-UA"/>
        </w:rPr>
        <w:t xml:space="preserve">. </w:t>
      </w:r>
      <w:r w:rsidRPr="00F16A42">
        <w:rPr>
          <w:i/>
          <w:color w:val="auto"/>
          <w:sz w:val="28"/>
          <w:szCs w:val="28"/>
        </w:rPr>
        <w:t>Школьные технологии</w:t>
      </w:r>
      <w:r w:rsidRPr="009C5F43">
        <w:rPr>
          <w:color w:val="auto"/>
          <w:sz w:val="28"/>
          <w:szCs w:val="28"/>
        </w:rPr>
        <w:t>. 2001.  № 5</w:t>
      </w:r>
      <w:r>
        <w:rPr>
          <w:color w:val="auto"/>
          <w:sz w:val="28"/>
          <w:szCs w:val="28"/>
          <w:lang w:val="uk-UA"/>
        </w:rPr>
        <w:t>.</w:t>
      </w:r>
      <w:r w:rsidRPr="009C5F43">
        <w:rPr>
          <w:color w:val="auto"/>
          <w:sz w:val="28"/>
          <w:szCs w:val="28"/>
        </w:rPr>
        <w:t xml:space="preserve"> С. 5-7</w:t>
      </w:r>
      <w:r>
        <w:rPr>
          <w:color w:val="auto"/>
          <w:sz w:val="28"/>
          <w:szCs w:val="28"/>
          <w:lang w:val="uk-UA"/>
        </w:rPr>
        <w:t>.</w:t>
      </w:r>
    </w:p>
    <w:p w:rsidR="004A1745" w:rsidRPr="009C5F43" w:rsidRDefault="004A1745" w:rsidP="00092F50">
      <w:pPr>
        <w:pStyle w:val="a3"/>
        <w:numPr>
          <w:ilvl w:val="0"/>
          <w:numId w:val="32"/>
        </w:numPr>
        <w:tabs>
          <w:tab w:val="left" w:pos="1134"/>
        </w:tabs>
        <w:spacing w:after="0" w:line="360" w:lineRule="auto"/>
        <w:ind w:left="0" w:firstLine="709"/>
        <w:jc w:val="both"/>
        <w:rPr>
          <w:rFonts w:ascii="Times New Roman" w:hAnsi="Times New Roman"/>
          <w:sz w:val="28"/>
          <w:szCs w:val="28"/>
        </w:rPr>
      </w:pPr>
      <w:r w:rsidRPr="009C5F43">
        <w:rPr>
          <w:rFonts w:ascii="Times New Roman" w:hAnsi="Times New Roman"/>
          <w:sz w:val="28"/>
          <w:szCs w:val="28"/>
        </w:rPr>
        <w:t>Мустафина Д. А. Формирование конкурентоспособности будущих инженеров-программистов в техническом вузе: дис… канд. пед. наук: 13.00.08 – теор</w:t>
      </w:r>
      <w:r w:rsidRPr="009C5F43">
        <w:rPr>
          <w:rFonts w:ascii="Times New Roman" w:hAnsi="Times New Roman"/>
          <w:sz w:val="28"/>
          <w:szCs w:val="28"/>
          <w:lang w:val="uk-UA"/>
        </w:rPr>
        <w:t>и</w:t>
      </w:r>
      <w:r w:rsidRPr="009C5F43">
        <w:rPr>
          <w:rFonts w:ascii="Times New Roman" w:hAnsi="Times New Roman"/>
          <w:sz w:val="28"/>
          <w:szCs w:val="28"/>
        </w:rPr>
        <w:t>я и методика профессионального образовани</w:t>
      </w:r>
      <w:r w:rsidRPr="009C5F43">
        <w:rPr>
          <w:rFonts w:ascii="Times New Roman" w:hAnsi="Times New Roman"/>
          <w:sz w:val="28"/>
          <w:szCs w:val="28"/>
          <w:lang w:val="uk-UA"/>
        </w:rPr>
        <w:t>я</w:t>
      </w:r>
      <w:r w:rsidRPr="009C5F43">
        <w:rPr>
          <w:rFonts w:ascii="Times New Roman" w:hAnsi="Times New Roman"/>
          <w:sz w:val="28"/>
          <w:szCs w:val="28"/>
        </w:rPr>
        <w:t>. Волгоград, 2010. 164 с.</w:t>
      </w:r>
    </w:p>
    <w:p w:rsidR="004A1745" w:rsidRPr="00D00D15"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9C5F43">
        <w:rPr>
          <w:rFonts w:ascii="Times New Roman" w:hAnsi="Times New Roman"/>
          <w:sz w:val="28"/>
          <w:szCs w:val="28"/>
        </w:rPr>
        <w:t xml:space="preserve">Новиков В.Н. Непрерывное психолого-педагогическое образование — веление времен. </w:t>
      </w:r>
      <w:r w:rsidRPr="00F16A42">
        <w:rPr>
          <w:rFonts w:ascii="Times New Roman" w:hAnsi="Times New Roman"/>
          <w:i/>
          <w:sz w:val="28"/>
          <w:szCs w:val="28"/>
        </w:rPr>
        <w:t>Электронный журнал «Психологическая наука и образование</w:t>
      </w:r>
      <w:r w:rsidRPr="00D00D15">
        <w:rPr>
          <w:rFonts w:ascii="Times New Roman" w:hAnsi="Times New Roman"/>
          <w:i/>
          <w:sz w:val="28"/>
          <w:szCs w:val="28"/>
        </w:rPr>
        <w:t xml:space="preserve">». </w:t>
      </w:r>
      <w:r w:rsidRPr="00D00D15">
        <w:rPr>
          <w:rFonts w:ascii="Times New Roman" w:hAnsi="Times New Roman"/>
          <w:sz w:val="28"/>
          <w:szCs w:val="28"/>
        </w:rPr>
        <w:t xml:space="preserve">2012.  №1. URL: </w:t>
      </w:r>
      <w:hyperlink r:id="rId46" w:history="1">
        <w:r w:rsidRPr="00D00D15">
          <w:rPr>
            <w:rStyle w:val="a4"/>
            <w:rFonts w:ascii="Times New Roman" w:hAnsi="Times New Roman"/>
            <w:color w:val="auto"/>
            <w:sz w:val="28"/>
            <w:szCs w:val="28"/>
          </w:rPr>
          <w:t>https://psyjournals.ru/files/50756/psyedu_ru_2012_1_Novikov_1.pdf</w:t>
        </w:r>
      </w:hyperlink>
    </w:p>
    <w:p w:rsidR="004A1745" w:rsidRPr="009C5F43" w:rsidRDefault="004A1745" w:rsidP="00092F50">
      <w:pPr>
        <w:pStyle w:val="Default"/>
        <w:numPr>
          <w:ilvl w:val="0"/>
          <w:numId w:val="32"/>
        </w:numPr>
        <w:tabs>
          <w:tab w:val="left" w:pos="1134"/>
        </w:tabs>
        <w:spacing w:line="360" w:lineRule="auto"/>
        <w:ind w:left="0" w:firstLine="709"/>
        <w:jc w:val="both"/>
        <w:rPr>
          <w:color w:val="auto"/>
          <w:sz w:val="28"/>
          <w:szCs w:val="28"/>
          <w:lang w:val="uk-UA"/>
        </w:rPr>
      </w:pPr>
      <w:r w:rsidRPr="00D00D15">
        <w:rPr>
          <w:color w:val="auto"/>
          <w:sz w:val="28"/>
          <w:szCs w:val="28"/>
        </w:rPr>
        <w:t>Новиков А. М., Новиков</w:t>
      </w:r>
      <w:r w:rsidRPr="009C5F43">
        <w:rPr>
          <w:color w:val="auto"/>
          <w:sz w:val="28"/>
          <w:szCs w:val="28"/>
        </w:rPr>
        <w:t xml:space="preserve"> Д. А. Методология научного исследования. Москва : Либроком, 2010. 280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9C5F43">
        <w:rPr>
          <w:rFonts w:ascii="Times New Roman" w:hAnsi="Times New Roman"/>
          <w:sz w:val="28"/>
          <w:szCs w:val="28"/>
          <w:lang w:val="uk-UA"/>
        </w:rPr>
        <w:t>Оболенська Т.Є. Маркетинг освітніх послуг: вітчизняний та зарубіжний досвід. К. : КНЕУ, 2001. 208 с.</w:t>
      </w:r>
    </w:p>
    <w:p w:rsidR="004A1745" w:rsidRPr="009C5F43" w:rsidRDefault="004A1745" w:rsidP="00092F50">
      <w:pPr>
        <w:pStyle w:val="a3"/>
        <w:numPr>
          <w:ilvl w:val="0"/>
          <w:numId w:val="32"/>
        </w:numPr>
        <w:tabs>
          <w:tab w:val="left" w:pos="1134"/>
        </w:tabs>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rPr>
        <w:lastRenderedPageBreak/>
        <w:t>Оценивание: образовательные возможности: сб.науч.-метод.</w:t>
      </w:r>
      <w:r>
        <w:rPr>
          <w:rFonts w:ascii="Times New Roman" w:hAnsi="Times New Roman"/>
          <w:sz w:val="28"/>
          <w:szCs w:val="28"/>
          <w:lang w:val="uk-UA"/>
        </w:rPr>
        <w:t xml:space="preserve"> </w:t>
      </w:r>
      <w:r w:rsidRPr="009C5F43">
        <w:rPr>
          <w:rFonts w:ascii="Times New Roman" w:hAnsi="Times New Roman"/>
          <w:sz w:val="28"/>
          <w:szCs w:val="28"/>
        </w:rPr>
        <w:t xml:space="preserve">статей. / редкол.: Т.И.Краснова (отв.ред.) [и др.]; под. общ.ред.М.А.Гусаковского. Мн.: БГУ, 2006. </w:t>
      </w:r>
      <w:r>
        <w:rPr>
          <w:rFonts w:ascii="Times New Roman" w:hAnsi="Times New Roman"/>
          <w:sz w:val="28"/>
          <w:szCs w:val="28"/>
        </w:rPr>
        <w:t>Вып.4</w:t>
      </w:r>
      <w:r>
        <w:rPr>
          <w:rFonts w:ascii="Times New Roman" w:hAnsi="Times New Roman"/>
          <w:sz w:val="28"/>
          <w:szCs w:val="28"/>
          <w:lang w:val="uk-UA"/>
        </w:rPr>
        <w:t xml:space="preserve">. </w:t>
      </w:r>
      <w:r w:rsidRPr="009C5F43">
        <w:rPr>
          <w:rFonts w:ascii="Times New Roman" w:hAnsi="Times New Roman"/>
          <w:sz w:val="28"/>
          <w:szCs w:val="28"/>
        </w:rPr>
        <w:t>257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C5F43">
        <w:rPr>
          <w:rFonts w:ascii="Times New Roman" w:hAnsi="Times New Roman"/>
          <w:sz w:val="28"/>
          <w:szCs w:val="28"/>
        </w:rPr>
        <w:t xml:space="preserve">Панкрухин А.П. Маркетинг образовательных услуг в высшем и дополнительном образовании : </w:t>
      </w:r>
      <w:r w:rsidRPr="00F16A42">
        <w:rPr>
          <w:rFonts w:ascii="Times New Roman" w:hAnsi="Times New Roman"/>
          <w:sz w:val="28"/>
          <w:szCs w:val="28"/>
        </w:rPr>
        <w:t>[</w:t>
      </w:r>
      <w:r w:rsidRPr="009C5F43">
        <w:rPr>
          <w:rFonts w:ascii="Times New Roman" w:hAnsi="Times New Roman"/>
          <w:sz w:val="28"/>
          <w:szCs w:val="28"/>
        </w:rPr>
        <w:t>учебное пособие</w:t>
      </w:r>
      <w:r w:rsidRPr="00F16A42">
        <w:rPr>
          <w:rFonts w:ascii="Times New Roman" w:hAnsi="Times New Roman"/>
          <w:sz w:val="28"/>
          <w:szCs w:val="28"/>
        </w:rPr>
        <w:t>]</w:t>
      </w:r>
      <w:r w:rsidRPr="009C5F43">
        <w:rPr>
          <w:rFonts w:ascii="Times New Roman" w:hAnsi="Times New Roman"/>
          <w:sz w:val="28"/>
          <w:szCs w:val="28"/>
        </w:rPr>
        <w:t>. Москва : Интерпракс, 1995. 240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rPr>
        <w:t>Панов В.И. Психодидактика образовательных систем:</w:t>
      </w:r>
      <w:r w:rsidRPr="009C5F43">
        <w:rPr>
          <w:rFonts w:ascii="Times New Roman" w:hAnsi="Times New Roman"/>
          <w:sz w:val="28"/>
          <w:szCs w:val="28"/>
          <w:lang w:val="uk-UA"/>
        </w:rPr>
        <w:t xml:space="preserve"> </w:t>
      </w:r>
      <w:r w:rsidRPr="009C5F43">
        <w:rPr>
          <w:rFonts w:ascii="Times New Roman" w:hAnsi="Times New Roman"/>
          <w:sz w:val="28"/>
          <w:szCs w:val="28"/>
        </w:rPr>
        <w:t>теория и практика. Спб.:</w:t>
      </w:r>
      <w:r w:rsidRPr="009C5F43">
        <w:rPr>
          <w:rFonts w:ascii="Times New Roman" w:hAnsi="Times New Roman"/>
          <w:sz w:val="28"/>
          <w:szCs w:val="28"/>
          <w:lang w:val="uk-UA"/>
        </w:rPr>
        <w:t xml:space="preserve"> </w:t>
      </w:r>
      <w:r w:rsidRPr="009C5F43">
        <w:rPr>
          <w:rFonts w:ascii="Times New Roman" w:hAnsi="Times New Roman"/>
          <w:sz w:val="28"/>
          <w:szCs w:val="28"/>
        </w:rPr>
        <w:t>Питер</w:t>
      </w:r>
      <w:r w:rsidRPr="009C5F43">
        <w:rPr>
          <w:rFonts w:ascii="Times New Roman" w:hAnsi="Times New Roman"/>
          <w:sz w:val="28"/>
          <w:szCs w:val="28"/>
          <w:lang w:val="uk-UA"/>
        </w:rPr>
        <w:t>, 2007. 352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Писарчук О.Т. Організація освітньо-розвивального середовища в системі підготовки майбутнього вчителя початкової школи. Тернопіль : Вектор, 2015.  60 с.</w:t>
      </w:r>
    </w:p>
    <w:p w:rsidR="004A1745" w:rsidRPr="009C5F43" w:rsidRDefault="004A1745" w:rsidP="00092F50">
      <w:pPr>
        <w:pStyle w:val="a3"/>
        <w:numPr>
          <w:ilvl w:val="0"/>
          <w:numId w:val="32"/>
        </w:numPr>
        <w:tabs>
          <w:tab w:val="left" w:pos="1134"/>
        </w:tabs>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 xml:space="preserve">Підготовка майбутнього вчителя до впровадження педагогічних технологій : </w:t>
      </w:r>
      <w:r w:rsidRPr="009C5F43">
        <w:rPr>
          <w:rFonts w:ascii="Times New Roman" w:hAnsi="Times New Roman"/>
          <w:sz w:val="28"/>
          <w:szCs w:val="28"/>
        </w:rPr>
        <w:t>[</w:t>
      </w:r>
      <w:r w:rsidRPr="009C5F43">
        <w:rPr>
          <w:rFonts w:ascii="Times New Roman" w:hAnsi="Times New Roman"/>
          <w:sz w:val="28"/>
          <w:szCs w:val="28"/>
          <w:lang w:val="uk-UA"/>
        </w:rPr>
        <w:t xml:space="preserve">навч. </w:t>
      </w:r>
      <w:r>
        <w:rPr>
          <w:rFonts w:ascii="Times New Roman" w:hAnsi="Times New Roman"/>
          <w:sz w:val="28"/>
          <w:szCs w:val="28"/>
          <w:lang w:val="uk-UA"/>
        </w:rPr>
        <w:t>п</w:t>
      </w:r>
      <w:r w:rsidRPr="009C5F43">
        <w:rPr>
          <w:rFonts w:ascii="Times New Roman" w:hAnsi="Times New Roman"/>
          <w:sz w:val="28"/>
          <w:szCs w:val="28"/>
          <w:lang w:val="uk-UA"/>
        </w:rPr>
        <w:t>осібник</w:t>
      </w:r>
      <w:r w:rsidRPr="009C5F43">
        <w:rPr>
          <w:rFonts w:ascii="Times New Roman" w:hAnsi="Times New Roman"/>
          <w:sz w:val="28"/>
          <w:szCs w:val="28"/>
        </w:rPr>
        <w:t>]</w:t>
      </w:r>
      <w:r w:rsidRPr="009C5F43">
        <w:rPr>
          <w:rFonts w:ascii="Times New Roman" w:hAnsi="Times New Roman"/>
          <w:sz w:val="28"/>
          <w:szCs w:val="28"/>
          <w:lang w:val="uk-UA"/>
        </w:rPr>
        <w:t xml:space="preserve"> / ред. І. А. Зязюн, О. М. Пехота. К. : А.С.К., 2003. 240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Пометун О. Сучасний урок : інтерактивні технології навчання : [науково-методичний посібник]</w:t>
      </w:r>
      <w:r>
        <w:rPr>
          <w:rFonts w:ascii="Times New Roman" w:hAnsi="Times New Roman"/>
          <w:sz w:val="28"/>
          <w:szCs w:val="28"/>
          <w:lang w:val="uk-UA"/>
        </w:rPr>
        <w:t>.</w:t>
      </w:r>
      <w:r w:rsidRPr="009C5F43">
        <w:rPr>
          <w:rFonts w:ascii="Times New Roman" w:hAnsi="Times New Roman"/>
          <w:sz w:val="28"/>
          <w:szCs w:val="28"/>
          <w:lang w:val="uk-UA"/>
        </w:rPr>
        <w:t xml:space="preserve"> Пометун О., Пироженко Л. К. : АСК., 2004. 192 с.</w:t>
      </w:r>
    </w:p>
    <w:p w:rsidR="004A1745" w:rsidRPr="009C5F43" w:rsidRDefault="004A1745" w:rsidP="00092F50">
      <w:pPr>
        <w:pStyle w:val="Default"/>
        <w:numPr>
          <w:ilvl w:val="0"/>
          <w:numId w:val="32"/>
        </w:numPr>
        <w:tabs>
          <w:tab w:val="left" w:pos="1134"/>
        </w:tabs>
        <w:spacing w:line="360" w:lineRule="auto"/>
        <w:ind w:left="0" w:firstLine="709"/>
        <w:jc w:val="both"/>
        <w:rPr>
          <w:color w:val="auto"/>
          <w:sz w:val="28"/>
          <w:szCs w:val="28"/>
          <w:lang w:val="uk-UA"/>
        </w:rPr>
      </w:pPr>
      <w:r w:rsidRPr="009C5F43">
        <w:rPr>
          <w:color w:val="auto"/>
          <w:sz w:val="28"/>
          <w:szCs w:val="28"/>
          <w:lang w:val="uk-UA"/>
        </w:rPr>
        <w:t>П</w:t>
      </w:r>
      <w:r w:rsidRPr="00F16A42">
        <w:rPr>
          <w:color w:val="auto"/>
          <w:sz w:val="28"/>
          <w:szCs w:val="28"/>
          <w:lang w:val="uk-UA"/>
        </w:rPr>
        <w:t xml:space="preserve">ометун О. Теорія та практика послідовної реалізації компетентісного підходу в досвіді зарубіжних країн. Компетентнісний підхід </w:t>
      </w:r>
      <w:r w:rsidRPr="00506385">
        <w:rPr>
          <w:color w:val="auto"/>
          <w:sz w:val="28"/>
          <w:szCs w:val="28"/>
          <w:lang w:val="uk-UA"/>
        </w:rPr>
        <w:t xml:space="preserve">у сучасній освіті: світовий досвід та українські перспективи. </w:t>
      </w:r>
      <w:r w:rsidRPr="009C5F43">
        <w:rPr>
          <w:color w:val="auto"/>
          <w:sz w:val="28"/>
          <w:szCs w:val="28"/>
        </w:rPr>
        <w:t>Київ : К.І.С., 2004. 112 с</w:t>
      </w:r>
      <w:r>
        <w:rPr>
          <w:color w:val="auto"/>
          <w:sz w:val="28"/>
          <w:szCs w:val="28"/>
          <w:lang w:val="uk-UA"/>
        </w:rPr>
        <w:t>.</w:t>
      </w:r>
    </w:p>
    <w:p w:rsidR="004A1745" w:rsidRPr="00D00D15" w:rsidRDefault="004A1745" w:rsidP="00092F50">
      <w:pPr>
        <w:pStyle w:val="a5"/>
        <w:numPr>
          <w:ilvl w:val="0"/>
          <w:numId w:val="32"/>
        </w:numPr>
        <w:tabs>
          <w:tab w:val="left" w:pos="1134"/>
        </w:tabs>
        <w:spacing w:line="360" w:lineRule="auto"/>
        <w:ind w:left="0" w:firstLine="709"/>
      </w:pPr>
      <w:r w:rsidRPr="009C5F43">
        <w:t xml:space="preserve">Просіна О. В., Ануфрієва О. Л. Маркетингова компетентність керівників гуртків та її розвиток у межах демократично-перетворювальної технології управління системою освітньої діяльності. </w:t>
      </w:r>
      <w:r w:rsidRPr="00F16A42">
        <w:rPr>
          <w:i/>
        </w:rPr>
        <w:t>Науковий часопис НПУ імені М. П. Драгоманова. Серія 5. Педагогічні науки: реалії та перспективи</w:t>
      </w:r>
      <w:r w:rsidRPr="009C5F43">
        <w:t xml:space="preserve">.  2021. </w:t>
      </w:r>
      <w:r w:rsidRPr="00D00D15">
        <w:t xml:space="preserve">Випуск 79. Том 2. С.68-72. </w:t>
      </w:r>
      <w:r w:rsidRPr="00D00D15">
        <w:rPr>
          <w:lang w:val="en-US"/>
        </w:rPr>
        <w:t>URL</w:t>
      </w:r>
      <w:r w:rsidRPr="00D00D15">
        <w:t xml:space="preserve"> </w:t>
      </w:r>
      <w:hyperlink r:id="rId47" w:history="1">
        <w:r w:rsidRPr="00D00D15">
          <w:rPr>
            <w:rStyle w:val="a4"/>
            <w:color w:val="auto"/>
          </w:rPr>
          <w:t>http://enpuir.npu.edu.ua/bitstream/handle/123456789/34618/Prosina.pdf?sequence=1&amp;isAllowed=y</w:t>
        </w:r>
      </w:hyperlink>
    </w:p>
    <w:p w:rsidR="004A1745" w:rsidRPr="00D00D15" w:rsidRDefault="00E274D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hyperlink r:id="rId48" w:tooltip="Пошук за автором" w:history="1">
        <w:r w:rsidR="004A1745" w:rsidRPr="00D00D15">
          <w:rPr>
            <w:rStyle w:val="a4"/>
            <w:rFonts w:ascii="Times New Roman" w:hAnsi="Times New Roman"/>
            <w:color w:val="auto"/>
            <w:sz w:val="28"/>
            <w:szCs w:val="28"/>
            <w:lang w:val="uk-UA"/>
          </w:rPr>
          <w:t>Проценко Н. Д.</w:t>
        </w:r>
      </w:hyperlink>
      <w:r w:rsidR="004A1745" w:rsidRPr="00D00D15">
        <w:rPr>
          <w:rFonts w:ascii="Times New Roman" w:hAnsi="Times New Roman"/>
          <w:sz w:val="28"/>
          <w:szCs w:val="28"/>
          <w:lang w:val="uk-UA"/>
        </w:rPr>
        <w:t xml:space="preserve"> </w:t>
      </w:r>
      <w:r w:rsidR="004A1745" w:rsidRPr="00D00D15">
        <w:rPr>
          <w:rFonts w:ascii="Times New Roman" w:hAnsi="Times New Roman"/>
          <w:bCs/>
          <w:sz w:val="28"/>
          <w:szCs w:val="28"/>
          <w:lang w:val="uk-UA"/>
        </w:rPr>
        <w:t>Маркетингова компетентність як складова професіоналізму керівників професійно-технічних навчальних закладів</w:t>
      </w:r>
      <w:r w:rsidR="004A1745" w:rsidRPr="00D00D15">
        <w:rPr>
          <w:rFonts w:ascii="Times New Roman" w:hAnsi="Times New Roman"/>
          <w:sz w:val="28"/>
          <w:szCs w:val="28"/>
          <w:shd w:val="clear" w:color="auto" w:fill="F9F9F9"/>
          <w:lang w:val="uk-UA"/>
        </w:rPr>
        <w:t xml:space="preserve">. </w:t>
      </w:r>
      <w:hyperlink r:id="rId49" w:tooltip="Періодичне видання" w:history="1">
        <w:r w:rsidR="004A1745" w:rsidRPr="00D00D15">
          <w:rPr>
            <w:rStyle w:val="a4"/>
            <w:rFonts w:ascii="Times New Roman" w:hAnsi="Times New Roman"/>
            <w:i/>
            <w:color w:val="auto"/>
            <w:sz w:val="28"/>
            <w:szCs w:val="28"/>
            <w:lang w:val="uk-UA"/>
          </w:rPr>
          <w:t>Молодий вчений</w:t>
        </w:r>
      </w:hyperlink>
      <w:r w:rsidR="004A1745" w:rsidRPr="00D00D15">
        <w:rPr>
          <w:rFonts w:ascii="Times New Roman" w:hAnsi="Times New Roman"/>
          <w:i/>
          <w:sz w:val="28"/>
          <w:szCs w:val="28"/>
          <w:shd w:val="clear" w:color="auto" w:fill="F9F9F9"/>
          <w:lang w:val="uk-UA"/>
        </w:rPr>
        <w:t>.</w:t>
      </w:r>
      <w:r w:rsidR="004A1745" w:rsidRPr="00D00D15">
        <w:rPr>
          <w:rFonts w:ascii="Times New Roman" w:hAnsi="Times New Roman"/>
          <w:sz w:val="28"/>
          <w:szCs w:val="28"/>
          <w:shd w:val="clear" w:color="auto" w:fill="F9F9F9"/>
          <w:lang w:val="uk-UA"/>
        </w:rPr>
        <w:t xml:space="preserve"> 2015. № 6(3). С. 45-49. </w:t>
      </w:r>
      <w:r w:rsidR="004A1745" w:rsidRPr="00D00D15">
        <w:rPr>
          <w:rFonts w:ascii="Times New Roman" w:hAnsi="Times New Roman"/>
          <w:sz w:val="28"/>
          <w:szCs w:val="28"/>
          <w:shd w:val="clear" w:color="auto" w:fill="F9F9F9"/>
          <w:lang w:val="en-US"/>
        </w:rPr>
        <w:t>URL</w:t>
      </w:r>
      <w:r w:rsidR="004A1745" w:rsidRPr="00D00D15">
        <w:rPr>
          <w:rFonts w:ascii="Times New Roman" w:hAnsi="Times New Roman"/>
          <w:sz w:val="28"/>
          <w:szCs w:val="28"/>
          <w:shd w:val="clear" w:color="auto" w:fill="F9F9F9"/>
          <w:lang w:val="uk-UA"/>
        </w:rPr>
        <w:t>: </w:t>
      </w:r>
      <w:hyperlink r:id="rId50" w:history="1">
        <w:r w:rsidR="004A1745" w:rsidRPr="00D00D15">
          <w:rPr>
            <w:rStyle w:val="a4"/>
            <w:rFonts w:ascii="Times New Roman" w:hAnsi="Times New Roman"/>
            <w:color w:val="auto"/>
            <w:sz w:val="28"/>
            <w:szCs w:val="28"/>
            <w:lang w:val="uk-UA"/>
          </w:rPr>
          <w:t>http://nbuv.gov.ua/UJRN/molv_2015_6%283%29__12</w:t>
        </w:r>
      </w:hyperlink>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Пряжников Н. С. Профессиональное и личностное самоопределение. М. : Институт практической психологии, 1996. 256 с.</w:t>
      </w:r>
    </w:p>
    <w:p w:rsidR="004A1745" w:rsidRPr="009C5F43" w:rsidRDefault="004A1745" w:rsidP="00092F50">
      <w:pPr>
        <w:pStyle w:val="a3"/>
        <w:numPr>
          <w:ilvl w:val="0"/>
          <w:numId w:val="32"/>
        </w:numPr>
        <w:tabs>
          <w:tab w:val="left" w:pos="993"/>
          <w:tab w:val="left" w:pos="1134"/>
        </w:tabs>
        <w:autoSpaceDE w:val="0"/>
        <w:autoSpaceDN w:val="0"/>
        <w:adjustRightInd w:val="0"/>
        <w:spacing w:after="0" w:line="360" w:lineRule="auto"/>
        <w:ind w:left="0" w:firstLine="709"/>
        <w:jc w:val="both"/>
        <w:rPr>
          <w:rFonts w:ascii="Times New Roman" w:eastAsiaTheme="minorHAnsi" w:hAnsi="Times New Roman"/>
          <w:sz w:val="28"/>
          <w:szCs w:val="28"/>
          <w:lang w:val="uk-UA" w:eastAsia="en-US"/>
        </w:rPr>
      </w:pPr>
      <w:r w:rsidRPr="009C5F43">
        <w:rPr>
          <w:rFonts w:ascii="Times New Roman" w:hAnsi="Times New Roman"/>
          <w:sz w:val="28"/>
          <w:szCs w:val="28"/>
          <w:lang w:val="uk-UA"/>
        </w:rPr>
        <w:t xml:space="preserve">Розвиток маркетингової компетентності керівників ПТНЗ: </w:t>
      </w:r>
      <w:r w:rsidRPr="009C5F43">
        <w:rPr>
          <w:rFonts w:ascii="Times New Roman" w:hAnsi="Times New Roman"/>
          <w:sz w:val="28"/>
          <w:szCs w:val="28"/>
        </w:rPr>
        <w:t>[</w:t>
      </w:r>
      <w:r w:rsidRPr="009C5F43">
        <w:rPr>
          <w:rFonts w:ascii="Times New Roman" w:hAnsi="Times New Roman"/>
          <w:sz w:val="28"/>
          <w:szCs w:val="28"/>
          <w:lang w:val="uk-UA"/>
        </w:rPr>
        <w:t>наук.- метод. посіб.</w:t>
      </w:r>
      <w:r w:rsidRPr="009C5F43">
        <w:rPr>
          <w:rFonts w:ascii="Times New Roman" w:hAnsi="Times New Roman"/>
          <w:sz w:val="28"/>
          <w:szCs w:val="28"/>
        </w:rPr>
        <w:t>]</w:t>
      </w:r>
      <w:r w:rsidRPr="009C5F43">
        <w:rPr>
          <w:rFonts w:ascii="Times New Roman" w:hAnsi="Times New Roman"/>
          <w:sz w:val="28"/>
          <w:szCs w:val="28"/>
          <w:lang w:val="uk-UA"/>
        </w:rPr>
        <w:t xml:space="preserve"> / В. І. Свистун, Л. М. Петренко, Н. Д. Проценко; за ред. В. І. Свистун. К.: ІПТО НАПН України, 2016. 85 с.</w:t>
      </w:r>
    </w:p>
    <w:p w:rsidR="004A1745" w:rsidRPr="009C5F43" w:rsidRDefault="004A1745" w:rsidP="00092F50">
      <w:pPr>
        <w:pStyle w:val="a3"/>
        <w:numPr>
          <w:ilvl w:val="0"/>
          <w:numId w:val="32"/>
        </w:numPr>
        <w:tabs>
          <w:tab w:val="left" w:pos="1134"/>
        </w:tabs>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Романовська О. О. Організаційно-педагогічні умови підготовки конкурентноздатного фахівця в інженерно-педагогічних навчальних закладах: дис…</w:t>
      </w:r>
      <w:r w:rsidRPr="009C5F43">
        <w:rPr>
          <w:rFonts w:ascii="Times New Roman" w:hAnsi="Times New Roman"/>
          <w:sz w:val="28"/>
          <w:szCs w:val="28"/>
        </w:rPr>
        <w:t>.</w:t>
      </w:r>
      <w:r w:rsidRPr="009C5F43">
        <w:rPr>
          <w:rFonts w:ascii="Times New Roman" w:hAnsi="Times New Roman"/>
          <w:sz w:val="28"/>
          <w:szCs w:val="28"/>
          <w:lang w:val="uk-UA"/>
        </w:rPr>
        <w:t xml:space="preserve"> канд. пед. наук: 13.00.04 – теорія і методика професійної освіти. Харків, 2010. 235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 xml:space="preserve">Рубцов В.В. Проектирование развивающей образовательной среды школы. М.:МГППУ, 2002. 272 с. </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 xml:space="preserve">Свистун В. І. Розвиток маркетингової компетентності керівників ПТНЗ: </w:t>
      </w:r>
      <w:r w:rsidRPr="009C5F43">
        <w:rPr>
          <w:rFonts w:ascii="Times New Roman" w:hAnsi="Times New Roman"/>
          <w:sz w:val="28"/>
          <w:szCs w:val="28"/>
        </w:rPr>
        <w:t>[</w:t>
      </w:r>
      <w:r w:rsidRPr="009C5F43">
        <w:rPr>
          <w:rFonts w:ascii="Times New Roman" w:hAnsi="Times New Roman"/>
          <w:sz w:val="28"/>
          <w:szCs w:val="28"/>
          <w:lang w:val="uk-UA"/>
        </w:rPr>
        <w:t>наук.-метод. посіб.</w:t>
      </w:r>
      <w:r w:rsidRPr="009C5F43">
        <w:rPr>
          <w:rFonts w:ascii="Times New Roman" w:hAnsi="Times New Roman"/>
          <w:sz w:val="28"/>
          <w:szCs w:val="28"/>
        </w:rPr>
        <w:t>]</w:t>
      </w:r>
      <w:r w:rsidRPr="009C5F43">
        <w:rPr>
          <w:rFonts w:ascii="Times New Roman" w:hAnsi="Times New Roman"/>
          <w:sz w:val="28"/>
          <w:szCs w:val="28"/>
          <w:lang w:val="uk-UA"/>
        </w:rPr>
        <w:t xml:space="preserve"> / В. І. Свистун, Л. М. Петренко, Н. Д. Проценко; за ред. В. І. Свистун. Київ : ІПТО НАПН України, 2016. 85 с.</w:t>
      </w:r>
    </w:p>
    <w:p w:rsidR="004A1745" w:rsidRPr="009C5F43" w:rsidRDefault="004A1745" w:rsidP="00092F50">
      <w:pPr>
        <w:pStyle w:val="Default"/>
        <w:numPr>
          <w:ilvl w:val="0"/>
          <w:numId w:val="32"/>
        </w:numPr>
        <w:tabs>
          <w:tab w:val="left" w:pos="993"/>
          <w:tab w:val="left" w:pos="1134"/>
        </w:tabs>
        <w:spacing w:line="360" w:lineRule="auto"/>
        <w:ind w:left="0" w:firstLine="709"/>
        <w:jc w:val="both"/>
        <w:rPr>
          <w:color w:val="auto"/>
          <w:sz w:val="28"/>
          <w:szCs w:val="28"/>
          <w:lang w:val="uk-UA"/>
        </w:rPr>
      </w:pPr>
      <w:r w:rsidRPr="009C5F43">
        <w:rPr>
          <w:color w:val="auto"/>
          <w:sz w:val="28"/>
          <w:szCs w:val="28"/>
          <w:lang w:val="uk-UA"/>
        </w:rPr>
        <w:t xml:space="preserve">Силабус навчальної дисципліни «Менеджмент інноваційної діяльності». </w:t>
      </w:r>
      <w:r w:rsidRPr="009C5F43">
        <w:rPr>
          <w:color w:val="auto"/>
          <w:sz w:val="28"/>
          <w:szCs w:val="28"/>
          <w:lang w:val="en-US"/>
        </w:rPr>
        <w:t>URL</w:t>
      </w:r>
      <w:r w:rsidRPr="009C5F43">
        <w:rPr>
          <w:color w:val="auto"/>
          <w:sz w:val="28"/>
          <w:szCs w:val="28"/>
          <w:lang w:val="uk-UA"/>
        </w:rPr>
        <w:t>: http://idgu.edu.ua/wp-content/uploads/2020/10/menedzhment-innovacijnoyi-dijalnosti-sylabus-z.f.n..pdf</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Сисоєва С. О. Особистісно зорієнтовані педагогічні технології : метод проектів. Метод проектів : традиції, перспективи, життєві результати. К.: «Департамент», 2003. С. 119-124.</w:t>
      </w:r>
      <w:r w:rsidRPr="009C5F43">
        <w:rPr>
          <w:rFonts w:ascii="Times New Roman" w:hAnsi="Times New Roman"/>
          <w:sz w:val="28"/>
          <w:szCs w:val="28"/>
        </w:rPr>
        <w:t xml:space="preserve"> </w:t>
      </w:r>
      <w:r w:rsidRPr="009C5F43">
        <w:rPr>
          <w:rFonts w:ascii="Times New Roman" w:hAnsi="Times New Roman"/>
          <w:sz w:val="28"/>
          <w:szCs w:val="28"/>
          <w:lang w:val="en-US"/>
        </w:rPr>
        <w:t>URL</w:t>
      </w:r>
      <w:r w:rsidRPr="009C5F43">
        <w:rPr>
          <w:rFonts w:ascii="Times New Roman" w:hAnsi="Times New Roman"/>
          <w:sz w:val="28"/>
          <w:szCs w:val="28"/>
          <w:lang w:val="uk-UA"/>
        </w:rPr>
        <w:t>: https://elibrary.kubg.edu.ua/id/eprint/1617/1/S_Sysoyeva_NPO_1_GI.pdf</w:t>
      </w:r>
    </w:p>
    <w:p w:rsidR="004A1745" w:rsidRPr="009C5F43" w:rsidRDefault="004A1745" w:rsidP="00092F50">
      <w:pPr>
        <w:pStyle w:val="a3"/>
        <w:numPr>
          <w:ilvl w:val="0"/>
          <w:numId w:val="32"/>
        </w:numPr>
        <w:tabs>
          <w:tab w:val="left" w:pos="1134"/>
        </w:tabs>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 xml:space="preserve">Словник-довідник з курсу </w:t>
      </w:r>
      <w:r>
        <w:rPr>
          <w:rFonts w:ascii="Times New Roman" w:hAnsi="Times New Roman"/>
          <w:sz w:val="28"/>
          <w:szCs w:val="28"/>
          <w:lang w:val="uk-UA"/>
        </w:rPr>
        <w:t>«</w:t>
      </w:r>
      <w:r w:rsidRPr="009C5F43">
        <w:rPr>
          <w:rFonts w:ascii="Times New Roman" w:hAnsi="Times New Roman"/>
          <w:sz w:val="28"/>
          <w:szCs w:val="28"/>
          <w:lang w:val="uk-UA"/>
        </w:rPr>
        <w:t>Філософії</w:t>
      </w:r>
      <w:r>
        <w:rPr>
          <w:rFonts w:ascii="Times New Roman" w:hAnsi="Times New Roman"/>
          <w:sz w:val="28"/>
          <w:szCs w:val="28"/>
          <w:lang w:val="uk-UA"/>
        </w:rPr>
        <w:t>»</w:t>
      </w:r>
      <w:r w:rsidRPr="009C5F43">
        <w:rPr>
          <w:rFonts w:ascii="Times New Roman" w:hAnsi="Times New Roman"/>
          <w:sz w:val="28"/>
          <w:szCs w:val="28"/>
          <w:lang w:val="uk-UA"/>
        </w:rPr>
        <w:t xml:space="preserve"> для студентів 2, 3, 4 курсів усіх спеціальностей денної та заочної форм навчання / Укл. А.Г. Чичков, О.М.Башкеєва, О.М. Патеріло. Дніпропетровськ: ДВНЗ УДХТУ, 2014.</w:t>
      </w:r>
      <w:r>
        <w:rPr>
          <w:rFonts w:ascii="Times New Roman" w:hAnsi="Times New Roman"/>
          <w:sz w:val="28"/>
          <w:szCs w:val="28"/>
          <w:lang w:val="uk-UA"/>
        </w:rPr>
        <w:t xml:space="preserve"> </w:t>
      </w:r>
      <w:r w:rsidRPr="009C5F43">
        <w:rPr>
          <w:rFonts w:ascii="Times New Roman" w:hAnsi="Times New Roman"/>
          <w:sz w:val="28"/>
          <w:szCs w:val="28"/>
          <w:lang w:val="uk-UA"/>
        </w:rPr>
        <w:t xml:space="preserve">20 с. </w:t>
      </w:r>
      <w:r w:rsidRPr="009C5F43">
        <w:rPr>
          <w:rFonts w:ascii="Times New Roman" w:hAnsi="Times New Roman"/>
          <w:sz w:val="28"/>
          <w:szCs w:val="28"/>
        </w:rPr>
        <w:t>https</w:t>
      </w:r>
      <w:r w:rsidRPr="009C5F43">
        <w:rPr>
          <w:rFonts w:ascii="Times New Roman" w:hAnsi="Times New Roman"/>
          <w:sz w:val="28"/>
          <w:szCs w:val="28"/>
          <w:lang w:val="uk-UA"/>
        </w:rPr>
        <w:t>://</w:t>
      </w:r>
      <w:r w:rsidRPr="009C5F43">
        <w:rPr>
          <w:rFonts w:ascii="Times New Roman" w:hAnsi="Times New Roman"/>
          <w:sz w:val="28"/>
          <w:szCs w:val="28"/>
        </w:rPr>
        <w:t>udhtu</w:t>
      </w:r>
      <w:r w:rsidRPr="009C5F43">
        <w:rPr>
          <w:rFonts w:ascii="Times New Roman" w:hAnsi="Times New Roman"/>
          <w:sz w:val="28"/>
          <w:szCs w:val="28"/>
          <w:lang w:val="uk-UA"/>
        </w:rPr>
        <w:t>.</w:t>
      </w:r>
      <w:r w:rsidRPr="009C5F43">
        <w:rPr>
          <w:rFonts w:ascii="Times New Roman" w:hAnsi="Times New Roman"/>
          <w:sz w:val="28"/>
          <w:szCs w:val="28"/>
        </w:rPr>
        <w:t>edu</w:t>
      </w:r>
      <w:r w:rsidRPr="009C5F43">
        <w:rPr>
          <w:rFonts w:ascii="Times New Roman" w:hAnsi="Times New Roman"/>
          <w:sz w:val="28"/>
          <w:szCs w:val="28"/>
          <w:lang w:val="uk-UA"/>
        </w:rPr>
        <w:t>.</w:t>
      </w:r>
      <w:r w:rsidRPr="009C5F43">
        <w:rPr>
          <w:rFonts w:ascii="Times New Roman" w:hAnsi="Times New Roman"/>
          <w:sz w:val="28"/>
          <w:szCs w:val="28"/>
        </w:rPr>
        <w:t>ua</w:t>
      </w:r>
      <w:r w:rsidRPr="009C5F43">
        <w:rPr>
          <w:rFonts w:ascii="Times New Roman" w:hAnsi="Times New Roman"/>
          <w:sz w:val="28"/>
          <w:szCs w:val="28"/>
          <w:lang w:val="uk-UA"/>
        </w:rPr>
        <w:t>/</w:t>
      </w:r>
      <w:r w:rsidRPr="009C5F43">
        <w:rPr>
          <w:rFonts w:ascii="Times New Roman" w:hAnsi="Times New Roman"/>
          <w:sz w:val="28"/>
          <w:szCs w:val="28"/>
        </w:rPr>
        <w:t>wp</w:t>
      </w:r>
      <w:r w:rsidRPr="009C5F43">
        <w:rPr>
          <w:rFonts w:ascii="Times New Roman" w:hAnsi="Times New Roman"/>
          <w:sz w:val="28"/>
          <w:szCs w:val="28"/>
          <w:lang w:val="uk-UA"/>
        </w:rPr>
        <w:t>-</w:t>
      </w:r>
      <w:r w:rsidRPr="009C5F43">
        <w:rPr>
          <w:rFonts w:ascii="Times New Roman" w:hAnsi="Times New Roman"/>
          <w:sz w:val="28"/>
          <w:szCs w:val="28"/>
        </w:rPr>
        <w:t>content</w:t>
      </w:r>
      <w:r w:rsidRPr="009C5F43">
        <w:rPr>
          <w:rFonts w:ascii="Times New Roman" w:hAnsi="Times New Roman"/>
          <w:sz w:val="28"/>
          <w:szCs w:val="28"/>
          <w:lang w:val="uk-UA"/>
        </w:rPr>
        <w:t>/</w:t>
      </w:r>
      <w:r w:rsidRPr="009C5F43">
        <w:rPr>
          <w:rFonts w:ascii="Times New Roman" w:hAnsi="Times New Roman"/>
          <w:sz w:val="28"/>
          <w:szCs w:val="28"/>
        </w:rPr>
        <w:t>uploads</w:t>
      </w:r>
      <w:r w:rsidRPr="009C5F43">
        <w:rPr>
          <w:rFonts w:ascii="Times New Roman" w:hAnsi="Times New Roman"/>
          <w:sz w:val="28"/>
          <w:szCs w:val="28"/>
          <w:lang w:val="uk-UA"/>
        </w:rPr>
        <w:t>/2017/08/</w:t>
      </w:r>
      <w:r w:rsidRPr="009C5F43">
        <w:rPr>
          <w:rFonts w:ascii="Times New Roman" w:hAnsi="Times New Roman"/>
          <w:sz w:val="28"/>
          <w:szCs w:val="28"/>
        </w:rPr>
        <w:t>Filosofiya</w:t>
      </w:r>
      <w:r w:rsidRPr="009C5F43">
        <w:rPr>
          <w:rFonts w:ascii="Times New Roman" w:hAnsi="Times New Roman"/>
          <w:sz w:val="28"/>
          <w:szCs w:val="28"/>
          <w:lang w:val="uk-UA"/>
        </w:rPr>
        <w:t>_</w:t>
      </w:r>
      <w:r w:rsidRPr="009C5F43">
        <w:rPr>
          <w:rFonts w:ascii="Times New Roman" w:hAnsi="Times New Roman"/>
          <w:sz w:val="28"/>
          <w:szCs w:val="28"/>
        </w:rPr>
        <w:t>slovnik</w:t>
      </w:r>
      <w:r w:rsidRPr="009C5F43">
        <w:rPr>
          <w:rFonts w:ascii="Times New Roman" w:hAnsi="Times New Roman"/>
          <w:sz w:val="28"/>
          <w:szCs w:val="28"/>
          <w:lang w:val="uk-UA"/>
        </w:rPr>
        <w:t>.</w:t>
      </w:r>
      <w:r w:rsidRPr="009C5F43">
        <w:rPr>
          <w:rFonts w:ascii="Times New Roman" w:hAnsi="Times New Roman"/>
          <w:sz w:val="28"/>
          <w:szCs w:val="28"/>
        </w:rPr>
        <w:t>pdf</w:t>
      </w:r>
    </w:p>
    <w:p w:rsidR="004A1745" w:rsidRPr="009C5F43" w:rsidRDefault="004A1745" w:rsidP="00092F50">
      <w:pPr>
        <w:pStyle w:val="a3"/>
        <w:numPr>
          <w:ilvl w:val="0"/>
          <w:numId w:val="32"/>
        </w:numPr>
        <w:tabs>
          <w:tab w:val="left" w:pos="1134"/>
        </w:tabs>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Словник-довідник з професійної педагогіки / за ред. А. В. Семенової. Одеса : Пальміра, 2006. 364 с.</w:t>
      </w:r>
    </w:p>
    <w:p w:rsidR="004A1745" w:rsidRPr="00D00D15" w:rsidRDefault="004A1745" w:rsidP="00092F50">
      <w:pPr>
        <w:pStyle w:val="a3"/>
        <w:numPr>
          <w:ilvl w:val="0"/>
          <w:numId w:val="32"/>
        </w:numPr>
        <w:tabs>
          <w:tab w:val="left" w:pos="1134"/>
        </w:tabs>
        <w:spacing w:after="0" w:line="360" w:lineRule="auto"/>
        <w:ind w:left="0" w:firstLine="709"/>
        <w:jc w:val="both"/>
        <w:rPr>
          <w:rStyle w:val="a4"/>
          <w:rFonts w:ascii="Times New Roman" w:hAnsi="Times New Roman"/>
          <w:color w:val="auto"/>
          <w:sz w:val="28"/>
          <w:szCs w:val="28"/>
          <w:lang w:val="uk-UA"/>
        </w:rPr>
      </w:pPr>
      <w:r w:rsidRPr="00D00D15">
        <w:rPr>
          <w:rFonts w:ascii="Times New Roman" w:hAnsi="Times New Roman"/>
          <w:sz w:val="28"/>
          <w:szCs w:val="28"/>
          <w:lang w:val="uk-UA"/>
        </w:rPr>
        <w:lastRenderedPageBreak/>
        <w:t xml:space="preserve">Cловник іншомовних слів. Електронний ресурс. </w:t>
      </w:r>
      <w:r w:rsidRPr="00D00D15">
        <w:rPr>
          <w:rFonts w:ascii="Times New Roman" w:hAnsi="Times New Roman"/>
          <w:sz w:val="28"/>
          <w:szCs w:val="28"/>
          <w:lang w:val="pl-PL"/>
        </w:rPr>
        <w:t>URL</w:t>
      </w:r>
      <w:r w:rsidRPr="00D00D15">
        <w:rPr>
          <w:rFonts w:ascii="Times New Roman" w:hAnsi="Times New Roman"/>
          <w:sz w:val="28"/>
          <w:szCs w:val="28"/>
          <w:lang w:val="uk-UA"/>
        </w:rPr>
        <w:t xml:space="preserve">:  </w:t>
      </w:r>
      <w:hyperlink r:id="rId51" w:history="1">
        <w:r w:rsidRPr="00D00D15">
          <w:rPr>
            <w:rStyle w:val="a4"/>
            <w:rFonts w:ascii="Times New Roman" w:hAnsi="Times New Roman"/>
            <w:color w:val="auto"/>
            <w:sz w:val="28"/>
            <w:szCs w:val="28"/>
            <w:lang w:val="uk-UA"/>
          </w:rPr>
          <w:t>https://www.jnsm.com.ua/cgi-bin/u/book/sis.pl</w:t>
        </w:r>
      </w:hyperlink>
    </w:p>
    <w:p w:rsidR="004A1745" w:rsidRPr="009C5F43" w:rsidRDefault="004A1745" w:rsidP="00092F50">
      <w:pPr>
        <w:pStyle w:val="a3"/>
        <w:numPr>
          <w:ilvl w:val="0"/>
          <w:numId w:val="32"/>
        </w:numPr>
        <w:tabs>
          <w:tab w:val="left" w:pos="993"/>
          <w:tab w:val="left" w:pos="1134"/>
        </w:tabs>
        <w:autoSpaceDE w:val="0"/>
        <w:autoSpaceDN w:val="0"/>
        <w:adjustRightInd w:val="0"/>
        <w:spacing w:after="0" w:line="360" w:lineRule="auto"/>
        <w:ind w:left="0" w:firstLine="709"/>
        <w:jc w:val="both"/>
        <w:rPr>
          <w:rFonts w:ascii="Times New Roman" w:eastAsia="TimesNewRomanPSMT" w:hAnsi="Times New Roman"/>
          <w:sz w:val="28"/>
          <w:szCs w:val="28"/>
          <w:lang w:val="uk-UA" w:eastAsia="en-US"/>
        </w:rPr>
      </w:pPr>
      <w:r w:rsidRPr="009C5F43">
        <w:rPr>
          <w:rFonts w:ascii="Times New Roman" w:eastAsia="TimesNewRomanPSMT" w:hAnsi="Times New Roman"/>
          <w:sz w:val="28"/>
          <w:szCs w:val="28"/>
          <w:lang w:val="uk-UA" w:eastAsia="en-US"/>
        </w:rPr>
        <w:t>Соловьева Ю.Н. Управление маркетинговой компетентностью. Санкт-Петербург : Изд-во СПб-ГУЭФ, 2008. 286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 xml:space="preserve">Тєлєтова С. Г., Тєлєтов О. С. Педагогічний маркетинг у діяльності навчальних закладів. </w:t>
      </w:r>
      <w:r w:rsidRPr="00F16A42">
        <w:rPr>
          <w:rFonts w:ascii="Times New Roman" w:hAnsi="Times New Roman"/>
          <w:i/>
          <w:sz w:val="28"/>
          <w:szCs w:val="28"/>
          <w:lang w:val="uk-UA"/>
        </w:rPr>
        <w:t>Маркетинг і менеджмент інновацій</w:t>
      </w:r>
      <w:r w:rsidRPr="009C5F43">
        <w:rPr>
          <w:rFonts w:ascii="Times New Roman" w:hAnsi="Times New Roman"/>
          <w:sz w:val="28"/>
          <w:szCs w:val="28"/>
          <w:lang w:val="uk-UA"/>
        </w:rPr>
        <w:t xml:space="preserve">. 2011. № 3. Т. 2. С.117-124. </w:t>
      </w:r>
      <w:r w:rsidRPr="009C5F43">
        <w:rPr>
          <w:rFonts w:ascii="Times New Roman" w:hAnsi="Times New Roman"/>
          <w:sz w:val="28"/>
          <w:szCs w:val="28"/>
          <w:lang w:val="en-US"/>
        </w:rPr>
        <w:t>URL</w:t>
      </w:r>
      <w:r w:rsidRPr="009C5F43">
        <w:rPr>
          <w:rFonts w:ascii="Times New Roman" w:hAnsi="Times New Roman"/>
          <w:sz w:val="28"/>
          <w:szCs w:val="28"/>
          <w:lang w:val="uk-UA"/>
        </w:rPr>
        <w:t>: https://mmi.fem.sumdu.edu.ua/sites/default/files/mmi2011_3_2_117_124.pdf</w:t>
      </w:r>
    </w:p>
    <w:p w:rsidR="004A1745" w:rsidRPr="009C5F43" w:rsidRDefault="004A1745" w:rsidP="00092F50">
      <w:pPr>
        <w:pStyle w:val="a3"/>
        <w:numPr>
          <w:ilvl w:val="0"/>
          <w:numId w:val="32"/>
        </w:numPr>
        <w:tabs>
          <w:tab w:val="left" w:pos="1134"/>
        </w:tabs>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Тлумачний словник сучасної української мови/Л. П. Коврига, Т. В. Ковальова, В. Д. Пономаренко</w:t>
      </w:r>
      <w:r>
        <w:rPr>
          <w:rFonts w:ascii="Times New Roman" w:hAnsi="Times New Roman"/>
          <w:sz w:val="28"/>
          <w:szCs w:val="28"/>
          <w:lang w:val="uk-UA"/>
        </w:rPr>
        <w:t xml:space="preserve"> </w:t>
      </w:r>
      <w:r w:rsidRPr="009C5F43">
        <w:rPr>
          <w:rFonts w:ascii="Times New Roman" w:hAnsi="Times New Roman"/>
          <w:sz w:val="28"/>
          <w:szCs w:val="28"/>
          <w:lang w:val="uk-UA"/>
        </w:rPr>
        <w:t>/</w:t>
      </w:r>
      <w:r>
        <w:rPr>
          <w:rFonts w:ascii="Times New Roman" w:hAnsi="Times New Roman"/>
          <w:sz w:val="28"/>
          <w:szCs w:val="28"/>
          <w:lang w:val="uk-UA"/>
        </w:rPr>
        <w:t xml:space="preserve"> </w:t>
      </w:r>
      <w:r w:rsidRPr="009C5F43">
        <w:rPr>
          <w:rFonts w:ascii="Times New Roman" w:hAnsi="Times New Roman"/>
          <w:sz w:val="28"/>
          <w:szCs w:val="28"/>
          <w:lang w:val="uk-UA"/>
        </w:rPr>
        <w:t>за ред. д. філолог. наук, проф. В. С. Калашника. Харків: Белкар-книга, 2005. 800 с.</w:t>
      </w:r>
    </w:p>
    <w:p w:rsidR="004A1745" w:rsidRPr="00D00D15"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9C5F43">
        <w:rPr>
          <w:rFonts w:ascii="Times New Roman" w:hAnsi="Times New Roman"/>
          <w:sz w:val="28"/>
          <w:szCs w:val="28"/>
          <w:lang w:val="uk-UA"/>
        </w:rPr>
        <w:t xml:space="preserve">Україна. Міністерства освіти. Положення про організацію навчального </w:t>
      </w:r>
      <w:r w:rsidRPr="00D00D15">
        <w:rPr>
          <w:rFonts w:ascii="Times New Roman" w:hAnsi="Times New Roman"/>
          <w:sz w:val="28"/>
          <w:szCs w:val="28"/>
          <w:lang w:val="uk-UA"/>
        </w:rPr>
        <w:t xml:space="preserve">процесу у ВНЗ: затверджене Наказом Міністерства освіти України від 02.06.1993 № 161. </w:t>
      </w:r>
      <w:r w:rsidRPr="00D00D15">
        <w:rPr>
          <w:rFonts w:ascii="Times New Roman" w:hAnsi="Times New Roman"/>
          <w:sz w:val="28"/>
          <w:szCs w:val="28"/>
          <w:lang w:val="en-US"/>
        </w:rPr>
        <w:t>URL</w:t>
      </w:r>
      <w:r w:rsidRPr="00D00D15">
        <w:rPr>
          <w:rFonts w:ascii="Times New Roman" w:hAnsi="Times New Roman"/>
          <w:sz w:val="28"/>
          <w:szCs w:val="28"/>
          <w:lang w:val="uk-UA"/>
        </w:rPr>
        <w:t>: http://zakon4.rada.gov.ua/laws/show/z0173-93</w:t>
      </w:r>
    </w:p>
    <w:p w:rsidR="004A1745" w:rsidRPr="00D00D15"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D00D15">
        <w:rPr>
          <w:rFonts w:ascii="Times New Roman" w:hAnsi="Times New Roman"/>
          <w:sz w:val="28"/>
          <w:szCs w:val="28"/>
          <w:lang w:val="uk-UA"/>
        </w:rPr>
        <w:t xml:space="preserve">Україна. Кабінет Міністрів. Положення про освітньо-кваліфікаційні рівні (ступеневу освіту): затверджене Постановою КМУ від 20.01.1998 № 65 [Електронний ресурс]. </w:t>
      </w:r>
      <w:r w:rsidRPr="00D00D15">
        <w:rPr>
          <w:rFonts w:ascii="Times New Roman" w:hAnsi="Times New Roman"/>
          <w:sz w:val="28"/>
          <w:szCs w:val="28"/>
          <w:lang w:val="en-US"/>
        </w:rPr>
        <w:t>URL</w:t>
      </w:r>
      <w:r w:rsidRPr="00D00D15">
        <w:rPr>
          <w:rFonts w:ascii="Times New Roman" w:hAnsi="Times New Roman"/>
          <w:sz w:val="28"/>
          <w:szCs w:val="28"/>
          <w:lang w:val="uk-UA"/>
        </w:rPr>
        <w:t xml:space="preserve">: </w:t>
      </w:r>
      <w:hyperlink r:id="rId52" w:history="1">
        <w:r w:rsidRPr="00D00D15">
          <w:rPr>
            <w:rStyle w:val="a4"/>
            <w:rFonts w:ascii="Times New Roman" w:hAnsi="Times New Roman"/>
            <w:color w:val="auto"/>
            <w:sz w:val="28"/>
            <w:szCs w:val="28"/>
            <w:u w:val="none"/>
            <w:lang w:val="uk-UA"/>
          </w:rPr>
          <w:t>http://zakon2.rada.gov.ua/laws/show/65-98-%D0%BF</w:t>
        </w:r>
      </w:hyperlink>
    </w:p>
    <w:p w:rsidR="004A1745" w:rsidRPr="00D00D15" w:rsidRDefault="00E274D5" w:rsidP="00092F50">
      <w:pPr>
        <w:pStyle w:val="a3"/>
        <w:widowControl w:val="0"/>
        <w:numPr>
          <w:ilvl w:val="0"/>
          <w:numId w:val="32"/>
        </w:numPr>
        <w:tabs>
          <w:tab w:val="left" w:pos="1134"/>
        </w:tabs>
        <w:spacing w:after="0" w:line="360" w:lineRule="auto"/>
        <w:ind w:left="0" w:firstLine="709"/>
        <w:jc w:val="both"/>
        <w:rPr>
          <w:rFonts w:ascii="Times New Roman" w:hAnsi="Times New Roman"/>
          <w:sz w:val="28"/>
          <w:szCs w:val="28"/>
          <w:lang w:val="uk-UA"/>
        </w:rPr>
      </w:pPr>
      <w:hyperlink r:id="rId53" w:tooltip="Пошук за автором" w:history="1">
        <w:r w:rsidR="004A1745" w:rsidRPr="00D00D15">
          <w:rPr>
            <w:rStyle w:val="a4"/>
            <w:rFonts w:ascii="Times New Roman" w:hAnsi="Times New Roman"/>
            <w:color w:val="auto"/>
            <w:sz w:val="28"/>
            <w:szCs w:val="28"/>
            <w:u w:val="none"/>
            <w:lang w:val="uk-UA"/>
          </w:rPr>
          <w:t>Файчук О. Л.</w:t>
        </w:r>
      </w:hyperlink>
      <w:r w:rsidR="004A1745" w:rsidRPr="00D00D15">
        <w:rPr>
          <w:lang w:val="uk-UA"/>
        </w:rPr>
        <w:t xml:space="preserve"> </w:t>
      </w:r>
      <w:r w:rsidR="004A1745" w:rsidRPr="00D00D15">
        <w:rPr>
          <w:rFonts w:ascii="Times New Roman" w:hAnsi="Times New Roman"/>
          <w:bCs/>
          <w:sz w:val="28"/>
          <w:szCs w:val="28"/>
          <w:lang w:val="uk-UA"/>
        </w:rPr>
        <w:t>Використання тренінгу в процесі формування валеологічної культури майбутніх соціальних працівників</w:t>
      </w:r>
      <w:r w:rsidR="004A1745" w:rsidRPr="00D00D15">
        <w:rPr>
          <w:rFonts w:ascii="Times New Roman" w:hAnsi="Times New Roman"/>
          <w:sz w:val="28"/>
          <w:szCs w:val="28"/>
          <w:shd w:val="clear" w:color="auto" w:fill="F9F9F9"/>
          <w:lang w:val="uk-UA"/>
        </w:rPr>
        <w:t xml:space="preserve">. </w:t>
      </w:r>
      <w:hyperlink r:id="rId54" w:tooltip="Періодичне видання" w:history="1">
        <w:r w:rsidR="004A1745" w:rsidRPr="00D00D15">
          <w:rPr>
            <w:rStyle w:val="a4"/>
            <w:rFonts w:ascii="Times New Roman" w:hAnsi="Times New Roman"/>
            <w:i/>
            <w:color w:val="auto"/>
            <w:sz w:val="28"/>
            <w:szCs w:val="28"/>
            <w:u w:val="none"/>
            <w:lang w:val="uk-UA"/>
          </w:rPr>
          <w:t>Наукові праці [Чорноморського державного університету імені Петра Могили комплексу "Києво-Могилянська академія"]. Серія : Педагогіка</w:t>
        </w:r>
      </w:hyperlink>
      <w:r w:rsidR="004A1745" w:rsidRPr="00D00D15">
        <w:rPr>
          <w:rFonts w:ascii="Times New Roman" w:hAnsi="Times New Roman"/>
          <w:sz w:val="28"/>
          <w:szCs w:val="28"/>
          <w:shd w:val="clear" w:color="auto" w:fill="F9F9F9"/>
          <w:lang w:val="uk-UA"/>
        </w:rPr>
        <w:t xml:space="preserve">. 2014. Т. 246, Вип. 234. С. 100-103. </w:t>
      </w:r>
      <w:r w:rsidR="004A1745" w:rsidRPr="00D00D15">
        <w:rPr>
          <w:rFonts w:ascii="Times New Roman" w:hAnsi="Times New Roman"/>
          <w:sz w:val="28"/>
          <w:szCs w:val="28"/>
          <w:shd w:val="clear" w:color="auto" w:fill="F9F9F9"/>
          <w:lang w:val="en-US"/>
        </w:rPr>
        <w:t>URL</w:t>
      </w:r>
      <w:r w:rsidR="004A1745" w:rsidRPr="00D00D15">
        <w:rPr>
          <w:rFonts w:ascii="Times New Roman" w:hAnsi="Times New Roman"/>
          <w:sz w:val="28"/>
          <w:szCs w:val="28"/>
          <w:shd w:val="clear" w:color="auto" w:fill="F9F9F9"/>
          <w:lang w:val="uk-UA"/>
        </w:rPr>
        <w:t xml:space="preserve">: </w:t>
      </w:r>
      <w:r w:rsidR="004A1745" w:rsidRPr="00D00D15">
        <w:rPr>
          <w:rFonts w:ascii="Times New Roman" w:hAnsi="Times New Roman"/>
          <w:sz w:val="28"/>
          <w:szCs w:val="28"/>
          <w:shd w:val="clear" w:color="auto" w:fill="F9F9F9"/>
        </w:rPr>
        <w:t> </w:t>
      </w:r>
      <w:hyperlink r:id="rId55" w:history="1">
        <w:r w:rsidR="004A1745" w:rsidRPr="00D00D15">
          <w:rPr>
            <w:rStyle w:val="a4"/>
            <w:rFonts w:ascii="Times New Roman" w:hAnsi="Times New Roman"/>
            <w:color w:val="auto"/>
            <w:sz w:val="28"/>
            <w:szCs w:val="28"/>
            <w:u w:val="none"/>
          </w:rPr>
          <w:t>http</w:t>
        </w:r>
        <w:r w:rsidR="004A1745" w:rsidRPr="00D00D15">
          <w:rPr>
            <w:rStyle w:val="a4"/>
            <w:rFonts w:ascii="Times New Roman" w:hAnsi="Times New Roman"/>
            <w:color w:val="auto"/>
            <w:sz w:val="28"/>
            <w:szCs w:val="28"/>
            <w:u w:val="none"/>
            <w:lang w:val="uk-UA"/>
          </w:rPr>
          <w:t>://</w:t>
        </w:r>
        <w:r w:rsidR="004A1745" w:rsidRPr="00D00D15">
          <w:rPr>
            <w:rStyle w:val="a4"/>
            <w:rFonts w:ascii="Times New Roman" w:hAnsi="Times New Roman"/>
            <w:color w:val="auto"/>
            <w:sz w:val="28"/>
            <w:szCs w:val="28"/>
            <w:u w:val="none"/>
          </w:rPr>
          <w:t>nbuv</w:t>
        </w:r>
        <w:r w:rsidR="004A1745" w:rsidRPr="00D00D15">
          <w:rPr>
            <w:rStyle w:val="a4"/>
            <w:rFonts w:ascii="Times New Roman" w:hAnsi="Times New Roman"/>
            <w:color w:val="auto"/>
            <w:sz w:val="28"/>
            <w:szCs w:val="28"/>
            <w:u w:val="none"/>
            <w:lang w:val="uk-UA"/>
          </w:rPr>
          <w:t>.</w:t>
        </w:r>
        <w:r w:rsidR="004A1745" w:rsidRPr="00D00D15">
          <w:rPr>
            <w:rStyle w:val="a4"/>
            <w:rFonts w:ascii="Times New Roman" w:hAnsi="Times New Roman"/>
            <w:color w:val="auto"/>
            <w:sz w:val="28"/>
            <w:szCs w:val="28"/>
            <w:u w:val="none"/>
          </w:rPr>
          <w:t>gov</w:t>
        </w:r>
        <w:r w:rsidR="004A1745" w:rsidRPr="00D00D15">
          <w:rPr>
            <w:rStyle w:val="a4"/>
            <w:rFonts w:ascii="Times New Roman" w:hAnsi="Times New Roman"/>
            <w:color w:val="auto"/>
            <w:sz w:val="28"/>
            <w:szCs w:val="28"/>
            <w:u w:val="none"/>
            <w:lang w:val="uk-UA"/>
          </w:rPr>
          <w:t>.</w:t>
        </w:r>
        <w:r w:rsidR="004A1745" w:rsidRPr="00D00D15">
          <w:rPr>
            <w:rStyle w:val="a4"/>
            <w:rFonts w:ascii="Times New Roman" w:hAnsi="Times New Roman"/>
            <w:color w:val="auto"/>
            <w:sz w:val="28"/>
            <w:szCs w:val="28"/>
            <w:u w:val="none"/>
          </w:rPr>
          <w:t>ua</w:t>
        </w:r>
        <w:r w:rsidR="004A1745" w:rsidRPr="00D00D15">
          <w:rPr>
            <w:rStyle w:val="a4"/>
            <w:rFonts w:ascii="Times New Roman" w:hAnsi="Times New Roman"/>
            <w:color w:val="auto"/>
            <w:sz w:val="28"/>
            <w:szCs w:val="28"/>
            <w:u w:val="none"/>
            <w:lang w:val="uk-UA"/>
          </w:rPr>
          <w:t>/</w:t>
        </w:r>
        <w:r w:rsidR="004A1745" w:rsidRPr="00D00D15">
          <w:rPr>
            <w:rStyle w:val="a4"/>
            <w:rFonts w:ascii="Times New Roman" w:hAnsi="Times New Roman"/>
            <w:color w:val="auto"/>
            <w:sz w:val="28"/>
            <w:szCs w:val="28"/>
            <w:u w:val="none"/>
          </w:rPr>
          <w:t>UJRN</w:t>
        </w:r>
        <w:r w:rsidR="004A1745" w:rsidRPr="00D00D15">
          <w:rPr>
            <w:rStyle w:val="a4"/>
            <w:rFonts w:ascii="Times New Roman" w:hAnsi="Times New Roman"/>
            <w:color w:val="auto"/>
            <w:sz w:val="28"/>
            <w:szCs w:val="28"/>
            <w:u w:val="none"/>
            <w:lang w:val="uk-UA"/>
          </w:rPr>
          <w:t>/</w:t>
        </w:r>
        <w:r w:rsidR="004A1745" w:rsidRPr="00D00D15">
          <w:rPr>
            <w:rStyle w:val="a4"/>
            <w:rFonts w:ascii="Times New Roman" w:hAnsi="Times New Roman"/>
            <w:color w:val="auto"/>
            <w:sz w:val="28"/>
            <w:szCs w:val="28"/>
            <w:u w:val="none"/>
          </w:rPr>
          <w:t>Npchduped</w:t>
        </w:r>
        <w:r w:rsidR="004A1745" w:rsidRPr="00D00D15">
          <w:rPr>
            <w:rStyle w:val="a4"/>
            <w:rFonts w:ascii="Times New Roman" w:hAnsi="Times New Roman"/>
            <w:color w:val="auto"/>
            <w:sz w:val="28"/>
            <w:szCs w:val="28"/>
            <w:u w:val="none"/>
            <w:lang w:val="uk-UA"/>
          </w:rPr>
          <w:t>_2014_246_234_21</w:t>
        </w:r>
      </w:hyperlink>
    </w:p>
    <w:p w:rsidR="004A1745" w:rsidRPr="009C5F43" w:rsidRDefault="00E274D5" w:rsidP="00092F50">
      <w:pPr>
        <w:pStyle w:val="Default"/>
        <w:numPr>
          <w:ilvl w:val="0"/>
          <w:numId w:val="32"/>
        </w:numPr>
        <w:tabs>
          <w:tab w:val="left" w:pos="1134"/>
        </w:tabs>
        <w:spacing w:line="360" w:lineRule="auto"/>
        <w:ind w:left="0" w:firstLine="709"/>
        <w:jc w:val="both"/>
        <w:rPr>
          <w:color w:val="auto"/>
          <w:sz w:val="28"/>
          <w:szCs w:val="28"/>
          <w:lang w:val="uk-UA"/>
        </w:rPr>
      </w:pPr>
      <w:hyperlink r:id="rId56" w:tooltip="Пошук за автором" w:history="1">
        <w:r w:rsidR="004A1745" w:rsidRPr="00D00D15">
          <w:rPr>
            <w:rStyle w:val="a4"/>
            <w:color w:val="auto"/>
            <w:sz w:val="28"/>
            <w:szCs w:val="28"/>
            <w:u w:val="none"/>
            <w:lang w:val="uk-UA"/>
          </w:rPr>
          <w:t>Фурман Т.</w:t>
        </w:r>
      </w:hyperlink>
      <w:r w:rsidR="004A1745" w:rsidRPr="00D00D15">
        <w:rPr>
          <w:color w:val="auto"/>
          <w:sz w:val="28"/>
          <w:szCs w:val="28"/>
          <w:lang w:val="uk-UA"/>
        </w:rPr>
        <w:t xml:space="preserve"> </w:t>
      </w:r>
      <w:r w:rsidR="004A1745" w:rsidRPr="00D00D15">
        <w:rPr>
          <w:bCs/>
          <w:color w:val="auto"/>
          <w:sz w:val="28"/>
          <w:szCs w:val="28"/>
          <w:lang w:val="uk-UA"/>
        </w:rPr>
        <w:t>Організація та зміст педагогічного експерименту з формування професійної компетентності майбутніх</w:t>
      </w:r>
      <w:r w:rsidR="004A1745" w:rsidRPr="009C5F43">
        <w:rPr>
          <w:bCs/>
          <w:color w:val="auto"/>
          <w:sz w:val="28"/>
          <w:szCs w:val="28"/>
          <w:lang w:val="uk-UA"/>
        </w:rPr>
        <w:t xml:space="preserve"> фахівців у галузі економіки та підприємництва</w:t>
      </w:r>
      <w:r w:rsidR="004A1745" w:rsidRPr="00D00D15">
        <w:rPr>
          <w:color w:val="auto"/>
          <w:sz w:val="28"/>
          <w:szCs w:val="28"/>
          <w:shd w:val="clear" w:color="auto" w:fill="F9F9F9"/>
          <w:lang w:val="uk-UA"/>
        </w:rPr>
        <w:t xml:space="preserve">. </w:t>
      </w:r>
      <w:hyperlink r:id="rId57" w:tooltip="Періодичне видання" w:history="1">
        <w:r w:rsidR="004A1745" w:rsidRPr="00D00D15">
          <w:rPr>
            <w:rStyle w:val="a4"/>
            <w:i/>
            <w:color w:val="auto"/>
            <w:sz w:val="28"/>
            <w:szCs w:val="28"/>
            <w:u w:val="none"/>
            <w:lang w:val="uk-UA"/>
          </w:rPr>
          <w:t xml:space="preserve">Науковий вісник Ужгородського національного університету. </w:t>
        </w:r>
        <w:r w:rsidR="004A1745" w:rsidRPr="00D00D15">
          <w:rPr>
            <w:rStyle w:val="a4"/>
            <w:i/>
            <w:color w:val="auto"/>
            <w:sz w:val="28"/>
            <w:szCs w:val="28"/>
            <w:u w:val="none"/>
          </w:rPr>
          <w:t>Серія : Педагогіка. Соціальна робота</w:t>
        </w:r>
      </w:hyperlink>
      <w:r w:rsidR="004A1745" w:rsidRPr="009C5F43">
        <w:rPr>
          <w:color w:val="auto"/>
          <w:sz w:val="28"/>
          <w:szCs w:val="28"/>
          <w:shd w:val="clear" w:color="auto" w:fill="F9F9F9"/>
        </w:rPr>
        <w:t xml:space="preserve">. 2011. Вип. 22. С. 174-177. </w:t>
      </w:r>
      <w:r w:rsidR="004A1745">
        <w:rPr>
          <w:sz w:val="28"/>
          <w:szCs w:val="28"/>
          <w:shd w:val="clear" w:color="auto" w:fill="F9F9F9"/>
          <w:lang w:val="en-US"/>
        </w:rPr>
        <w:t>URL</w:t>
      </w:r>
      <w:r w:rsidR="004A1745">
        <w:rPr>
          <w:sz w:val="28"/>
          <w:szCs w:val="28"/>
          <w:shd w:val="clear" w:color="auto" w:fill="F9F9F9"/>
          <w:lang w:val="uk-UA"/>
        </w:rPr>
        <w:t xml:space="preserve">: </w:t>
      </w:r>
      <w:r w:rsidR="004A1745" w:rsidRPr="009C5F43">
        <w:rPr>
          <w:sz w:val="28"/>
          <w:szCs w:val="28"/>
          <w:shd w:val="clear" w:color="auto" w:fill="F9F9F9"/>
        </w:rPr>
        <w:t> </w:t>
      </w:r>
      <w:hyperlink r:id="rId58" w:history="1">
        <w:r w:rsidR="004A1745" w:rsidRPr="009C5F43">
          <w:rPr>
            <w:rStyle w:val="a4"/>
            <w:color w:val="auto"/>
            <w:sz w:val="28"/>
            <w:szCs w:val="28"/>
          </w:rPr>
          <w:t>http://nbuv.gov.ua/UJRN/Nvuuped_2011_22_63</w:t>
        </w:r>
      </w:hyperlink>
    </w:p>
    <w:p w:rsidR="004A1745" w:rsidRPr="00D00D15" w:rsidRDefault="004A1745" w:rsidP="00092F50">
      <w:pPr>
        <w:pStyle w:val="a5"/>
        <w:numPr>
          <w:ilvl w:val="0"/>
          <w:numId w:val="32"/>
        </w:numPr>
        <w:tabs>
          <w:tab w:val="left" w:pos="1134"/>
        </w:tabs>
        <w:spacing w:line="360" w:lineRule="auto"/>
        <w:ind w:left="0" w:firstLine="709"/>
      </w:pPr>
      <w:r w:rsidRPr="009C5F43">
        <w:t xml:space="preserve">Хромова В. С. Зміст та структура готовності майбутніх менеджерів </w:t>
      </w:r>
      <w:r w:rsidRPr="009C5F43">
        <w:lastRenderedPageBreak/>
        <w:t xml:space="preserve">до </w:t>
      </w:r>
      <w:r w:rsidRPr="00D00D15">
        <w:t xml:space="preserve">інноваційної професійної діяльності. </w:t>
      </w:r>
      <w:r w:rsidRPr="00D00D15">
        <w:rPr>
          <w:i/>
        </w:rPr>
        <w:t>Науковий вісник Донбасу</w:t>
      </w:r>
      <w:r w:rsidRPr="00D00D15">
        <w:t xml:space="preserve">. 2013. № 3. URL: </w:t>
      </w:r>
      <w:hyperlink r:id="rId59" w:history="1">
        <w:r w:rsidRPr="00D00D15">
          <w:rPr>
            <w:rStyle w:val="a4"/>
            <w:color w:val="auto"/>
          </w:rPr>
          <w:t>http://nbuv.gov.ua/UJRN/nvd_2013_3_13</w:t>
        </w:r>
      </w:hyperlink>
      <w:r w:rsidRPr="00D00D15">
        <w:t>.</w:t>
      </w:r>
    </w:p>
    <w:p w:rsidR="004A1745" w:rsidRPr="009C5F43" w:rsidRDefault="004A1745" w:rsidP="00092F50">
      <w:pPr>
        <w:pStyle w:val="a3"/>
        <w:widowControl w:val="0"/>
        <w:numPr>
          <w:ilvl w:val="0"/>
          <w:numId w:val="32"/>
        </w:numPr>
        <w:tabs>
          <w:tab w:val="left" w:pos="1134"/>
          <w:tab w:val="left" w:pos="1818"/>
        </w:tabs>
        <w:autoSpaceDE w:val="0"/>
        <w:autoSpaceDN w:val="0"/>
        <w:spacing w:after="0" w:line="360" w:lineRule="auto"/>
        <w:ind w:left="0" w:firstLine="709"/>
        <w:contextualSpacing w:val="0"/>
        <w:jc w:val="both"/>
        <w:rPr>
          <w:rFonts w:ascii="Times New Roman" w:hAnsi="Times New Roman"/>
          <w:sz w:val="28"/>
          <w:szCs w:val="28"/>
        </w:rPr>
      </w:pPr>
      <w:r w:rsidRPr="00D00D15">
        <w:rPr>
          <w:rFonts w:ascii="Times New Roman" w:hAnsi="Times New Roman"/>
          <w:sz w:val="28"/>
          <w:szCs w:val="28"/>
        </w:rPr>
        <w:t>Хуторской А.В. Ключевые компетенции как компонент личностно-</w:t>
      </w:r>
      <w:r w:rsidRPr="00D00D15">
        <w:rPr>
          <w:rFonts w:ascii="Times New Roman" w:hAnsi="Times New Roman"/>
          <w:spacing w:val="1"/>
          <w:sz w:val="28"/>
          <w:szCs w:val="28"/>
        </w:rPr>
        <w:t xml:space="preserve"> </w:t>
      </w:r>
      <w:r w:rsidRPr="00D00D15">
        <w:rPr>
          <w:rFonts w:ascii="Times New Roman" w:hAnsi="Times New Roman"/>
          <w:sz w:val="28"/>
          <w:szCs w:val="28"/>
        </w:rPr>
        <w:t>ориентированной парадигмы</w:t>
      </w:r>
      <w:r w:rsidRPr="009C5F43">
        <w:rPr>
          <w:rFonts w:ascii="Times New Roman" w:hAnsi="Times New Roman"/>
          <w:sz w:val="28"/>
          <w:szCs w:val="28"/>
        </w:rPr>
        <w:t xml:space="preserve"> образования. </w:t>
      </w:r>
      <w:r w:rsidRPr="00F16A42">
        <w:rPr>
          <w:rFonts w:ascii="Times New Roman" w:hAnsi="Times New Roman"/>
          <w:i/>
          <w:sz w:val="28"/>
          <w:szCs w:val="28"/>
        </w:rPr>
        <w:t>Народное образование</w:t>
      </w:r>
      <w:r w:rsidRPr="009C5F43">
        <w:rPr>
          <w:rFonts w:ascii="Times New Roman" w:hAnsi="Times New Roman"/>
          <w:sz w:val="28"/>
          <w:szCs w:val="28"/>
        </w:rPr>
        <w:t>. 2003. № 2. С.</w:t>
      </w:r>
      <w:r w:rsidRPr="009C5F43">
        <w:rPr>
          <w:rFonts w:ascii="Times New Roman" w:hAnsi="Times New Roman"/>
          <w:spacing w:val="-67"/>
          <w:sz w:val="28"/>
          <w:szCs w:val="28"/>
        </w:rPr>
        <w:t xml:space="preserve"> </w:t>
      </w:r>
      <w:r w:rsidRPr="009C5F43">
        <w:rPr>
          <w:rFonts w:ascii="Times New Roman" w:hAnsi="Times New Roman"/>
          <w:sz w:val="28"/>
          <w:szCs w:val="28"/>
        </w:rPr>
        <w:t>58-64.</w:t>
      </w:r>
    </w:p>
    <w:p w:rsidR="004A1745" w:rsidRPr="009C5F43" w:rsidRDefault="004A1745" w:rsidP="00092F50">
      <w:pPr>
        <w:pStyle w:val="a3"/>
        <w:widowControl w:val="0"/>
        <w:numPr>
          <w:ilvl w:val="0"/>
          <w:numId w:val="32"/>
        </w:numPr>
        <w:tabs>
          <w:tab w:val="left" w:pos="1134"/>
          <w:tab w:val="left" w:pos="1172"/>
        </w:tabs>
        <w:autoSpaceDE w:val="0"/>
        <w:autoSpaceDN w:val="0"/>
        <w:spacing w:after="0" w:line="360" w:lineRule="auto"/>
        <w:ind w:left="0" w:firstLine="709"/>
        <w:contextualSpacing w:val="0"/>
        <w:jc w:val="both"/>
        <w:rPr>
          <w:rFonts w:ascii="Times New Roman" w:hAnsi="Times New Roman"/>
          <w:sz w:val="28"/>
          <w:szCs w:val="28"/>
          <w:lang w:val="uk-UA"/>
        </w:rPr>
      </w:pPr>
      <w:r w:rsidRPr="009C5F43">
        <w:rPr>
          <w:rFonts w:ascii="Times New Roman" w:hAnsi="Times New Roman"/>
          <w:spacing w:val="-10"/>
          <w:sz w:val="28"/>
          <w:szCs w:val="28"/>
          <w:lang w:val="uk-UA"/>
        </w:rPr>
        <w:t xml:space="preserve">Чеботарьова І. </w:t>
      </w:r>
      <w:r w:rsidRPr="009C5F43">
        <w:rPr>
          <w:rFonts w:ascii="Times New Roman" w:hAnsi="Times New Roman"/>
          <w:spacing w:val="-9"/>
          <w:sz w:val="28"/>
          <w:szCs w:val="28"/>
          <w:lang w:val="uk-UA"/>
        </w:rPr>
        <w:t xml:space="preserve">О. Комунікативна компетентність: теоретичний аспект. </w:t>
      </w:r>
      <w:r w:rsidRPr="00F16A42">
        <w:rPr>
          <w:rFonts w:ascii="Times New Roman" w:hAnsi="Times New Roman"/>
          <w:i/>
          <w:spacing w:val="-9"/>
          <w:sz w:val="28"/>
          <w:szCs w:val="28"/>
          <w:lang w:val="uk-UA"/>
        </w:rPr>
        <w:t>Наукові</w:t>
      </w:r>
      <w:r w:rsidRPr="00F16A42">
        <w:rPr>
          <w:rFonts w:ascii="Times New Roman" w:hAnsi="Times New Roman"/>
          <w:i/>
          <w:spacing w:val="-8"/>
          <w:sz w:val="28"/>
          <w:szCs w:val="28"/>
          <w:lang w:val="uk-UA"/>
        </w:rPr>
        <w:t xml:space="preserve"> </w:t>
      </w:r>
      <w:r w:rsidRPr="00F16A42">
        <w:rPr>
          <w:rFonts w:ascii="Times New Roman" w:hAnsi="Times New Roman"/>
          <w:i/>
          <w:spacing w:val="-10"/>
          <w:sz w:val="28"/>
          <w:szCs w:val="28"/>
          <w:lang w:val="uk-UA"/>
        </w:rPr>
        <w:t>записки</w:t>
      </w:r>
      <w:r w:rsidRPr="00F16A42">
        <w:rPr>
          <w:rFonts w:ascii="Times New Roman" w:hAnsi="Times New Roman"/>
          <w:i/>
          <w:spacing w:val="-18"/>
          <w:sz w:val="28"/>
          <w:szCs w:val="28"/>
          <w:lang w:val="uk-UA"/>
        </w:rPr>
        <w:t xml:space="preserve"> </w:t>
      </w:r>
      <w:r w:rsidRPr="00F16A42">
        <w:rPr>
          <w:rFonts w:ascii="Times New Roman" w:hAnsi="Times New Roman"/>
          <w:i/>
          <w:spacing w:val="-10"/>
          <w:sz w:val="28"/>
          <w:szCs w:val="28"/>
          <w:lang w:val="uk-UA"/>
        </w:rPr>
        <w:t>кафедри</w:t>
      </w:r>
      <w:r w:rsidRPr="00F16A42">
        <w:rPr>
          <w:rFonts w:ascii="Times New Roman" w:hAnsi="Times New Roman"/>
          <w:i/>
          <w:spacing w:val="-17"/>
          <w:sz w:val="28"/>
          <w:szCs w:val="28"/>
          <w:lang w:val="uk-UA"/>
        </w:rPr>
        <w:t xml:space="preserve"> </w:t>
      </w:r>
      <w:r w:rsidRPr="00F16A42">
        <w:rPr>
          <w:rFonts w:ascii="Times New Roman" w:hAnsi="Times New Roman"/>
          <w:i/>
          <w:spacing w:val="-10"/>
          <w:sz w:val="28"/>
          <w:szCs w:val="28"/>
          <w:lang w:val="uk-UA"/>
        </w:rPr>
        <w:t>педагогіки.</w:t>
      </w:r>
      <w:r w:rsidRPr="00F16A42">
        <w:rPr>
          <w:rFonts w:ascii="Times New Roman" w:hAnsi="Times New Roman"/>
          <w:i/>
          <w:spacing w:val="-17"/>
          <w:sz w:val="28"/>
          <w:szCs w:val="28"/>
          <w:lang w:val="uk-UA"/>
        </w:rPr>
        <w:t xml:space="preserve"> </w:t>
      </w:r>
      <w:r w:rsidRPr="00F16A42">
        <w:rPr>
          <w:rFonts w:ascii="Times New Roman" w:hAnsi="Times New Roman"/>
          <w:i/>
          <w:spacing w:val="-8"/>
          <w:sz w:val="28"/>
          <w:szCs w:val="28"/>
          <w:lang w:val="uk-UA"/>
        </w:rPr>
        <w:t>Х.:</w:t>
      </w:r>
      <w:r w:rsidRPr="00F16A42">
        <w:rPr>
          <w:rFonts w:ascii="Times New Roman" w:hAnsi="Times New Roman"/>
          <w:i/>
          <w:spacing w:val="-15"/>
          <w:sz w:val="28"/>
          <w:szCs w:val="28"/>
          <w:lang w:val="uk-UA"/>
        </w:rPr>
        <w:t xml:space="preserve"> </w:t>
      </w:r>
      <w:r w:rsidRPr="00F16A42">
        <w:rPr>
          <w:rFonts w:ascii="Times New Roman" w:hAnsi="Times New Roman"/>
          <w:i/>
          <w:spacing w:val="-8"/>
          <w:sz w:val="28"/>
          <w:szCs w:val="28"/>
          <w:lang w:val="uk-UA"/>
        </w:rPr>
        <w:t>ХНУ</w:t>
      </w:r>
      <w:r w:rsidRPr="00F16A42">
        <w:rPr>
          <w:rFonts w:ascii="Times New Roman" w:hAnsi="Times New Roman"/>
          <w:i/>
          <w:spacing w:val="-18"/>
          <w:sz w:val="28"/>
          <w:szCs w:val="28"/>
          <w:lang w:val="uk-UA"/>
        </w:rPr>
        <w:t xml:space="preserve"> </w:t>
      </w:r>
      <w:r w:rsidRPr="00F16A42">
        <w:rPr>
          <w:rFonts w:ascii="Times New Roman" w:hAnsi="Times New Roman"/>
          <w:i/>
          <w:spacing w:val="-7"/>
          <w:sz w:val="28"/>
          <w:szCs w:val="28"/>
          <w:lang w:val="uk-UA"/>
        </w:rPr>
        <w:t>ім.</w:t>
      </w:r>
      <w:r w:rsidRPr="00F16A42">
        <w:rPr>
          <w:rFonts w:ascii="Times New Roman" w:hAnsi="Times New Roman"/>
          <w:i/>
          <w:spacing w:val="-20"/>
          <w:sz w:val="28"/>
          <w:szCs w:val="28"/>
          <w:lang w:val="uk-UA"/>
        </w:rPr>
        <w:t xml:space="preserve"> </w:t>
      </w:r>
      <w:r w:rsidRPr="00F16A42">
        <w:rPr>
          <w:rFonts w:ascii="Times New Roman" w:hAnsi="Times New Roman"/>
          <w:i/>
          <w:spacing w:val="-10"/>
          <w:sz w:val="28"/>
          <w:szCs w:val="28"/>
          <w:lang w:val="uk-UA"/>
        </w:rPr>
        <w:t>В.Н.Каразіна</w:t>
      </w:r>
      <w:r w:rsidRPr="009C5F43">
        <w:rPr>
          <w:rFonts w:ascii="Times New Roman" w:hAnsi="Times New Roman"/>
          <w:spacing w:val="-10"/>
          <w:sz w:val="28"/>
          <w:szCs w:val="28"/>
          <w:lang w:val="uk-UA"/>
        </w:rPr>
        <w:t>,</w:t>
      </w:r>
      <w:r w:rsidRPr="009C5F43">
        <w:rPr>
          <w:rFonts w:ascii="Times New Roman" w:hAnsi="Times New Roman"/>
          <w:spacing w:val="-19"/>
          <w:sz w:val="28"/>
          <w:szCs w:val="28"/>
          <w:lang w:val="uk-UA"/>
        </w:rPr>
        <w:t xml:space="preserve"> </w:t>
      </w:r>
      <w:r w:rsidRPr="009C5F43">
        <w:rPr>
          <w:rFonts w:ascii="Times New Roman" w:hAnsi="Times New Roman"/>
          <w:spacing w:val="-8"/>
          <w:sz w:val="28"/>
          <w:szCs w:val="28"/>
          <w:lang w:val="uk-UA"/>
        </w:rPr>
        <w:t>2014.</w:t>
      </w:r>
      <w:r w:rsidRPr="009C5F43">
        <w:rPr>
          <w:rFonts w:ascii="Times New Roman" w:hAnsi="Times New Roman"/>
          <w:spacing w:val="-17"/>
          <w:sz w:val="28"/>
          <w:szCs w:val="28"/>
          <w:lang w:val="uk-UA"/>
        </w:rPr>
        <w:t xml:space="preserve"> </w:t>
      </w:r>
      <w:r w:rsidRPr="009C5F43">
        <w:rPr>
          <w:rFonts w:ascii="Times New Roman" w:hAnsi="Times New Roman"/>
          <w:spacing w:val="-9"/>
          <w:sz w:val="28"/>
          <w:szCs w:val="28"/>
          <w:lang w:val="uk-UA"/>
        </w:rPr>
        <w:t>Вип.</w:t>
      </w:r>
      <w:r w:rsidRPr="009C5F43">
        <w:rPr>
          <w:rFonts w:ascii="Times New Roman" w:hAnsi="Times New Roman"/>
          <w:spacing w:val="-18"/>
          <w:sz w:val="28"/>
          <w:szCs w:val="28"/>
          <w:lang w:val="uk-UA"/>
        </w:rPr>
        <w:t xml:space="preserve"> </w:t>
      </w:r>
      <w:r w:rsidRPr="009C5F43">
        <w:rPr>
          <w:rFonts w:ascii="Times New Roman" w:hAnsi="Times New Roman"/>
          <w:spacing w:val="-9"/>
          <w:sz w:val="28"/>
          <w:szCs w:val="28"/>
          <w:lang w:val="uk-UA"/>
        </w:rPr>
        <w:t>XXXVI.</w:t>
      </w:r>
      <w:r w:rsidRPr="009C5F43">
        <w:rPr>
          <w:rFonts w:ascii="Times New Roman" w:hAnsi="Times New Roman"/>
          <w:spacing w:val="-17"/>
          <w:sz w:val="28"/>
          <w:szCs w:val="28"/>
          <w:lang w:val="uk-UA"/>
        </w:rPr>
        <w:t xml:space="preserve"> </w:t>
      </w:r>
      <w:r w:rsidRPr="009C5F43">
        <w:rPr>
          <w:rFonts w:ascii="Times New Roman" w:hAnsi="Times New Roman"/>
          <w:spacing w:val="-5"/>
          <w:sz w:val="28"/>
          <w:szCs w:val="28"/>
          <w:lang w:val="uk-UA"/>
        </w:rPr>
        <w:t>С.</w:t>
      </w:r>
      <w:r w:rsidRPr="009C5F43">
        <w:rPr>
          <w:rFonts w:ascii="Times New Roman" w:hAnsi="Times New Roman"/>
          <w:spacing w:val="-17"/>
          <w:sz w:val="28"/>
          <w:szCs w:val="28"/>
          <w:lang w:val="uk-UA"/>
        </w:rPr>
        <w:t xml:space="preserve"> </w:t>
      </w:r>
      <w:r w:rsidRPr="009C5F43">
        <w:rPr>
          <w:rFonts w:ascii="Times New Roman" w:hAnsi="Times New Roman"/>
          <w:spacing w:val="-10"/>
          <w:sz w:val="28"/>
          <w:szCs w:val="28"/>
          <w:lang w:val="uk-UA"/>
        </w:rPr>
        <w:t>205-215.</w:t>
      </w:r>
    </w:p>
    <w:p w:rsidR="004A1745" w:rsidRPr="009C5F43" w:rsidRDefault="004A1745" w:rsidP="00092F50">
      <w:pPr>
        <w:pStyle w:val="a3"/>
        <w:widowControl w:val="0"/>
        <w:numPr>
          <w:ilvl w:val="0"/>
          <w:numId w:val="32"/>
        </w:numPr>
        <w:tabs>
          <w:tab w:val="left" w:pos="1134"/>
          <w:tab w:val="left" w:pos="1172"/>
        </w:tabs>
        <w:autoSpaceDE w:val="0"/>
        <w:autoSpaceDN w:val="0"/>
        <w:spacing w:after="0" w:line="360" w:lineRule="auto"/>
        <w:ind w:left="0" w:firstLine="709"/>
        <w:contextualSpacing w:val="0"/>
        <w:jc w:val="both"/>
        <w:rPr>
          <w:rFonts w:ascii="Times New Roman" w:hAnsi="Times New Roman"/>
          <w:sz w:val="28"/>
          <w:szCs w:val="28"/>
          <w:lang w:val="uk-UA"/>
        </w:rPr>
      </w:pPr>
      <w:r w:rsidRPr="009C5F43">
        <w:rPr>
          <w:rFonts w:ascii="Times New Roman" w:hAnsi="Times New Roman"/>
          <w:sz w:val="28"/>
          <w:szCs w:val="28"/>
          <w:lang w:val="uk-UA"/>
        </w:rPr>
        <w:t>Чорногор Н.О. Формування конфліктологічної культури майбутніх менеджерів зовнішньоекономічної діяльності в процесі професійної підготовки: дис… канд. пед. наук. 13.00.04 – теорія і методика професійної освіти. Кропивницький, 2020. 234 с.</w:t>
      </w:r>
    </w:p>
    <w:p w:rsidR="004A1745" w:rsidRPr="009C5F43" w:rsidRDefault="004A1745" w:rsidP="00092F50">
      <w:pPr>
        <w:pStyle w:val="Default"/>
        <w:numPr>
          <w:ilvl w:val="0"/>
          <w:numId w:val="32"/>
        </w:numPr>
        <w:tabs>
          <w:tab w:val="left" w:pos="1134"/>
        </w:tabs>
        <w:spacing w:line="360" w:lineRule="auto"/>
        <w:ind w:left="0" w:firstLine="709"/>
        <w:jc w:val="both"/>
        <w:rPr>
          <w:color w:val="auto"/>
          <w:sz w:val="28"/>
          <w:szCs w:val="28"/>
          <w:lang w:val="uk-UA"/>
        </w:rPr>
      </w:pPr>
      <w:r w:rsidRPr="009C5F43">
        <w:rPr>
          <w:color w:val="auto"/>
          <w:sz w:val="28"/>
          <w:szCs w:val="28"/>
          <w:lang w:val="uk-UA"/>
        </w:rPr>
        <w:t xml:space="preserve">Ягупов В. В. Педагогіка: навч. посіб. Київ: Либідь, 2002. 560 с. </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C5F43">
        <w:rPr>
          <w:rFonts w:ascii="Times New Roman" w:hAnsi="Times New Roman"/>
          <w:sz w:val="28"/>
          <w:szCs w:val="28"/>
        </w:rPr>
        <w:t>Ясвин В.А. Образовательная среда: от моделирования к проектированию. М.: Смысл, 2001. 365 с.</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en-US"/>
        </w:rPr>
      </w:pPr>
      <w:r w:rsidRPr="009C5F43">
        <w:rPr>
          <w:rFonts w:ascii="Times New Roman" w:hAnsi="Times New Roman"/>
          <w:sz w:val="28"/>
          <w:szCs w:val="28"/>
          <w:lang w:val="en-US"/>
        </w:rPr>
        <w:t>Eysteinsson F. The Essential Competencies of Marketing Managers in Retail firms / F.Eysteinsson, T.Gudlaugsson. Iceland: The European Institute of Retailing and Services Studies, 2010. 16 р. URL: https://notendur.hi.is/th/efni/Eirass10a.pdf</w:t>
      </w:r>
    </w:p>
    <w:p w:rsidR="004A1745" w:rsidRPr="009C5F43" w:rsidRDefault="004A1745" w:rsidP="00092F50">
      <w:pPr>
        <w:pStyle w:val="a3"/>
        <w:numPr>
          <w:ilvl w:val="0"/>
          <w:numId w:val="32"/>
        </w:numPr>
        <w:tabs>
          <w:tab w:val="left" w:pos="1134"/>
        </w:tabs>
        <w:autoSpaceDE w:val="0"/>
        <w:autoSpaceDN w:val="0"/>
        <w:adjustRightInd w:val="0"/>
        <w:spacing w:after="0" w:line="360" w:lineRule="auto"/>
        <w:ind w:left="0" w:firstLine="709"/>
        <w:jc w:val="both"/>
        <w:rPr>
          <w:rFonts w:ascii="Times New Roman" w:hAnsi="Times New Roman"/>
          <w:sz w:val="28"/>
          <w:szCs w:val="28"/>
          <w:lang w:val="en-US"/>
        </w:rPr>
      </w:pPr>
      <w:r w:rsidRPr="009C5F43">
        <w:rPr>
          <w:rFonts w:ascii="Times New Roman" w:hAnsi="Times New Roman"/>
          <w:sz w:val="28"/>
          <w:szCs w:val="28"/>
          <w:lang w:val="en-US"/>
        </w:rPr>
        <w:t xml:space="preserve">Li T. The impact of market knowledge competence on new product advantage: Conceptualization and empirical examination/ T Li., R. J. Calantone. </w:t>
      </w:r>
      <w:r w:rsidRPr="00F16A42">
        <w:rPr>
          <w:rFonts w:ascii="Times New Roman" w:hAnsi="Times New Roman"/>
          <w:i/>
          <w:sz w:val="28"/>
          <w:szCs w:val="28"/>
          <w:lang w:val="en-US"/>
        </w:rPr>
        <w:t>Journal of Marketing</w:t>
      </w:r>
      <w:r w:rsidRPr="009C5F43">
        <w:rPr>
          <w:rFonts w:ascii="Times New Roman" w:hAnsi="Times New Roman"/>
          <w:sz w:val="28"/>
          <w:szCs w:val="28"/>
          <w:lang w:val="en-US"/>
        </w:rPr>
        <w:t>. 1998. № 62. P. 13-29. URL: http://belzludovic.free.fr/nolwenn/Li,%20Calantone%20-%20The%20impact%20of%20market%20knowledge%20competence%20on%20new%20product%20advantage,%20Conceptualization%20and%20empirical%20examination%20(cit%C3%A9%20172)%20-%201998.pdf</w:t>
      </w:r>
    </w:p>
    <w:p w:rsidR="004A1745" w:rsidRPr="009C5F43" w:rsidRDefault="004A1745" w:rsidP="00092F50">
      <w:pPr>
        <w:pStyle w:val="a3"/>
        <w:numPr>
          <w:ilvl w:val="0"/>
          <w:numId w:val="32"/>
        </w:numPr>
        <w:tabs>
          <w:tab w:val="left" w:pos="851"/>
          <w:tab w:val="left" w:pos="993"/>
          <w:tab w:val="left" w:pos="1134"/>
        </w:tabs>
        <w:autoSpaceDE w:val="0"/>
        <w:autoSpaceDN w:val="0"/>
        <w:adjustRightInd w:val="0"/>
        <w:spacing w:after="0" w:line="360" w:lineRule="auto"/>
        <w:ind w:left="0" w:firstLine="709"/>
        <w:jc w:val="both"/>
        <w:rPr>
          <w:rFonts w:ascii="Times New Roman" w:hAnsi="Times New Roman"/>
          <w:sz w:val="28"/>
          <w:szCs w:val="28"/>
          <w:lang w:val="en-US"/>
        </w:rPr>
      </w:pPr>
      <w:r w:rsidRPr="009C5F43">
        <w:rPr>
          <w:rFonts w:ascii="Times New Roman" w:eastAsiaTheme="minorHAnsi" w:hAnsi="Times New Roman"/>
          <w:sz w:val="28"/>
          <w:szCs w:val="28"/>
          <w:lang w:val="en-US" w:eastAsia="en-US"/>
        </w:rPr>
        <w:t xml:space="preserve">Webster F. E. Jr. The Decline and Dispersion of Marketing Competence / F.E. Webster Jr., A.J.Malter, S. Ganesan. </w:t>
      </w:r>
      <w:r w:rsidRPr="00F16A42">
        <w:rPr>
          <w:rFonts w:ascii="Times New Roman" w:eastAsiaTheme="minorHAnsi" w:hAnsi="Times New Roman"/>
          <w:i/>
          <w:sz w:val="28"/>
          <w:szCs w:val="28"/>
          <w:lang w:val="en-US" w:eastAsia="en-US"/>
        </w:rPr>
        <w:t>MIT Sloan Management Review</w:t>
      </w:r>
      <w:r w:rsidRPr="009C5F43">
        <w:rPr>
          <w:rFonts w:ascii="Times New Roman" w:eastAsiaTheme="minorHAnsi" w:hAnsi="Times New Roman"/>
          <w:sz w:val="28"/>
          <w:szCs w:val="28"/>
          <w:lang w:val="en-US" w:eastAsia="en-US"/>
        </w:rPr>
        <w:t>. 2005.  № 46 (4). Р. 35-43.</w:t>
      </w:r>
      <w:r w:rsidRPr="009C5F43">
        <w:rPr>
          <w:rFonts w:ascii="Times New Roman" w:hAnsi="Times New Roman"/>
          <w:sz w:val="28"/>
          <w:szCs w:val="28"/>
          <w:lang w:val="en-US"/>
        </w:rPr>
        <w:t xml:space="preserve"> URL:  </w:t>
      </w:r>
      <w:r w:rsidRPr="009C5F43">
        <w:rPr>
          <w:rFonts w:ascii="Times New Roman" w:eastAsiaTheme="minorHAnsi" w:hAnsi="Times New Roman"/>
          <w:sz w:val="28"/>
          <w:szCs w:val="28"/>
          <w:lang w:val="en-US" w:eastAsia="en-US"/>
        </w:rPr>
        <w:t>file:///D:/Doc/Downloads/WebsterMalterGanesanMITSMR2005.pdf</w:t>
      </w:r>
    </w:p>
    <w:p w:rsidR="00AC4359" w:rsidRPr="0048090A" w:rsidRDefault="00AC4359" w:rsidP="00AC4359">
      <w:pPr>
        <w:tabs>
          <w:tab w:val="left" w:pos="993"/>
        </w:tabs>
        <w:spacing w:after="0" w:line="240" w:lineRule="auto"/>
        <w:ind w:firstLine="709"/>
        <w:jc w:val="center"/>
        <w:rPr>
          <w:rFonts w:ascii="Times New Roman" w:hAnsi="Times New Roman"/>
          <w:b/>
          <w:sz w:val="28"/>
          <w:szCs w:val="28"/>
          <w:lang w:val="uk-UA"/>
        </w:rPr>
      </w:pPr>
      <w:r w:rsidRPr="0048090A">
        <w:rPr>
          <w:rFonts w:ascii="Times New Roman" w:hAnsi="Times New Roman"/>
          <w:b/>
          <w:sz w:val="28"/>
          <w:szCs w:val="28"/>
          <w:lang w:val="uk-UA"/>
        </w:rPr>
        <w:lastRenderedPageBreak/>
        <w:t>ДОДАТКИ</w:t>
      </w:r>
    </w:p>
    <w:p w:rsidR="00AC4359" w:rsidRPr="0048090A" w:rsidRDefault="00AC4359" w:rsidP="00AC4359">
      <w:pPr>
        <w:tabs>
          <w:tab w:val="left" w:pos="993"/>
        </w:tabs>
        <w:spacing w:after="0" w:line="240" w:lineRule="auto"/>
        <w:ind w:firstLine="709"/>
        <w:jc w:val="right"/>
        <w:rPr>
          <w:rFonts w:ascii="Times New Roman" w:hAnsi="Times New Roman"/>
          <w:b/>
          <w:sz w:val="28"/>
          <w:szCs w:val="28"/>
          <w:lang w:val="uk-UA"/>
        </w:rPr>
      </w:pPr>
      <w:r w:rsidRPr="0048090A">
        <w:rPr>
          <w:rFonts w:ascii="Times New Roman" w:hAnsi="Times New Roman"/>
          <w:b/>
          <w:sz w:val="28"/>
          <w:szCs w:val="28"/>
          <w:lang w:val="uk-UA"/>
        </w:rPr>
        <w:t>Додаток А</w:t>
      </w:r>
    </w:p>
    <w:p w:rsidR="00AC4359" w:rsidRPr="0048090A" w:rsidRDefault="00AC4359" w:rsidP="00AC4359">
      <w:pPr>
        <w:tabs>
          <w:tab w:val="left" w:pos="993"/>
        </w:tabs>
        <w:spacing w:after="0" w:line="240" w:lineRule="auto"/>
        <w:ind w:firstLine="709"/>
        <w:jc w:val="center"/>
        <w:rPr>
          <w:rFonts w:ascii="Times New Roman" w:hAnsi="Times New Roman"/>
          <w:b/>
          <w:sz w:val="28"/>
          <w:szCs w:val="28"/>
          <w:lang w:val="uk-UA"/>
        </w:rPr>
      </w:pPr>
      <w:r w:rsidRPr="0048090A">
        <w:rPr>
          <w:rFonts w:ascii="Times New Roman" w:hAnsi="Times New Roman"/>
          <w:b/>
          <w:sz w:val="28"/>
          <w:szCs w:val="28"/>
          <w:lang w:val="uk-UA"/>
        </w:rPr>
        <w:t>Навчальний план</w:t>
      </w: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right"/>
        <w:rPr>
          <w:rFonts w:ascii="Times New Roman" w:hAnsi="Times New Roman"/>
          <w:b/>
          <w:sz w:val="28"/>
          <w:szCs w:val="28"/>
          <w:lang w:val="uk-UA"/>
        </w:rPr>
      </w:pPr>
      <w:r w:rsidRPr="0048090A">
        <w:rPr>
          <w:rFonts w:ascii="Times New Roman" w:hAnsi="Times New Roman"/>
          <w:b/>
          <w:sz w:val="28"/>
          <w:szCs w:val="28"/>
          <w:lang w:val="uk-UA"/>
        </w:rPr>
        <w:t>Додаток Б</w:t>
      </w:r>
    </w:p>
    <w:p w:rsidR="00AC4359" w:rsidRDefault="00AC4359" w:rsidP="00AC4359">
      <w:pPr>
        <w:tabs>
          <w:tab w:val="left" w:pos="993"/>
        </w:tabs>
        <w:spacing w:after="0" w:line="240" w:lineRule="auto"/>
        <w:ind w:firstLine="709"/>
        <w:jc w:val="center"/>
        <w:rPr>
          <w:rFonts w:ascii="Times New Roman" w:hAnsi="Times New Roman"/>
          <w:b/>
          <w:sz w:val="28"/>
          <w:szCs w:val="28"/>
          <w:lang w:val="uk-UA"/>
        </w:rPr>
      </w:pPr>
      <w:r w:rsidRPr="0048090A">
        <w:rPr>
          <w:rFonts w:ascii="Times New Roman" w:hAnsi="Times New Roman"/>
          <w:b/>
          <w:sz w:val="28"/>
          <w:szCs w:val="28"/>
          <w:lang w:val="uk-UA"/>
        </w:rPr>
        <w:t>Анкет</w:t>
      </w:r>
      <w:r>
        <w:rPr>
          <w:rFonts w:ascii="Times New Roman" w:hAnsi="Times New Roman"/>
          <w:b/>
          <w:sz w:val="28"/>
          <w:szCs w:val="28"/>
          <w:lang w:val="uk-UA"/>
        </w:rPr>
        <w:t>а</w:t>
      </w:r>
    </w:p>
    <w:p w:rsidR="00AC4359" w:rsidRPr="0048090A" w:rsidRDefault="00AC4359" w:rsidP="00AC4359">
      <w:pPr>
        <w:tabs>
          <w:tab w:val="left" w:pos="993"/>
        </w:tabs>
        <w:spacing w:after="0" w:line="240" w:lineRule="auto"/>
        <w:ind w:firstLine="709"/>
        <w:jc w:val="center"/>
        <w:rPr>
          <w:rFonts w:ascii="Times New Roman" w:hAnsi="Times New Roman"/>
          <w:b/>
          <w:sz w:val="28"/>
          <w:szCs w:val="28"/>
          <w:lang w:val="uk-UA"/>
        </w:rPr>
      </w:pPr>
      <w:r w:rsidRPr="0048090A">
        <w:rPr>
          <w:rFonts w:ascii="Times New Roman" w:hAnsi="Times New Roman"/>
          <w:b/>
          <w:sz w:val="28"/>
          <w:szCs w:val="28"/>
          <w:lang w:val="uk-UA"/>
        </w:rPr>
        <w:t>«Маркетингова компетентність як складова професійної діяльності менеджера»</w:t>
      </w: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092F50">
      <w:pPr>
        <w:pStyle w:val="a3"/>
        <w:numPr>
          <w:ilvl w:val="0"/>
          <w:numId w:val="34"/>
        </w:numPr>
        <w:tabs>
          <w:tab w:val="left" w:pos="1134"/>
        </w:tabs>
        <w:spacing w:after="0" w:line="240" w:lineRule="auto"/>
        <w:ind w:left="0" w:firstLine="709"/>
        <w:jc w:val="both"/>
        <w:rPr>
          <w:rFonts w:ascii="Times New Roman" w:hAnsi="Times New Roman"/>
          <w:sz w:val="28"/>
          <w:szCs w:val="28"/>
          <w:lang w:val="uk-UA"/>
        </w:rPr>
      </w:pPr>
      <w:r w:rsidRPr="0048090A">
        <w:rPr>
          <w:rFonts w:ascii="Times New Roman" w:hAnsi="Times New Roman"/>
          <w:sz w:val="28"/>
          <w:szCs w:val="28"/>
          <w:lang w:val="uk-UA"/>
        </w:rPr>
        <w:t>Що таке маркетингова компетентність менеджера?</w:t>
      </w:r>
    </w:p>
    <w:p w:rsidR="00AC4359" w:rsidRPr="0048090A" w:rsidRDefault="00AC4359" w:rsidP="00092F50">
      <w:pPr>
        <w:pStyle w:val="a3"/>
        <w:numPr>
          <w:ilvl w:val="0"/>
          <w:numId w:val="34"/>
        </w:numPr>
        <w:tabs>
          <w:tab w:val="left" w:pos="1134"/>
        </w:tabs>
        <w:spacing w:after="0" w:line="240" w:lineRule="auto"/>
        <w:ind w:left="0" w:firstLine="709"/>
        <w:jc w:val="both"/>
        <w:rPr>
          <w:rFonts w:ascii="Times New Roman" w:hAnsi="Times New Roman"/>
          <w:sz w:val="28"/>
          <w:szCs w:val="28"/>
          <w:lang w:val="uk-UA"/>
        </w:rPr>
      </w:pPr>
      <w:r w:rsidRPr="0048090A">
        <w:rPr>
          <w:rFonts w:ascii="Times New Roman" w:hAnsi="Times New Roman"/>
          <w:sz w:val="28"/>
          <w:szCs w:val="28"/>
          <w:lang w:val="uk-UA"/>
        </w:rPr>
        <w:t>Назвіть провідні мотиви, які наштовхують майбутніх менеджерів до розвитку маркетингової компетентності.</w:t>
      </w:r>
    </w:p>
    <w:p w:rsidR="00AC4359" w:rsidRPr="0048090A" w:rsidRDefault="00AC4359" w:rsidP="00092F50">
      <w:pPr>
        <w:pStyle w:val="a3"/>
        <w:numPr>
          <w:ilvl w:val="0"/>
          <w:numId w:val="34"/>
        </w:numPr>
        <w:tabs>
          <w:tab w:val="left" w:pos="1134"/>
        </w:tabs>
        <w:spacing w:after="0" w:line="240" w:lineRule="auto"/>
        <w:ind w:left="0" w:firstLine="709"/>
        <w:jc w:val="both"/>
        <w:rPr>
          <w:rFonts w:ascii="Times New Roman" w:hAnsi="Times New Roman"/>
          <w:sz w:val="28"/>
          <w:szCs w:val="28"/>
          <w:lang w:val="uk-UA"/>
        </w:rPr>
      </w:pPr>
      <w:r w:rsidRPr="0048090A">
        <w:rPr>
          <w:rFonts w:ascii="Times New Roman" w:hAnsi="Times New Roman"/>
          <w:sz w:val="28"/>
          <w:szCs w:val="28"/>
          <w:lang w:val="uk-UA"/>
        </w:rPr>
        <w:t xml:space="preserve">Які знання маркетингового управління повинен засвоїти менеджер закладу освіти? </w:t>
      </w:r>
    </w:p>
    <w:p w:rsidR="00AC4359" w:rsidRPr="0048090A" w:rsidRDefault="00AC4359" w:rsidP="00092F50">
      <w:pPr>
        <w:pStyle w:val="a3"/>
        <w:numPr>
          <w:ilvl w:val="0"/>
          <w:numId w:val="34"/>
        </w:numPr>
        <w:tabs>
          <w:tab w:val="left" w:pos="1134"/>
        </w:tabs>
        <w:spacing w:after="0" w:line="240" w:lineRule="auto"/>
        <w:ind w:left="0" w:firstLine="709"/>
        <w:jc w:val="both"/>
        <w:rPr>
          <w:rFonts w:ascii="Times New Roman" w:hAnsi="Times New Roman"/>
          <w:sz w:val="28"/>
          <w:szCs w:val="28"/>
          <w:lang w:val="uk-UA"/>
        </w:rPr>
      </w:pPr>
      <w:r w:rsidRPr="0048090A">
        <w:rPr>
          <w:rFonts w:ascii="Times New Roman" w:hAnsi="Times New Roman"/>
          <w:sz w:val="28"/>
          <w:szCs w:val="28"/>
          <w:lang w:val="uk-UA"/>
        </w:rPr>
        <w:t>Назвіть складові маркетингової компетентності майбутніх керівників.</w:t>
      </w:r>
    </w:p>
    <w:p w:rsidR="00AC4359" w:rsidRPr="0048090A" w:rsidRDefault="00AC4359" w:rsidP="00092F50">
      <w:pPr>
        <w:pStyle w:val="a3"/>
        <w:numPr>
          <w:ilvl w:val="0"/>
          <w:numId w:val="34"/>
        </w:numPr>
        <w:tabs>
          <w:tab w:val="left" w:pos="1134"/>
        </w:tabs>
        <w:spacing w:after="0" w:line="240" w:lineRule="auto"/>
        <w:ind w:left="0" w:firstLine="709"/>
        <w:jc w:val="both"/>
        <w:rPr>
          <w:rFonts w:ascii="Times New Roman" w:hAnsi="Times New Roman"/>
          <w:sz w:val="28"/>
          <w:szCs w:val="28"/>
          <w:lang w:val="uk-UA"/>
        </w:rPr>
      </w:pPr>
      <w:r w:rsidRPr="0048090A">
        <w:rPr>
          <w:rFonts w:ascii="Times New Roman" w:hAnsi="Times New Roman"/>
          <w:sz w:val="28"/>
          <w:szCs w:val="28"/>
          <w:lang w:val="uk-UA"/>
        </w:rPr>
        <w:t>Визначте уміння та навички, які є головними у маркетинговій компетентності менеджера.</w:t>
      </w:r>
    </w:p>
    <w:p w:rsidR="00AC4359" w:rsidRPr="0048090A" w:rsidRDefault="00AC4359" w:rsidP="00092F50">
      <w:pPr>
        <w:pStyle w:val="a3"/>
        <w:numPr>
          <w:ilvl w:val="0"/>
          <w:numId w:val="34"/>
        </w:numPr>
        <w:tabs>
          <w:tab w:val="left" w:pos="1134"/>
        </w:tabs>
        <w:spacing w:after="0" w:line="240" w:lineRule="auto"/>
        <w:ind w:left="0" w:firstLine="709"/>
        <w:jc w:val="both"/>
        <w:rPr>
          <w:rFonts w:ascii="Times New Roman" w:hAnsi="Times New Roman"/>
          <w:sz w:val="28"/>
          <w:szCs w:val="28"/>
          <w:lang w:val="uk-UA"/>
        </w:rPr>
      </w:pPr>
      <w:r w:rsidRPr="0048090A">
        <w:rPr>
          <w:rFonts w:ascii="Times New Roman" w:hAnsi="Times New Roman"/>
          <w:sz w:val="28"/>
          <w:szCs w:val="28"/>
          <w:lang w:val="uk-UA"/>
        </w:rPr>
        <w:t>Якими якостями повинен володіти менеджмент, щоб забезпечити маркетингову діяльність?</w:t>
      </w:r>
    </w:p>
    <w:p w:rsidR="00AC4359" w:rsidRPr="0048090A" w:rsidRDefault="00AC4359" w:rsidP="00092F50">
      <w:pPr>
        <w:pStyle w:val="a3"/>
        <w:numPr>
          <w:ilvl w:val="0"/>
          <w:numId w:val="34"/>
        </w:numPr>
        <w:tabs>
          <w:tab w:val="left" w:pos="1134"/>
        </w:tabs>
        <w:spacing w:after="0" w:line="240" w:lineRule="auto"/>
        <w:ind w:left="0" w:firstLine="709"/>
        <w:jc w:val="both"/>
        <w:rPr>
          <w:rFonts w:ascii="Times New Roman" w:hAnsi="Times New Roman"/>
          <w:sz w:val="28"/>
          <w:szCs w:val="28"/>
          <w:lang w:val="uk-UA"/>
        </w:rPr>
      </w:pPr>
      <w:r w:rsidRPr="0048090A">
        <w:rPr>
          <w:rFonts w:ascii="Times New Roman" w:hAnsi="Times New Roman"/>
          <w:sz w:val="28"/>
          <w:szCs w:val="28"/>
          <w:lang w:val="uk-UA"/>
        </w:rPr>
        <w:t>Назвіть якості, які перешкоджають діяльності керівника у сфері маркетингу.</w:t>
      </w:r>
    </w:p>
    <w:p w:rsidR="00AC4359" w:rsidRPr="0048090A" w:rsidRDefault="00AC4359" w:rsidP="00092F50">
      <w:pPr>
        <w:pStyle w:val="a3"/>
        <w:numPr>
          <w:ilvl w:val="0"/>
          <w:numId w:val="34"/>
        </w:numPr>
        <w:tabs>
          <w:tab w:val="left" w:pos="1134"/>
        </w:tabs>
        <w:spacing w:after="0" w:line="240" w:lineRule="auto"/>
        <w:ind w:left="0" w:firstLine="709"/>
        <w:jc w:val="both"/>
        <w:rPr>
          <w:rFonts w:ascii="Times New Roman" w:hAnsi="Times New Roman"/>
          <w:sz w:val="28"/>
          <w:szCs w:val="28"/>
          <w:lang w:val="uk-UA"/>
        </w:rPr>
      </w:pPr>
      <w:r w:rsidRPr="0048090A">
        <w:rPr>
          <w:rFonts w:ascii="Times New Roman" w:hAnsi="Times New Roman"/>
          <w:spacing w:val="1"/>
          <w:sz w:val="28"/>
          <w:szCs w:val="28"/>
          <w:lang w:val="uk-UA"/>
        </w:rPr>
        <w:t xml:space="preserve">Назвіть провідні </w:t>
      </w:r>
      <w:r w:rsidRPr="0048090A">
        <w:rPr>
          <w:rFonts w:ascii="Times New Roman" w:hAnsi="Times New Roman"/>
          <w:sz w:val="28"/>
          <w:szCs w:val="28"/>
          <w:lang w:val="uk-UA"/>
        </w:rPr>
        <w:t>професійні риси,</w:t>
      </w:r>
      <w:r w:rsidRPr="0048090A">
        <w:rPr>
          <w:rFonts w:ascii="Times New Roman" w:hAnsi="Times New Roman"/>
          <w:spacing w:val="1"/>
          <w:sz w:val="28"/>
          <w:szCs w:val="28"/>
          <w:lang w:val="uk-UA"/>
        </w:rPr>
        <w:t xml:space="preserve"> </w:t>
      </w:r>
      <w:r w:rsidRPr="0048090A">
        <w:rPr>
          <w:rFonts w:ascii="Times New Roman" w:hAnsi="Times New Roman"/>
          <w:sz w:val="28"/>
          <w:szCs w:val="28"/>
          <w:lang w:val="uk-UA"/>
        </w:rPr>
        <w:t>які повинен мати</w:t>
      </w:r>
      <w:r w:rsidRPr="0048090A">
        <w:rPr>
          <w:rFonts w:ascii="Times New Roman" w:hAnsi="Times New Roman"/>
          <w:spacing w:val="1"/>
          <w:sz w:val="28"/>
          <w:szCs w:val="28"/>
          <w:lang w:val="uk-UA"/>
        </w:rPr>
        <w:t xml:space="preserve"> </w:t>
      </w:r>
      <w:r w:rsidRPr="0048090A">
        <w:rPr>
          <w:rFonts w:ascii="Times New Roman" w:hAnsi="Times New Roman"/>
          <w:sz w:val="28"/>
          <w:szCs w:val="28"/>
          <w:lang w:val="uk-UA"/>
        </w:rPr>
        <w:t>керівник для</w:t>
      </w:r>
      <w:r w:rsidRPr="0048090A">
        <w:rPr>
          <w:rFonts w:ascii="Times New Roman" w:hAnsi="Times New Roman"/>
          <w:spacing w:val="1"/>
          <w:sz w:val="28"/>
          <w:szCs w:val="28"/>
          <w:lang w:val="uk-UA"/>
        </w:rPr>
        <w:t xml:space="preserve"> здійснення </w:t>
      </w:r>
      <w:r w:rsidRPr="0048090A">
        <w:rPr>
          <w:rFonts w:ascii="Times New Roman" w:hAnsi="Times New Roman"/>
          <w:sz w:val="28"/>
          <w:szCs w:val="28"/>
          <w:lang w:val="uk-UA"/>
        </w:rPr>
        <w:t>ефективної маркетингової</w:t>
      </w:r>
      <w:r w:rsidRPr="0048090A">
        <w:rPr>
          <w:rFonts w:ascii="Times New Roman" w:hAnsi="Times New Roman"/>
          <w:spacing w:val="1"/>
          <w:sz w:val="28"/>
          <w:szCs w:val="28"/>
          <w:lang w:val="uk-UA"/>
        </w:rPr>
        <w:t xml:space="preserve"> </w:t>
      </w:r>
      <w:r w:rsidRPr="0048090A">
        <w:rPr>
          <w:rFonts w:ascii="Times New Roman" w:hAnsi="Times New Roman"/>
          <w:sz w:val="28"/>
          <w:szCs w:val="28"/>
          <w:lang w:val="uk-UA"/>
        </w:rPr>
        <w:t>діяльності.</w:t>
      </w:r>
    </w:p>
    <w:p w:rsidR="00AC4359" w:rsidRPr="0048090A" w:rsidRDefault="00AC4359" w:rsidP="00092F50">
      <w:pPr>
        <w:pStyle w:val="a3"/>
        <w:numPr>
          <w:ilvl w:val="0"/>
          <w:numId w:val="34"/>
        </w:numPr>
        <w:tabs>
          <w:tab w:val="left" w:pos="1134"/>
        </w:tabs>
        <w:spacing w:after="0" w:line="240" w:lineRule="auto"/>
        <w:ind w:left="0" w:firstLine="709"/>
        <w:jc w:val="both"/>
        <w:rPr>
          <w:rFonts w:ascii="Times New Roman" w:hAnsi="Times New Roman"/>
          <w:sz w:val="28"/>
          <w:szCs w:val="28"/>
          <w:lang w:val="uk-UA"/>
        </w:rPr>
      </w:pPr>
      <w:r w:rsidRPr="0048090A">
        <w:rPr>
          <w:rFonts w:ascii="Times New Roman" w:hAnsi="Times New Roman"/>
          <w:sz w:val="28"/>
          <w:szCs w:val="28"/>
          <w:lang w:val="uk-UA"/>
        </w:rPr>
        <w:t>Чи спрямований процес навчання у Вашому закладі вищої освіти</w:t>
      </w:r>
      <w:r w:rsidRPr="0048090A">
        <w:rPr>
          <w:rFonts w:ascii="Times New Roman" w:hAnsi="Times New Roman"/>
          <w:spacing w:val="1"/>
          <w:sz w:val="28"/>
          <w:szCs w:val="28"/>
          <w:lang w:val="uk-UA"/>
        </w:rPr>
        <w:t xml:space="preserve"> </w:t>
      </w:r>
      <w:r w:rsidRPr="0048090A">
        <w:rPr>
          <w:rFonts w:ascii="Times New Roman" w:hAnsi="Times New Roman"/>
          <w:sz w:val="28"/>
          <w:szCs w:val="28"/>
          <w:lang w:val="uk-UA"/>
        </w:rPr>
        <w:t>на розвиток маркетингової компетентності здобувачів освіти?</w:t>
      </w:r>
    </w:p>
    <w:p w:rsidR="00AC4359" w:rsidRPr="0048090A" w:rsidRDefault="00AC4359" w:rsidP="00092F50">
      <w:pPr>
        <w:pStyle w:val="a3"/>
        <w:numPr>
          <w:ilvl w:val="0"/>
          <w:numId w:val="34"/>
        </w:numPr>
        <w:tabs>
          <w:tab w:val="left" w:pos="1134"/>
        </w:tabs>
        <w:spacing w:after="0" w:line="240" w:lineRule="auto"/>
        <w:ind w:left="0" w:firstLine="709"/>
        <w:jc w:val="both"/>
        <w:rPr>
          <w:rFonts w:ascii="Times New Roman" w:hAnsi="Times New Roman"/>
          <w:sz w:val="28"/>
          <w:szCs w:val="28"/>
          <w:lang w:val="uk-UA"/>
        </w:rPr>
      </w:pPr>
      <w:r w:rsidRPr="0048090A">
        <w:rPr>
          <w:rFonts w:ascii="Times New Roman" w:hAnsi="Times New Roman"/>
          <w:sz w:val="28"/>
          <w:szCs w:val="28"/>
          <w:lang w:val="uk-UA"/>
        </w:rPr>
        <w:t>Які навчальні курси професійної підготовки менеджера забезпечують формування та розвиток маркетингової компетентності?</w:t>
      </w:r>
    </w:p>
    <w:p w:rsidR="00AC4359" w:rsidRPr="0048090A" w:rsidRDefault="00AC4359" w:rsidP="00092F50">
      <w:pPr>
        <w:pStyle w:val="a3"/>
        <w:numPr>
          <w:ilvl w:val="0"/>
          <w:numId w:val="34"/>
        </w:numPr>
        <w:tabs>
          <w:tab w:val="left" w:pos="1134"/>
        </w:tabs>
        <w:spacing w:after="0" w:line="240" w:lineRule="auto"/>
        <w:ind w:left="0" w:firstLine="709"/>
        <w:jc w:val="both"/>
        <w:rPr>
          <w:rFonts w:ascii="Times New Roman" w:hAnsi="Times New Roman"/>
          <w:sz w:val="28"/>
          <w:szCs w:val="28"/>
          <w:lang w:val="uk-UA"/>
        </w:rPr>
      </w:pPr>
      <w:r w:rsidRPr="0048090A">
        <w:rPr>
          <w:rFonts w:ascii="Times New Roman" w:hAnsi="Times New Roman"/>
          <w:sz w:val="28"/>
          <w:szCs w:val="28"/>
          <w:lang w:val="uk-UA"/>
        </w:rPr>
        <w:t>Які знання та уміння ви б хотіли здобути з метою удосконалення маркетингової компетентності?</w:t>
      </w:r>
    </w:p>
    <w:p w:rsidR="00AC4359" w:rsidRPr="0048090A"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right"/>
        <w:rPr>
          <w:rFonts w:ascii="Times New Roman" w:hAnsi="Times New Roman"/>
          <w:b/>
          <w:sz w:val="28"/>
          <w:szCs w:val="28"/>
          <w:lang w:val="uk-UA"/>
        </w:rPr>
      </w:pPr>
      <w:r w:rsidRPr="0048090A">
        <w:rPr>
          <w:rFonts w:ascii="Times New Roman" w:hAnsi="Times New Roman"/>
          <w:b/>
          <w:sz w:val="28"/>
          <w:szCs w:val="28"/>
          <w:lang w:val="uk-UA"/>
        </w:rPr>
        <w:t>Додаток В</w:t>
      </w:r>
    </w:p>
    <w:p w:rsidR="00AC4359" w:rsidRPr="0048090A" w:rsidRDefault="00AC4359" w:rsidP="00AC4359">
      <w:pPr>
        <w:tabs>
          <w:tab w:val="left" w:pos="993"/>
        </w:tabs>
        <w:spacing w:after="0" w:line="240" w:lineRule="auto"/>
        <w:ind w:firstLine="709"/>
        <w:jc w:val="center"/>
        <w:rPr>
          <w:rFonts w:ascii="Times New Roman" w:hAnsi="Times New Roman"/>
          <w:b/>
          <w:sz w:val="28"/>
          <w:szCs w:val="28"/>
          <w:lang w:val="uk-UA"/>
        </w:rPr>
      </w:pPr>
      <w:r w:rsidRPr="0048090A">
        <w:rPr>
          <w:rFonts w:ascii="Times New Roman" w:hAnsi="Times New Roman"/>
          <w:b/>
          <w:sz w:val="28"/>
          <w:szCs w:val="28"/>
          <w:lang w:val="uk-UA"/>
        </w:rPr>
        <w:t>Тест «Ваші знання про основи маркетингової діяльності»</w:t>
      </w:r>
    </w:p>
    <w:p w:rsidR="00AC4359" w:rsidRDefault="00AC4359" w:rsidP="00AC4359">
      <w:pPr>
        <w:tabs>
          <w:tab w:val="left" w:pos="188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ab/>
      </w: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1.</w:t>
      </w:r>
      <w:r w:rsidRPr="002B2B04">
        <w:rPr>
          <w:rFonts w:ascii="Times New Roman" w:eastAsia="Times New Roman" w:hAnsi="Times New Roman"/>
          <w:sz w:val="28"/>
          <w:szCs w:val="28"/>
          <w:lang w:val="uk-UA"/>
        </w:rPr>
        <w:t>Що означає поняття «маркетингові дослідження»?</w:t>
      </w:r>
    </w:p>
    <w:p w:rsidR="00AC4359" w:rsidRPr="002B2B04" w:rsidRDefault="00AC4359" w:rsidP="00092F50">
      <w:pPr>
        <w:pStyle w:val="a3"/>
        <w:numPr>
          <w:ilvl w:val="0"/>
          <w:numId w:val="45"/>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Збирання, опрацювання і аналіз даних з метою зниження невизначеності при прийнятті маркетингових рішень.</w:t>
      </w:r>
    </w:p>
    <w:p w:rsidR="00AC4359" w:rsidRPr="002B2B04" w:rsidRDefault="00AC4359" w:rsidP="00092F50">
      <w:pPr>
        <w:pStyle w:val="a3"/>
        <w:numPr>
          <w:ilvl w:val="0"/>
          <w:numId w:val="45"/>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Систематичне збирання і аналіз маркетингової інформації</w:t>
      </w:r>
    </w:p>
    <w:p w:rsidR="00AC4359" w:rsidRPr="002B2B04" w:rsidRDefault="00AC4359" w:rsidP="00092F50">
      <w:pPr>
        <w:pStyle w:val="a3"/>
        <w:numPr>
          <w:ilvl w:val="0"/>
          <w:numId w:val="45"/>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Дані про якість товарів, що надходять за контрактами.</w:t>
      </w:r>
    </w:p>
    <w:p w:rsidR="00AC4359" w:rsidRPr="002B2B04" w:rsidRDefault="00AC4359" w:rsidP="00092F50">
      <w:pPr>
        <w:pStyle w:val="a3"/>
        <w:numPr>
          <w:ilvl w:val="0"/>
          <w:numId w:val="45"/>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Дані про кількість товарів, що надходять за контрактами.</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2. </w:t>
      </w:r>
      <w:r w:rsidRPr="002B2B04">
        <w:rPr>
          <w:rFonts w:ascii="Times New Roman" w:eastAsia="Times New Roman" w:hAnsi="Times New Roman"/>
          <w:sz w:val="28"/>
          <w:szCs w:val="28"/>
          <w:lang w:val="uk-UA"/>
        </w:rPr>
        <w:t>Що таке маркетингова інформація?</w:t>
      </w: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092F50">
      <w:pPr>
        <w:pStyle w:val="a3"/>
        <w:numPr>
          <w:ilvl w:val="0"/>
          <w:numId w:val="46"/>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Збирання, накопичення та аналіз статистичних даних.</w:t>
      </w:r>
    </w:p>
    <w:p w:rsidR="00AC4359" w:rsidRPr="002B2B04" w:rsidRDefault="00AC4359" w:rsidP="00092F50">
      <w:pPr>
        <w:pStyle w:val="a3"/>
        <w:numPr>
          <w:ilvl w:val="0"/>
          <w:numId w:val="46"/>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Система відомостей, даних, повідомлень.</w:t>
      </w:r>
    </w:p>
    <w:p w:rsidR="00AC4359" w:rsidRPr="002B2B04" w:rsidRDefault="00AC4359" w:rsidP="00092F50">
      <w:pPr>
        <w:pStyle w:val="a3"/>
        <w:numPr>
          <w:ilvl w:val="0"/>
          <w:numId w:val="46"/>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Постійно діюча система взаємодії людей, технічних засобів і способів одержання інформації.</w:t>
      </w:r>
    </w:p>
    <w:p w:rsidR="00AC4359" w:rsidRPr="002B2B04" w:rsidRDefault="00AC4359" w:rsidP="00092F50">
      <w:pPr>
        <w:pStyle w:val="a3"/>
        <w:numPr>
          <w:ilvl w:val="0"/>
          <w:numId w:val="46"/>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Матеріали досліджень.</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3. </w:t>
      </w:r>
      <w:r w:rsidRPr="002B2B04">
        <w:rPr>
          <w:rFonts w:ascii="Times New Roman" w:eastAsia="Times New Roman" w:hAnsi="Times New Roman"/>
          <w:sz w:val="28"/>
          <w:szCs w:val="28"/>
          <w:lang w:val="uk-UA"/>
        </w:rPr>
        <w:t>Яка інформація вторинна?</w:t>
      </w:r>
    </w:p>
    <w:p w:rsidR="00AC4359" w:rsidRPr="002B2B04" w:rsidRDefault="00AC4359" w:rsidP="00092F50">
      <w:pPr>
        <w:pStyle w:val="a3"/>
        <w:numPr>
          <w:ilvl w:val="0"/>
          <w:numId w:val="47"/>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Дані, зібрані раніше з іншою метою.</w:t>
      </w:r>
    </w:p>
    <w:p w:rsidR="00AC4359" w:rsidRPr="002B2B04" w:rsidRDefault="00AC4359" w:rsidP="00092F50">
      <w:pPr>
        <w:pStyle w:val="a3"/>
        <w:numPr>
          <w:ilvl w:val="0"/>
          <w:numId w:val="47"/>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Щойно зібрані дані.</w:t>
      </w:r>
    </w:p>
    <w:p w:rsidR="00AC4359" w:rsidRPr="002B2B04" w:rsidRDefault="00AC4359" w:rsidP="00092F50">
      <w:pPr>
        <w:pStyle w:val="a3"/>
        <w:numPr>
          <w:ilvl w:val="0"/>
          <w:numId w:val="47"/>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Дані, які збирають періодично.</w:t>
      </w:r>
    </w:p>
    <w:p w:rsidR="00AC4359" w:rsidRPr="002B2B04" w:rsidRDefault="00AC4359" w:rsidP="00092F50">
      <w:pPr>
        <w:pStyle w:val="a3"/>
        <w:numPr>
          <w:ilvl w:val="0"/>
          <w:numId w:val="47"/>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Дані, зібрані безпосередньо з метою дослідження.</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4. </w:t>
      </w:r>
      <w:r w:rsidRPr="002B2B04">
        <w:rPr>
          <w:rFonts w:ascii="Times New Roman" w:eastAsia="Times New Roman" w:hAnsi="Times New Roman"/>
          <w:sz w:val="28"/>
          <w:szCs w:val="28"/>
          <w:lang w:val="uk-UA"/>
        </w:rPr>
        <w:t>Що таке первинна маркетингова інформація?</w:t>
      </w:r>
    </w:p>
    <w:p w:rsidR="00AC4359" w:rsidRPr="002B2B04" w:rsidRDefault="00AC4359" w:rsidP="00092F50">
      <w:pPr>
        <w:pStyle w:val="a3"/>
        <w:numPr>
          <w:ilvl w:val="0"/>
          <w:numId w:val="48"/>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Інформація, накопичена на фірмі окремими відділами.</w:t>
      </w:r>
    </w:p>
    <w:p w:rsidR="00AC4359" w:rsidRPr="002B2B04" w:rsidRDefault="00AC4359" w:rsidP="00092F50">
      <w:pPr>
        <w:pStyle w:val="a3"/>
        <w:numPr>
          <w:ilvl w:val="0"/>
          <w:numId w:val="48"/>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Інформація, зібрана науково-дослідними закладами.</w:t>
      </w:r>
    </w:p>
    <w:p w:rsidR="00AC4359" w:rsidRPr="002B2B04" w:rsidRDefault="00AC4359" w:rsidP="00092F50">
      <w:pPr>
        <w:pStyle w:val="a3"/>
        <w:numPr>
          <w:ilvl w:val="0"/>
          <w:numId w:val="48"/>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Інформація, зібрана з будь-якою метою, але вперше.</w:t>
      </w:r>
    </w:p>
    <w:p w:rsidR="00AC4359" w:rsidRPr="002B2B04" w:rsidRDefault="00AC4359" w:rsidP="00092F50">
      <w:pPr>
        <w:pStyle w:val="a3"/>
        <w:numPr>
          <w:ilvl w:val="0"/>
          <w:numId w:val="48"/>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Інформація, розміщена в мережі Інтернет.</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5. </w:t>
      </w:r>
      <w:r w:rsidRPr="002B2B04">
        <w:rPr>
          <w:rFonts w:ascii="Times New Roman" w:eastAsia="Times New Roman" w:hAnsi="Times New Roman"/>
          <w:sz w:val="28"/>
          <w:szCs w:val="28"/>
          <w:lang w:val="uk-UA"/>
        </w:rPr>
        <w:t>Що становить підставу для ціни «споживчого кошика»?</w:t>
      </w:r>
    </w:p>
    <w:p w:rsidR="00AC4359" w:rsidRPr="002B2B04" w:rsidRDefault="00AC4359" w:rsidP="00092F50">
      <w:pPr>
        <w:pStyle w:val="a3"/>
        <w:numPr>
          <w:ilvl w:val="0"/>
          <w:numId w:val="49"/>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Мінімальна заробітна плата.</w:t>
      </w:r>
    </w:p>
    <w:p w:rsidR="00AC4359" w:rsidRPr="002B2B04" w:rsidRDefault="00AC4359" w:rsidP="00092F50">
      <w:pPr>
        <w:pStyle w:val="a3"/>
        <w:numPr>
          <w:ilvl w:val="0"/>
          <w:numId w:val="49"/>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Обсяг і структура виробництва товарів.</w:t>
      </w:r>
    </w:p>
    <w:p w:rsidR="00AC4359" w:rsidRPr="002B2B04" w:rsidRDefault="00AC4359" w:rsidP="00092F50">
      <w:pPr>
        <w:pStyle w:val="a3"/>
        <w:numPr>
          <w:ilvl w:val="0"/>
          <w:numId w:val="49"/>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Доходи населення.</w:t>
      </w:r>
    </w:p>
    <w:p w:rsidR="00AC4359" w:rsidRPr="002B2B04" w:rsidRDefault="00AC4359" w:rsidP="00092F50">
      <w:pPr>
        <w:pStyle w:val="a3"/>
        <w:numPr>
          <w:ilvl w:val="0"/>
          <w:numId w:val="49"/>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Обсяг роздрібного товарообороту.</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6. </w:t>
      </w:r>
      <w:r w:rsidRPr="002B2B04">
        <w:rPr>
          <w:rFonts w:ascii="Times New Roman" w:eastAsia="Times New Roman" w:hAnsi="Times New Roman"/>
          <w:sz w:val="28"/>
          <w:szCs w:val="28"/>
          <w:lang w:val="uk-UA"/>
        </w:rPr>
        <w:t>З кого формується споживчий ринок?</w:t>
      </w:r>
    </w:p>
    <w:p w:rsidR="00AC4359" w:rsidRPr="002B2B04" w:rsidRDefault="00AC4359" w:rsidP="00092F50">
      <w:pPr>
        <w:pStyle w:val="a3"/>
        <w:numPr>
          <w:ilvl w:val="0"/>
          <w:numId w:val="50"/>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Підприємств, що закуповують товари для подальшої реалізації споживачам.</w:t>
      </w:r>
    </w:p>
    <w:p w:rsidR="00AC4359" w:rsidRPr="002B2B04" w:rsidRDefault="00AC4359" w:rsidP="00092F50">
      <w:pPr>
        <w:pStyle w:val="a3"/>
        <w:numPr>
          <w:ilvl w:val="0"/>
          <w:numId w:val="50"/>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Осіб, які купують товари для особистого або сімейного споживання.</w:t>
      </w:r>
    </w:p>
    <w:p w:rsidR="00AC4359" w:rsidRPr="002B2B04" w:rsidRDefault="00AC4359" w:rsidP="00092F50">
      <w:pPr>
        <w:pStyle w:val="a3"/>
        <w:numPr>
          <w:ilvl w:val="0"/>
          <w:numId w:val="50"/>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lastRenderedPageBreak/>
        <w:t>Осіб, які купують товари для продажу.</w:t>
      </w:r>
    </w:p>
    <w:p w:rsidR="00AC4359" w:rsidRPr="002B2B04" w:rsidRDefault="00AC4359" w:rsidP="00092F50">
      <w:pPr>
        <w:pStyle w:val="a3"/>
        <w:numPr>
          <w:ilvl w:val="0"/>
          <w:numId w:val="50"/>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Виробників готової продукції.</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7. </w:t>
      </w:r>
      <w:r w:rsidRPr="002B2B04">
        <w:rPr>
          <w:rFonts w:ascii="Times New Roman" w:eastAsia="Times New Roman" w:hAnsi="Times New Roman"/>
          <w:sz w:val="28"/>
          <w:szCs w:val="28"/>
          <w:lang w:val="uk-UA"/>
        </w:rPr>
        <w:t>Для чого необхідна маркетингова інформація?</w:t>
      </w:r>
    </w:p>
    <w:p w:rsidR="00AC4359" w:rsidRPr="002B2B04" w:rsidRDefault="00AC4359" w:rsidP="00092F50">
      <w:pPr>
        <w:pStyle w:val="a3"/>
        <w:numPr>
          <w:ilvl w:val="0"/>
          <w:numId w:val="51"/>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Сегментації ринку.</w:t>
      </w:r>
    </w:p>
    <w:p w:rsidR="00AC4359" w:rsidRPr="002B2B04" w:rsidRDefault="00AC4359" w:rsidP="00092F50">
      <w:pPr>
        <w:pStyle w:val="a3"/>
        <w:numPr>
          <w:ilvl w:val="0"/>
          <w:numId w:val="51"/>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Виявлення потреб споживачів.</w:t>
      </w:r>
    </w:p>
    <w:p w:rsidR="00AC4359" w:rsidRPr="002B2B04" w:rsidRDefault="00AC4359" w:rsidP="00092F50">
      <w:pPr>
        <w:pStyle w:val="a3"/>
        <w:numPr>
          <w:ilvl w:val="0"/>
          <w:numId w:val="51"/>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Виконання маркетингових досліджень.</w:t>
      </w:r>
    </w:p>
    <w:p w:rsidR="00AC4359" w:rsidRPr="002B2B04" w:rsidRDefault="00AC4359" w:rsidP="00092F50">
      <w:pPr>
        <w:pStyle w:val="a3"/>
        <w:numPr>
          <w:ilvl w:val="0"/>
          <w:numId w:val="51"/>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Отримання конкурентної переваги на ринку, зниження ступеня ризику та прийняття обґрунтованих рішень.</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8. </w:t>
      </w:r>
      <w:r w:rsidRPr="002B2B04">
        <w:rPr>
          <w:rFonts w:ascii="Times New Roman" w:eastAsia="Times New Roman" w:hAnsi="Times New Roman"/>
          <w:sz w:val="28"/>
          <w:szCs w:val="28"/>
          <w:lang w:val="uk-UA"/>
        </w:rPr>
        <w:t>Яка інформація найцінніша для маркетингових досліджень?</w:t>
      </w:r>
    </w:p>
    <w:p w:rsidR="00AC4359" w:rsidRPr="002B2B04" w:rsidRDefault="00AC4359" w:rsidP="00092F50">
      <w:pPr>
        <w:pStyle w:val="a3"/>
        <w:numPr>
          <w:ilvl w:val="0"/>
          <w:numId w:val="52"/>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Зовнішня.</w:t>
      </w:r>
    </w:p>
    <w:p w:rsidR="00AC4359" w:rsidRPr="002B2B04" w:rsidRDefault="00AC4359" w:rsidP="00092F50">
      <w:pPr>
        <w:pStyle w:val="a3"/>
        <w:numPr>
          <w:ilvl w:val="0"/>
          <w:numId w:val="52"/>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Внутрішня.</w:t>
      </w:r>
    </w:p>
    <w:p w:rsidR="00AC4359" w:rsidRPr="002B2B04" w:rsidRDefault="00AC4359" w:rsidP="00092F50">
      <w:pPr>
        <w:pStyle w:val="a3"/>
        <w:numPr>
          <w:ilvl w:val="0"/>
          <w:numId w:val="52"/>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Первинна.</w:t>
      </w:r>
    </w:p>
    <w:p w:rsidR="00AC4359" w:rsidRPr="002B2B04" w:rsidRDefault="00AC4359" w:rsidP="00092F50">
      <w:pPr>
        <w:pStyle w:val="a3"/>
        <w:numPr>
          <w:ilvl w:val="0"/>
          <w:numId w:val="52"/>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Вторинна.</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9. </w:t>
      </w:r>
      <w:r w:rsidRPr="002B2B04">
        <w:rPr>
          <w:rFonts w:ascii="Times New Roman" w:eastAsia="Times New Roman" w:hAnsi="Times New Roman"/>
          <w:sz w:val="28"/>
          <w:szCs w:val="28"/>
          <w:lang w:val="uk-UA"/>
        </w:rPr>
        <w:t>Що становить мету маркетингових досліджень?</w:t>
      </w:r>
    </w:p>
    <w:p w:rsidR="00AC4359" w:rsidRPr="002B2B04" w:rsidRDefault="00AC4359" w:rsidP="00092F50">
      <w:pPr>
        <w:pStyle w:val="a3"/>
        <w:numPr>
          <w:ilvl w:val="0"/>
          <w:numId w:val="53"/>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Виявлення проблеми.</w:t>
      </w:r>
    </w:p>
    <w:p w:rsidR="00AC4359" w:rsidRPr="002B2B04" w:rsidRDefault="00AC4359" w:rsidP="00092F50">
      <w:pPr>
        <w:pStyle w:val="a3"/>
        <w:numPr>
          <w:ilvl w:val="0"/>
          <w:numId w:val="53"/>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Виявлення реакції ринку на товар-новинку.</w:t>
      </w:r>
    </w:p>
    <w:p w:rsidR="00AC4359" w:rsidRPr="002B2B04" w:rsidRDefault="00AC4359" w:rsidP="00092F50">
      <w:pPr>
        <w:pStyle w:val="a3"/>
        <w:numPr>
          <w:ilvl w:val="0"/>
          <w:numId w:val="53"/>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З’ясування виявленої взаємозалежності двох явищ.</w:t>
      </w:r>
    </w:p>
    <w:p w:rsidR="00AC4359" w:rsidRPr="002B2B04" w:rsidRDefault="00AC4359" w:rsidP="00092F50">
      <w:pPr>
        <w:pStyle w:val="a3"/>
        <w:numPr>
          <w:ilvl w:val="0"/>
          <w:numId w:val="53"/>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Виявлення конкурентів.</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10. </w:t>
      </w:r>
      <w:r w:rsidRPr="002B2B04">
        <w:rPr>
          <w:rFonts w:ascii="Times New Roman" w:eastAsia="Times New Roman" w:hAnsi="Times New Roman"/>
          <w:sz w:val="28"/>
          <w:szCs w:val="28"/>
          <w:lang w:val="uk-UA"/>
        </w:rPr>
        <w:t>Який метод повинна вибрати маркетингова служба для маркетингових досліджень, якщо вона не обмежена в часі та коштах?</w:t>
      </w:r>
    </w:p>
    <w:p w:rsidR="00AC4359" w:rsidRPr="002B2B04" w:rsidRDefault="00AC4359" w:rsidP="00092F50">
      <w:pPr>
        <w:pStyle w:val="a3"/>
        <w:numPr>
          <w:ilvl w:val="0"/>
          <w:numId w:val="54"/>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Опитування поштою.</w:t>
      </w:r>
    </w:p>
    <w:p w:rsidR="00AC4359" w:rsidRPr="002B2B04" w:rsidRDefault="00AC4359" w:rsidP="00092F50">
      <w:pPr>
        <w:pStyle w:val="a3"/>
        <w:numPr>
          <w:ilvl w:val="0"/>
          <w:numId w:val="54"/>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Особисте інтерв’ю.</w:t>
      </w:r>
    </w:p>
    <w:p w:rsidR="00AC4359" w:rsidRPr="002B2B04" w:rsidRDefault="00AC4359" w:rsidP="00092F50">
      <w:pPr>
        <w:pStyle w:val="a3"/>
        <w:numPr>
          <w:ilvl w:val="0"/>
          <w:numId w:val="54"/>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Опитування телефоном.</w:t>
      </w: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 </w:t>
      </w: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11. </w:t>
      </w:r>
      <w:r w:rsidRPr="002B2B04">
        <w:rPr>
          <w:rFonts w:ascii="Times New Roman" w:eastAsia="Times New Roman" w:hAnsi="Times New Roman"/>
          <w:sz w:val="28"/>
          <w:szCs w:val="28"/>
          <w:lang w:val="uk-UA"/>
        </w:rPr>
        <w:t>З якою метою здійснюють маркетингові дослідження?</w:t>
      </w:r>
    </w:p>
    <w:p w:rsidR="00AC4359" w:rsidRPr="002B2B04" w:rsidRDefault="00AC4359" w:rsidP="00092F50">
      <w:pPr>
        <w:pStyle w:val="a3"/>
        <w:numPr>
          <w:ilvl w:val="0"/>
          <w:numId w:val="55"/>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Зниження   витрат   на   виробництво   товару   при оцінюванні характеристик товару.</w:t>
      </w:r>
    </w:p>
    <w:p w:rsidR="00AC4359" w:rsidRPr="002B2B04" w:rsidRDefault="00AC4359" w:rsidP="00092F50">
      <w:pPr>
        <w:pStyle w:val="a3"/>
        <w:numPr>
          <w:ilvl w:val="0"/>
          <w:numId w:val="55"/>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Виявлення «ніші» для підприємств при виборі виду діяльності.</w:t>
      </w:r>
    </w:p>
    <w:p w:rsidR="00AC4359" w:rsidRPr="002B2B04" w:rsidRDefault="00AC4359" w:rsidP="00092F50">
      <w:pPr>
        <w:pStyle w:val="a3"/>
        <w:numPr>
          <w:ilvl w:val="0"/>
          <w:numId w:val="55"/>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Удосконалення виробництва.</w:t>
      </w:r>
    </w:p>
    <w:p w:rsidR="00AC4359" w:rsidRPr="002B2B04" w:rsidRDefault="00AC4359" w:rsidP="00092F50">
      <w:pPr>
        <w:pStyle w:val="a3"/>
        <w:numPr>
          <w:ilvl w:val="0"/>
          <w:numId w:val="55"/>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Вивчення попиту на товари, що реалізуються.</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12. </w:t>
      </w:r>
      <w:r w:rsidRPr="002B2B04">
        <w:rPr>
          <w:rFonts w:ascii="Times New Roman" w:eastAsia="Times New Roman" w:hAnsi="Times New Roman"/>
          <w:sz w:val="28"/>
          <w:szCs w:val="28"/>
          <w:lang w:val="uk-UA"/>
        </w:rPr>
        <w:t>В яких видах ринкових досліджень об’єктом може бути сім’я?</w:t>
      </w: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sidRPr="002B2B04">
        <w:rPr>
          <w:rFonts w:ascii="Times New Roman" w:eastAsia="Times New Roman" w:hAnsi="Times New Roman"/>
          <w:sz w:val="28"/>
          <w:szCs w:val="28"/>
          <w:shd w:val="clear" w:color="auto" w:fill="E8EAF6"/>
          <w:lang w:val="uk-UA"/>
        </w:rPr>
        <w:t>варіанти відповідей</w:t>
      </w:r>
    </w:p>
    <w:p w:rsidR="00AC4359" w:rsidRPr="002B2B04" w:rsidRDefault="00AC4359" w:rsidP="00092F50">
      <w:pPr>
        <w:pStyle w:val="a3"/>
        <w:numPr>
          <w:ilvl w:val="0"/>
          <w:numId w:val="56"/>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Дослідження будь-яких аспектів товарів сімейного вжитку.</w:t>
      </w:r>
    </w:p>
    <w:p w:rsidR="00AC4359" w:rsidRPr="002B2B04" w:rsidRDefault="00AC4359" w:rsidP="00092F50">
      <w:pPr>
        <w:pStyle w:val="a3"/>
        <w:numPr>
          <w:ilvl w:val="0"/>
          <w:numId w:val="56"/>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Дослідження структури незадоволеного попиту на холодильники.</w:t>
      </w:r>
    </w:p>
    <w:p w:rsidR="00AC4359" w:rsidRPr="002B2B04" w:rsidRDefault="00AC4359" w:rsidP="00092F50">
      <w:pPr>
        <w:pStyle w:val="a3"/>
        <w:numPr>
          <w:ilvl w:val="0"/>
          <w:numId w:val="56"/>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Обстеження забезпеченості меблевими гарнітурами.</w:t>
      </w:r>
    </w:p>
    <w:p w:rsidR="00AC4359" w:rsidRPr="002B2B04" w:rsidRDefault="00AC4359" w:rsidP="00092F50">
      <w:pPr>
        <w:pStyle w:val="a3"/>
        <w:numPr>
          <w:ilvl w:val="0"/>
          <w:numId w:val="56"/>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lastRenderedPageBreak/>
        <w:t>З’ясування   інтенсивності   користування   окремими видами побутової техніки.</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13. </w:t>
      </w:r>
      <w:r w:rsidRPr="002B2B04">
        <w:rPr>
          <w:rFonts w:ascii="Times New Roman" w:eastAsia="Times New Roman" w:hAnsi="Times New Roman"/>
          <w:sz w:val="28"/>
          <w:szCs w:val="28"/>
          <w:lang w:val="uk-UA"/>
        </w:rPr>
        <w:t>Хто є об’єктами масового соціологічного дослідження на ринку хлібопродуктів?</w:t>
      </w:r>
    </w:p>
    <w:p w:rsidR="00AC4359" w:rsidRPr="002B2B04" w:rsidRDefault="00AC4359" w:rsidP="00092F50">
      <w:pPr>
        <w:pStyle w:val="a3"/>
        <w:numPr>
          <w:ilvl w:val="0"/>
          <w:numId w:val="57"/>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Фахівці хлібопечення.</w:t>
      </w:r>
    </w:p>
    <w:p w:rsidR="00AC4359" w:rsidRPr="002B2B04" w:rsidRDefault="00AC4359" w:rsidP="00092F50">
      <w:pPr>
        <w:pStyle w:val="a3"/>
        <w:numPr>
          <w:ilvl w:val="0"/>
          <w:numId w:val="57"/>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Продавці та товарознавці цієї товарної групи.</w:t>
      </w:r>
    </w:p>
    <w:p w:rsidR="00AC4359" w:rsidRPr="002B2B04" w:rsidRDefault="00AC4359" w:rsidP="00092F50">
      <w:pPr>
        <w:pStyle w:val="a3"/>
        <w:numPr>
          <w:ilvl w:val="0"/>
          <w:numId w:val="57"/>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Покупці та споживачі хліба і хлібобулочних виробів.</w:t>
      </w:r>
    </w:p>
    <w:p w:rsidR="00AC4359" w:rsidRPr="002B2B04" w:rsidRDefault="00AC4359" w:rsidP="00092F50">
      <w:pPr>
        <w:pStyle w:val="a3"/>
        <w:numPr>
          <w:ilvl w:val="0"/>
          <w:numId w:val="57"/>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Фермери та працівники аграрного сектора економіки</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14. </w:t>
      </w:r>
      <w:r w:rsidRPr="002B2B04">
        <w:rPr>
          <w:rFonts w:ascii="Times New Roman" w:eastAsia="Times New Roman" w:hAnsi="Times New Roman"/>
          <w:sz w:val="28"/>
          <w:szCs w:val="28"/>
          <w:lang w:val="uk-UA"/>
        </w:rPr>
        <w:t>Чи належать дані про розміри взуття людей певних статевих категорій до первинної інформації?</w:t>
      </w:r>
    </w:p>
    <w:p w:rsidR="00AC4359" w:rsidRPr="002B2B04" w:rsidRDefault="00AC4359" w:rsidP="00092F50">
      <w:pPr>
        <w:pStyle w:val="a3"/>
        <w:numPr>
          <w:ilvl w:val="0"/>
          <w:numId w:val="59"/>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Так.</w:t>
      </w:r>
    </w:p>
    <w:p w:rsidR="00AC4359" w:rsidRPr="002B2B04" w:rsidRDefault="00AC4359" w:rsidP="00092F50">
      <w:pPr>
        <w:pStyle w:val="a3"/>
        <w:numPr>
          <w:ilvl w:val="0"/>
          <w:numId w:val="59"/>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Належать, якщо поділені на певні категорії.</w:t>
      </w:r>
    </w:p>
    <w:p w:rsidR="00AC4359" w:rsidRPr="002B2B04" w:rsidRDefault="00AC4359" w:rsidP="00092F50">
      <w:pPr>
        <w:pStyle w:val="a3"/>
        <w:numPr>
          <w:ilvl w:val="0"/>
          <w:numId w:val="59"/>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Ні.</w:t>
      </w:r>
    </w:p>
    <w:p w:rsidR="00AC4359" w:rsidRPr="002B2B04" w:rsidRDefault="00AC4359" w:rsidP="00092F50">
      <w:pPr>
        <w:pStyle w:val="a3"/>
        <w:numPr>
          <w:ilvl w:val="0"/>
          <w:numId w:val="59"/>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Не належать, оскільки це не інформація.</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15. </w:t>
      </w:r>
      <w:r w:rsidRPr="002B2B04">
        <w:rPr>
          <w:rFonts w:ascii="Times New Roman" w:eastAsia="Times New Roman" w:hAnsi="Times New Roman"/>
          <w:sz w:val="28"/>
          <w:szCs w:val="28"/>
          <w:lang w:val="uk-UA"/>
        </w:rPr>
        <w:t>В якому випадку ринок товарів і послуг збалансований?</w:t>
      </w:r>
    </w:p>
    <w:p w:rsidR="00AC4359" w:rsidRPr="002B2B04" w:rsidRDefault="00AC4359" w:rsidP="00092F50">
      <w:pPr>
        <w:pStyle w:val="a3"/>
        <w:numPr>
          <w:ilvl w:val="0"/>
          <w:numId w:val="58"/>
        </w:numPr>
        <w:spacing w:after="0" w:line="240" w:lineRule="auto"/>
        <w:jc w:val="both"/>
        <w:rPr>
          <w:rFonts w:ascii="Times New Roman" w:eastAsia="Times New Roman" w:hAnsi="Times New Roman"/>
          <w:sz w:val="28"/>
          <w:szCs w:val="28"/>
          <w:lang w:val="uk-UA"/>
        </w:rPr>
      </w:pPr>
      <w:r w:rsidRPr="002B2B04">
        <w:rPr>
          <w:rFonts w:ascii="Tahoma" w:eastAsia="Times New Roman" w:hAnsi="Tahoma"/>
          <w:b/>
          <w:bCs/>
          <w:sz w:val="28"/>
          <w:szCs w:val="28"/>
          <w:lang w:val="uk-UA"/>
        </w:rPr>
        <w:t>﻿</w:t>
      </w:r>
      <w:r w:rsidRPr="002B2B04">
        <w:rPr>
          <w:rFonts w:ascii="Times New Roman" w:eastAsia="Times New Roman" w:hAnsi="Times New Roman"/>
          <w:sz w:val="28"/>
          <w:szCs w:val="28"/>
          <w:lang w:val="uk-UA"/>
        </w:rPr>
        <w:t>Якщо попит дорівнює пропозиції.</w:t>
      </w:r>
    </w:p>
    <w:p w:rsidR="00AC4359" w:rsidRPr="002B2B04" w:rsidRDefault="00AC4359" w:rsidP="00092F50">
      <w:pPr>
        <w:pStyle w:val="a3"/>
        <w:numPr>
          <w:ilvl w:val="0"/>
          <w:numId w:val="58"/>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Якщо ціна дорівнює витратам плюс прибуток.</w:t>
      </w:r>
    </w:p>
    <w:p w:rsidR="00AC4359" w:rsidRPr="002B2B04" w:rsidRDefault="00AC4359" w:rsidP="00092F50">
      <w:pPr>
        <w:pStyle w:val="a3"/>
        <w:numPr>
          <w:ilvl w:val="0"/>
          <w:numId w:val="58"/>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Якщо рівень технології змінюється.</w:t>
      </w:r>
    </w:p>
    <w:p w:rsidR="00AC4359" w:rsidRPr="002B2B04" w:rsidRDefault="00AC4359" w:rsidP="00092F50">
      <w:pPr>
        <w:pStyle w:val="a3"/>
        <w:numPr>
          <w:ilvl w:val="0"/>
          <w:numId w:val="58"/>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Якщо попит переважає пропозицію.</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16. </w:t>
      </w:r>
      <w:r w:rsidRPr="002B2B04">
        <w:rPr>
          <w:rFonts w:ascii="Times New Roman" w:eastAsia="Times New Roman" w:hAnsi="Times New Roman"/>
          <w:sz w:val="28"/>
          <w:szCs w:val="28"/>
          <w:lang w:val="uk-UA"/>
        </w:rPr>
        <w:t>Що не повинен включати до розділу найважливішої інформації менеджер з маркетингу при розробленні ефективної компанії просування нової страхової послуги для індивідуальних клієнтів?</w:t>
      </w:r>
    </w:p>
    <w:p w:rsidR="00AC4359" w:rsidRPr="002B2B04" w:rsidRDefault="00AC4359" w:rsidP="00092F50">
      <w:pPr>
        <w:pStyle w:val="a3"/>
        <w:numPr>
          <w:ilvl w:val="0"/>
          <w:numId w:val="60"/>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Ефективність рекламних заходів компанії.</w:t>
      </w:r>
    </w:p>
    <w:p w:rsidR="00AC4359" w:rsidRPr="002B2B04" w:rsidRDefault="00AC4359" w:rsidP="00092F50">
      <w:pPr>
        <w:pStyle w:val="a3"/>
        <w:numPr>
          <w:ilvl w:val="0"/>
          <w:numId w:val="60"/>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Вимоги споживачів до нових видів послуг.</w:t>
      </w:r>
    </w:p>
    <w:p w:rsidR="00AC4359" w:rsidRPr="002B2B04" w:rsidRDefault="00AC4359" w:rsidP="00092F50">
      <w:pPr>
        <w:pStyle w:val="a3"/>
        <w:numPr>
          <w:ilvl w:val="0"/>
          <w:numId w:val="60"/>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Кількість телефонних дзвінків клієнтам з пропозицією послуг компанії.</w:t>
      </w:r>
    </w:p>
    <w:p w:rsidR="00AC4359" w:rsidRPr="002B2B04" w:rsidRDefault="00AC4359" w:rsidP="00092F50">
      <w:pPr>
        <w:pStyle w:val="a3"/>
        <w:numPr>
          <w:ilvl w:val="0"/>
          <w:numId w:val="60"/>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Кількість замовлень клієнтів, отриманих страховими агентами.</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17. </w:t>
      </w:r>
      <w:r w:rsidRPr="002B2B04">
        <w:rPr>
          <w:rFonts w:ascii="Times New Roman" w:eastAsia="Times New Roman" w:hAnsi="Times New Roman"/>
          <w:sz w:val="28"/>
          <w:szCs w:val="28"/>
          <w:lang w:val="uk-UA"/>
        </w:rPr>
        <w:t>Компанія проводить експеримент з визначення наслідків пропонованого на ринок нового продукту, який може збільшити загальний обсяг її продажу.</w:t>
      </w:r>
    </w:p>
    <w:p w:rsidR="00AC4359" w:rsidRPr="002B2B04" w:rsidRDefault="00AC4359" w:rsidP="00092F50">
      <w:pPr>
        <w:pStyle w:val="a3"/>
        <w:numPr>
          <w:ilvl w:val="0"/>
          <w:numId w:val="61"/>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У цьому разі що таке обсяг продажу?</w:t>
      </w:r>
    </w:p>
    <w:p w:rsidR="00AC4359" w:rsidRPr="002B2B04" w:rsidRDefault="00AC4359" w:rsidP="00092F50">
      <w:pPr>
        <w:pStyle w:val="a3"/>
        <w:numPr>
          <w:ilvl w:val="0"/>
          <w:numId w:val="61"/>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Залежна змінна.</w:t>
      </w:r>
    </w:p>
    <w:p w:rsidR="00AC4359" w:rsidRPr="002B2B04" w:rsidRDefault="00AC4359" w:rsidP="00092F50">
      <w:pPr>
        <w:pStyle w:val="a3"/>
        <w:numPr>
          <w:ilvl w:val="0"/>
          <w:numId w:val="61"/>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Незалежна змінна.</w:t>
      </w:r>
    </w:p>
    <w:p w:rsidR="00AC4359" w:rsidRPr="002B2B04" w:rsidRDefault="00AC4359" w:rsidP="00092F50">
      <w:pPr>
        <w:pStyle w:val="a3"/>
        <w:numPr>
          <w:ilvl w:val="0"/>
          <w:numId w:val="61"/>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Контрольна група.</w:t>
      </w:r>
    </w:p>
    <w:p w:rsidR="00AC4359" w:rsidRPr="002B2B04" w:rsidRDefault="00AC4359" w:rsidP="00092F50">
      <w:pPr>
        <w:pStyle w:val="a3"/>
        <w:numPr>
          <w:ilvl w:val="0"/>
          <w:numId w:val="61"/>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Експериментальна група.</w:t>
      </w: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18. </w:t>
      </w:r>
      <w:r w:rsidRPr="002B2B04">
        <w:rPr>
          <w:rFonts w:ascii="Times New Roman" w:eastAsia="Times New Roman" w:hAnsi="Times New Roman"/>
          <w:sz w:val="28"/>
          <w:szCs w:val="28"/>
          <w:lang w:val="uk-UA"/>
        </w:rPr>
        <w:t>Чим визначається кон’юнктура ринку?</w:t>
      </w:r>
    </w:p>
    <w:p w:rsidR="00AC4359" w:rsidRPr="002B2B04" w:rsidRDefault="00AC4359" w:rsidP="00092F50">
      <w:pPr>
        <w:pStyle w:val="a3"/>
        <w:numPr>
          <w:ilvl w:val="0"/>
          <w:numId w:val="62"/>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Співвідношенням попиту та пропозиції як за окремими товарами та їх групами, так і товарною та грошовою масою на ринку загалом.</w:t>
      </w:r>
    </w:p>
    <w:p w:rsidR="00AC4359" w:rsidRPr="002B2B04" w:rsidRDefault="00AC4359" w:rsidP="00092F50">
      <w:pPr>
        <w:pStyle w:val="a3"/>
        <w:numPr>
          <w:ilvl w:val="0"/>
          <w:numId w:val="62"/>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Соціально-економічними, торговельно-організаційними та іншими умовами реалізації товарів, що складаються в певний час у конкретному місці.</w:t>
      </w:r>
    </w:p>
    <w:p w:rsidR="00AC4359" w:rsidRPr="002B2B04" w:rsidRDefault="00AC4359" w:rsidP="00AC4359">
      <w:pPr>
        <w:spacing w:after="0" w:line="240" w:lineRule="auto"/>
        <w:ind w:firstLine="784"/>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84"/>
        <w:jc w:val="both"/>
        <w:rPr>
          <w:rFonts w:ascii="Times New Roman" w:eastAsia="Times New Roman" w:hAnsi="Times New Roman"/>
          <w:sz w:val="28"/>
          <w:szCs w:val="28"/>
          <w:lang w:val="uk-UA"/>
        </w:rPr>
      </w:pPr>
    </w:p>
    <w:p w:rsidR="00AC4359" w:rsidRPr="002B2B04" w:rsidRDefault="00AC4359" w:rsidP="00092F50">
      <w:pPr>
        <w:pStyle w:val="a3"/>
        <w:numPr>
          <w:ilvl w:val="0"/>
          <w:numId w:val="62"/>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Результатом взаємодії чинників і умов, що визначають структуру, динаміку і співвідношення попиту, пропозиції і цін на товари та послуги.</w:t>
      </w:r>
    </w:p>
    <w:p w:rsidR="00AC4359" w:rsidRPr="002B2B04" w:rsidRDefault="00AC4359" w:rsidP="00092F50">
      <w:pPr>
        <w:pStyle w:val="a3"/>
        <w:numPr>
          <w:ilvl w:val="0"/>
          <w:numId w:val="62"/>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Найвигіднішими для виробника умовами продажу товарів певної групи в конкретному місці в певний час.</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19. </w:t>
      </w:r>
      <w:r w:rsidRPr="002B2B04">
        <w:rPr>
          <w:rFonts w:ascii="Times New Roman" w:eastAsia="Times New Roman" w:hAnsi="Times New Roman"/>
          <w:sz w:val="28"/>
          <w:szCs w:val="28"/>
          <w:lang w:val="uk-UA"/>
        </w:rPr>
        <w:t>До якого методу комплексного дослідження ринку належить вивчення довідників і статистичної літератури?</w:t>
      </w:r>
    </w:p>
    <w:p w:rsidR="00AC4359" w:rsidRPr="002B2B04" w:rsidRDefault="00AC4359" w:rsidP="00092F50">
      <w:pPr>
        <w:pStyle w:val="a3"/>
        <w:numPr>
          <w:ilvl w:val="0"/>
          <w:numId w:val="63"/>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Кабінетного.</w:t>
      </w:r>
    </w:p>
    <w:p w:rsidR="00AC4359" w:rsidRPr="002B2B04" w:rsidRDefault="00AC4359" w:rsidP="00092F50">
      <w:pPr>
        <w:pStyle w:val="a3"/>
        <w:numPr>
          <w:ilvl w:val="0"/>
          <w:numId w:val="63"/>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Позакабінетного.</w:t>
      </w:r>
    </w:p>
    <w:p w:rsidR="00AC4359" w:rsidRPr="002B2B04" w:rsidRDefault="00AC4359" w:rsidP="00092F50">
      <w:pPr>
        <w:pStyle w:val="a3"/>
        <w:numPr>
          <w:ilvl w:val="0"/>
          <w:numId w:val="63"/>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Польового.</w:t>
      </w:r>
    </w:p>
    <w:p w:rsidR="00AC4359" w:rsidRPr="002B2B04" w:rsidRDefault="00AC4359" w:rsidP="00092F50">
      <w:pPr>
        <w:pStyle w:val="a3"/>
        <w:numPr>
          <w:ilvl w:val="0"/>
          <w:numId w:val="63"/>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Прямого.</w:t>
      </w:r>
    </w:p>
    <w:p w:rsidR="00AC4359" w:rsidRDefault="00AC4359" w:rsidP="00AC4359">
      <w:pPr>
        <w:spacing w:after="0" w:line="240" w:lineRule="auto"/>
        <w:ind w:firstLine="709"/>
        <w:jc w:val="both"/>
        <w:rPr>
          <w:rFonts w:ascii="Times New Roman" w:eastAsia="Times New Roman" w:hAnsi="Times New Roman"/>
          <w:sz w:val="28"/>
          <w:szCs w:val="28"/>
          <w:lang w:val="uk-UA"/>
        </w:rPr>
      </w:pPr>
    </w:p>
    <w:p w:rsidR="00AC4359" w:rsidRPr="002B2B04" w:rsidRDefault="00AC4359" w:rsidP="00AC4359">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20. </w:t>
      </w:r>
      <w:r w:rsidRPr="002B2B04">
        <w:rPr>
          <w:rFonts w:ascii="Times New Roman" w:eastAsia="Times New Roman" w:hAnsi="Times New Roman"/>
          <w:sz w:val="28"/>
          <w:szCs w:val="28"/>
          <w:lang w:val="uk-UA"/>
        </w:rPr>
        <w:t>Аналізуючи конкуренцію, компанія повинна оцінити ймовірність виходу на ринок нових компаній.</w:t>
      </w:r>
    </w:p>
    <w:p w:rsidR="00AC4359" w:rsidRPr="002B2B04" w:rsidRDefault="00AC4359" w:rsidP="00092F50">
      <w:pPr>
        <w:pStyle w:val="a3"/>
        <w:numPr>
          <w:ilvl w:val="0"/>
          <w:numId w:val="64"/>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До чого призведе поява ще одного виробника на ринку?</w:t>
      </w:r>
    </w:p>
    <w:p w:rsidR="00AC4359" w:rsidRPr="002B2B04" w:rsidRDefault="00AC4359" w:rsidP="00092F50">
      <w:pPr>
        <w:pStyle w:val="a3"/>
        <w:numPr>
          <w:ilvl w:val="0"/>
          <w:numId w:val="64"/>
        </w:numPr>
        <w:spacing w:after="0" w:line="240" w:lineRule="auto"/>
        <w:jc w:val="both"/>
        <w:textAlignment w:val="top"/>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Зниження продуктивності галузі та цін.</w:t>
      </w:r>
    </w:p>
    <w:p w:rsidR="00AC4359" w:rsidRPr="002B2B04" w:rsidRDefault="00AC4359" w:rsidP="00092F50">
      <w:pPr>
        <w:pStyle w:val="a3"/>
        <w:numPr>
          <w:ilvl w:val="0"/>
          <w:numId w:val="64"/>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Зниження продуктивності галузі та підвищення цін.</w:t>
      </w:r>
    </w:p>
    <w:p w:rsidR="00AC4359" w:rsidRPr="002B2B04" w:rsidRDefault="00AC4359" w:rsidP="00092F50">
      <w:pPr>
        <w:pStyle w:val="a3"/>
        <w:numPr>
          <w:ilvl w:val="0"/>
          <w:numId w:val="64"/>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Збільшення продуктивності галузі та зниження цін.</w:t>
      </w:r>
    </w:p>
    <w:p w:rsidR="00AC4359" w:rsidRPr="002B2B04" w:rsidRDefault="00AC4359" w:rsidP="00092F50">
      <w:pPr>
        <w:pStyle w:val="a3"/>
        <w:numPr>
          <w:ilvl w:val="0"/>
          <w:numId w:val="64"/>
        </w:numPr>
        <w:spacing w:after="0" w:line="240" w:lineRule="auto"/>
        <w:jc w:val="both"/>
        <w:rPr>
          <w:rFonts w:ascii="Times New Roman" w:eastAsia="Times New Roman" w:hAnsi="Times New Roman"/>
          <w:sz w:val="28"/>
          <w:szCs w:val="28"/>
          <w:lang w:val="uk-UA"/>
        </w:rPr>
      </w:pPr>
      <w:r w:rsidRPr="002B2B04">
        <w:rPr>
          <w:rFonts w:ascii="Times New Roman" w:eastAsia="Times New Roman" w:hAnsi="Times New Roman"/>
          <w:sz w:val="28"/>
          <w:szCs w:val="28"/>
          <w:lang w:val="uk-UA"/>
        </w:rPr>
        <w:t>Підвищення продуктивності галузі та стабілізація цін.</w:t>
      </w:r>
    </w:p>
    <w:p w:rsidR="00AC4359" w:rsidRPr="002B2B04" w:rsidRDefault="00AC4359" w:rsidP="00AC4359">
      <w:pPr>
        <w:spacing w:after="0" w:line="240" w:lineRule="auto"/>
        <w:ind w:firstLine="709"/>
        <w:jc w:val="both"/>
        <w:rPr>
          <w:rFonts w:ascii="Times New Roman" w:hAnsi="Times New Roman"/>
          <w:sz w:val="28"/>
          <w:szCs w:val="28"/>
          <w:lang w:val="uk-UA"/>
        </w:rPr>
      </w:pPr>
    </w:p>
    <w:p w:rsidR="00AC4359" w:rsidRDefault="00AC4359" w:rsidP="00AC4359">
      <w:pPr>
        <w:tabs>
          <w:tab w:val="left" w:pos="1880"/>
        </w:tabs>
        <w:spacing w:after="0" w:line="240" w:lineRule="auto"/>
        <w:ind w:firstLine="709"/>
        <w:jc w:val="both"/>
        <w:rPr>
          <w:rFonts w:ascii="Times New Roman" w:hAnsi="Times New Roman"/>
          <w:sz w:val="28"/>
          <w:szCs w:val="28"/>
          <w:lang w:val="uk-UA"/>
        </w:rPr>
      </w:pPr>
    </w:p>
    <w:p w:rsidR="00AC4359" w:rsidRDefault="00AC4359" w:rsidP="00AC4359">
      <w:pPr>
        <w:tabs>
          <w:tab w:val="left" w:pos="1880"/>
        </w:tabs>
        <w:spacing w:after="0" w:line="240" w:lineRule="auto"/>
        <w:ind w:firstLine="709"/>
        <w:jc w:val="both"/>
        <w:rPr>
          <w:rFonts w:ascii="Times New Roman" w:hAnsi="Times New Roman"/>
          <w:sz w:val="28"/>
          <w:szCs w:val="28"/>
          <w:lang w:val="uk-UA"/>
        </w:rPr>
      </w:pPr>
    </w:p>
    <w:p w:rsidR="00AC4359" w:rsidRDefault="00AC4359" w:rsidP="00AC4359">
      <w:pPr>
        <w:tabs>
          <w:tab w:val="left" w:pos="1880"/>
        </w:tabs>
        <w:spacing w:after="0" w:line="240" w:lineRule="auto"/>
        <w:ind w:firstLine="709"/>
        <w:jc w:val="both"/>
        <w:rPr>
          <w:rFonts w:ascii="Times New Roman" w:hAnsi="Times New Roman"/>
          <w:sz w:val="28"/>
          <w:szCs w:val="28"/>
          <w:lang w:val="uk-UA"/>
        </w:rPr>
      </w:pPr>
    </w:p>
    <w:p w:rsidR="00AC4359" w:rsidRDefault="00AC4359" w:rsidP="00AC4359">
      <w:pPr>
        <w:tabs>
          <w:tab w:val="left" w:pos="1880"/>
        </w:tabs>
        <w:spacing w:after="0" w:line="240" w:lineRule="auto"/>
        <w:ind w:firstLine="709"/>
        <w:jc w:val="both"/>
        <w:rPr>
          <w:rFonts w:ascii="Times New Roman" w:hAnsi="Times New Roman"/>
          <w:sz w:val="28"/>
          <w:szCs w:val="28"/>
          <w:lang w:val="uk-UA"/>
        </w:rPr>
      </w:pPr>
    </w:p>
    <w:p w:rsidR="00AC4359" w:rsidRDefault="00AC4359" w:rsidP="00AC4359">
      <w:pPr>
        <w:tabs>
          <w:tab w:val="left" w:pos="1880"/>
        </w:tabs>
        <w:spacing w:after="0" w:line="240" w:lineRule="auto"/>
        <w:ind w:firstLine="709"/>
        <w:jc w:val="both"/>
        <w:rPr>
          <w:rFonts w:ascii="Times New Roman" w:hAnsi="Times New Roman"/>
          <w:sz w:val="28"/>
          <w:szCs w:val="28"/>
          <w:lang w:val="uk-UA"/>
        </w:rPr>
      </w:pPr>
    </w:p>
    <w:p w:rsidR="00AC4359" w:rsidRDefault="00AC4359" w:rsidP="00AC4359">
      <w:pPr>
        <w:tabs>
          <w:tab w:val="left" w:pos="1880"/>
        </w:tabs>
        <w:spacing w:after="0" w:line="240" w:lineRule="auto"/>
        <w:ind w:firstLine="709"/>
        <w:jc w:val="both"/>
        <w:rPr>
          <w:rFonts w:ascii="Times New Roman" w:hAnsi="Times New Roman"/>
          <w:sz w:val="28"/>
          <w:szCs w:val="28"/>
          <w:lang w:val="uk-UA"/>
        </w:rPr>
      </w:pPr>
    </w:p>
    <w:p w:rsidR="00AC4359" w:rsidRDefault="00AC4359" w:rsidP="00AC4359">
      <w:pPr>
        <w:tabs>
          <w:tab w:val="left" w:pos="1880"/>
        </w:tabs>
        <w:spacing w:after="0" w:line="240" w:lineRule="auto"/>
        <w:ind w:firstLine="709"/>
        <w:jc w:val="both"/>
        <w:rPr>
          <w:rFonts w:ascii="Times New Roman" w:hAnsi="Times New Roman"/>
          <w:sz w:val="28"/>
          <w:szCs w:val="28"/>
          <w:lang w:val="uk-UA"/>
        </w:rPr>
      </w:pPr>
    </w:p>
    <w:p w:rsidR="00AC4359" w:rsidRDefault="00AC4359" w:rsidP="00AC4359">
      <w:pPr>
        <w:tabs>
          <w:tab w:val="left" w:pos="1880"/>
        </w:tabs>
        <w:spacing w:after="0" w:line="240" w:lineRule="auto"/>
        <w:ind w:firstLine="709"/>
        <w:jc w:val="both"/>
        <w:rPr>
          <w:rFonts w:ascii="Times New Roman" w:hAnsi="Times New Roman"/>
          <w:sz w:val="28"/>
          <w:szCs w:val="28"/>
          <w:lang w:val="uk-UA"/>
        </w:rPr>
      </w:pPr>
    </w:p>
    <w:p w:rsidR="00AC4359" w:rsidRDefault="00AC4359" w:rsidP="00AC4359">
      <w:pPr>
        <w:tabs>
          <w:tab w:val="left" w:pos="1880"/>
        </w:tabs>
        <w:spacing w:after="0" w:line="240" w:lineRule="auto"/>
        <w:ind w:firstLine="709"/>
        <w:jc w:val="both"/>
        <w:rPr>
          <w:rFonts w:ascii="Times New Roman" w:hAnsi="Times New Roman"/>
          <w:sz w:val="28"/>
          <w:szCs w:val="28"/>
          <w:lang w:val="uk-UA"/>
        </w:rPr>
      </w:pPr>
    </w:p>
    <w:p w:rsidR="00AC4359" w:rsidRDefault="00AC4359" w:rsidP="00AC4359">
      <w:pPr>
        <w:tabs>
          <w:tab w:val="left" w:pos="1880"/>
        </w:tabs>
        <w:spacing w:after="0" w:line="240" w:lineRule="auto"/>
        <w:ind w:firstLine="709"/>
        <w:jc w:val="both"/>
        <w:rPr>
          <w:rFonts w:ascii="Times New Roman" w:hAnsi="Times New Roman"/>
          <w:sz w:val="28"/>
          <w:szCs w:val="28"/>
          <w:lang w:val="uk-UA"/>
        </w:rPr>
      </w:pPr>
    </w:p>
    <w:p w:rsidR="00AC4359" w:rsidRDefault="00AC4359" w:rsidP="00AC4359">
      <w:pPr>
        <w:tabs>
          <w:tab w:val="left" w:pos="1880"/>
        </w:tabs>
        <w:spacing w:after="0" w:line="240" w:lineRule="auto"/>
        <w:ind w:firstLine="709"/>
        <w:jc w:val="both"/>
        <w:rPr>
          <w:rFonts w:ascii="Times New Roman" w:hAnsi="Times New Roman"/>
          <w:sz w:val="28"/>
          <w:szCs w:val="28"/>
          <w:lang w:val="uk-UA"/>
        </w:rPr>
      </w:pPr>
    </w:p>
    <w:p w:rsidR="00AC4359" w:rsidRDefault="00AC4359" w:rsidP="00AC4359">
      <w:pPr>
        <w:tabs>
          <w:tab w:val="left" w:pos="1880"/>
        </w:tabs>
        <w:spacing w:after="0" w:line="240" w:lineRule="auto"/>
        <w:ind w:firstLine="709"/>
        <w:jc w:val="both"/>
        <w:rPr>
          <w:rFonts w:ascii="Times New Roman" w:hAnsi="Times New Roman"/>
          <w:sz w:val="28"/>
          <w:szCs w:val="28"/>
          <w:lang w:val="uk-UA"/>
        </w:rPr>
      </w:pPr>
    </w:p>
    <w:p w:rsidR="00AC4359" w:rsidRDefault="00AC4359" w:rsidP="00AC4359">
      <w:pPr>
        <w:tabs>
          <w:tab w:val="left" w:pos="1880"/>
        </w:tabs>
        <w:spacing w:after="0" w:line="240" w:lineRule="auto"/>
        <w:ind w:firstLine="709"/>
        <w:jc w:val="both"/>
        <w:rPr>
          <w:rFonts w:ascii="Times New Roman" w:hAnsi="Times New Roman"/>
          <w:sz w:val="28"/>
          <w:szCs w:val="28"/>
          <w:lang w:val="uk-UA"/>
        </w:rPr>
      </w:pPr>
    </w:p>
    <w:p w:rsidR="00AC4359" w:rsidRPr="00434E01" w:rsidRDefault="00804746" w:rsidP="00AC4359">
      <w:pPr>
        <w:tabs>
          <w:tab w:val="left" w:pos="993"/>
        </w:tabs>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lastRenderedPageBreak/>
        <w:t>Д</w:t>
      </w:r>
      <w:r w:rsidR="00AC4359" w:rsidRPr="00434E01">
        <w:rPr>
          <w:rFonts w:ascii="Times New Roman" w:hAnsi="Times New Roman"/>
          <w:b/>
          <w:sz w:val="28"/>
          <w:szCs w:val="28"/>
          <w:lang w:val="uk-UA"/>
        </w:rPr>
        <w:t>одаток Г</w:t>
      </w:r>
    </w:p>
    <w:p w:rsidR="00AC4359" w:rsidRPr="00434E01" w:rsidRDefault="00AC4359" w:rsidP="00AC4359">
      <w:pPr>
        <w:tabs>
          <w:tab w:val="left" w:pos="993"/>
        </w:tabs>
        <w:spacing w:after="0" w:line="240" w:lineRule="auto"/>
        <w:ind w:firstLine="709"/>
        <w:jc w:val="center"/>
        <w:rPr>
          <w:rFonts w:ascii="Times New Roman" w:hAnsi="Times New Roman"/>
          <w:b/>
          <w:sz w:val="28"/>
          <w:szCs w:val="28"/>
          <w:lang w:val="uk-UA"/>
        </w:rPr>
      </w:pPr>
      <w:r w:rsidRPr="00434E01">
        <w:rPr>
          <w:rFonts w:ascii="Times New Roman" w:hAnsi="Times New Roman"/>
          <w:b/>
          <w:sz w:val="28"/>
          <w:szCs w:val="28"/>
          <w:lang w:val="uk-UA"/>
        </w:rPr>
        <w:t>Опитувальник «Оцінювання потреби у формуванні (розвитку) маркетингової компетентності»</w:t>
      </w: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Інструкція. Будь ласка, висловіть ступінь власної згоди або не згоди з кожним висловлюванням на підставі такої оцінної шкали: Судження Оцінка в балах цілком згодний +3 бали згодний +2 бали швидше згодний, ніж не згодний +1 бал важко відповісти 0 балів швидше не згоден, ніж згоден -1 бал не згодний -2 бали зовсім згодний -3 бали </w:t>
      </w:r>
    </w:p>
    <w:p w:rsidR="00AC4359" w:rsidRDefault="00AC4359" w:rsidP="00AC435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w:t>
      </w:r>
      <w:r w:rsidRPr="00A319C8">
        <w:rPr>
          <w:rFonts w:ascii="Times New Roman" w:hAnsi="Times New Roman"/>
          <w:sz w:val="28"/>
          <w:szCs w:val="28"/>
          <w:lang w:val="uk-UA"/>
        </w:rPr>
        <w:t>. Мене, як</w:t>
      </w:r>
      <w:r>
        <w:rPr>
          <w:rFonts w:ascii="Times New Roman" w:hAnsi="Times New Roman"/>
          <w:sz w:val="28"/>
          <w:szCs w:val="28"/>
          <w:lang w:val="uk-UA"/>
        </w:rPr>
        <w:t xml:space="preserve"> магістра</w:t>
      </w:r>
      <w:r w:rsidRPr="00A319C8">
        <w:rPr>
          <w:rFonts w:ascii="Times New Roman" w:hAnsi="Times New Roman"/>
          <w:sz w:val="28"/>
          <w:szCs w:val="28"/>
          <w:lang w:val="uk-UA"/>
        </w:rPr>
        <w:t xml:space="preserve">, цікавлять питання формування (розвитку) </w:t>
      </w:r>
      <w:r>
        <w:rPr>
          <w:rFonts w:ascii="Times New Roman" w:hAnsi="Times New Roman"/>
          <w:sz w:val="28"/>
          <w:szCs w:val="28"/>
          <w:lang w:val="uk-UA"/>
        </w:rPr>
        <w:t xml:space="preserve">маркетингової </w:t>
      </w:r>
      <w:r w:rsidRPr="00A319C8">
        <w:rPr>
          <w:rFonts w:ascii="Times New Roman" w:hAnsi="Times New Roman"/>
          <w:sz w:val="28"/>
          <w:szCs w:val="28"/>
          <w:lang w:val="uk-UA"/>
        </w:rPr>
        <w:t xml:space="preserve">компетентності </w:t>
      </w:r>
      <w:r>
        <w:rPr>
          <w:rFonts w:ascii="Times New Roman" w:hAnsi="Times New Roman"/>
          <w:sz w:val="28"/>
          <w:szCs w:val="28"/>
          <w:lang w:val="uk-UA"/>
        </w:rPr>
        <w:t>менеджерів сфери освіти</w:t>
      </w:r>
      <w:r w:rsidRPr="00A319C8">
        <w:rPr>
          <w:rFonts w:ascii="Times New Roman" w:hAnsi="Times New Roman"/>
          <w:sz w:val="28"/>
          <w:szCs w:val="28"/>
          <w:lang w:val="uk-UA"/>
        </w:rPr>
        <w:t xml:space="preserve">.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2. </w:t>
      </w:r>
      <w:r>
        <w:rPr>
          <w:rFonts w:ascii="Times New Roman" w:hAnsi="Times New Roman"/>
          <w:sz w:val="28"/>
          <w:szCs w:val="28"/>
          <w:lang w:val="uk-UA"/>
        </w:rPr>
        <w:t>Ут</w:t>
      </w:r>
      <w:r w:rsidRPr="00A319C8">
        <w:rPr>
          <w:rFonts w:ascii="Times New Roman" w:hAnsi="Times New Roman"/>
          <w:sz w:val="28"/>
          <w:szCs w:val="28"/>
          <w:lang w:val="uk-UA"/>
        </w:rPr>
        <w:t xml:space="preserve">руднення, що виникають у процесі виконання професійних завдань, пов’язані з моїм власним рівнем сформованості </w:t>
      </w:r>
      <w:r>
        <w:rPr>
          <w:rFonts w:ascii="Times New Roman" w:hAnsi="Times New Roman"/>
          <w:sz w:val="28"/>
          <w:szCs w:val="28"/>
          <w:lang w:val="uk-UA"/>
        </w:rPr>
        <w:t xml:space="preserve">маркетингової </w:t>
      </w:r>
      <w:r w:rsidRPr="00A319C8">
        <w:rPr>
          <w:rFonts w:ascii="Times New Roman" w:hAnsi="Times New Roman"/>
          <w:sz w:val="28"/>
          <w:szCs w:val="28"/>
          <w:lang w:val="uk-UA"/>
        </w:rPr>
        <w:t xml:space="preserve">компетентності, що стимулює інтерес і потребу в їх усуненні.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3. Якби мені довелося вибирати, то я вважав(ла) би за краще не займатися проблемами формування </w:t>
      </w:r>
      <w:r>
        <w:rPr>
          <w:rFonts w:ascii="Times New Roman" w:hAnsi="Times New Roman"/>
          <w:sz w:val="28"/>
          <w:szCs w:val="28"/>
          <w:lang w:val="uk-UA"/>
        </w:rPr>
        <w:t>маркетингової</w:t>
      </w:r>
      <w:r w:rsidRPr="00A319C8">
        <w:rPr>
          <w:rFonts w:ascii="Times New Roman" w:hAnsi="Times New Roman"/>
          <w:sz w:val="28"/>
          <w:szCs w:val="28"/>
          <w:lang w:val="uk-UA"/>
        </w:rPr>
        <w:t xml:space="preserve"> компетентності моїх підлеглих.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4. Я ніколи не звертав(ла) увагу на проблему формування </w:t>
      </w:r>
      <w:r>
        <w:rPr>
          <w:rFonts w:ascii="Times New Roman" w:hAnsi="Times New Roman"/>
          <w:sz w:val="28"/>
          <w:szCs w:val="28"/>
          <w:lang w:val="uk-UA"/>
        </w:rPr>
        <w:t xml:space="preserve">маркетингової </w:t>
      </w:r>
      <w:r w:rsidRPr="00A319C8">
        <w:rPr>
          <w:rFonts w:ascii="Times New Roman" w:hAnsi="Times New Roman"/>
          <w:sz w:val="28"/>
          <w:szCs w:val="28"/>
          <w:lang w:val="uk-UA"/>
        </w:rPr>
        <w:t xml:space="preserve">компетентності </w:t>
      </w:r>
      <w:r>
        <w:rPr>
          <w:rFonts w:ascii="Times New Roman" w:hAnsi="Times New Roman"/>
          <w:sz w:val="28"/>
          <w:szCs w:val="28"/>
          <w:lang w:val="uk-UA"/>
        </w:rPr>
        <w:t>менеджерів</w:t>
      </w:r>
      <w:r w:rsidRPr="00A319C8">
        <w:rPr>
          <w:rFonts w:ascii="Times New Roman" w:hAnsi="Times New Roman"/>
          <w:sz w:val="28"/>
          <w:szCs w:val="28"/>
          <w:lang w:val="uk-UA"/>
        </w:rPr>
        <w:t xml:space="preserve">.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5. Я вважаю, що високий рівень сформованості </w:t>
      </w:r>
      <w:r>
        <w:rPr>
          <w:rFonts w:ascii="Times New Roman" w:hAnsi="Times New Roman"/>
          <w:sz w:val="28"/>
          <w:szCs w:val="28"/>
          <w:lang w:val="uk-UA"/>
        </w:rPr>
        <w:t xml:space="preserve">маркетингової </w:t>
      </w:r>
      <w:r w:rsidRPr="00A319C8">
        <w:rPr>
          <w:rFonts w:ascii="Times New Roman" w:hAnsi="Times New Roman"/>
          <w:sz w:val="28"/>
          <w:szCs w:val="28"/>
          <w:lang w:val="uk-UA"/>
        </w:rPr>
        <w:t xml:space="preserve">компетентності у магістра </w:t>
      </w:r>
      <w:r>
        <w:rPr>
          <w:rFonts w:ascii="Times New Roman" w:hAnsi="Times New Roman"/>
          <w:sz w:val="28"/>
          <w:szCs w:val="28"/>
          <w:lang w:val="uk-UA"/>
        </w:rPr>
        <w:t>з менеджменту</w:t>
      </w:r>
      <w:r w:rsidRPr="00A319C8">
        <w:rPr>
          <w:rFonts w:ascii="Times New Roman" w:hAnsi="Times New Roman"/>
          <w:sz w:val="28"/>
          <w:szCs w:val="28"/>
          <w:lang w:val="uk-UA"/>
        </w:rPr>
        <w:t xml:space="preserve"> сприяє вдосконаленню його як особистості та професіонала.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6. Проблема формування </w:t>
      </w:r>
      <w:r>
        <w:rPr>
          <w:rFonts w:ascii="Times New Roman" w:hAnsi="Times New Roman"/>
          <w:sz w:val="28"/>
          <w:szCs w:val="28"/>
          <w:lang w:val="uk-UA"/>
        </w:rPr>
        <w:t>маркетингової компетентності менеджера</w:t>
      </w:r>
      <w:r w:rsidRPr="00A319C8">
        <w:rPr>
          <w:rFonts w:ascii="Times New Roman" w:hAnsi="Times New Roman"/>
          <w:sz w:val="28"/>
          <w:szCs w:val="28"/>
          <w:lang w:val="uk-UA"/>
        </w:rPr>
        <w:t xml:space="preserve"> мені менш цікава, чим інші теоретичні та практичні проблеми освітнього процесу.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7. Я хотів(ла) би як можна більше часу витрачати на розвиток власної </w:t>
      </w:r>
      <w:r>
        <w:rPr>
          <w:rFonts w:ascii="Times New Roman" w:hAnsi="Times New Roman"/>
          <w:sz w:val="28"/>
          <w:szCs w:val="28"/>
          <w:lang w:val="uk-UA"/>
        </w:rPr>
        <w:t xml:space="preserve">маркетингової </w:t>
      </w:r>
      <w:r w:rsidRPr="00A319C8">
        <w:rPr>
          <w:rFonts w:ascii="Times New Roman" w:hAnsi="Times New Roman"/>
          <w:sz w:val="28"/>
          <w:szCs w:val="28"/>
          <w:lang w:val="uk-UA"/>
        </w:rPr>
        <w:t xml:space="preserve">компетентності.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8. Мене не цікавить сучасний досвід та інноваційні імітаційні засоби формування </w:t>
      </w:r>
      <w:r>
        <w:rPr>
          <w:rFonts w:ascii="Times New Roman" w:hAnsi="Times New Roman"/>
          <w:sz w:val="28"/>
          <w:szCs w:val="28"/>
          <w:lang w:val="uk-UA"/>
        </w:rPr>
        <w:t>маркетингової</w:t>
      </w:r>
      <w:r w:rsidRPr="00A319C8">
        <w:rPr>
          <w:rFonts w:ascii="Times New Roman" w:hAnsi="Times New Roman"/>
          <w:sz w:val="28"/>
          <w:szCs w:val="28"/>
          <w:lang w:val="uk-UA"/>
        </w:rPr>
        <w:t xml:space="preserve"> компетентності </w:t>
      </w:r>
      <w:r>
        <w:rPr>
          <w:rFonts w:ascii="Times New Roman" w:hAnsi="Times New Roman"/>
          <w:sz w:val="28"/>
          <w:szCs w:val="28"/>
          <w:lang w:val="uk-UA"/>
        </w:rPr>
        <w:t>менеджерів сфери освіти</w:t>
      </w:r>
      <w:r w:rsidRPr="00A319C8">
        <w:rPr>
          <w:rFonts w:ascii="Times New Roman" w:hAnsi="Times New Roman"/>
          <w:sz w:val="28"/>
          <w:szCs w:val="28"/>
          <w:lang w:val="uk-UA"/>
        </w:rPr>
        <w:t xml:space="preserve">.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9. Я вважаю, що немає потреби в цілеспрямованому формуванні </w:t>
      </w:r>
      <w:r>
        <w:rPr>
          <w:rFonts w:ascii="Times New Roman" w:hAnsi="Times New Roman"/>
          <w:sz w:val="28"/>
          <w:szCs w:val="28"/>
          <w:lang w:val="uk-UA"/>
        </w:rPr>
        <w:t>маркетингової</w:t>
      </w:r>
      <w:r w:rsidRPr="00A319C8">
        <w:rPr>
          <w:rFonts w:ascii="Times New Roman" w:hAnsi="Times New Roman"/>
          <w:sz w:val="28"/>
          <w:szCs w:val="28"/>
          <w:lang w:val="uk-UA"/>
        </w:rPr>
        <w:t xml:space="preserve"> компетентності під час освітнього процесу </w:t>
      </w:r>
      <w:r>
        <w:rPr>
          <w:rFonts w:ascii="Times New Roman" w:hAnsi="Times New Roman"/>
          <w:sz w:val="28"/>
          <w:szCs w:val="28"/>
          <w:lang w:val="uk-UA"/>
        </w:rPr>
        <w:t>в ЗВО</w:t>
      </w:r>
      <w:r w:rsidRPr="00A319C8">
        <w:rPr>
          <w:rFonts w:ascii="Times New Roman" w:hAnsi="Times New Roman"/>
          <w:sz w:val="28"/>
          <w:szCs w:val="28"/>
          <w:lang w:val="uk-UA"/>
        </w:rPr>
        <w:t xml:space="preserve">.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10. Мене приваблює вивчення теоретичних питань, що стосуються сутності та складових </w:t>
      </w:r>
      <w:r>
        <w:rPr>
          <w:rFonts w:ascii="Times New Roman" w:hAnsi="Times New Roman"/>
          <w:sz w:val="28"/>
          <w:szCs w:val="28"/>
          <w:lang w:val="uk-UA"/>
        </w:rPr>
        <w:t>маркетингової</w:t>
      </w:r>
      <w:r w:rsidRPr="00A319C8">
        <w:rPr>
          <w:rFonts w:ascii="Times New Roman" w:hAnsi="Times New Roman"/>
          <w:sz w:val="28"/>
          <w:szCs w:val="28"/>
          <w:lang w:val="uk-UA"/>
        </w:rPr>
        <w:t xml:space="preserve"> компетентності </w:t>
      </w:r>
      <w:r>
        <w:rPr>
          <w:rFonts w:ascii="Times New Roman" w:hAnsi="Times New Roman"/>
          <w:sz w:val="28"/>
          <w:szCs w:val="28"/>
          <w:lang w:val="uk-UA"/>
        </w:rPr>
        <w:t>менеджера сфери освіти</w:t>
      </w:r>
      <w:r w:rsidRPr="00A319C8">
        <w:rPr>
          <w:rFonts w:ascii="Times New Roman" w:hAnsi="Times New Roman"/>
          <w:sz w:val="28"/>
          <w:szCs w:val="28"/>
          <w:lang w:val="uk-UA"/>
        </w:rPr>
        <w:t xml:space="preserve">.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11. Мене не цікавлять публікації, що розкривають аспекти </w:t>
      </w:r>
      <w:r>
        <w:rPr>
          <w:rFonts w:ascii="Times New Roman" w:hAnsi="Times New Roman"/>
          <w:sz w:val="28"/>
          <w:szCs w:val="28"/>
          <w:lang w:val="uk-UA"/>
        </w:rPr>
        <w:t>маркетингової діяльності менеджера сфери освіти</w:t>
      </w:r>
      <w:r w:rsidRPr="00A319C8">
        <w:rPr>
          <w:rFonts w:ascii="Times New Roman" w:hAnsi="Times New Roman"/>
          <w:sz w:val="28"/>
          <w:szCs w:val="28"/>
          <w:lang w:val="uk-UA"/>
        </w:rPr>
        <w:t xml:space="preserve">.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12. Я хотів(ла) би працювати над питаннями </w:t>
      </w:r>
      <w:r>
        <w:rPr>
          <w:rFonts w:ascii="Times New Roman" w:hAnsi="Times New Roman"/>
          <w:sz w:val="28"/>
          <w:szCs w:val="28"/>
          <w:lang w:val="uk-UA"/>
        </w:rPr>
        <w:t xml:space="preserve">розвитку </w:t>
      </w:r>
      <w:r w:rsidRPr="00A319C8">
        <w:rPr>
          <w:rFonts w:ascii="Times New Roman" w:hAnsi="Times New Roman"/>
          <w:sz w:val="28"/>
          <w:szCs w:val="28"/>
          <w:lang w:val="uk-UA"/>
        </w:rPr>
        <w:t xml:space="preserve">власної </w:t>
      </w:r>
      <w:r>
        <w:rPr>
          <w:rFonts w:ascii="Times New Roman" w:hAnsi="Times New Roman"/>
          <w:sz w:val="28"/>
          <w:szCs w:val="28"/>
          <w:lang w:val="uk-UA"/>
        </w:rPr>
        <w:t>маркетингової компетентності як майбутнього менеджера.</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13. Високий рівень </w:t>
      </w:r>
      <w:r>
        <w:rPr>
          <w:rFonts w:ascii="Times New Roman" w:hAnsi="Times New Roman"/>
          <w:sz w:val="28"/>
          <w:szCs w:val="28"/>
          <w:lang w:val="uk-UA"/>
        </w:rPr>
        <w:t>маркетингової</w:t>
      </w:r>
      <w:r w:rsidRPr="00A319C8">
        <w:rPr>
          <w:rFonts w:ascii="Times New Roman" w:hAnsi="Times New Roman"/>
          <w:sz w:val="28"/>
          <w:szCs w:val="28"/>
          <w:lang w:val="uk-UA"/>
        </w:rPr>
        <w:t xml:space="preserve"> компетентності магістра </w:t>
      </w:r>
      <w:r>
        <w:rPr>
          <w:rFonts w:ascii="Times New Roman" w:hAnsi="Times New Roman"/>
          <w:sz w:val="28"/>
          <w:szCs w:val="28"/>
          <w:lang w:val="uk-UA"/>
        </w:rPr>
        <w:t>з менеджменту</w:t>
      </w:r>
      <w:r w:rsidRPr="00A319C8">
        <w:rPr>
          <w:rFonts w:ascii="Times New Roman" w:hAnsi="Times New Roman"/>
          <w:sz w:val="28"/>
          <w:szCs w:val="28"/>
          <w:lang w:val="uk-UA"/>
        </w:rPr>
        <w:t xml:space="preserve"> не є необхідною якістю особистості керівника.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14. Під час спілкування з іншими слухачами ми торкаємося теми необхідності формування </w:t>
      </w:r>
      <w:r>
        <w:rPr>
          <w:rFonts w:ascii="Times New Roman" w:hAnsi="Times New Roman"/>
          <w:sz w:val="28"/>
          <w:szCs w:val="28"/>
          <w:lang w:val="uk-UA"/>
        </w:rPr>
        <w:t>маркетингової к</w:t>
      </w:r>
      <w:r w:rsidRPr="00A319C8">
        <w:rPr>
          <w:rFonts w:ascii="Times New Roman" w:hAnsi="Times New Roman"/>
          <w:sz w:val="28"/>
          <w:szCs w:val="28"/>
          <w:lang w:val="uk-UA"/>
        </w:rPr>
        <w:t xml:space="preserve">омпетентності.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15. Мені приносить задоволення управління процесом формування </w:t>
      </w:r>
      <w:r>
        <w:rPr>
          <w:rFonts w:ascii="Times New Roman" w:hAnsi="Times New Roman"/>
          <w:sz w:val="28"/>
          <w:szCs w:val="28"/>
          <w:lang w:val="uk-UA"/>
        </w:rPr>
        <w:t>маркетингової</w:t>
      </w:r>
      <w:r w:rsidRPr="00A319C8">
        <w:rPr>
          <w:rFonts w:ascii="Times New Roman" w:hAnsi="Times New Roman"/>
          <w:sz w:val="28"/>
          <w:szCs w:val="28"/>
          <w:lang w:val="uk-UA"/>
        </w:rPr>
        <w:t xml:space="preserve"> компетентності мої підлеглих.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lastRenderedPageBreak/>
        <w:t xml:space="preserve">16. На тренуваннях та заняттях з використанням засобів імітаційного моделювання </w:t>
      </w:r>
      <w:r>
        <w:rPr>
          <w:rFonts w:ascii="Times New Roman" w:hAnsi="Times New Roman"/>
          <w:sz w:val="28"/>
          <w:szCs w:val="28"/>
          <w:lang w:val="uk-UA"/>
        </w:rPr>
        <w:t>управлінських</w:t>
      </w:r>
      <w:r w:rsidRPr="00A319C8">
        <w:rPr>
          <w:rFonts w:ascii="Times New Roman" w:hAnsi="Times New Roman"/>
          <w:sz w:val="28"/>
          <w:szCs w:val="28"/>
          <w:lang w:val="uk-UA"/>
        </w:rPr>
        <w:t xml:space="preserve"> дій я з нетерпінням очікую закінчення заняття.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17. Під час проведення занять із застосуванням </w:t>
      </w:r>
      <w:r>
        <w:rPr>
          <w:rFonts w:ascii="Times New Roman" w:hAnsi="Times New Roman"/>
          <w:sz w:val="28"/>
          <w:szCs w:val="28"/>
          <w:lang w:val="uk-UA"/>
        </w:rPr>
        <w:t xml:space="preserve">засобів </w:t>
      </w:r>
      <w:r w:rsidRPr="00A319C8">
        <w:rPr>
          <w:rFonts w:ascii="Times New Roman" w:hAnsi="Times New Roman"/>
          <w:sz w:val="28"/>
          <w:szCs w:val="28"/>
          <w:lang w:val="uk-UA"/>
        </w:rPr>
        <w:t xml:space="preserve">імітаційного моделювання </w:t>
      </w:r>
      <w:r>
        <w:rPr>
          <w:rFonts w:ascii="Times New Roman" w:hAnsi="Times New Roman"/>
          <w:sz w:val="28"/>
          <w:szCs w:val="28"/>
          <w:lang w:val="uk-UA"/>
        </w:rPr>
        <w:t>управлінських</w:t>
      </w:r>
      <w:r w:rsidRPr="00A319C8">
        <w:rPr>
          <w:rFonts w:ascii="Times New Roman" w:hAnsi="Times New Roman"/>
          <w:sz w:val="28"/>
          <w:szCs w:val="28"/>
          <w:lang w:val="uk-UA"/>
        </w:rPr>
        <w:t xml:space="preserve"> дій в мене виникає бажання дослідження сценаріїв із власної професійної практики.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18. Коли у моїй присутності починають обговорювати питання </w:t>
      </w:r>
      <w:r>
        <w:rPr>
          <w:rFonts w:ascii="Times New Roman" w:hAnsi="Times New Roman"/>
          <w:sz w:val="28"/>
          <w:szCs w:val="28"/>
          <w:lang w:val="uk-UA"/>
        </w:rPr>
        <w:t>маркетингової</w:t>
      </w:r>
      <w:r w:rsidRPr="00A319C8">
        <w:rPr>
          <w:rFonts w:ascii="Times New Roman" w:hAnsi="Times New Roman"/>
          <w:sz w:val="28"/>
          <w:szCs w:val="28"/>
          <w:lang w:val="uk-UA"/>
        </w:rPr>
        <w:t xml:space="preserve"> компетентності, мені стає нецікаво.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19. Мені цікаві етапи підготовки до проведення занять (тренувань) із застосуванням </w:t>
      </w:r>
      <w:r>
        <w:rPr>
          <w:rFonts w:ascii="Times New Roman" w:hAnsi="Times New Roman"/>
          <w:sz w:val="28"/>
          <w:szCs w:val="28"/>
          <w:lang w:val="uk-UA"/>
        </w:rPr>
        <w:t xml:space="preserve">засобів </w:t>
      </w:r>
      <w:r w:rsidRPr="00A319C8">
        <w:rPr>
          <w:rFonts w:ascii="Times New Roman" w:hAnsi="Times New Roman"/>
          <w:sz w:val="28"/>
          <w:szCs w:val="28"/>
          <w:lang w:val="uk-UA"/>
        </w:rPr>
        <w:t xml:space="preserve">імітаційного моделювання </w:t>
      </w:r>
      <w:r>
        <w:rPr>
          <w:rFonts w:ascii="Times New Roman" w:hAnsi="Times New Roman"/>
          <w:sz w:val="28"/>
          <w:szCs w:val="28"/>
          <w:lang w:val="uk-UA"/>
        </w:rPr>
        <w:t>управлінських</w:t>
      </w:r>
      <w:r w:rsidRPr="00A319C8">
        <w:rPr>
          <w:rFonts w:ascii="Times New Roman" w:hAnsi="Times New Roman"/>
          <w:sz w:val="28"/>
          <w:szCs w:val="28"/>
          <w:lang w:val="uk-UA"/>
        </w:rPr>
        <w:t xml:space="preserve"> дій</w:t>
      </w:r>
      <w:r>
        <w:rPr>
          <w:rFonts w:ascii="Times New Roman" w:hAnsi="Times New Roman"/>
          <w:sz w:val="28"/>
          <w:szCs w:val="28"/>
          <w:lang w:val="uk-UA"/>
        </w:rPr>
        <w:t>.</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20. У вільний час я приділяю увагу питанням розвитку свого професійного рівня.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21. Якби спецкурс, присвячений використанню </w:t>
      </w:r>
      <w:r>
        <w:rPr>
          <w:rFonts w:ascii="Times New Roman" w:hAnsi="Times New Roman"/>
          <w:sz w:val="28"/>
          <w:szCs w:val="28"/>
          <w:lang w:val="uk-UA"/>
        </w:rPr>
        <w:t xml:space="preserve">засобів </w:t>
      </w:r>
      <w:r w:rsidRPr="00A319C8">
        <w:rPr>
          <w:rFonts w:ascii="Times New Roman" w:hAnsi="Times New Roman"/>
          <w:sz w:val="28"/>
          <w:szCs w:val="28"/>
          <w:lang w:val="uk-UA"/>
        </w:rPr>
        <w:t xml:space="preserve">імітаційного моделювання </w:t>
      </w:r>
      <w:r>
        <w:rPr>
          <w:rFonts w:ascii="Times New Roman" w:hAnsi="Times New Roman"/>
          <w:sz w:val="28"/>
          <w:szCs w:val="28"/>
          <w:lang w:val="uk-UA"/>
        </w:rPr>
        <w:t>управлінських</w:t>
      </w:r>
      <w:r w:rsidRPr="00A319C8">
        <w:rPr>
          <w:rFonts w:ascii="Times New Roman" w:hAnsi="Times New Roman"/>
          <w:sz w:val="28"/>
          <w:szCs w:val="28"/>
          <w:lang w:val="uk-UA"/>
        </w:rPr>
        <w:t xml:space="preserve"> дій, був одним з предметів за вибором, то я б відмовився(лась) від його вивчення.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22. Зіткнувшись з недоліком знань про можливості використання </w:t>
      </w:r>
      <w:r>
        <w:rPr>
          <w:rFonts w:ascii="Times New Roman" w:hAnsi="Times New Roman"/>
          <w:sz w:val="28"/>
          <w:szCs w:val="28"/>
          <w:lang w:val="uk-UA"/>
        </w:rPr>
        <w:t xml:space="preserve">засобів </w:t>
      </w:r>
      <w:r w:rsidRPr="00A319C8">
        <w:rPr>
          <w:rFonts w:ascii="Times New Roman" w:hAnsi="Times New Roman"/>
          <w:sz w:val="28"/>
          <w:szCs w:val="28"/>
          <w:lang w:val="uk-UA"/>
        </w:rPr>
        <w:t xml:space="preserve">імітаційного моделювання </w:t>
      </w:r>
      <w:r>
        <w:rPr>
          <w:rFonts w:ascii="Times New Roman" w:hAnsi="Times New Roman"/>
          <w:sz w:val="28"/>
          <w:szCs w:val="28"/>
          <w:lang w:val="uk-UA"/>
        </w:rPr>
        <w:t>управлінських</w:t>
      </w:r>
      <w:r w:rsidRPr="00A319C8">
        <w:rPr>
          <w:rFonts w:ascii="Times New Roman" w:hAnsi="Times New Roman"/>
          <w:sz w:val="28"/>
          <w:szCs w:val="28"/>
          <w:lang w:val="uk-UA"/>
        </w:rPr>
        <w:t xml:space="preserve"> дій для формування </w:t>
      </w:r>
      <w:r>
        <w:rPr>
          <w:rFonts w:ascii="Times New Roman" w:hAnsi="Times New Roman"/>
          <w:sz w:val="28"/>
          <w:szCs w:val="28"/>
          <w:lang w:val="uk-UA"/>
        </w:rPr>
        <w:t xml:space="preserve">маркетингової </w:t>
      </w:r>
      <w:r w:rsidRPr="00A319C8">
        <w:rPr>
          <w:rFonts w:ascii="Times New Roman" w:hAnsi="Times New Roman"/>
          <w:sz w:val="28"/>
          <w:szCs w:val="28"/>
          <w:lang w:val="uk-UA"/>
        </w:rPr>
        <w:t xml:space="preserve">компетентності </w:t>
      </w:r>
      <w:r>
        <w:rPr>
          <w:rFonts w:ascii="Times New Roman" w:hAnsi="Times New Roman"/>
          <w:sz w:val="28"/>
          <w:szCs w:val="28"/>
          <w:lang w:val="uk-UA"/>
        </w:rPr>
        <w:t>менеджера</w:t>
      </w:r>
      <w:r w:rsidRPr="00A319C8">
        <w:rPr>
          <w:rFonts w:ascii="Times New Roman" w:hAnsi="Times New Roman"/>
          <w:sz w:val="28"/>
          <w:szCs w:val="28"/>
          <w:lang w:val="uk-UA"/>
        </w:rPr>
        <w:t xml:space="preserve">, я прагну їх заповнити.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23. Я вважаю за краще приділяти більше уваги формуванню </w:t>
      </w:r>
      <w:r>
        <w:rPr>
          <w:rFonts w:ascii="Times New Roman" w:hAnsi="Times New Roman"/>
          <w:sz w:val="28"/>
          <w:szCs w:val="28"/>
          <w:lang w:val="uk-UA"/>
        </w:rPr>
        <w:t xml:space="preserve">управлінської </w:t>
      </w:r>
      <w:r w:rsidRPr="00A319C8">
        <w:rPr>
          <w:rFonts w:ascii="Times New Roman" w:hAnsi="Times New Roman"/>
          <w:sz w:val="28"/>
          <w:szCs w:val="28"/>
          <w:lang w:val="uk-UA"/>
        </w:rPr>
        <w:t xml:space="preserve">компетентності традиційними способами, ніж використовувати новітні </w:t>
      </w:r>
      <w:r>
        <w:rPr>
          <w:rFonts w:ascii="Times New Roman" w:hAnsi="Times New Roman"/>
          <w:sz w:val="28"/>
          <w:szCs w:val="28"/>
          <w:lang w:val="uk-UA"/>
        </w:rPr>
        <w:t xml:space="preserve">засоби </w:t>
      </w:r>
      <w:r w:rsidRPr="00A319C8">
        <w:rPr>
          <w:rFonts w:ascii="Times New Roman" w:hAnsi="Times New Roman"/>
          <w:sz w:val="28"/>
          <w:szCs w:val="28"/>
          <w:lang w:val="uk-UA"/>
        </w:rPr>
        <w:t xml:space="preserve">імітаційного моделювання </w:t>
      </w:r>
      <w:r>
        <w:rPr>
          <w:rFonts w:ascii="Times New Roman" w:hAnsi="Times New Roman"/>
          <w:sz w:val="28"/>
          <w:szCs w:val="28"/>
          <w:lang w:val="uk-UA"/>
        </w:rPr>
        <w:t>управлінських</w:t>
      </w:r>
      <w:r w:rsidRPr="00A319C8">
        <w:rPr>
          <w:rFonts w:ascii="Times New Roman" w:hAnsi="Times New Roman"/>
          <w:sz w:val="28"/>
          <w:szCs w:val="28"/>
          <w:lang w:val="uk-UA"/>
        </w:rPr>
        <w:t xml:space="preserve"> дій</w:t>
      </w:r>
      <w:r>
        <w:rPr>
          <w:rFonts w:ascii="Times New Roman" w:hAnsi="Times New Roman"/>
          <w:sz w:val="28"/>
          <w:szCs w:val="28"/>
          <w:lang w:val="uk-UA"/>
        </w:rPr>
        <w:t>.</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24. На мій погляд, не варто витрачати навчальний час на застосування засобів імітаційного моделювання для формування </w:t>
      </w:r>
      <w:r>
        <w:rPr>
          <w:rFonts w:ascii="Times New Roman" w:hAnsi="Times New Roman"/>
          <w:sz w:val="28"/>
          <w:szCs w:val="28"/>
          <w:lang w:val="uk-UA"/>
        </w:rPr>
        <w:t xml:space="preserve">маркетингової </w:t>
      </w:r>
      <w:r w:rsidRPr="00A319C8">
        <w:rPr>
          <w:rFonts w:ascii="Times New Roman" w:hAnsi="Times New Roman"/>
          <w:sz w:val="28"/>
          <w:szCs w:val="28"/>
          <w:lang w:val="uk-UA"/>
        </w:rPr>
        <w:t xml:space="preserve">компетентності.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25. Я прагну орієнтуватися у питаннях використання сучасних засобів та методик навчальної підготовки </w:t>
      </w:r>
      <w:r>
        <w:rPr>
          <w:rFonts w:ascii="Times New Roman" w:hAnsi="Times New Roman"/>
          <w:sz w:val="28"/>
          <w:szCs w:val="28"/>
          <w:lang w:val="uk-UA"/>
        </w:rPr>
        <w:t>менеджерів</w:t>
      </w:r>
      <w:r w:rsidRPr="00A319C8">
        <w:rPr>
          <w:rFonts w:ascii="Times New Roman" w:hAnsi="Times New Roman"/>
          <w:sz w:val="28"/>
          <w:szCs w:val="28"/>
          <w:lang w:val="uk-UA"/>
        </w:rPr>
        <w:t xml:space="preserve">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26. Я охоче відповідаю на запитання, що стосуються професіоналізму </w:t>
      </w:r>
      <w:r>
        <w:rPr>
          <w:rFonts w:ascii="Times New Roman" w:hAnsi="Times New Roman"/>
          <w:sz w:val="28"/>
          <w:szCs w:val="28"/>
          <w:lang w:val="uk-UA"/>
        </w:rPr>
        <w:t>менеджера сфери освіти</w:t>
      </w:r>
      <w:r w:rsidRPr="00A319C8">
        <w:rPr>
          <w:rFonts w:ascii="Times New Roman" w:hAnsi="Times New Roman"/>
          <w:sz w:val="28"/>
          <w:szCs w:val="28"/>
          <w:lang w:val="uk-UA"/>
        </w:rPr>
        <w:t xml:space="preserve">.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27. Якщо у мене виникне бажання розширити свої знання зі загально професійних дисциплін з напрямку підготовки, я в останню чергу звернуся до вивчення проблем, які пов’язані з формуванням </w:t>
      </w:r>
      <w:r>
        <w:rPr>
          <w:rFonts w:ascii="Times New Roman" w:hAnsi="Times New Roman"/>
          <w:sz w:val="28"/>
          <w:szCs w:val="28"/>
          <w:lang w:val="uk-UA"/>
        </w:rPr>
        <w:t xml:space="preserve">маркетингової </w:t>
      </w:r>
      <w:r w:rsidRPr="00A319C8">
        <w:rPr>
          <w:rFonts w:ascii="Times New Roman" w:hAnsi="Times New Roman"/>
          <w:sz w:val="28"/>
          <w:szCs w:val="28"/>
          <w:lang w:val="uk-UA"/>
        </w:rPr>
        <w:t xml:space="preserve">компетентності </w:t>
      </w:r>
      <w:r>
        <w:rPr>
          <w:rFonts w:ascii="Times New Roman" w:hAnsi="Times New Roman"/>
          <w:sz w:val="28"/>
          <w:szCs w:val="28"/>
          <w:lang w:val="uk-UA"/>
        </w:rPr>
        <w:t>менеджера.</w:t>
      </w:r>
      <w:r w:rsidRPr="00A319C8">
        <w:rPr>
          <w:rFonts w:ascii="Times New Roman" w:hAnsi="Times New Roman"/>
          <w:sz w:val="28"/>
          <w:szCs w:val="28"/>
          <w:lang w:val="uk-UA"/>
        </w:rPr>
        <w:t xml:space="preserve">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28. Я не бажаю брати участь у комп’ютерних заняттях(тренуваннях) та виконувати завдання квазіпрофесійних ситуацій, які спрямовані на засвоєння отриманих знань та формування </w:t>
      </w:r>
      <w:r>
        <w:rPr>
          <w:rFonts w:ascii="Times New Roman" w:hAnsi="Times New Roman"/>
          <w:sz w:val="28"/>
          <w:szCs w:val="28"/>
          <w:lang w:val="uk-UA"/>
        </w:rPr>
        <w:t>маркетингової</w:t>
      </w:r>
      <w:r w:rsidRPr="00A319C8">
        <w:rPr>
          <w:rFonts w:ascii="Times New Roman" w:hAnsi="Times New Roman"/>
          <w:sz w:val="28"/>
          <w:szCs w:val="28"/>
          <w:lang w:val="uk-UA"/>
        </w:rPr>
        <w:t xml:space="preserve"> компетентності магістра </w:t>
      </w:r>
      <w:r>
        <w:rPr>
          <w:rFonts w:ascii="Times New Roman" w:hAnsi="Times New Roman"/>
          <w:sz w:val="28"/>
          <w:szCs w:val="28"/>
          <w:lang w:val="uk-UA"/>
        </w:rPr>
        <w:t>з менеджменту</w:t>
      </w:r>
      <w:r w:rsidRPr="00A319C8">
        <w:rPr>
          <w:rFonts w:ascii="Times New Roman" w:hAnsi="Times New Roman"/>
          <w:sz w:val="28"/>
          <w:szCs w:val="28"/>
          <w:lang w:val="uk-UA"/>
        </w:rPr>
        <w:t xml:space="preserve">.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29. Я із задоволенням би займався(лась) розробкою сценаріїв для занять (тренувань) із формування </w:t>
      </w:r>
      <w:r>
        <w:rPr>
          <w:rFonts w:ascii="Times New Roman" w:hAnsi="Times New Roman"/>
          <w:sz w:val="28"/>
          <w:szCs w:val="28"/>
          <w:lang w:val="uk-UA"/>
        </w:rPr>
        <w:t xml:space="preserve">маркетингової </w:t>
      </w:r>
      <w:r w:rsidRPr="00A319C8">
        <w:rPr>
          <w:rFonts w:ascii="Times New Roman" w:hAnsi="Times New Roman"/>
          <w:sz w:val="28"/>
          <w:szCs w:val="28"/>
          <w:lang w:val="uk-UA"/>
        </w:rPr>
        <w:t xml:space="preserve">компетентності.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30. На мій погляд, високий рівень </w:t>
      </w:r>
      <w:r>
        <w:rPr>
          <w:rFonts w:ascii="Times New Roman" w:hAnsi="Times New Roman"/>
          <w:sz w:val="28"/>
          <w:szCs w:val="28"/>
          <w:lang w:val="uk-UA"/>
        </w:rPr>
        <w:t xml:space="preserve">маркетингової </w:t>
      </w:r>
      <w:r w:rsidRPr="00A319C8">
        <w:rPr>
          <w:rFonts w:ascii="Times New Roman" w:hAnsi="Times New Roman"/>
          <w:sz w:val="28"/>
          <w:szCs w:val="28"/>
          <w:lang w:val="uk-UA"/>
        </w:rPr>
        <w:t xml:space="preserve">компетентності магістра </w:t>
      </w:r>
      <w:r>
        <w:rPr>
          <w:rFonts w:ascii="Times New Roman" w:hAnsi="Times New Roman"/>
          <w:sz w:val="28"/>
          <w:szCs w:val="28"/>
          <w:lang w:val="uk-UA"/>
        </w:rPr>
        <w:t>з менеджменту</w:t>
      </w:r>
      <w:r w:rsidRPr="00A319C8">
        <w:rPr>
          <w:rFonts w:ascii="Times New Roman" w:hAnsi="Times New Roman"/>
          <w:sz w:val="28"/>
          <w:szCs w:val="28"/>
          <w:lang w:val="uk-UA"/>
        </w:rPr>
        <w:t xml:space="preserve"> буде сприяти успіху в професійній кар’єрі.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Відповіді в балах з позитивним або негативним знаком переводяться в єдину позитивну шкалу за таким зразком: (1) (2)</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 Порядкові номери суджень для прямого варіанту (1) переведення оцінної шкали: 1, 2, 5, 7, 10, 12, 14, 15, 17, 20, 22, 25, 26, 29, 30.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lastRenderedPageBreak/>
        <w:t xml:space="preserve">Порядкові номери суджень для зворотного варіанту (2) перекладу оцінної шкали: 3, 4, 6, 8, 9, 11, 13, 16, 18, 19, 21, 23, 24, 27, 28.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Після закінчення експерименту визначається сума балів, і за нею судять про ступінь розвиненості потреби в формуванні </w:t>
      </w:r>
      <w:r>
        <w:rPr>
          <w:rFonts w:ascii="Times New Roman" w:hAnsi="Times New Roman"/>
          <w:sz w:val="28"/>
          <w:szCs w:val="28"/>
          <w:lang w:val="uk-UA"/>
        </w:rPr>
        <w:t xml:space="preserve">маркетингової </w:t>
      </w:r>
      <w:r w:rsidRPr="00A319C8">
        <w:rPr>
          <w:rFonts w:ascii="Times New Roman" w:hAnsi="Times New Roman"/>
          <w:sz w:val="28"/>
          <w:szCs w:val="28"/>
          <w:lang w:val="uk-UA"/>
        </w:rPr>
        <w:t xml:space="preserve">компетентності майбутніх </w:t>
      </w:r>
      <w:r>
        <w:rPr>
          <w:rFonts w:ascii="Times New Roman" w:hAnsi="Times New Roman"/>
          <w:sz w:val="28"/>
          <w:szCs w:val="28"/>
          <w:lang w:val="uk-UA"/>
        </w:rPr>
        <w:t>менеджерів сфери освіти</w:t>
      </w:r>
      <w:r w:rsidRPr="00A319C8">
        <w:rPr>
          <w:rFonts w:ascii="Times New Roman" w:hAnsi="Times New Roman"/>
          <w:sz w:val="28"/>
          <w:szCs w:val="28"/>
          <w:lang w:val="uk-UA"/>
        </w:rPr>
        <w:t xml:space="preserve">.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Відповідні висновки роблять таким чином: </w:t>
      </w:r>
    </w:p>
    <w:p w:rsidR="00AC4359" w:rsidRDefault="00AC4359" w:rsidP="00AC435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A319C8">
        <w:rPr>
          <w:rFonts w:ascii="Times New Roman" w:hAnsi="Times New Roman"/>
          <w:sz w:val="28"/>
          <w:szCs w:val="28"/>
          <w:lang w:val="uk-UA"/>
        </w:rPr>
        <w:t xml:space="preserve">якщо сума отриманих балів опинилася в межах від 165 до 210 (високий рівень), то це свідчить про яскраво виражену потребу у формуванні </w:t>
      </w:r>
      <w:r>
        <w:rPr>
          <w:rFonts w:ascii="Times New Roman" w:hAnsi="Times New Roman"/>
          <w:sz w:val="28"/>
          <w:szCs w:val="28"/>
          <w:lang w:val="uk-UA"/>
        </w:rPr>
        <w:t xml:space="preserve">маркетингової </w:t>
      </w:r>
      <w:r w:rsidRPr="00A319C8">
        <w:rPr>
          <w:rFonts w:ascii="Times New Roman" w:hAnsi="Times New Roman"/>
          <w:sz w:val="28"/>
          <w:szCs w:val="28"/>
          <w:lang w:val="uk-UA"/>
        </w:rPr>
        <w:t xml:space="preserve">компетентності; </w:t>
      </w:r>
    </w:p>
    <w:p w:rsidR="00AC4359" w:rsidRDefault="00AC4359" w:rsidP="00AC435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A319C8">
        <w:rPr>
          <w:rFonts w:ascii="Times New Roman" w:hAnsi="Times New Roman"/>
          <w:sz w:val="28"/>
          <w:szCs w:val="28"/>
          <w:lang w:val="uk-UA"/>
        </w:rPr>
        <w:t>сума балів в інтервалі від 120 до 164 (достатній рівень) вказує на виражену потребу досягнення високого рівня професійності;</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 якщо сума балів від 119 до 75 (середній рівень), то це дає підставу зробити висновок про те, що зазначена потреба розвинена на відповідному рівні. </w:t>
      </w:r>
    </w:p>
    <w:p w:rsidR="00AC4359"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Нарешті, якщо отримана сукупність балів потрапила в інтервал від 30 до 74 (низький рівень), то це свідчить про слаборозвинену потребу у формуванні </w:t>
      </w:r>
      <w:r>
        <w:rPr>
          <w:rFonts w:ascii="Times New Roman" w:hAnsi="Times New Roman"/>
          <w:sz w:val="28"/>
          <w:szCs w:val="28"/>
          <w:lang w:val="uk-UA"/>
        </w:rPr>
        <w:t>маркетингової</w:t>
      </w:r>
      <w:r w:rsidRPr="00A319C8">
        <w:rPr>
          <w:rFonts w:ascii="Times New Roman" w:hAnsi="Times New Roman"/>
          <w:sz w:val="28"/>
          <w:szCs w:val="28"/>
          <w:lang w:val="uk-UA"/>
        </w:rPr>
        <w:t xml:space="preserve"> компетентності майбутніх </w:t>
      </w:r>
      <w:r>
        <w:rPr>
          <w:rFonts w:ascii="Times New Roman" w:hAnsi="Times New Roman"/>
          <w:sz w:val="28"/>
          <w:szCs w:val="28"/>
          <w:lang w:val="uk-UA"/>
        </w:rPr>
        <w:t>менеджерів сфери освіти</w:t>
      </w:r>
      <w:r w:rsidRPr="00A319C8">
        <w:rPr>
          <w:rFonts w:ascii="Times New Roman" w:hAnsi="Times New Roman"/>
          <w:sz w:val="28"/>
          <w:szCs w:val="28"/>
          <w:lang w:val="uk-UA"/>
        </w:rPr>
        <w:t xml:space="preserve">. </w:t>
      </w:r>
    </w:p>
    <w:p w:rsidR="00AC4359" w:rsidRPr="00A319C8" w:rsidRDefault="00AC4359" w:rsidP="00AC4359">
      <w:pPr>
        <w:spacing w:after="0" w:line="240" w:lineRule="auto"/>
        <w:ind w:firstLine="709"/>
        <w:jc w:val="both"/>
        <w:rPr>
          <w:rFonts w:ascii="Times New Roman" w:hAnsi="Times New Roman"/>
          <w:sz w:val="28"/>
          <w:szCs w:val="28"/>
          <w:lang w:val="uk-UA"/>
        </w:rPr>
      </w:pPr>
      <w:r w:rsidRPr="00A319C8">
        <w:rPr>
          <w:rFonts w:ascii="Times New Roman" w:hAnsi="Times New Roman"/>
          <w:sz w:val="28"/>
          <w:szCs w:val="28"/>
          <w:lang w:val="uk-UA"/>
        </w:rPr>
        <w:t xml:space="preserve">-3 -2 -1 0 +1 +2 +3 (1) 1 2 3 4 5 6 7 -3 -2 -1 0 +1 +2 +3 (2) 7 6 5 4 3 2 1 </w:t>
      </w: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Pr="00731070" w:rsidRDefault="00804746" w:rsidP="00AC4359">
      <w:pPr>
        <w:tabs>
          <w:tab w:val="left" w:pos="993"/>
        </w:tabs>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t>Д</w:t>
      </w:r>
      <w:r w:rsidR="00AC4359" w:rsidRPr="00731070">
        <w:rPr>
          <w:rFonts w:ascii="Times New Roman" w:hAnsi="Times New Roman"/>
          <w:b/>
          <w:sz w:val="28"/>
          <w:szCs w:val="28"/>
          <w:lang w:val="uk-UA"/>
        </w:rPr>
        <w:t>одаток Д</w:t>
      </w:r>
    </w:p>
    <w:p w:rsidR="00AC4359" w:rsidRDefault="00AC4359" w:rsidP="00AC4359">
      <w:pPr>
        <w:tabs>
          <w:tab w:val="left" w:pos="993"/>
        </w:tabs>
        <w:spacing w:after="0" w:line="240" w:lineRule="auto"/>
        <w:ind w:firstLine="709"/>
        <w:jc w:val="center"/>
        <w:rPr>
          <w:rFonts w:ascii="Times New Roman" w:hAnsi="Times New Roman"/>
          <w:b/>
          <w:sz w:val="28"/>
          <w:szCs w:val="28"/>
          <w:lang w:val="uk-UA"/>
        </w:rPr>
      </w:pPr>
      <w:r w:rsidRPr="00731070">
        <w:rPr>
          <w:rFonts w:ascii="Times New Roman" w:hAnsi="Times New Roman"/>
          <w:b/>
          <w:sz w:val="28"/>
          <w:szCs w:val="28"/>
          <w:lang w:val="uk-UA"/>
        </w:rPr>
        <w:t>Методик</w:t>
      </w:r>
      <w:r>
        <w:rPr>
          <w:rFonts w:ascii="Times New Roman" w:hAnsi="Times New Roman"/>
          <w:b/>
          <w:sz w:val="28"/>
          <w:szCs w:val="28"/>
          <w:lang w:val="uk-UA"/>
        </w:rPr>
        <w:t>а</w:t>
      </w:r>
      <w:r w:rsidRPr="00731070">
        <w:rPr>
          <w:rFonts w:ascii="Times New Roman" w:hAnsi="Times New Roman"/>
          <w:b/>
          <w:sz w:val="28"/>
          <w:szCs w:val="28"/>
          <w:lang w:val="uk-UA"/>
        </w:rPr>
        <w:t xml:space="preserve"> «Мотивація професійної діяльності»</w:t>
      </w:r>
    </w:p>
    <w:p w:rsidR="00AC4359" w:rsidRPr="00731070" w:rsidRDefault="00AC4359" w:rsidP="00AC4359">
      <w:pPr>
        <w:tabs>
          <w:tab w:val="left" w:pos="993"/>
        </w:tabs>
        <w:spacing w:after="0" w:line="240" w:lineRule="auto"/>
        <w:ind w:firstLine="709"/>
        <w:jc w:val="center"/>
        <w:rPr>
          <w:rFonts w:ascii="Times New Roman" w:hAnsi="Times New Roman"/>
          <w:b/>
          <w:sz w:val="28"/>
          <w:szCs w:val="28"/>
          <w:lang w:val="uk-UA"/>
        </w:rPr>
      </w:pPr>
      <w:r w:rsidRPr="00731070">
        <w:rPr>
          <w:rFonts w:ascii="Times New Roman" w:hAnsi="Times New Roman"/>
          <w:b/>
          <w:sz w:val="28"/>
          <w:szCs w:val="28"/>
          <w:lang w:val="uk-UA"/>
        </w:rPr>
        <w:t xml:space="preserve"> (К.Замфір у модифікації А. Реана)</w:t>
      </w: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731070"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731070" w:rsidRDefault="00AC4359" w:rsidP="00AC4359">
      <w:pPr>
        <w:autoSpaceDE w:val="0"/>
        <w:autoSpaceDN w:val="0"/>
        <w:adjustRightInd w:val="0"/>
        <w:spacing w:after="0" w:line="240" w:lineRule="auto"/>
        <w:ind w:firstLine="709"/>
        <w:jc w:val="both"/>
        <w:rPr>
          <w:rFonts w:ascii="Times New Roman" w:hAnsi="Times New Roman"/>
          <w:color w:val="000000"/>
          <w:sz w:val="28"/>
          <w:szCs w:val="28"/>
          <w:lang w:val="uk-UA"/>
        </w:rPr>
      </w:pPr>
      <w:r w:rsidRPr="00731070">
        <w:rPr>
          <w:rFonts w:ascii="Times New Roman" w:hAnsi="Times New Roman"/>
          <w:b/>
          <w:bCs/>
          <w:color w:val="000000"/>
          <w:sz w:val="28"/>
          <w:szCs w:val="28"/>
          <w:lang w:val="uk-UA"/>
        </w:rPr>
        <w:t xml:space="preserve">Мета: </w:t>
      </w:r>
      <w:r w:rsidRPr="00731070">
        <w:rPr>
          <w:rFonts w:ascii="Times New Roman" w:hAnsi="Times New Roman"/>
          <w:color w:val="000000"/>
          <w:sz w:val="28"/>
          <w:szCs w:val="28"/>
          <w:lang w:val="uk-UA"/>
        </w:rPr>
        <w:t xml:space="preserve">Визначення провідних мотивів професійної діяльності майбутніх інженерів-педагогів.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b/>
          <w:bCs/>
          <w:color w:val="000000"/>
          <w:sz w:val="28"/>
          <w:szCs w:val="28"/>
          <w:lang w:val="uk-UA"/>
        </w:rPr>
        <w:t xml:space="preserve">Додаткова інформація: </w:t>
      </w:r>
      <w:r w:rsidRPr="00731070">
        <w:rPr>
          <w:rFonts w:ascii="Times New Roman" w:hAnsi="Times New Roman"/>
          <w:color w:val="000000"/>
          <w:sz w:val="28"/>
          <w:szCs w:val="28"/>
          <w:lang w:val="uk-UA"/>
        </w:rPr>
        <w:t xml:space="preserve">Під мотивацією традиційно розуміються спонукання, що викликають активність і визначають її спрямованість. Мотивація, обумовлюючи поведінку і діяльність, впливає на професійне самовизначення, на </w:t>
      </w:r>
      <w:r w:rsidRPr="00731070">
        <w:rPr>
          <w:rFonts w:ascii="Times New Roman" w:hAnsi="Times New Roman"/>
          <w:sz w:val="28"/>
          <w:szCs w:val="28"/>
          <w:lang w:val="uk-UA"/>
        </w:rPr>
        <w:t xml:space="preserve">задоволеність людини своєю працею. Професійна мотивація – це дія конкретних спонукань, які зумовлюють вибір професії й тривале виконання обов’язків, пов’язаних з цією професією. Професійна мотивація формується в молоді під впливом факторів навколишньої дійсності, роботи з професійної орієнтації, що проводиться в школі або у відповідних центрах профорієнтації.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Професійна орієнтація динамічна, мінлива і являє собою безперервний процес, що протікає під постійним впливом об’єктивних і суб’єктивних факторів. Структуру професійних мотивів можна виявляти на різних етапах становлення (розвитку) професіонала: на етапі вибору професії або спеціальності (зважуються всі плюси і мінуси запропонованої роботи); у процесі роботи за обраною спеціальністю; при зміні робочого місця (перехід з однієї роботи на іншу). Загальновизнано, що від вираженості професійних мотивів залежить ефективність діяльності.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b/>
          <w:bCs/>
          <w:sz w:val="28"/>
          <w:szCs w:val="28"/>
          <w:lang w:val="uk-UA"/>
        </w:rPr>
        <w:t xml:space="preserve">Інструкція: </w:t>
      </w:r>
      <w:r w:rsidRPr="00731070">
        <w:rPr>
          <w:rFonts w:ascii="Times New Roman" w:hAnsi="Times New Roman"/>
          <w:sz w:val="28"/>
          <w:szCs w:val="28"/>
          <w:lang w:val="uk-UA"/>
        </w:rPr>
        <w:t xml:space="preserve">Пропонований опитувальник складається з ряду тверджень, кожне з яких має три різних закінчення. Необхідно з трьох варіантів закінчення вибрати найбільш вірний. Далі в бланку відповідей слід відшукати відповідну відповідь і відзначити її, обвівши кружком. Будьте уважні: для кожного твердження повинна бути обрана і позначена тільки одна відповідь. Відповідаючи на питання, не прагніть зробити свідомо приємне враження. Нам важлива не конкретна відповідь, а сумарний бал по серії питань».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b/>
          <w:bCs/>
          <w:sz w:val="28"/>
          <w:szCs w:val="28"/>
          <w:lang w:val="uk-UA"/>
        </w:rPr>
        <w:t xml:space="preserve">Текст опитувальника: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1. Мені подобається: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виконувати будь-яку роботу, якщо я знаю, що моя праця не пропаде даром;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вчитися всьому новому, для того щоб досягти поставлених у житті цілей;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робити все якомога краще, тому що це допоможе мені в житті.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2. Я думаю, що: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треба робити все, що доручають, як можна краще, оскільки це допоможе мені в житті;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lastRenderedPageBreak/>
        <w:t xml:space="preserve">б) своєю роботою треба приносити користь оточуючим, тоді і вони дадуть відповідь тим же;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можна займатися чим завгодно, якщо це наближає до досягнення поставлених цілей.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3. Я люблю: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дізнаватися щось нове, якщо мені це стане в нагоді в майбутньому;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виконувати будь-яку роботу якнайкраще, якщо це буде кимось помічено;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робити будь-яку справу якомога краще, оскільки це приносить радість оточуючим.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4. Я вважаю, що: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головне в будь-якій роботі – це те, що вона приносить користь оточуючим;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в житті необхідно все випробувати, спробувати свої сили в усьому;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в житті головне – це постійно вчитися всьому новому.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5. Мені приємно: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коли я роблю будь-яку роботу так добре, як я це можу;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коли моя робота приносить користь оточуючим, оскільки це головне в будь-якій роботі;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виконувати будь-яку роботу, тому що працювати завжди приємно.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6. Мене приваблює: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процес придбання нових знань і навичок;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виконання будь-якої роботи на межі моїх можливостей;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процес тієї роботи, який приносить явну користь оточуючим.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7. Я впевнений у тому, що: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будь-яка робота цікава тоді, коли вона важлива й відповідальна;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будь-яка робота цікава тоді, коли вона приносить мені користь;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будь-яка робота цікава тоді, коли я можу майстерно її виконати.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8. Мені подобається: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бути майстром своєї справи;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робити щось самому, без допомоги інших;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постійно вчитися чомусь новому.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9. Мені цікаво: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вчитися;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робити все те, що помітно оточуючим;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працювати.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10. Я думаю, що: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було б краще, якби результати моєї роботи завжди було видно оточуючим;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у будь-якій роботі важливий результат;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необхідно швидше опанувати потрібними знаннями і навичками, щоб можна було самому робити все, що хочеться.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11. Мені хочеться: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займатися тільки тим, що мені приємно;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lastRenderedPageBreak/>
        <w:t xml:space="preserve">б) будь-яку справу робити якнайкраще, оскільки тільки таким чином можна зробити дійсно добре;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щоб моя робота приносила користь оточуючим, оскільки це допоможе мені в майбутньому.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12. Мені цікаво: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коли я роблю якусь справу так добре, як це можуть вдіяти мало хто;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коли я навчаюся робити те, чого не вмів раніше;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робити ті речі, які звертають на себе увагу.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13. Я люблю: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робити те, що дуже всіма цінується;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робити будь-яку справу, якщо мені не заважають;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коли мені є чим зайнятися.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14. Мені хочеться: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виконувати будь-яку роботу, оскільки мені цікавий результат;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виконувати ту роботу, яка приносить користь;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виконувати ту роботу, яка мені подобається.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15. Я вважаю, що: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у будь-якій роботі найцікавіше – це її процес;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у будь-якій роботі найцікавіше – це її результат;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у будь-якій роботі найцікавіше – це те, наскільки, вона важлива для інших людей.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16. Мені приємно: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вчитися всьому, що мені потім стане в нагоді в житті;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вчитися всьому новому, незалежно від того, наскільки це потрібно;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вчитися, оскільки подобається сам процес навчання.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17. Мене приваблює: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перспектива, яка відкриється мені після закінчення навчання;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те, що після навчання я стану потрібною людиною;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в навчанні те, що вона корисна для мене.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18. Я впевнений у тому, що: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те, чого я навчуся, завжди мені знадобиться;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мені завжди буде подобатися вчитися;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після навчання я стану потрібною людиною.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19. Мені подобається: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коли результати моєї роботи видно оточуючим;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коли я виконую свою роботу майстерно;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коли я виконую будь-яку справу так добре, як це можуть вдіяти мало хто.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20. Мені цікаво: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а) коли я якісно виконую доручену мені справу;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б) робити все те, що помітно для оточуючих; </w:t>
      </w:r>
    </w:p>
    <w:p w:rsidR="00AC4359" w:rsidRPr="00731070" w:rsidRDefault="00AC4359" w:rsidP="00AC4359">
      <w:pPr>
        <w:autoSpaceDE w:val="0"/>
        <w:autoSpaceDN w:val="0"/>
        <w:adjustRightInd w:val="0"/>
        <w:spacing w:after="0" w:line="240" w:lineRule="auto"/>
        <w:ind w:firstLine="709"/>
        <w:jc w:val="both"/>
        <w:rPr>
          <w:rFonts w:ascii="Times New Roman" w:hAnsi="Times New Roman"/>
          <w:sz w:val="28"/>
          <w:szCs w:val="28"/>
          <w:lang w:val="uk-UA"/>
        </w:rPr>
      </w:pPr>
      <w:r w:rsidRPr="00731070">
        <w:rPr>
          <w:rFonts w:ascii="Times New Roman" w:hAnsi="Times New Roman"/>
          <w:sz w:val="28"/>
          <w:szCs w:val="28"/>
          <w:lang w:val="uk-UA"/>
        </w:rPr>
        <w:t xml:space="preserve">в) якщо всі знають, що я роблю на своїй роботі. </w:t>
      </w:r>
    </w:p>
    <w:p w:rsidR="00AC4359" w:rsidRPr="00731070" w:rsidRDefault="00AC4359" w:rsidP="00AC4359">
      <w:pPr>
        <w:autoSpaceDE w:val="0"/>
        <w:autoSpaceDN w:val="0"/>
        <w:adjustRightInd w:val="0"/>
        <w:spacing w:after="0" w:line="240" w:lineRule="auto"/>
        <w:ind w:firstLine="709"/>
        <w:rPr>
          <w:rFonts w:ascii="Times New Roman" w:hAnsi="Times New Roman"/>
          <w:sz w:val="28"/>
          <w:szCs w:val="28"/>
          <w:lang w:val="uk-UA"/>
        </w:rPr>
      </w:pPr>
    </w:p>
    <w:p w:rsidR="00AC4359" w:rsidRPr="00731070" w:rsidRDefault="00AC4359" w:rsidP="00AC4359">
      <w:pPr>
        <w:autoSpaceDE w:val="0"/>
        <w:autoSpaceDN w:val="0"/>
        <w:adjustRightInd w:val="0"/>
        <w:spacing w:after="0" w:line="240" w:lineRule="auto"/>
        <w:ind w:firstLine="709"/>
        <w:rPr>
          <w:rFonts w:ascii="Times New Roman" w:hAnsi="Times New Roman"/>
          <w:sz w:val="28"/>
          <w:szCs w:val="28"/>
          <w:lang w:val="uk-UA"/>
        </w:rPr>
      </w:pPr>
    </w:p>
    <w:p w:rsidR="00AC4359" w:rsidRPr="00731070" w:rsidRDefault="00AC4359" w:rsidP="00AC4359">
      <w:pPr>
        <w:autoSpaceDE w:val="0"/>
        <w:autoSpaceDN w:val="0"/>
        <w:adjustRightInd w:val="0"/>
        <w:spacing w:after="0" w:line="240" w:lineRule="auto"/>
        <w:ind w:firstLine="709"/>
        <w:rPr>
          <w:rFonts w:ascii="Times New Roman" w:hAnsi="Times New Roman"/>
          <w:sz w:val="28"/>
          <w:szCs w:val="28"/>
          <w:lang w:val="uk-UA"/>
        </w:rPr>
      </w:pPr>
    </w:p>
    <w:p w:rsidR="00AC4359" w:rsidRPr="00731070" w:rsidRDefault="00AC4359" w:rsidP="00AC4359">
      <w:pPr>
        <w:autoSpaceDE w:val="0"/>
        <w:autoSpaceDN w:val="0"/>
        <w:adjustRightInd w:val="0"/>
        <w:spacing w:after="0" w:line="240" w:lineRule="auto"/>
        <w:ind w:firstLine="709"/>
        <w:rPr>
          <w:rFonts w:ascii="Times New Roman" w:hAnsi="Times New Roman"/>
          <w:sz w:val="28"/>
          <w:szCs w:val="28"/>
          <w:lang w:val="uk-UA"/>
        </w:rPr>
      </w:pPr>
    </w:p>
    <w:p w:rsidR="00AC4359" w:rsidRPr="00731070" w:rsidRDefault="00AC4359" w:rsidP="00AC4359">
      <w:pPr>
        <w:autoSpaceDE w:val="0"/>
        <w:autoSpaceDN w:val="0"/>
        <w:adjustRightInd w:val="0"/>
        <w:spacing w:after="0" w:line="240" w:lineRule="auto"/>
        <w:ind w:firstLine="709"/>
        <w:rPr>
          <w:rFonts w:ascii="Times New Roman" w:hAnsi="Times New Roman"/>
          <w:sz w:val="28"/>
          <w:szCs w:val="28"/>
          <w:lang w:val="uk-UA"/>
        </w:rPr>
      </w:pPr>
    </w:p>
    <w:p w:rsidR="00AC4359" w:rsidRPr="00731070" w:rsidRDefault="00AC4359" w:rsidP="00AC4359">
      <w:pPr>
        <w:autoSpaceDE w:val="0"/>
        <w:autoSpaceDN w:val="0"/>
        <w:adjustRightInd w:val="0"/>
        <w:spacing w:after="0" w:line="240" w:lineRule="auto"/>
        <w:ind w:firstLine="709"/>
        <w:rPr>
          <w:rFonts w:ascii="Times New Roman" w:hAnsi="Times New Roman"/>
          <w:sz w:val="28"/>
          <w:szCs w:val="28"/>
          <w:lang w:val="uk-UA"/>
        </w:rPr>
      </w:pPr>
    </w:p>
    <w:p w:rsidR="00AC4359" w:rsidRPr="00731070" w:rsidRDefault="00AC4359" w:rsidP="00AC4359">
      <w:pPr>
        <w:autoSpaceDE w:val="0"/>
        <w:autoSpaceDN w:val="0"/>
        <w:adjustRightInd w:val="0"/>
        <w:spacing w:after="0" w:line="240" w:lineRule="auto"/>
        <w:ind w:firstLine="709"/>
        <w:jc w:val="center"/>
        <w:rPr>
          <w:rFonts w:ascii="Times New Roman" w:hAnsi="Times New Roman"/>
          <w:sz w:val="28"/>
          <w:szCs w:val="28"/>
          <w:lang w:val="uk-UA"/>
        </w:rPr>
      </w:pPr>
      <w:r w:rsidRPr="00731070">
        <w:rPr>
          <w:rFonts w:ascii="Times New Roman" w:hAnsi="Times New Roman"/>
          <w:sz w:val="28"/>
          <w:szCs w:val="28"/>
          <w:lang w:val="uk-UA"/>
        </w:rPr>
        <w:t>БЛАНК ВІДПОВІДЕЙ</w:t>
      </w:r>
    </w:p>
    <w:p w:rsidR="00AC4359" w:rsidRPr="00731070" w:rsidRDefault="00AC4359" w:rsidP="00AC4359">
      <w:pPr>
        <w:autoSpaceDE w:val="0"/>
        <w:autoSpaceDN w:val="0"/>
        <w:adjustRightInd w:val="0"/>
        <w:spacing w:after="0" w:line="240" w:lineRule="auto"/>
        <w:ind w:firstLine="709"/>
        <w:jc w:val="center"/>
        <w:rPr>
          <w:rFonts w:ascii="Times New Roman" w:hAnsi="Times New Roman"/>
          <w:sz w:val="28"/>
          <w:szCs w:val="28"/>
          <w:lang w:val="uk-UA"/>
        </w:rPr>
      </w:pPr>
    </w:p>
    <w:tbl>
      <w:tblPr>
        <w:tblW w:w="0" w:type="auto"/>
        <w:tblBorders>
          <w:top w:val="nil"/>
          <w:left w:val="nil"/>
          <w:bottom w:val="nil"/>
          <w:right w:val="nil"/>
        </w:tblBorders>
        <w:tblLayout w:type="fixed"/>
        <w:tblLook w:val="0000" w:firstRow="0" w:lastRow="0" w:firstColumn="0" w:lastColumn="0" w:noHBand="0" w:noVBand="0"/>
      </w:tblPr>
      <w:tblGrid>
        <w:gridCol w:w="1449"/>
        <w:gridCol w:w="724"/>
        <w:gridCol w:w="629"/>
        <w:gridCol w:w="1545"/>
        <w:gridCol w:w="1449"/>
        <w:gridCol w:w="724"/>
        <w:gridCol w:w="725"/>
        <w:gridCol w:w="1449"/>
      </w:tblGrid>
      <w:tr w:rsidR="00AC4359" w:rsidRPr="00731070" w:rsidTr="0062633C">
        <w:trPr>
          <w:trHeight w:val="127"/>
        </w:trPr>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 1.1</w:t>
            </w:r>
          </w:p>
        </w:tc>
        <w:tc>
          <w:tcPr>
            <w:tcW w:w="135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1.2</w:t>
            </w:r>
          </w:p>
        </w:tc>
        <w:tc>
          <w:tcPr>
            <w:tcW w:w="1545" w:type="dxa"/>
          </w:tcPr>
          <w:p w:rsidR="00AC4359" w:rsidRPr="00731070" w:rsidRDefault="00AC4359" w:rsidP="0062633C">
            <w:pPr>
              <w:autoSpaceDE w:val="0"/>
              <w:autoSpaceDN w:val="0"/>
              <w:adjustRightInd w:val="0"/>
              <w:spacing w:after="0" w:line="240" w:lineRule="auto"/>
              <w:jc w:val="center"/>
              <w:rPr>
                <w:rFonts w:ascii="Times New Roman" w:hAnsi="Times New Roman"/>
                <w:color w:val="000000"/>
                <w:sz w:val="28"/>
                <w:szCs w:val="28"/>
                <w:lang w:val="uk-UA"/>
              </w:rPr>
            </w:pPr>
            <w:r w:rsidRPr="00731070">
              <w:rPr>
                <w:rFonts w:ascii="Times New Roman" w:hAnsi="Times New Roman"/>
                <w:color w:val="000000"/>
                <w:sz w:val="28"/>
                <w:szCs w:val="28"/>
                <w:lang w:val="uk-UA"/>
              </w:rPr>
              <w:t>1.3</w:t>
            </w:r>
          </w:p>
        </w:tc>
        <w:tc>
          <w:tcPr>
            <w:tcW w:w="1449" w:type="dxa"/>
          </w:tcPr>
          <w:p w:rsidR="00AC4359" w:rsidRPr="00731070" w:rsidRDefault="00AC4359" w:rsidP="0062633C">
            <w:pPr>
              <w:autoSpaceDE w:val="0"/>
              <w:autoSpaceDN w:val="0"/>
              <w:adjustRightInd w:val="0"/>
              <w:spacing w:after="0" w:line="240" w:lineRule="auto"/>
              <w:jc w:val="center"/>
              <w:rPr>
                <w:rFonts w:ascii="Times New Roman" w:hAnsi="Times New Roman"/>
                <w:color w:val="000000"/>
                <w:sz w:val="28"/>
                <w:szCs w:val="28"/>
                <w:lang w:val="uk-UA"/>
              </w:rPr>
            </w:pPr>
            <w:r w:rsidRPr="00731070">
              <w:rPr>
                <w:rFonts w:ascii="Times New Roman" w:hAnsi="Times New Roman"/>
                <w:color w:val="000000"/>
                <w:sz w:val="28"/>
                <w:szCs w:val="28"/>
                <w:lang w:val="uk-UA"/>
              </w:rPr>
              <w:t>1.4</w:t>
            </w:r>
          </w:p>
        </w:tc>
        <w:tc>
          <w:tcPr>
            <w:tcW w:w="1449" w:type="dxa"/>
            <w:gridSpan w:val="2"/>
          </w:tcPr>
          <w:p w:rsidR="00AC4359" w:rsidRPr="00731070" w:rsidRDefault="00AC4359" w:rsidP="0062633C">
            <w:pPr>
              <w:autoSpaceDE w:val="0"/>
              <w:autoSpaceDN w:val="0"/>
              <w:adjustRightInd w:val="0"/>
              <w:spacing w:after="0" w:line="240" w:lineRule="auto"/>
              <w:jc w:val="center"/>
              <w:rPr>
                <w:rFonts w:ascii="Times New Roman" w:hAnsi="Times New Roman"/>
                <w:color w:val="000000"/>
                <w:sz w:val="28"/>
                <w:szCs w:val="28"/>
                <w:lang w:val="uk-UA"/>
              </w:rPr>
            </w:pPr>
            <w:r w:rsidRPr="00731070">
              <w:rPr>
                <w:rFonts w:ascii="Times New Roman" w:hAnsi="Times New Roman"/>
                <w:color w:val="000000"/>
                <w:sz w:val="28"/>
                <w:szCs w:val="28"/>
                <w:lang w:val="uk-UA"/>
              </w:rPr>
              <w:t>1.5</w:t>
            </w:r>
          </w:p>
        </w:tc>
        <w:tc>
          <w:tcPr>
            <w:tcW w:w="1449" w:type="dxa"/>
          </w:tcPr>
          <w:p w:rsidR="00AC4359" w:rsidRPr="00731070" w:rsidRDefault="00AC4359" w:rsidP="0062633C">
            <w:pPr>
              <w:autoSpaceDE w:val="0"/>
              <w:autoSpaceDN w:val="0"/>
              <w:adjustRightInd w:val="0"/>
              <w:spacing w:after="0" w:line="240" w:lineRule="auto"/>
              <w:jc w:val="center"/>
              <w:rPr>
                <w:rFonts w:ascii="Times New Roman" w:hAnsi="Times New Roman"/>
                <w:color w:val="000000"/>
                <w:sz w:val="28"/>
                <w:szCs w:val="28"/>
                <w:lang w:val="uk-UA"/>
              </w:rPr>
            </w:pPr>
            <w:r w:rsidRPr="00731070">
              <w:rPr>
                <w:rFonts w:ascii="Times New Roman" w:hAnsi="Times New Roman"/>
                <w:color w:val="000000"/>
                <w:sz w:val="28"/>
                <w:szCs w:val="28"/>
                <w:lang w:val="uk-UA"/>
              </w:rPr>
              <w:t>1.6</w:t>
            </w:r>
          </w:p>
        </w:tc>
      </w:tr>
      <w:tr w:rsidR="00AC4359" w:rsidRPr="00731070" w:rsidTr="0062633C">
        <w:trPr>
          <w:trHeight w:val="127"/>
        </w:trPr>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1а </w:t>
            </w:r>
          </w:p>
        </w:tc>
        <w:tc>
          <w:tcPr>
            <w:tcW w:w="135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4б </w:t>
            </w:r>
          </w:p>
        </w:tc>
        <w:tc>
          <w:tcPr>
            <w:tcW w:w="1545"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9в </w:t>
            </w:r>
          </w:p>
        </w:tc>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10б </w:t>
            </w:r>
          </w:p>
        </w:tc>
        <w:tc>
          <w:tcPr>
            <w:tcW w:w="1449"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7а </w:t>
            </w:r>
          </w:p>
        </w:tc>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8б </w:t>
            </w:r>
          </w:p>
        </w:tc>
      </w:tr>
      <w:tr w:rsidR="00AC4359" w:rsidRPr="00731070" w:rsidTr="0062633C">
        <w:trPr>
          <w:trHeight w:val="127"/>
        </w:trPr>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2в </w:t>
            </w:r>
          </w:p>
        </w:tc>
        <w:tc>
          <w:tcPr>
            <w:tcW w:w="135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5в </w:t>
            </w:r>
          </w:p>
        </w:tc>
        <w:tc>
          <w:tcPr>
            <w:tcW w:w="1545"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13в </w:t>
            </w:r>
          </w:p>
        </w:tc>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14а </w:t>
            </w:r>
          </w:p>
        </w:tc>
        <w:tc>
          <w:tcPr>
            <w:tcW w:w="1449"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14б </w:t>
            </w:r>
          </w:p>
        </w:tc>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11а </w:t>
            </w:r>
          </w:p>
        </w:tc>
      </w:tr>
      <w:tr w:rsidR="00AC4359" w:rsidRPr="00731070" w:rsidTr="0062633C">
        <w:trPr>
          <w:trHeight w:val="127"/>
        </w:trPr>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13а </w:t>
            </w:r>
          </w:p>
        </w:tc>
        <w:tc>
          <w:tcPr>
            <w:tcW w:w="135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13б </w:t>
            </w:r>
          </w:p>
        </w:tc>
        <w:tc>
          <w:tcPr>
            <w:tcW w:w="1545"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15а </w:t>
            </w:r>
          </w:p>
        </w:tc>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15б </w:t>
            </w:r>
          </w:p>
        </w:tc>
        <w:tc>
          <w:tcPr>
            <w:tcW w:w="1449"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15в </w:t>
            </w:r>
          </w:p>
        </w:tc>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14в </w:t>
            </w:r>
          </w:p>
        </w:tc>
      </w:tr>
      <w:tr w:rsidR="00AC4359" w:rsidRPr="00731070" w:rsidTr="0062633C">
        <w:trPr>
          <w:trHeight w:val="127"/>
        </w:trPr>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2.1 </w:t>
            </w:r>
          </w:p>
        </w:tc>
        <w:tc>
          <w:tcPr>
            <w:tcW w:w="135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2.2 </w:t>
            </w:r>
          </w:p>
        </w:tc>
        <w:tc>
          <w:tcPr>
            <w:tcW w:w="1545"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2.3 </w:t>
            </w:r>
          </w:p>
        </w:tc>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2.4 </w:t>
            </w:r>
          </w:p>
        </w:tc>
        <w:tc>
          <w:tcPr>
            <w:tcW w:w="1449"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2.5 </w:t>
            </w:r>
          </w:p>
        </w:tc>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2.6 </w:t>
            </w:r>
          </w:p>
        </w:tc>
      </w:tr>
      <w:tr w:rsidR="00AC4359" w:rsidRPr="00731070" w:rsidTr="0062633C">
        <w:trPr>
          <w:trHeight w:val="127"/>
        </w:trPr>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1б </w:t>
            </w:r>
          </w:p>
        </w:tc>
        <w:tc>
          <w:tcPr>
            <w:tcW w:w="135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4в </w:t>
            </w:r>
          </w:p>
        </w:tc>
        <w:tc>
          <w:tcPr>
            <w:tcW w:w="1545"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9а </w:t>
            </w:r>
          </w:p>
        </w:tc>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10в </w:t>
            </w:r>
          </w:p>
        </w:tc>
        <w:tc>
          <w:tcPr>
            <w:tcW w:w="1449"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7б </w:t>
            </w:r>
          </w:p>
        </w:tc>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8в </w:t>
            </w:r>
          </w:p>
        </w:tc>
      </w:tr>
      <w:tr w:rsidR="00AC4359" w:rsidRPr="00731070" w:rsidTr="0062633C">
        <w:trPr>
          <w:trHeight w:val="127"/>
        </w:trPr>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3а </w:t>
            </w:r>
          </w:p>
        </w:tc>
        <w:tc>
          <w:tcPr>
            <w:tcW w:w="135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6а </w:t>
            </w:r>
          </w:p>
        </w:tc>
        <w:tc>
          <w:tcPr>
            <w:tcW w:w="1545"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16в </w:t>
            </w:r>
          </w:p>
        </w:tc>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12в </w:t>
            </w:r>
          </w:p>
        </w:tc>
        <w:tc>
          <w:tcPr>
            <w:tcW w:w="1449"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17б </w:t>
            </w:r>
          </w:p>
        </w:tc>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17в </w:t>
            </w:r>
          </w:p>
        </w:tc>
      </w:tr>
      <w:tr w:rsidR="00AC4359" w:rsidRPr="00731070" w:rsidTr="0062633C">
        <w:trPr>
          <w:trHeight w:val="127"/>
        </w:trPr>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16а </w:t>
            </w:r>
          </w:p>
        </w:tc>
        <w:tc>
          <w:tcPr>
            <w:tcW w:w="135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16б </w:t>
            </w:r>
          </w:p>
        </w:tc>
        <w:tc>
          <w:tcPr>
            <w:tcW w:w="1545"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18б </w:t>
            </w:r>
          </w:p>
        </w:tc>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17а </w:t>
            </w:r>
          </w:p>
        </w:tc>
        <w:tc>
          <w:tcPr>
            <w:tcW w:w="1449"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18в </w:t>
            </w:r>
          </w:p>
        </w:tc>
        <w:tc>
          <w:tcPr>
            <w:tcW w:w="1449" w:type="dxa"/>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18а </w:t>
            </w:r>
          </w:p>
        </w:tc>
      </w:tr>
      <w:tr w:rsidR="00AC4359" w:rsidRPr="00731070" w:rsidTr="0062633C">
        <w:trPr>
          <w:trHeight w:val="127"/>
        </w:trPr>
        <w:tc>
          <w:tcPr>
            <w:tcW w:w="217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3.1 </w:t>
            </w:r>
          </w:p>
        </w:tc>
        <w:tc>
          <w:tcPr>
            <w:tcW w:w="2174"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3.2 </w:t>
            </w:r>
          </w:p>
        </w:tc>
        <w:tc>
          <w:tcPr>
            <w:tcW w:w="217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3.3 </w:t>
            </w:r>
          </w:p>
        </w:tc>
        <w:tc>
          <w:tcPr>
            <w:tcW w:w="2174"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3.4 </w:t>
            </w:r>
          </w:p>
        </w:tc>
      </w:tr>
      <w:tr w:rsidR="00AC4359" w:rsidRPr="00731070" w:rsidTr="0062633C">
        <w:trPr>
          <w:trHeight w:val="127"/>
        </w:trPr>
        <w:tc>
          <w:tcPr>
            <w:tcW w:w="217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1в </w:t>
            </w:r>
          </w:p>
        </w:tc>
        <w:tc>
          <w:tcPr>
            <w:tcW w:w="2174"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5а </w:t>
            </w:r>
          </w:p>
        </w:tc>
        <w:tc>
          <w:tcPr>
            <w:tcW w:w="217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7в </w:t>
            </w:r>
          </w:p>
        </w:tc>
        <w:tc>
          <w:tcPr>
            <w:tcW w:w="2174"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8а </w:t>
            </w:r>
          </w:p>
        </w:tc>
      </w:tr>
      <w:tr w:rsidR="00AC4359" w:rsidRPr="00731070" w:rsidTr="0062633C">
        <w:trPr>
          <w:trHeight w:val="127"/>
        </w:trPr>
        <w:tc>
          <w:tcPr>
            <w:tcW w:w="217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2а </w:t>
            </w:r>
          </w:p>
        </w:tc>
        <w:tc>
          <w:tcPr>
            <w:tcW w:w="2174"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6б </w:t>
            </w:r>
          </w:p>
        </w:tc>
        <w:tc>
          <w:tcPr>
            <w:tcW w:w="217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12а </w:t>
            </w:r>
          </w:p>
        </w:tc>
        <w:tc>
          <w:tcPr>
            <w:tcW w:w="2174"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19в </w:t>
            </w:r>
          </w:p>
        </w:tc>
      </w:tr>
      <w:tr w:rsidR="00AC4359" w:rsidRPr="00731070" w:rsidTr="0062633C">
        <w:trPr>
          <w:trHeight w:val="127"/>
        </w:trPr>
        <w:tc>
          <w:tcPr>
            <w:tcW w:w="217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3б </w:t>
            </w:r>
          </w:p>
        </w:tc>
        <w:tc>
          <w:tcPr>
            <w:tcW w:w="2174"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11б </w:t>
            </w:r>
          </w:p>
        </w:tc>
        <w:tc>
          <w:tcPr>
            <w:tcW w:w="217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19б </w:t>
            </w:r>
          </w:p>
        </w:tc>
        <w:tc>
          <w:tcPr>
            <w:tcW w:w="2174"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20а </w:t>
            </w:r>
          </w:p>
        </w:tc>
      </w:tr>
      <w:tr w:rsidR="00AC4359" w:rsidRPr="00731070" w:rsidTr="0062633C">
        <w:trPr>
          <w:trHeight w:val="127"/>
        </w:trPr>
        <w:tc>
          <w:tcPr>
            <w:tcW w:w="217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4.1 </w:t>
            </w:r>
          </w:p>
        </w:tc>
        <w:tc>
          <w:tcPr>
            <w:tcW w:w="2174"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4.2 </w:t>
            </w:r>
          </w:p>
        </w:tc>
        <w:tc>
          <w:tcPr>
            <w:tcW w:w="217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4.3 </w:t>
            </w:r>
          </w:p>
        </w:tc>
        <w:tc>
          <w:tcPr>
            <w:tcW w:w="2174"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4.4 </w:t>
            </w:r>
          </w:p>
        </w:tc>
      </w:tr>
      <w:tr w:rsidR="00AC4359" w:rsidRPr="00731070" w:rsidTr="0062633C">
        <w:trPr>
          <w:trHeight w:val="127"/>
        </w:trPr>
        <w:tc>
          <w:tcPr>
            <w:tcW w:w="217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2б </w:t>
            </w:r>
          </w:p>
        </w:tc>
        <w:tc>
          <w:tcPr>
            <w:tcW w:w="2174"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4а </w:t>
            </w:r>
          </w:p>
        </w:tc>
        <w:tc>
          <w:tcPr>
            <w:tcW w:w="217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9б </w:t>
            </w:r>
          </w:p>
        </w:tc>
        <w:tc>
          <w:tcPr>
            <w:tcW w:w="2174"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10а </w:t>
            </w:r>
          </w:p>
        </w:tc>
      </w:tr>
      <w:tr w:rsidR="00AC4359" w:rsidRPr="00731070" w:rsidTr="0062633C">
        <w:trPr>
          <w:trHeight w:val="127"/>
        </w:trPr>
        <w:tc>
          <w:tcPr>
            <w:tcW w:w="217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3в </w:t>
            </w:r>
          </w:p>
        </w:tc>
        <w:tc>
          <w:tcPr>
            <w:tcW w:w="2174"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5б </w:t>
            </w:r>
          </w:p>
        </w:tc>
        <w:tc>
          <w:tcPr>
            <w:tcW w:w="217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12б </w:t>
            </w:r>
          </w:p>
        </w:tc>
        <w:tc>
          <w:tcPr>
            <w:tcW w:w="2174"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19а </w:t>
            </w:r>
          </w:p>
        </w:tc>
      </w:tr>
      <w:tr w:rsidR="00AC4359" w:rsidRPr="00731070" w:rsidTr="0062633C">
        <w:trPr>
          <w:trHeight w:val="127"/>
        </w:trPr>
        <w:tc>
          <w:tcPr>
            <w:tcW w:w="217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11в </w:t>
            </w:r>
          </w:p>
        </w:tc>
        <w:tc>
          <w:tcPr>
            <w:tcW w:w="2174"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6в </w:t>
            </w:r>
          </w:p>
        </w:tc>
        <w:tc>
          <w:tcPr>
            <w:tcW w:w="2173"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20в </w:t>
            </w:r>
          </w:p>
        </w:tc>
        <w:tc>
          <w:tcPr>
            <w:tcW w:w="2174" w:type="dxa"/>
            <w:gridSpan w:val="2"/>
          </w:tcPr>
          <w:p w:rsidR="00AC4359" w:rsidRPr="00731070" w:rsidRDefault="00AC4359" w:rsidP="0062633C">
            <w:pPr>
              <w:autoSpaceDE w:val="0"/>
              <w:autoSpaceDN w:val="0"/>
              <w:adjustRightInd w:val="0"/>
              <w:spacing w:after="0" w:line="240" w:lineRule="auto"/>
              <w:rPr>
                <w:rFonts w:ascii="Times New Roman" w:hAnsi="Times New Roman"/>
                <w:color w:val="000000"/>
                <w:sz w:val="28"/>
                <w:szCs w:val="28"/>
                <w:lang w:val="uk-UA"/>
              </w:rPr>
            </w:pPr>
            <w:r w:rsidRPr="00731070">
              <w:rPr>
                <w:rFonts w:ascii="Times New Roman" w:hAnsi="Times New Roman"/>
                <w:color w:val="000000"/>
                <w:sz w:val="28"/>
                <w:szCs w:val="28"/>
                <w:lang w:val="uk-UA"/>
              </w:rPr>
              <w:t xml:space="preserve">20б </w:t>
            </w:r>
          </w:p>
        </w:tc>
      </w:tr>
    </w:tbl>
    <w:p w:rsidR="00AC4359" w:rsidRPr="002F6843" w:rsidRDefault="00AC4359" w:rsidP="00AC4359">
      <w:pPr>
        <w:pStyle w:val="ac"/>
        <w:rPr>
          <w:b/>
          <w:bCs/>
        </w:rPr>
      </w:pPr>
    </w:p>
    <w:p w:rsidR="00AC4359" w:rsidRPr="002F6843" w:rsidRDefault="00AC4359" w:rsidP="00AC4359">
      <w:pPr>
        <w:pStyle w:val="ac"/>
        <w:ind w:firstLine="709"/>
        <w:rPr>
          <w:b/>
          <w:bCs/>
        </w:rPr>
      </w:pPr>
    </w:p>
    <w:p w:rsidR="00AC4359" w:rsidRPr="002F6843" w:rsidRDefault="00AC4359" w:rsidP="00AC4359">
      <w:pPr>
        <w:pStyle w:val="ac"/>
        <w:ind w:firstLine="709"/>
        <w:rPr>
          <w:b/>
          <w:bCs/>
        </w:rPr>
      </w:pPr>
    </w:p>
    <w:p w:rsidR="00AC4359" w:rsidRPr="002F6843" w:rsidRDefault="00AC4359" w:rsidP="00AC4359">
      <w:pPr>
        <w:pStyle w:val="ac"/>
        <w:ind w:firstLine="709"/>
        <w:rPr>
          <w:b/>
          <w:bCs/>
        </w:rPr>
      </w:pPr>
    </w:p>
    <w:p w:rsidR="00AC4359" w:rsidRPr="002F6843" w:rsidRDefault="00AC4359" w:rsidP="00AC4359">
      <w:pPr>
        <w:pStyle w:val="ac"/>
        <w:ind w:firstLine="709"/>
        <w:rPr>
          <w:b/>
          <w:bCs/>
        </w:rPr>
      </w:pPr>
    </w:p>
    <w:p w:rsidR="00AC4359" w:rsidRPr="002F6843" w:rsidRDefault="00AC4359" w:rsidP="00AC4359">
      <w:pPr>
        <w:pStyle w:val="ac"/>
        <w:ind w:firstLine="709"/>
        <w:rPr>
          <w:b/>
          <w:bCs/>
        </w:rPr>
      </w:pPr>
    </w:p>
    <w:p w:rsidR="00AC4359" w:rsidRDefault="00AC4359" w:rsidP="00AC4359">
      <w:pPr>
        <w:pStyle w:val="ac"/>
        <w:ind w:firstLine="709"/>
        <w:rPr>
          <w:b/>
          <w:bCs/>
        </w:rPr>
      </w:pPr>
    </w:p>
    <w:p w:rsidR="00AC4359" w:rsidRDefault="00AC4359" w:rsidP="00AC4359">
      <w:pPr>
        <w:pStyle w:val="ac"/>
        <w:ind w:firstLine="709"/>
        <w:rPr>
          <w:b/>
          <w:bCs/>
        </w:rPr>
      </w:pPr>
    </w:p>
    <w:p w:rsidR="00AC4359" w:rsidRDefault="00AC4359" w:rsidP="00AC4359">
      <w:pPr>
        <w:pStyle w:val="ac"/>
        <w:ind w:firstLine="709"/>
        <w:rPr>
          <w:b/>
          <w:bCs/>
        </w:rPr>
      </w:pPr>
    </w:p>
    <w:p w:rsidR="00AC4359" w:rsidRDefault="00AC4359" w:rsidP="00AC4359">
      <w:pPr>
        <w:pStyle w:val="ac"/>
        <w:ind w:firstLine="709"/>
        <w:rPr>
          <w:b/>
          <w:bCs/>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right"/>
        <w:rPr>
          <w:rFonts w:ascii="Times New Roman" w:hAnsi="Times New Roman"/>
          <w:b/>
          <w:sz w:val="28"/>
          <w:szCs w:val="28"/>
          <w:lang w:val="uk-UA"/>
        </w:rPr>
      </w:pPr>
      <w:r w:rsidRPr="0048090A">
        <w:rPr>
          <w:rFonts w:ascii="Times New Roman" w:hAnsi="Times New Roman"/>
          <w:b/>
          <w:sz w:val="28"/>
          <w:szCs w:val="28"/>
          <w:lang w:val="uk-UA"/>
        </w:rPr>
        <w:t xml:space="preserve">Додаток Е </w:t>
      </w:r>
    </w:p>
    <w:p w:rsidR="00AC4359" w:rsidRDefault="00AC4359" w:rsidP="00AC4359">
      <w:pPr>
        <w:tabs>
          <w:tab w:val="left" w:pos="993"/>
        </w:tabs>
        <w:spacing w:after="0" w:line="240" w:lineRule="auto"/>
        <w:ind w:firstLine="709"/>
        <w:jc w:val="center"/>
        <w:rPr>
          <w:rFonts w:ascii="Times New Roman" w:hAnsi="Times New Roman"/>
          <w:b/>
          <w:sz w:val="28"/>
          <w:szCs w:val="28"/>
          <w:lang w:val="uk-UA"/>
        </w:rPr>
      </w:pPr>
    </w:p>
    <w:p w:rsidR="00AC4359" w:rsidRDefault="00AC4359" w:rsidP="00AC4359">
      <w:pPr>
        <w:tabs>
          <w:tab w:val="left" w:pos="993"/>
        </w:tabs>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 xml:space="preserve">УПРАВЛІНСЬКІ </w:t>
      </w:r>
      <w:r w:rsidRPr="0048090A">
        <w:rPr>
          <w:rFonts w:ascii="Times New Roman" w:hAnsi="Times New Roman"/>
          <w:b/>
          <w:sz w:val="28"/>
          <w:szCs w:val="28"/>
          <w:lang w:val="uk-UA"/>
        </w:rPr>
        <w:t>СИТУАЦІЇ</w:t>
      </w:r>
    </w:p>
    <w:p w:rsidR="00AC4359" w:rsidRPr="0048090A" w:rsidRDefault="00AC4359" w:rsidP="00AC4359">
      <w:pPr>
        <w:tabs>
          <w:tab w:val="left" w:pos="993"/>
        </w:tabs>
        <w:spacing w:after="0" w:line="240" w:lineRule="auto"/>
        <w:ind w:firstLine="709"/>
        <w:jc w:val="center"/>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r w:rsidRPr="0048090A">
        <w:rPr>
          <w:rFonts w:ascii="Times New Roman" w:hAnsi="Times New Roman"/>
          <w:sz w:val="28"/>
          <w:szCs w:val="28"/>
          <w:lang w:val="uk-UA"/>
        </w:rPr>
        <w:t>■ У закладі дошкільної освіти різко зменшилась кількість дітей. Звільнили приміщення для однієї групи. Потрібно скоротити штатний розпис на дві одиниці. Як діяти ?</w:t>
      </w:r>
    </w:p>
    <w:p w:rsidR="00AC4359" w:rsidRPr="0048090A"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r w:rsidRPr="0048090A">
        <w:rPr>
          <w:rFonts w:ascii="Times New Roman" w:hAnsi="Times New Roman"/>
          <w:sz w:val="28"/>
          <w:szCs w:val="28"/>
          <w:lang w:val="uk-UA"/>
        </w:rPr>
        <w:t>■ Один з батьків, який виступав спонсором навчального закладу, у грубій формі висловився щодо несправедливого ставлення педагога, на його погляд, до власної дитини. Що повинен робити менеджер освітнього закладу?</w:t>
      </w:r>
    </w:p>
    <w:p w:rsidR="00AC4359" w:rsidRPr="0048090A"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r w:rsidRPr="0048090A">
        <w:rPr>
          <w:rFonts w:ascii="Times New Roman" w:hAnsi="Times New Roman"/>
          <w:sz w:val="28"/>
          <w:szCs w:val="28"/>
          <w:lang w:val="uk-UA"/>
        </w:rPr>
        <w:t>■ Підприємець, який орендує приміщення у навчальному закладі, здійснює діяльність, яка не відповідає орендному договору. Якими повинні бути дії керівника закладу?</w:t>
      </w:r>
    </w:p>
    <w:p w:rsidR="00AC4359" w:rsidRPr="0048090A"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r w:rsidRPr="0048090A">
        <w:rPr>
          <w:rFonts w:ascii="Times New Roman" w:hAnsi="Times New Roman"/>
          <w:sz w:val="28"/>
          <w:szCs w:val="28"/>
          <w:lang w:val="uk-UA"/>
        </w:rPr>
        <w:t>■ Біля освітнього закладу відкривають новий заклад, у якому планують використання нових педагогічних технологій. Як повинен чинити управлінець, щоб «утримати» своїх здобувачів?</w:t>
      </w:r>
    </w:p>
    <w:p w:rsidR="00AC4359" w:rsidRPr="0048090A"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Default="00AC4359" w:rsidP="00AC4359">
      <w:pPr>
        <w:tabs>
          <w:tab w:val="left" w:pos="993"/>
        </w:tabs>
        <w:spacing w:after="0" w:line="240" w:lineRule="auto"/>
        <w:ind w:firstLine="709"/>
        <w:jc w:val="both"/>
        <w:rPr>
          <w:rFonts w:ascii="Times New Roman" w:hAnsi="Times New Roman"/>
          <w:sz w:val="28"/>
          <w:szCs w:val="28"/>
          <w:lang w:val="uk-UA"/>
        </w:rPr>
      </w:pPr>
      <w:r w:rsidRPr="0048090A">
        <w:rPr>
          <w:rFonts w:ascii="Times New Roman" w:hAnsi="Times New Roman"/>
          <w:sz w:val="28"/>
          <w:szCs w:val="28"/>
          <w:lang w:val="uk-UA"/>
        </w:rPr>
        <w:t>■ Педагогічний працівник скаржиться на менеджера закладу, який займається надмірною та дріб’язковою опікою підлеглих, контролюючи кожен їхній крок. При цьому управлінець відкрито виражає власні емоції, діє агресивно, намагаючись образити підлеглого. Що можна порадити педагогові?</w:t>
      </w:r>
    </w:p>
    <w:p w:rsidR="00AC4359" w:rsidRPr="0048090A"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sz w:val="28"/>
          <w:szCs w:val="28"/>
          <w:lang w:val="uk-UA"/>
        </w:rPr>
      </w:pPr>
      <w:r w:rsidRPr="0048090A">
        <w:rPr>
          <w:rFonts w:ascii="Times New Roman" w:hAnsi="Times New Roman"/>
          <w:sz w:val="28"/>
          <w:szCs w:val="28"/>
          <w:lang w:val="uk-UA"/>
        </w:rPr>
        <w:t>■ Зайняти місце заступника директора начального закладу, який звільнився, прагне досвідчений учитель, який завоював повагу серед колег. Проте директор призначає на цю посаду свого знайомого. Якими, на Ваш погляд, можуть бути стосунки в колективі педагогів?</w:t>
      </w: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Default="00AC4359" w:rsidP="00AC4359">
      <w:pPr>
        <w:tabs>
          <w:tab w:val="left" w:pos="993"/>
        </w:tabs>
        <w:spacing w:after="0" w:line="240" w:lineRule="auto"/>
        <w:ind w:firstLine="709"/>
        <w:jc w:val="right"/>
        <w:rPr>
          <w:rFonts w:ascii="Times New Roman" w:hAnsi="Times New Roman"/>
          <w:b/>
          <w:sz w:val="28"/>
          <w:szCs w:val="28"/>
          <w:lang w:val="uk-UA"/>
        </w:rPr>
      </w:pPr>
      <w:r w:rsidRPr="0048090A">
        <w:rPr>
          <w:rFonts w:ascii="Times New Roman" w:hAnsi="Times New Roman"/>
          <w:b/>
          <w:sz w:val="28"/>
          <w:szCs w:val="28"/>
          <w:lang w:val="uk-UA"/>
        </w:rPr>
        <w:t>Додаток Ж</w:t>
      </w:r>
    </w:p>
    <w:p w:rsidR="00AC4359" w:rsidRPr="0048090A" w:rsidRDefault="00AC4359" w:rsidP="00AC4359">
      <w:pPr>
        <w:tabs>
          <w:tab w:val="left" w:pos="993"/>
        </w:tabs>
        <w:spacing w:after="0" w:line="240" w:lineRule="auto"/>
        <w:ind w:firstLine="709"/>
        <w:jc w:val="right"/>
        <w:rPr>
          <w:rFonts w:ascii="Times New Roman" w:hAnsi="Times New Roman"/>
          <w:b/>
          <w:sz w:val="28"/>
          <w:szCs w:val="28"/>
          <w:lang w:val="uk-UA"/>
        </w:rPr>
      </w:pPr>
    </w:p>
    <w:p w:rsidR="00AC4359" w:rsidRDefault="00AC4359" w:rsidP="00AC4359">
      <w:pPr>
        <w:pStyle w:val="a3"/>
        <w:tabs>
          <w:tab w:val="left" w:pos="993"/>
          <w:tab w:val="left" w:pos="1134"/>
        </w:tabs>
        <w:spacing w:after="0" w:line="240" w:lineRule="auto"/>
        <w:ind w:left="709"/>
        <w:jc w:val="center"/>
        <w:rPr>
          <w:rFonts w:ascii="Times New Roman" w:hAnsi="Times New Roman"/>
          <w:b/>
          <w:color w:val="000000" w:themeColor="text1"/>
          <w:sz w:val="28"/>
          <w:szCs w:val="28"/>
          <w:shd w:val="clear" w:color="auto" w:fill="FFFFFF"/>
          <w:lang w:val="uk-UA"/>
        </w:rPr>
      </w:pPr>
      <w:r w:rsidRPr="00731070">
        <w:rPr>
          <w:rFonts w:ascii="Times New Roman" w:eastAsia="Times New Roman" w:hAnsi="Times New Roman"/>
          <w:b/>
          <w:color w:val="000000" w:themeColor="text1"/>
          <w:sz w:val="28"/>
          <w:szCs w:val="28"/>
          <w:lang w:val="uk-UA"/>
        </w:rPr>
        <w:t xml:space="preserve">Тренінг </w:t>
      </w:r>
      <w:r w:rsidRPr="00731070">
        <w:rPr>
          <w:rFonts w:ascii="Times New Roman" w:hAnsi="Times New Roman"/>
          <w:b/>
          <w:color w:val="000000" w:themeColor="text1"/>
          <w:sz w:val="28"/>
          <w:szCs w:val="28"/>
          <w:shd w:val="clear" w:color="auto" w:fill="FFFFFF"/>
          <w:lang w:val="uk-UA"/>
        </w:rPr>
        <w:t>«Розвиток маркетингової</w:t>
      </w:r>
      <w:r w:rsidRPr="00731070">
        <w:rPr>
          <w:rFonts w:ascii="Times New Roman" w:hAnsi="Times New Roman"/>
          <w:b/>
          <w:color w:val="000000" w:themeColor="text1"/>
          <w:sz w:val="28"/>
          <w:szCs w:val="28"/>
          <w:lang w:val="uk-UA"/>
        </w:rPr>
        <w:t xml:space="preserve"> компетентності</w:t>
      </w:r>
      <w:r w:rsidRPr="00731070">
        <w:rPr>
          <w:rFonts w:ascii="Times New Roman" w:hAnsi="Times New Roman"/>
          <w:b/>
          <w:color w:val="000000" w:themeColor="text1"/>
          <w:sz w:val="28"/>
          <w:szCs w:val="28"/>
          <w:shd w:val="clear" w:color="auto" w:fill="FFFFFF"/>
          <w:lang w:val="uk-UA"/>
        </w:rPr>
        <w:t xml:space="preserve"> керівника ЗО»</w:t>
      </w:r>
    </w:p>
    <w:p w:rsidR="00AC4359" w:rsidRPr="00731070" w:rsidRDefault="00AC4359" w:rsidP="00AC4359">
      <w:pPr>
        <w:pStyle w:val="a3"/>
        <w:tabs>
          <w:tab w:val="left" w:pos="993"/>
          <w:tab w:val="left" w:pos="1134"/>
        </w:tabs>
        <w:spacing w:after="0" w:line="240" w:lineRule="auto"/>
        <w:ind w:left="709"/>
        <w:jc w:val="center"/>
        <w:rPr>
          <w:rFonts w:ascii="Times New Roman" w:hAnsi="Times New Roman"/>
          <w:b/>
          <w:color w:val="000000" w:themeColor="text1"/>
          <w:sz w:val="28"/>
          <w:szCs w:val="28"/>
          <w:shd w:val="clear" w:color="auto" w:fill="FFFFFF"/>
          <w:lang w:val="uk-UA"/>
        </w:rPr>
      </w:pP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b/>
          <w:bCs/>
          <w:color w:val="auto"/>
          <w:sz w:val="28"/>
          <w:szCs w:val="28"/>
          <w:lang w:val="uk-UA"/>
        </w:rPr>
        <w:t xml:space="preserve">Мета: </w:t>
      </w:r>
      <w:r w:rsidRPr="0048090A">
        <w:rPr>
          <w:color w:val="auto"/>
          <w:sz w:val="28"/>
          <w:szCs w:val="28"/>
          <w:lang w:val="uk-UA"/>
        </w:rPr>
        <w:t>забезпечення науково-методичного супроводу розвитку маркетингової компетентності майбутнього керівника; удосконалення освітнього процесу у виші згідно з сучасним інформаційним середовищем та перспективами самореалізації магістрів; стимулювання намірів у підвищенні знань та умінь з маркетингової діяльності.</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b/>
          <w:bCs/>
          <w:color w:val="auto"/>
          <w:sz w:val="28"/>
          <w:szCs w:val="28"/>
          <w:lang w:val="uk-UA"/>
        </w:rPr>
        <w:t xml:space="preserve">Завдання: </w:t>
      </w:r>
      <w:r w:rsidRPr="0048090A">
        <w:rPr>
          <w:color w:val="auto"/>
          <w:sz w:val="28"/>
          <w:szCs w:val="28"/>
          <w:lang w:val="uk-UA"/>
        </w:rPr>
        <w:t>озброєння учасників тренінгу знаннями інноваційних маркетингових технологій; формування маркетингової компетентності; підвищення здатності до самооцінки, самоконтролю та самоорганізації; розвиток уміння працювати в команді.</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b/>
          <w:bCs/>
          <w:color w:val="auto"/>
          <w:sz w:val="28"/>
          <w:szCs w:val="28"/>
          <w:lang w:val="uk-UA"/>
        </w:rPr>
        <w:t xml:space="preserve">Обладнання: </w:t>
      </w:r>
      <w:r w:rsidRPr="0048090A">
        <w:rPr>
          <w:color w:val="auto"/>
          <w:sz w:val="28"/>
          <w:szCs w:val="28"/>
          <w:lang w:val="uk-UA"/>
        </w:rPr>
        <w:t xml:space="preserve">стікери-листочки, маркери, «дерево очікувань» (макет), роздаткові матеріали, маркери, малюнки. </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b/>
          <w:bCs/>
          <w:color w:val="auto"/>
          <w:sz w:val="28"/>
          <w:szCs w:val="28"/>
          <w:lang w:val="uk-UA"/>
        </w:rPr>
        <w:t>Вступне слово</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sz w:val="28"/>
          <w:szCs w:val="28"/>
          <w:lang w:val="uk-UA"/>
        </w:rPr>
        <w:t xml:space="preserve">Нашу </w:t>
      </w:r>
      <w:r>
        <w:rPr>
          <w:rFonts w:ascii="Times New Roman" w:hAnsi="Times New Roman"/>
          <w:sz w:val="28"/>
          <w:szCs w:val="28"/>
          <w:lang w:val="uk-UA"/>
        </w:rPr>
        <w:t>управлінську діяльність</w:t>
      </w:r>
      <w:r w:rsidRPr="0048090A">
        <w:rPr>
          <w:rFonts w:ascii="Times New Roman" w:hAnsi="Times New Roman"/>
          <w:sz w:val="28"/>
          <w:szCs w:val="28"/>
          <w:lang w:val="uk-UA"/>
        </w:rPr>
        <w:t xml:space="preserve"> можна уявити схожою на мальовничий ліс, де ми набуваємо досвіду, то йдучи широкими дорогами, то блукаючи стежками особистих пошуків, то усамітнюючись, то виходячи на яскраві, освітлені нашим покликанням галявини, щоб розпалити із колегами вогнище надії, взаємодопомоги та розуміння. Усі Ви присутні у цій кімнаті, вдало пройшли шлях, адже змогли досягти у своєму кар’єрному зростанні успіху – стали заступником керівника. А як бути успішним заступником і що для цього необхідно, ми дізнаємося із сьогоднішнього тренінгу. За правилами тренінгу, заняття слід розпочинати зі знайомства, тому першою вправою буде знайомство.</w:t>
      </w:r>
    </w:p>
    <w:p w:rsidR="00AC4359" w:rsidRPr="0048090A" w:rsidRDefault="00AC4359" w:rsidP="00AC4359">
      <w:pPr>
        <w:tabs>
          <w:tab w:val="left" w:pos="993"/>
        </w:tabs>
        <w:spacing w:after="0" w:line="240" w:lineRule="auto"/>
        <w:ind w:firstLine="709"/>
        <w:contextualSpacing/>
        <w:jc w:val="both"/>
        <w:rPr>
          <w:rFonts w:ascii="Times New Roman" w:hAnsi="Times New Roman"/>
          <w:b/>
          <w:bCs/>
          <w:sz w:val="28"/>
          <w:szCs w:val="28"/>
          <w:lang w:val="uk-UA"/>
        </w:rPr>
      </w:pPr>
      <w:r w:rsidRPr="0048090A">
        <w:rPr>
          <w:rFonts w:ascii="Times New Roman" w:hAnsi="Times New Roman"/>
          <w:b/>
          <w:bCs/>
          <w:sz w:val="28"/>
          <w:szCs w:val="28"/>
          <w:lang w:val="uk-UA"/>
        </w:rPr>
        <w:t>1. Вправа «Знайомство»</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b/>
          <w:bCs/>
          <w:sz w:val="28"/>
          <w:szCs w:val="28"/>
          <w:lang w:val="uk-UA"/>
        </w:rPr>
        <w:t xml:space="preserve">Мета: </w:t>
      </w:r>
      <w:r w:rsidRPr="0048090A">
        <w:rPr>
          <w:rFonts w:ascii="Times New Roman" w:hAnsi="Times New Roman"/>
          <w:sz w:val="28"/>
          <w:szCs w:val="28"/>
          <w:lang w:val="uk-UA"/>
        </w:rPr>
        <w:t>підготувати учасників до роботи, створити комфортну атмосферу, гарний настрій, налаштувати учасників на спільну роботу.</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b/>
          <w:bCs/>
          <w:sz w:val="28"/>
          <w:szCs w:val="28"/>
          <w:lang w:val="uk-UA"/>
        </w:rPr>
        <w:t xml:space="preserve">Обладнання: </w:t>
      </w:r>
      <w:r w:rsidRPr="0048090A">
        <w:rPr>
          <w:rFonts w:ascii="Times New Roman" w:hAnsi="Times New Roman"/>
          <w:sz w:val="28"/>
          <w:szCs w:val="28"/>
          <w:lang w:val="uk-UA"/>
        </w:rPr>
        <w:t>бейджики – Інь-Янь, фломастери.</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color w:val="auto"/>
          <w:sz w:val="28"/>
          <w:szCs w:val="28"/>
          <w:lang w:val="uk-UA"/>
        </w:rPr>
        <w:t>- На Сході, в давньокитайській міфології та натурфілософії є символ Інь-Янь – символ творчої єдності протилежностей у Всесвіті. Давньокитайські мудреці трактували Інь-Янь як символ єдності цілого, як протилежні частини його, які взаємодіють між собою,  переходять один в одного та складають разом загальну, сильну енергію «ци». Цей нерозривний зв'язок частин визначає розвиток енергії «ци».</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color w:val="auto"/>
          <w:sz w:val="28"/>
          <w:szCs w:val="28"/>
          <w:lang w:val="uk-UA"/>
        </w:rPr>
        <w:t>- Тож на бейджику-символі напишіть притаманні вам риси - одна з яких допомагає, інша заважає у житті.</w:t>
      </w:r>
    </w:p>
    <w:p w:rsidR="00AC4359" w:rsidRPr="0048090A" w:rsidRDefault="00AC4359" w:rsidP="00AC4359">
      <w:pPr>
        <w:pStyle w:val="Default"/>
        <w:tabs>
          <w:tab w:val="left" w:pos="993"/>
        </w:tabs>
        <w:ind w:firstLine="709"/>
        <w:contextualSpacing/>
        <w:jc w:val="both"/>
        <w:rPr>
          <w:i/>
          <w:color w:val="auto"/>
          <w:sz w:val="28"/>
          <w:szCs w:val="28"/>
          <w:lang w:val="uk-UA"/>
        </w:rPr>
      </w:pPr>
      <w:r w:rsidRPr="0048090A">
        <w:rPr>
          <w:i/>
          <w:color w:val="auto"/>
          <w:sz w:val="28"/>
          <w:szCs w:val="28"/>
          <w:lang w:val="uk-UA"/>
        </w:rPr>
        <w:t>(Обговорення)</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b/>
          <w:bCs/>
          <w:color w:val="auto"/>
          <w:sz w:val="28"/>
          <w:szCs w:val="28"/>
          <w:lang w:val="uk-UA"/>
        </w:rPr>
        <w:lastRenderedPageBreak/>
        <w:t xml:space="preserve">2. Вправа «Вироблення правил роботи» </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b/>
          <w:bCs/>
          <w:sz w:val="28"/>
          <w:szCs w:val="28"/>
          <w:lang w:val="uk-UA"/>
        </w:rPr>
        <w:t xml:space="preserve">Мета: </w:t>
      </w:r>
      <w:r w:rsidRPr="0048090A">
        <w:rPr>
          <w:rFonts w:ascii="Times New Roman" w:hAnsi="Times New Roman"/>
          <w:sz w:val="28"/>
          <w:szCs w:val="28"/>
          <w:lang w:val="uk-UA"/>
        </w:rPr>
        <w:t>прийняття правил роботи в групі.</w:t>
      </w:r>
    </w:p>
    <w:p w:rsidR="00AC4359" w:rsidRPr="0048090A" w:rsidRDefault="00AC4359" w:rsidP="00AC4359">
      <w:pPr>
        <w:tabs>
          <w:tab w:val="left" w:pos="993"/>
        </w:tabs>
        <w:spacing w:after="0" w:line="240" w:lineRule="auto"/>
        <w:ind w:firstLine="709"/>
        <w:contextualSpacing/>
        <w:jc w:val="both"/>
        <w:rPr>
          <w:rFonts w:ascii="Times New Roman" w:hAnsi="Times New Roman"/>
          <w:b/>
          <w:bCs/>
          <w:sz w:val="28"/>
          <w:szCs w:val="28"/>
          <w:lang w:val="uk-UA"/>
        </w:rPr>
      </w:pPr>
      <w:r w:rsidRPr="0048090A">
        <w:rPr>
          <w:rFonts w:ascii="Times New Roman" w:hAnsi="Times New Roman"/>
          <w:sz w:val="28"/>
          <w:szCs w:val="28"/>
          <w:lang w:val="uk-UA"/>
        </w:rPr>
        <w:t>- Будь-який тренінг має свої правила. І ми з вами для успішної співпраці повинні дотримуватись певних правил:</w:t>
      </w:r>
      <w:r>
        <w:rPr>
          <w:rFonts w:ascii="Times New Roman" w:hAnsi="Times New Roman"/>
          <w:sz w:val="28"/>
          <w:szCs w:val="28"/>
          <w:lang w:val="uk-UA"/>
        </w:rPr>
        <w:t xml:space="preserve"> </w:t>
      </w:r>
      <w:r w:rsidRPr="0048090A">
        <w:rPr>
          <w:rFonts w:ascii="Times New Roman" w:hAnsi="Times New Roman"/>
          <w:sz w:val="28"/>
          <w:szCs w:val="28"/>
          <w:lang w:val="uk-UA"/>
        </w:rPr>
        <w:t>дотримуватися регламенту,</w:t>
      </w:r>
      <w:r>
        <w:rPr>
          <w:rFonts w:ascii="Times New Roman" w:hAnsi="Times New Roman"/>
          <w:sz w:val="28"/>
          <w:szCs w:val="28"/>
          <w:lang w:val="uk-UA"/>
        </w:rPr>
        <w:t xml:space="preserve"> </w:t>
      </w:r>
      <w:r w:rsidRPr="0048090A">
        <w:rPr>
          <w:rFonts w:ascii="Times New Roman" w:hAnsi="Times New Roman"/>
          <w:sz w:val="28"/>
          <w:szCs w:val="28"/>
          <w:lang w:val="uk-UA"/>
        </w:rPr>
        <w:t>слухати і чути,</w:t>
      </w:r>
      <w:r>
        <w:rPr>
          <w:rFonts w:ascii="Times New Roman" w:hAnsi="Times New Roman"/>
          <w:sz w:val="28"/>
          <w:szCs w:val="28"/>
          <w:lang w:val="uk-UA"/>
        </w:rPr>
        <w:t xml:space="preserve"> </w:t>
      </w:r>
      <w:r w:rsidRPr="0048090A">
        <w:rPr>
          <w:rFonts w:ascii="Times New Roman" w:hAnsi="Times New Roman"/>
          <w:sz w:val="28"/>
          <w:szCs w:val="28"/>
          <w:lang w:val="uk-UA"/>
        </w:rPr>
        <w:t>бути активним,</w:t>
      </w:r>
      <w:r>
        <w:rPr>
          <w:rFonts w:ascii="Times New Roman" w:hAnsi="Times New Roman"/>
          <w:sz w:val="28"/>
          <w:szCs w:val="28"/>
          <w:lang w:val="uk-UA"/>
        </w:rPr>
        <w:t xml:space="preserve"> </w:t>
      </w:r>
      <w:r w:rsidRPr="0048090A">
        <w:rPr>
          <w:rFonts w:ascii="Times New Roman" w:hAnsi="Times New Roman"/>
          <w:sz w:val="28"/>
          <w:szCs w:val="28"/>
          <w:lang w:val="uk-UA"/>
        </w:rPr>
        <w:t>бути позитивним,</w:t>
      </w:r>
      <w:r>
        <w:rPr>
          <w:rFonts w:ascii="Times New Roman" w:hAnsi="Times New Roman"/>
          <w:sz w:val="28"/>
          <w:szCs w:val="28"/>
          <w:lang w:val="uk-UA"/>
        </w:rPr>
        <w:t xml:space="preserve"> </w:t>
      </w:r>
      <w:r w:rsidRPr="0048090A">
        <w:rPr>
          <w:rFonts w:ascii="Times New Roman" w:hAnsi="Times New Roman"/>
          <w:sz w:val="28"/>
          <w:szCs w:val="28"/>
          <w:lang w:val="uk-UA"/>
        </w:rPr>
        <w:t xml:space="preserve">ділитися власним досвідом, а не оцінювати. </w:t>
      </w:r>
    </w:p>
    <w:p w:rsidR="00AC4359" w:rsidRPr="0048090A" w:rsidRDefault="00AC4359" w:rsidP="00AC4359">
      <w:pPr>
        <w:tabs>
          <w:tab w:val="left" w:pos="993"/>
        </w:tabs>
        <w:spacing w:after="0" w:line="240" w:lineRule="auto"/>
        <w:ind w:firstLine="709"/>
        <w:contextualSpacing/>
        <w:jc w:val="both"/>
        <w:rPr>
          <w:rFonts w:ascii="Times New Roman" w:hAnsi="Times New Roman"/>
          <w:b/>
          <w:bCs/>
          <w:sz w:val="28"/>
          <w:szCs w:val="28"/>
          <w:lang w:val="uk-UA"/>
        </w:rPr>
      </w:pPr>
      <w:r w:rsidRPr="0048090A">
        <w:rPr>
          <w:rFonts w:ascii="Times New Roman" w:hAnsi="Times New Roman"/>
          <w:b/>
          <w:bCs/>
          <w:sz w:val="28"/>
          <w:szCs w:val="28"/>
          <w:lang w:val="uk-UA"/>
        </w:rPr>
        <w:t>3. Вправа «Педагогічна галактика очікувань»</w:t>
      </w:r>
    </w:p>
    <w:p w:rsidR="00AC4359" w:rsidRPr="0048090A" w:rsidRDefault="00AC4359" w:rsidP="00AC4359">
      <w:pPr>
        <w:tabs>
          <w:tab w:val="left" w:pos="993"/>
        </w:tabs>
        <w:spacing w:after="0" w:line="240" w:lineRule="auto"/>
        <w:ind w:firstLine="709"/>
        <w:contextualSpacing/>
        <w:jc w:val="both"/>
        <w:rPr>
          <w:rFonts w:ascii="Times New Roman" w:hAnsi="Times New Roman"/>
          <w:b/>
          <w:bCs/>
          <w:sz w:val="28"/>
          <w:szCs w:val="28"/>
          <w:lang w:val="uk-UA"/>
        </w:rPr>
      </w:pPr>
      <w:r w:rsidRPr="0048090A">
        <w:rPr>
          <w:rFonts w:ascii="Times New Roman" w:hAnsi="Times New Roman"/>
          <w:b/>
          <w:bCs/>
          <w:sz w:val="28"/>
          <w:szCs w:val="28"/>
          <w:lang w:val="uk-UA"/>
        </w:rPr>
        <w:t xml:space="preserve">Мета: </w:t>
      </w:r>
      <w:r w:rsidRPr="0048090A">
        <w:rPr>
          <w:rFonts w:ascii="Times New Roman" w:hAnsi="Times New Roman"/>
          <w:sz w:val="28"/>
          <w:szCs w:val="28"/>
          <w:lang w:val="uk-UA"/>
        </w:rPr>
        <w:t>сприяти формуванню побажань учасників щодо участі їх у тренінгу, розвивати їхні професійні прагнення</w:t>
      </w:r>
      <w:r w:rsidRPr="0048090A">
        <w:rPr>
          <w:rFonts w:ascii="Times New Roman" w:hAnsi="Times New Roman"/>
          <w:b/>
          <w:bCs/>
          <w:sz w:val="28"/>
          <w:szCs w:val="28"/>
          <w:lang w:val="uk-UA"/>
        </w:rPr>
        <w:t>.</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b/>
          <w:bCs/>
          <w:sz w:val="28"/>
          <w:szCs w:val="28"/>
          <w:lang w:val="uk-UA"/>
        </w:rPr>
        <w:t xml:space="preserve">Обладнання: </w:t>
      </w:r>
      <w:r w:rsidRPr="0048090A">
        <w:rPr>
          <w:rFonts w:ascii="Times New Roman" w:hAnsi="Times New Roman"/>
          <w:sz w:val="28"/>
          <w:szCs w:val="28"/>
          <w:lang w:val="uk-UA"/>
        </w:rPr>
        <w:t>стікери-зорі, ручки, всесвіт-макет.</w:t>
      </w:r>
    </w:p>
    <w:p w:rsidR="00AC4359" w:rsidRPr="0048090A" w:rsidRDefault="00AC4359" w:rsidP="00AC4359">
      <w:pPr>
        <w:tabs>
          <w:tab w:val="left" w:pos="993"/>
        </w:tabs>
        <w:spacing w:after="0" w:line="240" w:lineRule="auto"/>
        <w:ind w:firstLine="709"/>
        <w:contextualSpacing/>
        <w:jc w:val="both"/>
        <w:rPr>
          <w:rFonts w:ascii="Times New Roman" w:hAnsi="Times New Roman"/>
          <w:bCs/>
          <w:sz w:val="28"/>
          <w:szCs w:val="28"/>
          <w:lang w:val="uk-UA"/>
        </w:rPr>
      </w:pPr>
      <w:r w:rsidRPr="0048090A">
        <w:rPr>
          <w:rFonts w:ascii="Times New Roman" w:hAnsi="Times New Roman"/>
          <w:bCs/>
          <w:sz w:val="28"/>
          <w:szCs w:val="28"/>
          <w:lang w:val="uk-UA"/>
        </w:rPr>
        <w:t>- В природі є таке явище, як зорепад, а в народі кажуть, що коли падає зірка і загадати бажання, то воно здійсниться.</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b/>
          <w:bCs/>
          <w:sz w:val="28"/>
          <w:szCs w:val="28"/>
          <w:lang w:val="uk-UA"/>
        </w:rPr>
        <w:t xml:space="preserve">- </w:t>
      </w:r>
      <w:r w:rsidRPr="0048090A">
        <w:rPr>
          <w:rFonts w:ascii="Times New Roman" w:hAnsi="Times New Roman"/>
          <w:sz w:val="28"/>
          <w:szCs w:val="28"/>
          <w:lang w:val="uk-UA"/>
        </w:rPr>
        <w:t>Пропоную подумати, чого ви очікуєте від тренінгу. Сформульовані очікування запишіть на стікерах у вигляді зірки і прикріпіть на «педагогічній галактиці очікувань», по черзі озвучуючи свої думки.</w:t>
      </w:r>
    </w:p>
    <w:p w:rsidR="00AC4359" w:rsidRPr="0048090A" w:rsidRDefault="00AC4359" w:rsidP="00AC4359">
      <w:pPr>
        <w:tabs>
          <w:tab w:val="left" w:pos="993"/>
        </w:tabs>
        <w:spacing w:after="0" w:line="240" w:lineRule="auto"/>
        <w:ind w:firstLine="709"/>
        <w:contextualSpacing/>
        <w:jc w:val="both"/>
        <w:rPr>
          <w:rFonts w:ascii="Times New Roman" w:hAnsi="Times New Roman"/>
          <w:i/>
          <w:sz w:val="28"/>
          <w:szCs w:val="28"/>
          <w:lang w:val="uk-UA"/>
        </w:rPr>
      </w:pPr>
      <w:r w:rsidRPr="0048090A">
        <w:rPr>
          <w:rFonts w:ascii="Times New Roman" w:hAnsi="Times New Roman"/>
          <w:i/>
          <w:sz w:val="28"/>
          <w:szCs w:val="28"/>
          <w:lang w:val="uk-UA"/>
        </w:rPr>
        <w:t>(Обговорення)</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sz w:val="28"/>
          <w:szCs w:val="28"/>
          <w:lang w:val="uk-UA"/>
        </w:rPr>
        <w:t>- Я сподіваюсь, що ваші очікування справдяться.</w:t>
      </w:r>
    </w:p>
    <w:p w:rsidR="00AC4359" w:rsidRPr="0048090A" w:rsidRDefault="00AC4359" w:rsidP="00AC4359">
      <w:pPr>
        <w:tabs>
          <w:tab w:val="left" w:pos="993"/>
        </w:tabs>
        <w:spacing w:after="0" w:line="240" w:lineRule="auto"/>
        <w:ind w:firstLine="709"/>
        <w:contextualSpacing/>
        <w:jc w:val="both"/>
        <w:rPr>
          <w:rFonts w:ascii="Times New Roman" w:hAnsi="Times New Roman"/>
          <w:b/>
          <w:bCs/>
          <w:sz w:val="28"/>
          <w:szCs w:val="28"/>
          <w:lang w:val="uk-UA"/>
        </w:rPr>
      </w:pPr>
      <w:r w:rsidRPr="0048090A">
        <w:rPr>
          <w:rFonts w:ascii="Times New Roman" w:hAnsi="Times New Roman"/>
          <w:b/>
          <w:bCs/>
          <w:sz w:val="28"/>
          <w:szCs w:val="28"/>
          <w:lang w:val="uk-UA"/>
        </w:rPr>
        <w:t>4. Вправа «Силует»</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b/>
          <w:sz w:val="28"/>
          <w:szCs w:val="28"/>
          <w:lang w:val="uk-UA"/>
        </w:rPr>
        <w:t>Мета:</w:t>
      </w:r>
      <w:r w:rsidRPr="0048090A">
        <w:rPr>
          <w:rFonts w:ascii="Times New Roman" w:hAnsi="Times New Roman"/>
          <w:sz w:val="28"/>
          <w:szCs w:val="28"/>
          <w:lang w:val="uk-UA"/>
        </w:rPr>
        <w:t xml:space="preserve"> надати учасникам можливість висловлювати свої враження щодо теми заняття, сприяти самопізнанню себе як особистості.</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b/>
          <w:sz w:val="28"/>
          <w:szCs w:val="28"/>
          <w:lang w:val="uk-UA"/>
        </w:rPr>
        <w:t>Обладнання:</w:t>
      </w:r>
      <w:r w:rsidRPr="0048090A">
        <w:rPr>
          <w:rFonts w:ascii="Times New Roman" w:hAnsi="Times New Roman"/>
          <w:sz w:val="28"/>
          <w:szCs w:val="28"/>
          <w:lang w:val="uk-UA"/>
        </w:rPr>
        <w:t xml:space="preserve"> аркуші паперу А-5, фломастери, скотч.</w:t>
      </w:r>
    </w:p>
    <w:p w:rsidR="00AC4359" w:rsidRPr="0048090A" w:rsidRDefault="00AC4359" w:rsidP="00AC4359">
      <w:pPr>
        <w:tabs>
          <w:tab w:val="left" w:pos="993"/>
        </w:tabs>
        <w:spacing w:after="0" w:line="240" w:lineRule="auto"/>
        <w:ind w:firstLine="709"/>
        <w:contextualSpacing/>
        <w:jc w:val="both"/>
        <w:rPr>
          <w:rFonts w:ascii="Times New Roman" w:hAnsi="Times New Roman"/>
          <w:b/>
          <w:sz w:val="28"/>
          <w:szCs w:val="28"/>
          <w:lang w:val="uk-UA"/>
        </w:rPr>
      </w:pPr>
      <w:r w:rsidRPr="0048090A">
        <w:rPr>
          <w:rFonts w:ascii="Times New Roman" w:hAnsi="Times New Roman"/>
          <w:b/>
          <w:sz w:val="28"/>
          <w:szCs w:val="28"/>
          <w:lang w:val="uk-UA"/>
        </w:rPr>
        <w:t>Завдання</w:t>
      </w:r>
    </w:p>
    <w:p w:rsidR="00AC4359" w:rsidRPr="0048090A" w:rsidRDefault="00AC4359" w:rsidP="00AC4359">
      <w:pPr>
        <w:tabs>
          <w:tab w:val="left" w:pos="993"/>
        </w:tabs>
        <w:spacing w:after="0" w:line="240" w:lineRule="auto"/>
        <w:ind w:firstLine="709"/>
        <w:contextualSpacing/>
        <w:jc w:val="both"/>
        <w:rPr>
          <w:rFonts w:ascii="Times New Roman" w:hAnsi="Times New Roman"/>
          <w:i/>
          <w:sz w:val="28"/>
          <w:szCs w:val="28"/>
          <w:lang w:val="uk-UA"/>
        </w:rPr>
      </w:pPr>
      <w:r w:rsidRPr="0048090A">
        <w:rPr>
          <w:rFonts w:ascii="Times New Roman" w:hAnsi="Times New Roman"/>
          <w:i/>
          <w:sz w:val="28"/>
          <w:szCs w:val="28"/>
          <w:lang w:val="uk-UA"/>
        </w:rPr>
        <w:t>Роздаю кожному учаснику аркуш паперу А-4 та пропоную створити силует заступника керівника.</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sz w:val="28"/>
          <w:szCs w:val="28"/>
          <w:lang w:val="uk-UA"/>
        </w:rPr>
        <w:t>- Пропоную кожному з вас замислитись, який повинен бути сучасний заступник керівника?</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sz w:val="28"/>
          <w:szCs w:val="28"/>
          <w:lang w:val="uk-UA"/>
        </w:rPr>
        <w:t>- На силуеті напишіть 3 основні риси, які повинен мати сучасний заступник керівника та обґрунтувати свій вибір створеного силуету.</w:t>
      </w:r>
    </w:p>
    <w:p w:rsidR="00AC4359" w:rsidRPr="0048090A" w:rsidRDefault="00AC4359" w:rsidP="00AC4359">
      <w:pPr>
        <w:tabs>
          <w:tab w:val="left" w:pos="993"/>
        </w:tabs>
        <w:spacing w:after="0" w:line="240" w:lineRule="auto"/>
        <w:ind w:firstLine="709"/>
        <w:contextualSpacing/>
        <w:jc w:val="both"/>
        <w:rPr>
          <w:rFonts w:ascii="Times New Roman" w:hAnsi="Times New Roman"/>
          <w:i/>
          <w:sz w:val="28"/>
          <w:szCs w:val="28"/>
          <w:lang w:val="uk-UA"/>
        </w:rPr>
      </w:pPr>
      <w:r w:rsidRPr="0048090A">
        <w:rPr>
          <w:rFonts w:ascii="Times New Roman" w:hAnsi="Times New Roman"/>
          <w:i/>
          <w:sz w:val="28"/>
          <w:szCs w:val="28"/>
          <w:lang w:val="uk-UA"/>
        </w:rPr>
        <w:t>Презентація роботи кожного учасника.</w:t>
      </w:r>
    </w:p>
    <w:p w:rsidR="00AC4359" w:rsidRPr="0048090A" w:rsidRDefault="00AC4359" w:rsidP="00AC4359">
      <w:pPr>
        <w:tabs>
          <w:tab w:val="left" w:pos="993"/>
        </w:tabs>
        <w:spacing w:after="0" w:line="240" w:lineRule="auto"/>
        <w:ind w:firstLine="709"/>
        <w:contextualSpacing/>
        <w:jc w:val="both"/>
        <w:rPr>
          <w:rFonts w:ascii="Times New Roman" w:hAnsi="Times New Roman"/>
          <w:b/>
          <w:sz w:val="28"/>
          <w:szCs w:val="28"/>
          <w:lang w:val="uk-UA"/>
        </w:rPr>
      </w:pPr>
      <w:r w:rsidRPr="0048090A">
        <w:rPr>
          <w:rFonts w:ascii="Times New Roman" w:hAnsi="Times New Roman"/>
          <w:b/>
          <w:sz w:val="28"/>
          <w:szCs w:val="28"/>
          <w:lang w:val="uk-UA"/>
        </w:rPr>
        <w:t>Висновок.</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sz w:val="28"/>
          <w:szCs w:val="28"/>
          <w:lang w:val="uk-UA"/>
        </w:rPr>
        <w:t>- З робіт учасників визначити найважливіші риси сучасного заступника керівника.</w:t>
      </w:r>
    </w:p>
    <w:p w:rsidR="00AC4359" w:rsidRPr="0048090A" w:rsidRDefault="00AC4359" w:rsidP="00AC4359">
      <w:pPr>
        <w:pStyle w:val="Default"/>
        <w:tabs>
          <w:tab w:val="left" w:pos="993"/>
        </w:tabs>
        <w:ind w:firstLine="709"/>
        <w:contextualSpacing/>
        <w:jc w:val="both"/>
        <w:rPr>
          <w:b/>
          <w:bCs/>
          <w:color w:val="auto"/>
          <w:sz w:val="28"/>
          <w:szCs w:val="28"/>
          <w:lang w:val="uk-UA"/>
        </w:rPr>
      </w:pPr>
      <w:r w:rsidRPr="0048090A">
        <w:rPr>
          <w:b/>
          <w:bCs/>
          <w:color w:val="auto"/>
          <w:sz w:val="28"/>
          <w:szCs w:val="28"/>
          <w:lang w:val="uk-UA"/>
        </w:rPr>
        <w:t>5.Теоретичной блок. Стилі управління</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color w:val="auto"/>
          <w:sz w:val="28"/>
          <w:szCs w:val="28"/>
          <w:lang w:val="uk-UA"/>
        </w:rPr>
        <w:t>- Професійна діяльність керівника закладу</w:t>
      </w:r>
      <w:r>
        <w:rPr>
          <w:color w:val="auto"/>
          <w:sz w:val="28"/>
          <w:szCs w:val="28"/>
          <w:lang w:val="uk-UA"/>
        </w:rPr>
        <w:t xml:space="preserve"> освіти</w:t>
      </w:r>
      <w:r w:rsidRPr="0048090A">
        <w:rPr>
          <w:color w:val="auto"/>
          <w:sz w:val="28"/>
          <w:szCs w:val="28"/>
          <w:lang w:val="uk-UA"/>
        </w:rPr>
        <w:t xml:space="preserve"> передбачає високо кваліфіковане виконання власних професійних обов’язків, що потребує достатньо високого рівня розвитку професійної компетентності, яка складається з наступних компонентів: </w:t>
      </w:r>
    </w:p>
    <w:p w:rsidR="00AC4359" w:rsidRPr="0048090A" w:rsidRDefault="00AC4359" w:rsidP="00092F50">
      <w:pPr>
        <w:pStyle w:val="Default"/>
        <w:numPr>
          <w:ilvl w:val="0"/>
          <w:numId w:val="42"/>
        </w:numPr>
        <w:tabs>
          <w:tab w:val="left" w:pos="993"/>
        </w:tabs>
        <w:ind w:left="0" w:firstLine="709"/>
        <w:contextualSpacing/>
        <w:jc w:val="both"/>
        <w:rPr>
          <w:color w:val="auto"/>
          <w:sz w:val="28"/>
          <w:szCs w:val="28"/>
          <w:lang w:val="uk-UA"/>
        </w:rPr>
      </w:pPr>
      <w:r w:rsidRPr="0048090A">
        <w:rPr>
          <w:color w:val="auto"/>
          <w:sz w:val="28"/>
          <w:szCs w:val="28"/>
          <w:lang w:val="uk-UA"/>
        </w:rPr>
        <w:t xml:space="preserve">управлінська компетентність, </w:t>
      </w:r>
    </w:p>
    <w:p w:rsidR="00AC4359" w:rsidRPr="0048090A" w:rsidRDefault="00AC4359" w:rsidP="00092F50">
      <w:pPr>
        <w:pStyle w:val="Default"/>
        <w:numPr>
          <w:ilvl w:val="0"/>
          <w:numId w:val="42"/>
        </w:numPr>
        <w:tabs>
          <w:tab w:val="left" w:pos="993"/>
        </w:tabs>
        <w:ind w:left="0" w:firstLine="709"/>
        <w:contextualSpacing/>
        <w:jc w:val="both"/>
        <w:rPr>
          <w:color w:val="auto"/>
          <w:sz w:val="28"/>
          <w:szCs w:val="28"/>
          <w:lang w:val="uk-UA"/>
        </w:rPr>
      </w:pPr>
      <w:r w:rsidRPr="0048090A">
        <w:rPr>
          <w:color w:val="auto"/>
          <w:sz w:val="28"/>
          <w:szCs w:val="28"/>
          <w:lang w:val="uk-UA"/>
        </w:rPr>
        <w:t xml:space="preserve">соціально-педагогічна компетентність, </w:t>
      </w:r>
    </w:p>
    <w:p w:rsidR="00AC4359" w:rsidRPr="0048090A" w:rsidRDefault="00AC4359" w:rsidP="00092F50">
      <w:pPr>
        <w:pStyle w:val="Default"/>
        <w:numPr>
          <w:ilvl w:val="0"/>
          <w:numId w:val="42"/>
        </w:numPr>
        <w:tabs>
          <w:tab w:val="left" w:pos="993"/>
        </w:tabs>
        <w:ind w:left="0" w:firstLine="709"/>
        <w:contextualSpacing/>
        <w:jc w:val="both"/>
        <w:rPr>
          <w:color w:val="auto"/>
          <w:sz w:val="28"/>
          <w:szCs w:val="28"/>
          <w:lang w:val="uk-UA"/>
        </w:rPr>
      </w:pPr>
      <w:r w:rsidRPr="0048090A">
        <w:rPr>
          <w:color w:val="auto"/>
          <w:sz w:val="28"/>
          <w:szCs w:val="28"/>
          <w:lang w:val="uk-UA"/>
        </w:rPr>
        <w:t xml:space="preserve">соціально-економічна компетентність, </w:t>
      </w:r>
    </w:p>
    <w:p w:rsidR="00AC4359" w:rsidRPr="0048090A" w:rsidRDefault="00AC4359" w:rsidP="00092F50">
      <w:pPr>
        <w:pStyle w:val="Default"/>
        <w:numPr>
          <w:ilvl w:val="0"/>
          <w:numId w:val="42"/>
        </w:numPr>
        <w:tabs>
          <w:tab w:val="left" w:pos="993"/>
        </w:tabs>
        <w:ind w:left="0" w:firstLine="709"/>
        <w:contextualSpacing/>
        <w:jc w:val="both"/>
        <w:rPr>
          <w:color w:val="auto"/>
          <w:sz w:val="28"/>
          <w:szCs w:val="28"/>
          <w:lang w:val="uk-UA"/>
        </w:rPr>
      </w:pPr>
      <w:r w:rsidRPr="0048090A">
        <w:rPr>
          <w:color w:val="auto"/>
          <w:sz w:val="28"/>
          <w:szCs w:val="28"/>
          <w:lang w:val="uk-UA"/>
        </w:rPr>
        <w:t xml:space="preserve">інноваційна компетентність, </w:t>
      </w:r>
    </w:p>
    <w:p w:rsidR="00AC4359" w:rsidRPr="0048090A" w:rsidRDefault="00AC4359" w:rsidP="00092F50">
      <w:pPr>
        <w:pStyle w:val="Default"/>
        <w:numPr>
          <w:ilvl w:val="0"/>
          <w:numId w:val="42"/>
        </w:numPr>
        <w:tabs>
          <w:tab w:val="left" w:pos="993"/>
        </w:tabs>
        <w:ind w:left="0" w:firstLine="709"/>
        <w:contextualSpacing/>
        <w:jc w:val="both"/>
        <w:rPr>
          <w:color w:val="auto"/>
          <w:sz w:val="28"/>
          <w:szCs w:val="28"/>
          <w:lang w:val="uk-UA"/>
        </w:rPr>
      </w:pPr>
      <w:r w:rsidRPr="0048090A">
        <w:rPr>
          <w:color w:val="auto"/>
          <w:sz w:val="28"/>
          <w:szCs w:val="28"/>
          <w:lang w:val="uk-UA"/>
        </w:rPr>
        <w:t>фасилітативна компетентність (о</w:t>
      </w:r>
      <w:r w:rsidRPr="0048090A">
        <w:rPr>
          <w:color w:val="333333"/>
          <w:sz w:val="28"/>
          <w:szCs w:val="28"/>
          <w:shd w:val="clear" w:color="auto" w:fill="FFFFFF"/>
          <w:lang w:val="uk-UA"/>
        </w:rPr>
        <w:t>рганізація процесу колективного розв'язання</w:t>
      </w:r>
      <w:r w:rsidRPr="0048090A">
        <w:rPr>
          <w:rStyle w:val="apple-converted-space"/>
          <w:color w:val="333333"/>
          <w:sz w:val="28"/>
          <w:szCs w:val="28"/>
          <w:shd w:val="clear" w:color="auto" w:fill="FFFFFF"/>
          <w:lang w:val="uk-UA"/>
        </w:rPr>
        <w:t> </w:t>
      </w:r>
      <w:r w:rsidRPr="0048090A">
        <w:rPr>
          <w:color w:val="333333"/>
          <w:sz w:val="28"/>
          <w:szCs w:val="28"/>
          <w:shd w:val="clear" w:color="auto" w:fill="FFFFFF"/>
          <w:lang w:val="uk-UA"/>
        </w:rPr>
        <w:t>проблем у групі</w:t>
      </w:r>
      <w:r w:rsidRPr="0048090A">
        <w:rPr>
          <w:color w:val="auto"/>
          <w:sz w:val="28"/>
          <w:szCs w:val="28"/>
          <w:lang w:val="uk-UA"/>
        </w:rPr>
        <w:t xml:space="preserve">). </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sz w:val="28"/>
          <w:szCs w:val="28"/>
          <w:lang w:val="uk-UA"/>
        </w:rPr>
        <w:lastRenderedPageBreak/>
        <w:t xml:space="preserve">- </w:t>
      </w:r>
      <w:r w:rsidRPr="00913D5A">
        <w:rPr>
          <w:rFonts w:ascii="Times New Roman" w:hAnsi="Times New Roman"/>
          <w:bCs/>
          <w:sz w:val="28"/>
          <w:szCs w:val="28"/>
          <w:lang w:val="uk-UA"/>
        </w:rPr>
        <w:t>Управлінська компетентність</w:t>
      </w:r>
      <w:r w:rsidRPr="0048090A">
        <w:rPr>
          <w:rFonts w:ascii="Times New Roman" w:hAnsi="Times New Roman"/>
          <w:b/>
          <w:bCs/>
          <w:sz w:val="28"/>
          <w:szCs w:val="28"/>
          <w:lang w:val="uk-UA"/>
        </w:rPr>
        <w:t xml:space="preserve"> </w:t>
      </w:r>
      <w:r w:rsidRPr="0048090A">
        <w:rPr>
          <w:rFonts w:ascii="Times New Roman" w:hAnsi="Times New Roman"/>
          <w:sz w:val="28"/>
          <w:szCs w:val="28"/>
          <w:lang w:val="uk-UA"/>
        </w:rPr>
        <w:t>передбачає наявність професійних знань та практичного досвіду в сфері управління навчальним закладом, організації колективної навчально-виховної, методичної, наукової та суспільної діяльності</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sz w:val="28"/>
          <w:szCs w:val="28"/>
          <w:lang w:val="uk-UA"/>
        </w:rPr>
        <w:t xml:space="preserve">Розглянемо деякі аспекти реалізації управлінської компетентності заступника керівника ЗНЗ. Сучасна реальність потребує нового стилю управління, підґрунтям якого стає підхід, орієнтований на розкриття творчого потенціалу особистості. Ефективний заступник сьогодні - це заступник, який сам поважає людину і водночас усвідомлює, що його авторитет безпосередньо залежить від поваги його особистості працівниками, а не від посади. Тож як завоювати авторитет? Ми переконані, що це можливо лише за умови шанобливого ставлення до людей, високого професіоналізму, прагнення до спільного </w:t>
      </w:r>
      <w:r w:rsidRPr="0048090A">
        <w:rPr>
          <w:rFonts w:ascii="Times New Roman" w:hAnsi="Times New Roman"/>
          <w:b/>
          <w:bCs/>
          <w:sz w:val="28"/>
          <w:szCs w:val="28"/>
          <w:lang w:val="uk-UA"/>
        </w:rPr>
        <w:t>стилю управління</w:t>
      </w:r>
      <w:r w:rsidRPr="0048090A">
        <w:rPr>
          <w:rFonts w:ascii="Times New Roman" w:hAnsi="Times New Roman"/>
          <w:sz w:val="28"/>
          <w:szCs w:val="28"/>
          <w:lang w:val="uk-UA"/>
        </w:rPr>
        <w:t>.</w:t>
      </w:r>
    </w:p>
    <w:p w:rsidR="00AC4359" w:rsidRPr="0048090A" w:rsidRDefault="00AC4359" w:rsidP="00AC4359">
      <w:pPr>
        <w:tabs>
          <w:tab w:val="left" w:pos="993"/>
        </w:tabs>
        <w:spacing w:after="0" w:line="240" w:lineRule="auto"/>
        <w:ind w:firstLine="709"/>
        <w:contextualSpacing/>
        <w:jc w:val="both"/>
        <w:rPr>
          <w:rFonts w:ascii="Times New Roman" w:hAnsi="Times New Roman"/>
          <w:b/>
          <w:sz w:val="28"/>
          <w:szCs w:val="28"/>
          <w:lang w:val="uk-UA"/>
        </w:rPr>
      </w:pPr>
      <w:r w:rsidRPr="0048090A">
        <w:rPr>
          <w:rFonts w:ascii="Times New Roman" w:hAnsi="Times New Roman"/>
          <w:b/>
          <w:sz w:val="28"/>
          <w:szCs w:val="28"/>
          <w:lang w:val="uk-UA"/>
        </w:rPr>
        <w:t>Завдання</w:t>
      </w:r>
    </w:p>
    <w:p w:rsidR="00AC4359" w:rsidRPr="0048090A" w:rsidRDefault="00AC4359" w:rsidP="00AC4359">
      <w:pPr>
        <w:tabs>
          <w:tab w:val="left" w:pos="993"/>
        </w:tabs>
        <w:spacing w:after="0" w:line="240" w:lineRule="auto"/>
        <w:ind w:firstLine="709"/>
        <w:contextualSpacing/>
        <w:jc w:val="both"/>
        <w:rPr>
          <w:rFonts w:ascii="Times New Roman" w:hAnsi="Times New Roman"/>
          <w:i/>
          <w:iCs/>
          <w:sz w:val="28"/>
          <w:szCs w:val="28"/>
          <w:lang w:val="uk-UA"/>
        </w:rPr>
      </w:pPr>
      <w:r w:rsidRPr="0048090A">
        <w:rPr>
          <w:rFonts w:ascii="Times New Roman" w:hAnsi="Times New Roman"/>
          <w:sz w:val="28"/>
          <w:szCs w:val="28"/>
          <w:lang w:val="uk-UA"/>
        </w:rPr>
        <w:t xml:space="preserve">- </w:t>
      </w:r>
      <w:r w:rsidRPr="0048090A">
        <w:rPr>
          <w:rFonts w:ascii="Times New Roman" w:hAnsi="Times New Roman"/>
          <w:i/>
          <w:iCs/>
          <w:sz w:val="28"/>
          <w:szCs w:val="28"/>
          <w:lang w:val="uk-UA"/>
        </w:rPr>
        <w:t>Спробуйте згадати випадки, коли з вами обговорювали вашу виконавчу діяльність (відвіданий урок, ваші обов'язки, відносини з колегами, вашу розробку уроку).</w:t>
      </w:r>
    </w:p>
    <w:p w:rsidR="00AC4359" w:rsidRPr="0048090A" w:rsidRDefault="00AC4359" w:rsidP="00AC4359">
      <w:pPr>
        <w:tabs>
          <w:tab w:val="left" w:pos="993"/>
        </w:tabs>
        <w:spacing w:after="0" w:line="240" w:lineRule="auto"/>
        <w:ind w:firstLine="709"/>
        <w:contextualSpacing/>
        <w:jc w:val="both"/>
        <w:rPr>
          <w:rFonts w:ascii="Times New Roman" w:hAnsi="Times New Roman"/>
          <w:i/>
          <w:iCs/>
          <w:sz w:val="28"/>
          <w:szCs w:val="28"/>
          <w:lang w:val="uk-UA"/>
        </w:rPr>
      </w:pPr>
      <w:r w:rsidRPr="0048090A">
        <w:rPr>
          <w:rFonts w:ascii="Times New Roman" w:hAnsi="Times New Roman"/>
          <w:i/>
          <w:iCs/>
          <w:sz w:val="28"/>
          <w:szCs w:val="28"/>
          <w:lang w:val="uk-UA"/>
        </w:rPr>
        <w:t>Згадайте, коли це було зроблено добре, а коли погано? Як ви почувалися у таких випадках? Чи могли ви змінити свою поведінку в результаті такого обговорення?</w:t>
      </w:r>
    </w:p>
    <w:p w:rsidR="00AC4359" w:rsidRPr="0048090A" w:rsidRDefault="00AC4359" w:rsidP="00AC4359">
      <w:pPr>
        <w:tabs>
          <w:tab w:val="left" w:pos="993"/>
        </w:tabs>
        <w:spacing w:after="0" w:line="240" w:lineRule="auto"/>
        <w:ind w:firstLine="709"/>
        <w:contextualSpacing/>
        <w:jc w:val="both"/>
        <w:rPr>
          <w:rFonts w:ascii="Times New Roman" w:hAnsi="Times New Roman"/>
          <w:i/>
          <w:iCs/>
          <w:sz w:val="28"/>
          <w:szCs w:val="28"/>
          <w:lang w:val="uk-UA"/>
        </w:rPr>
      </w:pPr>
      <w:r w:rsidRPr="0048090A">
        <w:rPr>
          <w:rFonts w:ascii="Times New Roman" w:hAnsi="Times New Roman"/>
          <w:i/>
          <w:iCs/>
          <w:sz w:val="28"/>
          <w:szCs w:val="28"/>
          <w:lang w:val="uk-UA"/>
        </w:rPr>
        <w:t>Тепер подумайте про випадки, коли ви намагалися обговорити питання про виконавчу діяльність зі своїми підлеглими. Як ви підійшли до цього обговорення? Чи досягли поставленої мети? Який є стиль вашого управління (спілкування): на вашу думку, на думку підлеглих.</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b/>
          <w:bCs/>
          <w:sz w:val="28"/>
          <w:szCs w:val="28"/>
          <w:lang w:val="uk-UA"/>
        </w:rPr>
        <w:t xml:space="preserve">Стиль управління </w:t>
      </w:r>
      <w:r w:rsidRPr="0048090A">
        <w:rPr>
          <w:rFonts w:ascii="Times New Roman" w:hAnsi="Times New Roman"/>
          <w:sz w:val="28"/>
          <w:szCs w:val="28"/>
          <w:lang w:val="uk-UA"/>
        </w:rPr>
        <w:t>- це певна система методів і прийомів управління колективом, яким керівник віддає перевагу. Вибір цих методів зумовлений багатьма об'єктивними (соціальними) та суб'єктивними (індивідуально-психологічними) факторами.</w:t>
      </w:r>
    </w:p>
    <w:p w:rsidR="00AC4359" w:rsidRPr="0048090A" w:rsidRDefault="00AC4359" w:rsidP="00AC4359">
      <w:pPr>
        <w:tabs>
          <w:tab w:val="left" w:pos="993"/>
        </w:tabs>
        <w:spacing w:after="0" w:line="240" w:lineRule="auto"/>
        <w:ind w:firstLine="709"/>
        <w:contextualSpacing/>
        <w:jc w:val="both"/>
        <w:rPr>
          <w:rFonts w:ascii="Times New Roman" w:hAnsi="Times New Roman"/>
          <w:b/>
          <w:bCs/>
          <w:sz w:val="28"/>
          <w:szCs w:val="28"/>
          <w:lang w:val="uk-UA"/>
        </w:rPr>
      </w:pPr>
      <w:r w:rsidRPr="0048090A">
        <w:rPr>
          <w:rFonts w:ascii="Times New Roman" w:hAnsi="Times New Roman"/>
          <w:b/>
          <w:bCs/>
          <w:sz w:val="28"/>
          <w:szCs w:val="28"/>
          <w:lang w:val="uk-UA"/>
        </w:rPr>
        <w:t>6.Вправа «Віртуальний кабінет. Стиль управління»</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b/>
          <w:bCs/>
          <w:sz w:val="28"/>
          <w:szCs w:val="28"/>
          <w:lang w:val="uk-UA"/>
        </w:rPr>
        <w:t xml:space="preserve">Мета: </w:t>
      </w:r>
      <w:r w:rsidRPr="0048090A">
        <w:rPr>
          <w:rFonts w:ascii="Times New Roman" w:hAnsi="Times New Roman"/>
          <w:sz w:val="28"/>
          <w:szCs w:val="28"/>
          <w:lang w:val="uk-UA"/>
        </w:rPr>
        <w:t>визначити стиль управління керівника, систему способів діяльності та ефективність.</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b/>
          <w:bCs/>
          <w:sz w:val="28"/>
          <w:szCs w:val="28"/>
          <w:lang w:val="uk-UA"/>
        </w:rPr>
        <w:t xml:space="preserve">Обладнання: </w:t>
      </w:r>
      <w:r w:rsidRPr="0048090A">
        <w:rPr>
          <w:rFonts w:ascii="Times New Roman" w:hAnsi="Times New Roman"/>
          <w:sz w:val="28"/>
          <w:szCs w:val="28"/>
          <w:lang w:val="uk-UA"/>
        </w:rPr>
        <w:t>таблички.</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sz w:val="28"/>
          <w:szCs w:val="28"/>
          <w:lang w:val="uk-UA"/>
        </w:rPr>
        <w:t>- За Куртом Левіним (нім. психолог) розрізняють три стилі: авторитарний, ліберальний, демократичний. Уявіть, що перед вами ефективний заступник керівника. Оберіть стиль управління, який, на вашу думку, є найефективнішим. (На табличках записані стилі: авторитарний, ліберальний, демократичний; система способів діяльності керівника; ефективність діяльності)</w:t>
      </w:r>
    </w:p>
    <w:tbl>
      <w:tblPr>
        <w:tblStyle w:val="aa"/>
        <w:tblW w:w="0" w:type="auto"/>
        <w:tblLook w:val="04A0" w:firstRow="1" w:lastRow="0" w:firstColumn="1" w:lastColumn="0" w:noHBand="0" w:noVBand="1"/>
      </w:tblPr>
      <w:tblGrid>
        <w:gridCol w:w="3190"/>
        <w:gridCol w:w="3190"/>
        <w:gridCol w:w="3191"/>
      </w:tblGrid>
      <w:tr w:rsidR="00AC4359" w:rsidRPr="0048090A" w:rsidTr="0062633C">
        <w:tc>
          <w:tcPr>
            <w:tcW w:w="3190" w:type="dxa"/>
          </w:tcPr>
          <w:p w:rsidR="00AC4359" w:rsidRPr="0048090A" w:rsidRDefault="00AC4359" w:rsidP="0062633C">
            <w:pPr>
              <w:pStyle w:val="Default"/>
              <w:tabs>
                <w:tab w:val="left" w:pos="993"/>
              </w:tabs>
              <w:ind w:firstLine="709"/>
              <w:contextualSpacing/>
              <w:rPr>
                <w:b/>
                <w:color w:val="auto"/>
                <w:sz w:val="28"/>
                <w:szCs w:val="28"/>
                <w:lang w:val="uk-UA"/>
              </w:rPr>
            </w:pPr>
            <w:r w:rsidRPr="0048090A">
              <w:rPr>
                <w:b/>
                <w:color w:val="auto"/>
                <w:sz w:val="28"/>
                <w:szCs w:val="28"/>
                <w:lang w:val="uk-UA"/>
              </w:rPr>
              <w:t>авторитарний</w:t>
            </w:r>
          </w:p>
        </w:tc>
        <w:tc>
          <w:tcPr>
            <w:tcW w:w="3190" w:type="dxa"/>
          </w:tcPr>
          <w:p w:rsidR="00AC4359" w:rsidRPr="0048090A" w:rsidRDefault="00AC4359" w:rsidP="0062633C">
            <w:pPr>
              <w:pStyle w:val="Default"/>
              <w:tabs>
                <w:tab w:val="left" w:pos="993"/>
              </w:tabs>
              <w:ind w:firstLine="709"/>
              <w:contextualSpacing/>
              <w:rPr>
                <w:b/>
                <w:color w:val="auto"/>
                <w:sz w:val="28"/>
                <w:szCs w:val="28"/>
                <w:lang w:val="uk-UA"/>
              </w:rPr>
            </w:pPr>
            <w:r w:rsidRPr="0048090A">
              <w:rPr>
                <w:b/>
                <w:color w:val="auto"/>
                <w:sz w:val="28"/>
                <w:szCs w:val="28"/>
                <w:lang w:val="uk-UA"/>
              </w:rPr>
              <w:t>ліберальний</w:t>
            </w:r>
          </w:p>
        </w:tc>
        <w:tc>
          <w:tcPr>
            <w:tcW w:w="3191" w:type="dxa"/>
          </w:tcPr>
          <w:p w:rsidR="00AC4359" w:rsidRPr="0048090A" w:rsidRDefault="00AC4359" w:rsidP="0062633C">
            <w:pPr>
              <w:pStyle w:val="Default"/>
              <w:tabs>
                <w:tab w:val="left" w:pos="993"/>
              </w:tabs>
              <w:ind w:firstLine="709"/>
              <w:contextualSpacing/>
              <w:rPr>
                <w:b/>
                <w:color w:val="auto"/>
                <w:sz w:val="28"/>
                <w:szCs w:val="28"/>
                <w:lang w:val="uk-UA"/>
              </w:rPr>
            </w:pPr>
            <w:r w:rsidRPr="0048090A">
              <w:rPr>
                <w:b/>
                <w:color w:val="auto"/>
                <w:sz w:val="28"/>
                <w:szCs w:val="28"/>
                <w:lang w:val="uk-UA"/>
              </w:rPr>
              <w:t>демократичний</w:t>
            </w:r>
          </w:p>
        </w:tc>
      </w:tr>
      <w:tr w:rsidR="00AC4359" w:rsidRPr="0048090A" w:rsidTr="0062633C">
        <w:tc>
          <w:tcPr>
            <w:tcW w:w="3190" w:type="dxa"/>
          </w:tcPr>
          <w:p w:rsidR="00AC4359" w:rsidRPr="0048090A" w:rsidRDefault="00AC4359" w:rsidP="00092F50">
            <w:pPr>
              <w:pStyle w:val="Default"/>
              <w:numPr>
                <w:ilvl w:val="0"/>
                <w:numId w:val="35"/>
              </w:numPr>
              <w:tabs>
                <w:tab w:val="left" w:pos="284"/>
              </w:tabs>
              <w:ind w:left="0" w:firstLine="0"/>
              <w:contextualSpacing/>
              <w:jc w:val="both"/>
              <w:rPr>
                <w:color w:val="auto"/>
                <w:sz w:val="28"/>
                <w:szCs w:val="28"/>
                <w:lang w:val="uk-UA"/>
              </w:rPr>
            </w:pPr>
            <w:r w:rsidRPr="0048090A">
              <w:rPr>
                <w:color w:val="auto"/>
                <w:sz w:val="28"/>
                <w:szCs w:val="28"/>
                <w:lang w:val="uk-UA"/>
              </w:rPr>
              <w:t>Керівник спілкується в колективі на правах єдиного авторитету</w:t>
            </w:r>
          </w:p>
          <w:p w:rsidR="00AC4359" w:rsidRPr="0048090A" w:rsidRDefault="00AC4359" w:rsidP="00092F50">
            <w:pPr>
              <w:pStyle w:val="Default"/>
              <w:numPr>
                <w:ilvl w:val="0"/>
                <w:numId w:val="35"/>
              </w:numPr>
              <w:tabs>
                <w:tab w:val="left" w:pos="284"/>
              </w:tabs>
              <w:ind w:left="0" w:firstLine="0"/>
              <w:contextualSpacing/>
              <w:jc w:val="both"/>
              <w:rPr>
                <w:color w:val="auto"/>
                <w:sz w:val="28"/>
                <w:szCs w:val="28"/>
                <w:lang w:val="uk-UA"/>
              </w:rPr>
            </w:pPr>
            <w:r w:rsidRPr="0048090A">
              <w:rPr>
                <w:color w:val="auto"/>
                <w:sz w:val="28"/>
                <w:szCs w:val="28"/>
                <w:lang w:val="uk-UA"/>
              </w:rPr>
              <w:t xml:space="preserve">Керівник упевнений, що людей потрібно </w:t>
            </w:r>
            <w:r w:rsidRPr="0048090A">
              <w:rPr>
                <w:color w:val="auto"/>
                <w:sz w:val="28"/>
                <w:szCs w:val="28"/>
                <w:lang w:val="uk-UA"/>
              </w:rPr>
              <w:lastRenderedPageBreak/>
              <w:t>примушувати якісно працювати за допомогою жорсткого контролю</w:t>
            </w:r>
          </w:p>
          <w:p w:rsidR="00AC4359" w:rsidRPr="0048090A" w:rsidRDefault="00AC4359" w:rsidP="00092F50">
            <w:pPr>
              <w:pStyle w:val="Default"/>
              <w:numPr>
                <w:ilvl w:val="0"/>
                <w:numId w:val="35"/>
              </w:numPr>
              <w:tabs>
                <w:tab w:val="left" w:pos="284"/>
              </w:tabs>
              <w:ind w:left="0" w:firstLine="0"/>
              <w:contextualSpacing/>
              <w:jc w:val="both"/>
              <w:rPr>
                <w:color w:val="auto"/>
                <w:sz w:val="28"/>
                <w:szCs w:val="28"/>
                <w:lang w:val="uk-UA"/>
              </w:rPr>
            </w:pPr>
            <w:r w:rsidRPr="0048090A">
              <w:rPr>
                <w:color w:val="auto"/>
                <w:sz w:val="28"/>
                <w:szCs w:val="28"/>
                <w:lang w:val="uk-UA"/>
              </w:rPr>
              <w:t>Керівник одноосібно ухвалює рішення і досягає його виконання, думки колективу не враховує</w:t>
            </w:r>
          </w:p>
          <w:p w:rsidR="00AC4359" w:rsidRPr="0048090A" w:rsidRDefault="00AC4359" w:rsidP="0062633C">
            <w:pPr>
              <w:pStyle w:val="Default"/>
              <w:tabs>
                <w:tab w:val="left" w:pos="284"/>
              </w:tabs>
              <w:contextualSpacing/>
              <w:rPr>
                <w:color w:val="auto"/>
                <w:sz w:val="28"/>
                <w:szCs w:val="28"/>
                <w:u w:val="single"/>
                <w:lang w:val="uk-UA"/>
              </w:rPr>
            </w:pPr>
            <w:r w:rsidRPr="0048090A">
              <w:rPr>
                <w:color w:val="auto"/>
                <w:sz w:val="28"/>
                <w:szCs w:val="28"/>
                <w:u w:val="single"/>
                <w:lang w:val="uk-UA"/>
              </w:rPr>
              <w:t>Характеристики:</w:t>
            </w:r>
          </w:p>
          <w:p w:rsidR="00AC4359" w:rsidRPr="0048090A" w:rsidRDefault="00AC4359" w:rsidP="00092F50">
            <w:pPr>
              <w:pStyle w:val="Default"/>
              <w:numPr>
                <w:ilvl w:val="0"/>
                <w:numId w:val="38"/>
              </w:numPr>
              <w:tabs>
                <w:tab w:val="left" w:pos="284"/>
              </w:tabs>
              <w:ind w:left="0" w:firstLine="0"/>
              <w:contextualSpacing/>
              <w:jc w:val="both"/>
              <w:rPr>
                <w:color w:val="auto"/>
                <w:sz w:val="28"/>
                <w:szCs w:val="28"/>
                <w:lang w:val="uk-UA"/>
              </w:rPr>
            </w:pPr>
            <w:r w:rsidRPr="0048090A">
              <w:rPr>
                <w:color w:val="auto"/>
                <w:sz w:val="28"/>
                <w:szCs w:val="28"/>
                <w:lang w:val="uk-UA"/>
              </w:rPr>
              <w:t>висока централізація управління,</w:t>
            </w:r>
          </w:p>
          <w:p w:rsidR="00AC4359" w:rsidRPr="0048090A" w:rsidRDefault="00AC4359" w:rsidP="00092F50">
            <w:pPr>
              <w:pStyle w:val="Default"/>
              <w:numPr>
                <w:ilvl w:val="0"/>
                <w:numId w:val="38"/>
              </w:numPr>
              <w:tabs>
                <w:tab w:val="left" w:pos="284"/>
              </w:tabs>
              <w:ind w:left="0" w:firstLine="0"/>
              <w:contextualSpacing/>
              <w:jc w:val="both"/>
              <w:rPr>
                <w:color w:val="auto"/>
                <w:sz w:val="28"/>
                <w:szCs w:val="28"/>
                <w:lang w:val="uk-UA"/>
              </w:rPr>
            </w:pPr>
            <w:r w:rsidRPr="0048090A">
              <w:rPr>
                <w:color w:val="auto"/>
                <w:sz w:val="28"/>
                <w:szCs w:val="28"/>
                <w:lang w:val="uk-UA"/>
              </w:rPr>
              <w:t>домінування єдиноначальності,</w:t>
            </w:r>
          </w:p>
          <w:p w:rsidR="00AC4359" w:rsidRPr="0048090A" w:rsidRDefault="00AC4359" w:rsidP="00092F50">
            <w:pPr>
              <w:pStyle w:val="Default"/>
              <w:numPr>
                <w:ilvl w:val="0"/>
                <w:numId w:val="38"/>
              </w:numPr>
              <w:tabs>
                <w:tab w:val="left" w:pos="284"/>
              </w:tabs>
              <w:ind w:left="0" w:firstLine="0"/>
              <w:contextualSpacing/>
              <w:jc w:val="both"/>
              <w:rPr>
                <w:color w:val="auto"/>
                <w:sz w:val="28"/>
                <w:szCs w:val="28"/>
                <w:lang w:val="uk-UA"/>
              </w:rPr>
            </w:pPr>
            <w:r w:rsidRPr="0048090A">
              <w:rPr>
                <w:color w:val="auto"/>
                <w:sz w:val="28"/>
                <w:szCs w:val="28"/>
                <w:lang w:val="uk-UA"/>
              </w:rPr>
              <w:t>переважальний метод управління - накази,</w:t>
            </w:r>
          </w:p>
          <w:p w:rsidR="00AC4359" w:rsidRPr="0048090A" w:rsidRDefault="00AC4359" w:rsidP="00092F50">
            <w:pPr>
              <w:pStyle w:val="Default"/>
              <w:numPr>
                <w:ilvl w:val="0"/>
                <w:numId w:val="38"/>
              </w:numPr>
              <w:tabs>
                <w:tab w:val="left" w:pos="284"/>
              </w:tabs>
              <w:ind w:left="0" w:firstLine="0"/>
              <w:contextualSpacing/>
              <w:jc w:val="both"/>
              <w:rPr>
                <w:color w:val="auto"/>
                <w:sz w:val="28"/>
                <w:szCs w:val="28"/>
                <w:lang w:val="uk-UA"/>
              </w:rPr>
            </w:pPr>
            <w:r w:rsidRPr="0048090A">
              <w:rPr>
                <w:color w:val="auto"/>
                <w:sz w:val="28"/>
                <w:szCs w:val="28"/>
                <w:lang w:val="uk-UA"/>
              </w:rPr>
              <w:t>суворий контроль процесу та результатів роботи,</w:t>
            </w:r>
          </w:p>
          <w:p w:rsidR="00AC4359" w:rsidRPr="0048090A" w:rsidRDefault="00AC4359" w:rsidP="00092F50">
            <w:pPr>
              <w:pStyle w:val="Default"/>
              <w:numPr>
                <w:ilvl w:val="0"/>
                <w:numId w:val="38"/>
              </w:numPr>
              <w:tabs>
                <w:tab w:val="left" w:pos="284"/>
              </w:tabs>
              <w:ind w:left="0" w:firstLine="0"/>
              <w:contextualSpacing/>
              <w:jc w:val="both"/>
              <w:rPr>
                <w:color w:val="auto"/>
                <w:sz w:val="28"/>
                <w:szCs w:val="28"/>
                <w:lang w:val="uk-UA"/>
              </w:rPr>
            </w:pPr>
            <w:r w:rsidRPr="0048090A">
              <w:rPr>
                <w:color w:val="auto"/>
                <w:sz w:val="28"/>
                <w:szCs w:val="28"/>
                <w:lang w:val="uk-UA"/>
              </w:rPr>
              <w:t xml:space="preserve">ініціативу не стимулюють. </w:t>
            </w:r>
          </w:p>
          <w:p w:rsidR="00AC4359" w:rsidRPr="0048090A" w:rsidRDefault="00AC4359" w:rsidP="0062633C">
            <w:pPr>
              <w:tabs>
                <w:tab w:val="left" w:pos="284"/>
              </w:tabs>
              <w:contextualSpacing/>
              <w:rPr>
                <w:szCs w:val="28"/>
                <w:lang w:val="uk-UA"/>
              </w:rPr>
            </w:pPr>
          </w:p>
        </w:tc>
        <w:tc>
          <w:tcPr>
            <w:tcW w:w="3190" w:type="dxa"/>
          </w:tcPr>
          <w:p w:rsidR="00AC4359" w:rsidRPr="0048090A" w:rsidRDefault="00AC4359" w:rsidP="00092F50">
            <w:pPr>
              <w:pStyle w:val="Default"/>
              <w:numPr>
                <w:ilvl w:val="0"/>
                <w:numId w:val="36"/>
              </w:numPr>
              <w:tabs>
                <w:tab w:val="left" w:pos="284"/>
              </w:tabs>
              <w:ind w:left="0" w:firstLine="0"/>
              <w:contextualSpacing/>
              <w:jc w:val="both"/>
              <w:rPr>
                <w:color w:val="auto"/>
                <w:sz w:val="28"/>
                <w:szCs w:val="28"/>
                <w:lang w:val="uk-UA"/>
              </w:rPr>
            </w:pPr>
            <w:r w:rsidRPr="0048090A">
              <w:rPr>
                <w:color w:val="auto"/>
                <w:sz w:val="28"/>
                <w:szCs w:val="28"/>
                <w:lang w:val="uk-UA"/>
              </w:rPr>
              <w:lastRenderedPageBreak/>
              <w:t>Керівник йде на поступки і начальству, і підлеглим</w:t>
            </w:r>
          </w:p>
          <w:p w:rsidR="00AC4359" w:rsidRPr="0048090A" w:rsidRDefault="00AC4359" w:rsidP="00092F50">
            <w:pPr>
              <w:pStyle w:val="Default"/>
              <w:numPr>
                <w:ilvl w:val="0"/>
                <w:numId w:val="36"/>
              </w:numPr>
              <w:tabs>
                <w:tab w:val="left" w:pos="284"/>
              </w:tabs>
              <w:ind w:left="0" w:firstLine="0"/>
              <w:contextualSpacing/>
              <w:jc w:val="both"/>
              <w:rPr>
                <w:color w:val="auto"/>
                <w:sz w:val="28"/>
                <w:szCs w:val="28"/>
                <w:lang w:val="uk-UA"/>
              </w:rPr>
            </w:pPr>
            <w:r w:rsidRPr="0048090A">
              <w:rPr>
                <w:color w:val="auto"/>
                <w:sz w:val="28"/>
                <w:szCs w:val="28"/>
                <w:lang w:val="uk-UA"/>
              </w:rPr>
              <w:t xml:space="preserve">Керівник прагне перекласти </w:t>
            </w:r>
            <w:r w:rsidRPr="0048090A">
              <w:rPr>
                <w:color w:val="auto"/>
                <w:sz w:val="28"/>
                <w:szCs w:val="28"/>
                <w:lang w:val="uk-UA"/>
              </w:rPr>
              <w:lastRenderedPageBreak/>
              <w:t>відповідальність на "чужі плечі", ухиляється від прийняття рішення і відповідальності за нього</w:t>
            </w:r>
          </w:p>
          <w:p w:rsidR="00AC4359" w:rsidRPr="0048090A" w:rsidRDefault="00AC4359" w:rsidP="00092F50">
            <w:pPr>
              <w:pStyle w:val="Default"/>
              <w:numPr>
                <w:ilvl w:val="0"/>
                <w:numId w:val="36"/>
              </w:numPr>
              <w:tabs>
                <w:tab w:val="left" w:pos="284"/>
              </w:tabs>
              <w:ind w:left="0" w:firstLine="0"/>
              <w:contextualSpacing/>
              <w:jc w:val="both"/>
              <w:rPr>
                <w:color w:val="auto"/>
                <w:sz w:val="28"/>
                <w:szCs w:val="28"/>
                <w:lang w:val="uk-UA"/>
              </w:rPr>
            </w:pPr>
            <w:r w:rsidRPr="0048090A">
              <w:rPr>
                <w:color w:val="auto"/>
                <w:sz w:val="28"/>
                <w:szCs w:val="28"/>
                <w:lang w:val="uk-UA"/>
              </w:rPr>
              <w:t>Основна форма спілкування керівника – прохання</w:t>
            </w:r>
          </w:p>
          <w:p w:rsidR="00AC4359" w:rsidRPr="0048090A" w:rsidRDefault="00AC4359" w:rsidP="0062633C">
            <w:pPr>
              <w:pStyle w:val="Default"/>
              <w:tabs>
                <w:tab w:val="left" w:pos="284"/>
              </w:tabs>
              <w:contextualSpacing/>
              <w:rPr>
                <w:color w:val="auto"/>
                <w:sz w:val="28"/>
                <w:szCs w:val="28"/>
                <w:u w:val="single"/>
                <w:lang w:val="uk-UA"/>
              </w:rPr>
            </w:pPr>
            <w:r w:rsidRPr="0048090A">
              <w:rPr>
                <w:color w:val="auto"/>
                <w:sz w:val="28"/>
                <w:szCs w:val="28"/>
                <w:u w:val="single"/>
                <w:lang w:val="uk-UA"/>
              </w:rPr>
              <w:t>Характеристики:</w:t>
            </w:r>
          </w:p>
          <w:p w:rsidR="00AC4359" w:rsidRPr="0048090A" w:rsidRDefault="00AC4359" w:rsidP="00092F50">
            <w:pPr>
              <w:pStyle w:val="Default"/>
              <w:numPr>
                <w:ilvl w:val="0"/>
                <w:numId w:val="39"/>
              </w:numPr>
              <w:tabs>
                <w:tab w:val="left" w:pos="284"/>
              </w:tabs>
              <w:ind w:left="0" w:firstLine="0"/>
              <w:contextualSpacing/>
              <w:jc w:val="both"/>
              <w:rPr>
                <w:color w:val="auto"/>
                <w:sz w:val="28"/>
                <w:szCs w:val="28"/>
                <w:lang w:val="uk-UA"/>
              </w:rPr>
            </w:pPr>
            <w:r w:rsidRPr="0048090A">
              <w:rPr>
                <w:color w:val="auto"/>
                <w:sz w:val="28"/>
                <w:szCs w:val="28"/>
                <w:lang w:val="uk-UA"/>
              </w:rPr>
              <w:t>стихійність у роботі,</w:t>
            </w:r>
          </w:p>
          <w:p w:rsidR="00AC4359" w:rsidRPr="0048090A" w:rsidRDefault="00AC4359" w:rsidP="00092F50">
            <w:pPr>
              <w:pStyle w:val="Default"/>
              <w:numPr>
                <w:ilvl w:val="0"/>
                <w:numId w:val="39"/>
              </w:numPr>
              <w:tabs>
                <w:tab w:val="left" w:pos="284"/>
              </w:tabs>
              <w:ind w:left="0" w:firstLine="0"/>
              <w:contextualSpacing/>
              <w:jc w:val="both"/>
              <w:rPr>
                <w:color w:val="auto"/>
                <w:sz w:val="28"/>
                <w:szCs w:val="28"/>
                <w:lang w:val="uk-UA"/>
              </w:rPr>
            </w:pPr>
            <w:r w:rsidRPr="0048090A">
              <w:rPr>
                <w:color w:val="auto"/>
                <w:sz w:val="28"/>
                <w:szCs w:val="28"/>
                <w:lang w:val="uk-UA"/>
              </w:rPr>
              <w:t>вирішуються лише термінові питання,</w:t>
            </w:r>
          </w:p>
          <w:p w:rsidR="00AC4359" w:rsidRPr="0048090A" w:rsidRDefault="00AC4359" w:rsidP="00092F50">
            <w:pPr>
              <w:pStyle w:val="Default"/>
              <w:numPr>
                <w:ilvl w:val="0"/>
                <w:numId w:val="39"/>
              </w:numPr>
              <w:tabs>
                <w:tab w:val="left" w:pos="284"/>
              </w:tabs>
              <w:ind w:left="0" w:firstLine="0"/>
              <w:contextualSpacing/>
              <w:jc w:val="both"/>
              <w:rPr>
                <w:color w:val="auto"/>
                <w:sz w:val="28"/>
                <w:szCs w:val="28"/>
                <w:lang w:val="uk-UA"/>
              </w:rPr>
            </w:pPr>
            <w:r w:rsidRPr="0048090A">
              <w:rPr>
                <w:color w:val="auto"/>
                <w:sz w:val="28"/>
                <w:szCs w:val="28"/>
                <w:lang w:val="uk-UA"/>
              </w:rPr>
              <w:t xml:space="preserve">серед засобів впливу переважає прохання. </w:t>
            </w:r>
          </w:p>
          <w:p w:rsidR="00AC4359" w:rsidRPr="0048090A" w:rsidRDefault="00AC4359" w:rsidP="0062633C">
            <w:pPr>
              <w:tabs>
                <w:tab w:val="left" w:pos="284"/>
              </w:tabs>
              <w:contextualSpacing/>
              <w:rPr>
                <w:szCs w:val="28"/>
                <w:lang w:val="uk-UA"/>
              </w:rPr>
            </w:pPr>
          </w:p>
        </w:tc>
        <w:tc>
          <w:tcPr>
            <w:tcW w:w="3191" w:type="dxa"/>
          </w:tcPr>
          <w:p w:rsidR="00AC4359" w:rsidRPr="0048090A" w:rsidRDefault="00AC4359" w:rsidP="00092F50">
            <w:pPr>
              <w:pStyle w:val="Default"/>
              <w:numPr>
                <w:ilvl w:val="0"/>
                <w:numId w:val="37"/>
              </w:numPr>
              <w:tabs>
                <w:tab w:val="left" w:pos="284"/>
              </w:tabs>
              <w:ind w:left="0" w:firstLine="0"/>
              <w:contextualSpacing/>
              <w:jc w:val="both"/>
              <w:rPr>
                <w:color w:val="auto"/>
                <w:sz w:val="28"/>
                <w:szCs w:val="28"/>
                <w:lang w:val="uk-UA"/>
              </w:rPr>
            </w:pPr>
            <w:r w:rsidRPr="0048090A">
              <w:rPr>
                <w:color w:val="auto"/>
                <w:sz w:val="28"/>
                <w:szCs w:val="28"/>
                <w:lang w:val="uk-UA"/>
              </w:rPr>
              <w:lastRenderedPageBreak/>
              <w:t>Керівник приймає рішення із врахуванням думки колективу</w:t>
            </w:r>
          </w:p>
          <w:p w:rsidR="00AC4359" w:rsidRPr="0048090A" w:rsidRDefault="00AC4359" w:rsidP="00092F50">
            <w:pPr>
              <w:pStyle w:val="Default"/>
              <w:numPr>
                <w:ilvl w:val="0"/>
                <w:numId w:val="37"/>
              </w:numPr>
              <w:tabs>
                <w:tab w:val="left" w:pos="284"/>
              </w:tabs>
              <w:ind w:left="0" w:firstLine="0"/>
              <w:contextualSpacing/>
              <w:jc w:val="both"/>
              <w:rPr>
                <w:color w:val="auto"/>
                <w:sz w:val="28"/>
                <w:szCs w:val="28"/>
                <w:lang w:val="uk-UA"/>
              </w:rPr>
            </w:pPr>
            <w:r w:rsidRPr="0048090A">
              <w:rPr>
                <w:color w:val="auto"/>
                <w:sz w:val="28"/>
                <w:szCs w:val="28"/>
                <w:lang w:val="uk-UA"/>
              </w:rPr>
              <w:t xml:space="preserve">Успіхи кожного враховує і заохочує, </w:t>
            </w:r>
            <w:r w:rsidRPr="0048090A">
              <w:rPr>
                <w:color w:val="auto"/>
                <w:sz w:val="28"/>
                <w:szCs w:val="28"/>
                <w:lang w:val="uk-UA"/>
              </w:rPr>
              <w:lastRenderedPageBreak/>
              <w:t>ініціативу та самостійність підтримує</w:t>
            </w:r>
          </w:p>
          <w:p w:rsidR="00AC4359" w:rsidRPr="0048090A" w:rsidRDefault="00AC4359" w:rsidP="00092F50">
            <w:pPr>
              <w:pStyle w:val="Default"/>
              <w:numPr>
                <w:ilvl w:val="0"/>
                <w:numId w:val="37"/>
              </w:numPr>
              <w:tabs>
                <w:tab w:val="left" w:pos="284"/>
              </w:tabs>
              <w:ind w:left="0" w:firstLine="0"/>
              <w:contextualSpacing/>
              <w:jc w:val="both"/>
              <w:rPr>
                <w:color w:val="auto"/>
                <w:sz w:val="28"/>
                <w:szCs w:val="28"/>
                <w:lang w:val="uk-UA"/>
              </w:rPr>
            </w:pPr>
            <w:r w:rsidRPr="0048090A">
              <w:rPr>
                <w:color w:val="auto"/>
                <w:sz w:val="28"/>
                <w:szCs w:val="28"/>
                <w:lang w:val="uk-UA"/>
              </w:rPr>
              <w:t>Повноваження делеговані</w:t>
            </w:r>
          </w:p>
          <w:p w:rsidR="00AC4359" w:rsidRPr="0048090A" w:rsidRDefault="00AC4359" w:rsidP="00092F50">
            <w:pPr>
              <w:pStyle w:val="Default"/>
              <w:numPr>
                <w:ilvl w:val="0"/>
                <w:numId w:val="37"/>
              </w:numPr>
              <w:tabs>
                <w:tab w:val="left" w:pos="284"/>
              </w:tabs>
              <w:ind w:left="0" w:firstLine="0"/>
              <w:contextualSpacing/>
              <w:jc w:val="both"/>
              <w:rPr>
                <w:color w:val="auto"/>
                <w:sz w:val="28"/>
                <w:szCs w:val="28"/>
                <w:lang w:val="uk-UA"/>
              </w:rPr>
            </w:pPr>
            <w:r w:rsidRPr="0048090A">
              <w:rPr>
                <w:color w:val="auto"/>
                <w:sz w:val="28"/>
                <w:szCs w:val="28"/>
                <w:lang w:val="uk-UA"/>
              </w:rPr>
              <w:t>Проблеми обгово</w:t>
            </w:r>
            <w:r>
              <w:rPr>
                <w:color w:val="auto"/>
                <w:sz w:val="28"/>
                <w:szCs w:val="28"/>
                <w:lang w:val="uk-UA"/>
              </w:rPr>
              <w:t>-</w:t>
            </w:r>
            <w:r w:rsidRPr="0048090A">
              <w:rPr>
                <w:color w:val="auto"/>
                <w:sz w:val="28"/>
                <w:szCs w:val="28"/>
                <w:lang w:val="uk-UA"/>
              </w:rPr>
              <w:t>рюються колективно</w:t>
            </w:r>
          </w:p>
          <w:p w:rsidR="00AC4359" w:rsidRPr="0048090A" w:rsidRDefault="00AC4359" w:rsidP="00092F50">
            <w:pPr>
              <w:pStyle w:val="Default"/>
              <w:numPr>
                <w:ilvl w:val="0"/>
                <w:numId w:val="37"/>
              </w:numPr>
              <w:tabs>
                <w:tab w:val="left" w:pos="284"/>
              </w:tabs>
              <w:ind w:left="0" w:firstLine="0"/>
              <w:contextualSpacing/>
              <w:jc w:val="both"/>
              <w:rPr>
                <w:color w:val="auto"/>
                <w:sz w:val="28"/>
                <w:szCs w:val="28"/>
                <w:lang w:val="uk-UA"/>
              </w:rPr>
            </w:pPr>
            <w:r w:rsidRPr="0048090A">
              <w:rPr>
                <w:color w:val="auto"/>
                <w:sz w:val="28"/>
                <w:szCs w:val="28"/>
                <w:lang w:val="uk-UA"/>
              </w:rPr>
              <w:t>Основна форма спілкування - наради, інформування</w:t>
            </w:r>
          </w:p>
          <w:p w:rsidR="00AC4359" w:rsidRPr="0048090A" w:rsidRDefault="00AC4359" w:rsidP="0062633C">
            <w:pPr>
              <w:pStyle w:val="Default"/>
              <w:tabs>
                <w:tab w:val="left" w:pos="284"/>
              </w:tabs>
              <w:contextualSpacing/>
              <w:rPr>
                <w:color w:val="auto"/>
                <w:sz w:val="28"/>
                <w:szCs w:val="28"/>
                <w:u w:val="single"/>
                <w:lang w:val="uk-UA"/>
              </w:rPr>
            </w:pPr>
            <w:r w:rsidRPr="0048090A">
              <w:rPr>
                <w:color w:val="auto"/>
                <w:sz w:val="28"/>
                <w:szCs w:val="28"/>
                <w:u w:val="single"/>
                <w:lang w:val="uk-UA"/>
              </w:rPr>
              <w:t>Характеристики:</w:t>
            </w:r>
          </w:p>
          <w:p w:rsidR="00AC4359" w:rsidRPr="0048090A" w:rsidRDefault="00AC4359" w:rsidP="00092F50">
            <w:pPr>
              <w:pStyle w:val="Default"/>
              <w:numPr>
                <w:ilvl w:val="0"/>
                <w:numId w:val="40"/>
              </w:numPr>
              <w:tabs>
                <w:tab w:val="left" w:pos="284"/>
              </w:tabs>
              <w:ind w:left="0" w:firstLine="0"/>
              <w:contextualSpacing/>
              <w:jc w:val="both"/>
              <w:rPr>
                <w:color w:val="auto"/>
                <w:sz w:val="28"/>
                <w:szCs w:val="28"/>
                <w:lang w:val="uk-UA"/>
              </w:rPr>
            </w:pPr>
            <w:r w:rsidRPr="0048090A">
              <w:rPr>
                <w:color w:val="auto"/>
                <w:sz w:val="28"/>
                <w:szCs w:val="28"/>
                <w:lang w:val="uk-UA"/>
              </w:rPr>
              <w:t>розподіл повноважень між керівником і підлеглим,</w:t>
            </w:r>
          </w:p>
          <w:p w:rsidR="00AC4359" w:rsidRPr="0048090A" w:rsidRDefault="00AC4359" w:rsidP="00092F50">
            <w:pPr>
              <w:pStyle w:val="Default"/>
              <w:numPr>
                <w:ilvl w:val="0"/>
                <w:numId w:val="40"/>
              </w:numPr>
              <w:tabs>
                <w:tab w:val="left" w:pos="284"/>
              </w:tabs>
              <w:ind w:left="0" w:firstLine="0"/>
              <w:contextualSpacing/>
              <w:jc w:val="both"/>
              <w:rPr>
                <w:color w:val="auto"/>
                <w:sz w:val="28"/>
                <w:szCs w:val="28"/>
                <w:lang w:val="uk-UA"/>
              </w:rPr>
            </w:pPr>
            <w:r w:rsidRPr="0048090A">
              <w:rPr>
                <w:color w:val="auto"/>
                <w:sz w:val="28"/>
                <w:szCs w:val="28"/>
                <w:lang w:val="uk-UA"/>
              </w:rPr>
              <w:t>заохочення вислов</w:t>
            </w:r>
            <w:r>
              <w:rPr>
                <w:color w:val="auto"/>
                <w:sz w:val="28"/>
                <w:szCs w:val="28"/>
                <w:lang w:val="uk-UA"/>
              </w:rPr>
              <w:t>-</w:t>
            </w:r>
            <w:r w:rsidRPr="0048090A">
              <w:rPr>
                <w:color w:val="auto"/>
                <w:sz w:val="28"/>
                <w:szCs w:val="28"/>
                <w:lang w:val="uk-UA"/>
              </w:rPr>
              <w:t xml:space="preserve">лення пропозицій і рекомендацій, </w:t>
            </w:r>
          </w:p>
          <w:p w:rsidR="00AC4359" w:rsidRPr="0048090A" w:rsidRDefault="00AC4359" w:rsidP="00092F50">
            <w:pPr>
              <w:pStyle w:val="a3"/>
              <w:numPr>
                <w:ilvl w:val="0"/>
                <w:numId w:val="40"/>
              </w:numPr>
              <w:tabs>
                <w:tab w:val="left" w:pos="284"/>
              </w:tabs>
              <w:ind w:left="0" w:firstLine="0"/>
              <w:jc w:val="both"/>
              <w:rPr>
                <w:rFonts w:ascii="Times New Roman" w:hAnsi="Times New Roman"/>
                <w:szCs w:val="28"/>
                <w:lang w:val="uk-UA"/>
              </w:rPr>
            </w:pPr>
            <w:r w:rsidRPr="0048090A">
              <w:rPr>
                <w:rFonts w:ascii="Times New Roman" w:hAnsi="Times New Roman"/>
                <w:szCs w:val="28"/>
                <w:lang w:val="uk-UA"/>
              </w:rPr>
              <w:t>систематичний контроль з відсте</w:t>
            </w:r>
            <w:r>
              <w:rPr>
                <w:rFonts w:ascii="Times New Roman" w:hAnsi="Times New Roman"/>
                <w:szCs w:val="28"/>
                <w:lang w:val="uk-UA"/>
              </w:rPr>
              <w:t>-</w:t>
            </w:r>
            <w:r w:rsidRPr="0048090A">
              <w:rPr>
                <w:rFonts w:ascii="Times New Roman" w:hAnsi="Times New Roman"/>
                <w:szCs w:val="28"/>
                <w:lang w:val="uk-UA"/>
              </w:rPr>
              <w:t>женням позитивних результатів,</w:t>
            </w:r>
          </w:p>
          <w:p w:rsidR="00AC4359" w:rsidRPr="0048090A" w:rsidRDefault="00AC4359" w:rsidP="00092F50">
            <w:pPr>
              <w:pStyle w:val="a3"/>
              <w:numPr>
                <w:ilvl w:val="0"/>
                <w:numId w:val="40"/>
              </w:numPr>
              <w:tabs>
                <w:tab w:val="left" w:pos="284"/>
              </w:tabs>
              <w:ind w:left="0" w:firstLine="0"/>
              <w:jc w:val="both"/>
              <w:rPr>
                <w:rFonts w:ascii="Times New Roman" w:hAnsi="Times New Roman"/>
                <w:szCs w:val="28"/>
                <w:lang w:val="uk-UA"/>
              </w:rPr>
            </w:pPr>
            <w:r w:rsidRPr="0048090A">
              <w:rPr>
                <w:rFonts w:ascii="Times New Roman" w:hAnsi="Times New Roman"/>
                <w:szCs w:val="28"/>
                <w:lang w:val="uk-UA"/>
              </w:rPr>
              <w:t>вимогливість у поєднанні зі справед</w:t>
            </w:r>
            <w:r>
              <w:rPr>
                <w:rFonts w:ascii="Times New Roman" w:hAnsi="Times New Roman"/>
                <w:szCs w:val="28"/>
                <w:lang w:val="uk-UA"/>
              </w:rPr>
              <w:t>-</w:t>
            </w:r>
            <w:r w:rsidRPr="0048090A">
              <w:rPr>
                <w:rFonts w:ascii="Times New Roman" w:hAnsi="Times New Roman"/>
                <w:szCs w:val="28"/>
                <w:lang w:val="uk-UA"/>
              </w:rPr>
              <w:t>ливістю,</w:t>
            </w:r>
          </w:p>
          <w:p w:rsidR="00AC4359" w:rsidRPr="0048090A" w:rsidRDefault="00AC4359" w:rsidP="00092F50">
            <w:pPr>
              <w:pStyle w:val="a3"/>
              <w:numPr>
                <w:ilvl w:val="0"/>
                <w:numId w:val="40"/>
              </w:numPr>
              <w:tabs>
                <w:tab w:val="left" w:pos="284"/>
              </w:tabs>
              <w:ind w:left="0" w:firstLine="0"/>
              <w:jc w:val="both"/>
              <w:rPr>
                <w:rFonts w:ascii="Times New Roman" w:hAnsi="Times New Roman"/>
                <w:szCs w:val="28"/>
                <w:lang w:val="uk-UA"/>
              </w:rPr>
            </w:pPr>
            <w:r w:rsidRPr="0048090A">
              <w:rPr>
                <w:rFonts w:ascii="Times New Roman" w:hAnsi="Times New Roman"/>
                <w:szCs w:val="28"/>
                <w:lang w:val="uk-UA"/>
              </w:rPr>
              <w:t>ввічливість у спілкуванні,</w:t>
            </w:r>
          </w:p>
          <w:p w:rsidR="00AC4359" w:rsidRPr="0048090A" w:rsidRDefault="00AC4359" w:rsidP="00092F50">
            <w:pPr>
              <w:pStyle w:val="a3"/>
              <w:numPr>
                <w:ilvl w:val="0"/>
                <w:numId w:val="40"/>
              </w:numPr>
              <w:tabs>
                <w:tab w:val="left" w:pos="284"/>
              </w:tabs>
              <w:ind w:left="0" w:firstLine="0"/>
              <w:jc w:val="both"/>
              <w:rPr>
                <w:rFonts w:ascii="Times New Roman" w:hAnsi="Times New Roman"/>
                <w:szCs w:val="28"/>
                <w:lang w:val="uk-UA"/>
              </w:rPr>
            </w:pPr>
            <w:r w:rsidRPr="0048090A">
              <w:rPr>
                <w:rFonts w:ascii="Times New Roman" w:hAnsi="Times New Roman"/>
                <w:szCs w:val="28"/>
                <w:lang w:val="uk-UA"/>
              </w:rPr>
              <w:t>переважає спілкування з прохан</w:t>
            </w:r>
            <w:r>
              <w:rPr>
                <w:rFonts w:ascii="Times New Roman" w:hAnsi="Times New Roman"/>
                <w:szCs w:val="28"/>
                <w:lang w:val="uk-UA"/>
              </w:rPr>
              <w:t>-</w:t>
            </w:r>
            <w:r w:rsidRPr="0048090A">
              <w:rPr>
                <w:rFonts w:ascii="Times New Roman" w:hAnsi="Times New Roman"/>
                <w:szCs w:val="28"/>
                <w:lang w:val="uk-UA"/>
              </w:rPr>
              <w:t xml:space="preserve">нями, рідко - з наказами. </w:t>
            </w:r>
          </w:p>
        </w:tc>
      </w:tr>
    </w:tbl>
    <w:p w:rsidR="00AC4359" w:rsidRPr="0048090A" w:rsidRDefault="00AC4359" w:rsidP="00AC4359">
      <w:pPr>
        <w:pStyle w:val="Default"/>
        <w:tabs>
          <w:tab w:val="left" w:pos="993"/>
        </w:tabs>
        <w:ind w:firstLine="709"/>
        <w:contextualSpacing/>
        <w:jc w:val="both"/>
        <w:rPr>
          <w:sz w:val="28"/>
          <w:szCs w:val="28"/>
          <w:lang w:val="uk-UA"/>
        </w:rPr>
      </w:pP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color w:val="auto"/>
          <w:sz w:val="28"/>
          <w:szCs w:val="28"/>
          <w:lang w:val="uk-UA"/>
        </w:rPr>
        <w:t xml:space="preserve">- Який же зі стилів найкращий? </w:t>
      </w:r>
    </w:p>
    <w:p w:rsidR="00AC4359" w:rsidRPr="0048090A" w:rsidRDefault="00AC4359" w:rsidP="00AC4359">
      <w:pPr>
        <w:pStyle w:val="Default"/>
        <w:tabs>
          <w:tab w:val="left" w:pos="993"/>
        </w:tabs>
        <w:ind w:firstLine="709"/>
        <w:jc w:val="both"/>
        <w:rPr>
          <w:i/>
          <w:color w:val="auto"/>
          <w:sz w:val="28"/>
          <w:szCs w:val="28"/>
          <w:lang w:val="uk-UA"/>
        </w:rPr>
      </w:pPr>
      <w:r w:rsidRPr="0048090A">
        <w:rPr>
          <w:i/>
          <w:color w:val="auto"/>
          <w:sz w:val="28"/>
          <w:szCs w:val="28"/>
          <w:lang w:val="uk-UA"/>
        </w:rPr>
        <w:t>(Обговорення)</w:t>
      </w:r>
    </w:p>
    <w:p w:rsidR="00AC4359" w:rsidRPr="0048090A" w:rsidRDefault="00AC4359" w:rsidP="00AC4359">
      <w:pPr>
        <w:tabs>
          <w:tab w:val="left" w:pos="993"/>
        </w:tabs>
        <w:spacing w:after="0" w:line="240" w:lineRule="auto"/>
        <w:ind w:firstLine="709"/>
        <w:contextualSpacing/>
        <w:jc w:val="both"/>
        <w:rPr>
          <w:rFonts w:ascii="Times New Roman" w:hAnsi="Times New Roman"/>
          <w:b/>
          <w:bCs/>
          <w:sz w:val="28"/>
          <w:szCs w:val="28"/>
          <w:lang w:val="uk-UA"/>
        </w:rPr>
      </w:pPr>
      <w:r w:rsidRPr="0048090A">
        <w:rPr>
          <w:rFonts w:ascii="Times New Roman" w:hAnsi="Times New Roman"/>
          <w:b/>
          <w:bCs/>
          <w:sz w:val="28"/>
          <w:szCs w:val="28"/>
          <w:lang w:val="uk-UA"/>
        </w:rPr>
        <w:t>Висновок.</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sz w:val="28"/>
          <w:szCs w:val="28"/>
          <w:lang w:val="uk-UA"/>
        </w:rPr>
        <w:t>- На думку Майкла Мескона, «керівник, який хоче працювати якомога ефективніше, не може дозволити собі застосовувати якийсь один стиль управління протягом усієї кар'єри. Керівник має навчитися користуватися всіма стилями, методами впливу, які найбільше підходять для конкретної ситуації. Якби когось попросили назвати кращий стиль управління, це був би адаптований або стиль, орієнтований на реальність. Ефективний стиль управління змінюється залежно від ситуації. Жодний стиль управління не можна вважати найефективнішим. Тому ефективні керівники - це ті, хто може поводити себе по-різному, залежно від вимог реальності».</w:t>
      </w:r>
    </w:p>
    <w:p w:rsidR="00AC4359" w:rsidRPr="0048090A" w:rsidRDefault="00AC4359" w:rsidP="00AC4359">
      <w:pPr>
        <w:tabs>
          <w:tab w:val="left" w:pos="993"/>
        </w:tabs>
        <w:spacing w:after="0" w:line="240" w:lineRule="auto"/>
        <w:ind w:firstLine="709"/>
        <w:contextualSpacing/>
        <w:jc w:val="both"/>
        <w:rPr>
          <w:rFonts w:ascii="Times New Roman" w:hAnsi="Times New Roman"/>
          <w:b/>
          <w:bCs/>
          <w:sz w:val="28"/>
          <w:szCs w:val="28"/>
          <w:lang w:val="uk-UA"/>
        </w:rPr>
      </w:pPr>
      <w:r w:rsidRPr="0048090A">
        <w:rPr>
          <w:rFonts w:ascii="Times New Roman" w:hAnsi="Times New Roman"/>
          <w:b/>
          <w:bCs/>
          <w:sz w:val="28"/>
          <w:szCs w:val="28"/>
          <w:lang w:val="uk-UA"/>
        </w:rPr>
        <w:t>7.Вправа «Психологічне коло образів»</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b/>
          <w:bCs/>
          <w:sz w:val="28"/>
          <w:szCs w:val="28"/>
          <w:lang w:val="uk-UA"/>
        </w:rPr>
        <w:t xml:space="preserve">Мета: </w:t>
      </w:r>
      <w:r w:rsidRPr="0048090A">
        <w:rPr>
          <w:rFonts w:ascii="Times New Roman" w:hAnsi="Times New Roman"/>
          <w:sz w:val="28"/>
          <w:szCs w:val="28"/>
          <w:lang w:val="uk-UA"/>
        </w:rPr>
        <w:t>визначити риси своєї особистості.</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b/>
          <w:bCs/>
          <w:sz w:val="28"/>
          <w:szCs w:val="28"/>
          <w:lang w:val="uk-UA"/>
        </w:rPr>
        <w:t xml:space="preserve">Обладнання: </w:t>
      </w:r>
      <w:r w:rsidRPr="0048090A">
        <w:rPr>
          <w:rFonts w:ascii="Times New Roman" w:hAnsi="Times New Roman"/>
          <w:sz w:val="28"/>
          <w:szCs w:val="28"/>
          <w:lang w:val="uk-UA"/>
        </w:rPr>
        <w:t>картки з тваринами.</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sz w:val="28"/>
          <w:szCs w:val="28"/>
          <w:lang w:val="uk-UA"/>
        </w:rPr>
        <w:t>- Стиль управління – це не лише сукупність певних методів, які обирає заступник керівника, але і вплив його індивідуальності: темпераменту, характеру, здібностей.</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sz w:val="28"/>
          <w:szCs w:val="28"/>
          <w:lang w:val="uk-UA"/>
        </w:rPr>
        <w:lastRenderedPageBreak/>
        <w:t>Тому пропоную визначити риси своєї особистості відповідно до образу тварин. Оберіть із запропонованих картинок образ тієї тварини, який вам найбільше імпонує (Буйвол, Олень, Орел, Ведмідь).</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r w:rsidRPr="0048090A">
        <w:rPr>
          <w:rFonts w:ascii="Times New Roman" w:hAnsi="Times New Roman"/>
          <w:sz w:val="28"/>
          <w:szCs w:val="28"/>
          <w:lang w:val="uk-UA"/>
        </w:rPr>
        <w:t>Інтерпретація результатів.</w:t>
      </w:r>
    </w:p>
    <w:p w:rsidR="00AC4359" w:rsidRPr="0048090A" w:rsidRDefault="00AC4359" w:rsidP="00AC4359">
      <w:pPr>
        <w:tabs>
          <w:tab w:val="left" w:pos="993"/>
        </w:tabs>
        <w:spacing w:after="0" w:line="240" w:lineRule="auto"/>
        <w:ind w:firstLine="709"/>
        <w:contextualSpacing/>
        <w:jc w:val="both"/>
        <w:rPr>
          <w:rFonts w:ascii="Times New Roman" w:hAnsi="Times New Roman"/>
          <w:sz w:val="28"/>
          <w:szCs w:val="28"/>
          <w:lang w:val="uk-UA"/>
        </w:rPr>
      </w:pPr>
    </w:p>
    <w:p w:rsidR="00AC4359" w:rsidRPr="0048090A" w:rsidRDefault="00AC4359" w:rsidP="00AC4359">
      <w:pPr>
        <w:pStyle w:val="Default"/>
        <w:tabs>
          <w:tab w:val="left" w:pos="993"/>
        </w:tabs>
        <w:ind w:firstLine="709"/>
        <w:contextualSpacing/>
        <w:jc w:val="both"/>
        <w:rPr>
          <w:bCs/>
          <w:i/>
          <w:color w:val="auto"/>
          <w:sz w:val="28"/>
          <w:szCs w:val="28"/>
          <w:lang w:val="uk-UA"/>
        </w:rPr>
      </w:pPr>
      <w:r w:rsidRPr="0048090A">
        <w:rPr>
          <w:b/>
          <w:bCs/>
          <w:color w:val="auto"/>
          <w:sz w:val="28"/>
          <w:szCs w:val="28"/>
          <w:lang w:val="uk-UA"/>
        </w:rPr>
        <w:t xml:space="preserve">8. Вправа «Клаптикова ковдра» </w:t>
      </w:r>
      <w:r w:rsidRPr="0048090A">
        <w:rPr>
          <w:b/>
          <w:bCs/>
          <w:i/>
          <w:color w:val="auto"/>
          <w:sz w:val="28"/>
          <w:szCs w:val="28"/>
          <w:lang w:val="uk-UA"/>
        </w:rPr>
        <w:t>(робота в групах)</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b/>
          <w:bCs/>
          <w:color w:val="auto"/>
          <w:sz w:val="28"/>
          <w:szCs w:val="28"/>
          <w:lang w:val="uk-UA"/>
        </w:rPr>
        <w:t xml:space="preserve">Мета: </w:t>
      </w:r>
      <w:r w:rsidRPr="0048090A">
        <w:rPr>
          <w:color w:val="auto"/>
          <w:sz w:val="28"/>
          <w:szCs w:val="28"/>
          <w:lang w:val="uk-UA"/>
        </w:rPr>
        <w:t>допомогти кожному учаснику усвідомити труднощі в діяльності керівника навчального закладу; розвивати гнучкість та оригінальність мислення.</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b/>
          <w:bCs/>
          <w:color w:val="auto"/>
          <w:sz w:val="28"/>
          <w:szCs w:val="28"/>
          <w:lang w:val="uk-UA"/>
        </w:rPr>
        <w:t xml:space="preserve">Обладнання: </w:t>
      </w:r>
      <w:r w:rsidRPr="0048090A">
        <w:rPr>
          <w:color w:val="auto"/>
          <w:sz w:val="28"/>
          <w:szCs w:val="28"/>
          <w:lang w:val="uk-UA"/>
        </w:rPr>
        <w:t>клаптикова ковдра, стікери, ручки.</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color w:val="auto"/>
          <w:sz w:val="28"/>
          <w:szCs w:val="28"/>
          <w:lang w:val="uk-UA"/>
        </w:rPr>
        <w:t>- Пропоную замислитись, сконцентруватись та виявити, які труднощі існують у заступника керівника навчального закладу.</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color w:val="auto"/>
          <w:sz w:val="28"/>
          <w:szCs w:val="28"/>
          <w:lang w:val="uk-UA"/>
        </w:rPr>
        <w:t xml:space="preserve">- Дійсно, на сьогоднішній день важко зорієнтуватись, адже вона (проблема) не одна, але вам потрібно вибрати найбільш важливу. Дану проблему сформулюйте та напишіть коротко на стікері </w:t>
      </w:r>
      <w:r w:rsidRPr="0048090A">
        <w:rPr>
          <w:b/>
          <w:color w:val="auto"/>
          <w:sz w:val="28"/>
          <w:szCs w:val="28"/>
          <w:u w:val="single" w:color="FF0000"/>
          <w:lang w:val="uk-UA"/>
        </w:rPr>
        <w:t>червоного кольору</w:t>
      </w:r>
      <w:r w:rsidRPr="0048090A">
        <w:rPr>
          <w:color w:val="auto"/>
          <w:sz w:val="28"/>
          <w:szCs w:val="28"/>
          <w:lang w:val="uk-UA"/>
        </w:rPr>
        <w:t>.</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color w:val="auto"/>
          <w:sz w:val="28"/>
          <w:szCs w:val="28"/>
          <w:lang w:val="uk-UA"/>
        </w:rPr>
        <w:t xml:space="preserve">Пропоную поміркувати над даною проблемою та визначити, які причини її виникнення. На стікерах </w:t>
      </w:r>
      <w:r w:rsidRPr="0048090A">
        <w:rPr>
          <w:b/>
          <w:color w:val="auto"/>
          <w:sz w:val="28"/>
          <w:szCs w:val="28"/>
          <w:u w:val="single" w:color="FFFF00"/>
          <w:lang w:val="uk-UA"/>
        </w:rPr>
        <w:t>жовтого кольору</w:t>
      </w:r>
      <w:r w:rsidRPr="0048090A">
        <w:rPr>
          <w:color w:val="auto"/>
          <w:sz w:val="28"/>
          <w:szCs w:val="28"/>
          <w:lang w:val="uk-UA"/>
        </w:rPr>
        <w:t xml:space="preserve"> запишіть причини виникнення даної проблеми.</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color w:val="auto"/>
          <w:sz w:val="28"/>
          <w:szCs w:val="28"/>
          <w:lang w:val="uk-UA"/>
        </w:rPr>
        <w:t>- Є проблема, є причини… Подумайте, які шляхи вирішення?</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color w:val="auto"/>
          <w:sz w:val="28"/>
          <w:szCs w:val="28"/>
          <w:lang w:val="uk-UA"/>
        </w:rPr>
        <w:t xml:space="preserve">На стікерах </w:t>
      </w:r>
      <w:r w:rsidRPr="0048090A">
        <w:rPr>
          <w:b/>
          <w:color w:val="auto"/>
          <w:sz w:val="28"/>
          <w:szCs w:val="28"/>
          <w:u w:val="single" w:color="00B050"/>
          <w:lang w:val="uk-UA"/>
        </w:rPr>
        <w:t>зеленого кольору</w:t>
      </w:r>
      <w:r w:rsidRPr="0048090A">
        <w:rPr>
          <w:color w:val="auto"/>
          <w:sz w:val="28"/>
          <w:szCs w:val="28"/>
          <w:lang w:val="uk-UA"/>
        </w:rPr>
        <w:t xml:space="preserve"> зафіксуйте шляхи вирішення проблеми.</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color w:val="auto"/>
          <w:sz w:val="28"/>
          <w:szCs w:val="28"/>
          <w:lang w:val="uk-UA"/>
        </w:rPr>
        <w:t>Тренер пропонує об’єднатись в групи та створити «Клаптикову ковдру».</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color w:val="auto"/>
          <w:sz w:val="28"/>
          <w:szCs w:val="28"/>
          <w:lang w:val="uk-UA"/>
        </w:rPr>
        <w:t>Учасники груп міркують, висловлюються та створюють свою «ковдру», презентують свою роботу.</w:t>
      </w:r>
    </w:p>
    <w:p w:rsidR="00AC4359" w:rsidRPr="0048090A" w:rsidRDefault="00AC4359" w:rsidP="00AC4359">
      <w:pPr>
        <w:pStyle w:val="Default"/>
        <w:tabs>
          <w:tab w:val="left" w:pos="993"/>
        </w:tabs>
        <w:ind w:firstLine="709"/>
        <w:contextualSpacing/>
        <w:jc w:val="both"/>
        <w:rPr>
          <w:b/>
          <w:bCs/>
          <w:i/>
          <w:iCs/>
          <w:color w:val="auto"/>
          <w:sz w:val="28"/>
          <w:szCs w:val="28"/>
          <w:lang w:val="uk-UA"/>
        </w:rPr>
      </w:pPr>
      <w:r w:rsidRPr="0048090A">
        <w:rPr>
          <w:b/>
          <w:bCs/>
          <w:i/>
          <w:iCs/>
          <w:color w:val="auto"/>
          <w:sz w:val="28"/>
          <w:szCs w:val="28"/>
          <w:lang w:val="uk-UA"/>
        </w:rPr>
        <w:t>ПРИТЧА</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i/>
          <w:iCs/>
          <w:color w:val="auto"/>
          <w:sz w:val="28"/>
          <w:szCs w:val="28"/>
          <w:lang w:val="uk-UA"/>
        </w:rPr>
        <w:t xml:space="preserve">Одного разу мудрець звернувся до чоловіка. </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color w:val="auto"/>
          <w:sz w:val="28"/>
          <w:szCs w:val="28"/>
          <w:lang w:val="uk-UA"/>
        </w:rPr>
        <w:t xml:space="preserve">- </w:t>
      </w:r>
      <w:r w:rsidRPr="0048090A">
        <w:rPr>
          <w:i/>
          <w:iCs/>
          <w:color w:val="auto"/>
          <w:sz w:val="28"/>
          <w:szCs w:val="28"/>
          <w:lang w:val="uk-UA"/>
        </w:rPr>
        <w:t xml:space="preserve">Чому ти такий зажурений, що в тебе трапилось? Чим я можу тобі допомогти?..... </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color w:val="auto"/>
          <w:sz w:val="28"/>
          <w:szCs w:val="28"/>
          <w:lang w:val="uk-UA"/>
        </w:rPr>
        <w:t xml:space="preserve">- </w:t>
      </w:r>
      <w:r w:rsidRPr="0048090A">
        <w:rPr>
          <w:i/>
          <w:iCs/>
          <w:color w:val="auto"/>
          <w:sz w:val="28"/>
          <w:szCs w:val="28"/>
          <w:lang w:val="uk-UA"/>
        </w:rPr>
        <w:t xml:space="preserve">Труднощі, проблеми… </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color w:val="auto"/>
          <w:sz w:val="28"/>
          <w:szCs w:val="28"/>
          <w:lang w:val="uk-UA"/>
        </w:rPr>
        <w:t xml:space="preserve">- </w:t>
      </w:r>
      <w:r w:rsidRPr="0048090A">
        <w:rPr>
          <w:i/>
          <w:iCs/>
          <w:color w:val="auto"/>
          <w:sz w:val="28"/>
          <w:szCs w:val="28"/>
          <w:lang w:val="uk-UA"/>
        </w:rPr>
        <w:t xml:space="preserve">Напиши мені, яка в тебе проблема? </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i/>
          <w:iCs/>
          <w:color w:val="auto"/>
          <w:sz w:val="28"/>
          <w:szCs w:val="28"/>
          <w:lang w:val="uk-UA"/>
        </w:rPr>
        <w:t xml:space="preserve">Чоловік і написав на аркуші та дає мудрецю. </w:t>
      </w:r>
    </w:p>
    <w:p w:rsidR="00AC4359" w:rsidRPr="0048090A" w:rsidRDefault="00AC4359" w:rsidP="00AC4359">
      <w:pPr>
        <w:pStyle w:val="Default"/>
        <w:tabs>
          <w:tab w:val="left" w:pos="993"/>
        </w:tabs>
        <w:ind w:firstLine="709"/>
        <w:contextualSpacing/>
        <w:jc w:val="both"/>
        <w:rPr>
          <w:i/>
          <w:iCs/>
          <w:color w:val="auto"/>
          <w:sz w:val="28"/>
          <w:szCs w:val="28"/>
          <w:lang w:val="uk-UA"/>
        </w:rPr>
      </w:pPr>
      <w:r w:rsidRPr="0048090A">
        <w:rPr>
          <w:color w:val="auto"/>
          <w:sz w:val="28"/>
          <w:szCs w:val="28"/>
          <w:lang w:val="uk-UA"/>
        </w:rPr>
        <w:t xml:space="preserve">- </w:t>
      </w:r>
      <w:r w:rsidRPr="0048090A">
        <w:rPr>
          <w:i/>
          <w:iCs/>
          <w:color w:val="auto"/>
          <w:sz w:val="28"/>
          <w:szCs w:val="28"/>
          <w:lang w:val="uk-UA"/>
        </w:rPr>
        <w:t>Так, проблема є, ще й важлива, але ти щось недописав в цій проблемі, і я не можу зрозуміти її суть. Напиши, чому вона виникла?</w:t>
      </w:r>
    </w:p>
    <w:p w:rsidR="00AC4359" w:rsidRPr="0048090A" w:rsidRDefault="00AC4359" w:rsidP="00AC4359">
      <w:pPr>
        <w:pStyle w:val="Default"/>
        <w:tabs>
          <w:tab w:val="left" w:pos="993"/>
        </w:tabs>
        <w:ind w:firstLine="709"/>
        <w:contextualSpacing/>
        <w:jc w:val="both"/>
        <w:rPr>
          <w:i/>
          <w:iCs/>
          <w:color w:val="auto"/>
          <w:sz w:val="28"/>
          <w:szCs w:val="28"/>
          <w:lang w:val="uk-UA"/>
        </w:rPr>
      </w:pPr>
      <w:r w:rsidRPr="0048090A">
        <w:rPr>
          <w:i/>
          <w:iCs/>
          <w:color w:val="auto"/>
          <w:sz w:val="28"/>
          <w:szCs w:val="28"/>
          <w:lang w:val="uk-UA"/>
        </w:rPr>
        <w:t xml:space="preserve">Чоловік написав причини виникнення проблеми й знову дав мудрецю. </w:t>
      </w:r>
    </w:p>
    <w:p w:rsidR="00AC4359" w:rsidRPr="0048090A" w:rsidRDefault="00AC4359" w:rsidP="00AC4359">
      <w:pPr>
        <w:pStyle w:val="Default"/>
        <w:tabs>
          <w:tab w:val="left" w:pos="993"/>
        </w:tabs>
        <w:ind w:firstLine="709"/>
        <w:contextualSpacing/>
        <w:jc w:val="both"/>
        <w:rPr>
          <w:i/>
          <w:iCs/>
          <w:color w:val="auto"/>
          <w:sz w:val="28"/>
          <w:szCs w:val="28"/>
          <w:lang w:val="uk-UA"/>
        </w:rPr>
      </w:pPr>
      <w:r w:rsidRPr="0048090A">
        <w:rPr>
          <w:color w:val="auto"/>
          <w:sz w:val="28"/>
          <w:szCs w:val="28"/>
          <w:lang w:val="uk-UA"/>
        </w:rPr>
        <w:t xml:space="preserve">- </w:t>
      </w:r>
      <w:r w:rsidRPr="0048090A">
        <w:rPr>
          <w:i/>
          <w:iCs/>
          <w:color w:val="auto"/>
          <w:sz w:val="28"/>
          <w:szCs w:val="28"/>
          <w:lang w:val="uk-UA"/>
        </w:rPr>
        <w:t>Так проблема є, труднощі є, причини є, але ти знову щось не договорюєш… І я не можу до кінця зрозуміти, як її вирішити.</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i/>
          <w:iCs/>
          <w:color w:val="auto"/>
          <w:sz w:val="28"/>
          <w:szCs w:val="28"/>
          <w:lang w:val="uk-UA"/>
        </w:rPr>
        <w:t xml:space="preserve">Чоловік бере та дописує шляхи вирішення. </w:t>
      </w:r>
    </w:p>
    <w:p w:rsidR="00AC4359" w:rsidRPr="0048090A" w:rsidRDefault="00AC4359" w:rsidP="00AC4359">
      <w:pPr>
        <w:pStyle w:val="Default"/>
        <w:tabs>
          <w:tab w:val="left" w:pos="993"/>
        </w:tabs>
        <w:ind w:firstLine="709"/>
        <w:contextualSpacing/>
        <w:jc w:val="both"/>
        <w:rPr>
          <w:i/>
          <w:iCs/>
          <w:color w:val="auto"/>
          <w:sz w:val="28"/>
          <w:szCs w:val="28"/>
          <w:lang w:val="uk-UA"/>
        </w:rPr>
      </w:pPr>
      <w:r w:rsidRPr="0048090A">
        <w:rPr>
          <w:color w:val="auto"/>
          <w:sz w:val="28"/>
          <w:szCs w:val="28"/>
          <w:lang w:val="uk-UA"/>
        </w:rPr>
        <w:t xml:space="preserve">- </w:t>
      </w:r>
      <w:r w:rsidRPr="0048090A">
        <w:rPr>
          <w:i/>
          <w:iCs/>
          <w:color w:val="auto"/>
          <w:sz w:val="28"/>
          <w:szCs w:val="28"/>
          <w:lang w:val="uk-UA"/>
        </w:rPr>
        <w:t>Так, проблема є, та ще й яка… Але ти визначив причини її виникнення, знайшов шляхи вирішення. Отже, ти на правильному шляху. То ж дій!</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iCs/>
          <w:color w:val="auto"/>
          <w:sz w:val="28"/>
          <w:szCs w:val="28"/>
          <w:lang w:val="uk-UA"/>
        </w:rPr>
        <w:t>То ж не бійтесь труднощів, а впевнено їх вирішуйте. Життя це творчість – то ж творіть. Життя це боротьба – то ж борітесь.</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color w:val="auto"/>
          <w:sz w:val="28"/>
          <w:szCs w:val="28"/>
          <w:lang w:val="uk-UA"/>
        </w:rPr>
        <w:t>- Якщо ми навчимося це робити сьогодні, то ми будемо мати гідне завтра</w:t>
      </w:r>
    </w:p>
    <w:p w:rsidR="00AC4359" w:rsidRPr="0048090A" w:rsidRDefault="00AC4359" w:rsidP="00AC4359">
      <w:pPr>
        <w:pStyle w:val="Default"/>
        <w:tabs>
          <w:tab w:val="left" w:pos="993"/>
        </w:tabs>
        <w:ind w:firstLine="709"/>
        <w:contextualSpacing/>
        <w:jc w:val="both"/>
        <w:rPr>
          <w:color w:val="auto"/>
          <w:sz w:val="28"/>
          <w:szCs w:val="28"/>
          <w:lang w:val="uk-UA"/>
        </w:rPr>
      </w:pPr>
    </w:p>
    <w:p w:rsidR="00AC4359" w:rsidRPr="0048090A" w:rsidRDefault="00AC4359" w:rsidP="00AC4359">
      <w:pPr>
        <w:pStyle w:val="Default"/>
        <w:tabs>
          <w:tab w:val="left" w:pos="993"/>
        </w:tabs>
        <w:ind w:firstLine="709"/>
        <w:contextualSpacing/>
        <w:jc w:val="both"/>
        <w:rPr>
          <w:b/>
          <w:bCs/>
          <w:color w:val="auto"/>
          <w:sz w:val="28"/>
          <w:szCs w:val="28"/>
          <w:lang w:val="uk-UA"/>
        </w:rPr>
      </w:pPr>
      <w:r w:rsidRPr="0048090A">
        <w:rPr>
          <w:b/>
          <w:bCs/>
          <w:color w:val="auto"/>
          <w:sz w:val="28"/>
          <w:szCs w:val="28"/>
          <w:lang w:val="uk-UA"/>
        </w:rPr>
        <w:lastRenderedPageBreak/>
        <w:t>Підбиття підсумків тренінгу</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b/>
          <w:bCs/>
          <w:color w:val="auto"/>
          <w:sz w:val="28"/>
          <w:szCs w:val="28"/>
          <w:lang w:val="uk-UA"/>
        </w:rPr>
        <w:t xml:space="preserve">Мета: </w:t>
      </w:r>
      <w:r w:rsidRPr="0048090A">
        <w:rPr>
          <w:color w:val="auto"/>
          <w:sz w:val="28"/>
          <w:szCs w:val="28"/>
          <w:lang w:val="uk-UA"/>
        </w:rPr>
        <w:t xml:space="preserve">з’ясувати реалізацію очікуваних результатів. </w:t>
      </w:r>
    </w:p>
    <w:p w:rsidR="00AC4359" w:rsidRPr="0048090A" w:rsidRDefault="00AC4359" w:rsidP="00AC4359">
      <w:pPr>
        <w:pStyle w:val="Default"/>
        <w:tabs>
          <w:tab w:val="left" w:pos="993"/>
        </w:tabs>
        <w:ind w:firstLine="709"/>
        <w:contextualSpacing/>
        <w:jc w:val="both"/>
        <w:rPr>
          <w:color w:val="auto"/>
          <w:sz w:val="28"/>
          <w:szCs w:val="28"/>
          <w:lang w:val="uk-UA"/>
        </w:rPr>
      </w:pPr>
      <w:r w:rsidRPr="0048090A">
        <w:rPr>
          <w:color w:val="auto"/>
          <w:sz w:val="28"/>
          <w:szCs w:val="28"/>
          <w:lang w:val="uk-UA"/>
        </w:rPr>
        <w:t xml:space="preserve">- Чи справдились ваші очікування? </w:t>
      </w:r>
    </w:p>
    <w:p w:rsidR="00AC4359" w:rsidRPr="0048090A" w:rsidRDefault="00AC4359" w:rsidP="00AC4359">
      <w:pPr>
        <w:pStyle w:val="Default"/>
        <w:tabs>
          <w:tab w:val="left" w:pos="993"/>
        </w:tabs>
        <w:ind w:firstLine="709"/>
        <w:contextualSpacing/>
        <w:jc w:val="both"/>
        <w:rPr>
          <w:color w:val="auto"/>
          <w:sz w:val="28"/>
          <w:szCs w:val="28"/>
          <w:lang w:val="uk-UA"/>
        </w:rPr>
      </w:pPr>
    </w:p>
    <w:p w:rsidR="00AC4359" w:rsidRPr="0048090A" w:rsidRDefault="00AC4359" w:rsidP="00AC4359">
      <w:pPr>
        <w:pStyle w:val="Default"/>
        <w:tabs>
          <w:tab w:val="left" w:pos="993"/>
        </w:tabs>
        <w:ind w:firstLine="709"/>
        <w:contextualSpacing/>
        <w:jc w:val="both"/>
        <w:rPr>
          <w:b/>
          <w:bCs/>
          <w:color w:val="auto"/>
          <w:sz w:val="28"/>
          <w:szCs w:val="28"/>
          <w:lang w:val="uk-UA"/>
        </w:rPr>
      </w:pPr>
      <w:r w:rsidRPr="0048090A">
        <w:rPr>
          <w:b/>
          <w:bCs/>
          <w:color w:val="auto"/>
          <w:sz w:val="28"/>
          <w:szCs w:val="28"/>
          <w:lang w:val="uk-UA"/>
        </w:rPr>
        <w:t>Десять заповідей керівника</w:t>
      </w:r>
    </w:p>
    <w:p w:rsidR="00AC4359" w:rsidRPr="0048090A" w:rsidRDefault="00AC4359" w:rsidP="00092F50">
      <w:pPr>
        <w:pStyle w:val="Default"/>
        <w:numPr>
          <w:ilvl w:val="0"/>
          <w:numId w:val="41"/>
        </w:numPr>
        <w:tabs>
          <w:tab w:val="left" w:pos="993"/>
        </w:tabs>
        <w:ind w:left="0" w:firstLine="709"/>
        <w:contextualSpacing/>
        <w:jc w:val="both"/>
        <w:rPr>
          <w:iCs/>
          <w:color w:val="auto"/>
          <w:sz w:val="28"/>
          <w:szCs w:val="28"/>
          <w:lang w:val="uk-UA"/>
        </w:rPr>
      </w:pPr>
      <w:r w:rsidRPr="0048090A">
        <w:rPr>
          <w:iCs/>
          <w:color w:val="auto"/>
          <w:sz w:val="28"/>
          <w:szCs w:val="28"/>
          <w:lang w:val="uk-UA"/>
        </w:rPr>
        <w:t>Працюйте на перспективу! Ставте нові цілі!</w:t>
      </w:r>
    </w:p>
    <w:p w:rsidR="00AC4359" w:rsidRPr="0048090A" w:rsidRDefault="00AC4359" w:rsidP="00092F50">
      <w:pPr>
        <w:pStyle w:val="Default"/>
        <w:numPr>
          <w:ilvl w:val="0"/>
          <w:numId w:val="41"/>
        </w:numPr>
        <w:tabs>
          <w:tab w:val="left" w:pos="993"/>
        </w:tabs>
        <w:ind w:left="0" w:firstLine="709"/>
        <w:contextualSpacing/>
        <w:jc w:val="both"/>
        <w:rPr>
          <w:iCs/>
          <w:color w:val="auto"/>
          <w:sz w:val="28"/>
          <w:szCs w:val="28"/>
          <w:lang w:val="uk-UA"/>
        </w:rPr>
      </w:pPr>
      <w:r w:rsidRPr="0048090A">
        <w:rPr>
          <w:iCs/>
          <w:color w:val="auto"/>
          <w:sz w:val="28"/>
          <w:szCs w:val="28"/>
          <w:lang w:val="uk-UA"/>
        </w:rPr>
        <w:t>Не повчайте, а надихайте! Захоплюйте масштабними цілями, цікавими задачами, відзначайте їх великі можливості!</w:t>
      </w:r>
    </w:p>
    <w:p w:rsidR="00AC4359" w:rsidRPr="0048090A" w:rsidRDefault="00AC4359" w:rsidP="00092F50">
      <w:pPr>
        <w:pStyle w:val="Default"/>
        <w:numPr>
          <w:ilvl w:val="0"/>
          <w:numId w:val="41"/>
        </w:numPr>
        <w:tabs>
          <w:tab w:val="left" w:pos="993"/>
        </w:tabs>
        <w:ind w:left="0" w:firstLine="709"/>
        <w:contextualSpacing/>
        <w:jc w:val="both"/>
        <w:rPr>
          <w:color w:val="auto"/>
          <w:sz w:val="28"/>
          <w:szCs w:val="28"/>
          <w:lang w:val="uk-UA"/>
        </w:rPr>
      </w:pPr>
      <w:r w:rsidRPr="0048090A">
        <w:rPr>
          <w:iCs/>
          <w:color w:val="auto"/>
          <w:sz w:val="28"/>
          <w:szCs w:val="28"/>
          <w:lang w:val="uk-UA"/>
        </w:rPr>
        <w:t>Не стримуйте, а заохочуйте! Довіряйте професіоналізму своїх співробітників, прислухайтесь до їх думки, цінуйте їх роботу, і вони «звернуть гори!»</w:t>
      </w:r>
    </w:p>
    <w:p w:rsidR="00AC4359" w:rsidRPr="0048090A" w:rsidRDefault="00AC4359" w:rsidP="00092F50">
      <w:pPr>
        <w:pStyle w:val="Default"/>
        <w:numPr>
          <w:ilvl w:val="0"/>
          <w:numId w:val="41"/>
        </w:numPr>
        <w:tabs>
          <w:tab w:val="left" w:pos="993"/>
        </w:tabs>
        <w:ind w:left="0" w:firstLine="709"/>
        <w:contextualSpacing/>
        <w:jc w:val="both"/>
        <w:rPr>
          <w:color w:val="auto"/>
          <w:sz w:val="28"/>
          <w:szCs w:val="28"/>
          <w:lang w:val="uk-UA"/>
        </w:rPr>
      </w:pPr>
      <w:r w:rsidRPr="0048090A">
        <w:rPr>
          <w:iCs/>
          <w:color w:val="auto"/>
          <w:sz w:val="28"/>
          <w:szCs w:val="28"/>
          <w:lang w:val="uk-UA"/>
        </w:rPr>
        <w:t>Діліться владою! Делегуйте повноваження, залучайте педагогів, батьків та учнів до управління!</w:t>
      </w:r>
    </w:p>
    <w:p w:rsidR="00AC4359" w:rsidRPr="0048090A" w:rsidRDefault="00AC4359" w:rsidP="00092F50">
      <w:pPr>
        <w:pStyle w:val="Default"/>
        <w:numPr>
          <w:ilvl w:val="0"/>
          <w:numId w:val="41"/>
        </w:numPr>
        <w:tabs>
          <w:tab w:val="left" w:pos="993"/>
        </w:tabs>
        <w:ind w:left="0" w:firstLine="709"/>
        <w:contextualSpacing/>
        <w:jc w:val="both"/>
        <w:rPr>
          <w:color w:val="auto"/>
          <w:sz w:val="28"/>
          <w:szCs w:val="28"/>
          <w:lang w:val="uk-UA"/>
        </w:rPr>
      </w:pPr>
      <w:r w:rsidRPr="0048090A">
        <w:rPr>
          <w:iCs/>
          <w:color w:val="auto"/>
          <w:sz w:val="28"/>
          <w:szCs w:val="28"/>
          <w:lang w:val="uk-UA"/>
        </w:rPr>
        <w:t>Почувайте себе підприємцем! Думайте та дійте як власник, а не найманий службовець!</w:t>
      </w:r>
    </w:p>
    <w:p w:rsidR="00AC4359" w:rsidRPr="0048090A" w:rsidRDefault="00AC4359" w:rsidP="00092F50">
      <w:pPr>
        <w:pStyle w:val="Default"/>
        <w:numPr>
          <w:ilvl w:val="0"/>
          <w:numId w:val="41"/>
        </w:numPr>
        <w:tabs>
          <w:tab w:val="left" w:pos="993"/>
        </w:tabs>
        <w:ind w:left="0" w:firstLine="709"/>
        <w:contextualSpacing/>
        <w:jc w:val="both"/>
        <w:rPr>
          <w:color w:val="auto"/>
          <w:sz w:val="28"/>
          <w:szCs w:val="28"/>
          <w:lang w:val="uk-UA"/>
        </w:rPr>
      </w:pPr>
      <w:r w:rsidRPr="0048090A">
        <w:rPr>
          <w:iCs/>
          <w:color w:val="auto"/>
          <w:sz w:val="28"/>
          <w:szCs w:val="28"/>
          <w:lang w:val="uk-UA"/>
        </w:rPr>
        <w:t>Учитель - головний капітал! Залучайте яскравих, талановитих людей та створюйте їм належні умови для роботи!</w:t>
      </w:r>
    </w:p>
    <w:p w:rsidR="00AC4359" w:rsidRPr="0048090A" w:rsidRDefault="00AC4359" w:rsidP="00092F50">
      <w:pPr>
        <w:pStyle w:val="Default"/>
        <w:numPr>
          <w:ilvl w:val="0"/>
          <w:numId w:val="41"/>
        </w:numPr>
        <w:tabs>
          <w:tab w:val="left" w:pos="993"/>
        </w:tabs>
        <w:ind w:left="0" w:firstLine="709"/>
        <w:contextualSpacing/>
        <w:jc w:val="both"/>
        <w:rPr>
          <w:color w:val="auto"/>
          <w:sz w:val="28"/>
          <w:szCs w:val="28"/>
          <w:lang w:val="uk-UA"/>
        </w:rPr>
      </w:pPr>
      <w:r w:rsidRPr="0048090A">
        <w:rPr>
          <w:iCs/>
          <w:color w:val="auto"/>
          <w:sz w:val="28"/>
          <w:szCs w:val="28"/>
          <w:lang w:val="uk-UA"/>
        </w:rPr>
        <w:t>Батьки – головний клієнт! Пріоритетними є інтереси ваших клієнтів, а не вимоги інспекторів! Працюйте на користь перших, але й враховуйте других!</w:t>
      </w:r>
    </w:p>
    <w:p w:rsidR="00AC4359" w:rsidRPr="0048090A" w:rsidRDefault="00AC4359" w:rsidP="00092F50">
      <w:pPr>
        <w:pStyle w:val="Default"/>
        <w:numPr>
          <w:ilvl w:val="0"/>
          <w:numId w:val="41"/>
        </w:numPr>
        <w:tabs>
          <w:tab w:val="left" w:pos="993"/>
        </w:tabs>
        <w:ind w:left="0" w:firstLine="709"/>
        <w:contextualSpacing/>
        <w:jc w:val="both"/>
        <w:rPr>
          <w:color w:val="auto"/>
          <w:sz w:val="28"/>
          <w:szCs w:val="28"/>
          <w:lang w:val="uk-UA"/>
        </w:rPr>
      </w:pPr>
      <w:r w:rsidRPr="0048090A">
        <w:rPr>
          <w:iCs/>
          <w:color w:val="auto"/>
          <w:sz w:val="28"/>
          <w:szCs w:val="28"/>
          <w:lang w:val="uk-UA"/>
        </w:rPr>
        <w:t>Учень – марка школи! Нехай усі ваші учні говорять і вирішують самі за себе!</w:t>
      </w:r>
    </w:p>
    <w:p w:rsidR="00AC4359" w:rsidRPr="0048090A" w:rsidRDefault="00AC4359" w:rsidP="00092F50">
      <w:pPr>
        <w:pStyle w:val="Default"/>
        <w:numPr>
          <w:ilvl w:val="0"/>
          <w:numId w:val="41"/>
        </w:numPr>
        <w:tabs>
          <w:tab w:val="left" w:pos="993"/>
        </w:tabs>
        <w:ind w:left="0" w:firstLine="709"/>
        <w:contextualSpacing/>
        <w:jc w:val="both"/>
        <w:rPr>
          <w:color w:val="auto"/>
          <w:sz w:val="28"/>
          <w:szCs w:val="28"/>
          <w:lang w:val="uk-UA"/>
        </w:rPr>
      </w:pPr>
      <w:r w:rsidRPr="0048090A">
        <w:rPr>
          <w:iCs/>
          <w:color w:val="auto"/>
          <w:sz w:val="28"/>
          <w:szCs w:val="28"/>
          <w:lang w:val="uk-UA"/>
        </w:rPr>
        <w:t>Не просіть, а пропонуйте! Будь-яку проблему перетворюйте в ініціативу: не навантажуйте службовців вашими проблемами, а допомагайте їм ефективно вирішувати власні!</w:t>
      </w:r>
    </w:p>
    <w:p w:rsidR="00AC4359" w:rsidRPr="0048090A" w:rsidRDefault="00AC4359" w:rsidP="00092F50">
      <w:pPr>
        <w:pStyle w:val="Default"/>
        <w:numPr>
          <w:ilvl w:val="0"/>
          <w:numId w:val="41"/>
        </w:numPr>
        <w:tabs>
          <w:tab w:val="left" w:pos="993"/>
        </w:tabs>
        <w:ind w:left="0" w:firstLine="709"/>
        <w:contextualSpacing/>
        <w:jc w:val="both"/>
        <w:rPr>
          <w:color w:val="auto"/>
          <w:sz w:val="28"/>
          <w:szCs w:val="28"/>
          <w:lang w:val="uk-UA"/>
        </w:rPr>
      </w:pPr>
      <w:r w:rsidRPr="0048090A">
        <w:rPr>
          <w:iCs/>
          <w:color w:val="auto"/>
          <w:sz w:val="28"/>
          <w:szCs w:val="28"/>
          <w:lang w:val="uk-UA"/>
        </w:rPr>
        <w:t>Усе життя – це школа, але школа – це не все життя! Школа - вільний вибір творчої людини! Умійте переключатися, живіть повноцінним життям, будьте корисними за межами школи!</w:t>
      </w:r>
    </w:p>
    <w:p w:rsidR="00AC4359" w:rsidRPr="0048090A"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color w:val="000000" w:themeColor="text1"/>
          <w:sz w:val="28"/>
          <w:szCs w:val="28"/>
          <w:lang w:val="uk-UA"/>
        </w:rPr>
      </w:pPr>
    </w:p>
    <w:p w:rsidR="00AC4359" w:rsidRPr="00913D5A" w:rsidRDefault="00AC4359" w:rsidP="00AC4359">
      <w:pPr>
        <w:tabs>
          <w:tab w:val="left" w:pos="993"/>
        </w:tabs>
        <w:spacing w:after="0" w:line="240" w:lineRule="auto"/>
        <w:ind w:firstLine="709"/>
        <w:jc w:val="right"/>
        <w:rPr>
          <w:rFonts w:ascii="Times New Roman" w:hAnsi="Times New Roman"/>
          <w:b/>
          <w:color w:val="000000" w:themeColor="text1"/>
          <w:sz w:val="28"/>
          <w:szCs w:val="28"/>
          <w:lang w:val="uk-UA"/>
        </w:rPr>
      </w:pPr>
      <w:r w:rsidRPr="00913D5A">
        <w:rPr>
          <w:rFonts w:ascii="Times New Roman" w:hAnsi="Times New Roman"/>
          <w:b/>
          <w:color w:val="000000" w:themeColor="text1"/>
          <w:sz w:val="28"/>
          <w:szCs w:val="28"/>
          <w:lang w:val="uk-UA"/>
        </w:rPr>
        <w:t>Додаток З</w:t>
      </w:r>
    </w:p>
    <w:p w:rsidR="00AC4359" w:rsidRDefault="00AC4359" w:rsidP="00AC4359">
      <w:pPr>
        <w:tabs>
          <w:tab w:val="left" w:pos="993"/>
        </w:tabs>
        <w:spacing w:after="0" w:line="240" w:lineRule="auto"/>
        <w:ind w:firstLine="709"/>
        <w:jc w:val="both"/>
        <w:rPr>
          <w:rFonts w:ascii="Times New Roman" w:hAnsi="Times New Roman"/>
          <w:b/>
          <w:i/>
          <w:color w:val="000000" w:themeColor="text1"/>
          <w:sz w:val="28"/>
          <w:szCs w:val="28"/>
          <w:lang w:val="uk-UA"/>
        </w:rPr>
      </w:pPr>
    </w:p>
    <w:p w:rsidR="00AC4359" w:rsidRPr="00913D5A" w:rsidRDefault="00AC4359" w:rsidP="00AC4359">
      <w:pPr>
        <w:tabs>
          <w:tab w:val="left" w:pos="993"/>
        </w:tabs>
        <w:spacing w:after="0" w:line="240" w:lineRule="auto"/>
        <w:ind w:firstLine="709"/>
        <w:jc w:val="center"/>
        <w:rPr>
          <w:rFonts w:ascii="Times New Roman" w:hAnsi="Times New Roman"/>
          <w:b/>
          <w:color w:val="000000" w:themeColor="text1"/>
          <w:sz w:val="28"/>
          <w:szCs w:val="28"/>
          <w:lang w:val="uk-UA"/>
        </w:rPr>
      </w:pPr>
      <w:r w:rsidRPr="00913D5A">
        <w:rPr>
          <w:rFonts w:ascii="Times New Roman" w:hAnsi="Times New Roman"/>
          <w:b/>
          <w:color w:val="000000" w:themeColor="text1"/>
          <w:sz w:val="28"/>
          <w:szCs w:val="28"/>
          <w:lang w:val="uk-UA"/>
        </w:rPr>
        <w:t>Спецкурс «Маркетингова компетентність як складова професіоналізму сучасного менеджера сфери освіти»</w:t>
      </w:r>
    </w:p>
    <w:p w:rsidR="00AC4359" w:rsidRDefault="00AC4359" w:rsidP="00AC4359">
      <w:pPr>
        <w:tabs>
          <w:tab w:val="left" w:pos="993"/>
          <w:tab w:val="left" w:pos="1134"/>
        </w:tabs>
        <w:autoSpaceDE w:val="0"/>
        <w:autoSpaceDN w:val="0"/>
        <w:adjustRightInd w:val="0"/>
        <w:spacing w:after="0" w:line="240" w:lineRule="auto"/>
        <w:ind w:firstLine="709"/>
        <w:jc w:val="both"/>
        <w:rPr>
          <w:rFonts w:ascii="Times New Roman" w:eastAsia="T" w:hAnsi="Times New Roman"/>
          <w:i/>
          <w:iCs/>
          <w:sz w:val="28"/>
          <w:szCs w:val="28"/>
          <w:lang w:val="uk-UA"/>
        </w:rPr>
      </w:pPr>
    </w:p>
    <w:p w:rsidR="00AC4359" w:rsidRPr="0048090A" w:rsidRDefault="00AC4359" w:rsidP="00AC4359">
      <w:pPr>
        <w:tabs>
          <w:tab w:val="left" w:pos="993"/>
          <w:tab w:val="left" w:pos="1134"/>
        </w:tabs>
        <w:autoSpaceDE w:val="0"/>
        <w:autoSpaceDN w:val="0"/>
        <w:adjustRightInd w:val="0"/>
        <w:spacing w:after="0" w:line="240" w:lineRule="auto"/>
        <w:ind w:firstLine="709"/>
        <w:jc w:val="both"/>
        <w:rPr>
          <w:rFonts w:ascii="Times New Roman" w:eastAsia="T" w:hAnsi="Times New Roman"/>
          <w:sz w:val="28"/>
          <w:szCs w:val="28"/>
          <w:lang w:val="uk-UA"/>
        </w:rPr>
      </w:pPr>
      <w:r w:rsidRPr="0048090A">
        <w:rPr>
          <w:rFonts w:ascii="Times New Roman" w:eastAsia="T" w:hAnsi="Times New Roman"/>
          <w:i/>
          <w:iCs/>
          <w:sz w:val="28"/>
          <w:szCs w:val="28"/>
          <w:lang w:val="uk-UA"/>
        </w:rPr>
        <w:t xml:space="preserve">Метою </w:t>
      </w:r>
      <w:r w:rsidRPr="0048090A">
        <w:rPr>
          <w:rFonts w:ascii="Times New Roman" w:eastAsia="T" w:hAnsi="Times New Roman"/>
          <w:i/>
          <w:sz w:val="28"/>
          <w:szCs w:val="28"/>
          <w:lang w:val="uk-UA"/>
        </w:rPr>
        <w:t>спецкурсу</w:t>
      </w:r>
      <w:r w:rsidRPr="0048090A">
        <w:rPr>
          <w:rFonts w:ascii="Times New Roman" w:eastAsia="T" w:hAnsi="Times New Roman"/>
          <w:i/>
          <w:iCs/>
          <w:sz w:val="28"/>
          <w:szCs w:val="28"/>
          <w:lang w:val="uk-UA"/>
        </w:rPr>
        <w:t xml:space="preserve"> є</w:t>
      </w:r>
      <w:r w:rsidRPr="0048090A">
        <w:rPr>
          <w:rFonts w:ascii="Times New Roman" w:eastAsia="T" w:hAnsi="Times New Roman"/>
          <w:sz w:val="28"/>
          <w:szCs w:val="28"/>
          <w:lang w:val="uk-UA"/>
        </w:rPr>
        <w:t>: ознайомлення майбутніх керівників закладів освіти з основами знань з маркетингу, актуалізація мотивації магістрів до розвитку власної маркетингової компетентності та удосконалення рівня її сформованості, створення настанов для майбутніх фахівців на професійне самоудосконалення, формування цінностей самореалізації у майбутній управлінській діяльності.</w:t>
      </w:r>
    </w:p>
    <w:p w:rsidR="00AC4359" w:rsidRPr="0048090A" w:rsidRDefault="00AC4359" w:rsidP="00AC4359">
      <w:pPr>
        <w:pStyle w:val="a3"/>
        <w:tabs>
          <w:tab w:val="left" w:pos="993"/>
        </w:tabs>
        <w:autoSpaceDE w:val="0"/>
        <w:autoSpaceDN w:val="0"/>
        <w:adjustRightInd w:val="0"/>
        <w:spacing w:after="0" w:line="240" w:lineRule="auto"/>
        <w:ind w:left="0" w:firstLine="709"/>
        <w:jc w:val="both"/>
        <w:rPr>
          <w:rFonts w:ascii="Times New Roman" w:hAnsi="Times New Roman"/>
          <w:sz w:val="28"/>
          <w:szCs w:val="28"/>
          <w:lang w:val="uk-UA"/>
        </w:rPr>
      </w:pPr>
      <w:r w:rsidRPr="0048090A">
        <w:rPr>
          <w:rFonts w:ascii="Times New Roman" w:hAnsi="Times New Roman"/>
          <w:sz w:val="28"/>
          <w:szCs w:val="28"/>
          <w:lang w:val="uk-UA"/>
        </w:rPr>
        <w:t xml:space="preserve">Найважливішими </w:t>
      </w:r>
      <w:r w:rsidRPr="0048090A">
        <w:rPr>
          <w:rFonts w:ascii="Times New Roman" w:hAnsi="Times New Roman"/>
          <w:i/>
          <w:sz w:val="28"/>
          <w:szCs w:val="28"/>
          <w:lang w:val="uk-UA"/>
        </w:rPr>
        <w:t>завданнями</w:t>
      </w:r>
      <w:r w:rsidRPr="0048090A">
        <w:rPr>
          <w:rFonts w:ascii="Times New Roman" w:hAnsi="Times New Roman"/>
          <w:sz w:val="28"/>
          <w:szCs w:val="28"/>
          <w:lang w:val="uk-UA"/>
        </w:rPr>
        <w:t xml:space="preserve"> засвоєння спецкурсу  є:</w:t>
      </w:r>
    </w:p>
    <w:p w:rsidR="00AC4359" w:rsidRPr="0048090A" w:rsidRDefault="00AC4359" w:rsidP="00AC4359">
      <w:pPr>
        <w:pStyle w:val="Default"/>
        <w:tabs>
          <w:tab w:val="left" w:pos="993"/>
        </w:tabs>
        <w:ind w:firstLine="709"/>
        <w:jc w:val="both"/>
        <w:rPr>
          <w:color w:val="auto"/>
          <w:sz w:val="28"/>
          <w:szCs w:val="28"/>
          <w:lang w:val="uk-UA"/>
        </w:rPr>
      </w:pPr>
      <w:r w:rsidRPr="0048090A">
        <w:rPr>
          <w:rFonts w:eastAsia="Calibri"/>
          <w:color w:val="auto"/>
          <w:sz w:val="28"/>
          <w:szCs w:val="28"/>
          <w:lang w:val="uk-UA"/>
        </w:rPr>
        <w:t xml:space="preserve">1. Забезпечити здобувачами освіти концептуального осмислення основ формування та розвитку їхньої </w:t>
      </w:r>
      <w:r w:rsidRPr="0048090A">
        <w:rPr>
          <w:color w:val="auto"/>
          <w:sz w:val="28"/>
          <w:szCs w:val="28"/>
          <w:lang w:val="uk-UA"/>
        </w:rPr>
        <w:t>маркетингової</w:t>
      </w:r>
      <w:r w:rsidRPr="0048090A">
        <w:rPr>
          <w:rFonts w:eastAsia="Calibri"/>
          <w:color w:val="auto"/>
          <w:sz w:val="28"/>
          <w:szCs w:val="28"/>
          <w:lang w:val="uk-UA"/>
        </w:rPr>
        <w:t xml:space="preserve"> компетентності, її ролі у </w:t>
      </w:r>
      <w:r w:rsidRPr="0048090A">
        <w:rPr>
          <w:color w:val="auto"/>
          <w:sz w:val="28"/>
          <w:szCs w:val="28"/>
          <w:lang w:val="uk-UA"/>
        </w:rPr>
        <w:t>конкурентоспроможності</w:t>
      </w:r>
      <w:r w:rsidRPr="0048090A">
        <w:rPr>
          <w:rFonts w:eastAsia="Calibri"/>
          <w:color w:val="auto"/>
          <w:sz w:val="28"/>
          <w:szCs w:val="28"/>
          <w:lang w:val="uk-UA"/>
        </w:rPr>
        <w:t xml:space="preserve"> закладу освіти</w:t>
      </w:r>
      <w:r w:rsidRPr="0048090A">
        <w:rPr>
          <w:color w:val="auto"/>
          <w:sz w:val="28"/>
          <w:szCs w:val="28"/>
          <w:lang w:val="uk-UA"/>
        </w:rPr>
        <w:t>.</w:t>
      </w:r>
    </w:p>
    <w:p w:rsidR="00AC4359" w:rsidRPr="0048090A" w:rsidRDefault="00AC4359" w:rsidP="00AC4359">
      <w:pPr>
        <w:pStyle w:val="Default"/>
        <w:tabs>
          <w:tab w:val="left" w:pos="993"/>
        </w:tabs>
        <w:ind w:firstLine="709"/>
        <w:jc w:val="both"/>
        <w:rPr>
          <w:rFonts w:eastAsia="Calibri"/>
          <w:color w:val="auto"/>
          <w:sz w:val="28"/>
          <w:szCs w:val="28"/>
          <w:lang w:val="uk-UA"/>
        </w:rPr>
      </w:pPr>
      <w:r w:rsidRPr="0048090A">
        <w:rPr>
          <w:rFonts w:eastAsia="Calibri"/>
          <w:color w:val="auto"/>
          <w:sz w:val="28"/>
          <w:szCs w:val="28"/>
          <w:lang w:val="uk-UA"/>
        </w:rPr>
        <w:t xml:space="preserve">2. Сприяти засвоєнню навичок та умінь самостійного діагностування та аналізу рівня власної </w:t>
      </w:r>
      <w:r w:rsidRPr="0048090A">
        <w:rPr>
          <w:color w:val="auto"/>
          <w:sz w:val="28"/>
          <w:szCs w:val="28"/>
          <w:lang w:val="uk-UA"/>
        </w:rPr>
        <w:t>маркетингової</w:t>
      </w:r>
      <w:r w:rsidRPr="0048090A">
        <w:rPr>
          <w:rFonts w:eastAsia="Calibri"/>
          <w:color w:val="auto"/>
          <w:sz w:val="28"/>
          <w:szCs w:val="28"/>
          <w:lang w:val="uk-UA"/>
        </w:rPr>
        <w:t xml:space="preserve"> компетентності, а також компетентності персоналу.</w:t>
      </w:r>
    </w:p>
    <w:p w:rsidR="00AC4359" w:rsidRPr="0048090A" w:rsidRDefault="00AC4359" w:rsidP="00AC4359">
      <w:pPr>
        <w:pStyle w:val="Default"/>
        <w:tabs>
          <w:tab w:val="left" w:pos="993"/>
        </w:tabs>
        <w:ind w:firstLine="709"/>
        <w:jc w:val="both"/>
        <w:rPr>
          <w:rFonts w:eastAsia="Calibri"/>
          <w:color w:val="auto"/>
          <w:sz w:val="28"/>
          <w:szCs w:val="28"/>
          <w:lang w:val="uk-UA"/>
        </w:rPr>
      </w:pPr>
      <w:r w:rsidRPr="0048090A">
        <w:rPr>
          <w:rFonts w:eastAsia="Calibri"/>
          <w:color w:val="auto"/>
          <w:sz w:val="28"/>
          <w:szCs w:val="28"/>
          <w:lang w:val="uk-UA"/>
        </w:rPr>
        <w:t xml:space="preserve">3. Забезпечити процес формування у магістрів професійних та особистісних компетентностей у теоретичній та практичній підготовці розвитку власного потенціалу та здатностей інших, їх ролі у інтелектуалізації капіталу </w:t>
      </w:r>
      <w:r w:rsidRPr="0048090A">
        <w:rPr>
          <w:color w:val="auto"/>
          <w:sz w:val="28"/>
          <w:szCs w:val="28"/>
          <w:lang w:val="uk-UA"/>
        </w:rPr>
        <w:t xml:space="preserve">освітнього </w:t>
      </w:r>
      <w:r w:rsidRPr="0048090A">
        <w:rPr>
          <w:rFonts w:eastAsia="Calibri"/>
          <w:color w:val="auto"/>
          <w:sz w:val="28"/>
          <w:szCs w:val="28"/>
          <w:lang w:val="uk-UA"/>
        </w:rPr>
        <w:t xml:space="preserve">закладу. </w:t>
      </w:r>
    </w:p>
    <w:p w:rsidR="00AC4359" w:rsidRPr="0048090A" w:rsidRDefault="00AC4359" w:rsidP="00AC4359">
      <w:pPr>
        <w:pStyle w:val="Default"/>
        <w:tabs>
          <w:tab w:val="left" w:pos="993"/>
        </w:tabs>
        <w:ind w:firstLine="709"/>
        <w:jc w:val="both"/>
        <w:rPr>
          <w:color w:val="auto"/>
          <w:sz w:val="28"/>
          <w:szCs w:val="28"/>
          <w:lang w:val="uk-UA"/>
        </w:rPr>
      </w:pPr>
      <w:r w:rsidRPr="0048090A">
        <w:rPr>
          <w:rFonts w:eastAsia="Calibri"/>
          <w:color w:val="auto"/>
          <w:sz w:val="28"/>
          <w:szCs w:val="28"/>
          <w:lang w:val="uk-UA"/>
        </w:rPr>
        <w:t xml:space="preserve">4. </w:t>
      </w:r>
      <w:r w:rsidRPr="0048090A">
        <w:rPr>
          <w:color w:val="auto"/>
          <w:sz w:val="28"/>
          <w:szCs w:val="28"/>
          <w:lang w:val="uk-UA"/>
        </w:rPr>
        <w:t>Опанування студентами умінь застосування найбільш оптимальної стратегії та тактики технології маркетингової діяльності в подальшій професійній діяльності.</w:t>
      </w:r>
    </w:p>
    <w:p w:rsidR="00AC4359" w:rsidRPr="0048090A" w:rsidRDefault="00AC4359" w:rsidP="00AC4359">
      <w:pPr>
        <w:pStyle w:val="31"/>
        <w:tabs>
          <w:tab w:val="left" w:pos="993"/>
          <w:tab w:val="left" w:pos="1134"/>
        </w:tabs>
        <w:ind w:left="0" w:firstLine="709"/>
        <w:jc w:val="both"/>
        <w:rPr>
          <w:b w:val="0"/>
          <w:i w:val="0"/>
          <w:lang w:val="uk-UA"/>
        </w:rPr>
      </w:pPr>
      <w:r w:rsidRPr="0048090A">
        <w:rPr>
          <w:b w:val="0"/>
          <w:i w:val="0"/>
          <w:lang w:val="uk-UA"/>
        </w:rPr>
        <w:t xml:space="preserve">Під час засвоєння представленого спецкурсу майбутні менеджери освіти </w:t>
      </w:r>
      <w:r w:rsidRPr="0048090A">
        <w:rPr>
          <w:b w:val="0"/>
          <w:lang w:val="uk-UA"/>
        </w:rPr>
        <w:t>повинні знати</w:t>
      </w:r>
      <w:r w:rsidRPr="0048090A">
        <w:rPr>
          <w:b w:val="0"/>
          <w:i w:val="0"/>
          <w:lang w:val="uk-UA"/>
        </w:rPr>
        <w:t>:</w:t>
      </w:r>
    </w:p>
    <w:p w:rsidR="00AC4359" w:rsidRPr="0048090A" w:rsidRDefault="00AC4359" w:rsidP="00092F50">
      <w:pPr>
        <w:pStyle w:val="a3"/>
        <w:widowControl w:val="0"/>
        <w:numPr>
          <w:ilvl w:val="0"/>
          <w:numId w:val="23"/>
        </w:numPr>
        <w:tabs>
          <w:tab w:val="left" w:pos="406"/>
          <w:tab w:val="left" w:pos="993"/>
          <w:tab w:val="left" w:pos="1134"/>
        </w:tabs>
        <w:autoSpaceDE w:val="0"/>
        <w:autoSpaceDN w:val="0"/>
        <w:spacing w:after="0" w:line="240" w:lineRule="auto"/>
        <w:ind w:left="0" w:firstLine="709"/>
        <w:contextualSpacing w:val="0"/>
        <w:jc w:val="both"/>
        <w:rPr>
          <w:rFonts w:ascii="Times New Roman" w:hAnsi="Times New Roman"/>
          <w:sz w:val="28"/>
          <w:szCs w:val="28"/>
          <w:lang w:val="uk-UA"/>
        </w:rPr>
      </w:pPr>
      <w:r w:rsidRPr="0048090A">
        <w:rPr>
          <w:rFonts w:ascii="Times New Roman" w:hAnsi="Times New Roman"/>
          <w:sz w:val="28"/>
          <w:szCs w:val="28"/>
          <w:lang w:val="uk-UA"/>
        </w:rPr>
        <w:t>сутність та зміст маркетингової компетентності;</w:t>
      </w:r>
    </w:p>
    <w:p w:rsidR="00AC4359" w:rsidRPr="0048090A" w:rsidRDefault="00AC4359" w:rsidP="00092F50">
      <w:pPr>
        <w:pStyle w:val="a3"/>
        <w:widowControl w:val="0"/>
        <w:numPr>
          <w:ilvl w:val="0"/>
          <w:numId w:val="23"/>
        </w:numPr>
        <w:tabs>
          <w:tab w:val="left" w:pos="406"/>
          <w:tab w:val="left" w:pos="993"/>
          <w:tab w:val="left" w:pos="1134"/>
        </w:tabs>
        <w:autoSpaceDE w:val="0"/>
        <w:autoSpaceDN w:val="0"/>
        <w:spacing w:after="0" w:line="240" w:lineRule="auto"/>
        <w:ind w:left="0" w:firstLine="709"/>
        <w:contextualSpacing w:val="0"/>
        <w:jc w:val="both"/>
        <w:rPr>
          <w:rFonts w:ascii="Times New Roman" w:hAnsi="Times New Roman"/>
          <w:sz w:val="28"/>
          <w:szCs w:val="28"/>
          <w:lang w:val="uk-UA"/>
        </w:rPr>
      </w:pPr>
      <w:r w:rsidRPr="0048090A">
        <w:rPr>
          <w:rFonts w:ascii="Times New Roman" w:hAnsi="Times New Roman"/>
          <w:sz w:val="28"/>
          <w:szCs w:val="28"/>
          <w:lang w:val="uk-UA"/>
        </w:rPr>
        <w:t>особливості досліджуваного феномену;</w:t>
      </w:r>
    </w:p>
    <w:p w:rsidR="00AC4359" w:rsidRPr="0048090A" w:rsidRDefault="00AC4359" w:rsidP="00092F50">
      <w:pPr>
        <w:pStyle w:val="a3"/>
        <w:widowControl w:val="0"/>
        <w:numPr>
          <w:ilvl w:val="0"/>
          <w:numId w:val="23"/>
        </w:numPr>
        <w:tabs>
          <w:tab w:val="left" w:pos="406"/>
          <w:tab w:val="left" w:pos="993"/>
          <w:tab w:val="left" w:pos="1134"/>
        </w:tabs>
        <w:autoSpaceDE w:val="0"/>
        <w:autoSpaceDN w:val="0"/>
        <w:spacing w:after="0" w:line="240" w:lineRule="auto"/>
        <w:ind w:left="0" w:firstLine="709"/>
        <w:contextualSpacing w:val="0"/>
        <w:jc w:val="both"/>
        <w:rPr>
          <w:rFonts w:ascii="Times New Roman" w:hAnsi="Times New Roman"/>
          <w:sz w:val="28"/>
          <w:szCs w:val="28"/>
          <w:lang w:val="uk-UA"/>
        </w:rPr>
      </w:pPr>
      <w:r w:rsidRPr="0048090A">
        <w:rPr>
          <w:rFonts w:ascii="Times New Roman" w:hAnsi="Times New Roman"/>
          <w:sz w:val="28"/>
          <w:szCs w:val="28"/>
          <w:lang w:val="uk-UA"/>
        </w:rPr>
        <w:t xml:space="preserve"> функції маркетингової діяльності у професійному середовищі управлінця;</w:t>
      </w:r>
    </w:p>
    <w:p w:rsidR="00AC4359" w:rsidRPr="0048090A" w:rsidRDefault="00AC4359" w:rsidP="00092F50">
      <w:pPr>
        <w:pStyle w:val="a3"/>
        <w:numPr>
          <w:ilvl w:val="0"/>
          <w:numId w:val="23"/>
        </w:numPr>
        <w:tabs>
          <w:tab w:val="left" w:pos="993"/>
          <w:tab w:val="left" w:pos="1134"/>
        </w:tabs>
        <w:spacing w:after="0" w:line="240" w:lineRule="auto"/>
        <w:ind w:left="0" w:firstLine="709"/>
        <w:jc w:val="both"/>
        <w:rPr>
          <w:rFonts w:ascii="Times New Roman" w:hAnsi="Times New Roman"/>
          <w:sz w:val="28"/>
          <w:szCs w:val="28"/>
          <w:lang w:val="uk-UA"/>
        </w:rPr>
      </w:pPr>
      <w:r w:rsidRPr="0048090A">
        <w:rPr>
          <w:rFonts w:ascii="Times New Roman" w:hAnsi="Times New Roman"/>
          <w:sz w:val="28"/>
          <w:szCs w:val="28"/>
          <w:lang w:val="uk-UA"/>
        </w:rPr>
        <w:t>стратегії та тактику технологій маркетингової діяльності.</w:t>
      </w:r>
    </w:p>
    <w:p w:rsidR="00AC4359" w:rsidRPr="0048090A" w:rsidRDefault="00AC4359" w:rsidP="00AC4359">
      <w:pPr>
        <w:pStyle w:val="31"/>
        <w:tabs>
          <w:tab w:val="left" w:pos="993"/>
          <w:tab w:val="left" w:pos="1134"/>
        </w:tabs>
        <w:ind w:left="0" w:firstLine="709"/>
        <w:jc w:val="both"/>
        <w:rPr>
          <w:b w:val="0"/>
          <w:i w:val="0"/>
          <w:lang w:val="uk-UA"/>
        </w:rPr>
      </w:pPr>
      <w:r w:rsidRPr="0048090A">
        <w:rPr>
          <w:b w:val="0"/>
          <w:i w:val="0"/>
          <w:lang w:val="uk-UA"/>
        </w:rPr>
        <w:t>З урахування здобутих знань магістри повинні володіти сукупністю умінь:</w:t>
      </w:r>
    </w:p>
    <w:p w:rsidR="00AC4359" w:rsidRPr="0048090A" w:rsidRDefault="00AC4359" w:rsidP="00092F50">
      <w:pPr>
        <w:pStyle w:val="a3"/>
        <w:numPr>
          <w:ilvl w:val="0"/>
          <w:numId w:val="2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lang w:val="uk-UA" w:eastAsia="en-US"/>
        </w:rPr>
      </w:pPr>
      <w:r w:rsidRPr="0048090A">
        <w:rPr>
          <w:rFonts w:ascii="Times New Roman" w:eastAsiaTheme="minorHAnsi" w:hAnsi="Times New Roman"/>
          <w:sz w:val="28"/>
          <w:szCs w:val="28"/>
          <w:lang w:val="uk-UA" w:eastAsia="en-US"/>
        </w:rPr>
        <w:t>проєктування, організації, координації, мотивування й контролю маркетингової діяльності закладу освіти;</w:t>
      </w:r>
    </w:p>
    <w:p w:rsidR="00AC4359" w:rsidRPr="0048090A" w:rsidRDefault="00AC4359" w:rsidP="00092F50">
      <w:pPr>
        <w:pStyle w:val="a3"/>
        <w:numPr>
          <w:ilvl w:val="0"/>
          <w:numId w:val="2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lang w:val="uk-UA" w:eastAsia="en-US"/>
        </w:rPr>
      </w:pPr>
      <w:r w:rsidRPr="0048090A">
        <w:rPr>
          <w:rFonts w:ascii="Times New Roman" w:eastAsiaTheme="minorHAnsi" w:hAnsi="Times New Roman"/>
          <w:sz w:val="28"/>
          <w:szCs w:val="28"/>
          <w:lang w:val="uk-UA" w:eastAsia="en-US"/>
        </w:rPr>
        <w:lastRenderedPageBreak/>
        <w:t>формування маркетингової компетентності колективу педагогічних працівників;</w:t>
      </w:r>
    </w:p>
    <w:p w:rsidR="00AC4359" w:rsidRPr="0048090A" w:rsidRDefault="00AC4359" w:rsidP="00092F50">
      <w:pPr>
        <w:pStyle w:val="a3"/>
        <w:numPr>
          <w:ilvl w:val="0"/>
          <w:numId w:val="2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lang w:val="uk-UA" w:eastAsia="en-US"/>
        </w:rPr>
      </w:pPr>
      <w:r w:rsidRPr="0048090A">
        <w:rPr>
          <w:rFonts w:ascii="Times New Roman" w:eastAsiaTheme="minorHAnsi" w:hAnsi="Times New Roman"/>
          <w:sz w:val="28"/>
          <w:szCs w:val="28"/>
          <w:lang w:val="uk-UA" w:eastAsia="en-US"/>
        </w:rPr>
        <w:t>формування організаційної культури закладу освіти, який дотримується принципів маркетингу як базових;</w:t>
      </w:r>
    </w:p>
    <w:p w:rsidR="00AC4359" w:rsidRPr="004066C5" w:rsidRDefault="00AC4359" w:rsidP="00092F50">
      <w:pPr>
        <w:pStyle w:val="a3"/>
        <w:numPr>
          <w:ilvl w:val="0"/>
          <w:numId w:val="2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lang w:val="uk-UA" w:eastAsia="en-US"/>
        </w:rPr>
      </w:pPr>
      <w:r w:rsidRPr="0048090A">
        <w:rPr>
          <w:rFonts w:ascii="Times New Roman" w:eastAsiaTheme="minorHAnsi" w:hAnsi="Times New Roman"/>
          <w:sz w:val="28"/>
          <w:szCs w:val="28"/>
          <w:lang w:val="uk-UA" w:eastAsia="en-US"/>
        </w:rPr>
        <w:t xml:space="preserve">організації маркетингових досліджень секторів освітнього ринку (потенційних споживачів, конкурентів), ринку праці (потенційних та </w:t>
      </w:r>
      <w:r w:rsidRPr="004066C5">
        <w:rPr>
          <w:rFonts w:ascii="Times New Roman" w:eastAsiaTheme="minorHAnsi" w:hAnsi="Times New Roman"/>
          <w:sz w:val="28"/>
          <w:szCs w:val="28"/>
          <w:lang w:val="uk-UA" w:eastAsia="en-US"/>
        </w:rPr>
        <w:t xml:space="preserve">платіжоздатних роботодавців), потреб споживачів освітніх послуг; </w:t>
      </w:r>
    </w:p>
    <w:p w:rsidR="00AC4359" w:rsidRPr="004066C5" w:rsidRDefault="00AC4359" w:rsidP="00092F50">
      <w:pPr>
        <w:pStyle w:val="a3"/>
        <w:numPr>
          <w:ilvl w:val="0"/>
          <w:numId w:val="2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lang w:val="uk-UA" w:eastAsia="en-US"/>
        </w:rPr>
      </w:pPr>
      <w:r w:rsidRPr="004066C5">
        <w:rPr>
          <w:rFonts w:ascii="Times New Roman" w:eastAsiaTheme="minorHAnsi" w:hAnsi="Times New Roman"/>
          <w:sz w:val="28"/>
          <w:szCs w:val="28"/>
          <w:lang w:val="uk-UA" w:eastAsia="en-US"/>
        </w:rPr>
        <w:t xml:space="preserve">здійснення аналізу стану внутрішнього середовища закладу освіти, якості освітніх послуг і продуктів; </w:t>
      </w:r>
    </w:p>
    <w:p w:rsidR="00AC4359" w:rsidRPr="004066C5" w:rsidRDefault="00AC4359" w:rsidP="00092F50">
      <w:pPr>
        <w:pStyle w:val="a3"/>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lang w:val="uk-UA"/>
        </w:rPr>
      </w:pPr>
      <w:r w:rsidRPr="004066C5">
        <w:rPr>
          <w:rFonts w:ascii="Times New Roman" w:eastAsiaTheme="minorHAnsi" w:hAnsi="Times New Roman"/>
          <w:sz w:val="28"/>
          <w:szCs w:val="28"/>
          <w:lang w:val="uk-UA" w:eastAsia="en-US"/>
        </w:rPr>
        <w:t>генерування креативних маркетингових стратегій, які формують та задовольняють майбутній попит.</w:t>
      </w:r>
    </w:p>
    <w:p w:rsidR="00AC4359" w:rsidRPr="004066C5" w:rsidRDefault="00AC4359" w:rsidP="00AC4359">
      <w:pPr>
        <w:tabs>
          <w:tab w:val="left" w:pos="993"/>
        </w:tabs>
        <w:spacing w:after="0" w:line="240" w:lineRule="auto"/>
        <w:ind w:firstLine="709"/>
        <w:jc w:val="both"/>
        <w:rPr>
          <w:rFonts w:ascii="Times New Roman" w:hAnsi="Times New Roman"/>
          <w:b/>
          <w:i/>
          <w:sz w:val="28"/>
          <w:szCs w:val="28"/>
          <w:lang w:val="uk-UA"/>
        </w:rPr>
      </w:pPr>
    </w:p>
    <w:p w:rsidR="00AC4359" w:rsidRPr="00015438" w:rsidRDefault="00AC4359" w:rsidP="00AC4359">
      <w:pPr>
        <w:spacing w:after="0" w:line="240" w:lineRule="auto"/>
        <w:ind w:firstLine="709"/>
        <w:jc w:val="both"/>
        <w:rPr>
          <w:rFonts w:ascii="Times New Roman" w:hAnsi="Times New Roman"/>
          <w:b/>
          <w:sz w:val="28"/>
          <w:szCs w:val="28"/>
          <w:lang w:val="uk-UA"/>
        </w:rPr>
      </w:pPr>
      <w:r w:rsidRPr="00015438">
        <w:rPr>
          <w:rFonts w:ascii="Times New Roman" w:hAnsi="Times New Roman"/>
          <w:b/>
          <w:sz w:val="28"/>
          <w:szCs w:val="28"/>
          <w:lang w:val="uk-UA"/>
        </w:rPr>
        <w:t>2. Інформаційний обсяг навчальної дисципліни</w:t>
      </w:r>
    </w:p>
    <w:p w:rsidR="00AC4359" w:rsidRPr="00015438" w:rsidRDefault="00AC4359" w:rsidP="00AC4359">
      <w:pPr>
        <w:pStyle w:val="12"/>
        <w:ind w:left="0" w:firstLine="709"/>
        <w:jc w:val="both"/>
        <w:rPr>
          <w:rFonts w:ascii="Times New Roman" w:hAnsi="Times New Roman" w:cs="Times New Roman"/>
          <w:sz w:val="28"/>
          <w:szCs w:val="28"/>
        </w:rPr>
      </w:pPr>
      <w:r w:rsidRPr="00015438">
        <w:rPr>
          <w:rFonts w:ascii="Times New Roman" w:hAnsi="Times New Roman" w:cs="Times New Roman"/>
          <w:sz w:val="28"/>
          <w:szCs w:val="28"/>
        </w:rPr>
        <w:t xml:space="preserve">Змістовий модуль 1. Формування маркетингової компетентності майбутніх менеджерів сфери освіти як проблема професійної педагогіки </w:t>
      </w:r>
    </w:p>
    <w:p w:rsidR="00AC4359" w:rsidRPr="00015438" w:rsidRDefault="00AC4359" w:rsidP="00AC4359">
      <w:pPr>
        <w:pStyle w:val="Default"/>
        <w:ind w:firstLine="709"/>
        <w:jc w:val="both"/>
        <w:rPr>
          <w:color w:val="auto"/>
          <w:sz w:val="28"/>
          <w:szCs w:val="28"/>
          <w:lang w:val="uk-UA"/>
        </w:rPr>
      </w:pPr>
      <w:r w:rsidRPr="00015438">
        <w:rPr>
          <w:i/>
          <w:iCs/>
          <w:color w:val="auto"/>
          <w:sz w:val="28"/>
          <w:szCs w:val="28"/>
          <w:lang w:val="uk-UA"/>
        </w:rPr>
        <w:t xml:space="preserve">Тема 1.Узагальнена характеристика витоків та основних концептів компетентнісного підходу </w:t>
      </w:r>
    </w:p>
    <w:p w:rsidR="00AC4359" w:rsidRPr="00015438" w:rsidRDefault="00AC4359" w:rsidP="00AC4359">
      <w:pPr>
        <w:pStyle w:val="12"/>
        <w:ind w:left="0" w:firstLine="709"/>
        <w:jc w:val="both"/>
        <w:rPr>
          <w:rFonts w:ascii="Times New Roman" w:hAnsi="Times New Roman" w:cs="Times New Roman"/>
          <w:b w:val="0"/>
          <w:sz w:val="28"/>
          <w:szCs w:val="28"/>
        </w:rPr>
      </w:pPr>
      <w:r w:rsidRPr="00015438">
        <w:rPr>
          <w:rFonts w:ascii="Times New Roman" w:hAnsi="Times New Roman" w:cs="Times New Roman"/>
          <w:b w:val="0"/>
          <w:sz w:val="28"/>
          <w:szCs w:val="28"/>
        </w:rPr>
        <w:t>Порівняльна ефективність «зунівської» і компетентнісної освітніх парадигм. Науковий статус понять «компетенція», «компетентні</w:t>
      </w:r>
      <w:r>
        <w:rPr>
          <w:rFonts w:ascii="Times New Roman" w:hAnsi="Times New Roman" w:cs="Times New Roman"/>
          <w:b w:val="0"/>
          <w:sz w:val="28"/>
          <w:szCs w:val="28"/>
        </w:rPr>
        <w:t xml:space="preserve">сть», «ключова компетентність». </w:t>
      </w:r>
      <w:r w:rsidRPr="00015438">
        <w:rPr>
          <w:rFonts w:ascii="Times New Roman" w:hAnsi="Times New Roman" w:cs="Times New Roman"/>
          <w:b w:val="0"/>
          <w:sz w:val="28"/>
          <w:szCs w:val="28"/>
        </w:rPr>
        <w:t>Компетентність як сплав оволодіння компетенцію, особистісного ставлення до неї та предметної діяльності, досвіду особистості</w:t>
      </w:r>
      <w:r>
        <w:rPr>
          <w:rFonts w:ascii="Times New Roman" w:hAnsi="Times New Roman" w:cs="Times New Roman"/>
          <w:b w:val="0"/>
          <w:sz w:val="28"/>
          <w:szCs w:val="28"/>
        </w:rPr>
        <w:t>.</w:t>
      </w:r>
    </w:p>
    <w:p w:rsidR="00AC4359" w:rsidRPr="00015438" w:rsidRDefault="00AC4359" w:rsidP="00AC4359">
      <w:pPr>
        <w:pStyle w:val="12"/>
        <w:ind w:left="0" w:firstLine="709"/>
        <w:jc w:val="both"/>
        <w:rPr>
          <w:rFonts w:ascii="Times New Roman" w:hAnsi="Times New Roman" w:cs="Times New Roman"/>
          <w:b w:val="0"/>
          <w:sz w:val="28"/>
          <w:szCs w:val="28"/>
        </w:rPr>
      </w:pPr>
    </w:p>
    <w:p w:rsidR="00AC4359" w:rsidRPr="00015438" w:rsidRDefault="00AC4359" w:rsidP="00AC4359">
      <w:pPr>
        <w:pStyle w:val="a3"/>
        <w:tabs>
          <w:tab w:val="left" w:pos="993"/>
        </w:tabs>
        <w:spacing w:after="0" w:line="240" w:lineRule="auto"/>
        <w:ind w:left="0" w:firstLine="709"/>
        <w:jc w:val="both"/>
        <w:rPr>
          <w:rFonts w:ascii="Times New Roman" w:hAnsi="Times New Roman"/>
          <w:i/>
          <w:sz w:val="28"/>
          <w:szCs w:val="28"/>
          <w:lang w:val="uk-UA"/>
        </w:rPr>
      </w:pPr>
      <w:r w:rsidRPr="00015438">
        <w:rPr>
          <w:rFonts w:ascii="Times New Roman" w:hAnsi="Times New Roman"/>
          <w:i/>
          <w:sz w:val="28"/>
          <w:szCs w:val="28"/>
          <w:lang w:val="uk-UA"/>
        </w:rPr>
        <w:t>Тема 2. Маркетингова компетентність як складова професіоналізму менеджерів освітньої сфери</w:t>
      </w:r>
    </w:p>
    <w:p w:rsidR="00AC4359" w:rsidRPr="00015438" w:rsidRDefault="00AC4359" w:rsidP="00AC4359">
      <w:pPr>
        <w:pStyle w:val="a3"/>
        <w:tabs>
          <w:tab w:val="left" w:pos="993"/>
        </w:tabs>
        <w:spacing w:after="0" w:line="240" w:lineRule="auto"/>
        <w:ind w:left="0" w:firstLine="709"/>
        <w:jc w:val="both"/>
        <w:rPr>
          <w:rFonts w:ascii="Times New Roman" w:hAnsi="Times New Roman"/>
          <w:sz w:val="28"/>
          <w:szCs w:val="28"/>
          <w:lang w:val="uk-UA"/>
        </w:rPr>
      </w:pPr>
      <w:r w:rsidRPr="00015438">
        <w:rPr>
          <w:rFonts w:ascii="Times New Roman" w:hAnsi="Times New Roman"/>
          <w:sz w:val="28"/>
          <w:szCs w:val="28"/>
          <w:lang w:val="uk-UA"/>
        </w:rPr>
        <w:t>Маркетингова компетентність – ключова компетентність успішного менеджера. Наскрізний характер маркетингової компетентності у сукупності професійних</w:t>
      </w:r>
      <w:r>
        <w:rPr>
          <w:rFonts w:ascii="Times New Roman" w:hAnsi="Times New Roman"/>
          <w:sz w:val="28"/>
          <w:szCs w:val="28"/>
          <w:lang w:val="uk-UA"/>
        </w:rPr>
        <w:t xml:space="preserve"> </w:t>
      </w:r>
      <w:r w:rsidRPr="00015438">
        <w:rPr>
          <w:rFonts w:ascii="Times New Roman" w:hAnsi="Times New Roman"/>
          <w:sz w:val="28"/>
          <w:szCs w:val="28"/>
          <w:lang w:val="uk-UA"/>
        </w:rPr>
        <w:t>компетентностей</w:t>
      </w:r>
      <w:r>
        <w:rPr>
          <w:rFonts w:ascii="Times New Roman" w:hAnsi="Times New Roman"/>
          <w:sz w:val="28"/>
          <w:szCs w:val="28"/>
          <w:lang w:val="uk-UA"/>
        </w:rPr>
        <w:t xml:space="preserve"> </w:t>
      </w:r>
      <w:r w:rsidRPr="00015438">
        <w:rPr>
          <w:rFonts w:ascii="Times New Roman" w:hAnsi="Times New Roman"/>
          <w:sz w:val="28"/>
          <w:szCs w:val="28"/>
          <w:lang w:val="uk-UA"/>
        </w:rPr>
        <w:t>менеджера</w:t>
      </w:r>
      <w:r>
        <w:rPr>
          <w:rFonts w:ascii="Times New Roman" w:hAnsi="Times New Roman"/>
          <w:sz w:val="28"/>
          <w:szCs w:val="28"/>
          <w:lang w:val="uk-UA"/>
        </w:rPr>
        <w:t xml:space="preserve"> </w:t>
      </w:r>
      <w:r w:rsidRPr="00015438">
        <w:rPr>
          <w:rFonts w:ascii="Times New Roman" w:hAnsi="Times New Roman"/>
          <w:sz w:val="28"/>
          <w:szCs w:val="28"/>
          <w:lang w:val="uk-UA"/>
        </w:rPr>
        <w:t>сучасного конкурентно</w:t>
      </w:r>
      <w:r>
        <w:rPr>
          <w:rFonts w:ascii="Times New Roman" w:hAnsi="Times New Roman"/>
          <w:sz w:val="28"/>
          <w:szCs w:val="28"/>
          <w:lang w:val="uk-UA"/>
        </w:rPr>
        <w:t xml:space="preserve"> </w:t>
      </w:r>
      <w:r w:rsidRPr="00015438">
        <w:rPr>
          <w:rFonts w:ascii="Times New Roman" w:hAnsi="Times New Roman"/>
          <w:sz w:val="28"/>
          <w:szCs w:val="28"/>
          <w:lang w:val="uk-UA"/>
        </w:rPr>
        <w:t>спроможного закладу освіти. Характеристика основних ознак маркетингової компетентності менеджера сфери освіти.</w:t>
      </w:r>
    </w:p>
    <w:p w:rsidR="00AC4359" w:rsidRPr="00015438" w:rsidRDefault="00AC4359" w:rsidP="00AC4359">
      <w:pPr>
        <w:pStyle w:val="a3"/>
        <w:tabs>
          <w:tab w:val="left" w:pos="993"/>
        </w:tabs>
        <w:spacing w:after="0" w:line="240" w:lineRule="auto"/>
        <w:ind w:left="0" w:firstLine="709"/>
        <w:jc w:val="both"/>
        <w:rPr>
          <w:rFonts w:ascii="Times New Roman" w:hAnsi="Times New Roman"/>
          <w:sz w:val="28"/>
          <w:szCs w:val="28"/>
          <w:lang w:val="uk-UA"/>
        </w:rPr>
      </w:pPr>
    </w:p>
    <w:p w:rsidR="00AC4359" w:rsidRPr="00015438" w:rsidRDefault="00AC4359" w:rsidP="00AC4359">
      <w:pPr>
        <w:pStyle w:val="a3"/>
        <w:tabs>
          <w:tab w:val="left" w:pos="993"/>
        </w:tabs>
        <w:spacing w:after="0" w:line="240" w:lineRule="auto"/>
        <w:ind w:left="0" w:firstLine="709"/>
        <w:jc w:val="both"/>
        <w:rPr>
          <w:rFonts w:ascii="Times New Roman" w:hAnsi="Times New Roman"/>
          <w:i/>
          <w:sz w:val="28"/>
          <w:szCs w:val="28"/>
          <w:lang w:val="uk-UA"/>
        </w:rPr>
      </w:pPr>
      <w:r w:rsidRPr="00015438">
        <w:rPr>
          <w:rFonts w:ascii="Times New Roman" w:hAnsi="Times New Roman"/>
          <w:i/>
          <w:sz w:val="28"/>
          <w:szCs w:val="28"/>
          <w:lang w:val="uk-UA"/>
        </w:rPr>
        <w:t>Тема 3. Маркетингова компетентність як інтегративне явище</w:t>
      </w:r>
    </w:p>
    <w:p w:rsidR="00AC4359" w:rsidRPr="00015438" w:rsidRDefault="00AC4359" w:rsidP="00AC4359">
      <w:pPr>
        <w:pStyle w:val="a3"/>
        <w:tabs>
          <w:tab w:val="left" w:pos="993"/>
        </w:tabs>
        <w:spacing w:after="0" w:line="240" w:lineRule="auto"/>
        <w:ind w:left="0" w:firstLine="709"/>
        <w:jc w:val="both"/>
        <w:rPr>
          <w:rFonts w:ascii="Times New Roman" w:hAnsi="Times New Roman"/>
          <w:sz w:val="28"/>
          <w:szCs w:val="28"/>
          <w:lang w:val="uk-UA"/>
        </w:rPr>
      </w:pPr>
      <w:r w:rsidRPr="00015438">
        <w:rPr>
          <w:rFonts w:ascii="Times New Roman" w:eastAsiaTheme="minorHAnsi" w:hAnsi="Times New Roman"/>
          <w:sz w:val="28"/>
          <w:szCs w:val="28"/>
          <w:lang w:val="uk-UA" w:eastAsia="en-US"/>
        </w:rPr>
        <w:t xml:space="preserve">Порівняльний аналіз представлених підходів до структуризації </w:t>
      </w:r>
      <w:r w:rsidRPr="00015438">
        <w:rPr>
          <w:rFonts w:ascii="Times New Roman" w:hAnsi="Times New Roman"/>
          <w:sz w:val="28"/>
          <w:szCs w:val="28"/>
          <w:lang w:val="uk-UA"/>
        </w:rPr>
        <w:t>маркетингової компетентності. Структурно-компонентний склад маркетингової компетентності менеджера сфери освіти: мотиваційно-ціннісний, когнітивно-операційний та особистісно-рефлексивний компоненти.</w:t>
      </w:r>
    </w:p>
    <w:p w:rsidR="00AC4359" w:rsidRPr="00015438" w:rsidRDefault="00AC4359" w:rsidP="00AC4359">
      <w:pPr>
        <w:tabs>
          <w:tab w:val="left" w:pos="993"/>
        </w:tabs>
        <w:spacing w:after="0" w:line="240" w:lineRule="auto"/>
        <w:ind w:firstLine="709"/>
        <w:jc w:val="both"/>
        <w:rPr>
          <w:rFonts w:ascii="Times New Roman" w:hAnsi="Times New Roman"/>
          <w:sz w:val="28"/>
          <w:szCs w:val="28"/>
          <w:lang w:val="uk-UA"/>
        </w:rPr>
      </w:pPr>
    </w:p>
    <w:p w:rsidR="00AC4359" w:rsidRPr="00015438" w:rsidRDefault="00AC4359" w:rsidP="00AC4359">
      <w:pPr>
        <w:spacing w:after="0" w:line="240" w:lineRule="auto"/>
        <w:ind w:firstLine="709"/>
        <w:jc w:val="both"/>
        <w:rPr>
          <w:rFonts w:ascii="Times New Roman" w:hAnsi="Times New Roman"/>
          <w:b/>
          <w:sz w:val="28"/>
          <w:szCs w:val="28"/>
          <w:lang w:val="uk-UA"/>
        </w:rPr>
      </w:pPr>
      <w:r w:rsidRPr="00015438">
        <w:rPr>
          <w:rFonts w:ascii="Times New Roman" w:hAnsi="Times New Roman"/>
          <w:b/>
          <w:sz w:val="28"/>
          <w:szCs w:val="28"/>
          <w:lang w:val="uk-UA"/>
        </w:rPr>
        <w:t>Змістовий модуль 2. Технологія формування маркетингової компетентності менеджера сфери освіти</w:t>
      </w:r>
    </w:p>
    <w:p w:rsidR="00AC4359" w:rsidRPr="00015438" w:rsidRDefault="00AC4359" w:rsidP="00AC4359">
      <w:pPr>
        <w:spacing w:after="0" w:line="240" w:lineRule="auto"/>
        <w:ind w:firstLine="709"/>
        <w:jc w:val="both"/>
        <w:rPr>
          <w:rFonts w:ascii="Times New Roman" w:hAnsi="Times New Roman"/>
          <w:i/>
          <w:sz w:val="28"/>
          <w:szCs w:val="28"/>
          <w:lang w:val="uk-UA"/>
        </w:rPr>
      </w:pPr>
      <w:r w:rsidRPr="00015438">
        <w:rPr>
          <w:rFonts w:ascii="Times New Roman" w:hAnsi="Times New Roman"/>
          <w:i/>
          <w:sz w:val="28"/>
          <w:szCs w:val="28"/>
          <w:lang w:val="uk-UA"/>
        </w:rPr>
        <w:t>Тема 1. Педагогічні умови формування маркетингової компетентності майбутніх менеджерів в умовах університетської освіти</w:t>
      </w:r>
    </w:p>
    <w:p w:rsidR="00AC4359" w:rsidRPr="00015438" w:rsidRDefault="00AC4359" w:rsidP="00AC4359">
      <w:pPr>
        <w:pStyle w:val="TableParagraph"/>
        <w:tabs>
          <w:tab w:val="left" w:pos="1134"/>
          <w:tab w:val="left" w:pos="2539"/>
          <w:tab w:val="left" w:pos="4033"/>
          <w:tab w:val="left" w:pos="7252"/>
          <w:tab w:val="left" w:pos="8803"/>
        </w:tabs>
        <w:adjustRightInd w:val="0"/>
        <w:ind w:firstLine="709"/>
        <w:jc w:val="both"/>
        <w:rPr>
          <w:sz w:val="28"/>
          <w:szCs w:val="28"/>
        </w:rPr>
      </w:pPr>
      <w:r w:rsidRPr="00015438">
        <w:rPr>
          <w:sz w:val="28"/>
          <w:szCs w:val="28"/>
        </w:rPr>
        <w:t xml:space="preserve">Створення освітнього середовища, що забезпечить розвиток маркетингової компетентності майбутніх менеджерів освіти. </w:t>
      </w:r>
      <w:r w:rsidRPr="00015438">
        <w:rPr>
          <w:bCs/>
          <w:iCs/>
          <w:sz w:val="28"/>
          <w:szCs w:val="28"/>
        </w:rPr>
        <w:t xml:space="preserve">Інноваційні </w:t>
      </w:r>
      <w:r w:rsidRPr="00015438">
        <w:rPr>
          <w:bCs/>
          <w:iCs/>
          <w:sz w:val="28"/>
          <w:szCs w:val="28"/>
        </w:rPr>
        <w:lastRenderedPageBreak/>
        <w:t>технології навчання як умова розвитку маркетингової компетентності</w:t>
      </w:r>
      <w:r w:rsidRPr="00015438">
        <w:rPr>
          <w:sz w:val="28"/>
          <w:szCs w:val="28"/>
        </w:rPr>
        <w:t xml:space="preserve"> майбутніх менеджерів освіти. Дидактичний потенціал навчальних дисциплін щодо формування маркетингової компетентності майбутніх менеджерів сфери освіти.</w:t>
      </w:r>
    </w:p>
    <w:p w:rsidR="00AC4359" w:rsidRDefault="00AC4359" w:rsidP="00AC4359">
      <w:pPr>
        <w:pStyle w:val="Default"/>
        <w:ind w:firstLine="709"/>
        <w:jc w:val="both"/>
        <w:rPr>
          <w:color w:val="auto"/>
          <w:sz w:val="28"/>
          <w:szCs w:val="28"/>
          <w:lang w:val="uk-UA"/>
        </w:rPr>
      </w:pPr>
    </w:p>
    <w:p w:rsidR="00AC4359" w:rsidRDefault="00AC4359" w:rsidP="00AC4359">
      <w:pPr>
        <w:pStyle w:val="Default"/>
        <w:ind w:firstLine="709"/>
        <w:jc w:val="both"/>
        <w:rPr>
          <w:color w:val="auto"/>
          <w:sz w:val="28"/>
          <w:szCs w:val="28"/>
          <w:lang w:val="uk-UA"/>
        </w:rPr>
      </w:pPr>
    </w:p>
    <w:p w:rsidR="00AC4359" w:rsidRDefault="00AC4359" w:rsidP="00AC4359">
      <w:pPr>
        <w:pStyle w:val="Default"/>
        <w:ind w:firstLine="709"/>
        <w:jc w:val="both"/>
        <w:rPr>
          <w:color w:val="auto"/>
          <w:sz w:val="28"/>
          <w:szCs w:val="28"/>
          <w:lang w:val="uk-UA"/>
        </w:rPr>
      </w:pPr>
    </w:p>
    <w:p w:rsidR="00AC4359" w:rsidRPr="00015438" w:rsidRDefault="00AC4359" w:rsidP="00AC4359">
      <w:pPr>
        <w:pStyle w:val="Default"/>
        <w:ind w:firstLine="709"/>
        <w:jc w:val="both"/>
        <w:rPr>
          <w:color w:val="auto"/>
          <w:sz w:val="28"/>
          <w:szCs w:val="28"/>
          <w:lang w:val="uk-UA"/>
        </w:rPr>
      </w:pPr>
      <w:r w:rsidRPr="00015438">
        <w:rPr>
          <w:color w:val="auto"/>
          <w:sz w:val="28"/>
          <w:szCs w:val="28"/>
          <w:lang w:val="uk-UA"/>
        </w:rPr>
        <w:t xml:space="preserve">Тема 2. </w:t>
      </w:r>
      <w:r w:rsidRPr="00015438">
        <w:rPr>
          <w:i/>
          <w:iCs/>
          <w:color w:val="auto"/>
          <w:sz w:val="28"/>
          <w:szCs w:val="28"/>
          <w:lang w:val="uk-UA"/>
        </w:rPr>
        <w:t xml:space="preserve">Становлення компетентного менеджера сфери освіти: ресурси самоосвітньої діяльності </w:t>
      </w:r>
    </w:p>
    <w:p w:rsidR="00AC4359" w:rsidRPr="00015438" w:rsidRDefault="00AC4359" w:rsidP="00AC4359">
      <w:pPr>
        <w:pStyle w:val="Default"/>
        <w:ind w:firstLine="709"/>
        <w:jc w:val="both"/>
        <w:rPr>
          <w:color w:val="auto"/>
          <w:sz w:val="28"/>
          <w:szCs w:val="28"/>
          <w:lang w:val="uk-UA"/>
        </w:rPr>
      </w:pPr>
      <w:r w:rsidRPr="00015438">
        <w:rPr>
          <w:color w:val="auto"/>
          <w:sz w:val="28"/>
          <w:szCs w:val="28"/>
          <w:lang w:val="uk-UA"/>
        </w:rPr>
        <w:t>Розвиток і саморозвиток управлінського стилю мислення менеджера як ядра його маркетингової компетентності. Кращі вітчизняні і зарубіжні практики самовиховання  у менеджерів потреби у  самовдосконаленні. Маркетингова компетентність – підвалина управлінської майстерності менеджера сфери освіти на ринку освітніх послуг.</w:t>
      </w:r>
    </w:p>
    <w:p w:rsidR="00AC4359" w:rsidRPr="002B6FCB" w:rsidRDefault="00AC4359" w:rsidP="00AC4359">
      <w:pPr>
        <w:tabs>
          <w:tab w:val="left" w:pos="993"/>
        </w:tabs>
        <w:spacing w:after="0" w:line="240" w:lineRule="auto"/>
        <w:ind w:firstLine="709"/>
        <w:jc w:val="both"/>
        <w:rPr>
          <w:rFonts w:ascii="Times New Roman" w:hAnsi="Times New Roman"/>
          <w:b/>
          <w:sz w:val="28"/>
          <w:szCs w:val="28"/>
          <w:lang w:val="uk-UA"/>
        </w:rPr>
      </w:pPr>
    </w:p>
    <w:p w:rsidR="00AC4359" w:rsidRPr="002B6FCB" w:rsidRDefault="00AC4359" w:rsidP="00AC4359">
      <w:pPr>
        <w:shd w:val="clear" w:color="auto" w:fill="FFFFFF"/>
        <w:spacing w:after="0" w:line="240" w:lineRule="auto"/>
        <w:ind w:firstLine="709"/>
        <w:jc w:val="both"/>
        <w:rPr>
          <w:rFonts w:ascii="Times New Roman" w:hAnsi="Times New Roman"/>
          <w:b/>
          <w:bCs/>
          <w:spacing w:val="-6"/>
          <w:sz w:val="28"/>
          <w:szCs w:val="28"/>
          <w:lang w:val="uk-UA"/>
        </w:rPr>
      </w:pPr>
      <w:r w:rsidRPr="002B6FCB">
        <w:rPr>
          <w:rFonts w:ascii="Times New Roman" w:hAnsi="Times New Roman"/>
          <w:b/>
          <w:sz w:val="28"/>
          <w:szCs w:val="28"/>
          <w:lang w:val="uk-UA"/>
        </w:rPr>
        <w:t>Рекомендована література</w:t>
      </w:r>
    </w:p>
    <w:p w:rsidR="00AC4359" w:rsidRPr="002B6FCB" w:rsidRDefault="00AC4359" w:rsidP="00092F50">
      <w:pPr>
        <w:numPr>
          <w:ilvl w:val="0"/>
          <w:numId w:val="43"/>
        </w:numPr>
        <w:tabs>
          <w:tab w:val="left" w:pos="1080"/>
        </w:tabs>
        <w:spacing w:after="0" w:line="240" w:lineRule="auto"/>
        <w:ind w:left="0" w:firstLine="709"/>
        <w:jc w:val="both"/>
        <w:rPr>
          <w:rFonts w:ascii="Times New Roman" w:hAnsi="Times New Roman"/>
          <w:sz w:val="28"/>
          <w:szCs w:val="28"/>
          <w:lang w:val="uk-UA"/>
        </w:rPr>
      </w:pPr>
      <w:r w:rsidRPr="002B6FCB">
        <w:rPr>
          <w:rFonts w:ascii="Times New Roman" w:hAnsi="Times New Roman"/>
          <w:sz w:val="28"/>
          <w:szCs w:val="28"/>
          <w:lang w:val="uk-UA"/>
        </w:rPr>
        <w:t xml:space="preserve">Васильченко Л.В. Управлінська культура і компетентність керівника. Харків : Основа, 2007. 176 с. </w:t>
      </w:r>
    </w:p>
    <w:p w:rsidR="00AC4359" w:rsidRPr="002B6FCB" w:rsidRDefault="00AC4359" w:rsidP="00092F50">
      <w:pPr>
        <w:numPr>
          <w:ilvl w:val="0"/>
          <w:numId w:val="43"/>
        </w:numPr>
        <w:tabs>
          <w:tab w:val="left" w:pos="1080"/>
        </w:tabs>
        <w:spacing w:after="0" w:line="240" w:lineRule="auto"/>
        <w:ind w:left="0" w:firstLine="709"/>
        <w:jc w:val="both"/>
        <w:rPr>
          <w:rFonts w:ascii="Times New Roman" w:hAnsi="Times New Roman"/>
          <w:sz w:val="28"/>
          <w:szCs w:val="28"/>
          <w:lang w:val="uk-UA"/>
        </w:rPr>
      </w:pPr>
      <w:r w:rsidRPr="002B6FCB">
        <w:rPr>
          <w:rFonts w:ascii="Times New Roman" w:hAnsi="Times New Roman"/>
          <w:sz w:val="28"/>
          <w:szCs w:val="28"/>
          <w:lang w:val="uk-UA"/>
        </w:rPr>
        <w:t xml:space="preserve">Вдовиченко Р.П. Управлінська компетентність керівника школи. Харків : Основа, 2007.112 с. </w:t>
      </w:r>
    </w:p>
    <w:p w:rsidR="00AC4359" w:rsidRPr="002B6FCB" w:rsidRDefault="00AC4359" w:rsidP="00092F50">
      <w:pPr>
        <w:pStyle w:val="a3"/>
        <w:numPr>
          <w:ilvl w:val="0"/>
          <w:numId w:val="43"/>
        </w:numPr>
        <w:tabs>
          <w:tab w:val="left" w:pos="1134"/>
        </w:tabs>
        <w:autoSpaceDE w:val="0"/>
        <w:autoSpaceDN w:val="0"/>
        <w:adjustRightInd w:val="0"/>
        <w:spacing w:after="0" w:line="240" w:lineRule="auto"/>
        <w:ind w:left="0" w:firstLine="709"/>
        <w:jc w:val="both"/>
        <w:rPr>
          <w:rFonts w:ascii="Times New Roman" w:eastAsia="TimesNewRomanPSMT" w:hAnsi="Times New Roman"/>
          <w:sz w:val="28"/>
          <w:szCs w:val="28"/>
          <w:lang w:val="uk-UA"/>
        </w:rPr>
      </w:pPr>
      <w:r w:rsidRPr="002B6FCB">
        <w:rPr>
          <w:rFonts w:ascii="Times New Roman" w:eastAsia="TimesNewRomanPSMT" w:hAnsi="Times New Roman"/>
          <w:sz w:val="28"/>
          <w:szCs w:val="28"/>
          <w:lang w:val="uk-UA"/>
        </w:rPr>
        <w:t>Вознюк В. Маркетинг освітніх послуг : [навчальний посібник]. Луцьк: Волинська книга, 2007. 64 с.</w:t>
      </w:r>
    </w:p>
    <w:p w:rsidR="00AC4359" w:rsidRPr="002B6FCB" w:rsidRDefault="00AC4359" w:rsidP="00092F50">
      <w:pPr>
        <w:pStyle w:val="a3"/>
        <w:numPr>
          <w:ilvl w:val="0"/>
          <w:numId w:val="43"/>
        </w:numPr>
        <w:tabs>
          <w:tab w:val="left" w:pos="1134"/>
        </w:tabs>
        <w:autoSpaceDE w:val="0"/>
        <w:autoSpaceDN w:val="0"/>
        <w:adjustRightInd w:val="0"/>
        <w:spacing w:after="0" w:line="240" w:lineRule="auto"/>
        <w:ind w:left="0" w:firstLine="709"/>
        <w:jc w:val="both"/>
        <w:rPr>
          <w:rFonts w:ascii="Times New Roman" w:hAnsi="Times New Roman"/>
          <w:sz w:val="28"/>
          <w:szCs w:val="28"/>
          <w:lang w:val="uk-UA"/>
        </w:rPr>
      </w:pPr>
      <w:r w:rsidRPr="002B6FCB">
        <w:rPr>
          <w:rFonts w:ascii="Times New Roman" w:hAnsi="Times New Roman"/>
          <w:sz w:val="28"/>
          <w:szCs w:val="28"/>
          <w:lang w:val="uk-UA"/>
        </w:rPr>
        <w:t xml:space="preserve">Габа І.М. Вплив освітнього середовища ВНЗ на професійний розвиток особистості. </w:t>
      </w:r>
      <w:r w:rsidRPr="002B6FCB">
        <w:rPr>
          <w:rFonts w:ascii="Times New Roman" w:hAnsi="Times New Roman"/>
          <w:i/>
          <w:sz w:val="28"/>
          <w:szCs w:val="28"/>
          <w:lang w:val="uk-UA"/>
        </w:rPr>
        <w:t>Проблеми загальної та педагогічної психології : збірник наукових праць Інституту психології ім. Г.С. Костюка АПН України</w:t>
      </w:r>
      <w:r w:rsidRPr="002B6FCB">
        <w:rPr>
          <w:rFonts w:ascii="Times New Roman" w:hAnsi="Times New Roman"/>
          <w:sz w:val="28"/>
          <w:szCs w:val="28"/>
          <w:lang w:val="uk-UA"/>
        </w:rPr>
        <w:t xml:space="preserve"> / [за ред. С.Д. Максименка]. К., 2011. Т. XIII. Ч. 6. С. 74-82.</w:t>
      </w:r>
    </w:p>
    <w:p w:rsidR="00AC4359" w:rsidRPr="002B6FCB" w:rsidRDefault="00AC4359" w:rsidP="00092F50">
      <w:pPr>
        <w:pStyle w:val="a3"/>
        <w:numPr>
          <w:ilvl w:val="0"/>
          <w:numId w:val="43"/>
        </w:numPr>
        <w:tabs>
          <w:tab w:val="left" w:pos="1134"/>
        </w:tabs>
        <w:spacing w:after="0" w:line="240" w:lineRule="auto"/>
        <w:ind w:left="0" w:firstLine="709"/>
        <w:jc w:val="both"/>
        <w:rPr>
          <w:rFonts w:ascii="Times New Roman" w:hAnsi="Times New Roman"/>
          <w:iCs/>
          <w:sz w:val="28"/>
          <w:szCs w:val="28"/>
          <w:lang w:val="uk-UA"/>
        </w:rPr>
      </w:pPr>
      <w:r w:rsidRPr="002B6FCB">
        <w:rPr>
          <w:rFonts w:ascii="Times New Roman" w:hAnsi="Times New Roman"/>
          <w:bCs/>
          <w:iCs/>
          <w:sz w:val="28"/>
          <w:szCs w:val="28"/>
          <w:lang w:val="uk-UA"/>
        </w:rPr>
        <w:t xml:space="preserve">Долженков О. О. </w:t>
      </w:r>
      <w:r w:rsidRPr="002B6FCB">
        <w:rPr>
          <w:rFonts w:ascii="Times New Roman" w:hAnsi="Times New Roman"/>
          <w:bCs/>
          <w:sz w:val="28"/>
          <w:szCs w:val="28"/>
          <w:lang w:val="uk-UA"/>
        </w:rPr>
        <w:t xml:space="preserve">Технологія портфоліо в аспекті автентичного оцінювання результатів професійної підготовки майбутніх. </w:t>
      </w:r>
      <w:r w:rsidRPr="002B6FCB">
        <w:rPr>
          <w:rFonts w:ascii="Times New Roman" w:hAnsi="Times New Roman"/>
          <w:i/>
          <w:iCs/>
          <w:sz w:val="28"/>
          <w:szCs w:val="28"/>
          <w:lang w:val="uk-UA"/>
        </w:rPr>
        <w:t>Наука і освіта</w:t>
      </w:r>
      <w:r w:rsidRPr="002B6FCB">
        <w:rPr>
          <w:rFonts w:ascii="Times New Roman" w:hAnsi="Times New Roman"/>
          <w:iCs/>
          <w:sz w:val="28"/>
          <w:szCs w:val="28"/>
          <w:lang w:val="uk-UA"/>
        </w:rPr>
        <w:t>. №5. 2015. С.31-36.</w:t>
      </w:r>
      <w:r w:rsidRPr="002B6FCB">
        <w:rPr>
          <w:rFonts w:ascii="Times New Roman" w:hAnsi="Times New Roman"/>
          <w:sz w:val="28"/>
          <w:szCs w:val="28"/>
          <w:lang w:val="uk-UA"/>
        </w:rPr>
        <w:t xml:space="preserve"> URL: </w:t>
      </w:r>
      <w:hyperlink r:id="rId60" w:history="1">
        <w:r w:rsidRPr="002B6FCB">
          <w:rPr>
            <w:rStyle w:val="a4"/>
            <w:rFonts w:ascii="Times New Roman" w:hAnsi="Times New Roman"/>
            <w:color w:val="auto"/>
            <w:sz w:val="28"/>
            <w:szCs w:val="28"/>
            <w:u w:val="none"/>
            <w:lang w:val="uk-UA"/>
          </w:rPr>
          <w:t>http://nbuv.gov.ua/UJRN/NiO_2015_5_8</w:t>
        </w:r>
      </w:hyperlink>
    </w:p>
    <w:p w:rsidR="00AC4359" w:rsidRPr="002B6FCB" w:rsidRDefault="00AC4359" w:rsidP="00092F50">
      <w:pPr>
        <w:pStyle w:val="a3"/>
        <w:numPr>
          <w:ilvl w:val="0"/>
          <w:numId w:val="43"/>
        </w:numPr>
        <w:tabs>
          <w:tab w:val="left" w:pos="1134"/>
        </w:tabs>
        <w:spacing w:after="0" w:line="240" w:lineRule="auto"/>
        <w:ind w:left="0" w:firstLine="709"/>
        <w:jc w:val="both"/>
        <w:rPr>
          <w:rFonts w:ascii="Times New Roman" w:hAnsi="Times New Roman"/>
          <w:sz w:val="28"/>
          <w:szCs w:val="28"/>
          <w:lang w:val="uk-UA"/>
        </w:rPr>
      </w:pPr>
      <w:r w:rsidRPr="002B6FCB">
        <w:rPr>
          <w:rFonts w:ascii="Times New Roman" w:hAnsi="Times New Roman"/>
          <w:sz w:val="28"/>
          <w:szCs w:val="28"/>
          <w:lang w:val="uk-UA"/>
        </w:rPr>
        <w:t>Журавська Л. М. Соціально-психологічний тренінг: розвиток якостей особистостей працівників сфери туризму. К.: Видавничий Дім «Слово», 2006. 312 с.</w:t>
      </w:r>
    </w:p>
    <w:p w:rsidR="00AC4359" w:rsidRPr="002B6FCB" w:rsidRDefault="00AC4359" w:rsidP="00092F50">
      <w:pPr>
        <w:pStyle w:val="a3"/>
        <w:numPr>
          <w:ilvl w:val="0"/>
          <w:numId w:val="43"/>
        </w:numPr>
        <w:tabs>
          <w:tab w:val="left" w:pos="1134"/>
        </w:tabs>
        <w:autoSpaceDE w:val="0"/>
        <w:autoSpaceDN w:val="0"/>
        <w:adjustRightInd w:val="0"/>
        <w:spacing w:after="0" w:line="240" w:lineRule="auto"/>
        <w:ind w:left="0" w:firstLine="709"/>
        <w:jc w:val="both"/>
        <w:rPr>
          <w:rFonts w:ascii="Times New Roman" w:hAnsi="Times New Roman"/>
          <w:sz w:val="28"/>
          <w:szCs w:val="28"/>
          <w:lang w:val="uk-UA"/>
        </w:rPr>
      </w:pPr>
      <w:r w:rsidRPr="002B6FCB">
        <w:rPr>
          <w:rFonts w:ascii="Times New Roman" w:hAnsi="Times New Roman"/>
          <w:sz w:val="28"/>
          <w:szCs w:val="28"/>
          <w:lang w:val="uk-UA"/>
        </w:rPr>
        <w:t>Енциклопедія освіти / за ред. В. Г. Кременя. К.: Юрінком Інтер, 2008. 1040 с.</w:t>
      </w:r>
    </w:p>
    <w:p w:rsidR="00AC4359" w:rsidRPr="002B6FCB" w:rsidRDefault="00AC4359" w:rsidP="00092F50">
      <w:pPr>
        <w:pStyle w:val="a3"/>
        <w:numPr>
          <w:ilvl w:val="0"/>
          <w:numId w:val="43"/>
        </w:numPr>
        <w:tabs>
          <w:tab w:val="left" w:pos="1134"/>
        </w:tabs>
        <w:autoSpaceDE w:val="0"/>
        <w:autoSpaceDN w:val="0"/>
        <w:adjustRightInd w:val="0"/>
        <w:spacing w:after="0" w:line="240" w:lineRule="auto"/>
        <w:ind w:left="0" w:firstLine="709"/>
        <w:jc w:val="both"/>
        <w:rPr>
          <w:rFonts w:ascii="Times New Roman" w:hAnsi="Times New Roman"/>
          <w:sz w:val="28"/>
          <w:szCs w:val="28"/>
          <w:lang w:val="uk-UA"/>
        </w:rPr>
      </w:pPr>
      <w:r w:rsidRPr="002B6FCB">
        <w:rPr>
          <w:rFonts w:ascii="Times New Roman" w:hAnsi="Times New Roman"/>
          <w:sz w:val="28"/>
          <w:szCs w:val="28"/>
          <w:lang w:val="uk-UA"/>
        </w:rPr>
        <w:t>Івко Н.В. Маркетинговий підхід в управлінні сучасними навчальними закладами. 2005. URL: file:///D:/Doc/Downloads/33165456.pdf</w:t>
      </w:r>
    </w:p>
    <w:p w:rsidR="00AC4359" w:rsidRPr="002B6FCB" w:rsidRDefault="00AC4359" w:rsidP="00092F50">
      <w:pPr>
        <w:pStyle w:val="a3"/>
        <w:widowControl w:val="0"/>
        <w:numPr>
          <w:ilvl w:val="0"/>
          <w:numId w:val="43"/>
        </w:numPr>
        <w:tabs>
          <w:tab w:val="left" w:pos="816"/>
          <w:tab w:val="left" w:pos="1134"/>
        </w:tabs>
        <w:autoSpaceDE w:val="0"/>
        <w:autoSpaceDN w:val="0"/>
        <w:spacing w:after="0" w:line="240" w:lineRule="auto"/>
        <w:ind w:left="0" w:firstLine="709"/>
        <w:contextualSpacing w:val="0"/>
        <w:jc w:val="both"/>
        <w:rPr>
          <w:rFonts w:ascii="Times New Roman" w:hAnsi="Times New Roman"/>
          <w:sz w:val="28"/>
          <w:szCs w:val="28"/>
          <w:lang w:val="uk-UA"/>
        </w:rPr>
      </w:pPr>
      <w:r w:rsidRPr="002B6FCB">
        <w:rPr>
          <w:rFonts w:ascii="Times New Roman" w:hAnsi="Times New Roman"/>
          <w:sz w:val="28"/>
          <w:szCs w:val="28"/>
          <w:lang w:val="uk-UA"/>
        </w:rPr>
        <w:t>Карамушка</w:t>
      </w:r>
      <w:r w:rsidRPr="002B6FCB">
        <w:rPr>
          <w:rFonts w:ascii="Times New Roman" w:hAnsi="Times New Roman"/>
          <w:spacing w:val="30"/>
          <w:sz w:val="28"/>
          <w:szCs w:val="28"/>
          <w:lang w:val="uk-UA"/>
        </w:rPr>
        <w:t xml:space="preserve"> </w:t>
      </w:r>
      <w:r w:rsidRPr="002B6FCB">
        <w:rPr>
          <w:rFonts w:ascii="Times New Roman" w:hAnsi="Times New Roman"/>
          <w:sz w:val="28"/>
          <w:szCs w:val="28"/>
          <w:lang w:val="uk-UA"/>
        </w:rPr>
        <w:t>Л.М.</w:t>
      </w:r>
      <w:r w:rsidRPr="002B6FCB">
        <w:rPr>
          <w:rFonts w:ascii="Times New Roman" w:hAnsi="Times New Roman"/>
          <w:spacing w:val="26"/>
          <w:sz w:val="28"/>
          <w:szCs w:val="28"/>
          <w:lang w:val="uk-UA"/>
        </w:rPr>
        <w:t xml:space="preserve"> </w:t>
      </w:r>
      <w:r w:rsidRPr="002B6FCB">
        <w:rPr>
          <w:rFonts w:ascii="Times New Roman" w:hAnsi="Times New Roman"/>
          <w:sz w:val="28"/>
          <w:szCs w:val="28"/>
          <w:lang w:val="uk-UA"/>
        </w:rPr>
        <w:t>Психологія</w:t>
      </w:r>
      <w:r w:rsidRPr="002B6FCB">
        <w:rPr>
          <w:rFonts w:ascii="Times New Roman" w:hAnsi="Times New Roman"/>
          <w:spacing w:val="28"/>
          <w:sz w:val="28"/>
          <w:szCs w:val="28"/>
          <w:lang w:val="uk-UA"/>
        </w:rPr>
        <w:t xml:space="preserve"> </w:t>
      </w:r>
      <w:r w:rsidRPr="002B6FCB">
        <w:rPr>
          <w:rFonts w:ascii="Times New Roman" w:hAnsi="Times New Roman"/>
          <w:sz w:val="28"/>
          <w:szCs w:val="28"/>
          <w:lang w:val="uk-UA"/>
        </w:rPr>
        <w:t>освітнього</w:t>
      </w:r>
      <w:r w:rsidRPr="002B6FCB">
        <w:rPr>
          <w:rFonts w:ascii="Times New Roman" w:hAnsi="Times New Roman"/>
          <w:spacing w:val="23"/>
          <w:sz w:val="28"/>
          <w:szCs w:val="28"/>
          <w:lang w:val="uk-UA"/>
        </w:rPr>
        <w:t xml:space="preserve"> </w:t>
      </w:r>
      <w:r w:rsidRPr="002B6FCB">
        <w:rPr>
          <w:rFonts w:ascii="Times New Roman" w:hAnsi="Times New Roman"/>
          <w:sz w:val="28"/>
          <w:szCs w:val="28"/>
          <w:lang w:val="uk-UA"/>
        </w:rPr>
        <w:t>менеджменту</w:t>
      </w:r>
      <w:r w:rsidRPr="002B6FCB">
        <w:rPr>
          <w:rFonts w:ascii="Times New Roman" w:hAnsi="Times New Roman"/>
          <w:spacing w:val="27"/>
          <w:sz w:val="28"/>
          <w:szCs w:val="28"/>
          <w:lang w:val="uk-UA"/>
        </w:rPr>
        <w:t xml:space="preserve">. </w:t>
      </w:r>
      <w:r w:rsidRPr="002B6FCB">
        <w:rPr>
          <w:rFonts w:ascii="Times New Roman" w:hAnsi="Times New Roman"/>
          <w:sz w:val="28"/>
          <w:szCs w:val="28"/>
          <w:lang w:val="uk-UA"/>
        </w:rPr>
        <w:t>К.:</w:t>
      </w:r>
      <w:r w:rsidRPr="002B6FCB">
        <w:rPr>
          <w:rFonts w:ascii="Times New Roman" w:hAnsi="Times New Roman"/>
          <w:spacing w:val="-42"/>
          <w:sz w:val="28"/>
          <w:szCs w:val="28"/>
          <w:lang w:val="uk-UA"/>
        </w:rPr>
        <w:t xml:space="preserve"> </w:t>
      </w:r>
      <w:r w:rsidRPr="002B6FCB">
        <w:rPr>
          <w:rFonts w:ascii="Times New Roman" w:hAnsi="Times New Roman"/>
          <w:sz w:val="28"/>
          <w:szCs w:val="28"/>
          <w:lang w:val="uk-UA"/>
        </w:rPr>
        <w:t xml:space="preserve">Либідь, 2004. </w:t>
      </w:r>
      <w:r w:rsidRPr="002B6FCB">
        <w:rPr>
          <w:rFonts w:ascii="Times New Roman" w:hAnsi="Times New Roman"/>
          <w:spacing w:val="-1"/>
          <w:sz w:val="28"/>
          <w:szCs w:val="28"/>
          <w:lang w:val="uk-UA"/>
        </w:rPr>
        <w:t xml:space="preserve"> </w:t>
      </w:r>
      <w:r w:rsidRPr="002B6FCB">
        <w:rPr>
          <w:rFonts w:ascii="Times New Roman" w:hAnsi="Times New Roman"/>
          <w:sz w:val="28"/>
          <w:szCs w:val="28"/>
          <w:lang w:val="uk-UA"/>
        </w:rPr>
        <w:t>424</w:t>
      </w:r>
      <w:r w:rsidRPr="002B6FCB">
        <w:rPr>
          <w:rFonts w:ascii="Times New Roman" w:hAnsi="Times New Roman"/>
          <w:spacing w:val="-2"/>
          <w:sz w:val="28"/>
          <w:szCs w:val="28"/>
          <w:lang w:val="uk-UA"/>
        </w:rPr>
        <w:t xml:space="preserve"> </w:t>
      </w:r>
      <w:r w:rsidRPr="002B6FCB">
        <w:rPr>
          <w:rFonts w:ascii="Times New Roman" w:hAnsi="Times New Roman"/>
          <w:sz w:val="28"/>
          <w:szCs w:val="28"/>
          <w:lang w:val="uk-UA"/>
        </w:rPr>
        <w:t>с.</w:t>
      </w:r>
    </w:p>
    <w:p w:rsidR="00AC4359" w:rsidRPr="002B6FCB" w:rsidRDefault="00AC4359" w:rsidP="00092F50">
      <w:pPr>
        <w:pStyle w:val="a3"/>
        <w:numPr>
          <w:ilvl w:val="0"/>
          <w:numId w:val="43"/>
        </w:numPr>
        <w:tabs>
          <w:tab w:val="left" w:pos="1134"/>
        </w:tabs>
        <w:autoSpaceDE w:val="0"/>
        <w:autoSpaceDN w:val="0"/>
        <w:adjustRightInd w:val="0"/>
        <w:spacing w:after="0" w:line="240" w:lineRule="auto"/>
        <w:ind w:left="0" w:firstLine="709"/>
        <w:jc w:val="both"/>
        <w:rPr>
          <w:rFonts w:ascii="Times New Roman" w:hAnsi="Times New Roman"/>
          <w:sz w:val="28"/>
          <w:szCs w:val="28"/>
          <w:lang w:val="uk-UA"/>
        </w:rPr>
      </w:pPr>
      <w:r w:rsidRPr="002B6FCB">
        <w:rPr>
          <w:rFonts w:ascii="Times New Roman" w:hAnsi="Times New Roman"/>
          <w:sz w:val="28"/>
          <w:szCs w:val="28"/>
          <w:lang w:val="uk-UA"/>
        </w:rPr>
        <w:t xml:space="preserve">Касьянова О. М. Управління маркетингом у закладі освіти. </w:t>
      </w:r>
      <w:r w:rsidRPr="002B6FCB">
        <w:rPr>
          <w:rFonts w:ascii="Times New Roman" w:hAnsi="Times New Roman"/>
          <w:i/>
          <w:sz w:val="28"/>
          <w:szCs w:val="28"/>
          <w:lang w:val="uk-UA"/>
        </w:rPr>
        <w:t>Управління школою</w:t>
      </w:r>
      <w:r w:rsidRPr="002B6FCB">
        <w:rPr>
          <w:rFonts w:ascii="Times New Roman" w:hAnsi="Times New Roman"/>
          <w:sz w:val="28"/>
          <w:szCs w:val="28"/>
          <w:lang w:val="uk-UA"/>
        </w:rPr>
        <w:t>. 2004. № 15. С. 3-5.</w:t>
      </w:r>
    </w:p>
    <w:p w:rsidR="00AC4359" w:rsidRPr="002B6FCB" w:rsidRDefault="00E274D5" w:rsidP="00092F50">
      <w:pPr>
        <w:pStyle w:val="a3"/>
        <w:numPr>
          <w:ilvl w:val="0"/>
          <w:numId w:val="43"/>
        </w:numPr>
        <w:tabs>
          <w:tab w:val="left" w:pos="1134"/>
        </w:tabs>
        <w:autoSpaceDE w:val="0"/>
        <w:autoSpaceDN w:val="0"/>
        <w:adjustRightInd w:val="0"/>
        <w:spacing w:after="0" w:line="240" w:lineRule="auto"/>
        <w:ind w:left="0" w:firstLine="709"/>
        <w:jc w:val="both"/>
        <w:rPr>
          <w:rFonts w:ascii="Times New Roman" w:eastAsia="TimesNewRomanPSMT" w:hAnsi="Times New Roman"/>
          <w:sz w:val="28"/>
          <w:szCs w:val="28"/>
          <w:lang w:val="uk-UA" w:eastAsia="en-US"/>
        </w:rPr>
      </w:pPr>
      <w:hyperlink r:id="rId61" w:tooltip="Пошук за автором" w:history="1">
        <w:r w:rsidR="00AC4359" w:rsidRPr="002B6FCB">
          <w:rPr>
            <w:rStyle w:val="a4"/>
            <w:rFonts w:ascii="Times New Roman" w:hAnsi="Times New Roman"/>
            <w:color w:val="auto"/>
            <w:sz w:val="28"/>
            <w:szCs w:val="28"/>
            <w:u w:val="none"/>
            <w:lang w:val="uk-UA"/>
          </w:rPr>
          <w:t>Ковальська В. С.</w:t>
        </w:r>
      </w:hyperlink>
      <w:r w:rsidR="00AC4359" w:rsidRPr="002B6FCB">
        <w:rPr>
          <w:rFonts w:ascii="Times New Roman" w:hAnsi="Times New Roman"/>
          <w:sz w:val="28"/>
          <w:szCs w:val="28"/>
          <w:shd w:val="clear" w:color="auto" w:fill="F9F9F9"/>
          <w:lang w:val="uk-UA"/>
        </w:rPr>
        <w:t> С</w:t>
      </w:r>
      <w:r w:rsidR="00AC4359" w:rsidRPr="002B6FCB">
        <w:rPr>
          <w:rFonts w:ascii="Times New Roman" w:hAnsi="Times New Roman"/>
          <w:bCs/>
          <w:sz w:val="28"/>
          <w:szCs w:val="28"/>
          <w:lang w:val="uk-UA"/>
        </w:rPr>
        <w:t>утність і структура маркетингової компетентності менеджерів освіти в умовах розбудови ринково-орієнтованої національної освітньої системи</w:t>
      </w:r>
      <w:r w:rsidR="00AC4359" w:rsidRPr="002B6FCB">
        <w:rPr>
          <w:rFonts w:ascii="Times New Roman" w:hAnsi="Times New Roman"/>
          <w:sz w:val="28"/>
          <w:szCs w:val="28"/>
          <w:shd w:val="clear" w:color="auto" w:fill="F9F9F9"/>
          <w:lang w:val="uk-UA"/>
        </w:rPr>
        <w:t xml:space="preserve">. </w:t>
      </w:r>
      <w:hyperlink r:id="rId62" w:tooltip="Періодичне видання" w:history="1">
        <w:r w:rsidR="00AC4359" w:rsidRPr="002B6FCB">
          <w:rPr>
            <w:rStyle w:val="a4"/>
            <w:rFonts w:ascii="Times New Roman" w:hAnsi="Times New Roman"/>
            <w:i/>
            <w:color w:val="auto"/>
            <w:sz w:val="28"/>
            <w:szCs w:val="28"/>
            <w:u w:val="none"/>
            <w:lang w:val="uk-UA"/>
          </w:rPr>
          <w:t>Проблеми інженерно-педагогічної освіти</w:t>
        </w:r>
      </w:hyperlink>
      <w:r w:rsidR="00AC4359" w:rsidRPr="002B6FCB">
        <w:rPr>
          <w:rFonts w:ascii="Times New Roman" w:hAnsi="Times New Roman"/>
          <w:i/>
          <w:sz w:val="28"/>
          <w:szCs w:val="28"/>
          <w:shd w:val="clear" w:color="auto" w:fill="F9F9F9"/>
          <w:lang w:val="uk-UA"/>
        </w:rPr>
        <w:t xml:space="preserve">. </w:t>
      </w:r>
      <w:r w:rsidR="00AC4359" w:rsidRPr="002B6FCB">
        <w:rPr>
          <w:rFonts w:ascii="Times New Roman" w:hAnsi="Times New Roman"/>
          <w:sz w:val="28"/>
          <w:szCs w:val="28"/>
          <w:shd w:val="clear" w:color="auto" w:fill="F9F9F9"/>
          <w:lang w:val="uk-UA"/>
        </w:rPr>
        <w:t xml:space="preserve">2019. № 64. С. 62-70. </w:t>
      </w:r>
      <w:r w:rsidR="00AC4359" w:rsidRPr="002B6FCB">
        <w:rPr>
          <w:rFonts w:ascii="Times New Roman" w:hAnsi="Times New Roman"/>
          <w:sz w:val="28"/>
          <w:szCs w:val="28"/>
          <w:lang w:val="uk-UA"/>
        </w:rPr>
        <w:t>URL:</w:t>
      </w:r>
      <w:r w:rsidR="00AC4359" w:rsidRPr="002B6FCB">
        <w:rPr>
          <w:rFonts w:ascii="Times New Roman" w:hAnsi="Times New Roman"/>
          <w:sz w:val="28"/>
          <w:szCs w:val="28"/>
          <w:shd w:val="clear" w:color="auto" w:fill="F9F9F9"/>
          <w:lang w:val="uk-UA"/>
        </w:rPr>
        <w:t> </w:t>
      </w:r>
      <w:hyperlink r:id="rId63" w:history="1">
        <w:r w:rsidR="00AC4359" w:rsidRPr="002B6FCB">
          <w:rPr>
            <w:rStyle w:val="a4"/>
            <w:rFonts w:ascii="Times New Roman" w:hAnsi="Times New Roman"/>
            <w:color w:val="auto"/>
            <w:sz w:val="28"/>
            <w:szCs w:val="28"/>
            <w:u w:val="none"/>
            <w:lang w:val="uk-UA"/>
          </w:rPr>
          <w:t>http://nbuv.gov.ua/UJRN/Pipo_2019_64_8</w:t>
        </w:r>
      </w:hyperlink>
    </w:p>
    <w:p w:rsidR="00AC4359" w:rsidRPr="002B6FCB" w:rsidRDefault="00AC4359" w:rsidP="00092F50">
      <w:pPr>
        <w:pStyle w:val="a3"/>
        <w:numPr>
          <w:ilvl w:val="0"/>
          <w:numId w:val="43"/>
        </w:numPr>
        <w:tabs>
          <w:tab w:val="left" w:pos="1134"/>
        </w:tabs>
        <w:spacing w:after="0" w:line="240" w:lineRule="auto"/>
        <w:ind w:left="0" w:firstLine="709"/>
        <w:jc w:val="both"/>
        <w:rPr>
          <w:rFonts w:ascii="Times New Roman" w:hAnsi="Times New Roman"/>
          <w:sz w:val="28"/>
          <w:szCs w:val="28"/>
          <w:lang w:val="uk-UA"/>
        </w:rPr>
      </w:pPr>
      <w:r w:rsidRPr="002B6FCB">
        <w:rPr>
          <w:rFonts w:ascii="Times New Roman" w:hAnsi="Times New Roman"/>
          <w:sz w:val="28"/>
          <w:szCs w:val="28"/>
          <w:lang w:val="uk-UA"/>
        </w:rPr>
        <w:lastRenderedPageBreak/>
        <w:t>Ковальчук В.І. Технологія навчання дорослих на основі особистісно орієнтованого підходу. К. : Шкільний світ, 2011. 128 c.</w:t>
      </w:r>
    </w:p>
    <w:p w:rsidR="00AC4359" w:rsidRPr="002B6FCB" w:rsidRDefault="00AC4359" w:rsidP="00092F50">
      <w:pPr>
        <w:pStyle w:val="a3"/>
        <w:numPr>
          <w:ilvl w:val="0"/>
          <w:numId w:val="43"/>
        </w:numPr>
        <w:tabs>
          <w:tab w:val="left" w:pos="1134"/>
        </w:tabs>
        <w:autoSpaceDE w:val="0"/>
        <w:autoSpaceDN w:val="0"/>
        <w:adjustRightInd w:val="0"/>
        <w:spacing w:after="0" w:line="240" w:lineRule="auto"/>
        <w:ind w:left="0" w:firstLine="709"/>
        <w:jc w:val="both"/>
        <w:rPr>
          <w:rFonts w:ascii="Times New Roman" w:eastAsia="TimesNewRomanPSMT" w:hAnsi="Times New Roman"/>
          <w:sz w:val="28"/>
          <w:szCs w:val="28"/>
          <w:lang w:val="uk-UA"/>
        </w:rPr>
      </w:pPr>
      <w:r w:rsidRPr="002B6FCB">
        <w:rPr>
          <w:rFonts w:ascii="Times New Roman" w:eastAsia="TimesNewRomanPSMT" w:hAnsi="Times New Roman"/>
          <w:sz w:val="28"/>
          <w:szCs w:val="28"/>
          <w:lang w:val="uk-UA"/>
        </w:rPr>
        <w:t xml:space="preserve">Колерова В. Принципы педагогического маркетинга. </w:t>
      </w:r>
      <w:r w:rsidRPr="002B6FCB">
        <w:rPr>
          <w:rFonts w:ascii="Times New Roman" w:eastAsia="TimesNewRomanPSMT" w:hAnsi="Times New Roman"/>
          <w:i/>
          <w:iCs/>
          <w:sz w:val="28"/>
          <w:szCs w:val="28"/>
          <w:lang w:val="uk-UA"/>
        </w:rPr>
        <w:t>Ученые записки: электронный научный журнал Курского государственного университета</w:t>
      </w:r>
      <w:r w:rsidRPr="002B6FCB">
        <w:rPr>
          <w:rFonts w:ascii="Times New Roman" w:eastAsia="TimesNewRomanPSMT" w:hAnsi="Times New Roman"/>
          <w:i/>
          <w:sz w:val="28"/>
          <w:szCs w:val="28"/>
          <w:lang w:val="uk-UA"/>
        </w:rPr>
        <w:t xml:space="preserve">. </w:t>
      </w:r>
      <w:r w:rsidRPr="002B6FCB">
        <w:rPr>
          <w:rFonts w:ascii="Times New Roman" w:eastAsia="TimesNewRomanPSMT" w:hAnsi="Times New Roman"/>
          <w:sz w:val="28"/>
          <w:szCs w:val="28"/>
          <w:lang w:val="uk-UA"/>
        </w:rPr>
        <w:t>2013. № 3 (27). Том 2. URL:http://www.scientific-notes.ru/pdf/032-028.pdf</w:t>
      </w:r>
    </w:p>
    <w:p w:rsidR="00AC4359" w:rsidRPr="002B6FCB" w:rsidRDefault="00AC4359" w:rsidP="00092F50">
      <w:pPr>
        <w:pStyle w:val="Default"/>
        <w:numPr>
          <w:ilvl w:val="0"/>
          <w:numId w:val="43"/>
        </w:numPr>
        <w:tabs>
          <w:tab w:val="left" w:pos="1134"/>
        </w:tabs>
        <w:ind w:left="0" w:firstLine="709"/>
        <w:jc w:val="both"/>
        <w:rPr>
          <w:color w:val="auto"/>
          <w:sz w:val="28"/>
          <w:szCs w:val="28"/>
          <w:lang w:val="uk-UA"/>
        </w:rPr>
      </w:pPr>
      <w:r w:rsidRPr="002B6FCB">
        <w:rPr>
          <w:color w:val="auto"/>
          <w:sz w:val="28"/>
          <w:szCs w:val="28"/>
          <w:lang w:val="uk-UA"/>
        </w:rPr>
        <w:t xml:space="preserve">Коростіль Л. А. Самоосвіта особистості як соціальне та педагогічне явище. </w:t>
      </w:r>
      <w:r w:rsidRPr="002B6FCB">
        <w:rPr>
          <w:i/>
          <w:color w:val="auto"/>
          <w:sz w:val="28"/>
          <w:szCs w:val="28"/>
          <w:lang w:val="uk-UA"/>
        </w:rPr>
        <w:t>Педагогічні науки : зб. наук. праць</w:t>
      </w:r>
      <w:r w:rsidRPr="002B6FCB">
        <w:rPr>
          <w:color w:val="auto"/>
          <w:sz w:val="28"/>
          <w:szCs w:val="28"/>
          <w:lang w:val="uk-UA"/>
        </w:rPr>
        <w:t>. Суми: Видавництво СумДПУ, 2009. №1. С. 138-145.  URL: https://repository.sspu.sumy.ua/bitstream/123456789/7681/1/Korostil_Samoosvita_osobystosti.pdf</w:t>
      </w:r>
    </w:p>
    <w:p w:rsidR="00AC4359" w:rsidRPr="002B6FCB" w:rsidRDefault="00AC4359" w:rsidP="00092F50">
      <w:pPr>
        <w:pStyle w:val="a3"/>
        <w:numPr>
          <w:ilvl w:val="0"/>
          <w:numId w:val="43"/>
        </w:numPr>
        <w:tabs>
          <w:tab w:val="left" w:pos="1134"/>
        </w:tabs>
        <w:autoSpaceDE w:val="0"/>
        <w:autoSpaceDN w:val="0"/>
        <w:adjustRightInd w:val="0"/>
        <w:spacing w:after="0" w:line="240" w:lineRule="auto"/>
        <w:ind w:left="0" w:firstLine="709"/>
        <w:jc w:val="both"/>
        <w:rPr>
          <w:rStyle w:val="y2iqfc"/>
          <w:rFonts w:ascii="Times New Roman" w:hAnsi="Times New Roman"/>
          <w:sz w:val="28"/>
          <w:szCs w:val="28"/>
          <w:lang w:val="uk-UA"/>
        </w:rPr>
      </w:pPr>
      <w:r w:rsidRPr="002B6FCB">
        <w:rPr>
          <w:rFonts w:ascii="Times New Roman" w:eastAsia="TimesNewRomanPSMT" w:hAnsi="Times New Roman"/>
          <w:sz w:val="28"/>
          <w:szCs w:val="28"/>
          <w:lang w:val="uk-UA"/>
        </w:rPr>
        <w:t xml:space="preserve">Кравец И.В. Содержание и структура маркетинговой компетентности студента. </w:t>
      </w:r>
      <w:r w:rsidRPr="002B6FCB">
        <w:rPr>
          <w:rFonts w:ascii="Times New Roman" w:eastAsia="TimesNewRomanPSMT" w:hAnsi="Times New Roman"/>
          <w:i/>
          <w:iCs/>
          <w:sz w:val="28"/>
          <w:szCs w:val="28"/>
          <w:lang w:val="uk-UA"/>
        </w:rPr>
        <w:t>Сибирский педагогический журнал</w:t>
      </w:r>
      <w:r w:rsidRPr="002B6FCB">
        <w:rPr>
          <w:rFonts w:ascii="Times New Roman" w:eastAsia="TimesNewRomanPSMT" w:hAnsi="Times New Roman"/>
          <w:sz w:val="28"/>
          <w:szCs w:val="28"/>
          <w:lang w:val="uk-UA"/>
        </w:rPr>
        <w:t>. 2008. № 13. С. 57-63.</w:t>
      </w:r>
    </w:p>
    <w:p w:rsidR="00AC4359" w:rsidRPr="002B6FCB" w:rsidRDefault="00AC4359" w:rsidP="00092F50">
      <w:pPr>
        <w:pStyle w:val="a3"/>
        <w:numPr>
          <w:ilvl w:val="0"/>
          <w:numId w:val="43"/>
        </w:numPr>
        <w:tabs>
          <w:tab w:val="left" w:pos="1134"/>
        </w:tabs>
        <w:autoSpaceDE w:val="0"/>
        <w:autoSpaceDN w:val="0"/>
        <w:adjustRightInd w:val="0"/>
        <w:spacing w:after="0" w:line="240" w:lineRule="auto"/>
        <w:ind w:left="0" w:firstLine="709"/>
        <w:jc w:val="both"/>
        <w:rPr>
          <w:rFonts w:ascii="Times New Roman" w:hAnsi="Times New Roman"/>
          <w:sz w:val="28"/>
          <w:szCs w:val="28"/>
          <w:lang w:val="uk-UA"/>
        </w:rPr>
      </w:pPr>
      <w:r w:rsidRPr="002B6FCB">
        <w:rPr>
          <w:rFonts w:ascii="Times New Roman" w:hAnsi="Times New Roman"/>
          <w:sz w:val="28"/>
          <w:szCs w:val="28"/>
          <w:lang w:val="uk-UA"/>
        </w:rPr>
        <w:t>Кушнір І. І. Розвиток маркетингової компетентності керівників вищих навчальних закладів І-ІІ рівнів акредитації у системі післядипломної освіти: автореф. дис….канд. пед. наук. 13.00.04 – теорія і методика професійної освіти.  Мукачево, 2013. 20 с.</w:t>
      </w:r>
    </w:p>
    <w:p w:rsidR="00AC4359" w:rsidRPr="002B6FCB" w:rsidRDefault="00E274D5" w:rsidP="00092F50">
      <w:pPr>
        <w:pStyle w:val="a3"/>
        <w:numPr>
          <w:ilvl w:val="0"/>
          <w:numId w:val="43"/>
        </w:numPr>
        <w:tabs>
          <w:tab w:val="left" w:pos="1134"/>
        </w:tabs>
        <w:spacing w:after="0" w:line="240" w:lineRule="auto"/>
        <w:ind w:left="0" w:firstLine="709"/>
        <w:jc w:val="both"/>
        <w:rPr>
          <w:rFonts w:ascii="Times New Roman" w:hAnsi="Times New Roman"/>
          <w:sz w:val="28"/>
          <w:szCs w:val="28"/>
          <w:lang w:val="uk-UA"/>
        </w:rPr>
      </w:pPr>
      <w:hyperlink r:id="rId64" w:tooltip="Пошук за автором" w:history="1">
        <w:r w:rsidR="00AC4359" w:rsidRPr="002B6FCB">
          <w:rPr>
            <w:rStyle w:val="a4"/>
            <w:rFonts w:ascii="Times New Roman" w:hAnsi="Times New Roman"/>
            <w:color w:val="auto"/>
            <w:sz w:val="28"/>
            <w:szCs w:val="28"/>
            <w:u w:val="none"/>
            <w:lang w:val="uk-UA"/>
          </w:rPr>
          <w:t>Литвин А.</w:t>
        </w:r>
      </w:hyperlink>
      <w:r w:rsidR="00AC4359" w:rsidRPr="002B6FCB">
        <w:rPr>
          <w:rFonts w:ascii="Times New Roman" w:hAnsi="Times New Roman"/>
          <w:sz w:val="28"/>
          <w:szCs w:val="28"/>
          <w:lang w:val="uk-UA"/>
        </w:rPr>
        <w:t xml:space="preserve"> </w:t>
      </w:r>
      <w:r w:rsidR="00AC4359" w:rsidRPr="002B6FCB">
        <w:rPr>
          <w:rFonts w:ascii="Times New Roman" w:hAnsi="Times New Roman"/>
          <w:bCs/>
          <w:sz w:val="28"/>
          <w:szCs w:val="28"/>
          <w:lang w:val="uk-UA"/>
        </w:rPr>
        <w:t>Методологічні засади поняття «педагогічні умови»</w:t>
      </w:r>
      <w:r w:rsidR="00AC4359" w:rsidRPr="002B6FCB">
        <w:rPr>
          <w:rFonts w:ascii="Times New Roman" w:hAnsi="Times New Roman"/>
          <w:sz w:val="28"/>
          <w:szCs w:val="28"/>
          <w:shd w:val="clear" w:color="auto" w:fill="F9F9F9"/>
          <w:lang w:val="uk-UA"/>
        </w:rPr>
        <w:t xml:space="preserve">.              А. Литвин, О. Мацейко.  </w:t>
      </w:r>
      <w:hyperlink r:id="rId65" w:tooltip="Періодичне видання" w:history="1">
        <w:r w:rsidR="00AC4359" w:rsidRPr="002B6FCB">
          <w:rPr>
            <w:rStyle w:val="a4"/>
            <w:rFonts w:ascii="Times New Roman" w:hAnsi="Times New Roman"/>
            <w:i/>
            <w:color w:val="auto"/>
            <w:sz w:val="28"/>
            <w:szCs w:val="28"/>
            <w:u w:val="none"/>
            <w:lang w:val="uk-UA"/>
          </w:rPr>
          <w:t>Педагогіка і психологія професійної освіти</w:t>
        </w:r>
      </w:hyperlink>
      <w:r w:rsidR="00AC4359" w:rsidRPr="002B6FCB">
        <w:rPr>
          <w:rFonts w:ascii="Times New Roman" w:hAnsi="Times New Roman"/>
          <w:sz w:val="28"/>
          <w:szCs w:val="28"/>
          <w:shd w:val="clear" w:color="auto" w:fill="F9F9F9"/>
          <w:lang w:val="uk-UA"/>
        </w:rPr>
        <w:t>. 2013. № 4. С. 43-63. URL: </w:t>
      </w:r>
      <w:hyperlink r:id="rId66" w:history="1">
        <w:r w:rsidR="00AC4359" w:rsidRPr="002B6FCB">
          <w:rPr>
            <w:rStyle w:val="a4"/>
            <w:rFonts w:ascii="Times New Roman" w:hAnsi="Times New Roman"/>
            <w:color w:val="auto"/>
            <w:sz w:val="28"/>
            <w:szCs w:val="28"/>
            <w:u w:val="none"/>
            <w:lang w:val="uk-UA"/>
          </w:rPr>
          <w:t>http://nbuv.gov.ua/UJRN/Pippo_2013_4_5</w:t>
        </w:r>
      </w:hyperlink>
    </w:p>
    <w:p w:rsidR="00AC4359" w:rsidRPr="002B6FCB" w:rsidRDefault="00AC4359" w:rsidP="00092F50">
      <w:pPr>
        <w:pStyle w:val="a3"/>
        <w:numPr>
          <w:ilvl w:val="0"/>
          <w:numId w:val="43"/>
        </w:numPr>
        <w:tabs>
          <w:tab w:val="left" w:pos="1134"/>
        </w:tabs>
        <w:autoSpaceDE w:val="0"/>
        <w:autoSpaceDN w:val="0"/>
        <w:adjustRightInd w:val="0"/>
        <w:spacing w:after="0" w:line="240" w:lineRule="auto"/>
        <w:ind w:left="0" w:firstLine="709"/>
        <w:jc w:val="both"/>
        <w:rPr>
          <w:rFonts w:ascii="Times New Roman" w:hAnsi="Times New Roman"/>
          <w:sz w:val="28"/>
          <w:szCs w:val="28"/>
          <w:lang w:val="uk-UA"/>
        </w:rPr>
      </w:pPr>
      <w:r w:rsidRPr="002B6FCB">
        <w:rPr>
          <w:rFonts w:ascii="Times New Roman" w:hAnsi="Times New Roman"/>
          <w:sz w:val="28"/>
          <w:szCs w:val="28"/>
          <w:lang w:val="uk-UA"/>
        </w:rPr>
        <w:t xml:space="preserve">Лобач Н.В. Освітнє середовище як засіб формування інформаційно-аналітичної компетентності студентів. </w:t>
      </w:r>
      <w:r w:rsidRPr="002B6FCB">
        <w:rPr>
          <w:rFonts w:ascii="Times New Roman" w:hAnsi="Times New Roman"/>
          <w:i/>
          <w:sz w:val="28"/>
          <w:szCs w:val="28"/>
          <w:lang w:val="uk-UA"/>
        </w:rPr>
        <w:t>Науковi записки Серія: Проблеми методики фізико-математичної і технологічної освіти</w:t>
      </w:r>
      <w:r w:rsidRPr="002B6FCB">
        <w:rPr>
          <w:rFonts w:ascii="Times New Roman" w:hAnsi="Times New Roman"/>
          <w:sz w:val="28"/>
          <w:szCs w:val="28"/>
          <w:lang w:val="uk-UA"/>
        </w:rPr>
        <w:t xml:space="preserve">. 2022. Випуск 5.  С.42-46. </w:t>
      </w:r>
      <w:r w:rsidRPr="002B6FCB">
        <w:rPr>
          <w:rFonts w:ascii="Times New Roman" w:hAnsi="Times New Roman"/>
          <w:sz w:val="28"/>
          <w:szCs w:val="28"/>
          <w:shd w:val="clear" w:color="auto" w:fill="F9F9F9"/>
          <w:lang w:val="uk-UA"/>
        </w:rPr>
        <w:t xml:space="preserve">URL: </w:t>
      </w:r>
      <w:r w:rsidRPr="002B6FCB">
        <w:rPr>
          <w:rFonts w:ascii="Times New Roman" w:hAnsi="Times New Roman"/>
          <w:sz w:val="28"/>
          <w:szCs w:val="28"/>
          <w:lang w:val="uk-UA"/>
        </w:rPr>
        <w:t>http://elib.umsa.edu.ua/bitstream/umsa/2022/1/The%20educational%20environment.pdf</w:t>
      </w:r>
    </w:p>
    <w:p w:rsidR="00AC4359" w:rsidRPr="002B6FCB" w:rsidRDefault="00AC4359" w:rsidP="00092F50">
      <w:pPr>
        <w:pStyle w:val="a5"/>
        <w:numPr>
          <w:ilvl w:val="0"/>
          <w:numId w:val="43"/>
        </w:numPr>
        <w:tabs>
          <w:tab w:val="left" w:pos="1134"/>
        </w:tabs>
        <w:ind w:left="0" w:firstLine="709"/>
      </w:pPr>
      <w:r w:rsidRPr="002B6FCB">
        <w:t xml:space="preserve">Луговий В. І. Компетентності та компетенції: поняттєво-термінологічний дискурс. Вища освіта України. 2009. № 3 (додаток 1).  </w:t>
      </w:r>
      <w:r w:rsidRPr="002B6FCB">
        <w:rPr>
          <w:i/>
        </w:rPr>
        <w:t>Тематичний випуск «Педагогіка вищої школи: методологія, теорія, технології</w:t>
      </w:r>
      <w:r w:rsidRPr="002B6FCB">
        <w:t>». К. : Гнозис, 2009. С. 8-14.</w:t>
      </w:r>
    </w:p>
    <w:p w:rsidR="00AC4359" w:rsidRPr="002B6FCB" w:rsidRDefault="00AC4359" w:rsidP="00092F50">
      <w:pPr>
        <w:pStyle w:val="a3"/>
        <w:widowControl w:val="0"/>
        <w:numPr>
          <w:ilvl w:val="0"/>
          <w:numId w:val="43"/>
        </w:numPr>
        <w:tabs>
          <w:tab w:val="left" w:pos="1134"/>
          <w:tab w:val="left" w:pos="1818"/>
        </w:tabs>
        <w:autoSpaceDE w:val="0"/>
        <w:autoSpaceDN w:val="0"/>
        <w:spacing w:after="0" w:line="240" w:lineRule="auto"/>
        <w:ind w:left="0" w:firstLine="709"/>
        <w:contextualSpacing w:val="0"/>
        <w:jc w:val="both"/>
        <w:rPr>
          <w:rFonts w:ascii="Times New Roman" w:hAnsi="Times New Roman"/>
          <w:sz w:val="28"/>
          <w:szCs w:val="28"/>
          <w:lang w:val="uk-UA"/>
        </w:rPr>
      </w:pPr>
      <w:r w:rsidRPr="002B6FCB">
        <w:rPr>
          <w:rFonts w:ascii="Times New Roman" w:hAnsi="Times New Roman"/>
          <w:sz w:val="28"/>
          <w:szCs w:val="28"/>
          <w:lang w:val="uk-UA"/>
        </w:rPr>
        <w:t>Лунячек В. Е. Компетентнісний підхід як методологія професійної</w:t>
      </w:r>
      <w:r w:rsidRPr="002B6FCB">
        <w:rPr>
          <w:rFonts w:ascii="Times New Roman" w:hAnsi="Times New Roman"/>
          <w:spacing w:val="1"/>
          <w:sz w:val="28"/>
          <w:szCs w:val="28"/>
          <w:lang w:val="uk-UA"/>
        </w:rPr>
        <w:t xml:space="preserve"> </w:t>
      </w:r>
      <w:r w:rsidRPr="002B6FCB">
        <w:rPr>
          <w:rFonts w:ascii="Times New Roman" w:hAnsi="Times New Roman"/>
          <w:sz w:val="28"/>
          <w:szCs w:val="28"/>
          <w:lang w:val="uk-UA"/>
        </w:rPr>
        <w:t>підготовки</w:t>
      </w:r>
      <w:r w:rsidRPr="002B6FCB">
        <w:rPr>
          <w:rFonts w:ascii="Times New Roman" w:hAnsi="Times New Roman"/>
          <w:spacing w:val="-1"/>
          <w:sz w:val="28"/>
          <w:szCs w:val="28"/>
          <w:lang w:val="uk-UA"/>
        </w:rPr>
        <w:t xml:space="preserve"> </w:t>
      </w:r>
      <w:r w:rsidRPr="002B6FCB">
        <w:rPr>
          <w:rFonts w:ascii="Times New Roman" w:hAnsi="Times New Roman"/>
          <w:sz w:val="28"/>
          <w:szCs w:val="28"/>
          <w:lang w:val="uk-UA"/>
        </w:rPr>
        <w:t>у</w:t>
      </w:r>
      <w:r w:rsidRPr="002B6FCB">
        <w:rPr>
          <w:rFonts w:ascii="Times New Roman" w:hAnsi="Times New Roman"/>
          <w:spacing w:val="-4"/>
          <w:sz w:val="28"/>
          <w:szCs w:val="28"/>
          <w:lang w:val="uk-UA"/>
        </w:rPr>
        <w:t xml:space="preserve"> </w:t>
      </w:r>
      <w:r w:rsidRPr="002B6FCB">
        <w:rPr>
          <w:rFonts w:ascii="Times New Roman" w:hAnsi="Times New Roman"/>
          <w:sz w:val="28"/>
          <w:szCs w:val="28"/>
          <w:lang w:val="uk-UA"/>
        </w:rPr>
        <w:t>вищій</w:t>
      </w:r>
      <w:r w:rsidRPr="002B6FCB">
        <w:rPr>
          <w:rFonts w:ascii="Times New Roman" w:hAnsi="Times New Roman"/>
          <w:spacing w:val="-2"/>
          <w:sz w:val="28"/>
          <w:szCs w:val="28"/>
          <w:lang w:val="uk-UA"/>
        </w:rPr>
        <w:t xml:space="preserve"> </w:t>
      </w:r>
      <w:r w:rsidRPr="002B6FCB">
        <w:rPr>
          <w:rFonts w:ascii="Times New Roman" w:hAnsi="Times New Roman"/>
          <w:sz w:val="28"/>
          <w:szCs w:val="28"/>
          <w:lang w:val="uk-UA"/>
        </w:rPr>
        <w:t>школі.</w:t>
      </w:r>
      <w:r w:rsidRPr="002B6FCB">
        <w:rPr>
          <w:rFonts w:ascii="Times New Roman" w:hAnsi="Times New Roman"/>
          <w:spacing w:val="-3"/>
          <w:sz w:val="28"/>
          <w:szCs w:val="28"/>
          <w:lang w:val="uk-UA"/>
        </w:rPr>
        <w:t xml:space="preserve"> </w:t>
      </w:r>
      <w:r w:rsidRPr="002B6FCB">
        <w:rPr>
          <w:rFonts w:ascii="Times New Roman" w:hAnsi="Times New Roman"/>
          <w:i/>
          <w:sz w:val="28"/>
          <w:szCs w:val="28"/>
          <w:lang w:val="uk-UA"/>
        </w:rPr>
        <w:t>Держава та</w:t>
      </w:r>
      <w:r w:rsidRPr="002B6FCB">
        <w:rPr>
          <w:rFonts w:ascii="Times New Roman" w:hAnsi="Times New Roman"/>
          <w:i/>
          <w:spacing w:val="-3"/>
          <w:sz w:val="28"/>
          <w:szCs w:val="28"/>
          <w:lang w:val="uk-UA"/>
        </w:rPr>
        <w:t xml:space="preserve"> </w:t>
      </w:r>
      <w:r w:rsidRPr="002B6FCB">
        <w:rPr>
          <w:rFonts w:ascii="Times New Roman" w:hAnsi="Times New Roman"/>
          <w:i/>
          <w:sz w:val="28"/>
          <w:szCs w:val="28"/>
          <w:lang w:val="uk-UA"/>
        </w:rPr>
        <w:t>суспільство</w:t>
      </w:r>
      <w:r w:rsidRPr="002B6FCB">
        <w:rPr>
          <w:rFonts w:ascii="Times New Roman" w:hAnsi="Times New Roman"/>
          <w:sz w:val="28"/>
          <w:szCs w:val="28"/>
          <w:lang w:val="uk-UA"/>
        </w:rPr>
        <w:t>.</w:t>
      </w:r>
      <w:r w:rsidRPr="002B6FCB">
        <w:rPr>
          <w:rFonts w:ascii="Times New Roman" w:hAnsi="Times New Roman"/>
          <w:spacing w:val="-1"/>
          <w:sz w:val="28"/>
          <w:szCs w:val="28"/>
          <w:lang w:val="uk-UA"/>
        </w:rPr>
        <w:t xml:space="preserve"> </w:t>
      </w:r>
      <w:r w:rsidRPr="002B6FCB">
        <w:rPr>
          <w:rFonts w:ascii="Times New Roman" w:hAnsi="Times New Roman"/>
          <w:sz w:val="28"/>
          <w:szCs w:val="28"/>
          <w:lang w:val="uk-UA"/>
        </w:rPr>
        <w:t>2008.</w:t>
      </w:r>
      <w:r w:rsidRPr="002B6FCB">
        <w:rPr>
          <w:rFonts w:ascii="Times New Roman" w:hAnsi="Times New Roman"/>
          <w:spacing w:val="-1"/>
          <w:sz w:val="28"/>
          <w:szCs w:val="28"/>
          <w:lang w:val="uk-UA"/>
        </w:rPr>
        <w:t xml:space="preserve"> </w:t>
      </w:r>
      <w:r w:rsidRPr="002B6FCB">
        <w:rPr>
          <w:rFonts w:ascii="Times New Roman" w:hAnsi="Times New Roman"/>
          <w:sz w:val="28"/>
          <w:szCs w:val="28"/>
          <w:lang w:val="uk-UA"/>
        </w:rPr>
        <w:t>С.155-162.</w:t>
      </w:r>
    </w:p>
    <w:p w:rsidR="00AC4359" w:rsidRPr="002B6FCB" w:rsidRDefault="00AC4359" w:rsidP="00092F50">
      <w:pPr>
        <w:pStyle w:val="a3"/>
        <w:numPr>
          <w:ilvl w:val="0"/>
          <w:numId w:val="43"/>
        </w:numPr>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lang w:val="uk-UA" w:eastAsia="en-US"/>
        </w:rPr>
      </w:pPr>
      <w:r w:rsidRPr="002B6FCB">
        <w:rPr>
          <w:rFonts w:ascii="Times New Roman" w:hAnsi="Times New Roman"/>
          <w:sz w:val="28"/>
          <w:szCs w:val="28"/>
          <w:lang w:val="uk-UA"/>
        </w:rPr>
        <w:t>Оболенська Т.Є. Маркетинг освітніх послуг: вітчизняний та зарубіжний досвід. К. : КНЕУ, 2001. 208 с.</w:t>
      </w:r>
    </w:p>
    <w:p w:rsidR="00AC4359" w:rsidRPr="002B6FCB" w:rsidRDefault="00AC4359" w:rsidP="00092F50">
      <w:pPr>
        <w:pStyle w:val="a3"/>
        <w:numPr>
          <w:ilvl w:val="0"/>
          <w:numId w:val="43"/>
        </w:numPr>
        <w:tabs>
          <w:tab w:val="left" w:pos="1134"/>
        </w:tabs>
        <w:autoSpaceDE w:val="0"/>
        <w:autoSpaceDN w:val="0"/>
        <w:adjustRightInd w:val="0"/>
        <w:spacing w:after="0" w:line="240" w:lineRule="auto"/>
        <w:ind w:left="0" w:firstLine="709"/>
        <w:jc w:val="both"/>
        <w:rPr>
          <w:rFonts w:ascii="Times New Roman" w:hAnsi="Times New Roman"/>
          <w:sz w:val="28"/>
          <w:szCs w:val="28"/>
          <w:lang w:val="uk-UA"/>
        </w:rPr>
      </w:pPr>
      <w:r w:rsidRPr="002B6FCB">
        <w:rPr>
          <w:rFonts w:ascii="Times New Roman" w:hAnsi="Times New Roman"/>
          <w:sz w:val="28"/>
          <w:szCs w:val="28"/>
          <w:lang w:val="uk-UA"/>
        </w:rPr>
        <w:t>Писарчук О.Т. Організація освітньо-розвивального середовища в системі підготовки майбутнього вчителя початкової школи. Тернопіль : Вектор, 2015.  60 с.</w:t>
      </w:r>
    </w:p>
    <w:p w:rsidR="00AC4359" w:rsidRPr="002B6FCB" w:rsidRDefault="00AC4359" w:rsidP="00092F50">
      <w:pPr>
        <w:pStyle w:val="a5"/>
        <w:numPr>
          <w:ilvl w:val="0"/>
          <w:numId w:val="43"/>
        </w:numPr>
        <w:tabs>
          <w:tab w:val="left" w:pos="1134"/>
        </w:tabs>
        <w:ind w:left="0" w:firstLine="709"/>
      </w:pPr>
      <w:r w:rsidRPr="002B6FCB">
        <w:t xml:space="preserve">Просіна О. В., Ануфрієва О. Л. Маркетингова компетентність керівників гуртків та її розвиток у межах демократично-перетворювальної технології управління системою освітньої діяльності. </w:t>
      </w:r>
      <w:r w:rsidRPr="002B6FCB">
        <w:rPr>
          <w:i/>
        </w:rPr>
        <w:t>Науковий часопис НПУ імені М. П. Драгоманова. Серія 5. Педагогічні науки: реалії та перспективи</w:t>
      </w:r>
      <w:r w:rsidRPr="002B6FCB">
        <w:t xml:space="preserve">.  2021. Випуск 79. Том 2. С.68-72. URL </w:t>
      </w:r>
      <w:hyperlink r:id="rId67" w:history="1">
        <w:r w:rsidRPr="002B6FCB">
          <w:rPr>
            <w:rStyle w:val="a4"/>
            <w:color w:val="auto"/>
            <w:u w:val="none"/>
          </w:rPr>
          <w:t>http://enpuir.npu.edu.ua/bitstream/handle/123456789/34618/Prosina.pdf?sequence</w:t>
        </w:r>
        <w:r w:rsidRPr="002B6FCB">
          <w:rPr>
            <w:rStyle w:val="a4"/>
            <w:color w:val="auto"/>
            <w:u w:val="none"/>
          </w:rPr>
          <w:lastRenderedPageBreak/>
          <w:t>=1&amp;isAllowed=y</w:t>
        </w:r>
      </w:hyperlink>
    </w:p>
    <w:p w:rsidR="00AC4359" w:rsidRPr="002B6FCB" w:rsidRDefault="00E274D5" w:rsidP="00092F50">
      <w:pPr>
        <w:pStyle w:val="a3"/>
        <w:numPr>
          <w:ilvl w:val="0"/>
          <w:numId w:val="43"/>
        </w:numPr>
        <w:tabs>
          <w:tab w:val="left" w:pos="1134"/>
        </w:tabs>
        <w:autoSpaceDE w:val="0"/>
        <w:autoSpaceDN w:val="0"/>
        <w:adjustRightInd w:val="0"/>
        <w:spacing w:after="0" w:line="240" w:lineRule="auto"/>
        <w:ind w:left="0" w:firstLine="709"/>
        <w:jc w:val="both"/>
        <w:rPr>
          <w:rFonts w:ascii="Times New Roman" w:hAnsi="Times New Roman"/>
          <w:sz w:val="28"/>
          <w:szCs w:val="28"/>
          <w:lang w:val="uk-UA"/>
        </w:rPr>
      </w:pPr>
      <w:hyperlink r:id="rId68" w:tooltip="Пошук за автором" w:history="1">
        <w:r w:rsidR="00AC4359" w:rsidRPr="002B6FCB">
          <w:rPr>
            <w:rStyle w:val="a4"/>
            <w:rFonts w:ascii="Times New Roman" w:hAnsi="Times New Roman"/>
            <w:color w:val="auto"/>
            <w:sz w:val="28"/>
            <w:szCs w:val="28"/>
            <w:u w:val="none"/>
            <w:lang w:val="uk-UA"/>
          </w:rPr>
          <w:t>Проценко Н. Д.</w:t>
        </w:r>
      </w:hyperlink>
      <w:r w:rsidR="00AC4359" w:rsidRPr="002B6FCB">
        <w:rPr>
          <w:rFonts w:ascii="Times New Roman" w:hAnsi="Times New Roman"/>
          <w:sz w:val="28"/>
          <w:szCs w:val="28"/>
          <w:lang w:val="uk-UA"/>
        </w:rPr>
        <w:t xml:space="preserve"> </w:t>
      </w:r>
      <w:r w:rsidR="00AC4359" w:rsidRPr="002B6FCB">
        <w:rPr>
          <w:rFonts w:ascii="Times New Roman" w:hAnsi="Times New Roman"/>
          <w:bCs/>
          <w:sz w:val="28"/>
          <w:szCs w:val="28"/>
          <w:lang w:val="uk-UA"/>
        </w:rPr>
        <w:t>Маркетингова компетентність як складова професіоналізму керівників професійно-технічних навчальних закладів</w:t>
      </w:r>
      <w:r w:rsidR="00AC4359" w:rsidRPr="002B6FCB">
        <w:rPr>
          <w:rFonts w:ascii="Times New Roman" w:hAnsi="Times New Roman"/>
          <w:sz w:val="28"/>
          <w:szCs w:val="28"/>
          <w:shd w:val="clear" w:color="auto" w:fill="F9F9F9"/>
          <w:lang w:val="uk-UA"/>
        </w:rPr>
        <w:t xml:space="preserve">. </w:t>
      </w:r>
      <w:hyperlink r:id="rId69" w:tooltip="Періодичне видання" w:history="1">
        <w:r w:rsidR="00AC4359" w:rsidRPr="002B6FCB">
          <w:rPr>
            <w:rStyle w:val="a4"/>
            <w:rFonts w:ascii="Times New Roman" w:hAnsi="Times New Roman"/>
            <w:i/>
            <w:color w:val="auto"/>
            <w:sz w:val="28"/>
            <w:szCs w:val="28"/>
            <w:u w:val="none"/>
            <w:lang w:val="uk-UA"/>
          </w:rPr>
          <w:t>Молодий вчений</w:t>
        </w:r>
      </w:hyperlink>
      <w:r w:rsidR="00AC4359" w:rsidRPr="002B6FCB">
        <w:rPr>
          <w:rFonts w:ascii="Times New Roman" w:hAnsi="Times New Roman"/>
          <w:i/>
          <w:sz w:val="28"/>
          <w:szCs w:val="28"/>
          <w:shd w:val="clear" w:color="auto" w:fill="F9F9F9"/>
          <w:lang w:val="uk-UA"/>
        </w:rPr>
        <w:t>.</w:t>
      </w:r>
      <w:r w:rsidR="00AC4359" w:rsidRPr="002B6FCB">
        <w:rPr>
          <w:rFonts w:ascii="Times New Roman" w:hAnsi="Times New Roman"/>
          <w:sz w:val="28"/>
          <w:szCs w:val="28"/>
          <w:shd w:val="clear" w:color="auto" w:fill="F9F9F9"/>
          <w:lang w:val="uk-UA"/>
        </w:rPr>
        <w:t xml:space="preserve"> 2015. № 6(3). С. 45-49. URL: </w:t>
      </w:r>
      <w:hyperlink r:id="rId70" w:history="1">
        <w:r w:rsidR="00AC4359" w:rsidRPr="002B6FCB">
          <w:rPr>
            <w:rStyle w:val="a4"/>
            <w:rFonts w:ascii="Times New Roman" w:hAnsi="Times New Roman"/>
            <w:color w:val="auto"/>
            <w:sz w:val="28"/>
            <w:szCs w:val="28"/>
            <w:u w:val="none"/>
            <w:lang w:val="uk-UA"/>
          </w:rPr>
          <w:t>http://nbuv.gov.ua/UJRN/molv_2015_6%283%29__12</w:t>
        </w:r>
      </w:hyperlink>
    </w:p>
    <w:p w:rsidR="00AC4359" w:rsidRPr="002B6FCB" w:rsidRDefault="00AC4359" w:rsidP="00092F50">
      <w:pPr>
        <w:pStyle w:val="a3"/>
        <w:numPr>
          <w:ilvl w:val="0"/>
          <w:numId w:val="43"/>
        </w:numPr>
        <w:tabs>
          <w:tab w:val="left" w:pos="1134"/>
        </w:tabs>
        <w:autoSpaceDE w:val="0"/>
        <w:autoSpaceDN w:val="0"/>
        <w:adjustRightInd w:val="0"/>
        <w:spacing w:after="0" w:line="240" w:lineRule="auto"/>
        <w:ind w:left="0" w:firstLine="709"/>
        <w:jc w:val="both"/>
        <w:rPr>
          <w:rFonts w:ascii="Times New Roman" w:hAnsi="Times New Roman"/>
          <w:sz w:val="28"/>
          <w:szCs w:val="28"/>
          <w:lang w:val="uk-UA"/>
        </w:rPr>
      </w:pPr>
      <w:r w:rsidRPr="002B6FCB">
        <w:rPr>
          <w:rFonts w:ascii="Times New Roman" w:hAnsi="Times New Roman"/>
          <w:sz w:val="28"/>
          <w:szCs w:val="28"/>
          <w:lang w:val="uk-UA"/>
        </w:rPr>
        <w:t>Свистун В. І. Розвиток маркетингової компетентності керівників ПТНЗ: [наук.-метод. посіб.] / В. І. Свистун, Л. М. Петренко, Н. Д. Проценко; за ред. В. І. Свистун. Київ : ІПТО НАПН України, 2016. 85 с.</w:t>
      </w:r>
    </w:p>
    <w:p w:rsidR="00AC4359" w:rsidRPr="002B6FCB" w:rsidRDefault="00AC4359" w:rsidP="00092F50">
      <w:pPr>
        <w:pStyle w:val="a3"/>
        <w:numPr>
          <w:ilvl w:val="0"/>
          <w:numId w:val="43"/>
        </w:numPr>
        <w:tabs>
          <w:tab w:val="left" w:pos="1134"/>
        </w:tabs>
        <w:autoSpaceDE w:val="0"/>
        <w:autoSpaceDN w:val="0"/>
        <w:adjustRightInd w:val="0"/>
        <w:spacing w:after="0" w:line="240" w:lineRule="auto"/>
        <w:ind w:left="0" w:firstLine="709"/>
        <w:jc w:val="both"/>
        <w:rPr>
          <w:rFonts w:ascii="Times New Roman" w:hAnsi="Times New Roman"/>
          <w:sz w:val="28"/>
          <w:szCs w:val="28"/>
          <w:lang w:val="uk-UA"/>
        </w:rPr>
      </w:pPr>
      <w:r w:rsidRPr="002B6FCB">
        <w:rPr>
          <w:rFonts w:ascii="Times New Roman" w:hAnsi="Times New Roman"/>
          <w:sz w:val="28"/>
          <w:szCs w:val="28"/>
          <w:lang w:val="uk-UA"/>
        </w:rPr>
        <w:t xml:space="preserve">Тєлєтова С. Г., Тєлєтов О. С. Педагогічний маркетинг у діяльності навчальних закладів. </w:t>
      </w:r>
      <w:r w:rsidRPr="002B6FCB">
        <w:rPr>
          <w:rFonts w:ascii="Times New Roman" w:hAnsi="Times New Roman"/>
          <w:i/>
          <w:sz w:val="28"/>
          <w:szCs w:val="28"/>
          <w:lang w:val="uk-UA"/>
        </w:rPr>
        <w:t>Маркетинг і менеджмент інновацій</w:t>
      </w:r>
      <w:r w:rsidRPr="002B6FCB">
        <w:rPr>
          <w:rFonts w:ascii="Times New Roman" w:hAnsi="Times New Roman"/>
          <w:sz w:val="28"/>
          <w:szCs w:val="28"/>
          <w:lang w:val="uk-UA"/>
        </w:rPr>
        <w:t>. 2011. № 3. Т. 2. С.117-124. URL: https://mmi.fem.sumdu.edu.ua/sites/default/files/mmi2011_3_2_117_124.pdf</w:t>
      </w:r>
    </w:p>
    <w:p w:rsidR="00AC4359" w:rsidRPr="004066C5" w:rsidRDefault="00AC4359" w:rsidP="00AC4359">
      <w:pPr>
        <w:tabs>
          <w:tab w:val="left" w:pos="1260"/>
        </w:tabs>
        <w:spacing w:after="0" w:line="240" w:lineRule="auto"/>
        <w:ind w:firstLine="709"/>
        <w:jc w:val="center"/>
        <w:rPr>
          <w:rFonts w:ascii="Times New Roman" w:hAnsi="Times New Roman"/>
          <w:b/>
          <w:sz w:val="28"/>
          <w:szCs w:val="28"/>
          <w:lang w:val="uk-UA"/>
        </w:rPr>
      </w:pPr>
    </w:p>
    <w:p w:rsidR="009D4BF3" w:rsidRDefault="009D4BF3" w:rsidP="00AC4359">
      <w:pPr>
        <w:spacing w:after="0" w:line="240" w:lineRule="auto"/>
        <w:ind w:firstLine="709"/>
        <w:jc w:val="center"/>
        <w:rPr>
          <w:rFonts w:ascii="Times New Roman" w:hAnsi="Times New Roman"/>
          <w:b/>
          <w:bCs/>
          <w:sz w:val="28"/>
          <w:szCs w:val="28"/>
          <w:lang w:val="uk-UA"/>
        </w:rPr>
      </w:pPr>
    </w:p>
    <w:p w:rsidR="00AC4359" w:rsidRPr="004066C5" w:rsidRDefault="00AC4359" w:rsidP="00AC4359">
      <w:pPr>
        <w:spacing w:after="0" w:line="240" w:lineRule="auto"/>
        <w:ind w:firstLine="709"/>
        <w:jc w:val="center"/>
        <w:rPr>
          <w:rFonts w:ascii="Times New Roman" w:hAnsi="Times New Roman"/>
          <w:b/>
          <w:bCs/>
          <w:sz w:val="28"/>
          <w:szCs w:val="28"/>
          <w:lang w:val="uk-UA"/>
        </w:rPr>
      </w:pPr>
      <w:r w:rsidRPr="004066C5">
        <w:rPr>
          <w:rFonts w:ascii="Times New Roman" w:hAnsi="Times New Roman"/>
          <w:b/>
          <w:bCs/>
          <w:sz w:val="28"/>
          <w:szCs w:val="28"/>
          <w:lang w:val="uk-UA"/>
        </w:rPr>
        <w:t>Шкала оцінювання: національна та ECTS</w:t>
      </w:r>
    </w:p>
    <w:p w:rsidR="00AC4359" w:rsidRPr="004066C5" w:rsidRDefault="00AC4359" w:rsidP="00AC4359">
      <w:pPr>
        <w:spacing w:after="0" w:line="240" w:lineRule="auto"/>
        <w:ind w:firstLine="709"/>
        <w:jc w:val="center"/>
        <w:rPr>
          <w:rFonts w:ascii="Times New Roman" w:hAnsi="Times New Roman"/>
          <w:b/>
          <w:bCs/>
          <w:sz w:val="28"/>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AC4359" w:rsidRPr="004066C5" w:rsidTr="0062633C">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b/>
                <w:sz w:val="28"/>
                <w:szCs w:val="28"/>
                <w:lang w:val="uk-UA"/>
              </w:rPr>
            </w:pPr>
            <w:r w:rsidRPr="004066C5">
              <w:rPr>
                <w:rFonts w:ascii="Times New Roman" w:hAnsi="Times New Roman"/>
                <w:b/>
                <w:sz w:val="28"/>
                <w:szCs w:val="28"/>
                <w:lang w:val="uk-UA"/>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b/>
                <w:sz w:val="28"/>
                <w:szCs w:val="28"/>
                <w:lang w:val="uk-UA"/>
              </w:rPr>
            </w:pPr>
            <w:r w:rsidRPr="004066C5">
              <w:rPr>
                <w:rFonts w:ascii="Times New Roman" w:hAnsi="Times New Roman"/>
                <w:b/>
                <w:sz w:val="28"/>
                <w:szCs w:val="28"/>
                <w:lang w:val="uk-UA"/>
              </w:rPr>
              <w:t>Оцінка ECTS</w:t>
            </w:r>
          </w:p>
        </w:tc>
        <w:tc>
          <w:tcPr>
            <w:tcW w:w="5862" w:type="dxa"/>
            <w:gridSpan w:val="2"/>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b/>
                <w:sz w:val="28"/>
                <w:szCs w:val="28"/>
                <w:lang w:val="uk-UA"/>
              </w:rPr>
            </w:pPr>
            <w:r w:rsidRPr="004066C5">
              <w:rPr>
                <w:rFonts w:ascii="Times New Roman" w:hAnsi="Times New Roman"/>
                <w:b/>
                <w:sz w:val="28"/>
                <w:szCs w:val="28"/>
                <w:lang w:val="uk-UA"/>
              </w:rPr>
              <w:t>Оцінка за національною шкалою</w:t>
            </w:r>
          </w:p>
        </w:tc>
      </w:tr>
      <w:tr w:rsidR="00AC4359" w:rsidRPr="004066C5" w:rsidTr="0062633C">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b/>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b/>
                <w:sz w:val="28"/>
                <w:szCs w:val="28"/>
                <w:lang w:val="uk-UA"/>
              </w:rPr>
            </w:pPr>
          </w:p>
        </w:tc>
        <w:tc>
          <w:tcPr>
            <w:tcW w:w="3168"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b/>
                <w:sz w:val="28"/>
                <w:szCs w:val="28"/>
                <w:lang w:val="uk-UA"/>
              </w:rPr>
            </w:pPr>
            <w:r w:rsidRPr="004066C5">
              <w:rPr>
                <w:rFonts w:ascii="Times New Roman" w:hAnsi="Times New Roman"/>
                <w:b/>
                <w:sz w:val="28"/>
                <w:szCs w:val="28"/>
                <w:lang w:val="uk-UA"/>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tcPr>
          <w:p w:rsidR="00AC4359" w:rsidRPr="004066C5" w:rsidRDefault="00AC4359" w:rsidP="0062633C">
            <w:pPr>
              <w:spacing w:after="0" w:line="240" w:lineRule="auto"/>
              <w:ind w:firstLine="34"/>
              <w:jc w:val="center"/>
              <w:rPr>
                <w:rFonts w:ascii="Times New Roman" w:hAnsi="Times New Roman"/>
                <w:b/>
                <w:sz w:val="28"/>
                <w:szCs w:val="28"/>
                <w:lang w:val="uk-UA"/>
              </w:rPr>
            </w:pPr>
            <w:r w:rsidRPr="004066C5">
              <w:rPr>
                <w:rFonts w:ascii="Times New Roman" w:hAnsi="Times New Roman"/>
                <w:b/>
                <w:sz w:val="28"/>
                <w:szCs w:val="28"/>
                <w:lang w:val="uk-UA"/>
              </w:rPr>
              <w:t>для заліку</w:t>
            </w:r>
          </w:p>
        </w:tc>
      </w:tr>
      <w:tr w:rsidR="00AC4359" w:rsidRPr="004066C5" w:rsidTr="0062633C">
        <w:tc>
          <w:tcPr>
            <w:tcW w:w="2137"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b/>
                <w:sz w:val="28"/>
                <w:szCs w:val="28"/>
                <w:lang w:val="uk-UA"/>
              </w:rPr>
            </w:pPr>
            <w:r w:rsidRPr="004066C5">
              <w:rPr>
                <w:rFonts w:ascii="Times New Roman" w:hAnsi="Times New Roman"/>
                <w:sz w:val="28"/>
                <w:szCs w:val="28"/>
                <w:lang w:val="uk-UA"/>
              </w:rPr>
              <w:t>90 – 100</w:t>
            </w:r>
          </w:p>
        </w:tc>
        <w:tc>
          <w:tcPr>
            <w:tcW w:w="1357"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b/>
                <w:sz w:val="28"/>
                <w:szCs w:val="28"/>
                <w:lang w:val="uk-UA"/>
              </w:rPr>
            </w:pPr>
            <w:r w:rsidRPr="004066C5">
              <w:rPr>
                <w:rFonts w:ascii="Times New Roman" w:hAnsi="Times New Roman"/>
                <w:b/>
                <w:sz w:val="28"/>
                <w:szCs w:val="28"/>
                <w:lang w:val="uk-UA"/>
              </w:rPr>
              <w:t>А</w:t>
            </w:r>
          </w:p>
        </w:tc>
        <w:tc>
          <w:tcPr>
            <w:tcW w:w="3168"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r w:rsidRPr="004066C5">
              <w:rPr>
                <w:rFonts w:ascii="Times New Roman" w:hAnsi="Times New Roman"/>
                <w:sz w:val="28"/>
                <w:szCs w:val="28"/>
                <w:lang w:val="uk-UA"/>
              </w:rPr>
              <w:t>відмінно</w:t>
            </w:r>
          </w:p>
        </w:tc>
        <w:tc>
          <w:tcPr>
            <w:tcW w:w="2694" w:type="dxa"/>
            <w:vMerge w:val="restart"/>
            <w:tcBorders>
              <w:top w:val="single" w:sz="4" w:space="0" w:color="auto"/>
              <w:left w:val="single" w:sz="4" w:space="0" w:color="auto"/>
              <w:bottom w:val="single" w:sz="4" w:space="0" w:color="auto"/>
              <w:right w:val="single" w:sz="4" w:space="0" w:color="auto"/>
            </w:tcBorders>
          </w:tcPr>
          <w:p w:rsidR="00AC4359" w:rsidRPr="004066C5" w:rsidRDefault="00AC4359" w:rsidP="0062633C">
            <w:pPr>
              <w:spacing w:after="0" w:line="240" w:lineRule="auto"/>
              <w:ind w:firstLine="34"/>
              <w:jc w:val="center"/>
              <w:rPr>
                <w:rFonts w:ascii="Times New Roman" w:hAnsi="Times New Roman"/>
                <w:sz w:val="28"/>
                <w:szCs w:val="28"/>
                <w:lang w:val="uk-UA"/>
              </w:rPr>
            </w:pPr>
          </w:p>
          <w:p w:rsidR="00AC4359" w:rsidRPr="004066C5" w:rsidRDefault="00AC4359" w:rsidP="0062633C">
            <w:pPr>
              <w:spacing w:after="0" w:line="240" w:lineRule="auto"/>
              <w:ind w:firstLine="34"/>
              <w:jc w:val="center"/>
              <w:rPr>
                <w:rFonts w:ascii="Times New Roman" w:hAnsi="Times New Roman"/>
                <w:sz w:val="28"/>
                <w:szCs w:val="28"/>
                <w:lang w:val="uk-UA"/>
              </w:rPr>
            </w:pPr>
          </w:p>
          <w:p w:rsidR="00AC4359" w:rsidRPr="004066C5" w:rsidRDefault="00AC4359" w:rsidP="0062633C">
            <w:pPr>
              <w:spacing w:after="0" w:line="240" w:lineRule="auto"/>
              <w:ind w:firstLine="34"/>
              <w:jc w:val="center"/>
              <w:rPr>
                <w:rFonts w:ascii="Times New Roman" w:hAnsi="Times New Roman"/>
                <w:sz w:val="28"/>
                <w:szCs w:val="28"/>
                <w:lang w:val="uk-UA"/>
              </w:rPr>
            </w:pPr>
            <w:r w:rsidRPr="004066C5">
              <w:rPr>
                <w:rFonts w:ascii="Times New Roman" w:hAnsi="Times New Roman"/>
                <w:sz w:val="28"/>
                <w:szCs w:val="28"/>
                <w:lang w:val="uk-UA"/>
              </w:rPr>
              <w:t>зараховано</w:t>
            </w:r>
          </w:p>
        </w:tc>
      </w:tr>
      <w:tr w:rsidR="00AC4359" w:rsidRPr="004066C5" w:rsidTr="0062633C">
        <w:trPr>
          <w:trHeight w:val="194"/>
        </w:trPr>
        <w:tc>
          <w:tcPr>
            <w:tcW w:w="2137"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r w:rsidRPr="004066C5">
              <w:rPr>
                <w:rFonts w:ascii="Times New Roman" w:hAnsi="Times New Roman"/>
                <w:sz w:val="28"/>
                <w:szCs w:val="28"/>
                <w:lang w:val="uk-UA"/>
              </w:rPr>
              <w:t>82-89</w:t>
            </w:r>
          </w:p>
        </w:tc>
        <w:tc>
          <w:tcPr>
            <w:tcW w:w="1357"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b/>
                <w:sz w:val="28"/>
                <w:szCs w:val="28"/>
                <w:lang w:val="uk-UA"/>
              </w:rPr>
            </w:pPr>
            <w:r w:rsidRPr="004066C5">
              <w:rPr>
                <w:rFonts w:ascii="Times New Roman" w:hAnsi="Times New Roman"/>
                <w:b/>
                <w:sz w:val="28"/>
                <w:szCs w:val="28"/>
                <w:lang w:val="uk-UA"/>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r w:rsidRPr="004066C5">
              <w:rPr>
                <w:rFonts w:ascii="Times New Roman" w:hAnsi="Times New Roman"/>
                <w:sz w:val="28"/>
                <w:szCs w:val="28"/>
                <w:lang w:val="uk-UA"/>
              </w:rPr>
              <w:t>добре</w:t>
            </w:r>
          </w:p>
        </w:tc>
        <w:tc>
          <w:tcPr>
            <w:tcW w:w="0" w:type="auto"/>
            <w:vMerge/>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p>
        </w:tc>
      </w:tr>
      <w:tr w:rsidR="00AC4359" w:rsidRPr="004066C5" w:rsidTr="0062633C">
        <w:tc>
          <w:tcPr>
            <w:tcW w:w="2137"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r w:rsidRPr="004066C5">
              <w:rPr>
                <w:rFonts w:ascii="Times New Roman" w:hAnsi="Times New Roman"/>
                <w:sz w:val="28"/>
                <w:szCs w:val="28"/>
                <w:lang w:val="uk-UA"/>
              </w:rPr>
              <w:t>74-81</w:t>
            </w:r>
          </w:p>
        </w:tc>
        <w:tc>
          <w:tcPr>
            <w:tcW w:w="1357"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b/>
                <w:sz w:val="28"/>
                <w:szCs w:val="28"/>
                <w:lang w:val="uk-UA"/>
              </w:rPr>
            </w:pPr>
            <w:r w:rsidRPr="004066C5">
              <w:rPr>
                <w:rFonts w:ascii="Times New Roman" w:hAnsi="Times New Roman"/>
                <w:b/>
                <w:sz w:val="28"/>
                <w:szCs w:val="28"/>
                <w:lang w:val="uk-UA"/>
              </w:rPr>
              <w:t>С</w:t>
            </w:r>
          </w:p>
        </w:tc>
        <w:tc>
          <w:tcPr>
            <w:tcW w:w="0" w:type="auto"/>
            <w:vMerge/>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p>
        </w:tc>
      </w:tr>
      <w:tr w:rsidR="00AC4359" w:rsidRPr="004066C5" w:rsidTr="0062633C">
        <w:tc>
          <w:tcPr>
            <w:tcW w:w="2137"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r w:rsidRPr="004066C5">
              <w:rPr>
                <w:rFonts w:ascii="Times New Roman" w:hAnsi="Times New Roman"/>
                <w:sz w:val="28"/>
                <w:szCs w:val="28"/>
                <w:lang w:val="uk-UA"/>
              </w:rPr>
              <w:t>64-73</w:t>
            </w:r>
          </w:p>
        </w:tc>
        <w:tc>
          <w:tcPr>
            <w:tcW w:w="1357"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b/>
                <w:sz w:val="28"/>
                <w:szCs w:val="28"/>
                <w:lang w:val="uk-UA"/>
              </w:rPr>
            </w:pPr>
            <w:r w:rsidRPr="004066C5">
              <w:rPr>
                <w:rFonts w:ascii="Times New Roman" w:hAnsi="Times New Roman"/>
                <w:b/>
                <w:sz w:val="28"/>
                <w:szCs w:val="28"/>
                <w:lang w:val="uk-UA"/>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r w:rsidRPr="004066C5">
              <w:rPr>
                <w:rFonts w:ascii="Times New Roman" w:hAnsi="Times New Roman"/>
                <w:sz w:val="28"/>
                <w:szCs w:val="28"/>
                <w:lang w:val="uk-UA"/>
              </w:rPr>
              <w:t>задовільно</w:t>
            </w:r>
          </w:p>
        </w:tc>
        <w:tc>
          <w:tcPr>
            <w:tcW w:w="0" w:type="auto"/>
            <w:vMerge/>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p>
        </w:tc>
      </w:tr>
      <w:tr w:rsidR="00AC4359" w:rsidRPr="004066C5" w:rsidTr="0062633C">
        <w:tc>
          <w:tcPr>
            <w:tcW w:w="2137"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r w:rsidRPr="004066C5">
              <w:rPr>
                <w:rFonts w:ascii="Times New Roman" w:hAnsi="Times New Roman"/>
                <w:sz w:val="28"/>
                <w:szCs w:val="28"/>
                <w:lang w:val="uk-UA"/>
              </w:rPr>
              <w:t>60-63</w:t>
            </w:r>
          </w:p>
        </w:tc>
        <w:tc>
          <w:tcPr>
            <w:tcW w:w="1357"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b/>
                <w:sz w:val="28"/>
                <w:szCs w:val="28"/>
                <w:lang w:val="uk-UA"/>
              </w:rPr>
            </w:pPr>
            <w:r w:rsidRPr="004066C5">
              <w:rPr>
                <w:rFonts w:ascii="Times New Roman" w:hAnsi="Times New Roman"/>
                <w:b/>
                <w:sz w:val="28"/>
                <w:szCs w:val="28"/>
                <w:lang w:val="uk-UA"/>
              </w:rPr>
              <w:t>Е</w:t>
            </w:r>
          </w:p>
        </w:tc>
        <w:tc>
          <w:tcPr>
            <w:tcW w:w="0" w:type="auto"/>
            <w:vMerge/>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p>
        </w:tc>
      </w:tr>
      <w:tr w:rsidR="00AC4359" w:rsidRPr="004066C5" w:rsidTr="0062633C">
        <w:tc>
          <w:tcPr>
            <w:tcW w:w="2137"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r w:rsidRPr="004066C5">
              <w:rPr>
                <w:rFonts w:ascii="Times New Roman" w:hAnsi="Times New Roman"/>
                <w:sz w:val="28"/>
                <w:szCs w:val="28"/>
                <w:lang w:val="uk-UA"/>
              </w:rPr>
              <w:t>35-59</w:t>
            </w:r>
          </w:p>
        </w:tc>
        <w:tc>
          <w:tcPr>
            <w:tcW w:w="1357"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b/>
                <w:sz w:val="28"/>
                <w:szCs w:val="28"/>
                <w:lang w:val="uk-UA"/>
              </w:rPr>
            </w:pPr>
            <w:r w:rsidRPr="004066C5">
              <w:rPr>
                <w:rFonts w:ascii="Times New Roman" w:hAnsi="Times New Roman"/>
                <w:b/>
                <w:sz w:val="28"/>
                <w:szCs w:val="28"/>
                <w:lang w:val="uk-UA"/>
              </w:rPr>
              <w:t>FX</w:t>
            </w:r>
          </w:p>
        </w:tc>
        <w:tc>
          <w:tcPr>
            <w:tcW w:w="3168"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r w:rsidRPr="004066C5">
              <w:rPr>
                <w:rFonts w:ascii="Times New Roman" w:hAnsi="Times New Roman"/>
                <w:sz w:val="28"/>
                <w:szCs w:val="28"/>
                <w:lang w:val="uk-UA"/>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tcPr>
          <w:p w:rsidR="00AC4359" w:rsidRPr="004066C5" w:rsidRDefault="00AC4359" w:rsidP="0062633C">
            <w:pPr>
              <w:spacing w:after="0" w:line="240" w:lineRule="auto"/>
              <w:ind w:firstLine="34"/>
              <w:jc w:val="center"/>
              <w:rPr>
                <w:rFonts w:ascii="Times New Roman" w:hAnsi="Times New Roman"/>
                <w:sz w:val="28"/>
                <w:szCs w:val="28"/>
                <w:lang w:val="uk-UA"/>
              </w:rPr>
            </w:pPr>
            <w:r w:rsidRPr="004066C5">
              <w:rPr>
                <w:rFonts w:ascii="Times New Roman" w:hAnsi="Times New Roman"/>
                <w:sz w:val="28"/>
                <w:szCs w:val="28"/>
                <w:lang w:val="uk-UA"/>
              </w:rPr>
              <w:t>не зараховано з можливістю повторного складання</w:t>
            </w:r>
          </w:p>
        </w:tc>
      </w:tr>
      <w:tr w:rsidR="00AC4359" w:rsidRPr="004066C5" w:rsidTr="0062633C">
        <w:trPr>
          <w:trHeight w:val="70"/>
        </w:trPr>
        <w:tc>
          <w:tcPr>
            <w:tcW w:w="2137"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r w:rsidRPr="004066C5">
              <w:rPr>
                <w:rFonts w:ascii="Times New Roman" w:hAnsi="Times New Roman"/>
                <w:sz w:val="28"/>
                <w:szCs w:val="28"/>
                <w:lang w:val="uk-UA"/>
              </w:rPr>
              <w:t>0-34</w:t>
            </w:r>
          </w:p>
        </w:tc>
        <w:tc>
          <w:tcPr>
            <w:tcW w:w="1357"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b/>
                <w:sz w:val="28"/>
                <w:szCs w:val="28"/>
                <w:lang w:val="uk-UA"/>
              </w:rPr>
            </w:pPr>
            <w:r w:rsidRPr="004066C5">
              <w:rPr>
                <w:rFonts w:ascii="Times New Roman" w:hAnsi="Times New Roman"/>
                <w:b/>
                <w:sz w:val="28"/>
                <w:szCs w:val="28"/>
                <w:lang w:val="uk-UA"/>
              </w:rPr>
              <w:t>F</w:t>
            </w:r>
          </w:p>
        </w:tc>
        <w:tc>
          <w:tcPr>
            <w:tcW w:w="3168" w:type="dxa"/>
            <w:tcBorders>
              <w:top w:val="single" w:sz="4" w:space="0" w:color="auto"/>
              <w:left w:val="single" w:sz="4" w:space="0" w:color="auto"/>
              <w:bottom w:val="single" w:sz="4" w:space="0" w:color="auto"/>
              <w:right w:val="single" w:sz="4" w:space="0" w:color="auto"/>
            </w:tcBorders>
            <w:vAlign w:val="center"/>
          </w:tcPr>
          <w:p w:rsidR="00AC4359" w:rsidRPr="004066C5" w:rsidRDefault="00AC4359" w:rsidP="0062633C">
            <w:pPr>
              <w:spacing w:after="0" w:line="240" w:lineRule="auto"/>
              <w:ind w:firstLine="34"/>
              <w:jc w:val="center"/>
              <w:rPr>
                <w:rFonts w:ascii="Times New Roman" w:hAnsi="Times New Roman"/>
                <w:sz w:val="28"/>
                <w:szCs w:val="28"/>
                <w:lang w:val="uk-UA"/>
              </w:rPr>
            </w:pPr>
            <w:r w:rsidRPr="004066C5">
              <w:rPr>
                <w:rFonts w:ascii="Times New Roman" w:hAnsi="Times New Roman"/>
                <w:sz w:val="28"/>
                <w:szCs w:val="28"/>
                <w:lang w:val="uk-UA"/>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tcPr>
          <w:p w:rsidR="00AC4359" w:rsidRPr="004066C5" w:rsidRDefault="00AC4359" w:rsidP="0062633C">
            <w:pPr>
              <w:spacing w:after="0" w:line="240" w:lineRule="auto"/>
              <w:ind w:firstLine="34"/>
              <w:jc w:val="center"/>
              <w:rPr>
                <w:rFonts w:ascii="Times New Roman" w:hAnsi="Times New Roman"/>
                <w:sz w:val="28"/>
                <w:szCs w:val="28"/>
                <w:lang w:val="uk-UA"/>
              </w:rPr>
            </w:pPr>
            <w:r w:rsidRPr="004066C5">
              <w:rPr>
                <w:rFonts w:ascii="Times New Roman" w:hAnsi="Times New Roman"/>
                <w:sz w:val="28"/>
                <w:szCs w:val="28"/>
                <w:lang w:val="uk-UA"/>
              </w:rPr>
              <w:t>не зараховано з обов’язковим повторним вивченням дисципліни</w:t>
            </w:r>
          </w:p>
        </w:tc>
      </w:tr>
    </w:tbl>
    <w:p w:rsidR="00AC4359" w:rsidRPr="004066C5" w:rsidRDefault="00AC4359" w:rsidP="00AC4359">
      <w:pPr>
        <w:spacing w:after="0" w:line="240" w:lineRule="auto"/>
        <w:ind w:firstLine="709"/>
        <w:rPr>
          <w:rFonts w:ascii="Times New Roman" w:hAnsi="Times New Roman"/>
          <w:sz w:val="28"/>
          <w:szCs w:val="28"/>
          <w:lang w:val="uk-UA"/>
        </w:rPr>
      </w:pPr>
    </w:p>
    <w:p w:rsidR="00AC4359" w:rsidRPr="004066C5" w:rsidRDefault="00AC4359" w:rsidP="00AC4359">
      <w:pPr>
        <w:spacing w:after="0" w:line="240" w:lineRule="auto"/>
        <w:ind w:firstLine="709"/>
        <w:jc w:val="both"/>
        <w:rPr>
          <w:rFonts w:ascii="Times New Roman" w:eastAsia="Times New Roman" w:hAnsi="Times New Roman"/>
          <w:sz w:val="28"/>
          <w:szCs w:val="28"/>
          <w:lang w:val="uk-UA"/>
        </w:rPr>
      </w:pPr>
    </w:p>
    <w:p w:rsidR="00AC4359" w:rsidRDefault="00AC4359" w:rsidP="00AC4359">
      <w:pPr>
        <w:pStyle w:val="ParaAttribute1"/>
        <w:wordWrap/>
        <w:spacing w:line="360" w:lineRule="auto"/>
        <w:rPr>
          <w:rStyle w:val="CharAttribute0"/>
          <w:szCs w:val="28"/>
          <w:lang w:val="uk-UA"/>
        </w:rPr>
      </w:pPr>
    </w:p>
    <w:p w:rsidR="00AC4359" w:rsidRPr="0048090A" w:rsidRDefault="00AC4359" w:rsidP="00AC4359">
      <w:pPr>
        <w:tabs>
          <w:tab w:val="left" w:pos="993"/>
        </w:tabs>
        <w:spacing w:after="0" w:line="240" w:lineRule="auto"/>
        <w:ind w:firstLine="709"/>
        <w:jc w:val="both"/>
        <w:rPr>
          <w:rFonts w:ascii="Times New Roman" w:hAnsi="Times New Roman"/>
          <w:b/>
          <w:sz w:val="28"/>
          <w:szCs w:val="28"/>
          <w:lang w:val="uk-UA"/>
        </w:rPr>
      </w:pPr>
    </w:p>
    <w:p w:rsidR="004A1745" w:rsidRPr="00AC4359" w:rsidRDefault="004A1745" w:rsidP="008A2B8C">
      <w:pPr>
        <w:pStyle w:val="a5"/>
        <w:spacing w:line="360" w:lineRule="auto"/>
        <w:ind w:left="0" w:firstLine="709"/>
      </w:pPr>
    </w:p>
    <w:p w:rsidR="004A1745" w:rsidRDefault="004A1745" w:rsidP="008A2B8C">
      <w:pPr>
        <w:pStyle w:val="a5"/>
        <w:spacing w:line="360" w:lineRule="auto"/>
        <w:ind w:left="0" w:firstLine="709"/>
      </w:pPr>
    </w:p>
    <w:p w:rsidR="004A1745" w:rsidRDefault="004A1745" w:rsidP="008A2B8C">
      <w:pPr>
        <w:pStyle w:val="a5"/>
        <w:spacing w:line="360" w:lineRule="auto"/>
        <w:ind w:left="0" w:firstLine="709"/>
      </w:pPr>
    </w:p>
    <w:p w:rsidR="004A1745" w:rsidRDefault="004A1745" w:rsidP="008A2B8C">
      <w:pPr>
        <w:pStyle w:val="a5"/>
        <w:spacing w:line="360" w:lineRule="auto"/>
        <w:ind w:left="0" w:firstLine="709"/>
      </w:pPr>
    </w:p>
    <w:p w:rsidR="004A1745" w:rsidRDefault="004A1745" w:rsidP="008A2B8C">
      <w:pPr>
        <w:pStyle w:val="a5"/>
        <w:spacing w:line="360" w:lineRule="auto"/>
        <w:ind w:left="0" w:firstLine="709"/>
      </w:pPr>
    </w:p>
    <w:p w:rsidR="004A1745" w:rsidRDefault="004A1745" w:rsidP="008A2B8C">
      <w:pPr>
        <w:pStyle w:val="a5"/>
        <w:spacing w:line="360" w:lineRule="auto"/>
        <w:ind w:left="0" w:firstLine="709"/>
      </w:pPr>
    </w:p>
    <w:p w:rsidR="004A1745" w:rsidRDefault="004A1745" w:rsidP="008A2B8C">
      <w:pPr>
        <w:pStyle w:val="a5"/>
        <w:spacing w:line="360" w:lineRule="auto"/>
        <w:ind w:left="0" w:firstLine="709"/>
      </w:pPr>
    </w:p>
    <w:p w:rsidR="004A1745" w:rsidRPr="008A2B8C" w:rsidRDefault="004A1745" w:rsidP="008A2B8C">
      <w:pPr>
        <w:pStyle w:val="a5"/>
        <w:spacing w:line="360" w:lineRule="auto"/>
        <w:ind w:left="0" w:firstLine="709"/>
      </w:pPr>
    </w:p>
    <w:p w:rsidR="000845F5" w:rsidRPr="008A2B8C" w:rsidRDefault="000845F5" w:rsidP="008A2B8C">
      <w:pPr>
        <w:pStyle w:val="a5"/>
        <w:spacing w:line="360" w:lineRule="auto"/>
        <w:ind w:left="0" w:firstLine="709"/>
      </w:pPr>
    </w:p>
    <w:sectPr w:rsidR="000845F5" w:rsidRPr="008A2B8C" w:rsidSect="00CB789B">
      <w:headerReference w:type="default" r:id="rId71"/>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4D5" w:rsidRDefault="00E274D5" w:rsidP="0013440F">
      <w:pPr>
        <w:spacing w:after="0" w:line="240" w:lineRule="auto"/>
      </w:pPr>
      <w:r>
        <w:separator/>
      </w:r>
    </w:p>
  </w:endnote>
  <w:endnote w:type="continuationSeparator" w:id="0">
    <w:p w:rsidR="00E274D5" w:rsidRDefault="00E274D5" w:rsidP="0013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Journal">
    <w:altName w:val="UkrainianJournal"/>
    <w:panose1 w:val="00000000000000000000"/>
    <w:charset w:val="CC"/>
    <w:family w:val="roman"/>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1" w:csb1="00000000"/>
  </w:font>
  <w:font w:name="ArialMT">
    <w:panose1 w:val="00000000000000000000"/>
    <w:charset w:val="CC"/>
    <w:family w:val="auto"/>
    <w:notTrueType/>
    <w:pitch w:val="default"/>
    <w:sig w:usb0="00000201" w:usb1="00000000" w:usb2="00000000" w:usb3="00000000" w:csb0="00000004"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4D5" w:rsidRDefault="00E274D5" w:rsidP="0013440F">
      <w:pPr>
        <w:spacing w:after="0" w:line="240" w:lineRule="auto"/>
      </w:pPr>
      <w:r>
        <w:separator/>
      </w:r>
    </w:p>
  </w:footnote>
  <w:footnote w:type="continuationSeparator" w:id="0">
    <w:p w:rsidR="00E274D5" w:rsidRDefault="00E274D5" w:rsidP="00134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051892"/>
      <w:docPartObj>
        <w:docPartGallery w:val="Page Numbers (Top of Page)"/>
        <w:docPartUnique/>
      </w:docPartObj>
    </w:sdtPr>
    <w:sdtEndPr/>
    <w:sdtContent>
      <w:p w:rsidR="00804CDF" w:rsidRDefault="00E274D5">
        <w:pPr>
          <w:pStyle w:val="af1"/>
          <w:jc w:val="right"/>
        </w:pPr>
        <w:r>
          <w:rPr>
            <w:noProof/>
          </w:rPr>
          <w:fldChar w:fldCharType="begin"/>
        </w:r>
        <w:r>
          <w:rPr>
            <w:noProof/>
          </w:rPr>
          <w:instrText xml:space="preserve"> PAGE   \* MERGEFORMAT </w:instrText>
        </w:r>
        <w:r>
          <w:rPr>
            <w:noProof/>
          </w:rPr>
          <w:fldChar w:fldCharType="separate"/>
        </w:r>
        <w:r w:rsidR="00CB789B">
          <w:rPr>
            <w:noProof/>
          </w:rPr>
          <w:t>31</w:t>
        </w:r>
        <w:r>
          <w:rPr>
            <w:noProof/>
          </w:rPr>
          <w:fldChar w:fldCharType="end"/>
        </w:r>
      </w:p>
    </w:sdtContent>
  </w:sdt>
  <w:p w:rsidR="00804CDF" w:rsidRDefault="00804CD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8C1"/>
    <w:multiLevelType w:val="hybridMultilevel"/>
    <w:tmpl w:val="8A369A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FD4C7D"/>
    <w:multiLevelType w:val="hybridMultilevel"/>
    <w:tmpl w:val="3B64D4E4"/>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8B106F"/>
    <w:multiLevelType w:val="hybridMultilevel"/>
    <w:tmpl w:val="5EEE29D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3B908EC"/>
    <w:multiLevelType w:val="hybridMultilevel"/>
    <w:tmpl w:val="E53CD63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068F47E6"/>
    <w:multiLevelType w:val="hybridMultilevel"/>
    <w:tmpl w:val="EF147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C06DFF"/>
    <w:multiLevelType w:val="hybridMultilevel"/>
    <w:tmpl w:val="4E544640"/>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5475" w:hanging="360"/>
      </w:pPr>
      <w:rPr>
        <w:rFonts w:ascii="Courier New" w:hAnsi="Courier New" w:cs="Courier New" w:hint="default"/>
      </w:rPr>
    </w:lvl>
    <w:lvl w:ilvl="2" w:tplc="04190005" w:tentative="1">
      <w:start w:val="1"/>
      <w:numFmt w:val="bullet"/>
      <w:lvlText w:val=""/>
      <w:lvlJc w:val="left"/>
      <w:pPr>
        <w:ind w:left="6195" w:hanging="360"/>
      </w:pPr>
      <w:rPr>
        <w:rFonts w:ascii="Wingdings" w:hAnsi="Wingdings" w:hint="default"/>
      </w:rPr>
    </w:lvl>
    <w:lvl w:ilvl="3" w:tplc="04190001" w:tentative="1">
      <w:start w:val="1"/>
      <w:numFmt w:val="bullet"/>
      <w:lvlText w:val=""/>
      <w:lvlJc w:val="left"/>
      <w:pPr>
        <w:ind w:left="6915" w:hanging="360"/>
      </w:pPr>
      <w:rPr>
        <w:rFonts w:ascii="Symbol" w:hAnsi="Symbol" w:hint="default"/>
      </w:rPr>
    </w:lvl>
    <w:lvl w:ilvl="4" w:tplc="04190003" w:tentative="1">
      <w:start w:val="1"/>
      <w:numFmt w:val="bullet"/>
      <w:lvlText w:val="o"/>
      <w:lvlJc w:val="left"/>
      <w:pPr>
        <w:ind w:left="7635" w:hanging="360"/>
      </w:pPr>
      <w:rPr>
        <w:rFonts w:ascii="Courier New" w:hAnsi="Courier New" w:cs="Courier New" w:hint="default"/>
      </w:rPr>
    </w:lvl>
    <w:lvl w:ilvl="5" w:tplc="04190005" w:tentative="1">
      <w:start w:val="1"/>
      <w:numFmt w:val="bullet"/>
      <w:lvlText w:val=""/>
      <w:lvlJc w:val="left"/>
      <w:pPr>
        <w:ind w:left="8355" w:hanging="360"/>
      </w:pPr>
      <w:rPr>
        <w:rFonts w:ascii="Wingdings" w:hAnsi="Wingdings" w:hint="default"/>
      </w:rPr>
    </w:lvl>
    <w:lvl w:ilvl="6" w:tplc="04190001" w:tentative="1">
      <w:start w:val="1"/>
      <w:numFmt w:val="bullet"/>
      <w:lvlText w:val=""/>
      <w:lvlJc w:val="left"/>
      <w:pPr>
        <w:ind w:left="9075" w:hanging="360"/>
      </w:pPr>
      <w:rPr>
        <w:rFonts w:ascii="Symbol" w:hAnsi="Symbol" w:hint="default"/>
      </w:rPr>
    </w:lvl>
    <w:lvl w:ilvl="7" w:tplc="04190003" w:tentative="1">
      <w:start w:val="1"/>
      <w:numFmt w:val="bullet"/>
      <w:lvlText w:val="o"/>
      <w:lvlJc w:val="left"/>
      <w:pPr>
        <w:ind w:left="9795" w:hanging="360"/>
      </w:pPr>
      <w:rPr>
        <w:rFonts w:ascii="Courier New" w:hAnsi="Courier New" w:cs="Courier New" w:hint="default"/>
      </w:rPr>
    </w:lvl>
    <w:lvl w:ilvl="8" w:tplc="04190005" w:tentative="1">
      <w:start w:val="1"/>
      <w:numFmt w:val="bullet"/>
      <w:lvlText w:val=""/>
      <w:lvlJc w:val="left"/>
      <w:pPr>
        <w:ind w:left="10515" w:hanging="360"/>
      </w:pPr>
      <w:rPr>
        <w:rFonts w:ascii="Wingdings" w:hAnsi="Wingdings" w:hint="default"/>
      </w:rPr>
    </w:lvl>
  </w:abstractNum>
  <w:abstractNum w:abstractNumId="6" w15:restartNumberingAfterBreak="0">
    <w:nsid w:val="0D57708C"/>
    <w:multiLevelType w:val="hybridMultilevel"/>
    <w:tmpl w:val="E4CADB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D5C44D4"/>
    <w:multiLevelType w:val="hybridMultilevel"/>
    <w:tmpl w:val="81EA591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EB56B92"/>
    <w:multiLevelType w:val="hybridMultilevel"/>
    <w:tmpl w:val="95FEB6A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3A5568C"/>
    <w:multiLevelType w:val="hybridMultilevel"/>
    <w:tmpl w:val="0FB052B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41A6613"/>
    <w:multiLevelType w:val="hybridMultilevel"/>
    <w:tmpl w:val="4DAC3C5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461768E"/>
    <w:multiLevelType w:val="hybridMultilevel"/>
    <w:tmpl w:val="126AC05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8285E32"/>
    <w:multiLevelType w:val="hybridMultilevel"/>
    <w:tmpl w:val="F5B02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7743B6"/>
    <w:multiLevelType w:val="hybridMultilevel"/>
    <w:tmpl w:val="B99AB9F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C9D59BE"/>
    <w:multiLevelType w:val="hybridMultilevel"/>
    <w:tmpl w:val="0C50BA1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D270F90"/>
    <w:multiLevelType w:val="hybridMultilevel"/>
    <w:tmpl w:val="7360CE0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1EBF4E1D"/>
    <w:multiLevelType w:val="hybridMultilevel"/>
    <w:tmpl w:val="927E58B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1EE023B8"/>
    <w:multiLevelType w:val="hybridMultilevel"/>
    <w:tmpl w:val="0EAE9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F251066"/>
    <w:multiLevelType w:val="hybridMultilevel"/>
    <w:tmpl w:val="908A8DC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07F5548"/>
    <w:multiLevelType w:val="hybridMultilevel"/>
    <w:tmpl w:val="09A0ADA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3540059"/>
    <w:multiLevelType w:val="hybridMultilevel"/>
    <w:tmpl w:val="0F0EE55C"/>
    <w:lvl w:ilvl="0" w:tplc="2C08A17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25002C50"/>
    <w:multiLevelType w:val="hybridMultilevel"/>
    <w:tmpl w:val="508A345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8260010"/>
    <w:multiLevelType w:val="hybridMultilevel"/>
    <w:tmpl w:val="23E2039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A761FC6"/>
    <w:multiLevelType w:val="hybridMultilevel"/>
    <w:tmpl w:val="2D34683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BF57FEA"/>
    <w:multiLevelType w:val="hybridMultilevel"/>
    <w:tmpl w:val="FF00555E"/>
    <w:lvl w:ilvl="0" w:tplc="79DA36FE">
      <w:start w:val="1"/>
      <w:numFmt w:val="bullet"/>
      <w:lvlText w:val="–"/>
      <w:lvlJc w:val="left"/>
      <w:pPr>
        <w:ind w:left="106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C9458EC"/>
    <w:multiLevelType w:val="multilevel"/>
    <w:tmpl w:val="556684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38F33ED"/>
    <w:multiLevelType w:val="hybridMultilevel"/>
    <w:tmpl w:val="9A10E4F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3B25EA3"/>
    <w:multiLevelType w:val="hybridMultilevel"/>
    <w:tmpl w:val="B5E22D52"/>
    <w:lvl w:ilvl="0" w:tplc="24DEADA0">
      <w:start w:val="1"/>
      <w:numFmt w:val="decimal"/>
      <w:lvlText w:val="%1)"/>
      <w:lvlJc w:val="left"/>
      <w:pPr>
        <w:ind w:left="1070" w:hanging="360"/>
      </w:pPr>
      <w:rPr>
        <w:rFonts w:ascii="Times New Roman" w:hAnsi="Times New Roman" w:cs="Times New Roman" w:hint="default"/>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4137C55"/>
    <w:multiLevelType w:val="hybridMultilevel"/>
    <w:tmpl w:val="1F3479F8"/>
    <w:lvl w:ilvl="0" w:tplc="86C0D79A">
      <w:start w:val="5"/>
      <w:numFmt w:val="decimal"/>
      <w:lvlText w:val="%1)"/>
      <w:lvlJc w:val="left"/>
      <w:pPr>
        <w:ind w:left="462" w:hanging="314"/>
      </w:pPr>
      <w:rPr>
        <w:rFonts w:ascii="Times New Roman" w:eastAsia="Times New Roman" w:hAnsi="Times New Roman" w:cs="Times New Roman" w:hint="default"/>
        <w:w w:val="100"/>
        <w:sz w:val="28"/>
        <w:szCs w:val="28"/>
        <w:lang w:val="uk-UA" w:eastAsia="en-US" w:bidi="ar-SA"/>
      </w:rPr>
    </w:lvl>
    <w:lvl w:ilvl="1" w:tplc="C2AA6966">
      <w:numFmt w:val="bullet"/>
      <w:lvlText w:val="-"/>
      <w:lvlJc w:val="left"/>
      <w:pPr>
        <w:ind w:left="462" w:hanging="248"/>
      </w:pPr>
      <w:rPr>
        <w:rFonts w:ascii="Times New Roman" w:eastAsia="Times New Roman" w:hAnsi="Times New Roman" w:cs="Times New Roman" w:hint="default"/>
        <w:w w:val="100"/>
        <w:sz w:val="28"/>
        <w:szCs w:val="28"/>
        <w:lang w:val="uk-UA" w:eastAsia="en-US" w:bidi="ar-SA"/>
      </w:rPr>
    </w:lvl>
    <w:lvl w:ilvl="2" w:tplc="ED8A4582">
      <w:numFmt w:val="bullet"/>
      <w:lvlText w:val="•"/>
      <w:lvlJc w:val="left"/>
      <w:pPr>
        <w:ind w:left="2417" w:hanging="248"/>
      </w:pPr>
      <w:rPr>
        <w:lang w:val="uk-UA" w:eastAsia="en-US" w:bidi="ar-SA"/>
      </w:rPr>
    </w:lvl>
    <w:lvl w:ilvl="3" w:tplc="029EAF78">
      <w:numFmt w:val="bullet"/>
      <w:lvlText w:val="•"/>
      <w:lvlJc w:val="left"/>
      <w:pPr>
        <w:ind w:left="3395" w:hanging="248"/>
      </w:pPr>
      <w:rPr>
        <w:lang w:val="uk-UA" w:eastAsia="en-US" w:bidi="ar-SA"/>
      </w:rPr>
    </w:lvl>
    <w:lvl w:ilvl="4" w:tplc="FDB25EC6">
      <w:numFmt w:val="bullet"/>
      <w:lvlText w:val="•"/>
      <w:lvlJc w:val="left"/>
      <w:pPr>
        <w:ind w:left="4374" w:hanging="248"/>
      </w:pPr>
      <w:rPr>
        <w:lang w:val="uk-UA" w:eastAsia="en-US" w:bidi="ar-SA"/>
      </w:rPr>
    </w:lvl>
    <w:lvl w:ilvl="5" w:tplc="53E27CA2">
      <w:numFmt w:val="bullet"/>
      <w:lvlText w:val="•"/>
      <w:lvlJc w:val="left"/>
      <w:pPr>
        <w:ind w:left="5353" w:hanging="248"/>
      </w:pPr>
      <w:rPr>
        <w:lang w:val="uk-UA" w:eastAsia="en-US" w:bidi="ar-SA"/>
      </w:rPr>
    </w:lvl>
    <w:lvl w:ilvl="6" w:tplc="D2045D54">
      <w:numFmt w:val="bullet"/>
      <w:lvlText w:val="•"/>
      <w:lvlJc w:val="left"/>
      <w:pPr>
        <w:ind w:left="6331" w:hanging="248"/>
      </w:pPr>
      <w:rPr>
        <w:lang w:val="uk-UA" w:eastAsia="en-US" w:bidi="ar-SA"/>
      </w:rPr>
    </w:lvl>
    <w:lvl w:ilvl="7" w:tplc="D54AFE3A">
      <w:numFmt w:val="bullet"/>
      <w:lvlText w:val="•"/>
      <w:lvlJc w:val="left"/>
      <w:pPr>
        <w:ind w:left="7310" w:hanging="248"/>
      </w:pPr>
      <w:rPr>
        <w:lang w:val="uk-UA" w:eastAsia="en-US" w:bidi="ar-SA"/>
      </w:rPr>
    </w:lvl>
    <w:lvl w:ilvl="8" w:tplc="C2722030">
      <w:numFmt w:val="bullet"/>
      <w:lvlText w:val="•"/>
      <w:lvlJc w:val="left"/>
      <w:pPr>
        <w:ind w:left="8289" w:hanging="248"/>
      </w:pPr>
      <w:rPr>
        <w:lang w:val="uk-UA" w:eastAsia="en-US" w:bidi="ar-SA"/>
      </w:rPr>
    </w:lvl>
  </w:abstractNum>
  <w:abstractNum w:abstractNumId="29" w15:restartNumberingAfterBreak="0">
    <w:nsid w:val="35A07D86"/>
    <w:multiLevelType w:val="hybridMultilevel"/>
    <w:tmpl w:val="8B84B772"/>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163892"/>
    <w:multiLevelType w:val="hybridMultilevel"/>
    <w:tmpl w:val="DF12616A"/>
    <w:lvl w:ilvl="0" w:tplc="83E6702A">
      <w:start w:val="5"/>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36C32450"/>
    <w:multiLevelType w:val="hybridMultilevel"/>
    <w:tmpl w:val="AFA61C6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EFA4B59"/>
    <w:multiLevelType w:val="hybridMultilevel"/>
    <w:tmpl w:val="D22C66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3F333D99"/>
    <w:multiLevelType w:val="hybridMultilevel"/>
    <w:tmpl w:val="246A5588"/>
    <w:lvl w:ilvl="0" w:tplc="D772D90A">
      <w:start w:val="1"/>
      <w:numFmt w:val="bullet"/>
      <w:lvlText w:val=""/>
      <w:lvlJc w:val="left"/>
      <w:pPr>
        <w:ind w:left="720" w:hanging="360"/>
      </w:pPr>
      <w:rPr>
        <w:rFonts w:ascii="Symbol" w:hAnsi="Symbol" w:hint="default"/>
      </w:rPr>
    </w:lvl>
    <w:lvl w:ilvl="1" w:tplc="C9C62BC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793490"/>
    <w:multiLevelType w:val="hybridMultilevel"/>
    <w:tmpl w:val="7E7E09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43D2234E"/>
    <w:multiLevelType w:val="hybridMultilevel"/>
    <w:tmpl w:val="50A6409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455F0790"/>
    <w:multiLevelType w:val="multilevel"/>
    <w:tmpl w:val="DA883C6A"/>
    <w:lvl w:ilvl="0">
      <w:start w:val="1"/>
      <w:numFmt w:val="decimal"/>
      <w:lvlText w:val="%1."/>
      <w:lvlJc w:val="left"/>
      <w:pPr>
        <w:ind w:left="450" w:hanging="450"/>
      </w:pPr>
      <w:rPr>
        <w:rFonts w:ascii="Times New Roman" w:hAnsi="Times New Roman" w:hint="default"/>
        <w:sz w:val="28"/>
      </w:rPr>
    </w:lvl>
    <w:lvl w:ilvl="1">
      <w:start w:val="1"/>
      <w:numFmt w:val="decimal"/>
      <w:lvlText w:val="%1.%2."/>
      <w:lvlJc w:val="left"/>
      <w:pPr>
        <w:ind w:left="1159" w:hanging="450"/>
      </w:pPr>
      <w:rPr>
        <w:rFonts w:ascii="Times New Roman" w:hAnsi="Times New Roman" w:hint="default"/>
        <w:sz w:val="28"/>
      </w:rPr>
    </w:lvl>
    <w:lvl w:ilvl="2">
      <w:start w:val="1"/>
      <w:numFmt w:val="decimal"/>
      <w:lvlText w:val="%1.%2.%3."/>
      <w:lvlJc w:val="left"/>
      <w:pPr>
        <w:ind w:left="2138" w:hanging="720"/>
      </w:pPr>
      <w:rPr>
        <w:rFonts w:ascii="Times New Roman" w:hAnsi="Times New Roman" w:hint="default"/>
        <w:sz w:val="28"/>
      </w:rPr>
    </w:lvl>
    <w:lvl w:ilvl="3">
      <w:start w:val="1"/>
      <w:numFmt w:val="decimal"/>
      <w:lvlText w:val="%1.%2.%3.%4."/>
      <w:lvlJc w:val="left"/>
      <w:pPr>
        <w:ind w:left="2847" w:hanging="720"/>
      </w:pPr>
      <w:rPr>
        <w:rFonts w:ascii="Times New Roman" w:hAnsi="Times New Roman" w:hint="default"/>
        <w:sz w:val="28"/>
      </w:rPr>
    </w:lvl>
    <w:lvl w:ilvl="4">
      <w:start w:val="1"/>
      <w:numFmt w:val="decimal"/>
      <w:lvlText w:val="%1.%2.%3.%4.%5."/>
      <w:lvlJc w:val="left"/>
      <w:pPr>
        <w:ind w:left="3916" w:hanging="1080"/>
      </w:pPr>
      <w:rPr>
        <w:rFonts w:ascii="Times New Roman" w:hAnsi="Times New Roman" w:hint="default"/>
        <w:sz w:val="28"/>
      </w:rPr>
    </w:lvl>
    <w:lvl w:ilvl="5">
      <w:start w:val="1"/>
      <w:numFmt w:val="decimal"/>
      <w:lvlText w:val="%1.%2.%3.%4.%5.%6."/>
      <w:lvlJc w:val="left"/>
      <w:pPr>
        <w:ind w:left="4625" w:hanging="1080"/>
      </w:pPr>
      <w:rPr>
        <w:rFonts w:ascii="Times New Roman" w:hAnsi="Times New Roman" w:hint="default"/>
        <w:sz w:val="28"/>
      </w:rPr>
    </w:lvl>
    <w:lvl w:ilvl="6">
      <w:start w:val="1"/>
      <w:numFmt w:val="decimal"/>
      <w:lvlText w:val="%1.%2.%3.%4.%5.%6.%7."/>
      <w:lvlJc w:val="left"/>
      <w:pPr>
        <w:ind w:left="5694" w:hanging="1440"/>
      </w:pPr>
      <w:rPr>
        <w:rFonts w:ascii="Times New Roman" w:hAnsi="Times New Roman" w:hint="default"/>
        <w:sz w:val="28"/>
      </w:rPr>
    </w:lvl>
    <w:lvl w:ilvl="7">
      <w:start w:val="1"/>
      <w:numFmt w:val="decimal"/>
      <w:lvlText w:val="%1.%2.%3.%4.%5.%6.%7.%8."/>
      <w:lvlJc w:val="left"/>
      <w:pPr>
        <w:ind w:left="6403" w:hanging="1440"/>
      </w:pPr>
      <w:rPr>
        <w:rFonts w:ascii="Times New Roman" w:hAnsi="Times New Roman" w:hint="default"/>
        <w:sz w:val="28"/>
      </w:rPr>
    </w:lvl>
    <w:lvl w:ilvl="8">
      <w:start w:val="1"/>
      <w:numFmt w:val="decimal"/>
      <w:lvlText w:val="%1.%2.%3.%4.%5.%6.%7.%8.%9."/>
      <w:lvlJc w:val="left"/>
      <w:pPr>
        <w:ind w:left="7472" w:hanging="1800"/>
      </w:pPr>
      <w:rPr>
        <w:rFonts w:ascii="Times New Roman" w:hAnsi="Times New Roman" w:hint="default"/>
        <w:sz w:val="28"/>
      </w:rPr>
    </w:lvl>
  </w:abstractNum>
  <w:abstractNum w:abstractNumId="37" w15:restartNumberingAfterBreak="0">
    <w:nsid w:val="4EC10A44"/>
    <w:multiLevelType w:val="hybridMultilevel"/>
    <w:tmpl w:val="1194D82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FB46B74"/>
    <w:multiLevelType w:val="hybridMultilevel"/>
    <w:tmpl w:val="0DB2B7F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719" w:hanging="93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0FF0A3C"/>
    <w:multiLevelType w:val="hybridMultilevel"/>
    <w:tmpl w:val="874CDF0C"/>
    <w:lvl w:ilvl="0" w:tplc="5C628D30">
      <w:numFmt w:val="bullet"/>
      <w:lvlText w:val="-"/>
      <w:lvlJc w:val="left"/>
      <w:pPr>
        <w:ind w:left="462" w:hanging="164"/>
      </w:pPr>
      <w:rPr>
        <w:rFonts w:ascii="Times New Roman" w:eastAsia="Times New Roman" w:hAnsi="Times New Roman" w:cs="Times New Roman" w:hint="default"/>
        <w:w w:val="100"/>
        <w:sz w:val="28"/>
        <w:szCs w:val="28"/>
        <w:lang w:val="uk-UA" w:eastAsia="en-US" w:bidi="ar-SA"/>
      </w:rPr>
    </w:lvl>
    <w:lvl w:ilvl="1" w:tplc="F500BC28">
      <w:numFmt w:val="bullet"/>
      <w:lvlText w:val="•"/>
      <w:lvlJc w:val="left"/>
      <w:pPr>
        <w:ind w:left="1438" w:hanging="164"/>
      </w:pPr>
      <w:rPr>
        <w:lang w:val="uk-UA" w:eastAsia="en-US" w:bidi="ar-SA"/>
      </w:rPr>
    </w:lvl>
    <w:lvl w:ilvl="2" w:tplc="E13C6506">
      <w:numFmt w:val="bullet"/>
      <w:lvlText w:val="•"/>
      <w:lvlJc w:val="left"/>
      <w:pPr>
        <w:ind w:left="2417" w:hanging="164"/>
      </w:pPr>
      <w:rPr>
        <w:lang w:val="uk-UA" w:eastAsia="en-US" w:bidi="ar-SA"/>
      </w:rPr>
    </w:lvl>
    <w:lvl w:ilvl="3" w:tplc="1F401FB4">
      <w:numFmt w:val="bullet"/>
      <w:lvlText w:val="•"/>
      <w:lvlJc w:val="left"/>
      <w:pPr>
        <w:ind w:left="3395" w:hanging="164"/>
      </w:pPr>
      <w:rPr>
        <w:lang w:val="uk-UA" w:eastAsia="en-US" w:bidi="ar-SA"/>
      </w:rPr>
    </w:lvl>
    <w:lvl w:ilvl="4" w:tplc="A268F8AA">
      <w:numFmt w:val="bullet"/>
      <w:lvlText w:val="•"/>
      <w:lvlJc w:val="left"/>
      <w:pPr>
        <w:ind w:left="4374" w:hanging="164"/>
      </w:pPr>
      <w:rPr>
        <w:lang w:val="uk-UA" w:eastAsia="en-US" w:bidi="ar-SA"/>
      </w:rPr>
    </w:lvl>
    <w:lvl w:ilvl="5" w:tplc="38BCD196">
      <w:numFmt w:val="bullet"/>
      <w:lvlText w:val="•"/>
      <w:lvlJc w:val="left"/>
      <w:pPr>
        <w:ind w:left="5353" w:hanging="164"/>
      </w:pPr>
      <w:rPr>
        <w:lang w:val="uk-UA" w:eastAsia="en-US" w:bidi="ar-SA"/>
      </w:rPr>
    </w:lvl>
    <w:lvl w:ilvl="6" w:tplc="E37CCB32">
      <w:numFmt w:val="bullet"/>
      <w:lvlText w:val="•"/>
      <w:lvlJc w:val="left"/>
      <w:pPr>
        <w:ind w:left="6331" w:hanging="164"/>
      </w:pPr>
      <w:rPr>
        <w:lang w:val="uk-UA" w:eastAsia="en-US" w:bidi="ar-SA"/>
      </w:rPr>
    </w:lvl>
    <w:lvl w:ilvl="7" w:tplc="B85E6932">
      <w:numFmt w:val="bullet"/>
      <w:lvlText w:val="•"/>
      <w:lvlJc w:val="left"/>
      <w:pPr>
        <w:ind w:left="7310" w:hanging="164"/>
      </w:pPr>
      <w:rPr>
        <w:lang w:val="uk-UA" w:eastAsia="en-US" w:bidi="ar-SA"/>
      </w:rPr>
    </w:lvl>
    <w:lvl w:ilvl="8" w:tplc="436271CA">
      <w:numFmt w:val="bullet"/>
      <w:lvlText w:val="•"/>
      <w:lvlJc w:val="left"/>
      <w:pPr>
        <w:ind w:left="8289" w:hanging="164"/>
      </w:pPr>
      <w:rPr>
        <w:lang w:val="uk-UA" w:eastAsia="en-US" w:bidi="ar-SA"/>
      </w:rPr>
    </w:lvl>
  </w:abstractNum>
  <w:abstractNum w:abstractNumId="40" w15:restartNumberingAfterBreak="0">
    <w:nsid w:val="532B6A5D"/>
    <w:multiLevelType w:val="hybridMultilevel"/>
    <w:tmpl w:val="62FE1DF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3B645AC"/>
    <w:multiLevelType w:val="hybridMultilevel"/>
    <w:tmpl w:val="590E0A6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3B876D0"/>
    <w:multiLevelType w:val="hybridMultilevel"/>
    <w:tmpl w:val="A72CE6F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549345FA"/>
    <w:multiLevelType w:val="hybridMultilevel"/>
    <w:tmpl w:val="801E96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57AC3C06"/>
    <w:multiLevelType w:val="hybridMultilevel"/>
    <w:tmpl w:val="19AC1A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586E2E0E"/>
    <w:multiLevelType w:val="hybridMultilevel"/>
    <w:tmpl w:val="549C6646"/>
    <w:lvl w:ilvl="0" w:tplc="805490D2">
      <w:start w:val="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15:restartNumberingAfterBreak="0">
    <w:nsid w:val="5DB52CBF"/>
    <w:multiLevelType w:val="hybridMultilevel"/>
    <w:tmpl w:val="E94CB128"/>
    <w:lvl w:ilvl="0" w:tplc="2604B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0241F1F"/>
    <w:multiLevelType w:val="hybridMultilevel"/>
    <w:tmpl w:val="1DF6E460"/>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48" w15:restartNumberingAfterBreak="0">
    <w:nsid w:val="60573228"/>
    <w:multiLevelType w:val="hybridMultilevel"/>
    <w:tmpl w:val="8A86AFC0"/>
    <w:lvl w:ilvl="0" w:tplc="04603BF2">
      <w:start w:val="1"/>
      <w:numFmt w:val="decimal"/>
      <w:lvlText w:val="%1."/>
      <w:lvlJc w:val="left"/>
      <w:pPr>
        <w:tabs>
          <w:tab w:val="num" w:pos="720"/>
        </w:tabs>
        <w:ind w:left="720" w:hanging="360"/>
      </w:pPr>
      <w:rPr>
        <w:b w:val="0"/>
        <w:i w:val="0"/>
      </w:rPr>
    </w:lvl>
    <w:lvl w:ilvl="1" w:tplc="C3448636">
      <w:start w:val="4"/>
      <w:numFmt w:val="decimal"/>
      <w:lvlText w:val="%2."/>
      <w:lvlJc w:val="left"/>
      <w:pPr>
        <w:tabs>
          <w:tab w:val="num" w:pos="1440"/>
        </w:tabs>
        <w:ind w:left="1440" w:hanging="360"/>
      </w:pPr>
      <w:rPr>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15B2DBA"/>
    <w:multiLevelType w:val="hybridMultilevel"/>
    <w:tmpl w:val="F18C43C0"/>
    <w:lvl w:ilvl="0" w:tplc="1E12E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2DB4A80"/>
    <w:multiLevelType w:val="hybridMultilevel"/>
    <w:tmpl w:val="AE8E07D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62FF1605"/>
    <w:multiLevelType w:val="hybridMultilevel"/>
    <w:tmpl w:val="0960F374"/>
    <w:lvl w:ilvl="0" w:tplc="0419000F">
      <w:start w:val="1"/>
      <w:numFmt w:val="decimal"/>
      <w:lvlText w:val="%1."/>
      <w:lvlJc w:val="left"/>
      <w:pPr>
        <w:ind w:left="149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38C3EEE"/>
    <w:multiLevelType w:val="hybridMultilevel"/>
    <w:tmpl w:val="BE80B5C2"/>
    <w:lvl w:ilvl="0" w:tplc="04190001">
      <w:start w:val="1"/>
      <w:numFmt w:val="bullet"/>
      <w:lvlText w:val=""/>
      <w:lvlJc w:val="left"/>
      <w:pPr>
        <w:ind w:left="1211" w:hanging="360"/>
      </w:pPr>
      <w:rPr>
        <w:rFonts w:ascii="Symbol" w:hAnsi="Symbol" w:hint="default"/>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64AB39C6"/>
    <w:multiLevelType w:val="hybridMultilevel"/>
    <w:tmpl w:val="1C52D92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679C1C43"/>
    <w:multiLevelType w:val="hybridMultilevel"/>
    <w:tmpl w:val="FFA88ED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68F307E2"/>
    <w:multiLevelType w:val="hybridMultilevel"/>
    <w:tmpl w:val="37E6C538"/>
    <w:lvl w:ilvl="0" w:tplc="1E12E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9564CDD"/>
    <w:multiLevelType w:val="hybridMultilevel"/>
    <w:tmpl w:val="0E04E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A4A6C20"/>
    <w:multiLevelType w:val="hybridMultilevel"/>
    <w:tmpl w:val="981C0E3E"/>
    <w:lvl w:ilvl="0" w:tplc="1E12E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742BB4"/>
    <w:multiLevelType w:val="hybridMultilevel"/>
    <w:tmpl w:val="B846E6D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6E561DE4"/>
    <w:multiLevelType w:val="hybridMultilevel"/>
    <w:tmpl w:val="CB74C728"/>
    <w:lvl w:ilvl="0" w:tplc="D92E5898">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0" w15:restartNumberingAfterBreak="0">
    <w:nsid w:val="6E8C4472"/>
    <w:multiLevelType w:val="hybridMultilevel"/>
    <w:tmpl w:val="02BAF4B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768524D1"/>
    <w:multiLevelType w:val="hybridMultilevel"/>
    <w:tmpl w:val="20CC8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C3A1B1A"/>
    <w:multiLevelType w:val="hybridMultilevel"/>
    <w:tmpl w:val="C01E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DA6130C"/>
    <w:multiLevelType w:val="hybridMultilevel"/>
    <w:tmpl w:val="70168A4C"/>
    <w:lvl w:ilvl="0" w:tplc="0A14E99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5"/>
  </w:num>
  <w:num w:numId="3">
    <w:abstractNumId w:val="63"/>
  </w:num>
  <w:num w:numId="4">
    <w:abstractNumId w:val="61"/>
  </w:num>
  <w:num w:numId="5">
    <w:abstractNumId w:val="47"/>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5"/>
    </w:lvlOverride>
    <w:lvlOverride w:ilvl="1"/>
    <w:lvlOverride w:ilvl="2"/>
    <w:lvlOverride w:ilvl="3"/>
    <w:lvlOverride w:ilvl="4"/>
    <w:lvlOverride w:ilvl="5"/>
    <w:lvlOverride w:ilvl="6"/>
    <w:lvlOverride w:ilvl="7"/>
    <w:lvlOverride w:ilvl="8"/>
  </w:num>
  <w:num w:numId="15">
    <w:abstractNumId w:val="39"/>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17"/>
  </w:num>
  <w:num w:numId="24">
    <w:abstractNumId w:val="56"/>
  </w:num>
  <w:num w:numId="25">
    <w:abstractNumId w:val="12"/>
  </w:num>
  <w:num w:numId="26">
    <w:abstractNumId w:val="59"/>
  </w:num>
  <w:num w:numId="27">
    <w:abstractNumId w:val="15"/>
  </w:num>
  <w:num w:numId="28">
    <w:abstractNumId w:val="45"/>
  </w:num>
  <w:num w:numId="29">
    <w:abstractNumId w:val="30"/>
  </w:num>
  <w:num w:numId="30">
    <w:abstractNumId w:val="46"/>
  </w:num>
  <w:num w:numId="31">
    <w:abstractNumId w:val="0"/>
  </w:num>
  <w:num w:numId="32">
    <w:abstractNumId w:val="51"/>
  </w:num>
  <w:num w:numId="33">
    <w:abstractNumId w:val="3"/>
  </w:num>
  <w:num w:numId="34">
    <w:abstractNumId w:val="4"/>
  </w:num>
  <w:num w:numId="35">
    <w:abstractNumId w:val="55"/>
  </w:num>
  <w:num w:numId="36">
    <w:abstractNumId w:val="57"/>
  </w:num>
  <w:num w:numId="37">
    <w:abstractNumId w:val="49"/>
  </w:num>
  <w:num w:numId="38">
    <w:abstractNumId w:val="1"/>
  </w:num>
  <w:num w:numId="39">
    <w:abstractNumId w:val="33"/>
  </w:num>
  <w:num w:numId="40">
    <w:abstractNumId w:val="29"/>
  </w:num>
  <w:num w:numId="41">
    <w:abstractNumId w:val="62"/>
  </w:num>
  <w:num w:numId="42">
    <w:abstractNumId w:val="20"/>
  </w:num>
  <w:num w:numId="43">
    <w:abstractNumId w:val="48"/>
  </w:num>
  <w:num w:numId="44">
    <w:abstractNumId w:val="25"/>
  </w:num>
  <w:num w:numId="45">
    <w:abstractNumId w:val="26"/>
  </w:num>
  <w:num w:numId="46">
    <w:abstractNumId w:val="37"/>
  </w:num>
  <w:num w:numId="47">
    <w:abstractNumId w:val="22"/>
  </w:num>
  <w:num w:numId="48">
    <w:abstractNumId w:val="6"/>
  </w:num>
  <w:num w:numId="49">
    <w:abstractNumId w:val="58"/>
  </w:num>
  <w:num w:numId="50">
    <w:abstractNumId w:val="50"/>
  </w:num>
  <w:num w:numId="51">
    <w:abstractNumId w:val="7"/>
  </w:num>
  <w:num w:numId="52">
    <w:abstractNumId w:val="9"/>
  </w:num>
  <w:num w:numId="53">
    <w:abstractNumId w:val="35"/>
  </w:num>
  <w:num w:numId="54">
    <w:abstractNumId w:val="19"/>
  </w:num>
  <w:num w:numId="55">
    <w:abstractNumId w:val="2"/>
  </w:num>
  <w:num w:numId="56">
    <w:abstractNumId w:val="41"/>
  </w:num>
  <w:num w:numId="57">
    <w:abstractNumId w:val="23"/>
  </w:num>
  <w:num w:numId="58">
    <w:abstractNumId w:val="40"/>
  </w:num>
  <w:num w:numId="59">
    <w:abstractNumId w:val="13"/>
  </w:num>
  <w:num w:numId="60">
    <w:abstractNumId w:val="60"/>
  </w:num>
  <w:num w:numId="61">
    <w:abstractNumId w:val="53"/>
  </w:num>
  <w:num w:numId="62">
    <w:abstractNumId w:val="11"/>
  </w:num>
  <w:num w:numId="63">
    <w:abstractNumId w:val="31"/>
  </w:num>
  <w:num w:numId="64">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4C75"/>
    <w:rsid w:val="00013136"/>
    <w:rsid w:val="00016D4B"/>
    <w:rsid w:val="00023714"/>
    <w:rsid w:val="000267E4"/>
    <w:rsid w:val="000317CE"/>
    <w:rsid w:val="00044085"/>
    <w:rsid w:val="00051A5B"/>
    <w:rsid w:val="00065C50"/>
    <w:rsid w:val="00070B05"/>
    <w:rsid w:val="0007369C"/>
    <w:rsid w:val="00077085"/>
    <w:rsid w:val="000845F5"/>
    <w:rsid w:val="000870D6"/>
    <w:rsid w:val="0008756E"/>
    <w:rsid w:val="00092F50"/>
    <w:rsid w:val="0009670F"/>
    <w:rsid w:val="000A5228"/>
    <w:rsid w:val="000A7C1B"/>
    <w:rsid w:val="000B2474"/>
    <w:rsid w:val="000B2FB2"/>
    <w:rsid w:val="000B34A5"/>
    <w:rsid w:val="000C58DD"/>
    <w:rsid w:val="000D1F2A"/>
    <w:rsid w:val="000D7EDA"/>
    <w:rsid w:val="000D7F4F"/>
    <w:rsid w:val="000E64A2"/>
    <w:rsid w:val="00103E8B"/>
    <w:rsid w:val="00110664"/>
    <w:rsid w:val="00114822"/>
    <w:rsid w:val="00117DCA"/>
    <w:rsid w:val="00126D63"/>
    <w:rsid w:val="00130D82"/>
    <w:rsid w:val="0013440F"/>
    <w:rsid w:val="00136BCB"/>
    <w:rsid w:val="001400DC"/>
    <w:rsid w:val="00140749"/>
    <w:rsid w:val="00141EFA"/>
    <w:rsid w:val="0016375C"/>
    <w:rsid w:val="00164C5A"/>
    <w:rsid w:val="0017002E"/>
    <w:rsid w:val="00175752"/>
    <w:rsid w:val="00183520"/>
    <w:rsid w:val="001A6B45"/>
    <w:rsid w:val="001A7915"/>
    <w:rsid w:val="001F6975"/>
    <w:rsid w:val="001F7CDA"/>
    <w:rsid w:val="00200821"/>
    <w:rsid w:val="00204042"/>
    <w:rsid w:val="00204B66"/>
    <w:rsid w:val="002149DE"/>
    <w:rsid w:val="002162E8"/>
    <w:rsid w:val="0022447B"/>
    <w:rsid w:val="002266E3"/>
    <w:rsid w:val="0023673E"/>
    <w:rsid w:val="00242949"/>
    <w:rsid w:val="00243092"/>
    <w:rsid w:val="002577CD"/>
    <w:rsid w:val="00277666"/>
    <w:rsid w:val="00283448"/>
    <w:rsid w:val="00285D03"/>
    <w:rsid w:val="00286C66"/>
    <w:rsid w:val="0028753B"/>
    <w:rsid w:val="00294E47"/>
    <w:rsid w:val="002B1A19"/>
    <w:rsid w:val="002B2D4C"/>
    <w:rsid w:val="002C3576"/>
    <w:rsid w:val="002C54B2"/>
    <w:rsid w:val="002D18E1"/>
    <w:rsid w:val="002D29C7"/>
    <w:rsid w:val="002E5CDD"/>
    <w:rsid w:val="002F313A"/>
    <w:rsid w:val="00304C75"/>
    <w:rsid w:val="003077A8"/>
    <w:rsid w:val="003107C9"/>
    <w:rsid w:val="00313FD4"/>
    <w:rsid w:val="003274B5"/>
    <w:rsid w:val="0032779E"/>
    <w:rsid w:val="00353654"/>
    <w:rsid w:val="00353700"/>
    <w:rsid w:val="003552A0"/>
    <w:rsid w:val="0037289B"/>
    <w:rsid w:val="00373824"/>
    <w:rsid w:val="00376D27"/>
    <w:rsid w:val="00380632"/>
    <w:rsid w:val="003862BA"/>
    <w:rsid w:val="00386530"/>
    <w:rsid w:val="003A3F17"/>
    <w:rsid w:val="003B5536"/>
    <w:rsid w:val="003C20C7"/>
    <w:rsid w:val="003D07D4"/>
    <w:rsid w:val="003D14B5"/>
    <w:rsid w:val="003D2EAD"/>
    <w:rsid w:val="003D48B1"/>
    <w:rsid w:val="003E4800"/>
    <w:rsid w:val="003F74AE"/>
    <w:rsid w:val="00406B9F"/>
    <w:rsid w:val="00407C13"/>
    <w:rsid w:val="00414A50"/>
    <w:rsid w:val="004175C2"/>
    <w:rsid w:val="004207B9"/>
    <w:rsid w:val="00421A89"/>
    <w:rsid w:val="00422051"/>
    <w:rsid w:val="004501C9"/>
    <w:rsid w:val="004538EF"/>
    <w:rsid w:val="00456110"/>
    <w:rsid w:val="0045759D"/>
    <w:rsid w:val="00474F16"/>
    <w:rsid w:val="004755B7"/>
    <w:rsid w:val="00485AEF"/>
    <w:rsid w:val="00485EE7"/>
    <w:rsid w:val="00491B87"/>
    <w:rsid w:val="004A1745"/>
    <w:rsid w:val="004B14CD"/>
    <w:rsid w:val="004B4191"/>
    <w:rsid w:val="004C1EB4"/>
    <w:rsid w:val="004E2D6B"/>
    <w:rsid w:val="004E7E70"/>
    <w:rsid w:val="004F268E"/>
    <w:rsid w:val="004F60E2"/>
    <w:rsid w:val="005017CF"/>
    <w:rsid w:val="00502CE7"/>
    <w:rsid w:val="00505172"/>
    <w:rsid w:val="005421A7"/>
    <w:rsid w:val="00543781"/>
    <w:rsid w:val="00547E3B"/>
    <w:rsid w:val="005636B0"/>
    <w:rsid w:val="00573580"/>
    <w:rsid w:val="005859D4"/>
    <w:rsid w:val="00591C39"/>
    <w:rsid w:val="00593982"/>
    <w:rsid w:val="005A73E7"/>
    <w:rsid w:val="005B2C7B"/>
    <w:rsid w:val="005D280F"/>
    <w:rsid w:val="005D5247"/>
    <w:rsid w:val="005D52B9"/>
    <w:rsid w:val="005E478B"/>
    <w:rsid w:val="00600F18"/>
    <w:rsid w:val="006058C4"/>
    <w:rsid w:val="00610EFD"/>
    <w:rsid w:val="006218F5"/>
    <w:rsid w:val="00624EB1"/>
    <w:rsid w:val="0062633C"/>
    <w:rsid w:val="006342C2"/>
    <w:rsid w:val="00657497"/>
    <w:rsid w:val="006609A0"/>
    <w:rsid w:val="00662D13"/>
    <w:rsid w:val="0066352C"/>
    <w:rsid w:val="00663CDF"/>
    <w:rsid w:val="00673C05"/>
    <w:rsid w:val="00674081"/>
    <w:rsid w:val="00693758"/>
    <w:rsid w:val="006961C7"/>
    <w:rsid w:val="006A21A2"/>
    <w:rsid w:val="006A6150"/>
    <w:rsid w:val="006B3419"/>
    <w:rsid w:val="006B5692"/>
    <w:rsid w:val="006B6631"/>
    <w:rsid w:val="006C325E"/>
    <w:rsid w:val="006C3BA1"/>
    <w:rsid w:val="006C49C5"/>
    <w:rsid w:val="006D089C"/>
    <w:rsid w:val="006E3C20"/>
    <w:rsid w:val="006E4793"/>
    <w:rsid w:val="006F08D6"/>
    <w:rsid w:val="006F2D02"/>
    <w:rsid w:val="006F562B"/>
    <w:rsid w:val="007060A6"/>
    <w:rsid w:val="007201BE"/>
    <w:rsid w:val="0072060E"/>
    <w:rsid w:val="0072373A"/>
    <w:rsid w:val="00724B1A"/>
    <w:rsid w:val="0072609F"/>
    <w:rsid w:val="00736A72"/>
    <w:rsid w:val="007378AD"/>
    <w:rsid w:val="00742E91"/>
    <w:rsid w:val="00755FE7"/>
    <w:rsid w:val="00756110"/>
    <w:rsid w:val="0075768E"/>
    <w:rsid w:val="00781573"/>
    <w:rsid w:val="007A6C41"/>
    <w:rsid w:val="007A77E0"/>
    <w:rsid w:val="007B256F"/>
    <w:rsid w:val="007B4168"/>
    <w:rsid w:val="007C6059"/>
    <w:rsid w:val="007C675B"/>
    <w:rsid w:val="007D70C5"/>
    <w:rsid w:val="007E5274"/>
    <w:rsid w:val="007E67D8"/>
    <w:rsid w:val="007F2E7F"/>
    <w:rsid w:val="00804746"/>
    <w:rsid w:val="00804CDF"/>
    <w:rsid w:val="008163EE"/>
    <w:rsid w:val="00820401"/>
    <w:rsid w:val="0083054C"/>
    <w:rsid w:val="00832669"/>
    <w:rsid w:val="00833F05"/>
    <w:rsid w:val="00847423"/>
    <w:rsid w:val="008578C7"/>
    <w:rsid w:val="00865BD3"/>
    <w:rsid w:val="00871C3D"/>
    <w:rsid w:val="0088368F"/>
    <w:rsid w:val="008A2B8C"/>
    <w:rsid w:val="008B00F6"/>
    <w:rsid w:val="008C6E4E"/>
    <w:rsid w:val="008D1B06"/>
    <w:rsid w:val="008E77CB"/>
    <w:rsid w:val="008E798D"/>
    <w:rsid w:val="008F35B9"/>
    <w:rsid w:val="00901AC4"/>
    <w:rsid w:val="00901BCC"/>
    <w:rsid w:val="00901FC6"/>
    <w:rsid w:val="00905BBC"/>
    <w:rsid w:val="00906B9C"/>
    <w:rsid w:val="00913898"/>
    <w:rsid w:val="00946259"/>
    <w:rsid w:val="0095190A"/>
    <w:rsid w:val="0095237B"/>
    <w:rsid w:val="00955896"/>
    <w:rsid w:val="0096541D"/>
    <w:rsid w:val="00982B30"/>
    <w:rsid w:val="00991120"/>
    <w:rsid w:val="009969C1"/>
    <w:rsid w:val="009B455B"/>
    <w:rsid w:val="009B4E89"/>
    <w:rsid w:val="009D4BF3"/>
    <w:rsid w:val="009E3681"/>
    <w:rsid w:val="009E661D"/>
    <w:rsid w:val="009F7C8F"/>
    <w:rsid w:val="00A05143"/>
    <w:rsid w:val="00A151B1"/>
    <w:rsid w:val="00A25DA5"/>
    <w:rsid w:val="00A27121"/>
    <w:rsid w:val="00A34F3C"/>
    <w:rsid w:val="00A4205D"/>
    <w:rsid w:val="00A47568"/>
    <w:rsid w:val="00A52BA3"/>
    <w:rsid w:val="00A612B1"/>
    <w:rsid w:val="00A73771"/>
    <w:rsid w:val="00A81000"/>
    <w:rsid w:val="00A85588"/>
    <w:rsid w:val="00A85DAF"/>
    <w:rsid w:val="00A906AA"/>
    <w:rsid w:val="00A946A7"/>
    <w:rsid w:val="00AB697E"/>
    <w:rsid w:val="00AC2998"/>
    <w:rsid w:val="00AC4359"/>
    <w:rsid w:val="00AC580A"/>
    <w:rsid w:val="00AC67F5"/>
    <w:rsid w:val="00AD1DE8"/>
    <w:rsid w:val="00AE465C"/>
    <w:rsid w:val="00AF612A"/>
    <w:rsid w:val="00B14F27"/>
    <w:rsid w:val="00B15F3D"/>
    <w:rsid w:val="00B17637"/>
    <w:rsid w:val="00B314BF"/>
    <w:rsid w:val="00B33AF8"/>
    <w:rsid w:val="00B36CAD"/>
    <w:rsid w:val="00B57425"/>
    <w:rsid w:val="00B64FA2"/>
    <w:rsid w:val="00B729FD"/>
    <w:rsid w:val="00B76EF7"/>
    <w:rsid w:val="00B8175A"/>
    <w:rsid w:val="00B81FD3"/>
    <w:rsid w:val="00BA2A7A"/>
    <w:rsid w:val="00BA5F19"/>
    <w:rsid w:val="00BA7D9B"/>
    <w:rsid w:val="00BB7D3D"/>
    <w:rsid w:val="00BC461D"/>
    <w:rsid w:val="00BC531E"/>
    <w:rsid w:val="00BD1B28"/>
    <w:rsid w:val="00BE04DE"/>
    <w:rsid w:val="00BF43C4"/>
    <w:rsid w:val="00C03700"/>
    <w:rsid w:val="00C46885"/>
    <w:rsid w:val="00C54B92"/>
    <w:rsid w:val="00C54CD9"/>
    <w:rsid w:val="00C57F25"/>
    <w:rsid w:val="00C61164"/>
    <w:rsid w:val="00C73246"/>
    <w:rsid w:val="00C85784"/>
    <w:rsid w:val="00C8590B"/>
    <w:rsid w:val="00C9298F"/>
    <w:rsid w:val="00C93A6B"/>
    <w:rsid w:val="00C959C3"/>
    <w:rsid w:val="00CB3566"/>
    <w:rsid w:val="00CB6BB5"/>
    <w:rsid w:val="00CB789B"/>
    <w:rsid w:val="00CC306B"/>
    <w:rsid w:val="00CC6850"/>
    <w:rsid w:val="00CD086D"/>
    <w:rsid w:val="00CD0B69"/>
    <w:rsid w:val="00CD1400"/>
    <w:rsid w:val="00CD7E17"/>
    <w:rsid w:val="00CE6AB9"/>
    <w:rsid w:val="00CF05AF"/>
    <w:rsid w:val="00D0067D"/>
    <w:rsid w:val="00D00D15"/>
    <w:rsid w:val="00D016FD"/>
    <w:rsid w:val="00D01A3F"/>
    <w:rsid w:val="00D17DB0"/>
    <w:rsid w:val="00D25EC6"/>
    <w:rsid w:val="00D2750E"/>
    <w:rsid w:val="00D317E5"/>
    <w:rsid w:val="00D36ECA"/>
    <w:rsid w:val="00D63041"/>
    <w:rsid w:val="00D72590"/>
    <w:rsid w:val="00D92C60"/>
    <w:rsid w:val="00D93B72"/>
    <w:rsid w:val="00DA1017"/>
    <w:rsid w:val="00DA7E0E"/>
    <w:rsid w:val="00DC7C16"/>
    <w:rsid w:val="00DD476B"/>
    <w:rsid w:val="00DE67ED"/>
    <w:rsid w:val="00DE6F27"/>
    <w:rsid w:val="00DF4A67"/>
    <w:rsid w:val="00DF524F"/>
    <w:rsid w:val="00DF73B4"/>
    <w:rsid w:val="00DF7FC8"/>
    <w:rsid w:val="00E03448"/>
    <w:rsid w:val="00E20EBA"/>
    <w:rsid w:val="00E274D5"/>
    <w:rsid w:val="00E37D13"/>
    <w:rsid w:val="00E57310"/>
    <w:rsid w:val="00E647AC"/>
    <w:rsid w:val="00E66809"/>
    <w:rsid w:val="00E857BF"/>
    <w:rsid w:val="00E87CB7"/>
    <w:rsid w:val="00E87D1C"/>
    <w:rsid w:val="00E93113"/>
    <w:rsid w:val="00E95115"/>
    <w:rsid w:val="00EA1F78"/>
    <w:rsid w:val="00EA6D4A"/>
    <w:rsid w:val="00EB2FB1"/>
    <w:rsid w:val="00EB6A05"/>
    <w:rsid w:val="00EC07A4"/>
    <w:rsid w:val="00EF5837"/>
    <w:rsid w:val="00F06725"/>
    <w:rsid w:val="00F14C28"/>
    <w:rsid w:val="00F313AD"/>
    <w:rsid w:val="00F43AC4"/>
    <w:rsid w:val="00F47318"/>
    <w:rsid w:val="00F55877"/>
    <w:rsid w:val="00F55EB6"/>
    <w:rsid w:val="00F703F2"/>
    <w:rsid w:val="00F765AC"/>
    <w:rsid w:val="00F81A5D"/>
    <w:rsid w:val="00F83895"/>
    <w:rsid w:val="00F84DCC"/>
    <w:rsid w:val="00F93FF8"/>
    <w:rsid w:val="00FA0BE1"/>
    <w:rsid w:val="00FE16E1"/>
    <w:rsid w:val="00FE4E3F"/>
    <w:rsid w:val="00FE5FBD"/>
    <w:rsid w:val="00FF1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Прямая со стрелкой 39"/>
        <o:r id="V:Rule2" type="connector" idref="#Прямая со стрелкой 9"/>
        <o:r id="V:Rule3" type="connector" idref="#Прямая со стрелкой 19"/>
      </o:rules>
    </o:shapelayout>
  </w:shapeDefaults>
  <w:decimalSymbol w:val=","/>
  <w:listSeparator w:val=";"/>
  <w15:docId w15:val="{9148708A-265C-4010-B911-F604CC2C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75"/>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4 роман,Список_абв"/>
    <w:basedOn w:val="a"/>
    <w:uiPriority w:val="34"/>
    <w:qFormat/>
    <w:rsid w:val="00304C75"/>
    <w:pPr>
      <w:ind w:left="720"/>
      <w:contextualSpacing/>
    </w:pPr>
  </w:style>
  <w:style w:type="paragraph" w:styleId="HTML">
    <w:name w:val="HTML Preformatted"/>
    <w:basedOn w:val="a"/>
    <w:link w:val="HTML0"/>
    <w:uiPriority w:val="99"/>
    <w:unhideWhenUsed/>
    <w:rsid w:val="00B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33AF8"/>
    <w:rPr>
      <w:rFonts w:ascii="Courier New" w:eastAsia="Times New Roman" w:hAnsi="Courier New" w:cs="Courier New"/>
      <w:sz w:val="20"/>
      <w:szCs w:val="20"/>
      <w:lang w:eastAsia="ru-RU"/>
    </w:rPr>
  </w:style>
  <w:style w:type="character" w:customStyle="1" w:styleId="y2iqfc">
    <w:name w:val="y2iqfc"/>
    <w:basedOn w:val="a0"/>
    <w:rsid w:val="00B33AF8"/>
  </w:style>
  <w:style w:type="character" w:styleId="a4">
    <w:name w:val="Hyperlink"/>
    <w:basedOn w:val="a0"/>
    <w:uiPriority w:val="99"/>
    <w:unhideWhenUsed/>
    <w:rsid w:val="009969C1"/>
    <w:rPr>
      <w:color w:val="0000FF"/>
      <w:u w:val="single"/>
    </w:rPr>
  </w:style>
  <w:style w:type="paragraph" w:styleId="a5">
    <w:name w:val="Body Text"/>
    <w:basedOn w:val="a"/>
    <w:link w:val="a6"/>
    <w:uiPriority w:val="1"/>
    <w:qFormat/>
    <w:rsid w:val="00044085"/>
    <w:pPr>
      <w:widowControl w:val="0"/>
      <w:autoSpaceDE w:val="0"/>
      <w:autoSpaceDN w:val="0"/>
      <w:spacing w:after="0" w:line="240" w:lineRule="auto"/>
      <w:ind w:left="462"/>
      <w:jc w:val="both"/>
    </w:pPr>
    <w:rPr>
      <w:rFonts w:ascii="Times New Roman" w:eastAsia="Times New Roman" w:hAnsi="Times New Roman"/>
      <w:sz w:val="28"/>
      <w:szCs w:val="28"/>
      <w:lang w:val="uk-UA" w:eastAsia="en-US"/>
    </w:rPr>
  </w:style>
  <w:style w:type="character" w:customStyle="1" w:styleId="a6">
    <w:name w:val="Основной текст Знак"/>
    <w:basedOn w:val="a0"/>
    <w:link w:val="a5"/>
    <w:uiPriority w:val="1"/>
    <w:rsid w:val="00044085"/>
    <w:rPr>
      <w:rFonts w:ascii="Times New Roman" w:eastAsia="Times New Roman" w:hAnsi="Times New Roman" w:cs="Times New Roman"/>
      <w:sz w:val="28"/>
      <w:szCs w:val="28"/>
      <w:lang w:val="uk-UA"/>
    </w:rPr>
  </w:style>
  <w:style w:type="paragraph" w:styleId="a7">
    <w:name w:val="Balloon Text"/>
    <w:basedOn w:val="a"/>
    <w:link w:val="a8"/>
    <w:uiPriority w:val="99"/>
    <w:semiHidden/>
    <w:unhideWhenUsed/>
    <w:rsid w:val="005B2C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2C7B"/>
    <w:rPr>
      <w:rFonts w:ascii="Tahoma" w:eastAsia="Calibri" w:hAnsi="Tahoma" w:cs="Tahoma"/>
      <w:sz w:val="16"/>
      <w:szCs w:val="16"/>
      <w:lang w:eastAsia="ru-RU"/>
    </w:rPr>
  </w:style>
  <w:style w:type="paragraph" w:customStyle="1" w:styleId="Pa9">
    <w:name w:val="Pa9"/>
    <w:basedOn w:val="a"/>
    <w:next w:val="a"/>
    <w:uiPriority w:val="99"/>
    <w:rsid w:val="00AC2998"/>
    <w:pPr>
      <w:autoSpaceDE w:val="0"/>
      <w:autoSpaceDN w:val="0"/>
      <w:adjustRightInd w:val="0"/>
      <w:spacing w:after="0" w:line="191" w:lineRule="atLeast"/>
    </w:pPr>
    <w:rPr>
      <w:rFonts w:ascii="UkrainianJournal" w:eastAsiaTheme="minorHAnsi" w:hAnsi="UkrainianJournal" w:cstheme="minorBidi"/>
      <w:sz w:val="24"/>
      <w:szCs w:val="24"/>
      <w:lang w:eastAsia="en-US"/>
    </w:rPr>
  </w:style>
  <w:style w:type="paragraph" w:customStyle="1" w:styleId="Default">
    <w:name w:val="Default"/>
    <w:rsid w:val="006E4793"/>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FollowedHyperlink"/>
    <w:basedOn w:val="a0"/>
    <w:uiPriority w:val="99"/>
    <w:semiHidden/>
    <w:unhideWhenUsed/>
    <w:rsid w:val="000845F5"/>
    <w:rPr>
      <w:color w:val="800080" w:themeColor="followedHyperlink"/>
      <w:u w:val="single"/>
    </w:rPr>
  </w:style>
  <w:style w:type="paragraph" w:customStyle="1" w:styleId="11">
    <w:name w:val="Заголовок 11"/>
    <w:basedOn w:val="a"/>
    <w:uiPriority w:val="1"/>
    <w:qFormat/>
    <w:rsid w:val="000845F5"/>
    <w:pPr>
      <w:widowControl w:val="0"/>
      <w:autoSpaceDE w:val="0"/>
      <w:autoSpaceDN w:val="0"/>
      <w:spacing w:after="0" w:line="240" w:lineRule="auto"/>
      <w:ind w:left="507"/>
      <w:jc w:val="center"/>
      <w:outlineLvl w:val="1"/>
    </w:pPr>
    <w:rPr>
      <w:rFonts w:ascii="Times New Roman" w:eastAsia="Times New Roman" w:hAnsi="Times New Roman"/>
      <w:b/>
      <w:bCs/>
      <w:sz w:val="28"/>
      <w:szCs w:val="28"/>
      <w:lang w:val="uk-UA" w:eastAsia="en-US"/>
    </w:rPr>
  </w:style>
  <w:style w:type="paragraph" w:customStyle="1" w:styleId="TableParagraph">
    <w:name w:val="Table Paragraph"/>
    <w:basedOn w:val="a"/>
    <w:uiPriority w:val="1"/>
    <w:qFormat/>
    <w:rsid w:val="000845F5"/>
    <w:pPr>
      <w:widowControl w:val="0"/>
      <w:autoSpaceDE w:val="0"/>
      <w:autoSpaceDN w:val="0"/>
      <w:spacing w:after="0" w:line="240" w:lineRule="auto"/>
    </w:pPr>
    <w:rPr>
      <w:rFonts w:ascii="Times New Roman" w:eastAsia="Times New Roman" w:hAnsi="Times New Roman"/>
      <w:lang w:val="uk-UA" w:eastAsia="en-US"/>
    </w:rPr>
  </w:style>
  <w:style w:type="table" w:styleId="aa">
    <w:name w:val="Table Grid"/>
    <w:basedOn w:val="a1"/>
    <w:uiPriority w:val="59"/>
    <w:rsid w:val="00084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uiPriority w:val="1"/>
    <w:qFormat/>
    <w:rsid w:val="00A25DA5"/>
    <w:pPr>
      <w:widowControl w:val="0"/>
      <w:autoSpaceDE w:val="0"/>
      <w:autoSpaceDN w:val="0"/>
      <w:spacing w:after="0" w:line="240" w:lineRule="auto"/>
      <w:ind w:left="232"/>
      <w:outlineLvl w:val="3"/>
    </w:pPr>
    <w:rPr>
      <w:rFonts w:ascii="Times New Roman" w:eastAsia="Times New Roman" w:hAnsi="Times New Roman"/>
      <w:b/>
      <w:bCs/>
      <w:i/>
      <w:sz w:val="28"/>
      <w:szCs w:val="28"/>
      <w:lang w:val="en-US" w:eastAsia="en-US"/>
    </w:rPr>
  </w:style>
  <w:style w:type="character" w:styleId="ab">
    <w:name w:val="Strong"/>
    <w:basedOn w:val="a0"/>
    <w:uiPriority w:val="22"/>
    <w:qFormat/>
    <w:rsid w:val="00A25DA5"/>
    <w:rPr>
      <w:b/>
      <w:bCs/>
    </w:rPr>
  </w:style>
  <w:style w:type="paragraph" w:styleId="ac">
    <w:name w:val="Title"/>
    <w:basedOn w:val="a"/>
    <w:link w:val="ad"/>
    <w:uiPriority w:val="1"/>
    <w:qFormat/>
    <w:rsid w:val="00A25DA5"/>
    <w:pPr>
      <w:spacing w:after="0" w:line="360" w:lineRule="auto"/>
      <w:jc w:val="center"/>
    </w:pPr>
    <w:rPr>
      <w:rFonts w:ascii="Times New Roman" w:eastAsia="Times New Roman" w:hAnsi="Times New Roman"/>
      <w:sz w:val="28"/>
      <w:szCs w:val="28"/>
      <w:lang w:val="uk-UA"/>
    </w:rPr>
  </w:style>
  <w:style w:type="character" w:customStyle="1" w:styleId="ad">
    <w:name w:val="Название Знак"/>
    <w:basedOn w:val="a0"/>
    <w:link w:val="ac"/>
    <w:uiPriority w:val="1"/>
    <w:rsid w:val="00A25DA5"/>
    <w:rPr>
      <w:rFonts w:ascii="Times New Roman" w:eastAsia="Times New Roman" w:hAnsi="Times New Roman" w:cs="Times New Roman"/>
      <w:sz w:val="28"/>
      <w:szCs w:val="28"/>
      <w:lang w:val="uk-UA" w:eastAsia="ru-RU"/>
    </w:rPr>
  </w:style>
  <w:style w:type="paragraph" w:customStyle="1" w:styleId="ae">
    <w:name w:val="Текст дисертації"/>
    <w:basedOn w:val="a"/>
    <w:rsid w:val="00A25DA5"/>
    <w:pPr>
      <w:spacing w:after="0" w:line="360" w:lineRule="auto"/>
      <w:ind w:firstLine="709"/>
      <w:jc w:val="both"/>
    </w:pPr>
    <w:rPr>
      <w:rFonts w:ascii="Times New Roman" w:eastAsia="Times New Roman" w:hAnsi="Times New Roman"/>
      <w:noProof/>
      <w:sz w:val="28"/>
      <w:szCs w:val="20"/>
      <w:lang w:val="uk-UA"/>
    </w:rPr>
  </w:style>
  <w:style w:type="character" w:customStyle="1" w:styleId="FontStyle89">
    <w:name w:val="Font Style89"/>
    <w:basedOn w:val="a0"/>
    <w:rsid w:val="00A25DA5"/>
    <w:rPr>
      <w:rFonts w:ascii="Times New Roman" w:hAnsi="Times New Roman" w:cs="Times New Roman"/>
      <w:sz w:val="26"/>
      <w:szCs w:val="26"/>
    </w:rPr>
  </w:style>
  <w:style w:type="character" w:customStyle="1" w:styleId="FontStyle126">
    <w:name w:val="Font Style126"/>
    <w:basedOn w:val="a0"/>
    <w:rsid w:val="00A25DA5"/>
    <w:rPr>
      <w:rFonts w:ascii="Times New Roman" w:hAnsi="Times New Roman" w:cs="Times New Roman" w:hint="default"/>
      <w:b/>
      <w:bCs/>
      <w:i/>
      <w:iCs/>
      <w:sz w:val="26"/>
      <w:szCs w:val="26"/>
    </w:rPr>
  </w:style>
  <w:style w:type="character" w:customStyle="1" w:styleId="NoSpacingChar">
    <w:name w:val="No Spacing Char"/>
    <w:basedOn w:val="a0"/>
    <w:link w:val="1"/>
    <w:locked/>
    <w:rsid w:val="00A25DA5"/>
    <w:rPr>
      <w:rFonts w:ascii="Calibri" w:hAnsi="Calibri"/>
    </w:rPr>
  </w:style>
  <w:style w:type="paragraph" w:customStyle="1" w:styleId="1">
    <w:name w:val="Без интервала1"/>
    <w:link w:val="NoSpacingChar"/>
    <w:rsid w:val="00A25DA5"/>
    <w:pPr>
      <w:spacing w:after="0" w:line="240" w:lineRule="auto"/>
    </w:pPr>
    <w:rPr>
      <w:rFonts w:ascii="Calibri" w:hAnsi="Calibri"/>
    </w:rPr>
  </w:style>
  <w:style w:type="paragraph" w:styleId="af">
    <w:name w:val="Body Text Indent"/>
    <w:basedOn w:val="a"/>
    <w:link w:val="af0"/>
    <w:uiPriority w:val="99"/>
    <w:semiHidden/>
    <w:unhideWhenUsed/>
    <w:rsid w:val="00A25DA5"/>
    <w:pPr>
      <w:spacing w:after="120"/>
      <w:ind w:left="283"/>
    </w:pPr>
  </w:style>
  <w:style w:type="character" w:customStyle="1" w:styleId="af0">
    <w:name w:val="Основной текст с отступом Знак"/>
    <w:basedOn w:val="a0"/>
    <w:link w:val="af"/>
    <w:uiPriority w:val="99"/>
    <w:semiHidden/>
    <w:rsid w:val="00A25DA5"/>
    <w:rPr>
      <w:rFonts w:ascii="Calibri" w:eastAsia="Calibri" w:hAnsi="Calibri" w:cs="Times New Roman"/>
      <w:lang w:eastAsia="ru-RU"/>
    </w:rPr>
  </w:style>
  <w:style w:type="paragraph" w:styleId="2">
    <w:name w:val="Body Text Indent 2"/>
    <w:basedOn w:val="a"/>
    <w:link w:val="20"/>
    <w:uiPriority w:val="99"/>
    <w:semiHidden/>
    <w:unhideWhenUsed/>
    <w:rsid w:val="00A25DA5"/>
    <w:pPr>
      <w:spacing w:after="120" w:line="480" w:lineRule="auto"/>
      <w:ind w:left="283"/>
    </w:pPr>
  </w:style>
  <w:style w:type="character" w:customStyle="1" w:styleId="20">
    <w:name w:val="Основной текст с отступом 2 Знак"/>
    <w:basedOn w:val="a0"/>
    <w:link w:val="2"/>
    <w:uiPriority w:val="99"/>
    <w:semiHidden/>
    <w:rsid w:val="00A25DA5"/>
    <w:rPr>
      <w:rFonts w:ascii="Calibri" w:eastAsia="Calibri" w:hAnsi="Calibri" w:cs="Times New Roman"/>
      <w:lang w:eastAsia="ru-RU"/>
    </w:rPr>
  </w:style>
  <w:style w:type="paragraph" w:styleId="21">
    <w:name w:val="Body Text 2"/>
    <w:basedOn w:val="a"/>
    <w:link w:val="22"/>
    <w:rsid w:val="00A25DA5"/>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A25DA5"/>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A25DA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25DA5"/>
    <w:rPr>
      <w:rFonts w:ascii="Calibri" w:eastAsia="Calibri" w:hAnsi="Calibri" w:cs="Times New Roman"/>
      <w:lang w:eastAsia="ru-RU"/>
    </w:rPr>
  </w:style>
  <w:style w:type="paragraph" w:styleId="af3">
    <w:name w:val="footer"/>
    <w:basedOn w:val="a"/>
    <w:link w:val="af4"/>
    <w:uiPriority w:val="99"/>
    <w:unhideWhenUsed/>
    <w:rsid w:val="00A25DA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25DA5"/>
    <w:rPr>
      <w:rFonts w:ascii="Calibri" w:eastAsia="Calibri" w:hAnsi="Calibri" w:cs="Times New Roman"/>
      <w:lang w:eastAsia="ru-RU"/>
    </w:rPr>
  </w:style>
  <w:style w:type="character" w:customStyle="1" w:styleId="apple-converted-space">
    <w:name w:val="apple-converted-space"/>
    <w:basedOn w:val="a0"/>
    <w:rsid w:val="00AC4359"/>
  </w:style>
  <w:style w:type="paragraph" w:customStyle="1" w:styleId="ParaAttribute1">
    <w:name w:val="ParaAttribute1"/>
    <w:rsid w:val="00AC4359"/>
    <w:pPr>
      <w:widowControl w:val="0"/>
      <w:wordWrap w:val="0"/>
      <w:spacing w:after="0" w:line="240" w:lineRule="auto"/>
      <w:ind w:firstLine="709"/>
      <w:jc w:val="both"/>
    </w:pPr>
    <w:rPr>
      <w:rFonts w:ascii="Times New Roman" w:eastAsia="Calibri" w:hAnsi="Times New Roman" w:cs="Times New Roman"/>
      <w:sz w:val="20"/>
      <w:szCs w:val="20"/>
      <w:lang w:eastAsia="ru-RU"/>
    </w:rPr>
  </w:style>
  <w:style w:type="character" w:customStyle="1" w:styleId="CharAttribute0">
    <w:name w:val="CharAttribute0"/>
    <w:rsid w:val="00AC4359"/>
    <w:rPr>
      <w:rFonts w:ascii="Times New Roman" w:hAnsi="Times New Roman"/>
      <w:sz w:val="28"/>
    </w:rPr>
  </w:style>
  <w:style w:type="paragraph" w:customStyle="1" w:styleId="12">
    <w:name w:val="Заголовок 12"/>
    <w:basedOn w:val="a"/>
    <w:uiPriority w:val="1"/>
    <w:qFormat/>
    <w:rsid w:val="00AC4359"/>
    <w:pPr>
      <w:widowControl w:val="0"/>
      <w:autoSpaceDE w:val="0"/>
      <w:autoSpaceDN w:val="0"/>
      <w:spacing w:after="0" w:line="240" w:lineRule="auto"/>
      <w:ind w:left="789"/>
      <w:jc w:val="center"/>
      <w:outlineLvl w:val="1"/>
    </w:pPr>
    <w:rPr>
      <w:rFonts w:ascii="Arial" w:eastAsia="Arial" w:hAnsi="Arial" w:cs="Arial"/>
      <w:b/>
      <w:bCs/>
      <w:sz w:val="24"/>
      <w:szCs w:val="2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129">
      <w:bodyDiv w:val="1"/>
      <w:marLeft w:val="0"/>
      <w:marRight w:val="0"/>
      <w:marTop w:val="0"/>
      <w:marBottom w:val="0"/>
      <w:divBdr>
        <w:top w:val="none" w:sz="0" w:space="0" w:color="auto"/>
        <w:left w:val="none" w:sz="0" w:space="0" w:color="auto"/>
        <w:bottom w:val="none" w:sz="0" w:space="0" w:color="auto"/>
        <w:right w:val="none" w:sz="0" w:space="0" w:color="auto"/>
      </w:divBdr>
    </w:div>
    <w:div w:id="64501275">
      <w:bodyDiv w:val="1"/>
      <w:marLeft w:val="0"/>
      <w:marRight w:val="0"/>
      <w:marTop w:val="0"/>
      <w:marBottom w:val="0"/>
      <w:divBdr>
        <w:top w:val="none" w:sz="0" w:space="0" w:color="auto"/>
        <w:left w:val="none" w:sz="0" w:space="0" w:color="auto"/>
        <w:bottom w:val="none" w:sz="0" w:space="0" w:color="auto"/>
        <w:right w:val="none" w:sz="0" w:space="0" w:color="auto"/>
      </w:divBdr>
    </w:div>
    <w:div w:id="258491668">
      <w:bodyDiv w:val="1"/>
      <w:marLeft w:val="0"/>
      <w:marRight w:val="0"/>
      <w:marTop w:val="0"/>
      <w:marBottom w:val="0"/>
      <w:divBdr>
        <w:top w:val="none" w:sz="0" w:space="0" w:color="auto"/>
        <w:left w:val="none" w:sz="0" w:space="0" w:color="auto"/>
        <w:bottom w:val="none" w:sz="0" w:space="0" w:color="auto"/>
        <w:right w:val="none" w:sz="0" w:space="0" w:color="auto"/>
      </w:divBdr>
    </w:div>
    <w:div w:id="270937614">
      <w:bodyDiv w:val="1"/>
      <w:marLeft w:val="0"/>
      <w:marRight w:val="0"/>
      <w:marTop w:val="0"/>
      <w:marBottom w:val="0"/>
      <w:divBdr>
        <w:top w:val="none" w:sz="0" w:space="0" w:color="auto"/>
        <w:left w:val="none" w:sz="0" w:space="0" w:color="auto"/>
        <w:bottom w:val="none" w:sz="0" w:space="0" w:color="auto"/>
        <w:right w:val="none" w:sz="0" w:space="0" w:color="auto"/>
      </w:divBdr>
    </w:div>
    <w:div w:id="329676595">
      <w:bodyDiv w:val="1"/>
      <w:marLeft w:val="0"/>
      <w:marRight w:val="0"/>
      <w:marTop w:val="0"/>
      <w:marBottom w:val="0"/>
      <w:divBdr>
        <w:top w:val="none" w:sz="0" w:space="0" w:color="auto"/>
        <w:left w:val="none" w:sz="0" w:space="0" w:color="auto"/>
        <w:bottom w:val="none" w:sz="0" w:space="0" w:color="auto"/>
        <w:right w:val="none" w:sz="0" w:space="0" w:color="auto"/>
      </w:divBdr>
    </w:div>
    <w:div w:id="798693775">
      <w:bodyDiv w:val="1"/>
      <w:marLeft w:val="0"/>
      <w:marRight w:val="0"/>
      <w:marTop w:val="0"/>
      <w:marBottom w:val="0"/>
      <w:divBdr>
        <w:top w:val="none" w:sz="0" w:space="0" w:color="auto"/>
        <w:left w:val="none" w:sz="0" w:space="0" w:color="auto"/>
        <w:bottom w:val="none" w:sz="0" w:space="0" w:color="auto"/>
        <w:right w:val="none" w:sz="0" w:space="0" w:color="auto"/>
      </w:divBdr>
    </w:div>
    <w:div w:id="1014454916">
      <w:bodyDiv w:val="1"/>
      <w:marLeft w:val="0"/>
      <w:marRight w:val="0"/>
      <w:marTop w:val="0"/>
      <w:marBottom w:val="0"/>
      <w:divBdr>
        <w:top w:val="none" w:sz="0" w:space="0" w:color="auto"/>
        <w:left w:val="none" w:sz="0" w:space="0" w:color="auto"/>
        <w:bottom w:val="none" w:sz="0" w:space="0" w:color="auto"/>
        <w:right w:val="none" w:sz="0" w:space="0" w:color="auto"/>
      </w:divBdr>
    </w:div>
    <w:div w:id="1089471546">
      <w:bodyDiv w:val="1"/>
      <w:marLeft w:val="0"/>
      <w:marRight w:val="0"/>
      <w:marTop w:val="0"/>
      <w:marBottom w:val="0"/>
      <w:divBdr>
        <w:top w:val="none" w:sz="0" w:space="0" w:color="auto"/>
        <w:left w:val="none" w:sz="0" w:space="0" w:color="auto"/>
        <w:bottom w:val="none" w:sz="0" w:space="0" w:color="auto"/>
        <w:right w:val="none" w:sz="0" w:space="0" w:color="auto"/>
      </w:divBdr>
    </w:div>
    <w:div w:id="1161239017">
      <w:bodyDiv w:val="1"/>
      <w:marLeft w:val="0"/>
      <w:marRight w:val="0"/>
      <w:marTop w:val="0"/>
      <w:marBottom w:val="0"/>
      <w:divBdr>
        <w:top w:val="none" w:sz="0" w:space="0" w:color="auto"/>
        <w:left w:val="none" w:sz="0" w:space="0" w:color="auto"/>
        <w:bottom w:val="none" w:sz="0" w:space="0" w:color="auto"/>
        <w:right w:val="none" w:sz="0" w:space="0" w:color="auto"/>
      </w:divBdr>
    </w:div>
    <w:div w:id="1358775836">
      <w:bodyDiv w:val="1"/>
      <w:marLeft w:val="0"/>
      <w:marRight w:val="0"/>
      <w:marTop w:val="0"/>
      <w:marBottom w:val="0"/>
      <w:divBdr>
        <w:top w:val="none" w:sz="0" w:space="0" w:color="auto"/>
        <w:left w:val="none" w:sz="0" w:space="0" w:color="auto"/>
        <w:bottom w:val="none" w:sz="0" w:space="0" w:color="auto"/>
        <w:right w:val="none" w:sz="0" w:space="0" w:color="auto"/>
      </w:divBdr>
    </w:div>
    <w:div w:id="1612740091">
      <w:bodyDiv w:val="1"/>
      <w:marLeft w:val="0"/>
      <w:marRight w:val="0"/>
      <w:marTop w:val="0"/>
      <w:marBottom w:val="0"/>
      <w:divBdr>
        <w:top w:val="none" w:sz="0" w:space="0" w:color="auto"/>
        <w:left w:val="none" w:sz="0" w:space="0" w:color="auto"/>
        <w:bottom w:val="none" w:sz="0" w:space="0" w:color="auto"/>
        <w:right w:val="none" w:sz="0" w:space="0" w:color="auto"/>
      </w:divBdr>
    </w:div>
    <w:div w:id="1750038338">
      <w:bodyDiv w:val="1"/>
      <w:marLeft w:val="0"/>
      <w:marRight w:val="0"/>
      <w:marTop w:val="0"/>
      <w:marBottom w:val="0"/>
      <w:divBdr>
        <w:top w:val="none" w:sz="0" w:space="0" w:color="auto"/>
        <w:left w:val="none" w:sz="0" w:space="0" w:color="auto"/>
        <w:bottom w:val="none" w:sz="0" w:space="0" w:color="auto"/>
        <w:right w:val="none" w:sz="0" w:space="0" w:color="auto"/>
      </w:divBdr>
    </w:div>
    <w:div w:id="2064020558">
      <w:bodyDiv w:val="1"/>
      <w:marLeft w:val="0"/>
      <w:marRight w:val="0"/>
      <w:marTop w:val="0"/>
      <w:marBottom w:val="0"/>
      <w:divBdr>
        <w:top w:val="none" w:sz="0" w:space="0" w:color="auto"/>
        <w:left w:val="none" w:sz="0" w:space="0" w:color="auto"/>
        <w:bottom w:val="none" w:sz="0" w:space="0" w:color="auto"/>
        <w:right w:val="none" w:sz="0" w:space="0" w:color="auto"/>
      </w:divBdr>
    </w:div>
    <w:div w:id="2100365745">
      <w:bodyDiv w:val="1"/>
      <w:marLeft w:val="0"/>
      <w:marRight w:val="0"/>
      <w:marTop w:val="0"/>
      <w:marBottom w:val="0"/>
      <w:divBdr>
        <w:top w:val="none" w:sz="0" w:space="0" w:color="auto"/>
        <w:left w:val="none" w:sz="0" w:space="0" w:color="auto"/>
        <w:bottom w:val="none" w:sz="0" w:space="0" w:color="auto"/>
        <w:right w:val="none" w:sz="0" w:space="0" w:color="auto"/>
      </w:divBdr>
    </w:div>
    <w:div w:id="21317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hyperlink" Target="http://www.irbis-nbuv.gov.ua/cgi-bin/irbis_nbuv/cgiirbis_64.exe?I21DBN=LINK&amp;P21DBN=UJRN&amp;Z21ID=&amp;S21REF=10&amp;S21CNR=20&amp;S21STN=1&amp;S21FMT=ASP_meta&amp;C21COM=S&amp;2_S21P03=FILA=&amp;2_S21STR=NiO_2015_5_8" TargetMode="External"/><Relationship Id="rId21" Type="http://schemas.openxmlformats.org/officeDocument/2006/relationships/diagramColors" Target="diagrams/colors3.xml"/><Relationship Id="rId34" Type="http://schemas.openxmlformats.org/officeDocument/2006/relationships/image" Target="media/image1.png"/><Relationship Id="rId42" Type="http://schemas.openxmlformats.org/officeDocument/2006/relationships/hyperlink" Target="http://www.irbis-nbuv.gov.ua/cgi-bin/irbis_nbuv/cgiirbis_64.exe?I21DBN=LINK&amp;P21DBN=UJRN&amp;Z21ID=&amp;S21REF=10&amp;S21CNR=20&amp;S21STN=1&amp;S21FMT=ASP_meta&amp;C21COM=S&amp;2_S21P03=FILA=&amp;2_S21STR=Pipo_2019_64_8" TargetMode="External"/><Relationship Id="rId47" Type="http://schemas.openxmlformats.org/officeDocument/2006/relationships/hyperlink" Target="http://enpuir.npu.edu.ua/bitstream/handle/123456789/34618/Prosina.pdf?sequence=1&amp;isAllowed=y" TargetMode="External"/><Relationship Id="rId50" Type="http://schemas.openxmlformats.org/officeDocument/2006/relationships/hyperlink" Target="http://www.irbis-nbuv.gov.ua/cgi-bin/irbis_nbuv/cgiirbis_64.exe?I21DBN=LINK&amp;P21DBN=UJRN&amp;Z21ID=&amp;S21REF=10&amp;S21CNR=20&amp;S21STN=1&amp;S21FMT=ASP_meta&amp;C21COM=S&amp;2_S21P03=FILA=&amp;2_S21STR=molv_2015_6%283%29__12" TargetMode="External"/><Relationship Id="rId55" Type="http://schemas.openxmlformats.org/officeDocument/2006/relationships/hyperlink" Target="http://www.irbis-nbuv.gov.ua/cgi-bin/irbis_nbuv/cgiirbis_64.exe?I21DBN=LINK&amp;P21DBN=UJRN&amp;Z21ID=&amp;S21REF=10&amp;S21CNR=20&amp;S21STN=1&amp;S21FMT=ASP_meta&amp;C21COM=S&amp;2_S21P03=FILA=&amp;2_S21STR=Npchduped_2014_246_234_21" TargetMode="External"/><Relationship Id="rId63" Type="http://schemas.openxmlformats.org/officeDocument/2006/relationships/hyperlink" Target="http://www.irbis-nbuv.gov.ua/cgi-bin/irbis_nbuv/cgiirbis_64.exe?I21DBN=LINK&amp;P21DBN=UJRN&amp;Z21ID=&amp;S21REF=10&amp;S21CNR=20&amp;S21STN=1&amp;S21FMT=ASP_meta&amp;C21COM=S&amp;2_S21P03=FILA=&amp;2_S21STR=Pipo_2019_64_8" TargetMode="External"/><Relationship Id="rId6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1%80%D0%BE%D1%86%D0%B5%D0%BD%D0%BA%D0%BE%20%D0%9D$"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990:%D0%9F%D0%B5%D0%B4." TargetMode="External"/><Relationship Id="rId4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0%B2%D0%B0%D0%BB%D1%8C%D1%81%D1%8C%D0%BA%D0%B0%20%D0%92$" TargetMode="External"/><Relationship Id="rId45" Type="http://schemas.openxmlformats.org/officeDocument/2006/relationships/hyperlink" Target="http://www.irbis-nbuv.gov.ua/cgi-bin/irbis_nbuv/cgiirbis_64.exe?I21DBN=LINK&amp;P21DBN=UJRN&amp;Z21ID=&amp;S21REF=10&amp;S21CNR=20&amp;S21STN=1&amp;S21FMT=ASP_meta&amp;C21COM=S&amp;2_S21P03=FILA=&amp;2_S21STR=Pippo_2013_4_5" TargetMode="External"/><Relationship Id="rId5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4%D0%B0%D0%B9%D1%87%D1%83%D0%BA%20%D0%9E$" TargetMode="External"/><Relationship Id="rId58" Type="http://schemas.openxmlformats.org/officeDocument/2006/relationships/hyperlink" Target="http://www.irbis-nbuv.gov.ua/cgi-bin/irbis_nbuv/cgiirbis_64.exe?I21DBN=LINK&amp;P21DBN=UJRN&amp;Z21ID=&amp;S21REF=10&amp;S21CNR=20&amp;S21STN=1&amp;S21FMT=ASP_meta&amp;C21COM=S&amp;2_S21P03=FILA=&amp;2_S21STR=Nvuuped_2011_22_63" TargetMode="External"/><Relationship Id="rId66" Type="http://schemas.openxmlformats.org/officeDocument/2006/relationships/hyperlink" Target="http://www.irbis-nbuv.gov.ua/cgi-bin/irbis_nbuv/cgiirbis_64.exe?I21DBN=LINK&amp;P21DBN=UJRN&amp;Z21ID=&amp;S21REF=10&amp;S21CNR=20&amp;S21STN=1&amp;S21FMT=ASP_meta&amp;C21COM=S&amp;2_S21P03=FILA=&amp;2_S21STR=Pippo_2013_4_5"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1%80%D0%B0%D1%82%D0%BA%D0%BE%20%D0%9C$" TargetMode="External"/><Relationship Id="rId4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120" TargetMode="External"/><Relationship Id="rId5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850:%D0%9F%D0%B5%D0%B4.%20%D0%A1%D0%BE%D1%86." TargetMode="External"/><Relationship Id="rId6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0%B2%D0%B0%D0%BB%D1%8C%D1%81%D1%8C%D0%BA%D0%B0%20%D0%92$"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5641" TargetMode="External"/><Relationship Id="rId52" Type="http://schemas.openxmlformats.org/officeDocument/2006/relationships/hyperlink" Target="http://zakon2.rada.gov.ua/laws/show/65-98-%D0%BF" TargetMode="External"/><Relationship Id="rId60" Type="http://schemas.openxmlformats.org/officeDocument/2006/relationships/hyperlink" Target="http://www.irbis-nbuv.gov.ua/cgi-bin/irbis_nbuv/cgiirbis_64.exe?I21DBN=LINK&amp;P21DBN=UJRN&amp;Z21ID=&amp;S21REF=10&amp;S21CNR=20&amp;S21STN=1&amp;S21FMT=ASP_meta&amp;C21COM=S&amp;2_S21P03=FILA=&amp;2_S21STR=NiO_2015_5_8" TargetMode="External"/><Relationship Id="rId6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5641"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hyperlink" Target="http://ujae.org.ua/wp-content/uploads/2020/11/ujae_2020_r01_a40.pdf" TargetMode="External"/><Relationship Id="rId4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B%D0%B8%D1%82%D0%B2%D0%B8%D0%BD%20%D0%90$" TargetMode="External"/><Relationship Id="rId4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1%80%D0%BE%D1%86%D0%B5%D0%BD%D0%BA%D0%BE%20%D0%9D$" TargetMode="External"/><Relationship Id="rId5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4%D1%83%D1%80%D0%BC%D0%B0%D0%BD%20%D0%A2$" TargetMode="External"/><Relationship Id="rId6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B%D0%B8%D1%82%D0%B2%D0%B8%D0%BD%20%D0%90$" TargetMode="External"/><Relationship Id="rId6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120" TargetMode="External"/><Relationship Id="rId8" Type="http://schemas.openxmlformats.org/officeDocument/2006/relationships/diagramData" Target="diagrams/data1.xml"/><Relationship Id="rId51" Type="http://schemas.openxmlformats.org/officeDocument/2006/relationships/hyperlink" Target="https://www.jnsm.com.ua/cgi-bin/u/book/sis.pl" TargetMode="External"/><Relationship Id="rId72" Type="http://schemas.openxmlformats.org/officeDocument/2006/relationships/fontTable" Target="fontTable.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chart" Target="charts/chart1.xml"/><Relationship Id="rId38" Type="http://schemas.openxmlformats.org/officeDocument/2006/relationships/hyperlink" Target="http://www.irbis-nbuv.gov.ua/cgi-bin/irbis_nbuv/cgiirbis_64.exe?I21DBN=LINK&amp;P21DBN=UJRN&amp;Z21ID=&amp;S21REF=10&amp;S21CNR=20&amp;S21STN=1&amp;S21FMT=ASP_meta&amp;C21COM=S&amp;2_S21P03=FILA=&amp;2_S21STR=Nz_p_2015_135_19" TargetMode="External"/><Relationship Id="rId46" Type="http://schemas.openxmlformats.org/officeDocument/2006/relationships/hyperlink" Target="https://psyjournals.ru/files/50756/psyedu_ru_2012_1_Novikov_1.pdf" TargetMode="External"/><Relationship Id="rId59" Type="http://schemas.openxmlformats.org/officeDocument/2006/relationships/hyperlink" Target="http://nbuv.gov.ua/UJRN/nvd_2013_3_13" TargetMode="External"/><Relationship Id="rId67" Type="http://schemas.openxmlformats.org/officeDocument/2006/relationships/hyperlink" Target="http://enpuir.npu.edu.ua/bitstream/handle/123456789/34618/Prosina.pdf?sequence=1&amp;isAllowed=y" TargetMode="External"/><Relationship Id="rId20" Type="http://schemas.openxmlformats.org/officeDocument/2006/relationships/diagramQuickStyle" Target="diagrams/quickStyle3.xml"/><Relationship Id="rId4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1542" TargetMode="External"/><Relationship Id="rId5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683:%D0%9F%D0%B5%D0%B4." TargetMode="External"/><Relationship Id="rId6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1542" TargetMode="External"/><Relationship Id="rId70" Type="http://schemas.openxmlformats.org/officeDocument/2006/relationships/hyperlink" Target="http://www.irbis-nbuv.gov.ua/cgi-bin/irbis_nbuv/cgiirbis_64.exe?I21DBN=LINK&amp;P21DBN=UJRN&amp;Z21ID=&amp;S21REF=10&amp;S21CNR=20&amp;S21STN=1&amp;S21FMT=ASP_meta&amp;C21COM=S&amp;2_S21P03=FILA=&amp;2_S21STR=molv_2015_6%283%29__12"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Рівні</c:v>
                </c:pt>
              </c:strCache>
            </c:strRef>
          </c:tx>
          <c:dLbls>
            <c:dLbl>
              <c:idx val="1"/>
              <c:tx>
                <c:rich>
                  <a:bodyPr/>
                  <a:lstStyle/>
                  <a:p>
                    <a:r>
                      <a:rPr lang="en-US"/>
                      <a:t>46,7%</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39CA-455B-8729-9B85D3BC60C8}"/>
                </c:ext>
                <c:ext xmlns:c15="http://schemas.microsoft.com/office/drawing/2012/chart" uri="{CE6537A1-D6FC-4f65-9D91-7224C49458BB}"/>
              </c:extLst>
            </c:dLbl>
            <c:dLbl>
              <c:idx val="2"/>
              <c:tx>
                <c:rich>
                  <a:bodyPr/>
                  <a:lstStyle/>
                  <a:p>
                    <a:r>
                      <a:rPr lang="en-US"/>
                      <a:t>33,3%</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39CA-455B-8729-9B85D3BC60C8}"/>
                </c:ex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3"/>
                <c:pt idx="0">
                  <c:v>Високий</c:v>
                </c:pt>
                <c:pt idx="1">
                  <c:v>Середній</c:v>
                </c:pt>
                <c:pt idx="2">
                  <c:v>Низький</c:v>
                </c:pt>
              </c:strCache>
            </c:strRef>
          </c:cat>
          <c:val>
            <c:numRef>
              <c:f>Лист1!$B$2:$B$5</c:f>
              <c:numCache>
                <c:formatCode>0.00%</c:formatCode>
                <c:ptCount val="4"/>
                <c:pt idx="0" formatCode="0%">
                  <c:v>0.2</c:v>
                </c:pt>
                <c:pt idx="1">
                  <c:v>0.46700000000000008</c:v>
                </c:pt>
                <c:pt idx="2">
                  <c:v>0.33300000000000257</c:v>
                </c:pt>
              </c:numCache>
            </c:numRef>
          </c:val>
          <c:extLst xmlns:c16r2="http://schemas.microsoft.com/office/drawing/2015/06/chart">
            <c:ext xmlns:c16="http://schemas.microsoft.com/office/drawing/2014/chart" uri="{C3380CC4-5D6E-409C-BE32-E72D297353CC}">
              <c16:uniqueId val="{00000002-39CA-455B-8729-9B85D3BC60C8}"/>
            </c:ext>
          </c:extLst>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zero"/>
    <c:showDLblsOverMax val="0"/>
  </c:chart>
  <c:txPr>
    <a:bodyPr/>
    <a:lstStyle/>
    <a:p>
      <a:pPr>
        <a:defRPr sz="1400" b="1">
          <a:latin typeface="Times New Roman" pitchFamily="18" charset="0"/>
          <a:cs typeface="Times New Roman" pitchFamily="18" charset="0"/>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D2303C-BC36-44FE-82DC-865A588AC322}" type="doc">
      <dgm:prSet loTypeId="urn:microsoft.com/office/officeart/2005/8/layout/radial3" loCatId="cycle" qsTypeId="urn:microsoft.com/office/officeart/2005/8/quickstyle/3d1" qsCatId="3D" csTypeId="urn:microsoft.com/office/officeart/2005/8/colors/colorful1#1" csCatId="colorful" phldr="1"/>
      <dgm:spPr/>
      <dgm:t>
        <a:bodyPr/>
        <a:lstStyle/>
        <a:p>
          <a:endParaRPr lang="ru-RU"/>
        </a:p>
      </dgm:t>
    </dgm:pt>
    <dgm:pt modelId="{AF3FCC92-CB6B-4109-9A6A-E87391FC7A8B}">
      <dgm:prSet phldrT="[Текст]" custT="1"/>
      <dgm:spPr/>
      <dgm:t>
        <a:bodyPr/>
        <a:lstStyle/>
        <a:p>
          <a:r>
            <a:rPr lang="ru-RU" sz="1400">
              <a:latin typeface="Times New Roman" pitchFamily="18" charset="0"/>
              <a:cs typeface="Times New Roman" pitchFamily="18" charset="0"/>
            </a:rPr>
            <a:t>Структура маркетингової компетентості</a:t>
          </a:r>
        </a:p>
      </dgm:t>
    </dgm:pt>
    <dgm:pt modelId="{C1ECE316-8713-4EDA-8BAC-A75F58BA39F9}" type="parTrans" cxnId="{5E83A286-4EAF-4B15-AA90-E7EAFE63F803}">
      <dgm:prSet/>
      <dgm:spPr/>
      <dgm:t>
        <a:bodyPr/>
        <a:lstStyle/>
        <a:p>
          <a:endParaRPr lang="ru-RU"/>
        </a:p>
      </dgm:t>
    </dgm:pt>
    <dgm:pt modelId="{E7F1CAB5-FD86-4FBC-9723-7C04439BEA9C}" type="sibTrans" cxnId="{5E83A286-4EAF-4B15-AA90-E7EAFE63F803}">
      <dgm:prSet/>
      <dgm:spPr/>
      <dgm:t>
        <a:bodyPr/>
        <a:lstStyle/>
        <a:p>
          <a:endParaRPr lang="ru-RU"/>
        </a:p>
      </dgm:t>
    </dgm:pt>
    <dgm:pt modelId="{D62E744E-FC11-4578-8644-1B2418697F7E}">
      <dgm:prSet phldrT="[Текст]" custT="1"/>
      <dgm:spPr/>
      <dgm:t>
        <a:bodyPr/>
        <a:lstStyle/>
        <a:p>
          <a:r>
            <a:rPr lang="uk-UA" sz="900">
              <a:latin typeface="Times New Roman" pitchFamily="18" charset="0"/>
              <a:cs typeface="Times New Roman" pitchFamily="18" charset="0"/>
            </a:rPr>
            <a:t>мотиваційний компонент</a:t>
          </a:r>
          <a:endParaRPr lang="ru-RU" sz="900">
            <a:latin typeface="Times New Roman" pitchFamily="18" charset="0"/>
            <a:cs typeface="Times New Roman" pitchFamily="18" charset="0"/>
          </a:endParaRPr>
        </a:p>
      </dgm:t>
    </dgm:pt>
    <dgm:pt modelId="{BE7B623D-3C29-484C-97A5-FB6CCA9D533C}" type="parTrans" cxnId="{971B1BA5-599A-4B5D-9402-4E4E0FAE4784}">
      <dgm:prSet/>
      <dgm:spPr/>
      <dgm:t>
        <a:bodyPr/>
        <a:lstStyle/>
        <a:p>
          <a:endParaRPr lang="ru-RU"/>
        </a:p>
      </dgm:t>
    </dgm:pt>
    <dgm:pt modelId="{6831FCEC-CACB-439B-833F-48B5499E4218}" type="sibTrans" cxnId="{971B1BA5-599A-4B5D-9402-4E4E0FAE4784}">
      <dgm:prSet/>
      <dgm:spPr/>
      <dgm:t>
        <a:bodyPr/>
        <a:lstStyle/>
        <a:p>
          <a:endParaRPr lang="ru-RU"/>
        </a:p>
      </dgm:t>
    </dgm:pt>
    <dgm:pt modelId="{E60170F7-67C6-422A-8504-EC784F1218EE}">
      <dgm:prSet phldrT="[Текст]" phldr="1"/>
      <dgm:spPr/>
      <dgm:t>
        <a:bodyPr/>
        <a:lstStyle/>
        <a:p>
          <a:endParaRPr lang="ru-RU"/>
        </a:p>
      </dgm:t>
    </dgm:pt>
    <dgm:pt modelId="{D75C9868-5E13-4243-8F94-E30EFF470C1F}" type="parTrans" cxnId="{77998BD3-D742-4E87-933F-4EE1AB8571BC}">
      <dgm:prSet/>
      <dgm:spPr/>
      <dgm:t>
        <a:bodyPr/>
        <a:lstStyle/>
        <a:p>
          <a:endParaRPr lang="ru-RU"/>
        </a:p>
      </dgm:t>
    </dgm:pt>
    <dgm:pt modelId="{774EB999-1F26-4835-8E3B-D0ED763EE2E2}" type="sibTrans" cxnId="{77998BD3-D742-4E87-933F-4EE1AB8571BC}">
      <dgm:prSet/>
      <dgm:spPr/>
      <dgm:t>
        <a:bodyPr/>
        <a:lstStyle/>
        <a:p>
          <a:endParaRPr lang="ru-RU"/>
        </a:p>
      </dgm:t>
    </dgm:pt>
    <dgm:pt modelId="{EBAC6E7C-9A9F-4B98-BA5F-2782101F174D}">
      <dgm:prSet phldrT="[Текст]" phldr="1"/>
      <dgm:spPr/>
      <dgm:t>
        <a:bodyPr/>
        <a:lstStyle/>
        <a:p>
          <a:endParaRPr lang="ru-RU"/>
        </a:p>
      </dgm:t>
    </dgm:pt>
    <dgm:pt modelId="{ED1A763F-E65F-41EB-8542-69829D2C86A5}" type="parTrans" cxnId="{3633FD82-D294-4DA8-994E-05E802A67DD1}">
      <dgm:prSet/>
      <dgm:spPr/>
      <dgm:t>
        <a:bodyPr/>
        <a:lstStyle/>
        <a:p>
          <a:endParaRPr lang="ru-RU"/>
        </a:p>
      </dgm:t>
    </dgm:pt>
    <dgm:pt modelId="{051662A2-85E3-40AA-9C88-D932F751690A}" type="sibTrans" cxnId="{3633FD82-D294-4DA8-994E-05E802A67DD1}">
      <dgm:prSet/>
      <dgm:spPr/>
      <dgm:t>
        <a:bodyPr/>
        <a:lstStyle/>
        <a:p>
          <a:endParaRPr lang="ru-RU"/>
        </a:p>
      </dgm:t>
    </dgm:pt>
    <dgm:pt modelId="{31734DD8-9891-42DB-9A3C-074854304C5B}">
      <dgm:prSet phldrT="[Текст]" custT="1"/>
      <dgm:spPr/>
      <dgm:t>
        <a:bodyPr/>
        <a:lstStyle/>
        <a:p>
          <a:r>
            <a:rPr lang="uk-UA" sz="900">
              <a:latin typeface="Times New Roman" pitchFamily="18" charset="0"/>
              <a:cs typeface="Times New Roman" pitchFamily="18" charset="0"/>
            </a:rPr>
            <a:t>когнітивний компонент</a:t>
          </a:r>
          <a:endParaRPr lang="ru-RU" sz="900">
            <a:latin typeface="Times New Roman" pitchFamily="18" charset="0"/>
            <a:cs typeface="Times New Roman" pitchFamily="18" charset="0"/>
          </a:endParaRPr>
        </a:p>
      </dgm:t>
    </dgm:pt>
    <dgm:pt modelId="{3BD92807-B979-4C62-AE62-57C28A8B7324}" type="parTrans" cxnId="{DF82F27E-1E1B-4253-8389-D6BCEBDAB702}">
      <dgm:prSet/>
      <dgm:spPr/>
      <dgm:t>
        <a:bodyPr/>
        <a:lstStyle/>
        <a:p>
          <a:endParaRPr lang="ru-RU"/>
        </a:p>
      </dgm:t>
    </dgm:pt>
    <dgm:pt modelId="{3651189A-CB7F-42C4-864C-D9650256DD19}" type="sibTrans" cxnId="{DF82F27E-1E1B-4253-8389-D6BCEBDAB702}">
      <dgm:prSet/>
      <dgm:spPr/>
      <dgm:t>
        <a:bodyPr/>
        <a:lstStyle/>
        <a:p>
          <a:endParaRPr lang="ru-RU"/>
        </a:p>
      </dgm:t>
    </dgm:pt>
    <dgm:pt modelId="{D6769314-7FBF-448E-AF19-435E3680BC6A}">
      <dgm:prSet phldrT="[Текст]" custT="1"/>
      <dgm:spPr/>
      <dgm:t>
        <a:bodyPr/>
        <a:lstStyle/>
        <a:p>
          <a:r>
            <a:rPr lang="uk-UA" sz="900">
              <a:latin typeface="Times New Roman" pitchFamily="18" charset="0"/>
              <a:cs typeface="Times New Roman" pitchFamily="18" charset="0"/>
            </a:rPr>
            <a:t>праксеологічний компонент</a:t>
          </a:r>
          <a:endParaRPr lang="ru-RU" sz="900">
            <a:latin typeface="Times New Roman" pitchFamily="18" charset="0"/>
            <a:cs typeface="Times New Roman" pitchFamily="18" charset="0"/>
          </a:endParaRPr>
        </a:p>
      </dgm:t>
    </dgm:pt>
    <dgm:pt modelId="{1DE0DD80-74C5-43A5-88C8-9EB16CB1DB74}" type="parTrans" cxnId="{780CA96E-0EF4-414F-A357-2C5A1250B8E9}">
      <dgm:prSet/>
      <dgm:spPr/>
      <dgm:t>
        <a:bodyPr/>
        <a:lstStyle/>
        <a:p>
          <a:endParaRPr lang="ru-RU"/>
        </a:p>
      </dgm:t>
    </dgm:pt>
    <dgm:pt modelId="{3FF49ADD-7293-4871-8553-9AF920C2721D}" type="sibTrans" cxnId="{780CA96E-0EF4-414F-A357-2C5A1250B8E9}">
      <dgm:prSet/>
      <dgm:spPr/>
      <dgm:t>
        <a:bodyPr/>
        <a:lstStyle/>
        <a:p>
          <a:endParaRPr lang="ru-RU"/>
        </a:p>
      </dgm:t>
    </dgm:pt>
    <dgm:pt modelId="{3D7D0B69-22B8-4639-A844-2BC0C3603BAA}">
      <dgm:prSet phldrT="[Текст]" custT="1"/>
      <dgm:spPr/>
      <dgm:t>
        <a:bodyPr/>
        <a:lstStyle/>
        <a:p>
          <a:r>
            <a:rPr lang="uk-UA" sz="900">
              <a:latin typeface="Times New Roman" pitchFamily="18" charset="0"/>
              <a:cs typeface="Times New Roman" pitchFamily="18" charset="0"/>
            </a:rPr>
            <a:t>професійно важливі  якості</a:t>
          </a:r>
          <a:endParaRPr lang="ru-RU" sz="900">
            <a:latin typeface="Times New Roman" pitchFamily="18" charset="0"/>
            <a:cs typeface="Times New Roman" pitchFamily="18" charset="0"/>
          </a:endParaRPr>
        </a:p>
      </dgm:t>
    </dgm:pt>
    <dgm:pt modelId="{598FA5E3-0A78-486B-9188-EDF06A92638A}" type="parTrans" cxnId="{362600B0-2FF5-41D8-AF29-D3F869E73CDB}">
      <dgm:prSet/>
      <dgm:spPr/>
      <dgm:t>
        <a:bodyPr/>
        <a:lstStyle/>
        <a:p>
          <a:endParaRPr lang="ru-RU"/>
        </a:p>
      </dgm:t>
    </dgm:pt>
    <dgm:pt modelId="{99DBFECE-5753-407C-983A-790ABC5CD84C}" type="sibTrans" cxnId="{362600B0-2FF5-41D8-AF29-D3F869E73CDB}">
      <dgm:prSet/>
      <dgm:spPr/>
      <dgm:t>
        <a:bodyPr/>
        <a:lstStyle/>
        <a:p>
          <a:endParaRPr lang="ru-RU"/>
        </a:p>
      </dgm:t>
    </dgm:pt>
    <dgm:pt modelId="{3D5068E3-954F-4D9F-9CC5-917731A5E129}" type="pres">
      <dgm:prSet presAssocID="{CBD2303C-BC36-44FE-82DC-865A588AC322}" presName="composite" presStyleCnt="0">
        <dgm:presLayoutVars>
          <dgm:chMax val="1"/>
          <dgm:dir/>
          <dgm:resizeHandles val="exact"/>
        </dgm:presLayoutVars>
      </dgm:prSet>
      <dgm:spPr/>
      <dgm:t>
        <a:bodyPr/>
        <a:lstStyle/>
        <a:p>
          <a:endParaRPr lang="ru-RU"/>
        </a:p>
      </dgm:t>
    </dgm:pt>
    <dgm:pt modelId="{7F182EFB-AE3C-4901-BD0A-1977E0F50805}" type="pres">
      <dgm:prSet presAssocID="{CBD2303C-BC36-44FE-82DC-865A588AC322}" presName="radial" presStyleCnt="0">
        <dgm:presLayoutVars>
          <dgm:animLvl val="ctr"/>
        </dgm:presLayoutVars>
      </dgm:prSet>
      <dgm:spPr/>
    </dgm:pt>
    <dgm:pt modelId="{5696F32C-72FB-46F3-9A93-5CEC51E8E55C}" type="pres">
      <dgm:prSet presAssocID="{AF3FCC92-CB6B-4109-9A6A-E87391FC7A8B}" presName="centerShape" presStyleLbl="vennNode1" presStyleIdx="0" presStyleCnt="5"/>
      <dgm:spPr/>
      <dgm:t>
        <a:bodyPr/>
        <a:lstStyle/>
        <a:p>
          <a:endParaRPr lang="ru-RU"/>
        </a:p>
      </dgm:t>
    </dgm:pt>
    <dgm:pt modelId="{E8E362C2-E1E8-40D6-BEAA-2AE7793989D2}" type="pres">
      <dgm:prSet presAssocID="{D62E744E-FC11-4578-8644-1B2418697F7E}" presName="node" presStyleLbl="vennNode1" presStyleIdx="1" presStyleCnt="5" custScaleX="130204">
        <dgm:presLayoutVars>
          <dgm:bulletEnabled val="1"/>
        </dgm:presLayoutVars>
      </dgm:prSet>
      <dgm:spPr/>
      <dgm:t>
        <a:bodyPr/>
        <a:lstStyle/>
        <a:p>
          <a:endParaRPr lang="ru-RU"/>
        </a:p>
      </dgm:t>
    </dgm:pt>
    <dgm:pt modelId="{627531EF-B0EB-426A-B1C8-7B075B8FE84F}" type="pres">
      <dgm:prSet presAssocID="{31734DD8-9891-42DB-9A3C-074854304C5B}" presName="node" presStyleLbl="vennNode1" presStyleIdx="2" presStyleCnt="5" custScaleX="124395">
        <dgm:presLayoutVars>
          <dgm:bulletEnabled val="1"/>
        </dgm:presLayoutVars>
      </dgm:prSet>
      <dgm:spPr/>
      <dgm:t>
        <a:bodyPr/>
        <a:lstStyle/>
        <a:p>
          <a:endParaRPr lang="ru-RU"/>
        </a:p>
      </dgm:t>
    </dgm:pt>
    <dgm:pt modelId="{0E6EEA56-06E2-4DFF-9437-90CBD4CCFC16}" type="pres">
      <dgm:prSet presAssocID="{D6769314-7FBF-448E-AF19-435E3680BC6A}" presName="node" presStyleLbl="vennNode1" presStyleIdx="3" presStyleCnt="5" custScaleX="159195">
        <dgm:presLayoutVars>
          <dgm:bulletEnabled val="1"/>
        </dgm:presLayoutVars>
      </dgm:prSet>
      <dgm:spPr/>
      <dgm:t>
        <a:bodyPr/>
        <a:lstStyle/>
        <a:p>
          <a:endParaRPr lang="ru-RU"/>
        </a:p>
      </dgm:t>
    </dgm:pt>
    <dgm:pt modelId="{7A757420-5445-41FF-A8CB-DEA05C701E63}" type="pres">
      <dgm:prSet presAssocID="{3D7D0B69-22B8-4639-A844-2BC0C3603BAA}" presName="node" presStyleLbl="vennNode1" presStyleIdx="4" presStyleCnt="5" custScaleX="126506">
        <dgm:presLayoutVars>
          <dgm:bulletEnabled val="1"/>
        </dgm:presLayoutVars>
      </dgm:prSet>
      <dgm:spPr/>
      <dgm:t>
        <a:bodyPr/>
        <a:lstStyle/>
        <a:p>
          <a:endParaRPr lang="ru-RU"/>
        </a:p>
      </dgm:t>
    </dgm:pt>
  </dgm:ptLst>
  <dgm:cxnLst>
    <dgm:cxn modelId="{3633FD82-D294-4DA8-994E-05E802A67DD1}" srcId="{E60170F7-67C6-422A-8504-EC784F1218EE}" destId="{EBAC6E7C-9A9F-4B98-BA5F-2782101F174D}" srcOrd="0" destOrd="0" parTransId="{ED1A763F-E65F-41EB-8542-69829D2C86A5}" sibTransId="{051662A2-85E3-40AA-9C88-D932F751690A}"/>
    <dgm:cxn modelId="{362600B0-2FF5-41D8-AF29-D3F869E73CDB}" srcId="{AF3FCC92-CB6B-4109-9A6A-E87391FC7A8B}" destId="{3D7D0B69-22B8-4639-A844-2BC0C3603BAA}" srcOrd="3" destOrd="0" parTransId="{598FA5E3-0A78-486B-9188-EDF06A92638A}" sibTransId="{99DBFECE-5753-407C-983A-790ABC5CD84C}"/>
    <dgm:cxn modelId="{31057335-1FB3-4257-857C-705629BA947C}" type="presOf" srcId="{D6769314-7FBF-448E-AF19-435E3680BC6A}" destId="{0E6EEA56-06E2-4DFF-9437-90CBD4CCFC16}" srcOrd="0" destOrd="0" presId="urn:microsoft.com/office/officeart/2005/8/layout/radial3"/>
    <dgm:cxn modelId="{01A927BE-95F7-490E-9E87-B51EDA908597}" type="presOf" srcId="{3D7D0B69-22B8-4639-A844-2BC0C3603BAA}" destId="{7A757420-5445-41FF-A8CB-DEA05C701E63}" srcOrd="0" destOrd="0" presId="urn:microsoft.com/office/officeart/2005/8/layout/radial3"/>
    <dgm:cxn modelId="{77998BD3-D742-4E87-933F-4EE1AB8571BC}" srcId="{CBD2303C-BC36-44FE-82DC-865A588AC322}" destId="{E60170F7-67C6-422A-8504-EC784F1218EE}" srcOrd="1" destOrd="0" parTransId="{D75C9868-5E13-4243-8F94-E30EFF470C1F}" sibTransId="{774EB999-1F26-4835-8E3B-D0ED763EE2E2}"/>
    <dgm:cxn modelId="{85E2D995-3A59-4133-BA87-190DFFA218C6}" type="presOf" srcId="{31734DD8-9891-42DB-9A3C-074854304C5B}" destId="{627531EF-B0EB-426A-B1C8-7B075B8FE84F}" srcOrd="0" destOrd="0" presId="urn:microsoft.com/office/officeart/2005/8/layout/radial3"/>
    <dgm:cxn modelId="{971B1BA5-599A-4B5D-9402-4E4E0FAE4784}" srcId="{AF3FCC92-CB6B-4109-9A6A-E87391FC7A8B}" destId="{D62E744E-FC11-4578-8644-1B2418697F7E}" srcOrd="0" destOrd="0" parTransId="{BE7B623D-3C29-484C-97A5-FB6CCA9D533C}" sibTransId="{6831FCEC-CACB-439B-833F-48B5499E4218}"/>
    <dgm:cxn modelId="{5E83A286-4EAF-4B15-AA90-E7EAFE63F803}" srcId="{CBD2303C-BC36-44FE-82DC-865A588AC322}" destId="{AF3FCC92-CB6B-4109-9A6A-E87391FC7A8B}" srcOrd="0" destOrd="0" parTransId="{C1ECE316-8713-4EDA-8BAC-A75F58BA39F9}" sibTransId="{E7F1CAB5-FD86-4FBC-9723-7C04439BEA9C}"/>
    <dgm:cxn modelId="{DF82F27E-1E1B-4253-8389-D6BCEBDAB702}" srcId="{AF3FCC92-CB6B-4109-9A6A-E87391FC7A8B}" destId="{31734DD8-9891-42DB-9A3C-074854304C5B}" srcOrd="1" destOrd="0" parTransId="{3BD92807-B979-4C62-AE62-57C28A8B7324}" sibTransId="{3651189A-CB7F-42C4-864C-D9650256DD19}"/>
    <dgm:cxn modelId="{CB82CA43-FB7A-4AC1-B016-0CAE678D3374}" type="presOf" srcId="{CBD2303C-BC36-44FE-82DC-865A588AC322}" destId="{3D5068E3-954F-4D9F-9CC5-917731A5E129}" srcOrd="0" destOrd="0" presId="urn:microsoft.com/office/officeart/2005/8/layout/radial3"/>
    <dgm:cxn modelId="{780CA96E-0EF4-414F-A357-2C5A1250B8E9}" srcId="{AF3FCC92-CB6B-4109-9A6A-E87391FC7A8B}" destId="{D6769314-7FBF-448E-AF19-435E3680BC6A}" srcOrd="2" destOrd="0" parTransId="{1DE0DD80-74C5-43A5-88C8-9EB16CB1DB74}" sibTransId="{3FF49ADD-7293-4871-8553-9AF920C2721D}"/>
    <dgm:cxn modelId="{9AE538E3-8F9A-4CE9-AA12-674706574581}" type="presOf" srcId="{AF3FCC92-CB6B-4109-9A6A-E87391FC7A8B}" destId="{5696F32C-72FB-46F3-9A93-5CEC51E8E55C}" srcOrd="0" destOrd="0" presId="urn:microsoft.com/office/officeart/2005/8/layout/radial3"/>
    <dgm:cxn modelId="{0AA9D6D2-3D6E-4695-A3A7-36F11E0F7490}" type="presOf" srcId="{D62E744E-FC11-4578-8644-1B2418697F7E}" destId="{E8E362C2-E1E8-40D6-BEAA-2AE7793989D2}" srcOrd="0" destOrd="0" presId="urn:microsoft.com/office/officeart/2005/8/layout/radial3"/>
    <dgm:cxn modelId="{95302C38-6317-4C70-942B-5C88C57A1118}" type="presParOf" srcId="{3D5068E3-954F-4D9F-9CC5-917731A5E129}" destId="{7F182EFB-AE3C-4901-BD0A-1977E0F50805}" srcOrd="0" destOrd="0" presId="urn:microsoft.com/office/officeart/2005/8/layout/radial3"/>
    <dgm:cxn modelId="{A1428E9A-02BB-4829-9953-7094D8A00A5B}" type="presParOf" srcId="{7F182EFB-AE3C-4901-BD0A-1977E0F50805}" destId="{5696F32C-72FB-46F3-9A93-5CEC51E8E55C}" srcOrd="0" destOrd="0" presId="urn:microsoft.com/office/officeart/2005/8/layout/radial3"/>
    <dgm:cxn modelId="{82610E9E-4342-4EA6-8924-074AD2DA1CE6}" type="presParOf" srcId="{7F182EFB-AE3C-4901-BD0A-1977E0F50805}" destId="{E8E362C2-E1E8-40D6-BEAA-2AE7793989D2}" srcOrd="1" destOrd="0" presId="urn:microsoft.com/office/officeart/2005/8/layout/radial3"/>
    <dgm:cxn modelId="{E63C3B7E-6EF2-4AC3-81AB-EF4B7D9209C0}" type="presParOf" srcId="{7F182EFB-AE3C-4901-BD0A-1977E0F50805}" destId="{627531EF-B0EB-426A-B1C8-7B075B8FE84F}" srcOrd="2" destOrd="0" presId="urn:microsoft.com/office/officeart/2005/8/layout/radial3"/>
    <dgm:cxn modelId="{6B5875C5-F2BF-44CF-A967-1699CFF20A4D}" type="presParOf" srcId="{7F182EFB-AE3C-4901-BD0A-1977E0F50805}" destId="{0E6EEA56-06E2-4DFF-9437-90CBD4CCFC16}" srcOrd="3" destOrd="0" presId="urn:microsoft.com/office/officeart/2005/8/layout/radial3"/>
    <dgm:cxn modelId="{C9FF6C51-7FA8-47B9-A223-CD9379642A7C}" type="presParOf" srcId="{7F182EFB-AE3C-4901-BD0A-1977E0F50805}" destId="{7A757420-5445-41FF-A8CB-DEA05C701E63}" srcOrd="4" destOrd="0" presId="urn:microsoft.com/office/officeart/2005/8/layout/radial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25E7EB1-E154-4AC7-80BD-6B3234EDFF4F}" type="doc">
      <dgm:prSet loTypeId="urn:microsoft.com/office/officeart/2005/8/layout/process3" loCatId="process" qsTypeId="urn:microsoft.com/office/officeart/2005/8/quickstyle/simple1" qsCatId="simple" csTypeId="urn:microsoft.com/office/officeart/2005/8/colors/colorful4" csCatId="colorful" phldr="1"/>
      <dgm:spPr/>
      <dgm:t>
        <a:bodyPr/>
        <a:lstStyle/>
        <a:p>
          <a:endParaRPr lang="ru-RU"/>
        </a:p>
      </dgm:t>
    </dgm:pt>
    <dgm:pt modelId="{604CA8AD-9524-4480-B1DE-9614B895F28C}">
      <dgm:prSet phldrT="[Текст]" custT="1"/>
      <dgm:spPr/>
      <dgm:t>
        <a:bodyPr/>
        <a:lstStyle/>
        <a:p>
          <a:r>
            <a:rPr lang="uk-UA" sz="1000" b="1">
              <a:latin typeface="Times New Roman" pitchFamily="18" charset="0"/>
              <a:cs typeface="Times New Roman" pitchFamily="18" charset="0"/>
            </a:rPr>
            <a:t>Організаційно-управлінський компонент </a:t>
          </a:r>
          <a:endParaRPr lang="ru-RU" sz="1000" b="1">
            <a:latin typeface="Times New Roman" pitchFamily="18" charset="0"/>
            <a:cs typeface="Times New Roman" pitchFamily="18" charset="0"/>
          </a:endParaRPr>
        </a:p>
      </dgm:t>
    </dgm:pt>
    <dgm:pt modelId="{73373530-30A4-4EC5-B2B8-CF16C8A466B7}" type="parTrans" cxnId="{217C4363-991F-48EA-A1CA-A7AA26F23BE3}">
      <dgm:prSet/>
      <dgm:spPr/>
      <dgm:t>
        <a:bodyPr/>
        <a:lstStyle/>
        <a:p>
          <a:endParaRPr lang="ru-RU"/>
        </a:p>
      </dgm:t>
    </dgm:pt>
    <dgm:pt modelId="{CF1FDFF4-19BF-4E3C-B8F5-AB934E8D05A2}" type="sibTrans" cxnId="{217C4363-991F-48EA-A1CA-A7AA26F23BE3}">
      <dgm:prSet/>
      <dgm:spPr/>
      <dgm:t>
        <a:bodyPr/>
        <a:lstStyle/>
        <a:p>
          <a:endParaRPr lang="ru-RU"/>
        </a:p>
      </dgm:t>
    </dgm:pt>
    <dgm:pt modelId="{0102D6C9-EE3E-4E77-8838-2E822F481D55}">
      <dgm:prSet phldrT="[Текст]" custT="1"/>
      <dgm:spPr/>
      <dgm:t>
        <a:bodyPr/>
        <a:lstStyle/>
        <a:p>
          <a:r>
            <a:rPr lang="uk-UA" sz="900">
              <a:latin typeface="Times New Roman" pitchFamily="18" charset="0"/>
              <a:cs typeface="Times New Roman" pitchFamily="18" charset="0"/>
            </a:rPr>
            <a:t>управління маркетинговою діяльністю, взаємодія з соціумом, взаємодія у внутрішньому середовищі</a:t>
          </a:r>
          <a:endParaRPr lang="ru-RU" sz="900">
            <a:latin typeface="Times New Roman" pitchFamily="18" charset="0"/>
            <a:cs typeface="Times New Roman" pitchFamily="18" charset="0"/>
          </a:endParaRPr>
        </a:p>
      </dgm:t>
    </dgm:pt>
    <dgm:pt modelId="{44ADB5AA-4CF3-4909-8BDD-0C3E3AFCECB3}" type="parTrans" cxnId="{A0BE8C42-C3A2-4BB5-8841-07610143E929}">
      <dgm:prSet/>
      <dgm:spPr/>
      <dgm:t>
        <a:bodyPr/>
        <a:lstStyle/>
        <a:p>
          <a:endParaRPr lang="ru-RU"/>
        </a:p>
      </dgm:t>
    </dgm:pt>
    <dgm:pt modelId="{BDE1BDDC-9F58-4003-807F-97F04C81C816}" type="sibTrans" cxnId="{A0BE8C42-C3A2-4BB5-8841-07610143E929}">
      <dgm:prSet/>
      <dgm:spPr/>
      <dgm:t>
        <a:bodyPr/>
        <a:lstStyle/>
        <a:p>
          <a:endParaRPr lang="ru-RU"/>
        </a:p>
      </dgm:t>
    </dgm:pt>
    <dgm:pt modelId="{7949E67F-EC6B-4366-81D4-285B7BDB56B6}">
      <dgm:prSet phldrT="[Текст]" custT="1"/>
      <dgm:spPr/>
      <dgm:t>
        <a:bodyPr/>
        <a:lstStyle/>
        <a:p>
          <a:r>
            <a:rPr lang="uk-UA" sz="1000" b="1">
              <a:latin typeface="Times New Roman" pitchFamily="18" charset="0"/>
              <a:cs typeface="Times New Roman" pitchFamily="18" charset="0"/>
            </a:rPr>
            <a:t>Підприємницько-дослідний компонент </a:t>
          </a:r>
          <a:endParaRPr lang="ru-RU" sz="1000" b="1">
            <a:latin typeface="Times New Roman" pitchFamily="18" charset="0"/>
            <a:cs typeface="Times New Roman" pitchFamily="18" charset="0"/>
          </a:endParaRPr>
        </a:p>
      </dgm:t>
    </dgm:pt>
    <dgm:pt modelId="{DED8DE49-A124-4ECB-AD55-7EBE16A5E3AF}" type="parTrans" cxnId="{DA54D087-C5BB-4278-8DB6-20B64F8C157B}">
      <dgm:prSet/>
      <dgm:spPr/>
      <dgm:t>
        <a:bodyPr/>
        <a:lstStyle/>
        <a:p>
          <a:endParaRPr lang="ru-RU"/>
        </a:p>
      </dgm:t>
    </dgm:pt>
    <dgm:pt modelId="{BFABC1AF-8B01-44FA-8A16-AA5C936A06AC}" type="sibTrans" cxnId="{DA54D087-C5BB-4278-8DB6-20B64F8C157B}">
      <dgm:prSet/>
      <dgm:spPr/>
      <dgm:t>
        <a:bodyPr/>
        <a:lstStyle/>
        <a:p>
          <a:endParaRPr lang="ru-RU"/>
        </a:p>
      </dgm:t>
    </dgm:pt>
    <dgm:pt modelId="{7D12DE38-9D01-47E8-AC49-DC752A91A8CF}">
      <dgm:prSet phldrT="[Текст]" custT="1"/>
      <dgm:spPr/>
      <dgm:t>
        <a:bodyPr/>
        <a:lstStyle/>
        <a:p>
          <a:r>
            <a:rPr lang="uk-UA" sz="900">
              <a:latin typeface="Times New Roman" pitchFamily="18" charset="0"/>
              <a:cs typeface="Times New Roman" pitchFamily="18" charset="0"/>
            </a:rPr>
            <a:t>інноваційне взаємодія з ринком</a:t>
          </a:r>
          <a:endParaRPr lang="ru-RU" sz="900">
            <a:latin typeface="Times New Roman" pitchFamily="18" charset="0"/>
            <a:cs typeface="Times New Roman" pitchFamily="18" charset="0"/>
          </a:endParaRPr>
        </a:p>
      </dgm:t>
    </dgm:pt>
    <dgm:pt modelId="{0DC62039-5CEA-4FEA-8869-DE48B9E4F901}" type="parTrans" cxnId="{C63A442F-FF5D-436C-A8C5-C3E292DE39D9}">
      <dgm:prSet/>
      <dgm:spPr/>
      <dgm:t>
        <a:bodyPr/>
        <a:lstStyle/>
        <a:p>
          <a:endParaRPr lang="ru-RU"/>
        </a:p>
      </dgm:t>
    </dgm:pt>
    <dgm:pt modelId="{11696FED-631B-422B-8566-1A2A165FCEDF}" type="sibTrans" cxnId="{C63A442F-FF5D-436C-A8C5-C3E292DE39D9}">
      <dgm:prSet/>
      <dgm:spPr/>
      <dgm:t>
        <a:bodyPr/>
        <a:lstStyle/>
        <a:p>
          <a:endParaRPr lang="ru-RU"/>
        </a:p>
      </dgm:t>
    </dgm:pt>
    <dgm:pt modelId="{F9F5A035-5005-48E9-9D86-EDC4D9F0E432}">
      <dgm:prSet phldrT="[Текст]" custT="1"/>
      <dgm:spPr/>
      <dgm:t>
        <a:bodyPr/>
        <a:lstStyle/>
        <a:p>
          <a:r>
            <a:rPr lang="uk-UA" sz="1000" b="1">
              <a:latin typeface="Times New Roman" pitchFamily="18" charset="0"/>
              <a:cs typeface="Times New Roman" pitchFamily="18" charset="0"/>
            </a:rPr>
            <a:t>Інформаційно-аналітичний компонент</a:t>
          </a:r>
          <a:endParaRPr lang="ru-RU" sz="1000" b="1">
            <a:latin typeface="Times New Roman" pitchFamily="18" charset="0"/>
            <a:cs typeface="Times New Roman" pitchFamily="18" charset="0"/>
          </a:endParaRPr>
        </a:p>
      </dgm:t>
    </dgm:pt>
    <dgm:pt modelId="{7DAC2174-508F-446C-9580-860DA598C335}" type="parTrans" cxnId="{5B0EC67A-DFE3-4E4C-A2DD-6F6E3E1844E8}">
      <dgm:prSet/>
      <dgm:spPr/>
      <dgm:t>
        <a:bodyPr/>
        <a:lstStyle/>
        <a:p>
          <a:endParaRPr lang="ru-RU"/>
        </a:p>
      </dgm:t>
    </dgm:pt>
    <dgm:pt modelId="{8CA6FD0D-F44C-45AF-8EC8-F59D7F871310}" type="sibTrans" cxnId="{5B0EC67A-DFE3-4E4C-A2DD-6F6E3E1844E8}">
      <dgm:prSet/>
      <dgm:spPr/>
      <dgm:t>
        <a:bodyPr/>
        <a:lstStyle/>
        <a:p>
          <a:endParaRPr lang="ru-RU"/>
        </a:p>
      </dgm:t>
    </dgm:pt>
    <dgm:pt modelId="{7ECB17F3-2EC7-48EE-8408-F79B1CB2DAE2}">
      <dgm:prSet phldrT="[Текст]" custT="1"/>
      <dgm:spPr/>
      <dgm:t>
        <a:bodyPr/>
        <a:lstStyle/>
        <a:p>
          <a:r>
            <a:rPr lang="uk-UA" sz="900">
              <a:latin typeface="Times New Roman" pitchFamily="18" charset="0"/>
              <a:cs typeface="Times New Roman" pitchFamily="18" charset="0"/>
            </a:rPr>
            <a:t>аналіз ринку, збір і обробка інформації про ринок, освітні продукти, аналіз ефективності власних освітніх програм і маркетингових дій </a:t>
          </a:r>
          <a:endParaRPr lang="ru-RU" sz="900">
            <a:latin typeface="Times New Roman" pitchFamily="18" charset="0"/>
            <a:cs typeface="Times New Roman" pitchFamily="18" charset="0"/>
          </a:endParaRPr>
        </a:p>
      </dgm:t>
    </dgm:pt>
    <dgm:pt modelId="{745978B8-37B2-4802-BC97-60AD41433379}" type="parTrans" cxnId="{D6DE910C-060C-4028-AD4E-F4C5FDBECC4C}">
      <dgm:prSet/>
      <dgm:spPr/>
      <dgm:t>
        <a:bodyPr/>
        <a:lstStyle/>
        <a:p>
          <a:endParaRPr lang="ru-RU"/>
        </a:p>
      </dgm:t>
    </dgm:pt>
    <dgm:pt modelId="{6B2F9C88-B51E-4899-809B-EF82408AD61D}" type="sibTrans" cxnId="{D6DE910C-060C-4028-AD4E-F4C5FDBECC4C}">
      <dgm:prSet/>
      <dgm:spPr/>
      <dgm:t>
        <a:bodyPr/>
        <a:lstStyle/>
        <a:p>
          <a:endParaRPr lang="ru-RU"/>
        </a:p>
      </dgm:t>
    </dgm:pt>
    <dgm:pt modelId="{EC32BEF1-D87F-4811-9E9F-B9B327D0B52C}" type="pres">
      <dgm:prSet presAssocID="{525E7EB1-E154-4AC7-80BD-6B3234EDFF4F}" presName="linearFlow" presStyleCnt="0">
        <dgm:presLayoutVars>
          <dgm:dir/>
          <dgm:animLvl val="lvl"/>
          <dgm:resizeHandles val="exact"/>
        </dgm:presLayoutVars>
      </dgm:prSet>
      <dgm:spPr/>
      <dgm:t>
        <a:bodyPr/>
        <a:lstStyle/>
        <a:p>
          <a:endParaRPr lang="ru-RU"/>
        </a:p>
      </dgm:t>
    </dgm:pt>
    <dgm:pt modelId="{63D09D13-6F93-4A02-979F-0D3DA47772A3}" type="pres">
      <dgm:prSet presAssocID="{604CA8AD-9524-4480-B1DE-9614B895F28C}" presName="composite" presStyleCnt="0"/>
      <dgm:spPr/>
    </dgm:pt>
    <dgm:pt modelId="{02024EEC-06BA-46B3-8AD3-5F61202F520C}" type="pres">
      <dgm:prSet presAssocID="{604CA8AD-9524-4480-B1DE-9614B895F28C}" presName="parTx" presStyleLbl="node1" presStyleIdx="0" presStyleCnt="3">
        <dgm:presLayoutVars>
          <dgm:chMax val="0"/>
          <dgm:chPref val="0"/>
          <dgm:bulletEnabled val="1"/>
        </dgm:presLayoutVars>
      </dgm:prSet>
      <dgm:spPr/>
      <dgm:t>
        <a:bodyPr/>
        <a:lstStyle/>
        <a:p>
          <a:endParaRPr lang="ru-RU"/>
        </a:p>
      </dgm:t>
    </dgm:pt>
    <dgm:pt modelId="{F1D886E6-899C-4CFE-9F5C-9C0021B9F725}" type="pres">
      <dgm:prSet presAssocID="{604CA8AD-9524-4480-B1DE-9614B895F28C}" presName="parSh" presStyleLbl="node1" presStyleIdx="0" presStyleCnt="3"/>
      <dgm:spPr/>
      <dgm:t>
        <a:bodyPr/>
        <a:lstStyle/>
        <a:p>
          <a:endParaRPr lang="ru-RU"/>
        </a:p>
      </dgm:t>
    </dgm:pt>
    <dgm:pt modelId="{F4C4EFD7-22D3-4CEC-8E96-70EA9E4221BC}" type="pres">
      <dgm:prSet presAssocID="{604CA8AD-9524-4480-B1DE-9614B895F28C}" presName="desTx" presStyleLbl="fgAcc1" presStyleIdx="0" presStyleCnt="3" custScaleY="52134" custLinFactNeighborX="3325" custLinFactNeighborY="-19720">
        <dgm:presLayoutVars>
          <dgm:bulletEnabled val="1"/>
        </dgm:presLayoutVars>
      </dgm:prSet>
      <dgm:spPr/>
      <dgm:t>
        <a:bodyPr/>
        <a:lstStyle/>
        <a:p>
          <a:endParaRPr lang="ru-RU"/>
        </a:p>
      </dgm:t>
    </dgm:pt>
    <dgm:pt modelId="{AF30B1CA-813E-4076-82D5-9B453312064C}" type="pres">
      <dgm:prSet presAssocID="{CF1FDFF4-19BF-4E3C-B8F5-AB934E8D05A2}" presName="sibTrans" presStyleLbl="sibTrans2D1" presStyleIdx="0" presStyleCnt="2"/>
      <dgm:spPr/>
      <dgm:t>
        <a:bodyPr/>
        <a:lstStyle/>
        <a:p>
          <a:endParaRPr lang="ru-RU"/>
        </a:p>
      </dgm:t>
    </dgm:pt>
    <dgm:pt modelId="{3BFC9DD9-C870-482D-9EFF-9E22EAD8544A}" type="pres">
      <dgm:prSet presAssocID="{CF1FDFF4-19BF-4E3C-B8F5-AB934E8D05A2}" presName="connTx" presStyleLbl="sibTrans2D1" presStyleIdx="0" presStyleCnt="2"/>
      <dgm:spPr/>
      <dgm:t>
        <a:bodyPr/>
        <a:lstStyle/>
        <a:p>
          <a:endParaRPr lang="ru-RU"/>
        </a:p>
      </dgm:t>
    </dgm:pt>
    <dgm:pt modelId="{A0BEDE90-0821-4A76-89AC-074CF2CC304D}" type="pres">
      <dgm:prSet presAssocID="{7949E67F-EC6B-4366-81D4-285B7BDB56B6}" presName="composite" presStyleCnt="0"/>
      <dgm:spPr/>
    </dgm:pt>
    <dgm:pt modelId="{1D6320A9-89F3-47F4-BF0D-9E89DEBE8BA0}" type="pres">
      <dgm:prSet presAssocID="{7949E67F-EC6B-4366-81D4-285B7BDB56B6}" presName="parTx" presStyleLbl="node1" presStyleIdx="0" presStyleCnt="3">
        <dgm:presLayoutVars>
          <dgm:chMax val="0"/>
          <dgm:chPref val="0"/>
          <dgm:bulletEnabled val="1"/>
        </dgm:presLayoutVars>
      </dgm:prSet>
      <dgm:spPr/>
      <dgm:t>
        <a:bodyPr/>
        <a:lstStyle/>
        <a:p>
          <a:endParaRPr lang="ru-RU"/>
        </a:p>
      </dgm:t>
    </dgm:pt>
    <dgm:pt modelId="{A3158721-D122-47E1-A67E-A60D6AA9978D}" type="pres">
      <dgm:prSet presAssocID="{7949E67F-EC6B-4366-81D4-285B7BDB56B6}" presName="parSh" presStyleLbl="node1" presStyleIdx="1" presStyleCnt="3"/>
      <dgm:spPr/>
      <dgm:t>
        <a:bodyPr/>
        <a:lstStyle/>
        <a:p>
          <a:endParaRPr lang="ru-RU"/>
        </a:p>
      </dgm:t>
    </dgm:pt>
    <dgm:pt modelId="{BB266317-3A5D-4A2A-983D-1653006F36FB}" type="pres">
      <dgm:prSet presAssocID="{7949E67F-EC6B-4366-81D4-285B7BDB56B6}" presName="desTx" presStyleLbl="fgAcc1" presStyleIdx="1" presStyleCnt="3" custScaleY="51833" custLinFactNeighborX="-1023" custLinFactNeighborY="-19111">
        <dgm:presLayoutVars>
          <dgm:bulletEnabled val="1"/>
        </dgm:presLayoutVars>
      </dgm:prSet>
      <dgm:spPr/>
      <dgm:t>
        <a:bodyPr/>
        <a:lstStyle/>
        <a:p>
          <a:endParaRPr lang="ru-RU"/>
        </a:p>
      </dgm:t>
    </dgm:pt>
    <dgm:pt modelId="{A5A6F1FC-1C00-4269-933B-768F6B709B38}" type="pres">
      <dgm:prSet presAssocID="{BFABC1AF-8B01-44FA-8A16-AA5C936A06AC}" presName="sibTrans" presStyleLbl="sibTrans2D1" presStyleIdx="1" presStyleCnt="2"/>
      <dgm:spPr/>
      <dgm:t>
        <a:bodyPr/>
        <a:lstStyle/>
        <a:p>
          <a:endParaRPr lang="ru-RU"/>
        </a:p>
      </dgm:t>
    </dgm:pt>
    <dgm:pt modelId="{126E318E-F3D0-4556-BFE3-0640E826BCA2}" type="pres">
      <dgm:prSet presAssocID="{BFABC1AF-8B01-44FA-8A16-AA5C936A06AC}" presName="connTx" presStyleLbl="sibTrans2D1" presStyleIdx="1" presStyleCnt="2"/>
      <dgm:spPr/>
      <dgm:t>
        <a:bodyPr/>
        <a:lstStyle/>
        <a:p>
          <a:endParaRPr lang="ru-RU"/>
        </a:p>
      </dgm:t>
    </dgm:pt>
    <dgm:pt modelId="{23CEDF3F-0F1D-421E-83B3-152114D21D3F}" type="pres">
      <dgm:prSet presAssocID="{F9F5A035-5005-48E9-9D86-EDC4D9F0E432}" presName="composite" presStyleCnt="0"/>
      <dgm:spPr/>
    </dgm:pt>
    <dgm:pt modelId="{1010B929-B080-492E-A3EC-E6362C75AE8B}" type="pres">
      <dgm:prSet presAssocID="{F9F5A035-5005-48E9-9D86-EDC4D9F0E432}" presName="parTx" presStyleLbl="node1" presStyleIdx="1" presStyleCnt="3">
        <dgm:presLayoutVars>
          <dgm:chMax val="0"/>
          <dgm:chPref val="0"/>
          <dgm:bulletEnabled val="1"/>
        </dgm:presLayoutVars>
      </dgm:prSet>
      <dgm:spPr/>
      <dgm:t>
        <a:bodyPr/>
        <a:lstStyle/>
        <a:p>
          <a:endParaRPr lang="ru-RU"/>
        </a:p>
      </dgm:t>
    </dgm:pt>
    <dgm:pt modelId="{D5A7FA4F-EA21-4C4C-99E3-6134093B5582}" type="pres">
      <dgm:prSet presAssocID="{F9F5A035-5005-48E9-9D86-EDC4D9F0E432}" presName="parSh" presStyleLbl="node1" presStyleIdx="2" presStyleCnt="3"/>
      <dgm:spPr/>
      <dgm:t>
        <a:bodyPr/>
        <a:lstStyle/>
        <a:p>
          <a:endParaRPr lang="ru-RU"/>
        </a:p>
      </dgm:t>
    </dgm:pt>
    <dgm:pt modelId="{041EEF93-7713-49F8-979E-3399065A8AFB}" type="pres">
      <dgm:prSet presAssocID="{F9F5A035-5005-48E9-9D86-EDC4D9F0E432}" presName="desTx" presStyleLbl="fgAcc1" presStyleIdx="2" presStyleCnt="3" custScaleY="53739" custLinFactNeighborX="-6689" custLinFactNeighborY="-19981">
        <dgm:presLayoutVars>
          <dgm:bulletEnabled val="1"/>
        </dgm:presLayoutVars>
      </dgm:prSet>
      <dgm:spPr/>
      <dgm:t>
        <a:bodyPr/>
        <a:lstStyle/>
        <a:p>
          <a:endParaRPr lang="ru-RU"/>
        </a:p>
      </dgm:t>
    </dgm:pt>
  </dgm:ptLst>
  <dgm:cxnLst>
    <dgm:cxn modelId="{5B0EC67A-DFE3-4E4C-A2DD-6F6E3E1844E8}" srcId="{525E7EB1-E154-4AC7-80BD-6B3234EDFF4F}" destId="{F9F5A035-5005-48E9-9D86-EDC4D9F0E432}" srcOrd="2" destOrd="0" parTransId="{7DAC2174-508F-446C-9580-860DA598C335}" sibTransId="{8CA6FD0D-F44C-45AF-8EC8-F59D7F871310}"/>
    <dgm:cxn modelId="{C1FC6D18-F457-462C-BFCC-175EE6B46F4D}" type="presOf" srcId="{CF1FDFF4-19BF-4E3C-B8F5-AB934E8D05A2}" destId="{3BFC9DD9-C870-482D-9EFF-9E22EAD8544A}" srcOrd="1" destOrd="0" presId="urn:microsoft.com/office/officeart/2005/8/layout/process3"/>
    <dgm:cxn modelId="{EC74ED08-4D0F-452B-A7E3-205BB0AF1BD2}" type="presOf" srcId="{BFABC1AF-8B01-44FA-8A16-AA5C936A06AC}" destId="{126E318E-F3D0-4556-BFE3-0640E826BCA2}" srcOrd="1" destOrd="0" presId="urn:microsoft.com/office/officeart/2005/8/layout/process3"/>
    <dgm:cxn modelId="{8C69003D-7C8F-4E1E-950A-F34B026172CC}" type="presOf" srcId="{7D12DE38-9D01-47E8-AC49-DC752A91A8CF}" destId="{BB266317-3A5D-4A2A-983D-1653006F36FB}" srcOrd="0" destOrd="0" presId="urn:microsoft.com/office/officeart/2005/8/layout/process3"/>
    <dgm:cxn modelId="{FD74B528-F000-4CA3-A5A9-3D350ECBC12E}" type="presOf" srcId="{BFABC1AF-8B01-44FA-8A16-AA5C936A06AC}" destId="{A5A6F1FC-1C00-4269-933B-768F6B709B38}" srcOrd="0" destOrd="0" presId="urn:microsoft.com/office/officeart/2005/8/layout/process3"/>
    <dgm:cxn modelId="{D6DE910C-060C-4028-AD4E-F4C5FDBECC4C}" srcId="{F9F5A035-5005-48E9-9D86-EDC4D9F0E432}" destId="{7ECB17F3-2EC7-48EE-8408-F79B1CB2DAE2}" srcOrd="0" destOrd="0" parTransId="{745978B8-37B2-4802-BC97-60AD41433379}" sibTransId="{6B2F9C88-B51E-4899-809B-EF82408AD61D}"/>
    <dgm:cxn modelId="{4B4930D0-99A4-40BE-81A8-5B692AF6A7EF}" type="presOf" srcId="{604CA8AD-9524-4480-B1DE-9614B895F28C}" destId="{02024EEC-06BA-46B3-8AD3-5F61202F520C}" srcOrd="0" destOrd="0" presId="urn:microsoft.com/office/officeart/2005/8/layout/process3"/>
    <dgm:cxn modelId="{50020C9F-3EAA-4172-A478-75C003D27F57}" type="presOf" srcId="{7ECB17F3-2EC7-48EE-8408-F79B1CB2DAE2}" destId="{041EEF93-7713-49F8-979E-3399065A8AFB}" srcOrd="0" destOrd="0" presId="urn:microsoft.com/office/officeart/2005/8/layout/process3"/>
    <dgm:cxn modelId="{F1E780F7-DF58-4305-922D-8969EB12577F}" type="presOf" srcId="{604CA8AD-9524-4480-B1DE-9614B895F28C}" destId="{F1D886E6-899C-4CFE-9F5C-9C0021B9F725}" srcOrd="1" destOrd="0" presId="urn:microsoft.com/office/officeart/2005/8/layout/process3"/>
    <dgm:cxn modelId="{C63A442F-FF5D-436C-A8C5-C3E292DE39D9}" srcId="{7949E67F-EC6B-4366-81D4-285B7BDB56B6}" destId="{7D12DE38-9D01-47E8-AC49-DC752A91A8CF}" srcOrd="0" destOrd="0" parTransId="{0DC62039-5CEA-4FEA-8869-DE48B9E4F901}" sibTransId="{11696FED-631B-422B-8566-1A2A165FCEDF}"/>
    <dgm:cxn modelId="{A22B4524-BCB9-4171-B04B-AED71BABCE9D}" type="presOf" srcId="{F9F5A035-5005-48E9-9D86-EDC4D9F0E432}" destId="{1010B929-B080-492E-A3EC-E6362C75AE8B}" srcOrd="0" destOrd="0" presId="urn:microsoft.com/office/officeart/2005/8/layout/process3"/>
    <dgm:cxn modelId="{D01920E9-E118-446B-9C1B-6E728C8B2FF2}" type="presOf" srcId="{7949E67F-EC6B-4366-81D4-285B7BDB56B6}" destId="{1D6320A9-89F3-47F4-BF0D-9E89DEBE8BA0}" srcOrd="0" destOrd="0" presId="urn:microsoft.com/office/officeart/2005/8/layout/process3"/>
    <dgm:cxn modelId="{217C4363-991F-48EA-A1CA-A7AA26F23BE3}" srcId="{525E7EB1-E154-4AC7-80BD-6B3234EDFF4F}" destId="{604CA8AD-9524-4480-B1DE-9614B895F28C}" srcOrd="0" destOrd="0" parTransId="{73373530-30A4-4EC5-B2B8-CF16C8A466B7}" sibTransId="{CF1FDFF4-19BF-4E3C-B8F5-AB934E8D05A2}"/>
    <dgm:cxn modelId="{EC81CBAD-34BC-4E9D-AAC3-F425BB5A9F20}" type="presOf" srcId="{CF1FDFF4-19BF-4E3C-B8F5-AB934E8D05A2}" destId="{AF30B1CA-813E-4076-82D5-9B453312064C}" srcOrd="0" destOrd="0" presId="urn:microsoft.com/office/officeart/2005/8/layout/process3"/>
    <dgm:cxn modelId="{6ECFE4C1-F472-48FD-9B64-408ADE201CE4}" type="presOf" srcId="{525E7EB1-E154-4AC7-80BD-6B3234EDFF4F}" destId="{EC32BEF1-D87F-4811-9E9F-B9B327D0B52C}" srcOrd="0" destOrd="0" presId="urn:microsoft.com/office/officeart/2005/8/layout/process3"/>
    <dgm:cxn modelId="{A19C005C-D22A-4CE9-ABBA-1FA9C8AE128B}" type="presOf" srcId="{7949E67F-EC6B-4366-81D4-285B7BDB56B6}" destId="{A3158721-D122-47E1-A67E-A60D6AA9978D}" srcOrd="1" destOrd="0" presId="urn:microsoft.com/office/officeart/2005/8/layout/process3"/>
    <dgm:cxn modelId="{DA54D087-C5BB-4278-8DB6-20B64F8C157B}" srcId="{525E7EB1-E154-4AC7-80BD-6B3234EDFF4F}" destId="{7949E67F-EC6B-4366-81D4-285B7BDB56B6}" srcOrd="1" destOrd="0" parTransId="{DED8DE49-A124-4ECB-AD55-7EBE16A5E3AF}" sibTransId="{BFABC1AF-8B01-44FA-8A16-AA5C936A06AC}"/>
    <dgm:cxn modelId="{2743AE53-3331-4DAA-8CEA-3045267969CE}" type="presOf" srcId="{0102D6C9-EE3E-4E77-8838-2E822F481D55}" destId="{F4C4EFD7-22D3-4CEC-8E96-70EA9E4221BC}" srcOrd="0" destOrd="0" presId="urn:microsoft.com/office/officeart/2005/8/layout/process3"/>
    <dgm:cxn modelId="{A0BE8C42-C3A2-4BB5-8841-07610143E929}" srcId="{604CA8AD-9524-4480-B1DE-9614B895F28C}" destId="{0102D6C9-EE3E-4E77-8838-2E822F481D55}" srcOrd="0" destOrd="0" parTransId="{44ADB5AA-4CF3-4909-8BDD-0C3E3AFCECB3}" sibTransId="{BDE1BDDC-9F58-4003-807F-97F04C81C816}"/>
    <dgm:cxn modelId="{BB023EBE-9311-49C6-875F-C564F1A5DD2D}" type="presOf" srcId="{F9F5A035-5005-48E9-9D86-EDC4D9F0E432}" destId="{D5A7FA4F-EA21-4C4C-99E3-6134093B5582}" srcOrd="1" destOrd="0" presId="urn:microsoft.com/office/officeart/2005/8/layout/process3"/>
    <dgm:cxn modelId="{5DCB668F-57F4-4636-98EF-0B0BEDEE9CFD}" type="presParOf" srcId="{EC32BEF1-D87F-4811-9E9F-B9B327D0B52C}" destId="{63D09D13-6F93-4A02-979F-0D3DA47772A3}" srcOrd="0" destOrd="0" presId="urn:microsoft.com/office/officeart/2005/8/layout/process3"/>
    <dgm:cxn modelId="{0C6A1928-0432-41F0-89F7-852A2E906A8B}" type="presParOf" srcId="{63D09D13-6F93-4A02-979F-0D3DA47772A3}" destId="{02024EEC-06BA-46B3-8AD3-5F61202F520C}" srcOrd="0" destOrd="0" presId="urn:microsoft.com/office/officeart/2005/8/layout/process3"/>
    <dgm:cxn modelId="{DE3F3FF2-3127-40DF-81A0-D19103058F3E}" type="presParOf" srcId="{63D09D13-6F93-4A02-979F-0D3DA47772A3}" destId="{F1D886E6-899C-4CFE-9F5C-9C0021B9F725}" srcOrd="1" destOrd="0" presId="urn:microsoft.com/office/officeart/2005/8/layout/process3"/>
    <dgm:cxn modelId="{5BFA016E-9D13-4D18-BEEC-598C77A279A1}" type="presParOf" srcId="{63D09D13-6F93-4A02-979F-0D3DA47772A3}" destId="{F4C4EFD7-22D3-4CEC-8E96-70EA9E4221BC}" srcOrd="2" destOrd="0" presId="urn:microsoft.com/office/officeart/2005/8/layout/process3"/>
    <dgm:cxn modelId="{08258C56-74EC-418C-9330-77EF12190FEA}" type="presParOf" srcId="{EC32BEF1-D87F-4811-9E9F-B9B327D0B52C}" destId="{AF30B1CA-813E-4076-82D5-9B453312064C}" srcOrd="1" destOrd="0" presId="urn:microsoft.com/office/officeart/2005/8/layout/process3"/>
    <dgm:cxn modelId="{91F2D9E6-C418-4B85-91B3-05C32AB969B4}" type="presParOf" srcId="{AF30B1CA-813E-4076-82D5-9B453312064C}" destId="{3BFC9DD9-C870-482D-9EFF-9E22EAD8544A}" srcOrd="0" destOrd="0" presId="urn:microsoft.com/office/officeart/2005/8/layout/process3"/>
    <dgm:cxn modelId="{5D5F674B-1085-459C-BCE6-133001763BFA}" type="presParOf" srcId="{EC32BEF1-D87F-4811-9E9F-B9B327D0B52C}" destId="{A0BEDE90-0821-4A76-89AC-074CF2CC304D}" srcOrd="2" destOrd="0" presId="urn:microsoft.com/office/officeart/2005/8/layout/process3"/>
    <dgm:cxn modelId="{69169255-8D61-4248-B921-D2CDE604E4F6}" type="presParOf" srcId="{A0BEDE90-0821-4A76-89AC-074CF2CC304D}" destId="{1D6320A9-89F3-47F4-BF0D-9E89DEBE8BA0}" srcOrd="0" destOrd="0" presId="urn:microsoft.com/office/officeart/2005/8/layout/process3"/>
    <dgm:cxn modelId="{7F6A0001-2F03-4142-B675-1308499FDA25}" type="presParOf" srcId="{A0BEDE90-0821-4A76-89AC-074CF2CC304D}" destId="{A3158721-D122-47E1-A67E-A60D6AA9978D}" srcOrd="1" destOrd="0" presId="urn:microsoft.com/office/officeart/2005/8/layout/process3"/>
    <dgm:cxn modelId="{98D3D117-B231-4A78-B213-34EBB8ABB467}" type="presParOf" srcId="{A0BEDE90-0821-4A76-89AC-074CF2CC304D}" destId="{BB266317-3A5D-4A2A-983D-1653006F36FB}" srcOrd="2" destOrd="0" presId="urn:microsoft.com/office/officeart/2005/8/layout/process3"/>
    <dgm:cxn modelId="{1DC0B052-0B9F-4375-9FF8-D6EE447A60B6}" type="presParOf" srcId="{EC32BEF1-D87F-4811-9E9F-B9B327D0B52C}" destId="{A5A6F1FC-1C00-4269-933B-768F6B709B38}" srcOrd="3" destOrd="0" presId="urn:microsoft.com/office/officeart/2005/8/layout/process3"/>
    <dgm:cxn modelId="{0CA89F76-7157-471C-8C25-9D01A781C5F7}" type="presParOf" srcId="{A5A6F1FC-1C00-4269-933B-768F6B709B38}" destId="{126E318E-F3D0-4556-BFE3-0640E826BCA2}" srcOrd="0" destOrd="0" presId="urn:microsoft.com/office/officeart/2005/8/layout/process3"/>
    <dgm:cxn modelId="{0D055DC5-E174-440B-B739-7562230E0C24}" type="presParOf" srcId="{EC32BEF1-D87F-4811-9E9F-B9B327D0B52C}" destId="{23CEDF3F-0F1D-421E-83B3-152114D21D3F}" srcOrd="4" destOrd="0" presId="urn:microsoft.com/office/officeart/2005/8/layout/process3"/>
    <dgm:cxn modelId="{7AFBC919-7C6E-4828-AF74-ABA3C01CECC9}" type="presParOf" srcId="{23CEDF3F-0F1D-421E-83B3-152114D21D3F}" destId="{1010B929-B080-492E-A3EC-E6362C75AE8B}" srcOrd="0" destOrd="0" presId="urn:microsoft.com/office/officeart/2005/8/layout/process3"/>
    <dgm:cxn modelId="{4D648A20-0F17-4505-B81B-D4AFC17A9A97}" type="presParOf" srcId="{23CEDF3F-0F1D-421E-83B3-152114D21D3F}" destId="{D5A7FA4F-EA21-4C4C-99E3-6134093B5582}" srcOrd="1" destOrd="0" presId="urn:microsoft.com/office/officeart/2005/8/layout/process3"/>
    <dgm:cxn modelId="{A42617E0-5156-47AA-AB51-7AACCD24CCEC}" type="presParOf" srcId="{23CEDF3F-0F1D-421E-83B3-152114D21D3F}" destId="{041EEF93-7713-49F8-979E-3399065A8AFB}" srcOrd="2" destOrd="0" presId="urn:microsoft.com/office/officeart/2005/8/layout/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09E67BA-7919-4ED1-B3C2-DC0101D4CCE0}" type="doc">
      <dgm:prSet loTypeId="urn:microsoft.com/office/officeart/2005/8/layout/cycle8" loCatId="cycle" qsTypeId="urn:microsoft.com/office/officeart/2005/8/quickstyle/simple3" qsCatId="simple" csTypeId="urn:microsoft.com/office/officeart/2005/8/colors/colorful1#2" csCatId="colorful" phldr="1"/>
      <dgm:spPr/>
      <dgm:t>
        <a:bodyPr/>
        <a:lstStyle/>
        <a:p>
          <a:endParaRPr lang="ru-RU"/>
        </a:p>
      </dgm:t>
    </dgm:pt>
    <dgm:pt modelId="{8356A5BA-C7C0-4F0C-A9C5-F2D93BF72952}">
      <dgm:prSet phldrT="[Текст]" custT="1"/>
      <dgm:spPr/>
      <dgm:t>
        <a:bodyPr/>
        <a:lstStyle/>
        <a:p>
          <a:r>
            <a:rPr lang="uk-UA" sz="800" b="1">
              <a:latin typeface="Times New Roman" pitchFamily="18" charset="0"/>
              <a:cs typeface="Times New Roman" pitchFamily="18" charset="0"/>
            </a:rPr>
            <a:t>мотиваційно-особистісний кормпонент</a:t>
          </a:r>
          <a:endParaRPr lang="ru-RU" sz="800" b="1">
            <a:latin typeface="Times New Roman" pitchFamily="18" charset="0"/>
            <a:cs typeface="Times New Roman" pitchFamily="18" charset="0"/>
          </a:endParaRPr>
        </a:p>
      </dgm:t>
    </dgm:pt>
    <dgm:pt modelId="{AADAF77E-B7B7-4BEB-9412-66223BFA0D41}" type="parTrans" cxnId="{07167815-C2F8-4551-B290-358108F0440F}">
      <dgm:prSet/>
      <dgm:spPr/>
      <dgm:t>
        <a:bodyPr/>
        <a:lstStyle/>
        <a:p>
          <a:endParaRPr lang="ru-RU"/>
        </a:p>
      </dgm:t>
    </dgm:pt>
    <dgm:pt modelId="{1D247A91-54EC-4F94-86A5-FDAF1F1324D3}" type="sibTrans" cxnId="{07167815-C2F8-4551-B290-358108F0440F}">
      <dgm:prSet/>
      <dgm:spPr/>
      <dgm:t>
        <a:bodyPr/>
        <a:lstStyle/>
        <a:p>
          <a:endParaRPr lang="ru-RU"/>
        </a:p>
      </dgm:t>
    </dgm:pt>
    <dgm:pt modelId="{AC933B2F-A232-449A-A2C1-515BBE71348D}">
      <dgm:prSet phldrT="[Текст]" custT="1"/>
      <dgm:spPr/>
      <dgm:t>
        <a:bodyPr/>
        <a:lstStyle/>
        <a:p>
          <a:r>
            <a:rPr lang="uk-UA" sz="800" b="1">
              <a:latin typeface="Times New Roman" pitchFamily="18" charset="0"/>
              <a:cs typeface="Times New Roman" pitchFamily="18" charset="0"/>
            </a:rPr>
            <a:t>організаційно-управлінський компонент</a:t>
          </a:r>
          <a:endParaRPr lang="ru-RU" sz="800" b="1">
            <a:latin typeface="Times New Roman" pitchFamily="18" charset="0"/>
            <a:cs typeface="Times New Roman" pitchFamily="18" charset="0"/>
          </a:endParaRPr>
        </a:p>
      </dgm:t>
    </dgm:pt>
    <dgm:pt modelId="{0B55673A-DA10-4B94-B19F-0479C2D57124}" type="parTrans" cxnId="{69F0F1D9-E207-490A-9EE0-C1CB6348E151}">
      <dgm:prSet/>
      <dgm:spPr/>
      <dgm:t>
        <a:bodyPr/>
        <a:lstStyle/>
        <a:p>
          <a:endParaRPr lang="ru-RU"/>
        </a:p>
      </dgm:t>
    </dgm:pt>
    <dgm:pt modelId="{520859C6-96D0-4B73-8E7B-58B5C245DC2F}" type="sibTrans" cxnId="{69F0F1D9-E207-490A-9EE0-C1CB6348E151}">
      <dgm:prSet/>
      <dgm:spPr/>
      <dgm:t>
        <a:bodyPr/>
        <a:lstStyle/>
        <a:p>
          <a:endParaRPr lang="ru-RU"/>
        </a:p>
      </dgm:t>
    </dgm:pt>
    <dgm:pt modelId="{55C5DAE4-B9BD-4386-B40C-C75439CA8617}">
      <dgm:prSet phldrT="[Текст]" custT="1"/>
      <dgm:spPr/>
      <dgm:t>
        <a:bodyPr/>
        <a:lstStyle/>
        <a:p>
          <a:r>
            <a:rPr lang="uk-UA" sz="800" b="1">
              <a:latin typeface="Times New Roman" pitchFamily="18" charset="0"/>
              <a:cs typeface="Times New Roman" pitchFamily="18" charset="0"/>
            </a:rPr>
            <a:t>підприємницько-дослідний компонент</a:t>
          </a:r>
          <a:endParaRPr lang="ru-RU" sz="800" b="1">
            <a:latin typeface="Times New Roman" pitchFamily="18" charset="0"/>
            <a:cs typeface="Times New Roman" pitchFamily="18" charset="0"/>
          </a:endParaRPr>
        </a:p>
      </dgm:t>
    </dgm:pt>
    <dgm:pt modelId="{7458970D-A216-4B82-9E98-4CA8658A0FD5}" type="parTrans" cxnId="{BD942D15-CA18-42CD-AA66-439B436FA9F6}">
      <dgm:prSet/>
      <dgm:spPr/>
      <dgm:t>
        <a:bodyPr/>
        <a:lstStyle/>
        <a:p>
          <a:endParaRPr lang="ru-RU"/>
        </a:p>
      </dgm:t>
    </dgm:pt>
    <dgm:pt modelId="{D3B5C91E-F163-44C4-B7F4-8B3700BD8052}" type="sibTrans" cxnId="{BD942D15-CA18-42CD-AA66-439B436FA9F6}">
      <dgm:prSet/>
      <dgm:spPr/>
      <dgm:t>
        <a:bodyPr/>
        <a:lstStyle/>
        <a:p>
          <a:endParaRPr lang="ru-RU"/>
        </a:p>
      </dgm:t>
    </dgm:pt>
    <dgm:pt modelId="{E29808E3-0FD2-41AD-8374-79A70BCF8F7F}">
      <dgm:prSet phldrT="[Текст]" custT="1"/>
      <dgm:spPr/>
      <dgm:t>
        <a:bodyPr/>
        <a:lstStyle/>
        <a:p>
          <a:r>
            <a:rPr lang="uk-UA" sz="800" b="1">
              <a:latin typeface="Times New Roman" pitchFamily="18" charset="0"/>
              <a:cs typeface="Times New Roman" pitchFamily="18" charset="0"/>
            </a:rPr>
            <a:t>комунікативно-аналітичний компонент</a:t>
          </a:r>
          <a:endParaRPr lang="ru-RU" sz="800" b="1">
            <a:latin typeface="Times New Roman" pitchFamily="18" charset="0"/>
            <a:cs typeface="Times New Roman" pitchFamily="18" charset="0"/>
          </a:endParaRPr>
        </a:p>
      </dgm:t>
    </dgm:pt>
    <dgm:pt modelId="{E9A9603C-DBC2-4B6F-A221-0165BF9B5498}" type="parTrans" cxnId="{BEF4E5FE-0625-4E00-9E99-5F0B29785C72}">
      <dgm:prSet/>
      <dgm:spPr/>
      <dgm:t>
        <a:bodyPr/>
        <a:lstStyle/>
        <a:p>
          <a:endParaRPr lang="ru-RU"/>
        </a:p>
      </dgm:t>
    </dgm:pt>
    <dgm:pt modelId="{77197B48-3D88-415F-84E1-2D7FD907DC11}" type="sibTrans" cxnId="{BEF4E5FE-0625-4E00-9E99-5F0B29785C72}">
      <dgm:prSet/>
      <dgm:spPr/>
      <dgm:t>
        <a:bodyPr/>
        <a:lstStyle/>
        <a:p>
          <a:endParaRPr lang="ru-RU"/>
        </a:p>
      </dgm:t>
    </dgm:pt>
    <dgm:pt modelId="{FC63608C-501C-4499-B9CC-63F8254B1DD8}" type="pres">
      <dgm:prSet presAssocID="{109E67BA-7919-4ED1-B3C2-DC0101D4CCE0}" presName="compositeShape" presStyleCnt="0">
        <dgm:presLayoutVars>
          <dgm:chMax val="7"/>
          <dgm:dir/>
          <dgm:resizeHandles val="exact"/>
        </dgm:presLayoutVars>
      </dgm:prSet>
      <dgm:spPr/>
      <dgm:t>
        <a:bodyPr/>
        <a:lstStyle/>
        <a:p>
          <a:endParaRPr lang="ru-RU"/>
        </a:p>
      </dgm:t>
    </dgm:pt>
    <dgm:pt modelId="{D2BD34A7-7421-4003-BE1E-E26D90B19A3C}" type="pres">
      <dgm:prSet presAssocID="{109E67BA-7919-4ED1-B3C2-DC0101D4CCE0}" presName="wedge1" presStyleLbl="node1" presStyleIdx="0" presStyleCnt="4"/>
      <dgm:spPr/>
      <dgm:t>
        <a:bodyPr/>
        <a:lstStyle/>
        <a:p>
          <a:endParaRPr lang="ru-RU"/>
        </a:p>
      </dgm:t>
    </dgm:pt>
    <dgm:pt modelId="{27B6DABA-E7D0-4D21-BB76-19654162C4F3}" type="pres">
      <dgm:prSet presAssocID="{109E67BA-7919-4ED1-B3C2-DC0101D4CCE0}" presName="dummy1a" presStyleCnt="0"/>
      <dgm:spPr/>
    </dgm:pt>
    <dgm:pt modelId="{6C04302D-38EC-4DEF-9185-B373A12AA6A0}" type="pres">
      <dgm:prSet presAssocID="{109E67BA-7919-4ED1-B3C2-DC0101D4CCE0}" presName="dummy1b" presStyleCnt="0"/>
      <dgm:spPr/>
    </dgm:pt>
    <dgm:pt modelId="{0C58BEFB-7C54-426A-993D-2B12F10FF5A8}" type="pres">
      <dgm:prSet presAssocID="{109E67BA-7919-4ED1-B3C2-DC0101D4CCE0}" presName="wedge1Tx" presStyleLbl="node1" presStyleIdx="0" presStyleCnt="4">
        <dgm:presLayoutVars>
          <dgm:chMax val="0"/>
          <dgm:chPref val="0"/>
          <dgm:bulletEnabled val="1"/>
        </dgm:presLayoutVars>
      </dgm:prSet>
      <dgm:spPr/>
      <dgm:t>
        <a:bodyPr/>
        <a:lstStyle/>
        <a:p>
          <a:endParaRPr lang="ru-RU"/>
        </a:p>
      </dgm:t>
    </dgm:pt>
    <dgm:pt modelId="{6E03B893-BBF9-4072-8B51-D755F2C4F636}" type="pres">
      <dgm:prSet presAssocID="{109E67BA-7919-4ED1-B3C2-DC0101D4CCE0}" presName="wedge2" presStyleLbl="node1" presStyleIdx="1" presStyleCnt="4"/>
      <dgm:spPr/>
      <dgm:t>
        <a:bodyPr/>
        <a:lstStyle/>
        <a:p>
          <a:endParaRPr lang="ru-RU"/>
        </a:p>
      </dgm:t>
    </dgm:pt>
    <dgm:pt modelId="{4A43E68B-B951-4A1F-A3B7-9E055D4F490F}" type="pres">
      <dgm:prSet presAssocID="{109E67BA-7919-4ED1-B3C2-DC0101D4CCE0}" presName="dummy2a" presStyleCnt="0"/>
      <dgm:spPr/>
    </dgm:pt>
    <dgm:pt modelId="{A3CE9E80-DCBE-41C4-9714-1462C1403002}" type="pres">
      <dgm:prSet presAssocID="{109E67BA-7919-4ED1-B3C2-DC0101D4CCE0}" presName="dummy2b" presStyleCnt="0"/>
      <dgm:spPr/>
    </dgm:pt>
    <dgm:pt modelId="{C633E24F-1CAF-492E-B8EA-D621C89C2DE0}" type="pres">
      <dgm:prSet presAssocID="{109E67BA-7919-4ED1-B3C2-DC0101D4CCE0}" presName="wedge2Tx" presStyleLbl="node1" presStyleIdx="1" presStyleCnt="4">
        <dgm:presLayoutVars>
          <dgm:chMax val="0"/>
          <dgm:chPref val="0"/>
          <dgm:bulletEnabled val="1"/>
        </dgm:presLayoutVars>
      </dgm:prSet>
      <dgm:spPr/>
      <dgm:t>
        <a:bodyPr/>
        <a:lstStyle/>
        <a:p>
          <a:endParaRPr lang="ru-RU"/>
        </a:p>
      </dgm:t>
    </dgm:pt>
    <dgm:pt modelId="{5117D0A9-EEE4-4CAA-847E-A4B0B463E62B}" type="pres">
      <dgm:prSet presAssocID="{109E67BA-7919-4ED1-B3C2-DC0101D4CCE0}" presName="wedge3" presStyleLbl="node1" presStyleIdx="2" presStyleCnt="4"/>
      <dgm:spPr/>
      <dgm:t>
        <a:bodyPr/>
        <a:lstStyle/>
        <a:p>
          <a:endParaRPr lang="ru-RU"/>
        </a:p>
      </dgm:t>
    </dgm:pt>
    <dgm:pt modelId="{F8ED7DA1-CD4F-41D9-9FE0-0951976CDE07}" type="pres">
      <dgm:prSet presAssocID="{109E67BA-7919-4ED1-B3C2-DC0101D4CCE0}" presName="dummy3a" presStyleCnt="0"/>
      <dgm:spPr/>
    </dgm:pt>
    <dgm:pt modelId="{165B4D97-F397-4BA7-8DB0-25B29D83494C}" type="pres">
      <dgm:prSet presAssocID="{109E67BA-7919-4ED1-B3C2-DC0101D4CCE0}" presName="dummy3b" presStyleCnt="0"/>
      <dgm:spPr/>
    </dgm:pt>
    <dgm:pt modelId="{CDFE36C3-26A7-4333-833D-5359B760CCD3}" type="pres">
      <dgm:prSet presAssocID="{109E67BA-7919-4ED1-B3C2-DC0101D4CCE0}" presName="wedge3Tx" presStyleLbl="node1" presStyleIdx="2" presStyleCnt="4">
        <dgm:presLayoutVars>
          <dgm:chMax val="0"/>
          <dgm:chPref val="0"/>
          <dgm:bulletEnabled val="1"/>
        </dgm:presLayoutVars>
      </dgm:prSet>
      <dgm:spPr/>
      <dgm:t>
        <a:bodyPr/>
        <a:lstStyle/>
        <a:p>
          <a:endParaRPr lang="ru-RU"/>
        </a:p>
      </dgm:t>
    </dgm:pt>
    <dgm:pt modelId="{56EB881E-0EB0-4F70-866C-30236D4833AB}" type="pres">
      <dgm:prSet presAssocID="{109E67BA-7919-4ED1-B3C2-DC0101D4CCE0}" presName="wedge4" presStyleLbl="node1" presStyleIdx="3" presStyleCnt="4"/>
      <dgm:spPr/>
      <dgm:t>
        <a:bodyPr/>
        <a:lstStyle/>
        <a:p>
          <a:endParaRPr lang="ru-RU"/>
        </a:p>
      </dgm:t>
    </dgm:pt>
    <dgm:pt modelId="{18BA8525-7284-4428-87D3-75972EFB8127}" type="pres">
      <dgm:prSet presAssocID="{109E67BA-7919-4ED1-B3C2-DC0101D4CCE0}" presName="dummy4a" presStyleCnt="0"/>
      <dgm:spPr/>
    </dgm:pt>
    <dgm:pt modelId="{0FAB4912-E464-4A1D-9F4B-12A55B0B3C56}" type="pres">
      <dgm:prSet presAssocID="{109E67BA-7919-4ED1-B3C2-DC0101D4CCE0}" presName="dummy4b" presStyleCnt="0"/>
      <dgm:spPr/>
    </dgm:pt>
    <dgm:pt modelId="{1FF3BEB4-79DD-4E29-92E8-1D6751439BEE}" type="pres">
      <dgm:prSet presAssocID="{109E67BA-7919-4ED1-B3C2-DC0101D4CCE0}" presName="wedge4Tx" presStyleLbl="node1" presStyleIdx="3" presStyleCnt="4">
        <dgm:presLayoutVars>
          <dgm:chMax val="0"/>
          <dgm:chPref val="0"/>
          <dgm:bulletEnabled val="1"/>
        </dgm:presLayoutVars>
      </dgm:prSet>
      <dgm:spPr/>
      <dgm:t>
        <a:bodyPr/>
        <a:lstStyle/>
        <a:p>
          <a:endParaRPr lang="ru-RU"/>
        </a:p>
      </dgm:t>
    </dgm:pt>
    <dgm:pt modelId="{3F447F5E-AB24-4327-BB56-CD1EAAF810B4}" type="pres">
      <dgm:prSet presAssocID="{1D247A91-54EC-4F94-86A5-FDAF1F1324D3}" presName="arrowWedge1" presStyleLbl="fgSibTrans2D1" presStyleIdx="0" presStyleCnt="4"/>
      <dgm:spPr/>
    </dgm:pt>
    <dgm:pt modelId="{215476E8-7C09-4C57-A63F-8C4AD030F815}" type="pres">
      <dgm:prSet presAssocID="{520859C6-96D0-4B73-8E7B-58B5C245DC2F}" presName="arrowWedge2" presStyleLbl="fgSibTrans2D1" presStyleIdx="1" presStyleCnt="4"/>
      <dgm:spPr/>
    </dgm:pt>
    <dgm:pt modelId="{A95434B9-E68C-4C5E-9798-D4A7B6D55854}" type="pres">
      <dgm:prSet presAssocID="{D3B5C91E-F163-44C4-B7F4-8B3700BD8052}" presName="arrowWedge3" presStyleLbl="fgSibTrans2D1" presStyleIdx="2" presStyleCnt="4"/>
      <dgm:spPr/>
    </dgm:pt>
    <dgm:pt modelId="{85ABC73A-9C3C-4932-979B-A4368D082DB1}" type="pres">
      <dgm:prSet presAssocID="{77197B48-3D88-415F-84E1-2D7FD907DC11}" presName="arrowWedge4" presStyleLbl="fgSibTrans2D1" presStyleIdx="3" presStyleCnt="4"/>
      <dgm:spPr/>
    </dgm:pt>
  </dgm:ptLst>
  <dgm:cxnLst>
    <dgm:cxn modelId="{BD942D15-CA18-42CD-AA66-439B436FA9F6}" srcId="{109E67BA-7919-4ED1-B3C2-DC0101D4CCE0}" destId="{55C5DAE4-B9BD-4386-B40C-C75439CA8617}" srcOrd="2" destOrd="0" parTransId="{7458970D-A216-4B82-9E98-4CA8658A0FD5}" sibTransId="{D3B5C91E-F163-44C4-B7F4-8B3700BD8052}"/>
    <dgm:cxn modelId="{F313EF71-47CC-43E9-BF5B-5FB9E75065E8}" type="presOf" srcId="{AC933B2F-A232-449A-A2C1-515BBE71348D}" destId="{6E03B893-BBF9-4072-8B51-D755F2C4F636}" srcOrd="0" destOrd="0" presId="urn:microsoft.com/office/officeart/2005/8/layout/cycle8"/>
    <dgm:cxn modelId="{3CE0678A-86AC-4597-8298-7118341BD2EC}" type="presOf" srcId="{8356A5BA-C7C0-4F0C-A9C5-F2D93BF72952}" destId="{D2BD34A7-7421-4003-BE1E-E26D90B19A3C}" srcOrd="0" destOrd="0" presId="urn:microsoft.com/office/officeart/2005/8/layout/cycle8"/>
    <dgm:cxn modelId="{2E9C16E8-12CB-4858-ABDA-8CB41682F2E2}" type="presOf" srcId="{8356A5BA-C7C0-4F0C-A9C5-F2D93BF72952}" destId="{0C58BEFB-7C54-426A-993D-2B12F10FF5A8}" srcOrd="1" destOrd="0" presId="urn:microsoft.com/office/officeart/2005/8/layout/cycle8"/>
    <dgm:cxn modelId="{B3D5AE2B-991C-41D5-9525-5A5934B0498C}" type="presOf" srcId="{AC933B2F-A232-449A-A2C1-515BBE71348D}" destId="{C633E24F-1CAF-492E-B8EA-D621C89C2DE0}" srcOrd="1" destOrd="0" presId="urn:microsoft.com/office/officeart/2005/8/layout/cycle8"/>
    <dgm:cxn modelId="{50B132DF-5C71-449B-AE95-28D945383D47}" type="presOf" srcId="{55C5DAE4-B9BD-4386-B40C-C75439CA8617}" destId="{5117D0A9-EEE4-4CAA-847E-A4B0B463E62B}" srcOrd="0" destOrd="0" presId="urn:microsoft.com/office/officeart/2005/8/layout/cycle8"/>
    <dgm:cxn modelId="{BEF4E5FE-0625-4E00-9E99-5F0B29785C72}" srcId="{109E67BA-7919-4ED1-B3C2-DC0101D4CCE0}" destId="{E29808E3-0FD2-41AD-8374-79A70BCF8F7F}" srcOrd="3" destOrd="0" parTransId="{E9A9603C-DBC2-4B6F-A221-0165BF9B5498}" sibTransId="{77197B48-3D88-415F-84E1-2D7FD907DC11}"/>
    <dgm:cxn modelId="{0B827F6A-2220-40E9-B015-0B872FC7A39E}" type="presOf" srcId="{E29808E3-0FD2-41AD-8374-79A70BCF8F7F}" destId="{1FF3BEB4-79DD-4E29-92E8-1D6751439BEE}" srcOrd="1" destOrd="0" presId="urn:microsoft.com/office/officeart/2005/8/layout/cycle8"/>
    <dgm:cxn modelId="{69F0F1D9-E207-490A-9EE0-C1CB6348E151}" srcId="{109E67BA-7919-4ED1-B3C2-DC0101D4CCE0}" destId="{AC933B2F-A232-449A-A2C1-515BBE71348D}" srcOrd="1" destOrd="0" parTransId="{0B55673A-DA10-4B94-B19F-0479C2D57124}" sibTransId="{520859C6-96D0-4B73-8E7B-58B5C245DC2F}"/>
    <dgm:cxn modelId="{07167815-C2F8-4551-B290-358108F0440F}" srcId="{109E67BA-7919-4ED1-B3C2-DC0101D4CCE0}" destId="{8356A5BA-C7C0-4F0C-A9C5-F2D93BF72952}" srcOrd="0" destOrd="0" parTransId="{AADAF77E-B7B7-4BEB-9412-66223BFA0D41}" sibTransId="{1D247A91-54EC-4F94-86A5-FDAF1F1324D3}"/>
    <dgm:cxn modelId="{45F79D2A-0C4B-4059-AD24-1266FF742DF4}" type="presOf" srcId="{109E67BA-7919-4ED1-B3C2-DC0101D4CCE0}" destId="{FC63608C-501C-4499-B9CC-63F8254B1DD8}" srcOrd="0" destOrd="0" presId="urn:microsoft.com/office/officeart/2005/8/layout/cycle8"/>
    <dgm:cxn modelId="{1CBFB41C-EF2B-48B3-A5A6-C640D46BAE61}" type="presOf" srcId="{55C5DAE4-B9BD-4386-B40C-C75439CA8617}" destId="{CDFE36C3-26A7-4333-833D-5359B760CCD3}" srcOrd="1" destOrd="0" presId="urn:microsoft.com/office/officeart/2005/8/layout/cycle8"/>
    <dgm:cxn modelId="{ABD4A472-05DE-4FF9-8412-168CC89C556E}" type="presOf" srcId="{E29808E3-0FD2-41AD-8374-79A70BCF8F7F}" destId="{56EB881E-0EB0-4F70-866C-30236D4833AB}" srcOrd="0" destOrd="0" presId="urn:microsoft.com/office/officeart/2005/8/layout/cycle8"/>
    <dgm:cxn modelId="{26A4830B-3B51-4446-A0E5-BEC4276F47B2}" type="presParOf" srcId="{FC63608C-501C-4499-B9CC-63F8254B1DD8}" destId="{D2BD34A7-7421-4003-BE1E-E26D90B19A3C}" srcOrd="0" destOrd="0" presId="urn:microsoft.com/office/officeart/2005/8/layout/cycle8"/>
    <dgm:cxn modelId="{70FF2FC1-CEF7-442D-995F-CF951C980A67}" type="presParOf" srcId="{FC63608C-501C-4499-B9CC-63F8254B1DD8}" destId="{27B6DABA-E7D0-4D21-BB76-19654162C4F3}" srcOrd="1" destOrd="0" presId="urn:microsoft.com/office/officeart/2005/8/layout/cycle8"/>
    <dgm:cxn modelId="{752FED1C-697C-463A-B7B9-D1923AFAEF4C}" type="presParOf" srcId="{FC63608C-501C-4499-B9CC-63F8254B1DD8}" destId="{6C04302D-38EC-4DEF-9185-B373A12AA6A0}" srcOrd="2" destOrd="0" presId="urn:microsoft.com/office/officeart/2005/8/layout/cycle8"/>
    <dgm:cxn modelId="{8B3F7E54-DAD7-4D9B-A387-C01E1F7F3F49}" type="presParOf" srcId="{FC63608C-501C-4499-B9CC-63F8254B1DD8}" destId="{0C58BEFB-7C54-426A-993D-2B12F10FF5A8}" srcOrd="3" destOrd="0" presId="urn:microsoft.com/office/officeart/2005/8/layout/cycle8"/>
    <dgm:cxn modelId="{273C0B97-CE0F-4383-8D79-3F9F47DDD4E1}" type="presParOf" srcId="{FC63608C-501C-4499-B9CC-63F8254B1DD8}" destId="{6E03B893-BBF9-4072-8B51-D755F2C4F636}" srcOrd="4" destOrd="0" presId="urn:microsoft.com/office/officeart/2005/8/layout/cycle8"/>
    <dgm:cxn modelId="{675D2A11-E28A-442A-B3D4-724D34384AF7}" type="presParOf" srcId="{FC63608C-501C-4499-B9CC-63F8254B1DD8}" destId="{4A43E68B-B951-4A1F-A3B7-9E055D4F490F}" srcOrd="5" destOrd="0" presId="urn:microsoft.com/office/officeart/2005/8/layout/cycle8"/>
    <dgm:cxn modelId="{F356E38B-38DB-4AA3-851C-DDCCA19694C1}" type="presParOf" srcId="{FC63608C-501C-4499-B9CC-63F8254B1DD8}" destId="{A3CE9E80-DCBE-41C4-9714-1462C1403002}" srcOrd="6" destOrd="0" presId="urn:microsoft.com/office/officeart/2005/8/layout/cycle8"/>
    <dgm:cxn modelId="{1644C90C-CEED-47E2-8509-1E6713B5CB84}" type="presParOf" srcId="{FC63608C-501C-4499-B9CC-63F8254B1DD8}" destId="{C633E24F-1CAF-492E-B8EA-D621C89C2DE0}" srcOrd="7" destOrd="0" presId="urn:microsoft.com/office/officeart/2005/8/layout/cycle8"/>
    <dgm:cxn modelId="{A22632CB-7014-43F8-B98B-1BB6B0AC32D4}" type="presParOf" srcId="{FC63608C-501C-4499-B9CC-63F8254B1DD8}" destId="{5117D0A9-EEE4-4CAA-847E-A4B0B463E62B}" srcOrd="8" destOrd="0" presId="urn:microsoft.com/office/officeart/2005/8/layout/cycle8"/>
    <dgm:cxn modelId="{D64787FA-F36A-469D-8386-86020DA26C9B}" type="presParOf" srcId="{FC63608C-501C-4499-B9CC-63F8254B1DD8}" destId="{F8ED7DA1-CD4F-41D9-9FE0-0951976CDE07}" srcOrd="9" destOrd="0" presId="urn:microsoft.com/office/officeart/2005/8/layout/cycle8"/>
    <dgm:cxn modelId="{31E1AA2E-9448-4F5E-9F2A-21458D0281DD}" type="presParOf" srcId="{FC63608C-501C-4499-B9CC-63F8254B1DD8}" destId="{165B4D97-F397-4BA7-8DB0-25B29D83494C}" srcOrd="10" destOrd="0" presId="urn:microsoft.com/office/officeart/2005/8/layout/cycle8"/>
    <dgm:cxn modelId="{88E685FC-85ED-4EBF-AD1C-E95D5DD485F6}" type="presParOf" srcId="{FC63608C-501C-4499-B9CC-63F8254B1DD8}" destId="{CDFE36C3-26A7-4333-833D-5359B760CCD3}" srcOrd="11" destOrd="0" presId="urn:microsoft.com/office/officeart/2005/8/layout/cycle8"/>
    <dgm:cxn modelId="{C3F36946-B828-40E2-9371-A845B5CC4956}" type="presParOf" srcId="{FC63608C-501C-4499-B9CC-63F8254B1DD8}" destId="{56EB881E-0EB0-4F70-866C-30236D4833AB}" srcOrd="12" destOrd="0" presId="urn:microsoft.com/office/officeart/2005/8/layout/cycle8"/>
    <dgm:cxn modelId="{FB47ABDA-F825-4606-B3A7-2FA18BFD9E38}" type="presParOf" srcId="{FC63608C-501C-4499-B9CC-63F8254B1DD8}" destId="{18BA8525-7284-4428-87D3-75972EFB8127}" srcOrd="13" destOrd="0" presId="urn:microsoft.com/office/officeart/2005/8/layout/cycle8"/>
    <dgm:cxn modelId="{845F3C4B-AB78-4FD0-B241-7DF05F61D227}" type="presParOf" srcId="{FC63608C-501C-4499-B9CC-63F8254B1DD8}" destId="{0FAB4912-E464-4A1D-9F4B-12A55B0B3C56}" srcOrd="14" destOrd="0" presId="urn:microsoft.com/office/officeart/2005/8/layout/cycle8"/>
    <dgm:cxn modelId="{E3DB450C-C298-4EAA-AEB5-688965341A0A}" type="presParOf" srcId="{FC63608C-501C-4499-B9CC-63F8254B1DD8}" destId="{1FF3BEB4-79DD-4E29-92E8-1D6751439BEE}" srcOrd="15" destOrd="0" presId="urn:microsoft.com/office/officeart/2005/8/layout/cycle8"/>
    <dgm:cxn modelId="{B93D5CAF-8721-4089-BD8D-48B09F10EAAD}" type="presParOf" srcId="{FC63608C-501C-4499-B9CC-63F8254B1DD8}" destId="{3F447F5E-AB24-4327-BB56-CD1EAAF810B4}" srcOrd="16" destOrd="0" presId="urn:microsoft.com/office/officeart/2005/8/layout/cycle8"/>
    <dgm:cxn modelId="{287D7481-0448-4B49-BAC4-275FE808EB69}" type="presParOf" srcId="{FC63608C-501C-4499-B9CC-63F8254B1DD8}" destId="{215476E8-7C09-4C57-A63F-8C4AD030F815}" srcOrd="17" destOrd="0" presId="urn:microsoft.com/office/officeart/2005/8/layout/cycle8"/>
    <dgm:cxn modelId="{786CFE48-4171-492E-9D84-F399A5DAABC4}" type="presParOf" srcId="{FC63608C-501C-4499-B9CC-63F8254B1DD8}" destId="{A95434B9-E68C-4C5E-9798-D4A7B6D55854}" srcOrd="18" destOrd="0" presId="urn:microsoft.com/office/officeart/2005/8/layout/cycle8"/>
    <dgm:cxn modelId="{17ED367D-66B1-4127-8E9A-5047FE92ECC6}" type="presParOf" srcId="{FC63608C-501C-4499-B9CC-63F8254B1DD8}" destId="{85ABC73A-9C3C-4932-979B-A4368D082DB1}" srcOrd="19"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EC38B13-DC1B-4480-8D40-789B259BB9EB}" type="doc">
      <dgm:prSet loTypeId="urn:microsoft.com/office/officeart/2005/8/layout/pyramid2" loCatId="list" qsTypeId="urn:microsoft.com/office/officeart/2005/8/quickstyle/simple1" qsCatId="simple" csTypeId="urn:microsoft.com/office/officeart/2005/8/colors/accent4_3" csCatId="accent4" phldr="1"/>
      <dgm:spPr/>
    </dgm:pt>
    <dgm:pt modelId="{526D8B6C-84D8-4AC4-B40F-D7CE8B7523E0}">
      <dgm:prSet phldrT="[Текст]"/>
      <dgm:spPr>
        <a:solidFill>
          <a:srgbClr val="92D050">
            <a:alpha val="90000"/>
          </a:srgbClr>
        </a:solidFill>
      </dgm:spPr>
      <dgm:t>
        <a:bodyPr/>
        <a:lstStyle/>
        <a:p>
          <a:r>
            <a:rPr lang="ru-RU"/>
            <a:t>Функціональний компонент</a:t>
          </a:r>
        </a:p>
      </dgm:t>
    </dgm:pt>
    <dgm:pt modelId="{FD851D12-9A4C-4ABD-AEA4-8C683C804D5C}" type="parTrans" cxnId="{CA6B8CBC-4D1A-4BD1-8415-CC3AF029DB27}">
      <dgm:prSet/>
      <dgm:spPr/>
      <dgm:t>
        <a:bodyPr/>
        <a:lstStyle/>
        <a:p>
          <a:endParaRPr lang="ru-RU"/>
        </a:p>
      </dgm:t>
    </dgm:pt>
    <dgm:pt modelId="{631403BA-FB40-42A8-8104-3E2FB3490270}" type="sibTrans" cxnId="{CA6B8CBC-4D1A-4BD1-8415-CC3AF029DB27}">
      <dgm:prSet/>
      <dgm:spPr/>
      <dgm:t>
        <a:bodyPr/>
        <a:lstStyle/>
        <a:p>
          <a:endParaRPr lang="ru-RU"/>
        </a:p>
      </dgm:t>
    </dgm:pt>
    <dgm:pt modelId="{45439B50-581F-42EC-854C-177437681361}">
      <dgm:prSet phldrT="[Текст]"/>
      <dgm:spPr>
        <a:solidFill>
          <a:schemeClr val="accent5">
            <a:lumMod val="60000"/>
            <a:lumOff val="40000"/>
            <a:alpha val="90000"/>
          </a:schemeClr>
        </a:solidFill>
      </dgm:spPr>
      <dgm:t>
        <a:bodyPr/>
        <a:lstStyle/>
        <a:p>
          <a:r>
            <a:rPr lang="ru-RU"/>
            <a:t>Комунікативний компонент</a:t>
          </a:r>
        </a:p>
      </dgm:t>
    </dgm:pt>
    <dgm:pt modelId="{99EC45F5-D449-4CBD-B6F5-BA689E8BEB75}" type="parTrans" cxnId="{CA69DDF7-DF02-4D46-9D17-AAFA114FA3C1}">
      <dgm:prSet/>
      <dgm:spPr/>
      <dgm:t>
        <a:bodyPr/>
        <a:lstStyle/>
        <a:p>
          <a:endParaRPr lang="ru-RU"/>
        </a:p>
      </dgm:t>
    </dgm:pt>
    <dgm:pt modelId="{C5BD00B6-A42D-4E29-BB3D-CD913CED9F75}" type="sibTrans" cxnId="{CA69DDF7-DF02-4D46-9D17-AAFA114FA3C1}">
      <dgm:prSet/>
      <dgm:spPr/>
      <dgm:t>
        <a:bodyPr/>
        <a:lstStyle/>
        <a:p>
          <a:endParaRPr lang="ru-RU"/>
        </a:p>
      </dgm:t>
    </dgm:pt>
    <dgm:pt modelId="{80C60973-7BF7-426B-8DA0-94F82B69D351}">
      <dgm:prSet phldrT="[Текст]"/>
      <dgm:spPr>
        <a:solidFill>
          <a:schemeClr val="accent2">
            <a:lumMod val="40000"/>
            <a:lumOff val="60000"/>
            <a:alpha val="90000"/>
          </a:schemeClr>
        </a:solidFill>
      </dgm:spPr>
      <dgm:t>
        <a:bodyPr/>
        <a:lstStyle/>
        <a:p>
          <a:r>
            <a:rPr lang="ru-RU"/>
            <a:t>Самоуправлінський компонент</a:t>
          </a:r>
        </a:p>
      </dgm:t>
    </dgm:pt>
    <dgm:pt modelId="{7EE7C691-620D-468D-97C9-243300D9E0FC}" type="parTrans" cxnId="{E7EABA98-4E40-4B76-AC79-079AFB46A981}">
      <dgm:prSet/>
      <dgm:spPr/>
      <dgm:t>
        <a:bodyPr/>
        <a:lstStyle/>
        <a:p>
          <a:endParaRPr lang="ru-RU"/>
        </a:p>
      </dgm:t>
    </dgm:pt>
    <dgm:pt modelId="{C054B303-32B3-4CF0-9688-E8C10AF225C6}" type="sibTrans" cxnId="{E7EABA98-4E40-4B76-AC79-079AFB46A981}">
      <dgm:prSet/>
      <dgm:spPr/>
      <dgm:t>
        <a:bodyPr/>
        <a:lstStyle/>
        <a:p>
          <a:endParaRPr lang="ru-RU"/>
        </a:p>
      </dgm:t>
    </dgm:pt>
    <dgm:pt modelId="{91D8EC3F-3949-458B-A499-97E9A8FD7FF5}" type="pres">
      <dgm:prSet presAssocID="{FEC38B13-DC1B-4480-8D40-789B259BB9EB}" presName="compositeShape" presStyleCnt="0">
        <dgm:presLayoutVars>
          <dgm:dir/>
          <dgm:resizeHandles/>
        </dgm:presLayoutVars>
      </dgm:prSet>
      <dgm:spPr/>
    </dgm:pt>
    <dgm:pt modelId="{ABE2E104-CAC4-4725-8D8C-DE82634FECF7}" type="pres">
      <dgm:prSet presAssocID="{FEC38B13-DC1B-4480-8D40-789B259BB9EB}" presName="pyramid" presStyleLbl="node1" presStyleIdx="0" presStyleCnt="1"/>
      <dgm:spPr/>
      <dgm:t>
        <a:bodyPr/>
        <a:lstStyle/>
        <a:p>
          <a:endParaRPr lang="ru-RU"/>
        </a:p>
      </dgm:t>
    </dgm:pt>
    <dgm:pt modelId="{6D27799B-C88C-4484-8F05-EA3DF98C0307}" type="pres">
      <dgm:prSet presAssocID="{FEC38B13-DC1B-4480-8D40-789B259BB9EB}" presName="theList" presStyleCnt="0"/>
      <dgm:spPr/>
    </dgm:pt>
    <dgm:pt modelId="{45E761AB-9C28-476D-A6D0-EE47073DF983}" type="pres">
      <dgm:prSet presAssocID="{526D8B6C-84D8-4AC4-B40F-D7CE8B7523E0}" presName="aNode" presStyleLbl="fgAcc1" presStyleIdx="0" presStyleCnt="3">
        <dgm:presLayoutVars>
          <dgm:bulletEnabled val="1"/>
        </dgm:presLayoutVars>
      </dgm:prSet>
      <dgm:spPr/>
      <dgm:t>
        <a:bodyPr/>
        <a:lstStyle/>
        <a:p>
          <a:endParaRPr lang="ru-RU"/>
        </a:p>
      </dgm:t>
    </dgm:pt>
    <dgm:pt modelId="{951800E4-0B7A-4D2B-8399-5FA5C162D496}" type="pres">
      <dgm:prSet presAssocID="{526D8B6C-84D8-4AC4-B40F-D7CE8B7523E0}" presName="aSpace" presStyleCnt="0"/>
      <dgm:spPr/>
    </dgm:pt>
    <dgm:pt modelId="{CDA3541D-ABCA-4C7B-B2D7-B16C1BC55262}" type="pres">
      <dgm:prSet presAssocID="{45439B50-581F-42EC-854C-177437681361}" presName="aNode" presStyleLbl="fgAcc1" presStyleIdx="1" presStyleCnt="3">
        <dgm:presLayoutVars>
          <dgm:bulletEnabled val="1"/>
        </dgm:presLayoutVars>
      </dgm:prSet>
      <dgm:spPr/>
      <dgm:t>
        <a:bodyPr/>
        <a:lstStyle/>
        <a:p>
          <a:endParaRPr lang="ru-RU"/>
        </a:p>
      </dgm:t>
    </dgm:pt>
    <dgm:pt modelId="{CC177A98-1B71-4DA5-9CA1-5018BE3277AB}" type="pres">
      <dgm:prSet presAssocID="{45439B50-581F-42EC-854C-177437681361}" presName="aSpace" presStyleCnt="0"/>
      <dgm:spPr/>
    </dgm:pt>
    <dgm:pt modelId="{20983443-8E1A-4046-8B3E-DCF9D34ED438}" type="pres">
      <dgm:prSet presAssocID="{80C60973-7BF7-426B-8DA0-94F82B69D351}" presName="aNode" presStyleLbl="fgAcc1" presStyleIdx="2" presStyleCnt="3">
        <dgm:presLayoutVars>
          <dgm:bulletEnabled val="1"/>
        </dgm:presLayoutVars>
      </dgm:prSet>
      <dgm:spPr/>
      <dgm:t>
        <a:bodyPr/>
        <a:lstStyle/>
        <a:p>
          <a:endParaRPr lang="ru-RU"/>
        </a:p>
      </dgm:t>
    </dgm:pt>
    <dgm:pt modelId="{F3891EF1-26B6-4FDF-B4F8-C54A3DC5D58A}" type="pres">
      <dgm:prSet presAssocID="{80C60973-7BF7-426B-8DA0-94F82B69D351}" presName="aSpace" presStyleCnt="0"/>
      <dgm:spPr/>
    </dgm:pt>
  </dgm:ptLst>
  <dgm:cxnLst>
    <dgm:cxn modelId="{C18E2058-75E0-45EA-869C-0CCDC115ED76}" type="presOf" srcId="{526D8B6C-84D8-4AC4-B40F-D7CE8B7523E0}" destId="{45E761AB-9C28-476D-A6D0-EE47073DF983}" srcOrd="0" destOrd="0" presId="urn:microsoft.com/office/officeart/2005/8/layout/pyramid2"/>
    <dgm:cxn modelId="{D91CFFF2-1D1B-49AE-90DA-DC663A7487C4}" type="presOf" srcId="{80C60973-7BF7-426B-8DA0-94F82B69D351}" destId="{20983443-8E1A-4046-8B3E-DCF9D34ED438}" srcOrd="0" destOrd="0" presId="urn:microsoft.com/office/officeart/2005/8/layout/pyramid2"/>
    <dgm:cxn modelId="{E7EABA98-4E40-4B76-AC79-079AFB46A981}" srcId="{FEC38B13-DC1B-4480-8D40-789B259BB9EB}" destId="{80C60973-7BF7-426B-8DA0-94F82B69D351}" srcOrd="2" destOrd="0" parTransId="{7EE7C691-620D-468D-97C9-243300D9E0FC}" sibTransId="{C054B303-32B3-4CF0-9688-E8C10AF225C6}"/>
    <dgm:cxn modelId="{CA69DDF7-DF02-4D46-9D17-AAFA114FA3C1}" srcId="{FEC38B13-DC1B-4480-8D40-789B259BB9EB}" destId="{45439B50-581F-42EC-854C-177437681361}" srcOrd="1" destOrd="0" parTransId="{99EC45F5-D449-4CBD-B6F5-BA689E8BEB75}" sibTransId="{C5BD00B6-A42D-4E29-BB3D-CD913CED9F75}"/>
    <dgm:cxn modelId="{F434CE6B-E981-4489-88E3-37DB23C150BE}" type="presOf" srcId="{45439B50-581F-42EC-854C-177437681361}" destId="{CDA3541D-ABCA-4C7B-B2D7-B16C1BC55262}" srcOrd="0" destOrd="0" presId="urn:microsoft.com/office/officeart/2005/8/layout/pyramid2"/>
    <dgm:cxn modelId="{901004B9-B9C6-4651-B94F-1F03CF9070F0}" type="presOf" srcId="{FEC38B13-DC1B-4480-8D40-789B259BB9EB}" destId="{91D8EC3F-3949-458B-A499-97E9A8FD7FF5}" srcOrd="0" destOrd="0" presId="urn:microsoft.com/office/officeart/2005/8/layout/pyramid2"/>
    <dgm:cxn modelId="{CA6B8CBC-4D1A-4BD1-8415-CC3AF029DB27}" srcId="{FEC38B13-DC1B-4480-8D40-789B259BB9EB}" destId="{526D8B6C-84D8-4AC4-B40F-D7CE8B7523E0}" srcOrd="0" destOrd="0" parTransId="{FD851D12-9A4C-4ABD-AEA4-8C683C804D5C}" sibTransId="{631403BA-FB40-42A8-8104-3E2FB3490270}"/>
    <dgm:cxn modelId="{C327034A-315E-46A1-A671-3C616B75061A}" type="presParOf" srcId="{91D8EC3F-3949-458B-A499-97E9A8FD7FF5}" destId="{ABE2E104-CAC4-4725-8D8C-DE82634FECF7}" srcOrd="0" destOrd="0" presId="urn:microsoft.com/office/officeart/2005/8/layout/pyramid2"/>
    <dgm:cxn modelId="{9ED66DEF-FB2C-4A33-8955-48BA80A42E67}" type="presParOf" srcId="{91D8EC3F-3949-458B-A499-97E9A8FD7FF5}" destId="{6D27799B-C88C-4484-8F05-EA3DF98C0307}" srcOrd="1" destOrd="0" presId="urn:microsoft.com/office/officeart/2005/8/layout/pyramid2"/>
    <dgm:cxn modelId="{2973F51A-781B-4B82-9B88-97D82605FB99}" type="presParOf" srcId="{6D27799B-C88C-4484-8F05-EA3DF98C0307}" destId="{45E761AB-9C28-476D-A6D0-EE47073DF983}" srcOrd="0" destOrd="0" presId="urn:microsoft.com/office/officeart/2005/8/layout/pyramid2"/>
    <dgm:cxn modelId="{894BE33D-CA4F-4C65-8F79-6E5409D9C809}" type="presParOf" srcId="{6D27799B-C88C-4484-8F05-EA3DF98C0307}" destId="{951800E4-0B7A-4D2B-8399-5FA5C162D496}" srcOrd="1" destOrd="0" presId="urn:microsoft.com/office/officeart/2005/8/layout/pyramid2"/>
    <dgm:cxn modelId="{2458793E-BD6E-49A9-901C-56C1208934A7}" type="presParOf" srcId="{6D27799B-C88C-4484-8F05-EA3DF98C0307}" destId="{CDA3541D-ABCA-4C7B-B2D7-B16C1BC55262}" srcOrd="2" destOrd="0" presId="urn:microsoft.com/office/officeart/2005/8/layout/pyramid2"/>
    <dgm:cxn modelId="{FB0D1B2A-1177-43F0-89FE-9BAB7BCEDC3D}" type="presParOf" srcId="{6D27799B-C88C-4484-8F05-EA3DF98C0307}" destId="{CC177A98-1B71-4DA5-9CA1-5018BE3277AB}" srcOrd="3" destOrd="0" presId="urn:microsoft.com/office/officeart/2005/8/layout/pyramid2"/>
    <dgm:cxn modelId="{A324D097-05B0-4736-9F3C-CDA12E518DF7}" type="presParOf" srcId="{6D27799B-C88C-4484-8F05-EA3DF98C0307}" destId="{20983443-8E1A-4046-8B3E-DCF9D34ED438}" srcOrd="4" destOrd="0" presId="urn:microsoft.com/office/officeart/2005/8/layout/pyramid2"/>
    <dgm:cxn modelId="{14AE32A4-1422-4955-AEBF-8921FB8C727F}" type="presParOf" srcId="{6D27799B-C88C-4484-8F05-EA3DF98C0307}" destId="{F3891EF1-26B6-4FDF-B4F8-C54A3DC5D58A}" srcOrd="5" destOrd="0" presId="urn:microsoft.com/office/officeart/2005/8/layout/pyramid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2C48E30-3D7C-4DC1-8731-62357307025E}" type="doc">
      <dgm:prSet loTypeId="urn:microsoft.com/office/officeart/2005/8/layout/gear1" loCatId="cycle" qsTypeId="urn:microsoft.com/office/officeart/2005/8/quickstyle/simple5" qsCatId="simple" csTypeId="urn:microsoft.com/office/officeart/2005/8/colors/colorful1#3" csCatId="colorful" phldr="1"/>
      <dgm:spPr/>
    </dgm:pt>
    <dgm:pt modelId="{D0DF371E-E152-4C21-8709-449898CFC459}">
      <dgm:prSet phldrT="[Текст]" custT="1"/>
      <dgm:spPr/>
      <dgm:t>
        <a:bodyPr/>
        <a:lstStyle/>
        <a:p>
          <a:r>
            <a:rPr lang="ru-RU" sz="1000" b="1">
              <a:solidFill>
                <a:sysClr val="windowText" lastClr="000000"/>
              </a:solidFill>
              <a:latin typeface="Times New Roman" pitchFamily="18" charset="0"/>
              <a:cs typeface="Times New Roman" pitchFamily="18" charset="0"/>
            </a:rPr>
            <a:t>Мотиваційно-ціннісний компонент</a:t>
          </a:r>
        </a:p>
      </dgm:t>
    </dgm:pt>
    <dgm:pt modelId="{E5C27C33-BE08-4252-AA04-0B35B90135B4}" type="parTrans" cxnId="{C16638E7-28A3-4F70-957B-E766A60FDA24}">
      <dgm:prSet/>
      <dgm:spPr/>
      <dgm:t>
        <a:bodyPr/>
        <a:lstStyle/>
        <a:p>
          <a:endParaRPr lang="ru-RU"/>
        </a:p>
      </dgm:t>
    </dgm:pt>
    <dgm:pt modelId="{8FC0F900-FA90-4173-AABC-F3DD2C3B5C3C}" type="sibTrans" cxnId="{C16638E7-28A3-4F70-957B-E766A60FDA24}">
      <dgm:prSet/>
      <dgm:spPr/>
      <dgm:t>
        <a:bodyPr/>
        <a:lstStyle/>
        <a:p>
          <a:endParaRPr lang="ru-RU"/>
        </a:p>
      </dgm:t>
    </dgm:pt>
    <dgm:pt modelId="{72B0DDA9-969C-4396-BCFC-445A82D91ABD}">
      <dgm:prSet phldrT="[Текст]" phldr="1"/>
      <dgm:spPr/>
      <dgm:t>
        <a:bodyPr/>
        <a:lstStyle/>
        <a:p>
          <a:endParaRPr lang="ru-RU"/>
        </a:p>
      </dgm:t>
    </dgm:pt>
    <dgm:pt modelId="{366D2A88-2A61-435D-AC9D-F6FCADF98DEB}" type="parTrans" cxnId="{BD03F67F-27EF-47F6-B461-A9F36908C4A0}">
      <dgm:prSet/>
      <dgm:spPr/>
      <dgm:t>
        <a:bodyPr/>
        <a:lstStyle/>
        <a:p>
          <a:endParaRPr lang="ru-RU"/>
        </a:p>
      </dgm:t>
    </dgm:pt>
    <dgm:pt modelId="{43BEC66D-6A7E-4BFD-BDD4-9D25CBE86BC0}" type="sibTrans" cxnId="{BD03F67F-27EF-47F6-B461-A9F36908C4A0}">
      <dgm:prSet/>
      <dgm:spPr/>
      <dgm:t>
        <a:bodyPr/>
        <a:lstStyle/>
        <a:p>
          <a:endParaRPr lang="ru-RU"/>
        </a:p>
      </dgm:t>
    </dgm:pt>
    <dgm:pt modelId="{8344BBDB-9E9D-40B5-AD8A-BC6391C8B09A}">
      <dgm:prSet phldrT="[Текст]" phldr="1"/>
      <dgm:spPr/>
      <dgm:t>
        <a:bodyPr/>
        <a:lstStyle/>
        <a:p>
          <a:endParaRPr lang="ru-RU"/>
        </a:p>
      </dgm:t>
    </dgm:pt>
    <dgm:pt modelId="{8A9FFD18-08E8-4131-A044-07DE3DD50144}" type="parTrans" cxnId="{1A66874C-EF27-476E-A070-C20C3BE3D25F}">
      <dgm:prSet/>
      <dgm:spPr/>
      <dgm:t>
        <a:bodyPr/>
        <a:lstStyle/>
        <a:p>
          <a:endParaRPr lang="ru-RU"/>
        </a:p>
      </dgm:t>
    </dgm:pt>
    <dgm:pt modelId="{EA6FCCD3-0B22-495F-9409-F5B1BBE52517}" type="sibTrans" cxnId="{1A66874C-EF27-476E-A070-C20C3BE3D25F}">
      <dgm:prSet/>
      <dgm:spPr/>
      <dgm:t>
        <a:bodyPr/>
        <a:lstStyle/>
        <a:p>
          <a:endParaRPr lang="ru-RU"/>
        </a:p>
      </dgm:t>
    </dgm:pt>
    <dgm:pt modelId="{AA15E1D2-86C9-4856-8577-7BC1858EC223}">
      <dgm:prSet phldrT="[Текст]" custT="1"/>
      <dgm:spPr/>
      <dgm:t>
        <a:bodyPr/>
        <a:lstStyle/>
        <a:p>
          <a:r>
            <a:rPr lang="ru-RU" sz="1000" b="1">
              <a:solidFill>
                <a:sysClr val="windowText" lastClr="000000"/>
              </a:solidFill>
              <a:latin typeface="Times New Roman" pitchFamily="18" charset="0"/>
              <a:cs typeface="Times New Roman" pitchFamily="18" charset="0"/>
            </a:rPr>
            <a:t>Когнітивно-операційний компонент</a:t>
          </a:r>
        </a:p>
      </dgm:t>
    </dgm:pt>
    <dgm:pt modelId="{EDFF1E8C-3CA5-4F35-8195-2B562B51F4B7}" type="parTrans" cxnId="{59E9F172-74F2-4E03-8335-2AF6F6E981E2}">
      <dgm:prSet/>
      <dgm:spPr/>
      <dgm:t>
        <a:bodyPr/>
        <a:lstStyle/>
        <a:p>
          <a:endParaRPr lang="ru-RU"/>
        </a:p>
      </dgm:t>
    </dgm:pt>
    <dgm:pt modelId="{201069E8-16B6-4B8E-A1BD-14477350F0D4}" type="sibTrans" cxnId="{59E9F172-74F2-4E03-8335-2AF6F6E981E2}">
      <dgm:prSet/>
      <dgm:spPr/>
      <dgm:t>
        <a:bodyPr/>
        <a:lstStyle/>
        <a:p>
          <a:endParaRPr lang="ru-RU"/>
        </a:p>
      </dgm:t>
    </dgm:pt>
    <dgm:pt modelId="{354CEA2C-C5B6-40B1-A485-2537A07B8104}">
      <dgm:prSet phldrT="[Текст]" custT="1"/>
      <dgm:spPr/>
      <dgm:t>
        <a:bodyPr/>
        <a:lstStyle/>
        <a:p>
          <a:r>
            <a:rPr lang="ru-RU" sz="1000" b="1">
              <a:solidFill>
                <a:sysClr val="windowText" lastClr="000000"/>
              </a:solidFill>
              <a:latin typeface="Times New Roman" pitchFamily="18" charset="0"/>
              <a:cs typeface="Times New Roman" pitchFamily="18" charset="0"/>
            </a:rPr>
            <a:t>Особистісно-рефлексивний  компонент</a:t>
          </a:r>
        </a:p>
      </dgm:t>
    </dgm:pt>
    <dgm:pt modelId="{E714FE48-5914-458D-9182-7CCE2BA8FD98}" type="parTrans" cxnId="{74127E0C-2930-4F78-99C9-29455D3E6989}">
      <dgm:prSet/>
      <dgm:spPr/>
      <dgm:t>
        <a:bodyPr/>
        <a:lstStyle/>
        <a:p>
          <a:endParaRPr lang="ru-RU"/>
        </a:p>
      </dgm:t>
    </dgm:pt>
    <dgm:pt modelId="{26CB15D5-9FB8-45A9-A212-15285A362CAB}" type="sibTrans" cxnId="{74127E0C-2930-4F78-99C9-29455D3E6989}">
      <dgm:prSet/>
      <dgm:spPr/>
      <dgm:t>
        <a:bodyPr/>
        <a:lstStyle/>
        <a:p>
          <a:endParaRPr lang="ru-RU"/>
        </a:p>
      </dgm:t>
    </dgm:pt>
    <dgm:pt modelId="{77468E71-A8FF-49F2-9220-82ACDA59D4A3}" type="pres">
      <dgm:prSet presAssocID="{F2C48E30-3D7C-4DC1-8731-62357307025E}" presName="composite" presStyleCnt="0">
        <dgm:presLayoutVars>
          <dgm:chMax val="3"/>
          <dgm:animLvl val="lvl"/>
          <dgm:resizeHandles val="exact"/>
        </dgm:presLayoutVars>
      </dgm:prSet>
      <dgm:spPr/>
    </dgm:pt>
    <dgm:pt modelId="{68F69384-FCC4-4A52-8874-D7122A8AF3D3}" type="pres">
      <dgm:prSet presAssocID="{D0DF371E-E152-4C21-8709-449898CFC459}" presName="gear1" presStyleLbl="node1" presStyleIdx="0" presStyleCnt="3">
        <dgm:presLayoutVars>
          <dgm:chMax val="1"/>
          <dgm:bulletEnabled val="1"/>
        </dgm:presLayoutVars>
      </dgm:prSet>
      <dgm:spPr/>
      <dgm:t>
        <a:bodyPr/>
        <a:lstStyle/>
        <a:p>
          <a:endParaRPr lang="ru-RU"/>
        </a:p>
      </dgm:t>
    </dgm:pt>
    <dgm:pt modelId="{6070EBD3-1470-448F-8144-081168E1D128}" type="pres">
      <dgm:prSet presAssocID="{D0DF371E-E152-4C21-8709-449898CFC459}" presName="gear1srcNode" presStyleLbl="node1" presStyleIdx="0" presStyleCnt="3"/>
      <dgm:spPr/>
      <dgm:t>
        <a:bodyPr/>
        <a:lstStyle/>
        <a:p>
          <a:endParaRPr lang="ru-RU"/>
        </a:p>
      </dgm:t>
    </dgm:pt>
    <dgm:pt modelId="{872A907B-8F87-4795-B6CC-7B22C92BB15E}" type="pres">
      <dgm:prSet presAssocID="{D0DF371E-E152-4C21-8709-449898CFC459}" presName="gear1dstNode" presStyleLbl="node1" presStyleIdx="0" presStyleCnt="3"/>
      <dgm:spPr/>
      <dgm:t>
        <a:bodyPr/>
        <a:lstStyle/>
        <a:p>
          <a:endParaRPr lang="ru-RU"/>
        </a:p>
      </dgm:t>
    </dgm:pt>
    <dgm:pt modelId="{6E3B689C-A983-4D60-9864-66CFF7AE1A81}" type="pres">
      <dgm:prSet presAssocID="{AA15E1D2-86C9-4856-8577-7BC1858EC223}" presName="gear2" presStyleLbl="node1" presStyleIdx="1" presStyleCnt="3" custScaleX="123334" custScaleY="99286" custLinFactNeighborX="-6696" custLinFactNeighborY="12649">
        <dgm:presLayoutVars>
          <dgm:chMax val="1"/>
          <dgm:bulletEnabled val="1"/>
        </dgm:presLayoutVars>
      </dgm:prSet>
      <dgm:spPr/>
      <dgm:t>
        <a:bodyPr/>
        <a:lstStyle/>
        <a:p>
          <a:endParaRPr lang="ru-RU"/>
        </a:p>
      </dgm:t>
    </dgm:pt>
    <dgm:pt modelId="{C4756EB5-6F31-4682-A7F5-55AF18894F96}" type="pres">
      <dgm:prSet presAssocID="{AA15E1D2-86C9-4856-8577-7BC1858EC223}" presName="gear2srcNode" presStyleLbl="node1" presStyleIdx="1" presStyleCnt="3"/>
      <dgm:spPr/>
      <dgm:t>
        <a:bodyPr/>
        <a:lstStyle/>
        <a:p>
          <a:endParaRPr lang="ru-RU"/>
        </a:p>
      </dgm:t>
    </dgm:pt>
    <dgm:pt modelId="{7200D902-4DF8-455E-8B62-A89C1216E81B}" type="pres">
      <dgm:prSet presAssocID="{AA15E1D2-86C9-4856-8577-7BC1858EC223}" presName="gear2dstNode" presStyleLbl="node1" presStyleIdx="1" presStyleCnt="3"/>
      <dgm:spPr/>
      <dgm:t>
        <a:bodyPr/>
        <a:lstStyle/>
        <a:p>
          <a:endParaRPr lang="ru-RU"/>
        </a:p>
      </dgm:t>
    </dgm:pt>
    <dgm:pt modelId="{0BBEDCD7-A201-4F8B-8456-CD5E6DEA486B}" type="pres">
      <dgm:prSet presAssocID="{354CEA2C-C5B6-40B1-A485-2537A07B8104}" presName="gear3" presStyleLbl="node1" presStyleIdx="2" presStyleCnt="3" custScaleX="124105"/>
      <dgm:spPr/>
      <dgm:t>
        <a:bodyPr/>
        <a:lstStyle/>
        <a:p>
          <a:endParaRPr lang="ru-RU"/>
        </a:p>
      </dgm:t>
    </dgm:pt>
    <dgm:pt modelId="{41D55A42-7EA4-424F-99E1-3FD17DFA79C4}" type="pres">
      <dgm:prSet presAssocID="{354CEA2C-C5B6-40B1-A485-2537A07B8104}" presName="gear3tx" presStyleLbl="node1" presStyleIdx="2" presStyleCnt="3">
        <dgm:presLayoutVars>
          <dgm:chMax val="1"/>
          <dgm:bulletEnabled val="1"/>
        </dgm:presLayoutVars>
      </dgm:prSet>
      <dgm:spPr/>
      <dgm:t>
        <a:bodyPr/>
        <a:lstStyle/>
        <a:p>
          <a:endParaRPr lang="ru-RU"/>
        </a:p>
      </dgm:t>
    </dgm:pt>
    <dgm:pt modelId="{A9CA8802-169B-4A2F-8CBC-AE5AFC477888}" type="pres">
      <dgm:prSet presAssocID="{354CEA2C-C5B6-40B1-A485-2537A07B8104}" presName="gear3srcNode" presStyleLbl="node1" presStyleIdx="2" presStyleCnt="3"/>
      <dgm:spPr/>
      <dgm:t>
        <a:bodyPr/>
        <a:lstStyle/>
        <a:p>
          <a:endParaRPr lang="ru-RU"/>
        </a:p>
      </dgm:t>
    </dgm:pt>
    <dgm:pt modelId="{96395210-2FA5-45FC-B868-A72BD672B8DB}" type="pres">
      <dgm:prSet presAssocID="{354CEA2C-C5B6-40B1-A485-2537A07B8104}" presName="gear3dstNode" presStyleLbl="node1" presStyleIdx="2" presStyleCnt="3"/>
      <dgm:spPr/>
      <dgm:t>
        <a:bodyPr/>
        <a:lstStyle/>
        <a:p>
          <a:endParaRPr lang="ru-RU"/>
        </a:p>
      </dgm:t>
    </dgm:pt>
    <dgm:pt modelId="{5E4B7D1D-ECAF-4A41-9182-F17126471B98}" type="pres">
      <dgm:prSet presAssocID="{8FC0F900-FA90-4173-AABC-F3DD2C3B5C3C}" presName="connector1" presStyleLbl="sibTrans2D1" presStyleIdx="0" presStyleCnt="3"/>
      <dgm:spPr/>
      <dgm:t>
        <a:bodyPr/>
        <a:lstStyle/>
        <a:p>
          <a:endParaRPr lang="ru-RU"/>
        </a:p>
      </dgm:t>
    </dgm:pt>
    <dgm:pt modelId="{4CCA2ADC-E432-4D91-8996-24CDC9613408}" type="pres">
      <dgm:prSet presAssocID="{201069E8-16B6-4B8E-A1BD-14477350F0D4}" presName="connector2" presStyleLbl="sibTrans2D1" presStyleIdx="1" presStyleCnt="3" custLinFactNeighborX="-9892" custLinFactNeighborY="13965"/>
      <dgm:spPr/>
      <dgm:t>
        <a:bodyPr/>
        <a:lstStyle/>
        <a:p>
          <a:endParaRPr lang="ru-RU"/>
        </a:p>
      </dgm:t>
    </dgm:pt>
    <dgm:pt modelId="{D920C01B-704C-4A93-946F-A6D4C603BD40}" type="pres">
      <dgm:prSet presAssocID="{26CB15D5-9FB8-45A9-A212-15285A362CAB}" presName="connector3" presStyleLbl="sibTrans2D1" presStyleIdx="2" presStyleCnt="3" custLinFactNeighborX="1619" custLinFactNeighborY="-4317"/>
      <dgm:spPr/>
      <dgm:t>
        <a:bodyPr/>
        <a:lstStyle/>
        <a:p>
          <a:endParaRPr lang="ru-RU"/>
        </a:p>
      </dgm:t>
    </dgm:pt>
  </dgm:ptLst>
  <dgm:cxnLst>
    <dgm:cxn modelId="{E39684BF-EA93-4E4F-9A51-1BB031E7E846}" type="presOf" srcId="{354CEA2C-C5B6-40B1-A485-2537A07B8104}" destId="{96395210-2FA5-45FC-B868-A72BD672B8DB}" srcOrd="3" destOrd="0" presId="urn:microsoft.com/office/officeart/2005/8/layout/gear1"/>
    <dgm:cxn modelId="{1A66874C-EF27-476E-A070-C20C3BE3D25F}" srcId="{F2C48E30-3D7C-4DC1-8731-62357307025E}" destId="{8344BBDB-9E9D-40B5-AD8A-BC6391C8B09A}" srcOrd="4" destOrd="0" parTransId="{8A9FFD18-08E8-4131-A044-07DE3DD50144}" sibTransId="{EA6FCCD3-0B22-495F-9409-F5B1BBE52517}"/>
    <dgm:cxn modelId="{DDC7E0B5-A78E-4A5F-8DC6-B478823EF504}" type="presOf" srcId="{354CEA2C-C5B6-40B1-A485-2537A07B8104}" destId="{0BBEDCD7-A201-4F8B-8456-CD5E6DEA486B}" srcOrd="0" destOrd="0" presId="urn:microsoft.com/office/officeart/2005/8/layout/gear1"/>
    <dgm:cxn modelId="{46300EEA-54A1-4037-BFF6-D005CAA2AE00}" type="presOf" srcId="{26CB15D5-9FB8-45A9-A212-15285A362CAB}" destId="{D920C01B-704C-4A93-946F-A6D4C603BD40}" srcOrd="0" destOrd="0" presId="urn:microsoft.com/office/officeart/2005/8/layout/gear1"/>
    <dgm:cxn modelId="{1B6435C0-206B-4DA5-BFF0-EB64EA38D734}" type="presOf" srcId="{8FC0F900-FA90-4173-AABC-F3DD2C3B5C3C}" destId="{5E4B7D1D-ECAF-4A41-9182-F17126471B98}" srcOrd="0" destOrd="0" presId="urn:microsoft.com/office/officeart/2005/8/layout/gear1"/>
    <dgm:cxn modelId="{C16638E7-28A3-4F70-957B-E766A60FDA24}" srcId="{F2C48E30-3D7C-4DC1-8731-62357307025E}" destId="{D0DF371E-E152-4C21-8709-449898CFC459}" srcOrd="0" destOrd="0" parTransId="{E5C27C33-BE08-4252-AA04-0B35B90135B4}" sibTransId="{8FC0F900-FA90-4173-AABC-F3DD2C3B5C3C}"/>
    <dgm:cxn modelId="{C2954019-5EAE-4699-815B-969FA9C7249A}" type="presOf" srcId="{D0DF371E-E152-4C21-8709-449898CFC459}" destId="{6070EBD3-1470-448F-8144-081168E1D128}" srcOrd="1" destOrd="0" presId="urn:microsoft.com/office/officeart/2005/8/layout/gear1"/>
    <dgm:cxn modelId="{6C82E4D7-1DB8-4DB3-B991-41130370BC6C}" type="presOf" srcId="{354CEA2C-C5B6-40B1-A485-2537A07B8104}" destId="{41D55A42-7EA4-424F-99E1-3FD17DFA79C4}" srcOrd="1" destOrd="0" presId="urn:microsoft.com/office/officeart/2005/8/layout/gear1"/>
    <dgm:cxn modelId="{232EA187-6A17-44FD-BDA3-B9AC7AFA01C5}" type="presOf" srcId="{D0DF371E-E152-4C21-8709-449898CFC459}" destId="{68F69384-FCC4-4A52-8874-D7122A8AF3D3}" srcOrd="0" destOrd="0" presId="urn:microsoft.com/office/officeart/2005/8/layout/gear1"/>
    <dgm:cxn modelId="{77A6AB03-E691-4761-82DF-23CCC6E1FDAF}" type="presOf" srcId="{AA15E1D2-86C9-4856-8577-7BC1858EC223}" destId="{6E3B689C-A983-4D60-9864-66CFF7AE1A81}" srcOrd="0" destOrd="0" presId="urn:microsoft.com/office/officeart/2005/8/layout/gear1"/>
    <dgm:cxn modelId="{74127E0C-2930-4F78-99C9-29455D3E6989}" srcId="{F2C48E30-3D7C-4DC1-8731-62357307025E}" destId="{354CEA2C-C5B6-40B1-A485-2537A07B8104}" srcOrd="2" destOrd="0" parTransId="{E714FE48-5914-458D-9182-7CCE2BA8FD98}" sibTransId="{26CB15D5-9FB8-45A9-A212-15285A362CAB}"/>
    <dgm:cxn modelId="{59E9F172-74F2-4E03-8335-2AF6F6E981E2}" srcId="{F2C48E30-3D7C-4DC1-8731-62357307025E}" destId="{AA15E1D2-86C9-4856-8577-7BC1858EC223}" srcOrd="1" destOrd="0" parTransId="{EDFF1E8C-3CA5-4F35-8195-2B562B51F4B7}" sibTransId="{201069E8-16B6-4B8E-A1BD-14477350F0D4}"/>
    <dgm:cxn modelId="{C1F2DAB0-34DE-4208-A8F4-559866B9489B}" type="presOf" srcId="{201069E8-16B6-4B8E-A1BD-14477350F0D4}" destId="{4CCA2ADC-E432-4D91-8996-24CDC9613408}" srcOrd="0" destOrd="0" presId="urn:microsoft.com/office/officeart/2005/8/layout/gear1"/>
    <dgm:cxn modelId="{03EB07F2-8D12-4E3A-8BE0-510DA2B16F2B}" type="presOf" srcId="{AA15E1D2-86C9-4856-8577-7BC1858EC223}" destId="{7200D902-4DF8-455E-8B62-A89C1216E81B}" srcOrd="2" destOrd="0" presId="urn:microsoft.com/office/officeart/2005/8/layout/gear1"/>
    <dgm:cxn modelId="{BD03F67F-27EF-47F6-B461-A9F36908C4A0}" srcId="{F2C48E30-3D7C-4DC1-8731-62357307025E}" destId="{72B0DDA9-969C-4396-BCFC-445A82D91ABD}" srcOrd="3" destOrd="0" parTransId="{366D2A88-2A61-435D-AC9D-F6FCADF98DEB}" sibTransId="{43BEC66D-6A7E-4BFD-BDD4-9D25CBE86BC0}"/>
    <dgm:cxn modelId="{2D0AB038-707E-4A0B-8BE0-70EBD9652D88}" type="presOf" srcId="{D0DF371E-E152-4C21-8709-449898CFC459}" destId="{872A907B-8F87-4795-B6CC-7B22C92BB15E}" srcOrd="2" destOrd="0" presId="urn:microsoft.com/office/officeart/2005/8/layout/gear1"/>
    <dgm:cxn modelId="{2DCD65A1-1FB4-4E1A-AFE4-A5768391A42E}" type="presOf" srcId="{354CEA2C-C5B6-40B1-A485-2537A07B8104}" destId="{A9CA8802-169B-4A2F-8CBC-AE5AFC477888}" srcOrd="2" destOrd="0" presId="urn:microsoft.com/office/officeart/2005/8/layout/gear1"/>
    <dgm:cxn modelId="{F610E548-9B99-499B-A6F0-AD2D2B81DA27}" type="presOf" srcId="{F2C48E30-3D7C-4DC1-8731-62357307025E}" destId="{77468E71-A8FF-49F2-9220-82ACDA59D4A3}" srcOrd="0" destOrd="0" presId="urn:microsoft.com/office/officeart/2005/8/layout/gear1"/>
    <dgm:cxn modelId="{E3A0F8A5-1495-43D7-A72A-8E2D9AA22463}" type="presOf" srcId="{AA15E1D2-86C9-4856-8577-7BC1858EC223}" destId="{C4756EB5-6F31-4682-A7F5-55AF18894F96}" srcOrd="1" destOrd="0" presId="urn:microsoft.com/office/officeart/2005/8/layout/gear1"/>
    <dgm:cxn modelId="{14120DB4-1153-460E-8789-6B1E42A7B929}" type="presParOf" srcId="{77468E71-A8FF-49F2-9220-82ACDA59D4A3}" destId="{68F69384-FCC4-4A52-8874-D7122A8AF3D3}" srcOrd="0" destOrd="0" presId="urn:microsoft.com/office/officeart/2005/8/layout/gear1"/>
    <dgm:cxn modelId="{91617011-2020-4697-8AB4-EA6B9F57D99B}" type="presParOf" srcId="{77468E71-A8FF-49F2-9220-82ACDA59D4A3}" destId="{6070EBD3-1470-448F-8144-081168E1D128}" srcOrd="1" destOrd="0" presId="urn:microsoft.com/office/officeart/2005/8/layout/gear1"/>
    <dgm:cxn modelId="{A724BD7E-A4E1-4FCD-B662-5B59C52E3A2F}" type="presParOf" srcId="{77468E71-A8FF-49F2-9220-82ACDA59D4A3}" destId="{872A907B-8F87-4795-B6CC-7B22C92BB15E}" srcOrd="2" destOrd="0" presId="urn:microsoft.com/office/officeart/2005/8/layout/gear1"/>
    <dgm:cxn modelId="{D580A3DD-928A-4974-8780-EE72F8E23E87}" type="presParOf" srcId="{77468E71-A8FF-49F2-9220-82ACDA59D4A3}" destId="{6E3B689C-A983-4D60-9864-66CFF7AE1A81}" srcOrd="3" destOrd="0" presId="urn:microsoft.com/office/officeart/2005/8/layout/gear1"/>
    <dgm:cxn modelId="{DBDDD932-EC4B-4B1F-A122-05D4ADCF59BD}" type="presParOf" srcId="{77468E71-A8FF-49F2-9220-82ACDA59D4A3}" destId="{C4756EB5-6F31-4682-A7F5-55AF18894F96}" srcOrd="4" destOrd="0" presId="urn:microsoft.com/office/officeart/2005/8/layout/gear1"/>
    <dgm:cxn modelId="{DABD5032-FA12-4F7F-BF91-DE09F53E4D03}" type="presParOf" srcId="{77468E71-A8FF-49F2-9220-82ACDA59D4A3}" destId="{7200D902-4DF8-455E-8B62-A89C1216E81B}" srcOrd="5" destOrd="0" presId="urn:microsoft.com/office/officeart/2005/8/layout/gear1"/>
    <dgm:cxn modelId="{84DFA766-5893-4BAA-B698-6A1B89C911C0}" type="presParOf" srcId="{77468E71-A8FF-49F2-9220-82ACDA59D4A3}" destId="{0BBEDCD7-A201-4F8B-8456-CD5E6DEA486B}" srcOrd="6" destOrd="0" presId="urn:microsoft.com/office/officeart/2005/8/layout/gear1"/>
    <dgm:cxn modelId="{076EA5B1-5926-44E0-82F2-E97618C63422}" type="presParOf" srcId="{77468E71-A8FF-49F2-9220-82ACDA59D4A3}" destId="{41D55A42-7EA4-424F-99E1-3FD17DFA79C4}" srcOrd="7" destOrd="0" presId="urn:microsoft.com/office/officeart/2005/8/layout/gear1"/>
    <dgm:cxn modelId="{DB97E56C-347E-4803-866A-0F055BCFDDE8}" type="presParOf" srcId="{77468E71-A8FF-49F2-9220-82ACDA59D4A3}" destId="{A9CA8802-169B-4A2F-8CBC-AE5AFC477888}" srcOrd="8" destOrd="0" presId="urn:microsoft.com/office/officeart/2005/8/layout/gear1"/>
    <dgm:cxn modelId="{9BBAB203-883C-4DFE-9041-D559FA0662BA}" type="presParOf" srcId="{77468E71-A8FF-49F2-9220-82ACDA59D4A3}" destId="{96395210-2FA5-45FC-B868-A72BD672B8DB}" srcOrd="9" destOrd="0" presId="urn:microsoft.com/office/officeart/2005/8/layout/gear1"/>
    <dgm:cxn modelId="{F4F1D570-8B84-4531-BF13-6C4AB5B32E2C}" type="presParOf" srcId="{77468E71-A8FF-49F2-9220-82ACDA59D4A3}" destId="{5E4B7D1D-ECAF-4A41-9182-F17126471B98}" srcOrd="10" destOrd="0" presId="urn:microsoft.com/office/officeart/2005/8/layout/gear1"/>
    <dgm:cxn modelId="{BF284DD8-9035-4B91-BDF7-FBA4CF77D906}" type="presParOf" srcId="{77468E71-A8FF-49F2-9220-82ACDA59D4A3}" destId="{4CCA2ADC-E432-4D91-8996-24CDC9613408}" srcOrd="11" destOrd="0" presId="urn:microsoft.com/office/officeart/2005/8/layout/gear1"/>
    <dgm:cxn modelId="{D9B3EB4F-286D-408E-867C-D44AA996ACBD}" type="presParOf" srcId="{77468E71-A8FF-49F2-9220-82ACDA59D4A3}" destId="{D920C01B-704C-4A93-946F-A6D4C603BD40}" srcOrd="12" destOrd="0" presId="urn:microsoft.com/office/officeart/2005/8/layout/gear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96F32C-72FB-46F3-9A93-5CEC51E8E55C}">
      <dsp:nvSpPr>
        <dsp:cNvPr id="0" name=""/>
        <dsp:cNvSpPr/>
      </dsp:nvSpPr>
      <dsp:spPr>
        <a:xfrm>
          <a:off x="1939106" y="648965"/>
          <a:ext cx="1616719" cy="1616719"/>
        </a:xfrm>
        <a:prstGeom prst="ellipse">
          <a:avLst/>
        </a:prstGeom>
        <a:solidFill>
          <a:schemeClr val="accent2">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Структура маркетингової компетентості</a:t>
          </a:r>
        </a:p>
      </dsp:txBody>
      <dsp:txXfrm>
        <a:off x="2175869" y="885728"/>
        <a:ext cx="1143193" cy="1143193"/>
      </dsp:txXfrm>
    </dsp:sp>
    <dsp:sp modelId="{E8E362C2-E1E8-40D6-BEAA-2AE7793989D2}">
      <dsp:nvSpPr>
        <dsp:cNvPr id="0" name=""/>
        <dsp:cNvSpPr/>
      </dsp:nvSpPr>
      <dsp:spPr>
        <a:xfrm>
          <a:off x="2221207" y="288"/>
          <a:ext cx="1052517" cy="808359"/>
        </a:xfrm>
        <a:prstGeom prst="ellipse">
          <a:avLst/>
        </a:prstGeom>
        <a:solidFill>
          <a:schemeClr val="accent3">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latin typeface="Times New Roman" pitchFamily="18" charset="0"/>
              <a:cs typeface="Times New Roman" pitchFamily="18" charset="0"/>
            </a:rPr>
            <a:t>мотиваційний компонент</a:t>
          </a:r>
          <a:endParaRPr lang="ru-RU" sz="900" kern="1200">
            <a:latin typeface="Times New Roman" pitchFamily="18" charset="0"/>
            <a:cs typeface="Times New Roman" pitchFamily="18" charset="0"/>
          </a:endParaRPr>
        </a:p>
      </dsp:txBody>
      <dsp:txXfrm>
        <a:off x="2375345" y="118669"/>
        <a:ext cx="744241" cy="571597"/>
      </dsp:txXfrm>
    </dsp:sp>
    <dsp:sp modelId="{627531EF-B0EB-426A-B1C8-7B075B8FE84F}">
      <dsp:nvSpPr>
        <dsp:cNvPr id="0" name=""/>
        <dsp:cNvSpPr/>
      </dsp:nvSpPr>
      <dsp:spPr>
        <a:xfrm>
          <a:off x="3297542" y="1053145"/>
          <a:ext cx="1005559" cy="808359"/>
        </a:xfrm>
        <a:prstGeom prst="ellipse">
          <a:avLst/>
        </a:prstGeom>
        <a:solidFill>
          <a:schemeClr val="accent4">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latin typeface="Times New Roman" pitchFamily="18" charset="0"/>
              <a:cs typeface="Times New Roman" pitchFamily="18" charset="0"/>
            </a:rPr>
            <a:t>когнітивний компонент</a:t>
          </a:r>
          <a:endParaRPr lang="ru-RU" sz="900" kern="1200">
            <a:latin typeface="Times New Roman" pitchFamily="18" charset="0"/>
            <a:cs typeface="Times New Roman" pitchFamily="18" charset="0"/>
          </a:endParaRPr>
        </a:p>
      </dsp:txBody>
      <dsp:txXfrm>
        <a:off x="3444803" y="1171526"/>
        <a:ext cx="711037" cy="571597"/>
      </dsp:txXfrm>
    </dsp:sp>
    <dsp:sp modelId="{0E6EEA56-06E2-4DFF-9437-90CBD4CCFC16}">
      <dsp:nvSpPr>
        <dsp:cNvPr id="0" name=""/>
        <dsp:cNvSpPr/>
      </dsp:nvSpPr>
      <dsp:spPr>
        <a:xfrm>
          <a:off x="2104031" y="2106001"/>
          <a:ext cx="1286868" cy="808359"/>
        </a:xfrm>
        <a:prstGeom prst="ellipse">
          <a:avLst/>
        </a:prstGeom>
        <a:solidFill>
          <a:schemeClr val="accent5">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latin typeface="Times New Roman" pitchFamily="18" charset="0"/>
              <a:cs typeface="Times New Roman" pitchFamily="18" charset="0"/>
            </a:rPr>
            <a:t>праксеологічний компонент</a:t>
          </a:r>
          <a:endParaRPr lang="ru-RU" sz="900" kern="1200">
            <a:latin typeface="Times New Roman" pitchFamily="18" charset="0"/>
            <a:cs typeface="Times New Roman" pitchFamily="18" charset="0"/>
          </a:endParaRPr>
        </a:p>
      </dsp:txBody>
      <dsp:txXfrm>
        <a:off x="2292488" y="2224382"/>
        <a:ext cx="909954" cy="571597"/>
      </dsp:txXfrm>
    </dsp:sp>
    <dsp:sp modelId="{7A757420-5445-41FF-A8CB-DEA05C701E63}">
      <dsp:nvSpPr>
        <dsp:cNvPr id="0" name=""/>
        <dsp:cNvSpPr/>
      </dsp:nvSpPr>
      <dsp:spPr>
        <a:xfrm>
          <a:off x="1183297" y="1053145"/>
          <a:ext cx="1022623" cy="808359"/>
        </a:xfrm>
        <a:prstGeom prst="ellipse">
          <a:avLst/>
        </a:prstGeom>
        <a:solidFill>
          <a:schemeClr val="accent6">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latin typeface="Times New Roman" pitchFamily="18" charset="0"/>
              <a:cs typeface="Times New Roman" pitchFamily="18" charset="0"/>
            </a:rPr>
            <a:t>професійно важливі  якості</a:t>
          </a:r>
          <a:endParaRPr lang="ru-RU" sz="900" kern="1200">
            <a:latin typeface="Times New Roman" pitchFamily="18" charset="0"/>
            <a:cs typeface="Times New Roman" pitchFamily="18" charset="0"/>
          </a:endParaRPr>
        </a:p>
      </dsp:txBody>
      <dsp:txXfrm>
        <a:off x="1333057" y="1171526"/>
        <a:ext cx="723103" cy="5715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D886E6-899C-4CFE-9F5C-9C0021B9F725}">
      <dsp:nvSpPr>
        <dsp:cNvPr id="0" name=""/>
        <dsp:cNvSpPr/>
      </dsp:nvSpPr>
      <dsp:spPr>
        <a:xfrm>
          <a:off x="2726" y="26785"/>
          <a:ext cx="1239875" cy="181440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uk-UA" sz="1000" b="1" kern="1200">
              <a:latin typeface="Times New Roman" pitchFamily="18" charset="0"/>
              <a:cs typeface="Times New Roman" pitchFamily="18" charset="0"/>
            </a:rPr>
            <a:t>Організаційно-управлінський компонент </a:t>
          </a:r>
          <a:endParaRPr lang="ru-RU" sz="1000" b="1" kern="1200">
            <a:latin typeface="Times New Roman" pitchFamily="18" charset="0"/>
            <a:cs typeface="Times New Roman" pitchFamily="18" charset="0"/>
          </a:endParaRPr>
        </a:p>
      </dsp:txBody>
      <dsp:txXfrm>
        <a:off x="2726" y="26785"/>
        <a:ext cx="1239875" cy="495950"/>
      </dsp:txXfrm>
    </dsp:sp>
    <dsp:sp modelId="{F4C4EFD7-22D3-4CEC-8E96-70EA9E4221BC}">
      <dsp:nvSpPr>
        <dsp:cNvPr id="0" name=""/>
        <dsp:cNvSpPr/>
      </dsp:nvSpPr>
      <dsp:spPr>
        <a:xfrm>
          <a:off x="297903" y="624656"/>
          <a:ext cx="1239875" cy="126122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uk-UA" sz="900" kern="1200">
              <a:latin typeface="Times New Roman" pitchFamily="18" charset="0"/>
              <a:cs typeface="Times New Roman" pitchFamily="18" charset="0"/>
            </a:rPr>
            <a:t>управління маркетинговою діяльністю, взаємодія з соціумом, взаємодія у внутрішньому середовищі</a:t>
          </a:r>
          <a:endParaRPr lang="ru-RU" sz="900" kern="1200">
            <a:latin typeface="Times New Roman" pitchFamily="18" charset="0"/>
            <a:cs typeface="Times New Roman" pitchFamily="18" charset="0"/>
          </a:endParaRPr>
        </a:p>
      </dsp:txBody>
      <dsp:txXfrm>
        <a:off x="334218" y="660971"/>
        <a:ext cx="1167245" cy="1188595"/>
      </dsp:txXfrm>
    </dsp:sp>
    <dsp:sp modelId="{AF30B1CA-813E-4076-82D5-9B453312064C}">
      <dsp:nvSpPr>
        <dsp:cNvPr id="0" name=""/>
        <dsp:cNvSpPr/>
      </dsp:nvSpPr>
      <dsp:spPr>
        <a:xfrm rot="3142">
          <a:off x="1430563" y="121334"/>
          <a:ext cx="398476" cy="308693"/>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p>
      </dsp:txBody>
      <dsp:txXfrm>
        <a:off x="1430563" y="183031"/>
        <a:ext cx="305868" cy="185215"/>
      </dsp:txXfrm>
    </dsp:sp>
    <dsp:sp modelId="{A3158721-D122-47E1-A67E-A60D6AA9978D}">
      <dsp:nvSpPr>
        <dsp:cNvPr id="0" name=""/>
        <dsp:cNvSpPr/>
      </dsp:nvSpPr>
      <dsp:spPr>
        <a:xfrm>
          <a:off x="1994445" y="28605"/>
          <a:ext cx="1239875" cy="1814400"/>
        </a:xfrm>
        <a:prstGeom prst="roundRect">
          <a:avLst>
            <a:gd name="adj" fmla="val 10000"/>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uk-UA" sz="1000" b="1" kern="1200">
              <a:latin typeface="Times New Roman" pitchFamily="18" charset="0"/>
              <a:cs typeface="Times New Roman" pitchFamily="18" charset="0"/>
            </a:rPr>
            <a:t>Підприємницько-дослідний компонент </a:t>
          </a:r>
          <a:endParaRPr lang="ru-RU" sz="1000" b="1" kern="1200">
            <a:latin typeface="Times New Roman" pitchFamily="18" charset="0"/>
            <a:cs typeface="Times New Roman" pitchFamily="18" charset="0"/>
          </a:endParaRPr>
        </a:p>
      </dsp:txBody>
      <dsp:txXfrm>
        <a:off x="1994445" y="28605"/>
        <a:ext cx="1239875" cy="495950"/>
      </dsp:txXfrm>
    </dsp:sp>
    <dsp:sp modelId="{BB266317-3A5D-4A2A-983D-1653006F36FB}">
      <dsp:nvSpPr>
        <dsp:cNvPr id="0" name=""/>
        <dsp:cNvSpPr/>
      </dsp:nvSpPr>
      <dsp:spPr>
        <a:xfrm>
          <a:off x="2235712" y="644850"/>
          <a:ext cx="1239875" cy="1253943"/>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uk-UA" sz="900" kern="1200">
              <a:latin typeface="Times New Roman" pitchFamily="18" charset="0"/>
              <a:cs typeface="Times New Roman" pitchFamily="18" charset="0"/>
            </a:rPr>
            <a:t>інноваційне взаємодія з ринком</a:t>
          </a:r>
          <a:endParaRPr lang="ru-RU" sz="900" kern="1200">
            <a:latin typeface="Times New Roman" pitchFamily="18" charset="0"/>
            <a:cs typeface="Times New Roman" pitchFamily="18" charset="0"/>
          </a:endParaRPr>
        </a:p>
      </dsp:txBody>
      <dsp:txXfrm>
        <a:off x="2272027" y="681165"/>
        <a:ext cx="1167245" cy="1181313"/>
      </dsp:txXfrm>
    </dsp:sp>
    <dsp:sp modelId="{A5A6F1FC-1C00-4269-933B-768F6B709B38}">
      <dsp:nvSpPr>
        <dsp:cNvPr id="0" name=""/>
        <dsp:cNvSpPr/>
      </dsp:nvSpPr>
      <dsp:spPr>
        <a:xfrm rot="21580104">
          <a:off x="3422279" y="116405"/>
          <a:ext cx="398483" cy="308693"/>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p>
      </dsp:txBody>
      <dsp:txXfrm>
        <a:off x="3422280" y="178412"/>
        <a:ext cx="305875" cy="185215"/>
      </dsp:txXfrm>
    </dsp:sp>
    <dsp:sp modelId="{D5A7FA4F-EA21-4C4C-99E3-6134093B5582}">
      <dsp:nvSpPr>
        <dsp:cNvPr id="0" name=""/>
        <dsp:cNvSpPr/>
      </dsp:nvSpPr>
      <dsp:spPr>
        <a:xfrm>
          <a:off x="3986164" y="17078"/>
          <a:ext cx="1239875" cy="1814400"/>
        </a:xfrm>
        <a:prstGeom prst="roundRect">
          <a:avLst>
            <a:gd name="adj" fmla="val 1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uk-UA" sz="1000" b="1" kern="1200">
              <a:latin typeface="Times New Roman" pitchFamily="18" charset="0"/>
              <a:cs typeface="Times New Roman" pitchFamily="18" charset="0"/>
            </a:rPr>
            <a:t>Інформаційно-аналітичний компонент</a:t>
          </a:r>
          <a:endParaRPr lang="ru-RU" sz="1000" b="1" kern="1200">
            <a:latin typeface="Times New Roman" pitchFamily="18" charset="0"/>
            <a:cs typeface="Times New Roman" pitchFamily="18" charset="0"/>
          </a:endParaRPr>
        </a:p>
      </dsp:txBody>
      <dsp:txXfrm>
        <a:off x="3986164" y="17078"/>
        <a:ext cx="1239875" cy="495950"/>
      </dsp:txXfrm>
    </dsp:sp>
    <dsp:sp modelId="{041EEF93-7713-49F8-979E-3399065A8AFB}">
      <dsp:nvSpPr>
        <dsp:cNvPr id="0" name=""/>
        <dsp:cNvSpPr/>
      </dsp:nvSpPr>
      <dsp:spPr>
        <a:xfrm>
          <a:off x="4157179" y="589221"/>
          <a:ext cx="1239875" cy="1300053"/>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uk-UA" sz="900" kern="1200">
              <a:latin typeface="Times New Roman" pitchFamily="18" charset="0"/>
              <a:cs typeface="Times New Roman" pitchFamily="18" charset="0"/>
            </a:rPr>
            <a:t>аналіз ринку, збір і обробка інформації про ринок, освітні продукти, аналіз ефективності власних освітніх програм і маркетингових дій </a:t>
          </a:r>
          <a:endParaRPr lang="ru-RU" sz="900" kern="1200">
            <a:latin typeface="Times New Roman" pitchFamily="18" charset="0"/>
            <a:cs typeface="Times New Roman" pitchFamily="18" charset="0"/>
          </a:endParaRPr>
        </a:p>
      </dsp:txBody>
      <dsp:txXfrm>
        <a:off x="4193494" y="625536"/>
        <a:ext cx="1167245" cy="12274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BD34A7-7421-4003-BE1E-E26D90B19A3C}">
      <dsp:nvSpPr>
        <dsp:cNvPr id="0" name=""/>
        <dsp:cNvSpPr/>
      </dsp:nvSpPr>
      <dsp:spPr>
        <a:xfrm>
          <a:off x="1689059" y="150222"/>
          <a:ext cx="2144268" cy="2144268"/>
        </a:xfrm>
        <a:prstGeom prst="pie">
          <a:avLst>
            <a:gd name="adj1" fmla="val 16200000"/>
            <a:gd name="adj2" fmla="val 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uk-UA" sz="800" b="1" kern="1200">
              <a:latin typeface="Times New Roman" pitchFamily="18" charset="0"/>
              <a:cs typeface="Times New Roman" pitchFamily="18" charset="0"/>
            </a:rPr>
            <a:t>мотиваційно-особистісний кормпонент</a:t>
          </a:r>
          <a:endParaRPr lang="ru-RU" sz="800" b="1" kern="1200">
            <a:latin typeface="Times New Roman" pitchFamily="18" charset="0"/>
            <a:cs typeface="Times New Roman" pitchFamily="18" charset="0"/>
          </a:endParaRPr>
        </a:p>
      </dsp:txBody>
      <dsp:txXfrm>
        <a:off x="2827308" y="594648"/>
        <a:ext cx="791337" cy="587121"/>
      </dsp:txXfrm>
    </dsp:sp>
    <dsp:sp modelId="{6E03B893-BBF9-4072-8B51-D755F2C4F636}">
      <dsp:nvSpPr>
        <dsp:cNvPr id="0" name=""/>
        <dsp:cNvSpPr/>
      </dsp:nvSpPr>
      <dsp:spPr>
        <a:xfrm>
          <a:off x="1689059" y="222209"/>
          <a:ext cx="2144268" cy="2144268"/>
        </a:xfrm>
        <a:prstGeom prst="pie">
          <a:avLst>
            <a:gd name="adj1" fmla="val 0"/>
            <a:gd name="adj2" fmla="val 540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uk-UA" sz="800" b="1" kern="1200">
              <a:latin typeface="Times New Roman" pitchFamily="18" charset="0"/>
              <a:cs typeface="Times New Roman" pitchFamily="18" charset="0"/>
            </a:rPr>
            <a:t>організаційно-управлінський компонент</a:t>
          </a:r>
          <a:endParaRPr lang="ru-RU" sz="800" b="1" kern="1200">
            <a:latin typeface="Times New Roman" pitchFamily="18" charset="0"/>
            <a:cs typeface="Times New Roman" pitchFamily="18" charset="0"/>
          </a:endParaRPr>
        </a:p>
      </dsp:txBody>
      <dsp:txXfrm>
        <a:off x="2827308" y="1334931"/>
        <a:ext cx="791337" cy="587121"/>
      </dsp:txXfrm>
    </dsp:sp>
    <dsp:sp modelId="{5117D0A9-EEE4-4CAA-847E-A4B0B463E62B}">
      <dsp:nvSpPr>
        <dsp:cNvPr id="0" name=""/>
        <dsp:cNvSpPr/>
      </dsp:nvSpPr>
      <dsp:spPr>
        <a:xfrm>
          <a:off x="1617072" y="222209"/>
          <a:ext cx="2144268" cy="2144268"/>
        </a:xfrm>
        <a:prstGeom prst="pie">
          <a:avLst>
            <a:gd name="adj1" fmla="val 5400000"/>
            <a:gd name="adj2" fmla="val 1080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uk-UA" sz="800" b="1" kern="1200">
              <a:latin typeface="Times New Roman" pitchFamily="18" charset="0"/>
              <a:cs typeface="Times New Roman" pitchFamily="18" charset="0"/>
            </a:rPr>
            <a:t>підприємницько-дослідний компонент</a:t>
          </a:r>
          <a:endParaRPr lang="ru-RU" sz="800" b="1" kern="1200">
            <a:latin typeface="Times New Roman" pitchFamily="18" charset="0"/>
            <a:cs typeface="Times New Roman" pitchFamily="18" charset="0"/>
          </a:endParaRPr>
        </a:p>
      </dsp:txBody>
      <dsp:txXfrm>
        <a:off x="1831755" y="1334931"/>
        <a:ext cx="791337" cy="587121"/>
      </dsp:txXfrm>
    </dsp:sp>
    <dsp:sp modelId="{56EB881E-0EB0-4F70-866C-30236D4833AB}">
      <dsp:nvSpPr>
        <dsp:cNvPr id="0" name=""/>
        <dsp:cNvSpPr/>
      </dsp:nvSpPr>
      <dsp:spPr>
        <a:xfrm>
          <a:off x="1617072" y="150222"/>
          <a:ext cx="2144268" cy="2144268"/>
        </a:xfrm>
        <a:prstGeom prst="pie">
          <a:avLst>
            <a:gd name="adj1" fmla="val 10800000"/>
            <a:gd name="adj2" fmla="val 1620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uk-UA" sz="800" b="1" kern="1200">
              <a:latin typeface="Times New Roman" pitchFamily="18" charset="0"/>
              <a:cs typeface="Times New Roman" pitchFamily="18" charset="0"/>
            </a:rPr>
            <a:t>комунікативно-аналітичний компонент</a:t>
          </a:r>
          <a:endParaRPr lang="ru-RU" sz="800" b="1" kern="1200">
            <a:latin typeface="Times New Roman" pitchFamily="18" charset="0"/>
            <a:cs typeface="Times New Roman" pitchFamily="18" charset="0"/>
          </a:endParaRPr>
        </a:p>
      </dsp:txBody>
      <dsp:txXfrm>
        <a:off x="1831755" y="594648"/>
        <a:ext cx="791337" cy="587121"/>
      </dsp:txXfrm>
    </dsp:sp>
    <dsp:sp modelId="{3F447F5E-AB24-4327-BB56-CD1EAAF810B4}">
      <dsp:nvSpPr>
        <dsp:cNvPr id="0" name=""/>
        <dsp:cNvSpPr/>
      </dsp:nvSpPr>
      <dsp:spPr>
        <a:xfrm>
          <a:off x="1556318" y="17482"/>
          <a:ext cx="2409748" cy="2409748"/>
        </a:xfrm>
        <a:prstGeom prst="circularArrow">
          <a:avLst>
            <a:gd name="adj1" fmla="val 5085"/>
            <a:gd name="adj2" fmla="val 327528"/>
            <a:gd name="adj3" fmla="val 21272472"/>
            <a:gd name="adj4" fmla="val 16200000"/>
            <a:gd name="adj5" fmla="val 5932"/>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15476E8-7C09-4C57-A63F-8C4AD030F815}">
      <dsp:nvSpPr>
        <dsp:cNvPr id="0" name=""/>
        <dsp:cNvSpPr/>
      </dsp:nvSpPr>
      <dsp:spPr>
        <a:xfrm>
          <a:off x="1556318" y="89468"/>
          <a:ext cx="2409748" cy="2409748"/>
        </a:xfrm>
        <a:prstGeom prst="circularArrow">
          <a:avLst>
            <a:gd name="adj1" fmla="val 5085"/>
            <a:gd name="adj2" fmla="val 327528"/>
            <a:gd name="adj3" fmla="val 5072472"/>
            <a:gd name="adj4" fmla="val 0"/>
            <a:gd name="adj5" fmla="val 5932"/>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95434B9-E68C-4C5E-9798-D4A7B6D55854}">
      <dsp:nvSpPr>
        <dsp:cNvPr id="0" name=""/>
        <dsp:cNvSpPr/>
      </dsp:nvSpPr>
      <dsp:spPr>
        <a:xfrm>
          <a:off x="1484332" y="89468"/>
          <a:ext cx="2409748" cy="2409748"/>
        </a:xfrm>
        <a:prstGeom prst="circularArrow">
          <a:avLst>
            <a:gd name="adj1" fmla="val 5085"/>
            <a:gd name="adj2" fmla="val 327528"/>
            <a:gd name="adj3" fmla="val 10472472"/>
            <a:gd name="adj4" fmla="val 5400000"/>
            <a:gd name="adj5" fmla="val 5932"/>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85ABC73A-9C3C-4932-979B-A4368D082DB1}">
      <dsp:nvSpPr>
        <dsp:cNvPr id="0" name=""/>
        <dsp:cNvSpPr/>
      </dsp:nvSpPr>
      <dsp:spPr>
        <a:xfrm>
          <a:off x="1484332" y="17482"/>
          <a:ext cx="2409748" cy="2409748"/>
        </a:xfrm>
        <a:prstGeom prst="circularArrow">
          <a:avLst>
            <a:gd name="adj1" fmla="val 5085"/>
            <a:gd name="adj2" fmla="val 327528"/>
            <a:gd name="adj3" fmla="val 15872472"/>
            <a:gd name="adj4" fmla="val 10800000"/>
            <a:gd name="adj5" fmla="val 5932"/>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E2E104-CAC4-4725-8D8C-DE82634FECF7}">
      <dsp:nvSpPr>
        <dsp:cNvPr id="0" name=""/>
        <dsp:cNvSpPr/>
      </dsp:nvSpPr>
      <dsp:spPr>
        <a:xfrm>
          <a:off x="902969" y="0"/>
          <a:ext cx="3200400" cy="3200400"/>
        </a:xfrm>
        <a:prstGeom prst="triangle">
          <a:avLst/>
        </a:prstGeom>
        <a:solidFill>
          <a:schemeClr val="accent4">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E761AB-9C28-476D-A6D0-EE47073DF983}">
      <dsp:nvSpPr>
        <dsp:cNvPr id="0" name=""/>
        <dsp:cNvSpPr/>
      </dsp:nvSpPr>
      <dsp:spPr>
        <a:xfrm>
          <a:off x="2503170" y="321758"/>
          <a:ext cx="2080260" cy="757594"/>
        </a:xfrm>
        <a:prstGeom prst="roundRect">
          <a:avLst/>
        </a:prstGeom>
        <a:solidFill>
          <a:srgbClr val="92D050">
            <a:alpha val="90000"/>
          </a:srgb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Функціональний компонент</a:t>
          </a:r>
        </a:p>
      </dsp:txBody>
      <dsp:txXfrm>
        <a:off x="2540153" y="358741"/>
        <a:ext cx="2006294" cy="683628"/>
      </dsp:txXfrm>
    </dsp:sp>
    <dsp:sp modelId="{CDA3541D-ABCA-4C7B-B2D7-B16C1BC55262}">
      <dsp:nvSpPr>
        <dsp:cNvPr id="0" name=""/>
        <dsp:cNvSpPr/>
      </dsp:nvSpPr>
      <dsp:spPr>
        <a:xfrm>
          <a:off x="2503170" y="1174052"/>
          <a:ext cx="2080260" cy="757594"/>
        </a:xfrm>
        <a:prstGeom prst="roundRect">
          <a:avLst/>
        </a:prstGeom>
        <a:solidFill>
          <a:schemeClr val="accent5">
            <a:lumMod val="60000"/>
            <a:lumOff val="40000"/>
            <a:alpha val="90000"/>
          </a:schemeClr>
        </a:solidFill>
        <a:ln w="25400" cap="flat" cmpd="sng" algn="ctr">
          <a:solidFill>
            <a:schemeClr val="accent4">
              <a:shade val="80000"/>
              <a:hueOff val="-88279"/>
              <a:satOff val="-2183"/>
              <a:lumOff val="1249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Комунікативний компонент</a:t>
          </a:r>
        </a:p>
      </dsp:txBody>
      <dsp:txXfrm>
        <a:off x="2540153" y="1211035"/>
        <a:ext cx="2006294" cy="683628"/>
      </dsp:txXfrm>
    </dsp:sp>
    <dsp:sp modelId="{20983443-8E1A-4046-8B3E-DCF9D34ED438}">
      <dsp:nvSpPr>
        <dsp:cNvPr id="0" name=""/>
        <dsp:cNvSpPr/>
      </dsp:nvSpPr>
      <dsp:spPr>
        <a:xfrm>
          <a:off x="2503170" y="2026347"/>
          <a:ext cx="2080260" cy="757594"/>
        </a:xfrm>
        <a:prstGeom prst="roundRect">
          <a:avLst/>
        </a:prstGeom>
        <a:solidFill>
          <a:schemeClr val="accent2">
            <a:lumMod val="40000"/>
            <a:lumOff val="60000"/>
            <a:alpha val="90000"/>
          </a:schemeClr>
        </a:solidFill>
        <a:ln w="25400" cap="flat" cmpd="sng" algn="ctr">
          <a:solidFill>
            <a:schemeClr val="accent4">
              <a:shade val="80000"/>
              <a:hueOff val="-176558"/>
              <a:satOff val="-4365"/>
              <a:lumOff val="2498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Самоуправлінський компонент</a:t>
          </a:r>
        </a:p>
      </dsp:txBody>
      <dsp:txXfrm>
        <a:off x="2540153" y="2063330"/>
        <a:ext cx="2006294" cy="68362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F69384-FCC4-4A52-8874-D7122A8AF3D3}">
      <dsp:nvSpPr>
        <dsp:cNvPr id="0" name=""/>
        <dsp:cNvSpPr/>
      </dsp:nvSpPr>
      <dsp:spPr>
        <a:xfrm>
          <a:off x="2583180" y="1440180"/>
          <a:ext cx="1760220" cy="1760220"/>
        </a:xfrm>
        <a:prstGeom prst="gear9">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Times New Roman" pitchFamily="18" charset="0"/>
              <a:cs typeface="Times New Roman" pitchFamily="18" charset="0"/>
            </a:rPr>
            <a:t>Мотиваційно-ціннісний компонент</a:t>
          </a:r>
        </a:p>
      </dsp:txBody>
      <dsp:txXfrm>
        <a:off x="2937063" y="1852503"/>
        <a:ext cx="1052454" cy="904790"/>
      </dsp:txXfrm>
    </dsp:sp>
    <dsp:sp modelId="{6E3B689C-A983-4D60-9864-66CFF7AE1A81}">
      <dsp:nvSpPr>
        <dsp:cNvPr id="0" name=""/>
        <dsp:cNvSpPr/>
      </dsp:nvSpPr>
      <dsp:spPr>
        <a:xfrm>
          <a:off x="1323976" y="1190625"/>
          <a:ext cx="1578872" cy="1271019"/>
        </a:xfrm>
        <a:prstGeom prst="gear6">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Times New Roman" pitchFamily="18" charset="0"/>
              <a:cs typeface="Times New Roman" pitchFamily="18" charset="0"/>
            </a:rPr>
            <a:t>Когнітивно-операційний компонент</a:t>
          </a:r>
        </a:p>
      </dsp:txBody>
      <dsp:txXfrm>
        <a:off x="1688709" y="1512542"/>
        <a:ext cx="849406" cy="627185"/>
      </dsp:txXfrm>
    </dsp:sp>
    <dsp:sp modelId="{0BBEDCD7-A201-4F8B-8456-CD5E6DEA486B}">
      <dsp:nvSpPr>
        <dsp:cNvPr id="0" name=""/>
        <dsp:cNvSpPr/>
      </dsp:nvSpPr>
      <dsp:spPr>
        <a:xfrm rot="20700000">
          <a:off x="2069564" y="196281"/>
          <a:ext cx="1667310" cy="1143628"/>
        </a:xfrm>
        <a:prstGeom prst="gear6">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Times New Roman" pitchFamily="18" charset="0"/>
              <a:cs typeface="Times New Roman" pitchFamily="18" charset="0"/>
            </a:rPr>
            <a:t>Особистісно-рефлексивний  компонент</a:t>
          </a:r>
        </a:p>
      </dsp:txBody>
      <dsp:txXfrm rot="-20700000">
        <a:off x="2466315" y="416052"/>
        <a:ext cx="873808" cy="704088"/>
      </dsp:txXfrm>
    </dsp:sp>
    <dsp:sp modelId="{5E4B7D1D-ECAF-4A41-9182-F17126471B98}">
      <dsp:nvSpPr>
        <dsp:cNvPr id="0" name=""/>
        <dsp:cNvSpPr/>
      </dsp:nvSpPr>
      <dsp:spPr>
        <a:xfrm>
          <a:off x="2437231" y="1180540"/>
          <a:ext cx="2253081" cy="2253081"/>
        </a:xfrm>
        <a:prstGeom prst="circularArrow">
          <a:avLst>
            <a:gd name="adj1" fmla="val 4687"/>
            <a:gd name="adj2" fmla="val 299029"/>
            <a:gd name="adj3" fmla="val 2486671"/>
            <a:gd name="adj4" fmla="val 15926341"/>
            <a:gd name="adj5" fmla="val 5469"/>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CCA2ADC-E432-4D91-8996-24CDC9613408}">
      <dsp:nvSpPr>
        <dsp:cNvPr id="0" name=""/>
        <dsp:cNvSpPr/>
      </dsp:nvSpPr>
      <dsp:spPr>
        <a:xfrm>
          <a:off x="1170405" y="973750"/>
          <a:ext cx="1637004" cy="1637004"/>
        </a:xfrm>
        <a:prstGeom prst="leftCircularArrow">
          <a:avLst>
            <a:gd name="adj1" fmla="val 6452"/>
            <a:gd name="adj2" fmla="val 429999"/>
            <a:gd name="adj3" fmla="val 10489124"/>
            <a:gd name="adj4" fmla="val 14837806"/>
            <a:gd name="adj5" fmla="val 7527"/>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920C01B-704C-4A93-946F-A6D4C603BD40}">
      <dsp:nvSpPr>
        <dsp:cNvPr id="0" name=""/>
        <dsp:cNvSpPr/>
      </dsp:nvSpPr>
      <dsp:spPr>
        <a:xfrm>
          <a:off x="2014516" y="-205720"/>
          <a:ext cx="1765020" cy="1765020"/>
        </a:xfrm>
        <a:prstGeom prst="circularArrow">
          <a:avLst>
            <a:gd name="adj1" fmla="val 5984"/>
            <a:gd name="adj2" fmla="val 394124"/>
            <a:gd name="adj3" fmla="val 13313824"/>
            <a:gd name="adj4" fmla="val 10508221"/>
            <a:gd name="adj5" fmla="val 6981"/>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5.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1BED1-9BA3-4C63-8232-477E88AC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Pages>
  <Words>148427</Words>
  <Characters>84604</Characters>
  <Application>Microsoft Office Word</Application>
  <DocSecurity>0</DocSecurity>
  <Lines>705</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Учетная запись Майкрософт</cp:lastModifiedBy>
  <cp:revision>226</cp:revision>
  <dcterms:created xsi:type="dcterms:W3CDTF">2021-11-15T18:37:00Z</dcterms:created>
  <dcterms:modified xsi:type="dcterms:W3CDTF">2024-02-05T18:17:00Z</dcterms:modified>
</cp:coreProperties>
</file>